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4.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24298" w14:textId="77777777" w:rsidR="009211CF" w:rsidRPr="00F203C1" w:rsidRDefault="00DF6922" w:rsidP="009211CF">
      <w:pPr>
        <w:spacing w:before="480"/>
        <w:jc w:val="center"/>
        <w:rPr>
          <w:rFonts w:ascii="Arial" w:hAnsi="Arial"/>
        </w:rPr>
      </w:pPr>
      <w:bookmarkStart w:id="0" w:name="_Toc292547924"/>
      <w:bookmarkStart w:id="1" w:name="_Toc292548060"/>
      <w:bookmarkStart w:id="2" w:name="_Toc299435464"/>
      <w:bookmarkStart w:id="3" w:name="_Toc299436395"/>
      <w:bookmarkStart w:id="4" w:name="_Toc290190333"/>
      <w:bookmarkStart w:id="5" w:name="_Toc290270647"/>
      <w:r w:rsidRPr="00F203C1">
        <w:rPr>
          <w:noProof/>
        </w:rPr>
        <w:drawing>
          <wp:inline distT="0" distB="0" distL="0" distR="0" wp14:anchorId="25347055" wp14:editId="6849663E">
            <wp:extent cx="2562225" cy="1390650"/>
            <wp:effectExtent l="0" t="0" r="0" b="0"/>
            <wp:docPr id="1" name="Picture 1" descr="Logo for vist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vista produc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390650"/>
                    </a:xfrm>
                    <a:prstGeom prst="rect">
                      <a:avLst/>
                    </a:prstGeom>
                    <a:noFill/>
                    <a:ln>
                      <a:noFill/>
                    </a:ln>
                  </pic:spPr>
                </pic:pic>
              </a:graphicData>
            </a:graphic>
          </wp:inline>
        </w:drawing>
      </w:r>
    </w:p>
    <w:p w14:paraId="7A116A6D" w14:textId="77777777" w:rsidR="009211CF" w:rsidRPr="00F203C1" w:rsidRDefault="009211CF" w:rsidP="009211CF">
      <w:pPr>
        <w:jc w:val="center"/>
      </w:pPr>
    </w:p>
    <w:p w14:paraId="092CD40F" w14:textId="77777777" w:rsidR="009211CF" w:rsidRPr="00F203C1" w:rsidRDefault="009211CF" w:rsidP="009211CF">
      <w:pPr>
        <w:jc w:val="center"/>
        <w:rPr>
          <w:rStyle w:val="SoftwareTitle"/>
          <w:sz w:val="48"/>
        </w:rPr>
      </w:pPr>
      <w:r w:rsidRPr="00F203C1">
        <w:rPr>
          <w:rStyle w:val="SoftwareTitle"/>
          <w:sz w:val="48"/>
        </w:rPr>
        <w:t>Integrated Funds Distribution, Control Point Activity, Accounting and Procurement (IFCAP)</w:t>
      </w:r>
    </w:p>
    <w:p w14:paraId="17CFEBB0" w14:textId="77777777" w:rsidR="009211CF" w:rsidRPr="00F203C1" w:rsidRDefault="009211CF" w:rsidP="009211CF">
      <w:pPr>
        <w:jc w:val="center"/>
      </w:pPr>
    </w:p>
    <w:p w14:paraId="1E91872C" w14:textId="77777777" w:rsidR="009211CF" w:rsidRPr="00F203C1" w:rsidRDefault="009211CF" w:rsidP="009211CF">
      <w:pPr>
        <w:jc w:val="center"/>
        <w:rPr>
          <w:rStyle w:val="VolumeTitle"/>
        </w:rPr>
      </w:pPr>
      <w:r w:rsidRPr="00F203C1">
        <w:rPr>
          <w:rStyle w:val="VolumeTitle"/>
        </w:rPr>
        <w:t>Accounting Technician</w:t>
      </w:r>
    </w:p>
    <w:p w14:paraId="4FFB5A5B" w14:textId="77777777" w:rsidR="009211CF" w:rsidRPr="00F203C1" w:rsidRDefault="009211CF" w:rsidP="009211CF">
      <w:pPr>
        <w:jc w:val="center"/>
        <w:rPr>
          <w:rStyle w:val="VolumeTitle"/>
        </w:rPr>
      </w:pPr>
      <w:r w:rsidRPr="00F203C1">
        <w:rPr>
          <w:rStyle w:val="VolumeTitle"/>
        </w:rPr>
        <w:t>User’s Guide</w:t>
      </w:r>
    </w:p>
    <w:p w14:paraId="78C637D0" w14:textId="77777777" w:rsidR="009211CF" w:rsidRPr="00F203C1" w:rsidRDefault="009211CF" w:rsidP="009211CF">
      <w:pPr>
        <w:jc w:val="center"/>
      </w:pPr>
    </w:p>
    <w:p w14:paraId="67580FD6" w14:textId="77777777" w:rsidR="009211CF" w:rsidRPr="00F203C1" w:rsidRDefault="009211CF" w:rsidP="009211CF">
      <w:pPr>
        <w:jc w:val="center"/>
      </w:pPr>
    </w:p>
    <w:p w14:paraId="38646686" w14:textId="77777777" w:rsidR="009211CF" w:rsidRPr="00F203C1" w:rsidRDefault="009211CF" w:rsidP="009211CF">
      <w:pPr>
        <w:jc w:val="center"/>
      </w:pPr>
    </w:p>
    <w:p w14:paraId="7EBDFE17" w14:textId="77777777" w:rsidR="009211CF" w:rsidRPr="00F203C1" w:rsidRDefault="009211CF" w:rsidP="009211CF">
      <w:pPr>
        <w:jc w:val="center"/>
      </w:pPr>
    </w:p>
    <w:p w14:paraId="59C9A945" w14:textId="77777777" w:rsidR="009211CF" w:rsidRPr="00F203C1" w:rsidRDefault="009211CF" w:rsidP="009211CF">
      <w:pPr>
        <w:jc w:val="center"/>
        <w:rPr>
          <w:rStyle w:val="SoftwareTitle"/>
          <w:sz w:val="40"/>
          <w:szCs w:val="40"/>
        </w:rPr>
      </w:pPr>
      <w:r w:rsidRPr="00F203C1">
        <w:rPr>
          <w:rStyle w:val="SoftwareTitle"/>
          <w:sz w:val="40"/>
          <w:szCs w:val="40"/>
        </w:rPr>
        <w:t>Version 5.1</w:t>
      </w:r>
    </w:p>
    <w:p w14:paraId="286FB215" w14:textId="77777777" w:rsidR="009211CF" w:rsidRPr="00F203C1" w:rsidRDefault="009211CF" w:rsidP="009211CF">
      <w:pPr>
        <w:jc w:val="center"/>
        <w:rPr>
          <w:rStyle w:val="SoftwareTitle"/>
          <w:szCs w:val="22"/>
        </w:rPr>
      </w:pPr>
    </w:p>
    <w:p w14:paraId="600F8653" w14:textId="77777777" w:rsidR="009211CF" w:rsidRPr="00F203C1" w:rsidRDefault="009211CF" w:rsidP="009211CF">
      <w:pPr>
        <w:jc w:val="center"/>
        <w:rPr>
          <w:rStyle w:val="SoftwareTitle"/>
          <w:sz w:val="40"/>
          <w:szCs w:val="40"/>
        </w:rPr>
      </w:pPr>
      <w:r w:rsidRPr="00F203C1">
        <w:rPr>
          <w:rStyle w:val="SoftwareTitle"/>
          <w:sz w:val="40"/>
          <w:szCs w:val="40"/>
        </w:rPr>
        <w:t>October 2000</w:t>
      </w:r>
    </w:p>
    <w:p w14:paraId="4EA10EEB" w14:textId="77777777" w:rsidR="009211CF" w:rsidRPr="00F203C1" w:rsidRDefault="009211CF" w:rsidP="009211CF">
      <w:pPr>
        <w:jc w:val="center"/>
      </w:pPr>
    </w:p>
    <w:p w14:paraId="13C63560" w14:textId="563D08A3" w:rsidR="009211CF" w:rsidRPr="00F203C1" w:rsidRDefault="009211CF" w:rsidP="009211CF">
      <w:pPr>
        <w:pStyle w:val="BodyText"/>
        <w:jc w:val="center"/>
        <w:rPr>
          <w:lang w:val="en-US"/>
        </w:rPr>
      </w:pPr>
      <w:r w:rsidRPr="00F203C1">
        <w:rPr>
          <w:rStyle w:val="SoftwareTitle"/>
          <w:sz w:val="40"/>
          <w:szCs w:val="40"/>
        </w:rPr>
        <w:t xml:space="preserve">Revised </w:t>
      </w:r>
      <w:r w:rsidR="00541C1F" w:rsidRPr="00F203C1">
        <w:rPr>
          <w:rStyle w:val="SoftwareTitle"/>
          <w:sz w:val="40"/>
          <w:szCs w:val="40"/>
          <w:lang w:val="en-US"/>
        </w:rPr>
        <w:t>July 2021</w:t>
      </w:r>
    </w:p>
    <w:p w14:paraId="35FA5BD9" w14:textId="77777777" w:rsidR="009211CF" w:rsidRPr="00F203C1" w:rsidRDefault="009211CF" w:rsidP="009211CF">
      <w:pPr>
        <w:jc w:val="center"/>
      </w:pPr>
    </w:p>
    <w:p w14:paraId="60A2619B" w14:textId="77777777" w:rsidR="009211CF" w:rsidRPr="00F203C1" w:rsidRDefault="009211CF" w:rsidP="009211CF">
      <w:pPr>
        <w:jc w:val="center"/>
      </w:pPr>
    </w:p>
    <w:p w14:paraId="508765FA" w14:textId="77777777" w:rsidR="009211CF" w:rsidRPr="00F203C1" w:rsidRDefault="009211CF" w:rsidP="009211CF">
      <w:pPr>
        <w:jc w:val="center"/>
      </w:pPr>
    </w:p>
    <w:p w14:paraId="75600C85" w14:textId="77777777" w:rsidR="009211CF" w:rsidRPr="00F203C1" w:rsidRDefault="009211CF" w:rsidP="009211CF">
      <w:pPr>
        <w:jc w:val="center"/>
      </w:pPr>
    </w:p>
    <w:p w14:paraId="00CD4F51" w14:textId="77777777" w:rsidR="009211CF" w:rsidRPr="00F203C1" w:rsidRDefault="009211CF" w:rsidP="009211CF">
      <w:pPr>
        <w:jc w:val="center"/>
      </w:pPr>
    </w:p>
    <w:p w14:paraId="5F6899C9" w14:textId="77777777" w:rsidR="009211CF" w:rsidRPr="00F203C1" w:rsidRDefault="009211CF" w:rsidP="009211CF">
      <w:pPr>
        <w:jc w:val="center"/>
      </w:pPr>
    </w:p>
    <w:p w14:paraId="4AE0992C" w14:textId="77777777" w:rsidR="009211CF" w:rsidRPr="00F203C1" w:rsidRDefault="009211CF" w:rsidP="009211CF">
      <w:pPr>
        <w:jc w:val="center"/>
      </w:pPr>
    </w:p>
    <w:p w14:paraId="25611A88" w14:textId="77777777" w:rsidR="009211CF" w:rsidRPr="00F203C1" w:rsidRDefault="009211CF" w:rsidP="009211CF">
      <w:pPr>
        <w:jc w:val="center"/>
        <w:rPr>
          <w:rFonts w:ascii="Arial" w:hAnsi="Arial" w:cs="Arial"/>
        </w:rPr>
      </w:pPr>
      <w:bookmarkStart w:id="6" w:name="_Toc160889747"/>
      <w:r w:rsidRPr="00F203C1">
        <w:rPr>
          <w:rFonts w:ascii="Arial" w:hAnsi="Arial" w:cs="Arial"/>
        </w:rPr>
        <w:t>Department of Veterans Affairs</w:t>
      </w:r>
      <w:bookmarkEnd w:id="6"/>
    </w:p>
    <w:p w14:paraId="19439C50" w14:textId="77777777" w:rsidR="009211CF" w:rsidRPr="00F203C1" w:rsidRDefault="009211CF" w:rsidP="009211CF">
      <w:pPr>
        <w:jc w:val="center"/>
        <w:rPr>
          <w:rFonts w:ascii="Arial" w:hAnsi="Arial" w:cs="Arial"/>
        </w:rPr>
      </w:pPr>
      <w:r w:rsidRPr="00F203C1">
        <w:rPr>
          <w:rFonts w:ascii="Arial" w:hAnsi="Arial" w:cs="Arial"/>
        </w:rPr>
        <w:t>Office of Information and Technology</w:t>
      </w:r>
    </w:p>
    <w:p w14:paraId="51D078C9" w14:textId="77777777" w:rsidR="009211CF" w:rsidRPr="00F203C1" w:rsidRDefault="009211CF" w:rsidP="009211CF">
      <w:pPr>
        <w:jc w:val="center"/>
        <w:rPr>
          <w:rFonts w:ascii="Arial" w:hAnsi="Arial" w:cs="Arial"/>
        </w:rPr>
      </w:pPr>
      <w:r w:rsidRPr="00F203C1">
        <w:rPr>
          <w:rFonts w:ascii="Arial" w:hAnsi="Arial" w:cs="Arial"/>
        </w:rPr>
        <w:t>Product Development</w:t>
      </w:r>
      <w:bookmarkEnd w:id="0"/>
      <w:bookmarkEnd w:id="1"/>
      <w:bookmarkEnd w:id="2"/>
      <w:bookmarkEnd w:id="3"/>
    </w:p>
    <w:p w14:paraId="45B69B0C" w14:textId="77777777" w:rsidR="00127187" w:rsidRPr="00F203C1" w:rsidRDefault="001B7DEF" w:rsidP="009211CF">
      <w:pPr>
        <w:jc w:val="center"/>
        <w:rPr>
          <w:rFonts w:ascii="Arial" w:hAnsi="Arial" w:cs="Arial"/>
        </w:rPr>
      </w:pPr>
      <w:r w:rsidRPr="00F203C1">
        <w:rPr>
          <w:rFonts w:ascii="Arial" w:hAnsi="Arial" w:cs="Arial"/>
        </w:rPr>
        <w:br w:type="page"/>
      </w:r>
    </w:p>
    <w:p w14:paraId="09670802" w14:textId="77777777" w:rsidR="00127187" w:rsidRPr="00F203C1" w:rsidRDefault="00127187" w:rsidP="009211CF">
      <w:pPr>
        <w:rPr>
          <w:rFonts w:ascii="Arial" w:hAnsi="Arial" w:cs="Arial"/>
          <w:sz w:val="36"/>
          <w:szCs w:val="36"/>
        </w:rPr>
        <w:sectPr w:rsidR="00127187" w:rsidRPr="00F203C1" w:rsidSect="00A95000">
          <w:footerReference w:type="default" r:id="rId13"/>
          <w:pgSz w:w="12240" w:h="15840" w:code="1"/>
          <w:pgMar w:top="1440" w:right="1440" w:bottom="1440" w:left="1440" w:header="720" w:footer="720" w:gutter="0"/>
          <w:pgNumType w:fmt="lowerRoman"/>
          <w:cols w:space="720"/>
          <w:titlePg/>
        </w:sectPr>
      </w:pPr>
    </w:p>
    <w:p w14:paraId="50AAF6BD" w14:textId="77777777" w:rsidR="009211CF" w:rsidRPr="00F203C1" w:rsidRDefault="009211CF" w:rsidP="009211CF">
      <w:pPr>
        <w:rPr>
          <w:rFonts w:ascii="Arial" w:hAnsi="Arial" w:cs="Arial"/>
          <w:sz w:val="36"/>
          <w:szCs w:val="36"/>
        </w:rPr>
      </w:pPr>
      <w:r w:rsidRPr="00F203C1">
        <w:rPr>
          <w:rFonts w:ascii="Arial" w:hAnsi="Arial" w:cs="Arial"/>
          <w:sz w:val="36"/>
          <w:szCs w:val="36"/>
        </w:rPr>
        <w:lastRenderedPageBreak/>
        <w:t>Revision History</w:t>
      </w:r>
    </w:p>
    <w:p w14:paraId="49C88B79" w14:textId="77777777" w:rsidR="009211CF" w:rsidRPr="00F203C1" w:rsidRDefault="009211CF" w:rsidP="009211CF"/>
    <w:p w14:paraId="2D9B807E" w14:textId="77777777" w:rsidR="009211CF" w:rsidRPr="00F203C1" w:rsidRDefault="009211CF" w:rsidP="009211CF">
      <w:r w:rsidRPr="00F203C1">
        <w:t>Initiated on 12/29/04</w:t>
      </w:r>
    </w:p>
    <w:tbl>
      <w:tblPr>
        <w:tblStyle w:val="TableVHAStyle"/>
        <w:tblW w:w="9540" w:type="dxa"/>
        <w:tblLayout w:type="fixed"/>
        <w:tblLook w:val="0020" w:firstRow="1" w:lastRow="0" w:firstColumn="0" w:lastColumn="0" w:noHBand="0" w:noVBand="0"/>
      </w:tblPr>
      <w:tblGrid>
        <w:gridCol w:w="1260"/>
        <w:gridCol w:w="1080"/>
        <w:gridCol w:w="4860"/>
        <w:gridCol w:w="2340"/>
      </w:tblGrid>
      <w:tr w:rsidR="009211CF" w:rsidRPr="00F203C1" w14:paraId="057E50D5" w14:textId="77777777" w:rsidTr="00E917D9">
        <w:trPr>
          <w:cnfStyle w:val="100000000000" w:firstRow="1" w:lastRow="0" w:firstColumn="0" w:lastColumn="0" w:oddVBand="0" w:evenVBand="0" w:oddHBand="0" w:evenHBand="0" w:firstRowFirstColumn="0" w:firstRowLastColumn="0" w:lastRowFirstColumn="0" w:lastRowLastColumn="0"/>
        </w:trPr>
        <w:tc>
          <w:tcPr>
            <w:tcW w:w="1260" w:type="dxa"/>
            <w:shd w:val="clear" w:color="auto" w:fill="D9D9D9" w:themeFill="background1" w:themeFillShade="D9"/>
          </w:tcPr>
          <w:p w14:paraId="419D2BF4" w14:textId="77777777" w:rsidR="009211CF" w:rsidRPr="00F203C1" w:rsidRDefault="009211CF" w:rsidP="00C51BCF">
            <w:pPr>
              <w:rPr>
                <w:rFonts w:ascii="Arial" w:hAnsi="Arial" w:cs="Arial"/>
                <w:b w:val="0"/>
                <w:sz w:val="20"/>
              </w:rPr>
            </w:pPr>
            <w:r w:rsidRPr="00F203C1">
              <w:rPr>
                <w:rFonts w:ascii="Arial" w:hAnsi="Arial" w:cs="Arial"/>
                <w:sz w:val="20"/>
              </w:rPr>
              <w:t>Date</w:t>
            </w:r>
          </w:p>
        </w:tc>
        <w:tc>
          <w:tcPr>
            <w:tcW w:w="1080" w:type="dxa"/>
            <w:shd w:val="clear" w:color="auto" w:fill="D9D9D9" w:themeFill="background1" w:themeFillShade="D9"/>
          </w:tcPr>
          <w:p w14:paraId="45AC02BC" w14:textId="77777777" w:rsidR="009211CF" w:rsidRPr="00F203C1" w:rsidRDefault="009211CF" w:rsidP="00C51BCF">
            <w:pPr>
              <w:rPr>
                <w:rFonts w:ascii="Arial" w:hAnsi="Arial" w:cs="Arial"/>
                <w:b w:val="0"/>
                <w:sz w:val="20"/>
              </w:rPr>
            </w:pPr>
            <w:r w:rsidRPr="00F203C1">
              <w:rPr>
                <w:rFonts w:ascii="Arial" w:hAnsi="Arial" w:cs="Arial"/>
                <w:sz w:val="20"/>
              </w:rPr>
              <w:t>Revision</w:t>
            </w:r>
          </w:p>
        </w:tc>
        <w:tc>
          <w:tcPr>
            <w:tcW w:w="4860" w:type="dxa"/>
            <w:shd w:val="clear" w:color="auto" w:fill="D9D9D9" w:themeFill="background1" w:themeFillShade="D9"/>
          </w:tcPr>
          <w:p w14:paraId="72F1D0FE" w14:textId="77777777" w:rsidR="009211CF" w:rsidRPr="00F203C1" w:rsidRDefault="009211CF" w:rsidP="00C51BCF">
            <w:pPr>
              <w:rPr>
                <w:rFonts w:ascii="Arial" w:hAnsi="Arial" w:cs="Arial"/>
                <w:b w:val="0"/>
                <w:sz w:val="20"/>
              </w:rPr>
            </w:pPr>
            <w:r w:rsidRPr="00F203C1">
              <w:rPr>
                <w:rFonts w:ascii="Arial" w:hAnsi="Arial" w:cs="Arial"/>
                <w:sz w:val="20"/>
              </w:rPr>
              <w:t>Description</w:t>
            </w:r>
          </w:p>
        </w:tc>
        <w:tc>
          <w:tcPr>
            <w:tcW w:w="2340" w:type="dxa"/>
            <w:shd w:val="clear" w:color="auto" w:fill="D9D9D9" w:themeFill="background1" w:themeFillShade="D9"/>
          </w:tcPr>
          <w:p w14:paraId="41EB934A" w14:textId="77777777" w:rsidR="009211CF" w:rsidRPr="00F203C1" w:rsidRDefault="009211CF" w:rsidP="00C51BCF">
            <w:pPr>
              <w:rPr>
                <w:rFonts w:ascii="Arial" w:hAnsi="Arial" w:cs="Arial"/>
                <w:b w:val="0"/>
                <w:sz w:val="20"/>
              </w:rPr>
            </w:pPr>
            <w:r w:rsidRPr="00F203C1">
              <w:rPr>
                <w:rFonts w:ascii="Arial" w:hAnsi="Arial" w:cs="Arial"/>
                <w:sz w:val="20"/>
              </w:rPr>
              <w:t>Author(s)</w:t>
            </w:r>
          </w:p>
        </w:tc>
      </w:tr>
      <w:tr w:rsidR="00541C1F" w:rsidRPr="00F203C1" w14:paraId="29302154" w14:textId="77777777" w:rsidTr="00E917D9">
        <w:tc>
          <w:tcPr>
            <w:tcW w:w="1260" w:type="dxa"/>
          </w:tcPr>
          <w:p w14:paraId="289E2826" w14:textId="2B879EE3" w:rsidR="00541C1F" w:rsidRPr="00F203C1" w:rsidRDefault="00541C1F" w:rsidP="00501F51">
            <w:pPr>
              <w:rPr>
                <w:rFonts w:ascii="Arial" w:hAnsi="Arial" w:cs="Arial"/>
                <w:sz w:val="20"/>
                <w:szCs w:val="20"/>
              </w:rPr>
            </w:pPr>
            <w:r w:rsidRPr="00F203C1">
              <w:rPr>
                <w:rFonts w:ascii="Arial" w:hAnsi="Arial" w:cs="Arial"/>
                <w:sz w:val="20"/>
                <w:szCs w:val="20"/>
              </w:rPr>
              <w:t>07/2021</w:t>
            </w:r>
          </w:p>
        </w:tc>
        <w:tc>
          <w:tcPr>
            <w:tcW w:w="1080" w:type="dxa"/>
          </w:tcPr>
          <w:p w14:paraId="56770628" w14:textId="7E6685F3" w:rsidR="00541C1F" w:rsidRPr="00F203C1" w:rsidRDefault="00541C1F" w:rsidP="00501F51">
            <w:pPr>
              <w:rPr>
                <w:rFonts w:ascii="Arial" w:hAnsi="Arial" w:cs="Arial"/>
                <w:sz w:val="20"/>
                <w:szCs w:val="20"/>
              </w:rPr>
            </w:pPr>
            <w:r w:rsidRPr="00F203C1">
              <w:rPr>
                <w:rFonts w:ascii="Arial" w:hAnsi="Arial" w:cs="Arial"/>
                <w:sz w:val="20"/>
                <w:szCs w:val="20"/>
              </w:rPr>
              <w:t>13.0</w:t>
            </w:r>
          </w:p>
        </w:tc>
        <w:tc>
          <w:tcPr>
            <w:tcW w:w="4860" w:type="dxa"/>
          </w:tcPr>
          <w:p w14:paraId="02602806" w14:textId="77777777" w:rsidR="00541C1F" w:rsidRPr="00F203C1" w:rsidRDefault="00541C1F" w:rsidP="00541C1F">
            <w:pPr>
              <w:autoSpaceDE w:val="0"/>
              <w:autoSpaceDN w:val="0"/>
              <w:ind w:left="8"/>
              <w:rPr>
                <w:sz w:val="20"/>
                <w:szCs w:val="20"/>
              </w:rPr>
            </w:pPr>
            <w:r w:rsidRPr="00F203C1">
              <w:rPr>
                <w:sz w:val="20"/>
                <w:szCs w:val="20"/>
              </w:rPr>
              <w:t>Patch PRC*5.1*223</w:t>
            </w:r>
          </w:p>
          <w:p w14:paraId="276C54DA" w14:textId="55F21748" w:rsidR="00541C1F" w:rsidRPr="00F203C1" w:rsidRDefault="00541C1F" w:rsidP="00541C1F">
            <w:pPr>
              <w:spacing w:before="60"/>
              <w:rPr>
                <w:sz w:val="20"/>
              </w:rPr>
            </w:pPr>
            <w:r w:rsidRPr="00F203C1">
              <w:rPr>
                <w:sz w:val="20"/>
              </w:rPr>
              <w:t>13-2  - Changed the option Queue Single Receiving Report for Transmission with the following message:</w:t>
            </w:r>
          </w:p>
          <w:p w14:paraId="020004FE" w14:textId="692AFFEE" w:rsidR="00541C1F" w:rsidRPr="00F203C1" w:rsidRDefault="00541C1F" w:rsidP="00541C1F">
            <w:pPr>
              <w:spacing w:before="60"/>
              <w:rPr>
                <w:sz w:val="20"/>
              </w:rPr>
            </w:pPr>
            <w:r w:rsidRPr="00F203C1">
              <w:rPr>
                <w:sz w:val="20"/>
              </w:rPr>
              <w:t xml:space="preserve">     “**&gt; Out of order:  No longer available, partial filing non-compliant”</w:t>
            </w:r>
          </w:p>
          <w:p w14:paraId="2F3409E5" w14:textId="77777777" w:rsidR="00541C1F" w:rsidRPr="00F203C1" w:rsidRDefault="00541C1F" w:rsidP="006E1F56">
            <w:pPr>
              <w:autoSpaceDE w:val="0"/>
              <w:autoSpaceDN w:val="0"/>
              <w:spacing w:before="60"/>
              <w:ind w:left="14"/>
              <w:rPr>
                <w:rFonts w:ascii="Arial" w:hAnsi="Arial" w:cs="Arial"/>
                <w:sz w:val="20"/>
                <w:szCs w:val="20"/>
              </w:rPr>
            </w:pPr>
          </w:p>
        </w:tc>
        <w:tc>
          <w:tcPr>
            <w:tcW w:w="2340" w:type="dxa"/>
          </w:tcPr>
          <w:p w14:paraId="622863D1" w14:textId="4168F93E" w:rsidR="00541C1F" w:rsidRPr="00F203C1" w:rsidRDefault="008C5A28" w:rsidP="00541C1F">
            <w:pPr>
              <w:rPr>
                <w:sz w:val="20"/>
              </w:rPr>
            </w:pPr>
            <w:r>
              <w:rPr>
                <w:sz w:val="20"/>
              </w:rPr>
              <w:t>REDACTED</w:t>
            </w:r>
          </w:p>
          <w:p w14:paraId="7A6C561A" w14:textId="428A2397" w:rsidR="00541C1F" w:rsidRPr="00F203C1" w:rsidRDefault="00541C1F" w:rsidP="00541C1F">
            <w:pPr>
              <w:rPr>
                <w:rFonts w:ascii="Arial" w:hAnsi="Arial" w:cs="Arial"/>
                <w:sz w:val="20"/>
                <w:szCs w:val="20"/>
              </w:rPr>
            </w:pPr>
            <w:r w:rsidRPr="00F203C1">
              <w:rPr>
                <w:sz w:val="20"/>
              </w:rPr>
              <w:t>SQA Analyst</w:t>
            </w:r>
          </w:p>
        </w:tc>
      </w:tr>
      <w:tr w:rsidR="001148C4" w:rsidRPr="00F203C1" w14:paraId="357724C1" w14:textId="77777777" w:rsidTr="00E917D9">
        <w:tc>
          <w:tcPr>
            <w:tcW w:w="1260" w:type="dxa"/>
          </w:tcPr>
          <w:p w14:paraId="510AD7C0" w14:textId="237C7374" w:rsidR="001148C4" w:rsidRPr="00F203C1" w:rsidRDefault="001148C4" w:rsidP="00501F51">
            <w:pPr>
              <w:rPr>
                <w:rFonts w:ascii="Arial" w:hAnsi="Arial" w:cs="Arial"/>
                <w:sz w:val="20"/>
                <w:szCs w:val="20"/>
              </w:rPr>
            </w:pPr>
            <w:r w:rsidRPr="00F203C1">
              <w:rPr>
                <w:rFonts w:ascii="Arial" w:hAnsi="Arial" w:cs="Arial"/>
                <w:sz w:val="20"/>
                <w:szCs w:val="20"/>
              </w:rPr>
              <w:t>10/2019</w:t>
            </w:r>
          </w:p>
        </w:tc>
        <w:tc>
          <w:tcPr>
            <w:tcW w:w="1080" w:type="dxa"/>
          </w:tcPr>
          <w:p w14:paraId="2803CAED" w14:textId="4277659C" w:rsidR="001148C4" w:rsidRPr="00F203C1" w:rsidRDefault="001148C4" w:rsidP="00501F51">
            <w:pPr>
              <w:rPr>
                <w:rFonts w:ascii="Arial" w:hAnsi="Arial" w:cs="Arial"/>
                <w:sz w:val="20"/>
                <w:szCs w:val="20"/>
              </w:rPr>
            </w:pPr>
            <w:r w:rsidRPr="00F203C1">
              <w:rPr>
                <w:rFonts w:ascii="Arial" w:hAnsi="Arial" w:cs="Arial"/>
                <w:sz w:val="20"/>
                <w:szCs w:val="20"/>
              </w:rPr>
              <w:t>12.0</w:t>
            </w:r>
          </w:p>
        </w:tc>
        <w:tc>
          <w:tcPr>
            <w:tcW w:w="4860" w:type="dxa"/>
          </w:tcPr>
          <w:p w14:paraId="348CA856" w14:textId="0B80BD01" w:rsidR="001148C4" w:rsidRPr="00F203C1" w:rsidRDefault="001148C4" w:rsidP="006E1F56">
            <w:pPr>
              <w:autoSpaceDE w:val="0"/>
              <w:autoSpaceDN w:val="0"/>
              <w:spacing w:before="60"/>
              <w:ind w:left="14"/>
              <w:rPr>
                <w:rFonts w:ascii="Arial" w:hAnsi="Arial" w:cs="Arial"/>
                <w:sz w:val="20"/>
                <w:szCs w:val="20"/>
              </w:rPr>
            </w:pPr>
            <w:r w:rsidRPr="00F203C1">
              <w:rPr>
                <w:rFonts w:ascii="Arial" w:hAnsi="Arial" w:cs="Arial"/>
                <w:sz w:val="20"/>
                <w:szCs w:val="20"/>
              </w:rPr>
              <w:t>Reviewed document; made minor formatting changes</w:t>
            </w:r>
          </w:p>
        </w:tc>
        <w:tc>
          <w:tcPr>
            <w:tcW w:w="2340" w:type="dxa"/>
          </w:tcPr>
          <w:p w14:paraId="15E9241F" w14:textId="77777777" w:rsidR="008C5A28" w:rsidRPr="00F203C1" w:rsidRDefault="008C5A28" w:rsidP="008C5A28">
            <w:pPr>
              <w:rPr>
                <w:sz w:val="20"/>
              </w:rPr>
            </w:pPr>
            <w:r>
              <w:rPr>
                <w:sz w:val="20"/>
              </w:rPr>
              <w:t>REDACTED</w:t>
            </w:r>
          </w:p>
          <w:p w14:paraId="1322B49A" w14:textId="5FE2ABE4" w:rsidR="001148C4" w:rsidRPr="00F203C1" w:rsidRDefault="001148C4" w:rsidP="00501F51">
            <w:pPr>
              <w:rPr>
                <w:rFonts w:ascii="Arial" w:hAnsi="Arial" w:cs="Arial"/>
                <w:sz w:val="20"/>
                <w:szCs w:val="20"/>
              </w:rPr>
            </w:pPr>
            <w:r w:rsidRPr="00F203C1">
              <w:rPr>
                <w:rFonts w:ascii="Arial" w:hAnsi="Arial" w:cs="Arial"/>
                <w:sz w:val="20"/>
                <w:szCs w:val="20"/>
              </w:rPr>
              <w:t>Program Analyst</w:t>
            </w:r>
          </w:p>
        </w:tc>
      </w:tr>
      <w:tr w:rsidR="001F3A2C" w:rsidRPr="00F203C1" w14:paraId="5B3D5268" w14:textId="77777777" w:rsidTr="00E917D9">
        <w:tc>
          <w:tcPr>
            <w:tcW w:w="1260" w:type="dxa"/>
          </w:tcPr>
          <w:p w14:paraId="59EFB1C7" w14:textId="77777777" w:rsidR="001F3A2C" w:rsidRPr="00F203C1" w:rsidRDefault="006A1AB5" w:rsidP="00501F51">
            <w:pPr>
              <w:rPr>
                <w:rFonts w:ascii="Arial" w:hAnsi="Arial" w:cs="Arial"/>
                <w:sz w:val="20"/>
                <w:szCs w:val="20"/>
              </w:rPr>
            </w:pPr>
            <w:r w:rsidRPr="00F203C1">
              <w:rPr>
                <w:rFonts w:ascii="Arial" w:hAnsi="Arial" w:cs="Arial"/>
                <w:sz w:val="20"/>
                <w:szCs w:val="20"/>
              </w:rPr>
              <w:t>10/</w:t>
            </w:r>
            <w:r w:rsidR="001F3A2C" w:rsidRPr="00F203C1">
              <w:rPr>
                <w:rFonts w:ascii="Arial" w:hAnsi="Arial" w:cs="Arial"/>
                <w:sz w:val="20"/>
                <w:szCs w:val="20"/>
              </w:rPr>
              <w:t>2017</w:t>
            </w:r>
          </w:p>
        </w:tc>
        <w:tc>
          <w:tcPr>
            <w:tcW w:w="1080" w:type="dxa"/>
          </w:tcPr>
          <w:p w14:paraId="5B83F42F" w14:textId="77777777" w:rsidR="001F3A2C" w:rsidRPr="00F203C1" w:rsidRDefault="00270F37" w:rsidP="00501F51">
            <w:pPr>
              <w:rPr>
                <w:rFonts w:ascii="Arial" w:hAnsi="Arial" w:cs="Arial"/>
                <w:sz w:val="20"/>
                <w:szCs w:val="20"/>
              </w:rPr>
            </w:pPr>
            <w:r w:rsidRPr="00F203C1">
              <w:rPr>
                <w:rFonts w:ascii="Arial" w:hAnsi="Arial" w:cs="Arial"/>
                <w:sz w:val="20"/>
                <w:szCs w:val="20"/>
              </w:rPr>
              <w:t>11.0</w:t>
            </w:r>
          </w:p>
        </w:tc>
        <w:tc>
          <w:tcPr>
            <w:tcW w:w="4860" w:type="dxa"/>
          </w:tcPr>
          <w:p w14:paraId="703BA78E" w14:textId="77777777" w:rsidR="00B5625E" w:rsidRPr="00F203C1" w:rsidRDefault="00B5625E" w:rsidP="006E1F56">
            <w:pPr>
              <w:autoSpaceDE w:val="0"/>
              <w:autoSpaceDN w:val="0"/>
              <w:spacing w:before="60"/>
              <w:ind w:left="14"/>
              <w:rPr>
                <w:rFonts w:ascii="Arial" w:hAnsi="Arial" w:cs="Arial"/>
                <w:sz w:val="20"/>
                <w:szCs w:val="20"/>
              </w:rPr>
            </w:pPr>
            <w:r w:rsidRPr="00F203C1">
              <w:rPr>
                <w:rFonts w:ascii="Arial" w:hAnsi="Arial" w:cs="Arial"/>
                <w:sz w:val="20"/>
                <w:szCs w:val="20"/>
              </w:rPr>
              <w:t>Patch PRC*5.1*198 (NIF/IFCAP IMF Interface Enhancement)</w:t>
            </w:r>
          </w:p>
          <w:p w14:paraId="3B97F5C9" w14:textId="77777777" w:rsidR="001F3A2C" w:rsidRPr="00F203C1" w:rsidRDefault="001F3A2C" w:rsidP="006E1F56">
            <w:pPr>
              <w:autoSpaceDE w:val="0"/>
              <w:autoSpaceDN w:val="0"/>
              <w:spacing w:before="60"/>
              <w:ind w:left="14"/>
              <w:rPr>
                <w:rFonts w:ascii="Arial" w:hAnsi="Arial" w:cs="Arial"/>
                <w:sz w:val="20"/>
                <w:szCs w:val="20"/>
                <w:lang w:eastAsia="x-none"/>
              </w:rPr>
            </w:pPr>
            <w:r w:rsidRPr="00F203C1">
              <w:rPr>
                <w:rFonts w:ascii="Arial" w:hAnsi="Arial" w:cs="Arial"/>
                <w:sz w:val="20"/>
                <w:szCs w:val="20"/>
              </w:rPr>
              <w:t>Section 10.4</w:t>
            </w:r>
            <w:r w:rsidR="00323B04" w:rsidRPr="00F203C1">
              <w:rPr>
                <w:rFonts w:ascii="Arial" w:hAnsi="Arial" w:cs="Arial"/>
                <w:sz w:val="20"/>
                <w:szCs w:val="20"/>
              </w:rPr>
              <w:t xml:space="preserve"> Vendor File Edit, added “</w:t>
            </w:r>
            <w:r w:rsidR="00323B04" w:rsidRPr="00F203C1">
              <w:rPr>
                <w:rFonts w:ascii="Arial" w:hAnsi="Arial" w:cs="Arial"/>
                <w:sz w:val="20"/>
                <w:szCs w:val="20"/>
                <w:lang w:eastAsia="x-none"/>
              </w:rPr>
              <w:t xml:space="preserve">In order to edit the VENDOR NAME and PAYMENT ADDRESS fields for a </w:t>
            </w:r>
            <w:r w:rsidR="006F6344" w:rsidRPr="00F203C1">
              <w:rPr>
                <w:rFonts w:ascii="Arial" w:hAnsi="Arial" w:cs="Arial"/>
                <w:sz w:val="20"/>
                <w:szCs w:val="20"/>
                <w:lang w:eastAsia="x-none"/>
              </w:rPr>
              <w:t>Med</w:t>
            </w:r>
            <w:r w:rsidR="006F6344" w:rsidRPr="00F203C1">
              <w:rPr>
                <w:rFonts w:ascii="Arial" w:hAnsi="Arial" w:cs="Arial"/>
                <w:sz w:val="20"/>
                <w:szCs w:val="20"/>
              </w:rPr>
              <w:t>ical</w:t>
            </w:r>
            <w:r w:rsidR="006F6344" w:rsidRPr="00F203C1">
              <w:rPr>
                <w:rFonts w:ascii="Arial" w:hAnsi="Arial" w:cs="Arial"/>
                <w:sz w:val="20"/>
                <w:szCs w:val="20"/>
                <w:lang w:eastAsia="x-none"/>
              </w:rPr>
              <w:t>/Surg</w:t>
            </w:r>
            <w:r w:rsidR="006F6344" w:rsidRPr="00F203C1">
              <w:rPr>
                <w:rFonts w:ascii="Arial" w:hAnsi="Arial" w:cs="Arial"/>
                <w:sz w:val="20"/>
                <w:szCs w:val="20"/>
              </w:rPr>
              <w:t>ical</w:t>
            </w:r>
            <w:r w:rsidR="006F6344" w:rsidRPr="00F203C1">
              <w:rPr>
                <w:rFonts w:ascii="Arial" w:hAnsi="Arial" w:cs="Arial"/>
                <w:sz w:val="20"/>
                <w:szCs w:val="20"/>
                <w:lang w:eastAsia="x-none"/>
              </w:rPr>
              <w:t xml:space="preserve"> </w:t>
            </w:r>
            <w:r w:rsidR="00323B04" w:rsidRPr="00F203C1">
              <w:rPr>
                <w:rFonts w:ascii="Arial" w:hAnsi="Arial" w:cs="Arial"/>
                <w:sz w:val="20"/>
                <w:szCs w:val="20"/>
                <w:lang w:eastAsia="x-none"/>
              </w:rPr>
              <w:t>Prime (MSPV) Vendor (vendor numbers above 949,999), the Fiscal user must hold the PRCHVEN security key.”</w:t>
            </w:r>
          </w:p>
          <w:p w14:paraId="4FBCFBF5" w14:textId="77777777" w:rsidR="00323B04" w:rsidRPr="00F203C1" w:rsidRDefault="00323B04" w:rsidP="006E1F56">
            <w:pPr>
              <w:autoSpaceDE w:val="0"/>
              <w:autoSpaceDN w:val="0"/>
              <w:spacing w:before="60"/>
              <w:ind w:left="14"/>
              <w:rPr>
                <w:rFonts w:ascii="Arial" w:hAnsi="Arial" w:cs="Arial"/>
                <w:sz w:val="20"/>
                <w:szCs w:val="20"/>
                <w:lang w:eastAsia="x-none"/>
              </w:rPr>
            </w:pPr>
            <w:r w:rsidRPr="00F203C1">
              <w:rPr>
                <w:rFonts w:ascii="Arial" w:hAnsi="Arial" w:cs="Arial"/>
                <w:sz w:val="20"/>
                <w:szCs w:val="20"/>
                <w:lang w:eastAsia="x-none"/>
              </w:rPr>
              <w:t>Updated footers with current revision date.</w:t>
            </w:r>
          </w:p>
          <w:p w14:paraId="201ABAFA" w14:textId="77777777" w:rsidR="006F6344" w:rsidRPr="00F203C1" w:rsidRDefault="006F6344" w:rsidP="006E1F56">
            <w:pPr>
              <w:autoSpaceDE w:val="0"/>
              <w:autoSpaceDN w:val="0"/>
              <w:spacing w:before="60"/>
              <w:ind w:left="14"/>
              <w:rPr>
                <w:rFonts w:ascii="Arial" w:hAnsi="Arial" w:cs="Arial"/>
                <w:sz w:val="20"/>
                <w:szCs w:val="20"/>
                <w:lang w:eastAsia="x-none"/>
              </w:rPr>
            </w:pPr>
            <w:r w:rsidRPr="00F203C1">
              <w:rPr>
                <w:rFonts w:ascii="Arial" w:hAnsi="Arial" w:cs="Arial"/>
                <w:sz w:val="20"/>
                <w:szCs w:val="20"/>
                <w:lang w:eastAsia="x-none"/>
              </w:rPr>
              <w:t>Added “MSPV” to the Glossary</w:t>
            </w:r>
          </w:p>
          <w:p w14:paraId="3C83BB8C" w14:textId="77777777" w:rsidR="00B5625E" w:rsidRPr="00F203C1" w:rsidRDefault="00B5625E" w:rsidP="00B5625E">
            <w:pPr>
              <w:autoSpaceDE w:val="0"/>
              <w:autoSpaceDN w:val="0"/>
              <w:spacing w:before="60"/>
              <w:rPr>
                <w:rFonts w:ascii="Arial" w:hAnsi="Arial" w:cs="Arial"/>
                <w:sz w:val="20"/>
                <w:szCs w:val="20"/>
              </w:rPr>
            </w:pPr>
          </w:p>
        </w:tc>
        <w:tc>
          <w:tcPr>
            <w:tcW w:w="2340" w:type="dxa"/>
          </w:tcPr>
          <w:p w14:paraId="3272487B" w14:textId="77777777" w:rsidR="008C5A28" w:rsidRPr="00F203C1" w:rsidRDefault="008C5A28" w:rsidP="008C5A28">
            <w:pPr>
              <w:rPr>
                <w:sz w:val="20"/>
              </w:rPr>
            </w:pPr>
            <w:r>
              <w:rPr>
                <w:sz w:val="20"/>
              </w:rPr>
              <w:t>REDACTED</w:t>
            </w:r>
          </w:p>
          <w:p w14:paraId="24BEC294" w14:textId="2C1B6805" w:rsidR="00323B04" w:rsidRPr="00F203C1" w:rsidRDefault="00F525DB" w:rsidP="00501F51">
            <w:pPr>
              <w:rPr>
                <w:rFonts w:ascii="Arial" w:hAnsi="Arial" w:cs="Arial"/>
                <w:sz w:val="20"/>
                <w:szCs w:val="20"/>
              </w:rPr>
            </w:pPr>
            <w:r w:rsidRPr="00F203C1">
              <w:rPr>
                <w:rFonts w:ascii="Arial" w:hAnsi="Arial" w:cs="Arial"/>
                <w:sz w:val="20"/>
                <w:szCs w:val="20"/>
              </w:rPr>
              <w:t>IMF/IFCAP Developer</w:t>
            </w:r>
          </w:p>
          <w:p w14:paraId="453B5DA4" w14:textId="77777777" w:rsidR="00323B04" w:rsidRPr="00F203C1" w:rsidRDefault="00323B04" w:rsidP="00501F51">
            <w:pPr>
              <w:rPr>
                <w:rFonts w:ascii="Arial" w:hAnsi="Arial" w:cs="Arial"/>
                <w:sz w:val="20"/>
                <w:szCs w:val="20"/>
              </w:rPr>
            </w:pPr>
          </w:p>
          <w:p w14:paraId="4BA94684" w14:textId="77777777" w:rsidR="008C5A28" w:rsidRPr="00F203C1" w:rsidRDefault="008C5A28" w:rsidP="008C5A28">
            <w:pPr>
              <w:rPr>
                <w:sz w:val="20"/>
              </w:rPr>
            </w:pPr>
            <w:r>
              <w:rPr>
                <w:sz w:val="20"/>
              </w:rPr>
              <w:t>REDACTED</w:t>
            </w:r>
          </w:p>
          <w:p w14:paraId="1184270F" w14:textId="6AE5F4DF" w:rsidR="00323B04" w:rsidRPr="00F203C1" w:rsidRDefault="00F525DB" w:rsidP="00501F51">
            <w:pPr>
              <w:rPr>
                <w:rFonts w:ascii="Arial" w:hAnsi="Arial" w:cs="Arial"/>
                <w:sz w:val="20"/>
                <w:szCs w:val="20"/>
              </w:rPr>
            </w:pPr>
            <w:r w:rsidRPr="00F203C1">
              <w:rPr>
                <w:rFonts w:ascii="Arial" w:hAnsi="Arial" w:cs="Arial"/>
                <w:sz w:val="20"/>
                <w:szCs w:val="20"/>
              </w:rPr>
              <w:t>Functional Analyst</w:t>
            </w:r>
          </w:p>
          <w:p w14:paraId="15DB330F" w14:textId="77777777" w:rsidR="00323B04" w:rsidRPr="00F203C1" w:rsidRDefault="00323B04" w:rsidP="00501F51">
            <w:pPr>
              <w:rPr>
                <w:rFonts w:ascii="Arial" w:hAnsi="Arial" w:cs="Arial"/>
                <w:sz w:val="20"/>
                <w:szCs w:val="20"/>
              </w:rPr>
            </w:pPr>
          </w:p>
          <w:p w14:paraId="1962DDE8" w14:textId="77777777" w:rsidR="008C5A28" w:rsidRPr="00F203C1" w:rsidRDefault="008C5A28" w:rsidP="008C5A28">
            <w:pPr>
              <w:rPr>
                <w:sz w:val="20"/>
              </w:rPr>
            </w:pPr>
            <w:r>
              <w:rPr>
                <w:sz w:val="20"/>
              </w:rPr>
              <w:t>REDACTED</w:t>
            </w:r>
          </w:p>
          <w:p w14:paraId="15427A4D" w14:textId="12EFECFA" w:rsidR="001F3A2C" w:rsidRPr="00F203C1" w:rsidRDefault="00323B04" w:rsidP="00501F51">
            <w:pPr>
              <w:rPr>
                <w:rFonts w:ascii="Arial" w:hAnsi="Arial" w:cs="Arial"/>
                <w:sz w:val="20"/>
                <w:szCs w:val="20"/>
              </w:rPr>
            </w:pPr>
            <w:r w:rsidRPr="00F203C1">
              <w:rPr>
                <w:rFonts w:ascii="Arial" w:hAnsi="Arial" w:cs="Arial"/>
                <w:sz w:val="20"/>
                <w:szCs w:val="20"/>
              </w:rPr>
              <w:t>Technical Writer</w:t>
            </w:r>
          </w:p>
          <w:p w14:paraId="325AAA20" w14:textId="77777777" w:rsidR="00323B04" w:rsidRPr="00F203C1" w:rsidRDefault="00323B04" w:rsidP="00501F51">
            <w:pPr>
              <w:rPr>
                <w:rFonts w:ascii="Arial" w:hAnsi="Arial" w:cs="Arial"/>
                <w:sz w:val="20"/>
                <w:szCs w:val="20"/>
              </w:rPr>
            </w:pPr>
          </w:p>
        </w:tc>
      </w:tr>
      <w:tr w:rsidR="00296908" w:rsidRPr="00F203C1" w14:paraId="2DE3E9F0" w14:textId="77777777" w:rsidTr="00E917D9">
        <w:tc>
          <w:tcPr>
            <w:tcW w:w="1260" w:type="dxa"/>
          </w:tcPr>
          <w:p w14:paraId="5A8F563E" w14:textId="77777777" w:rsidR="00296908" w:rsidRPr="00F203C1" w:rsidRDefault="006A1AB5" w:rsidP="006A1AB5">
            <w:pPr>
              <w:rPr>
                <w:rFonts w:ascii="Arial" w:hAnsi="Arial" w:cs="Arial"/>
                <w:sz w:val="20"/>
                <w:szCs w:val="20"/>
              </w:rPr>
            </w:pPr>
            <w:r w:rsidRPr="00F203C1">
              <w:rPr>
                <w:rFonts w:ascii="Arial" w:hAnsi="Arial" w:cs="Arial"/>
                <w:sz w:val="20"/>
                <w:szCs w:val="20"/>
              </w:rPr>
              <w:t>01/</w:t>
            </w:r>
            <w:r w:rsidR="00296908" w:rsidRPr="00F203C1">
              <w:rPr>
                <w:rFonts w:ascii="Arial" w:hAnsi="Arial" w:cs="Arial"/>
                <w:sz w:val="20"/>
                <w:szCs w:val="20"/>
              </w:rPr>
              <w:t>201</w:t>
            </w:r>
            <w:r w:rsidR="00AB2E78" w:rsidRPr="00F203C1">
              <w:rPr>
                <w:rFonts w:ascii="Arial" w:hAnsi="Arial" w:cs="Arial"/>
                <w:sz w:val="20"/>
                <w:szCs w:val="20"/>
              </w:rPr>
              <w:t>4</w:t>
            </w:r>
          </w:p>
        </w:tc>
        <w:tc>
          <w:tcPr>
            <w:tcW w:w="1080" w:type="dxa"/>
          </w:tcPr>
          <w:p w14:paraId="47EC6908" w14:textId="77777777" w:rsidR="00296908" w:rsidRPr="00F203C1" w:rsidRDefault="00270F37" w:rsidP="00770D9C">
            <w:pPr>
              <w:rPr>
                <w:rFonts w:ascii="Arial" w:hAnsi="Arial" w:cs="Arial"/>
                <w:sz w:val="20"/>
                <w:szCs w:val="20"/>
              </w:rPr>
            </w:pPr>
            <w:r w:rsidRPr="00F203C1">
              <w:rPr>
                <w:rFonts w:ascii="Arial" w:hAnsi="Arial" w:cs="Arial"/>
                <w:sz w:val="20"/>
                <w:szCs w:val="20"/>
              </w:rPr>
              <w:t>10.0</w:t>
            </w:r>
          </w:p>
        </w:tc>
        <w:tc>
          <w:tcPr>
            <w:tcW w:w="4860" w:type="dxa"/>
          </w:tcPr>
          <w:p w14:paraId="53862FF2" w14:textId="77777777" w:rsidR="00BF26FE" w:rsidRPr="00F203C1" w:rsidRDefault="00BF26FE" w:rsidP="00BF26FE">
            <w:pPr>
              <w:autoSpaceDE w:val="0"/>
              <w:autoSpaceDN w:val="0"/>
              <w:ind w:left="8"/>
              <w:rPr>
                <w:rFonts w:ascii="Arial" w:hAnsi="Arial" w:cs="Arial"/>
                <w:sz w:val="20"/>
                <w:szCs w:val="20"/>
              </w:rPr>
            </w:pPr>
            <w:r w:rsidRPr="00F203C1">
              <w:rPr>
                <w:rFonts w:ascii="Arial" w:hAnsi="Arial" w:cs="Arial"/>
                <w:sz w:val="20"/>
                <w:szCs w:val="20"/>
              </w:rPr>
              <w:t>Patch PRC*5.1*174 (IFCAP/eCMS Interface)</w:t>
            </w:r>
          </w:p>
          <w:p w14:paraId="5DEA4129" w14:textId="77777777" w:rsidR="00FF3D24" w:rsidRPr="00F203C1" w:rsidRDefault="00FF3D24" w:rsidP="00FF3D24">
            <w:pPr>
              <w:spacing w:before="60"/>
              <w:rPr>
                <w:rFonts w:ascii="Arial" w:hAnsi="Arial" w:cs="Arial"/>
                <w:sz w:val="20"/>
                <w:szCs w:val="20"/>
              </w:rPr>
            </w:pPr>
            <w:r w:rsidRPr="00F203C1">
              <w:rPr>
                <w:rFonts w:ascii="Arial" w:hAnsi="Arial" w:cs="Arial"/>
                <w:sz w:val="20"/>
                <w:szCs w:val="20"/>
              </w:rPr>
              <w:t>10.12 –  Added the name of security key to the following sentence, “</w:t>
            </w:r>
            <w:r w:rsidRPr="00F203C1">
              <w:rPr>
                <w:rFonts w:ascii="Arial" w:hAnsi="Arial" w:cs="Arial"/>
                <w:sz w:val="20"/>
                <w:szCs w:val="20"/>
                <w:lang w:val="x-none"/>
              </w:rPr>
              <w:t xml:space="preserve">This option is available to Fiscal users who have the </w:t>
            </w:r>
            <w:r w:rsidRPr="00F203C1">
              <w:rPr>
                <w:rFonts w:ascii="Arial" w:hAnsi="Arial" w:cs="Arial"/>
                <w:sz w:val="20"/>
                <w:szCs w:val="20"/>
              </w:rPr>
              <w:t xml:space="preserve">PRCHJFIS </w:t>
            </w:r>
            <w:r w:rsidR="006C3483" w:rsidRPr="00F203C1">
              <w:rPr>
                <w:rFonts w:ascii="Arial" w:hAnsi="Arial" w:cs="Arial"/>
                <w:sz w:val="20"/>
                <w:szCs w:val="20"/>
              </w:rPr>
              <w:t>S</w:t>
            </w:r>
            <w:r w:rsidRPr="00F203C1">
              <w:rPr>
                <w:rFonts w:ascii="Arial" w:hAnsi="Arial" w:cs="Arial"/>
                <w:sz w:val="20"/>
                <w:szCs w:val="20"/>
                <w:lang w:val="x-none"/>
              </w:rPr>
              <w:t xml:space="preserve">ecurity </w:t>
            </w:r>
            <w:r w:rsidR="006C3483" w:rsidRPr="00F203C1">
              <w:rPr>
                <w:rFonts w:ascii="Arial" w:hAnsi="Arial" w:cs="Arial"/>
                <w:sz w:val="20"/>
                <w:szCs w:val="20"/>
              </w:rPr>
              <w:t>K</w:t>
            </w:r>
            <w:r w:rsidRPr="00F203C1">
              <w:rPr>
                <w:rFonts w:ascii="Arial" w:hAnsi="Arial" w:cs="Arial"/>
                <w:sz w:val="20"/>
                <w:szCs w:val="20"/>
                <w:lang w:val="x-none"/>
              </w:rPr>
              <w:t>ey.</w:t>
            </w:r>
            <w:r w:rsidR="006C3483" w:rsidRPr="00F203C1">
              <w:rPr>
                <w:rFonts w:ascii="Arial" w:hAnsi="Arial" w:cs="Arial"/>
                <w:sz w:val="20"/>
                <w:szCs w:val="20"/>
              </w:rPr>
              <w:t>”</w:t>
            </w:r>
          </w:p>
          <w:p w14:paraId="7ED2B176" w14:textId="77777777" w:rsidR="00F847F9" w:rsidRPr="00F203C1" w:rsidRDefault="00FF3D24" w:rsidP="00FF3D24">
            <w:pPr>
              <w:spacing w:before="60"/>
              <w:rPr>
                <w:rFonts w:ascii="Arial" w:hAnsi="Arial" w:cs="Arial"/>
                <w:sz w:val="20"/>
                <w:szCs w:val="20"/>
              </w:rPr>
            </w:pPr>
            <w:r w:rsidRPr="00F203C1">
              <w:rPr>
                <w:rFonts w:ascii="Arial" w:hAnsi="Arial" w:cs="Arial"/>
                <w:sz w:val="20"/>
                <w:szCs w:val="20"/>
              </w:rPr>
              <w:t xml:space="preserve">10.12 – </w:t>
            </w:r>
            <w:r w:rsidR="00503BC4" w:rsidRPr="00F203C1">
              <w:rPr>
                <w:rFonts w:ascii="Arial" w:hAnsi="Arial" w:cs="Arial"/>
                <w:sz w:val="20"/>
                <w:szCs w:val="20"/>
              </w:rPr>
              <w:t xml:space="preserve"> </w:t>
            </w:r>
            <w:r w:rsidR="00F847F9" w:rsidRPr="00F203C1">
              <w:rPr>
                <w:rFonts w:ascii="Arial" w:hAnsi="Arial" w:cs="Arial"/>
                <w:sz w:val="20"/>
                <w:szCs w:val="20"/>
              </w:rPr>
              <w:t xml:space="preserve"> </w:t>
            </w:r>
            <w:r w:rsidR="00503BC4" w:rsidRPr="00F203C1">
              <w:rPr>
                <w:rFonts w:ascii="Arial" w:hAnsi="Arial" w:cs="Arial"/>
                <w:sz w:val="20"/>
                <w:szCs w:val="20"/>
              </w:rPr>
              <w:t>A</w:t>
            </w:r>
            <w:r w:rsidR="00296908" w:rsidRPr="00F203C1">
              <w:rPr>
                <w:rFonts w:ascii="Arial" w:hAnsi="Arial" w:cs="Arial"/>
                <w:sz w:val="20"/>
                <w:szCs w:val="20"/>
              </w:rPr>
              <w:t>dd</w:t>
            </w:r>
            <w:r w:rsidR="00FE1AC5" w:rsidRPr="00F203C1">
              <w:rPr>
                <w:rFonts w:ascii="Arial" w:hAnsi="Arial" w:cs="Arial"/>
                <w:sz w:val="20"/>
                <w:szCs w:val="20"/>
              </w:rPr>
              <w:t>ed</w:t>
            </w:r>
            <w:r w:rsidR="00296908" w:rsidRPr="00F203C1">
              <w:rPr>
                <w:rFonts w:ascii="Arial" w:hAnsi="Arial" w:cs="Arial"/>
                <w:sz w:val="20"/>
                <w:szCs w:val="20"/>
              </w:rPr>
              <w:t xml:space="preserve"> new Transaction Report –eCMS/IFCAP option to Accounting Utilities Menu</w:t>
            </w:r>
            <w:r w:rsidR="006C3483" w:rsidRPr="00F203C1">
              <w:rPr>
                <w:rFonts w:ascii="Arial" w:hAnsi="Arial" w:cs="Arial"/>
                <w:sz w:val="20"/>
                <w:szCs w:val="20"/>
              </w:rPr>
              <w:t>.</w:t>
            </w:r>
          </w:p>
          <w:p w14:paraId="73EEE776" w14:textId="77777777" w:rsidR="00BF26FE" w:rsidRPr="00F203C1" w:rsidRDefault="00503BC4" w:rsidP="00FF3D24">
            <w:pPr>
              <w:spacing w:before="60"/>
              <w:rPr>
                <w:rFonts w:ascii="Arial" w:hAnsi="Arial" w:cs="Arial"/>
                <w:sz w:val="20"/>
                <w:szCs w:val="20"/>
              </w:rPr>
            </w:pPr>
            <w:r w:rsidRPr="00F203C1">
              <w:rPr>
                <w:rFonts w:ascii="Arial" w:hAnsi="Arial" w:cs="Arial"/>
                <w:sz w:val="20"/>
                <w:szCs w:val="20"/>
              </w:rPr>
              <w:t>10.12.1 – A</w:t>
            </w:r>
            <w:r w:rsidR="00BF26FE" w:rsidRPr="00F203C1">
              <w:rPr>
                <w:rFonts w:ascii="Arial" w:hAnsi="Arial" w:cs="Arial"/>
                <w:sz w:val="20"/>
                <w:szCs w:val="20"/>
              </w:rPr>
              <w:t>dded “</w:t>
            </w:r>
            <w:r w:rsidR="00BF26FE" w:rsidRPr="00F203C1">
              <w:rPr>
                <w:rFonts w:ascii="Arial" w:hAnsi="Arial" w:cs="Arial"/>
                <w:b/>
                <w:sz w:val="20"/>
                <w:szCs w:val="20"/>
              </w:rPr>
              <w:t>Note</w:t>
            </w:r>
            <w:r w:rsidR="00BF26FE" w:rsidRPr="00F203C1">
              <w:rPr>
                <w:rFonts w:ascii="Arial" w:hAnsi="Arial" w:cs="Arial"/>
                <w:sz w:val="20"/>
                <w:szCs w:val="20"/>
              </w:rPr>
              <w:t>: At the DEVICE: HOME// prompt, the report can either be displayed to the screen or sent to a printer.</w:t>
            </w:r>
            <w:r w:rsidR="00FF3D24" w:rsidRPr="00F203C1">
              <w:rPr>
                <w:rFonts w:ascii="Arial" w:hAnsi="Arial" w:cs="Arial"/>
                <w:sz w:val="20"/>
                <w:szCs w:val="20"/>
              </w:rPr>
              <w:t xml:space="preserve"> </w:t>
            </w:r>
            <w:r w:rsidR="00BF26FE" w:rsidRPr="00F203C1">
              <w:rPr>
                <w:rFonts w:ascii="Arial" w:hAnsi="Arial" w:cs="Arial"/>
                <w:sz w:val="20"/>
                <w:szCs w:val="20"/>
              </w:rPr>
              <w:t xml:space="preserve"> The latter choice is appropriate when the report is long.</w:t>
            </w:r>
            <w:r w:rsidR="006C3483" w:rsidRPr="00F203C1">
              <w:rPr>
                <w:rFonts w:ascii="Arial" w:hAnsi="Arial" w:cs="Arial"/>
                <w:sz w:val="20"/>
                <w:szCs w:val="20"/>
              </w:rPr>
              <w:t>”</w:t>
            </w:r>
            <w:r w:rsidR="00F03DE0" w:rsidRPr="00F203C1">
              <w:rPr>
                <w:rFonts w:ascii="Arial" w:hAnsi="Arial" w:cs="Arial"/>
                <w:sz w:val="20"/>
                <w:szCs w:val="20"/>
              </w:rPr>
              <w:t xml:space="preserve"> </w:t>
            </w:r>
            <w:r w:rsidR="00BF26FE" w:rsidRPr="00F203C1">
              <w:rPr>
                <w:rFonts w:ascii="Arial" w:hAnsi="Arial" w:cs="Arial"/>
                <w:sz w:val="20"/>
                <w:szCs w:val="20"/>
              </w:rPr>
              <w:t xml:space="preserve"> </w:t>
            </w:r>
          </w:p>
          <w:p w14:paraId="2F3293C7" w14:textId="77777777" w:rsidR="00F03DE0" w:rsidRPr="00F203C1" w:rsidRDefault="00503BC4" w:rsidP="00FF3D24">
            <w:pPr>
              <w:spacing w:before="60"/>
              <w:rPr>
                <w:rFonts w:ascii="Arial" w:hAnsi="Arial" w:cs="Arial"/>
                <w:sz w:val="20"/>
                <w:szCs w:val="20"/>
              </w:rPr>
            </w:pPr>
            <w:r w:rsidRPr="00F203C1">
              <w:rPr>
                <w:rFonts w:ascii="Arial" w:hAnsi="Arial" w:cs="Arial"/>
                <w:sz w:val="20"/>
                <w:szCs w:val="20"/>
              </w:rPr>
              <w:t>13 – A</w:t>
            </w:r>
            <w:r w:rsidR="00F03DE0" w:rsidRPr="00F203C1">
              <w:rPr>
                <w:rFonts w:ascii="Arial" w:hAnsi="Arial" w:cs="Arial"/>
                <w:sz w:val="20"/>
                <w:szCs w:val="20"/>
              </w:rPr>
              <w:t xml:space="preserve">dded Transaction Report – eCMS/IFCAP to Menu Outline.  </w:t>
            </w:r>
          </w:p>
          <w:p w14:paraId="425C0126" w14:textId="77777777" w:rsidR="00BF26FE" w:rsidRPr="00F203C1" w:rsidRDefault="00BF26FE" w:rsidP="007E1E3E">
            <w:pPr>
              <w:rPr>
                <w:rFonts w:ascii="Arial" w:hAnsi="Arial" w:cs="Arial"/>
                <w:sz w:val="20"/>
                <w:szCs w:val="20"/>
              </w:rPr>
            </w:pPr>
          </w:p>
        </w:tc>
        <w:tc>
          <w:tcPr>
            <w:tcW w:w="2340" w:type="dxa"/>
          </w:tcPr>
          <w:p w14:paraId="00E7D1C5" w14:textId="77777777" w:rsidR="008C5A28" w:rsidRPr="00F203C1" w:rsidRDefault="008C5A28" w:rsidP="008C5A28">
            <w:pPr>
              <w:rPr>
                <w:sz w:val="20"/>
              </w:rPr>
            </w:pPr>
            <w:r>
              <w:rPr>
                <w:sz w:val="20"/>
              </w:rPr>
              <w:t>REDACTED</w:t>
            </w:r>
          </w:p>
          <w:p w14:paraId="47A8B2E6" w14:textId="77777777" w:rsidR="005D007A" w:rsidRPr="00F203C1" w:rsidRDefault="005D007A" w:rsidP="00770D9C">
            <w:pPr>
              <w:rPr>
                <w:rFonts w:ascii="Arial" w:hAnsi="Arial" w:cs="Arial"/>
                <w:sz w:val="20"/>
                <w:szCs w:val="20"/>
              </w:rPr>
            </w:pPr>
          </w:p>
        </w:tc>
      </w:tr>
      <w:tr w:rsidR="00D10A3A" w:rsidRPr="00F203C1" w14:paraId="649CF84E" w14:textId="77777777" w:rsidTr="00E917D9">
        <w:tc>
          <w:tcPr>
            <w:tcW w:w="1260" w:type="dxa"/>
          </w:tcPr>
          <w:p w14:paraId="1B926180" w14:textId="77777777" w:rsidR="00D10A3A" w:rsidRPr="00F203C1" w:rsidRDefault="006A1AB5" w:rsidP="00D10A3A">
            <w:pPr>
              <w:rPr>
                <w:rFonts w:ascii="Arial" w:hAnsi="Arial" w:cs="Arial"/>
                <w:sz w:val="20"/>
                <w:szCs w:val="20"/>
              </w:rPr>
            </w:pPr>
            <w:r w:rsidRPr="00F203C1">
              <w:rPr>
                <w:rFonts w:ascii="Arial" w:hAnsi="Arial" w:cs="Arial"/>
                <w:sz w:val="20"/>
                <w:szCs w:val="20"/>
              </w:rPr>
              <w:t>02/</w:t>
            </w:r>
            <w:r w:rsidR="00D10A3A" w:rsidRPr="00F203C1">
              <w:rPr>
                <w:rFonts w:ascii="Arial" w:hAnsi="Arial" w:cs="Arial"/>
                <w:sz w:val="20"/>
                <w:szCs w:val="20"/>
              </w:rPr>
              <w:t>2013</w:t>
            </w:r>
          </w:p>
        </w:tc>
        <w:tc>
          <w:tcPr>
            <w:tcW w:w="1080" w:type="dxa"/>
          </w:tcPr>
          <w:p w14:paraId="59B31FA6" w14:textId="77777777" w:rsidR="00D10A3A" w:rsidRPr="00F203C1" w:rsidRDefault="00D10A3A" w:rsidP="00770D9C">
            <w:pPr>
              <w:rPr>
                <w:rFonts w:ascii="Arial" w:hAnsi="Arial" w:cs="Arial"/>
                <w:sz w:val="20"/>
                <w:szCs w:val="20"/>
              </w:rPr>
            </w:pPr>
            <w:r w:rsidRPr="00F203C1">
              <w:rPr>
                <w:rFonts w:ascii="Arial" w:hAnsi="Arial" w:cs="Arial"/>
                <w:sz w:val="20"/>
                <w:szCs w:val="20"/>
              </w:rPr>
              <w:t>9.0</w:t>
            </w:r>
          </w:p>
        </w:tc>
        <w:tc>
          <w:tcPr>
            <w:tcW w:w="4860" w:type="dxa"/>
          </w:tcPr>
          <w:p w14:paraId="47D20D54" w14:textId="7395ED43" w:rsidR="00D10A3A" w:rsidRPr="00F203C1" w:rsidRDefault="00D10A3A" w:rsidP="007E1E3E">
            <w:pPr>
              <w:rPr>
                <w:rFonts w:ascii="Arial" w:hAnsi="Arial" w:cs="Arial"/>
                <w:sz w:val="20"/>
                <w:szCs w:val="20"/>
              </w:rPr>
            </w:pPr>
            <w:r w:rsidRPr="00F203C1">
              <w:rPr>
                <w:rFonts w:ascii="Arial" w:hAnsi="Arial" w:cs="Arial"/>
                <w:sz w:val="20"/>
                <w:szCs w:val="20"/>
              </w:rPr>
              <w:t xml:space="preserve">Patch PRC*5.1*161 query user for if they wish to view the 1358 details. See pages </w:t>
            </w:r>
            <w:r w:rsidRPr="00AC04F3">
              <w:rPr>
                <w:rFonts w:ascii="Arial" w:hAnsi="Arial" w:cs="Arial"/>
                <w:sz w:val="20"/>
                <w:szCs w:val="20"/>
              </w:rPr>
              <w:t>4-</w:t>
            </w:r>
            <w:r w:rsidR="007E1E3E" w:rsidRPr="00AC04F3">
              <w:rPr>
                <w:rFonts w:ascii="Arial" w:hAnsi="Arial" w:cs="Arial"/>
                <w:sz w:val="20"/>
                <w:szCs w:val="20"/>
              </w:rPr>
              <w:t>1</w:t>
            </w:r>
            <w:r w:rsidRPr="00F203C1">
              <w:rPr>
                <w:rFonts w:ascii="Arial" w:hAnsi="Arial" w:cs="Arial"/>
                <w:sz w:val="20"/>
                <w:szCs w:val="20"/>
              </w:rPr>
              <w:t xml:space="preserve">, </w:t>
            </w:r>
            <w:r w:rsidRPr="00AC04F3">
              <w:rPr>
                <w:rFonts w:ascii="Arial" w:hAnsi="Arial" w:cs="Arial"/>
                <w:sz w:val="20"/>
                <w:szCs w:val="20"/>
              </w:rPr>
              <w:t>4-</w:t>
            </w:r>
            <w:r w:rsidR="007E1E3E" w:rsidRPr="00AC04F3">
              <w:rPr>
                <w:rFonts w:ascii="Arial" w:hAnsi="Arial" w:cs="Arial"/>
                <w:sz w:val="20"/>
                <w:szCs w:val="20"/>
              </w:rPr>
              <w:t>2</w:t>
            </w:r>
            <w:r w:rsidRPr="00F203C1">
              <w:rPr>
                <w:rFonts w:ascii="Arial" w:hAnsi="Arial" w:cs="Arial"/>
                <w:sz w:val="20"/>
                <w:szCs w:val="20"/>
              </w:rPr>
              <w:t>.</w:t>
            </w:r>
          </w:p>
        </w:tc>
        <w:tc>
          <w:tcPr>
            <w:tcW w:w="2340" w:type="dxa"/>
          </w:tcPr>
          <w:p w14:paraId="08480461" w14:textId="77777777" w:rsidR="008C5A28" w:rsidRPr="00F203C1" w:rsidRDefault="008C5A28" w:rsidP="008C5A28">
            <w:pPr>
              <w:rPr>
                <w:sz w:val="20"/>
              </w:rPr>
            </w:pPr>
            <w:r>
              <w:rPr>
                <w:sz w:val="20"/>
              </w:rPr>
              <w:t>REDACTED</w:t>
            </w:r>
          </w:p>
          <w:p w14:paraId="60562A2D" w14:textId="586726CA" w:rsidR="00D10A3A" w:rsidRPr="00F203C1" w:rsidRDefault="00D10A3A" w:rsidP="00770D9C">
            <w:pPr>
              <w:rPr>
                <w:rFonts w:ascii="Arial" w:hAnsi="Arial" w:cs="Arial"/>
                <w:sz w:val="20"/>
                <w:szCs w:val="20"/>
              </w:rPr>
            </w:pPr>
          </w:p>
        </w:tc>
      </w:tr>
      <w:tr w:rsidR="009211CF" w:rsidRPr="00F203C1" w14:paraId="6E8D3561" w14:textId="77777777" w:rsidTr="00E917D9">
        <w:tc>
          <w:tcPr>
            <w:tcW w:w="1260" w:type="dxa"/>
          </w:tcPr>
          <w:p w14:paraId="74EEC11E" w14:textId="77777777" w:rsidR="009211CF" w:rsidRPr="00F203C1" w:rsidRDefault="006A1AB5" w:rsidP="00C51BCF">
            <w:pPr>
              <w:rPr>
                <w:rFonts w:ascii="Arial" w:hAnsi="Arial" w:cs="Arial"/>
                <w:sz w:val="20"/>
                <w:szCs w:val="20"/>
              </w:rPr>
            </w:pPr>
            <w:r w:rsidRPr="00F203C1">
              <w:rPr>
                <w:rFonts w:ascii="Arial" w:hAnsi="Arial" w:cs="Arial"/>
                <w:sz w:val="20"/>
                <w:szCs w:val="20"/>
              </w:rPr>
              <w:t>01/</w:t>
            </w:r>
            <w:r w:rsidR="009211CF" w:rsidRPr="00F203C1">
              <w:rPr>
                <w:rFonts w:ascii="Arial" w:hAnsi="Arial" w:cs="Arial"/>
                <w:sz w:val="20"/>
                <w:szCs w:val="20"/>
              </w:rPr>
              <w:t>2013</w:t>
            </w:r>
          </w:p>
        </w:tc>
        <w:tc>
          <w:tcPr>
            <w:tcW w:w="1080" w:type="dxa"/>
          </w:tcPr>
          <w:p w14:paraId="0673949D" w14:textId="77777777" w:rsidR="009211CF" w:rsidRPr="00F203C1" w:rsidRDefault="009211CF" w:rsidP="00C51BCF">
            <w:pPr>
              <w:rPr>
                <w:rFonts w:ascii="Arial" w:hAnsi="Arial" w:cs="Arial"/>
                <w:sz w:val="20"/>
                <w:szCs w:val="20"/>
              </w:rPr>
            </w:pPr>
            <w:r w:rsidRPr="00F203C1">
              <w:rPr>
                <w:rFonts w:ascii="Arial" w:hAnsi="Arial" w:cs="Arial"/>
                <w:sz w:val="20"/>
                <w:szCs w:val="20"/>
              </w:rPr>
              <w:t>8.0</w:t>
            </w:r>
          </w:p>
        </w:tc>
        <w:tc>
          <w:tcPr>
            <w:tcW w:w="4860" w:type="dxa"/>
          </w:tcPr>
          <w:p w14:paraId="1B18F021" w14:textId="77777777" w:rsidR="009211CF" w:rsidRPr="00F203C1" w:rsidRDefault="009211CF" w:rsidP="00C51BCF">
            <w:pPr>
              <w:rPr>
                <w:rFonts w:ascii="Arial" w:hAnsi="Arial" w:cs="Arial"/>
                <w:sz w:val="20"/>
                <w:szCs w:val="20"/>
              </w:rPr>
            </w:pPr>
            <w:r w:rsidRPr="00F203C1">
              <w:rPr>
                <w:rFonts w:ascii="Arial" w:hAnsi="Arial" w:cs="Arial"/>
                <w:sz w:val="20"/>
                <w:szCs w:val="20"/>
              </w:rPr>
              <w:t>As of Patch PRC*5.1*162, completion of a payment batch using the Finalize a Batch option in VistA Fee Basis will automatically generate a new transaction that is sent to Central Fee. This new transaction will replace all use of 994 code sheets in IFCAP.</w:t>
            </w:r>
          </w:p>
          <w:p w14:paraId="26C0D218" w14:textId="77777777" w:rsidR="009211CF" w:rsidRPr="00F203C1" w:rsidRDefault="009211CF" w:rsidP="00C51BCF">
            <w:pPr>
              <w:rPr>
                <w:rFonts w:ascii="Arial" w:hAnsi="Arial" w:cs="Arial"/>
                <w:sz w:val="20"/>
                <w:szCs w:val="20"/>
              </w:rPr>
            </w:pPr>
          </w:p>
          <w:p w14:paraId="4E48ADB9" w14:textId="77777777" w:rsidR="009211CF" w:rsidRPr="00F203C1" w:rsidRDefault="009211CF" w:rsidP="00C51BCF">
            <w:pPr>
              <w:rPr>
                <w:rFonts w:ascii="Arial" w:hAnsi="Arial" w:cs="Arial"/>
                <w:sz w:val="20"/>
                <w:szCs w:val="20"/>
              </w:rPr>
            </w:pPr>
            <w:r w:rsidRPr="00F203C1">
              <w:rPr>
                <w:rFonts w:ascii="Arial" w:hAnsi="Arial" w:cs="Arial"/>
                <w:sz w:val="20"/>
                <w:szCs w:val="20"/>
              </w:rPr>
              <w:t>The Fee Basis - IFCAP Code Sheet Menu [PRC FEE GECS MAIN MENU] and all associated options were removed from the Accounting Technician Menu [PRCFA ACCTG TECH] as this functionality is no longer necessary.</w:t>
            </w:r>
          </w:p>
        </w:tc>
        <w:tc>
          <w:tcPr>
            <w:tcW w:w="2340" w:type="dxa"/>
          </w:tcPr>
          <w:p w14:paraId="27AD800F" w14:textId="77777777" w:rsidR="008C5A28" w:rsidRPr="00F203C1" w:rsidRDefault="008C5A28" w:rsidP="008C5A28">
            <w:pPr>
              <w:rPr>
                <w:sz w:val="20"/>
              </w:rPr>
            </w:pPr>
            <w:r>
              <w:rPr>
                <w:sz w:val="20"/>
              </w:rPr>
              <w:t>REDACTED</w:t>
            </w:r>
          </w:p>
          <w:p w14:paraId="41BF9A3F" w14:textId="4DDCB8E1" w:rsidR="009211CF" w:rsidRPr="00F203C1" w:rsidRDefault="009211CF" w:rsidP="00C51BCF">
            <w:pPr>
              <w:rPr>
                <w:rFonts w:ascii="Arial" w:hAnsi="Arial" w:cs="Arial"/>
                <w:sz w:val="20"/>
                <w:szCs w:val="20"/>
              </w:rPr>
            </w:pPr>
          </w:p>
        </w:tc>
      </w:tr>
      <w:tr w:rsidR="009211CF" w:rsidRPr="00F203C1" w14:paraId="37FC285F" w14:textId="77777777" w:rsidTr="00E917D9">
        <w:tc>
          <w:tcPr>
            <w:tcW w:w="1260" w:type="dxa"/>
          </w:tcPr>
          <w:p w14:paraId="3A45C9EB" w14:textId="77777777" w:rsidR="009211CF" w:rsidRPr="00F203C1" w:rsidRDefault="006A1AB5" w:rsidP="00C51BCF">
            <w:pPr>
              <w:rPr>
                <w:rFonts w:ascii="Arial" w:hAnsi="Arial" w:cs="Arial"/>
                <w:sz w:val="20"/>
                <w:szCs w:val="20"/>
              </w:rPr>
            </w:pPr>
            <w:r w:rsidRPr="00F203C1">
              <w:rPr>
                <w:rFonts w:ascii="Arial" w:hAnsi="Arial" w:cs="Arial"/>
                <w:sz w:val="20"/>
                <w:szCs w:val="20"/>
              </w:rPr>
              <w:lastRenderedPageBreak/>
              <w:t>09/</w:t>
            </w:r>
            <w:r w:rsidR="009211CF" w:rsidRPr="00F203C1">
              <w:rPr>
                <w:rFonts w:ascii="Arial" w:hAnsi="Arial" w:cs="Arial"/>
                <w:sz w:val="20"/>
                <w:szCs w:val="20"/>
              </w:rPr>
              <w:t>2012</w:t>
            </w:r>
          </w:p>
        </w:tc>
        <w:tc>
          <w:tcPr>
            <w:tcW w:w="1080" w:type="dxa"/>
          </w:tcPr>
          <w:p w14:paraId="226003A1" w14:textId="77777777" w:rsidR="009211CF" w:rsidRPr="00F203C1" w:rsidRDefault="009211CF" w:rsidP="00C51BCF">
            <w:pPr>
              <w:rPr>
                <w:rFonts w:ascii="Arial" w:hAnsi="Arial" w:cs="Arial"/>
                <w:sz w:val="20"/>
                <w:szCs w:val="20"/>
              </w:rPr>
            </w:pPr>
            <w:r w:rsidRPr="00F203C1">
              <w:rPr>
                <w:rFonts w:ascii="Arial" w:hAnsi="Arial" w:cs="Arial"/>
                <w:sz w:val="20"/>
                <w:szCs w:val="20"/>
              </w:rPr>
              <w:t>7.5</w:t>
            </w:r>
          </w:p>
        </w:tc>
        <w:tc>
          <w:tcPr>
            <w:tcW w:w="4860" w:type="dxa"/>
          </w:tcPr>
          <w:p w14:paraId="5878075C" w14:textId="77777777" w:rsidR="009211CF" w:rsidRPr="00F203C1" w:rsidRDefault="009211CF" w:rsidP="00C51BCF">
            <w:pPr>
              <w:rPr>
                <w:rFonts w:ascii="Arial" w:hAnsi="Arial" w:cs="Arial"/>
                <w:sz w:val="20"/>
                <w:szCs w:val="20"/>
              </w:rPr>
            </w:pPr>
            <w:r w:rsidRPr="00F203C1">
              <w:rPr>
                <w:rFonts w:ascii="Arial" w:hAnsi="Arial" w:cs="Arial"/>
                <w:sz w:val="20"/>
                <w:szCs w:val="20"/>
              </w:rPr>
              <w:t>Patch PRC*5.1*</w:t>
            </w:r>
            <w:r w:rsidR="00B947CD" w:rsidRPr="00F203C1">
              <w:rPr>
                <w:rFonts w:ascii="Arial" w:hAnsi="Arial" w:cs="Arial"/>
                <w:sz w:val="20"/>
                <w:szCs w:val="20"/>
              </w:rPr>
              <w:t>167 Updates</w:t>
            </w:r>
            <w:r w:rsidRPr="00F203C1">
              <w:rPr>
                <w:rFonts w:ascii="Arial" w:hAnsi="Arial" w:cs="Arial"/>
                <w:sz w:val="20"/>
                <w:szCs w:val="20"/>
              </w:rPr>
              <w:t xml:space="preserve"> (eCMS Interface to IFCAP): added eCMS term to the Glossary</w:t>
            </w:r>
          </w:p>
        </w:tc>
        <w:tc>
          <w:tcPr>
            <w:tcW w:w="2340" w:type="dxa"/>
          </w:tcPr>
          <w:p w14:paraId="67DECD46" w14:textId="77777777" w:rsidR="008C5A28" w:rsidRPr="00F203C1" w:rsidRDefault="008C5A28" w:rsidP="008C5A28">
            <w:pPr>
              <w:rPr>
                <w:sz w:val="20"/>
              </w:rPr>
            </w:pPr>
            <w:r>
              <w:rPr>
                <w:sz w:val="20"/>
              </w:rPr>
              <w:t>REDACTED</w:t>
            </w:r>
          </w:p>
          <w:p w14:paraId="0FBF4664" w14:textId="46167DA4" w:rsidR="009211CF" w:rsidRPr="00F203C1" w:rsidRDefault="009211CF" w:rsidP="00C51BCF">
            <w:pPr>
              <w:rPr>
                <w:rFonts w:ascii="Arial" w:hAnsi="Arial" w:cs="Arial"/>
                <w:sz w:val="20"/>
                <w:szCs w:val="20"/>
              </w:rPr>
            </w:pPr>
          </w:p>
        </w:tc>
      </w:tr>
      <w:tr w:rsidR="009211CF" w:rsidRPr="00F203C1" w14:paraId="48008E78" w14:textId="77777777" w:rsidTr="00E917D9">
        <w:tc>
          <w:tcPr>
            <w:tcW w:w="1260" w:type="dxa"/>
          </w:tcPr>
          <w:p w14:paraId="5FA58745" w14:textId="77777777" w:rsidR="009211CF" w:rsidRPr="00F203C1" w:rsidRDefault="006A1AB5" w:rsidP="00C51BCF">
            <w:pPr>
              <w:rPr>
                <w:rFonts w:ascii="Arial" w:hAnsi="Arial" w:cs="Arial"/>
                <w:sz w:val="20"/>
                <w:szCs w:val="20"/>
              </w:rPr>
            </w:pPr>
            <w:r w:rsidRPr="00F203C1">
              <w:rPr>
                <w:rFonts w:ascii="Arial" w:hAnsi="Arial" w:cs="Arial"/>
                <w:sz w:val="20"/>
                <w:szCs w:val="20"/>
              </w:rPr>
              <w:t>10/</w:t>
            </w:r>
            <w:r w:rsidR="009211CF" w:rsidRPr="00F203C1">
              <w:rPr>
                <w:rFonts w:ascii="Arial" w:hAnsi="Arial" w:cs="Arial"/>
                <w:sz w:val="20"/>
                <w:szCs w:val="20"/>
              </w:rPr>
              <w:t>2011</w:t>
            </w:r>
          </w:p>
        </w:tc>
        <w:tc>
          <w:tcPr>
            <w:tcW w:w="1080" w:type="dxa"/>
          </w:tcPr>
          <w:p w14:paraId="6C435C32" w14:textId="77777777" w:rsidR="009211CF" w:rsidRPr="00F203C1" w:rsidRDefault="009211CF" w:rsidP="00C51BCF">
            <w:pPr>
              <w:rPr>
                <w:rFonts w:ascii="Arial" w:hAnsi="Arial" w:cs="Arial"/>
                <w:sz w:val="20"/>
                <w:szCs w:val="20"/>
              </w:rPr>
            </w:pPr>
            <w:r w:rsidRPr="00F203C1">
              <w:rPr>
                <w:rFonts w:ascii="Arial" w:hAnsi="Arial" w:cs="Arial"/>
                <w:sz w:val="20"/>
                <w:szCs w:val="20"/>
              </w:rPr>
              <w:t>7.0</w:t>
            </w:r>
          </w:p>
        </w:tc>
        <w:tc>
          <w:tcPr>
            <w:tcW w:w="4860" w:type="dxa"/>
          </w:tcPr>
          <w:p w14:paraId="6F34ED36" w14:textId="67F7FDE2" w:rsidR="009211CF" w:rsidRPr="00F203C1" w:rsidRDefault="009211CF" w:rsidP="00C51BCF">
            <w:pPr>
              <w:rPr>
                <w:rFonts w:ascii="Arial" w:hAnsi="Arial" w:cs="Arial"/>
                <w:sz w:val="20"/>
                <w:szCs w:val="20"/>
              </w:rPr>
            </w:pPr>
            <w:r w:rsidRPr="00F203C1">
              <w:rPr>
                <w:rFonts w:ascii="Arial" w:hAnsi="Arial" w:cs="Arial"/>
                <w:sz w:val="20"/>
                <w:szCs w:val="20"/>
              </w:rPr>
              <w:t xml:space="preserve">Patch PRC*5.1*158 Modification of title for IFCAP VA Form 1358. See pages </w:t>
            </w:r>
            <w:r w:rsidRPr="00AC04F3">
              <w:rPr>
                <w:rFonts w:ascii="Arial" w:hAnsi="Arial" w:cs="Arial"/>
                <w:sz w:val="20"/>
                <w:szCs w:val="20"/>
              </w:rPr>
              <w:t>3-1,</w:t>
            </w:r>
            <w:r w:rsidRPr="00F203C1">
              <w:rPr>
                <w:rFonts w:ascii="Arial" w:hAnsi="Arial" w:cs="Arial"/>
                <w:sz w:val="20"/>
                <w:szCs w:val="20"/>
              </w:rPr>
              <w:t xml:space="preserve"> </w:t>
            </w:r>
            <w:r w:rsidRPr="00AC04F3">
              <w:rPr>
                <w:rFonts w:ascii="Arial" w:hAnsi="Arial" w:cs="Arial"/>
                <w:sz w:val="20"/>
                <w:szCs w:val="20"/>
              </w:rPr>
              <w:t>4-13</w:t>
            </w:r>
            <w:r w:rsidRPr="00F203C1">
              <w:rPr>
                <w:rFonts w:ascii="Arial" w:hAnsi="Arial" w:cs="Arial"/>
                <w:sz w:val="20"/>
                <w:szCs w:val="20"/>
              </w:rPr>
              <w:t xml:space="preserve">, </w:t>
            </w:r>
            <w:r w:rsidRPr="00AC04F3">
              <w:rPr>
                <w:rFonts w:ascii="Arial" w:hAnsi="Arial" w:cs="Arial"/>
                <w:sz w:val="20"/>
                <w:szCs w:val="20"/>
              </w:rPr>
              <w:t>13-1</w:t>
            </w:r>
            <w:r w:rsidRPr="00F203C1">
              <w:rPr>
                <w:rFonts w:ascii="Arial" w:hAnsi="Arial" w:cs="Arial"/>
                <w:sz w:val="20"/>
                <w:szCs w:val="20"/>
              </w:rPr>
              <w:t>.</w:t>
            </w:r>
          </w:p>
        </w:tc>
        <w:tc>
          <w:tcPr>
            <w:tcW w:w="2340" w:type="dxa"/>
          </w:tcPr>
          <w:p w14:paraId="6B5E6F39" w14:textId="77777777" w:rsidR="008C5A28" w:rsidRPr="00F203C1" w:rsidRDefault="008C5A28" w:rsidP="008C5A28">
            <w:pPr>
              <w:rPr>
                <w:sz w:val="20"/>
              </w:rPr>
            </w:pPr>
            <w:r>
              <w:rPr>
                <w:sz w:val="20"/>
              </w:rPr>
              <w:t>REDACTED</w:t>
            </w:r>
          </w:p>
          <w:p w14:paraId="5C7D24FB" w14:textId="6975E852" w:rsidR="009211CF" w:rsidRPr="00F203C1" w:rsidRDefault="009211CF" w:rsidP="00C51BCF">
            <w:pPr>
              <w:rPr>
                <w:rFonts w:ascii="Arial" w:hAnsi="Arial" w:cs="Arial"/>
                <w:sz w:val="20"/>
                <w:szCs w:val="20"/>
              </w:rPr>
            </w:pPr>
          </w:p>
        </w:tc>
      </w:tr>
      <w:tr w:rsidR="009211CF" w:rsidRPr="00F203C1" w14:paraId="726ED6FF" w14:textId="77777777" w:rsidTr="00E917D9">
        <w:tc>
          <w:tcPr>
            <w:tcW w:w="1260" w:type="dxa"/>
          </w:tcPr>
          <w:p w14:paraId="586670E7" w14:textId="77777777" w:rsidR="009211CF" w:rsidRPr="00F203C1" w:rsidRDefault="006A1AB5" w:rsidP="00C51BCF">
            <w:pPr>
              <w:rPr>
                <w:rFonts w:ascii="Arial" w:hAnsi="Arial" w:cs="Arial"/>
                <w:sz w:val="20"/>
                <w:szCs w:val="20"/>
              </w:rPr>
            </w:pPr>
            <w:r w:rsidRPr="00F203C1">
              <w:rPr>
                <w:rFonts w:ascii="Arial" w:hAnsi="Arial" w:cs="Arial"/>
                <w:sz w:val="20"/>
                <w:szCs w:val="20"/>
              </w:rPr>
              <w:t>08/</w:t>
            </w:r>
            <w:r w:rsidR="009211CF" w:rsidRPr="00F203C1">
              <w:rPr>
                <w:rFonts w:ascii="Arial" w:hAnsi="Arial" w:cs="Arial"/>
                <w:sz w:val="20"/>
                <w:szCs w:val="20"/>
              </w:rPr>
              <w:t>2011</w:t>
            </w:r>
          </w:p>
        </w:tc>
        <w:tc>
          <w:tcPr>
            <w:tcW w:w="1080" w:type="dxa"/>
          </w:tcPr>
          <w:p w14:paraId="6D06298E" w14:textId="77777777" w:rsidR="009211CF" w:rsidRPr="00F203C1" w:rsidRDefault="009211CF" w:rsidP="00C51BCF">
            <w:pPr>
              <w:rPr>
                <w:rFonts w:ascii="Arial" w:hAnsi="Arial" w:cs="Arial"/>
                <w:sz w:val="20"/>
                <w:szCs w:val="20"/>
              </w:rPr>
            </w:pPr>
            <w:r w:rsidRPr="00F203C1">
              <w:rPr>
                <w:rFonts w:ascii="Arial" w:hAnsi="Arial" w:cs="Arial"/>
                <w:sz w:val="20"/>
                <w:szCs w:val="20"/>
              </w:rPr>
              <w:t>6.0</w:t>
            </w:r>
          </w:p>
        </w:tc>
        <w:tc>
          <w:tcPr>
            <w:tcW w:w="4860" w:type="dxa"/>
          </w:tcPr>
          <w:p w14:paraId="20750C0C" w14:textId="7000B6BC" w:rsidR="009211CF" w:rsidRPr="00F203C1" w:rsidRDefault="009211CF" w:rsidP="00C51BCF">
            <w:pPr>
              <w:pStyle w:val="TableText"/>
              <w:rPr>
                <w:rFonts w:ascii="Arial" w:eastAsia="Calibri" w:hAnsi="Arial" w:cs="Arial"/>
                <w:color w:val="auto"/>
                <w:lang w:val="en-US" w:eastAsia="en-US"/>
              </w:rPr>
            </w:pPr>
            <w:r w:rsidRPr="00F203C1">
              <w:rPr>
                <w:rFonts w:ascii="Arial" w:eastAsia="Calibri" w:hAnsi="Arial" w:cs="Arial"/>
                <w:color w:val="auto"/>
                <w:lang w:val="en-US" w:eastAsia="en-US"/>
              </w:rPr>
              <w:t xml:space="preserve">Remedy Ticket HD512314 make option lists complete. See page </w:t>
            </w:r>
            <w:r w:rsidRPr="007B0985">
              <w:rPr>
                <w:rFonts w:ascii="Arial" w:eastAsia="Calibri" w:hAnsi="Arial" w:cs="Arial"/>
                <w:lang w:val="en-US" w:eastAsia="en-US"/>
              </w:rPr>
              <w:t>8-7 to 8-8</w:t>
            </w:r>
            <w:r w:rsidRPr="00F203C1">
              <w:rPr>
                <w:rFonts w:ascii="Arial" w:eastAsia="Calibri" w:hAnsi="Arial" w:cs="Arial"/>
                <w:color w:val="auto"/>
                <w:lang w:val="en-US" w:eastAsia="en-US"/>
              </w:rPr>
              <w:t>.</w:t>
            </w:r>
          </w:p>
        </w:tc>
        <w:tc>
          <w:tcPr>
            <w:tcW w:w="2340" w:type="dxa"/>
          </w:tcPr>
          <w:p w14:paraId="77BFC62F" w14:textId="77777777" w:rsidR="008C5A28" w:rsidRPr="00F203C1" w:rsidRDefault="008C5A28" w:rsidP="008C5A28">
            <w:pPr>
              <w:rPr>
                <w:sz w:val="20"/>
              </w:rPr>
            </w:pPr>
            <w:r>
              <w:rPr>
                <w:sz w:val="20"/>
              </w:rPr>
              <w:t>REDACTED</w:t>
            </w:r>
          </w:p>
          <w:p w14:paraId="455BEBB8" w14:textId="20DDCAF4" w:rsidR="009211CF" w:rsidRPr="00F203C1" w:rsidRDefault="009211CF" w:rsidP="00C51BCF">
            <w:pPr>
              <w:rPr>
                <w:rFonts w:ascii="Arial" w:hAnsi="Arial" w:cs="Arial"/>
                <w:sz w:val="20"/>
                <w:szCs w:val="20"/>
              </w:rPr>
            </w:pPr>
          </w:p>
        </w:tc>
      </w:tr>
      <w:tr w:rsidR="009211CF" w:rsidRPr="00F203C1" w14:paraId="4312D118" w14:textId="77777777" w:rsidTr="00E917D9">
        <w:tc>
          <w:tcPr>
            <w:tcW w:w="1260" w:type="dxa"/>
          </w:tcPr>
          <w:p w14:paraId="213AD6B8" w14:textId="77777777" w:rsidR="009211CF" w:rsidRPr="00F203C1" w:rsidRDefault="006A1AB5" w:rsidP="00C51BCF">
            <w:pPr>
              <w:rPr>
                <w:rFonts w:ascii="Arial" w:hAnsi="Arial" w:cs="Arial"/>
                <w:sz w:val="20"/>
                <w:szCs w:val="20"/>
              </w:rPr>
            </w:pPr>
            <w:r w:rsidRPr="00F203C1">
              <w:rPr>
                <w:rFonts w:ascii="Arial" w:hAnsi="Arial" w:cs="Arial"/>
                <w:sz w:val="20"/>
                <w:szCs w:val="20"/>
              </w:rPr>
              <w:t>07/</w:t>
            </w:r>
            <w:r w:rsidR="009211CF" w:rsidRPr="00F203C1">
              <w:rPr>
                <w:rFonts w:ascii="Arial" w:hAnsi="Arial" w:cs="Arial"/>
                <w:sz w:val="20"/>
                <w:szCs w:val="20"/>
              </w:rPr>
              <w:t>2011</w:t>
            </w:r>
          </w:p>
        </w:tc>
        <w:tc>
          <w:tcPr>
            <w:tcW w:w="1080" w:type="dxa"/>
          </w:tcPr>
          <w:p w14:paraId="694C21D7" w14:textId="77777777" w:rsidR="009211CF" w:rsidRPr="00F203C1" w:rsidRDefault="009211CF" w:rsidP="00C51BCF">
            <w:pPr>
              <w:rPr>
                <w:rFonts w:ascii="Arial" w:hAnsi="Arial" w:cs="Arial"/>
                <w:sz w:val="20"/>
                <w:szCs w:val="20"/>
              </w:rPr>
            </w:pPr>
            <w:r w:rsidRPr="00F203C1">
              <w:rPr>
                <w:rFonts w:ascii="Arial" w:hAnsi="Arial" w:cs="Arial"/>
                <w:sz w:val="20"/>
                <w:szCs w:val="20"/>
              </w:rPr>
              <w:t>5.0</w:t>
            </w:r>
          </w:p>
        </w:tc>
        <w:tc>
          <w:tcPr>
            <w:tcW w:w="4860" w:type="dxa"/>
          </w:tcPr>
          <w:p w14:paraId="28BB1C82" w14:textId="7A8DC44E" w:rsidR="009211CF" w:rsidRPr="00F203C1" w:rsidRDefault="009211CF" w:rsidP="00C51BCF">
            <w:pPr>
              <w:rPr>
                <w:rFonts w:ascii="Arial" w:hAnsi="Arial" w:cs="Arial"/>
                <w:sz w:val="20"/>
                <w:szCs w:val="20"/>
              </w:rPr>
            </w:pPr>
            <w:r w:rsidRPr="00F203C1">
              <w:rPr>
                <w:rFonts w:ascii="Arial" w:hAnsi="Arial" w:cs="Arial"/>
                <w:sz w:val="20"/>
                <w:szCs w:val="20"/>
              </w:rPr>
              <w:t xml:space="preserve">Patch PRC*5.1*153 – New message interface with Austin for 1358 Obligations see pp. </w:t>
            </w:r>
            <w:r w:rsidRPr="00AC04F3">
              <w:rPr>
                <w:rFonts w:ascii="Arial" w:hAnsi="Arial" w:cs="Arial"/>
                <w:sz w:val="20"/>
                <w:szCs w:val="20"/>
              </w:rPr>
              <w:t>4-5</w:t>
            </w:r>
            <w:r w:rsidRPr="00F203C1">
              <w:rPr>
                <w:rFonts w:ascii="Arial" w:hAnsi="Arial" w:cs="Arial"/>
                <w:sz w:val="20"/>
                <w:szCs w:val="20"/>
              </w:rPr>
              <w:t xml:space="preserve">, </w:t>
            </w:r>
            <w:r w:rsidRPr="00AC04F3">
              <w:rPr>
                <w:rFonts w:ascii="Arial" w:hAnsi="Arial" w:cs="Arial"/>
                <w:sz w:val="20"/>
                <w:szCs w:val="20"/>
              </w:rPr>
              <w:t>4-10</w:t>
            </w:r>
            <w:r w:rsidRPr="00F203C1">
              <w:rPr>
                <w:rFonts w:ascii="Arial" w:hAnsi="Arial" w:cs="Arial"/>
                <w:sz w:val="20"/>
                <w:szCs w:val="20"/>
              </w:rPr>
              <w:t>.</w:t>
            </w:r>
          </w:p>
        </w:tc>
        <w:tc>
          <w:tcPr>
            <w:tcW w:w="2340" w:type="dxa"/>
          </w:tcPr>
          <w:p w14:paraId="3D0D29C8" w14:textId="77777777" w:rsidR="008C5A28" w:rsidRPr="00F203C1" w:rsidRDefault="008C5A28" w:rsidP="008C5A28">
            <w:pPr>
              <w:rPr>
                <w:sz w:val="20"/>
              </w:rPr>
            </w:pPr>
            <w:r>
              <w:rPr>
                <w:sz w:val="20"/>
              </w:rPr>
              <w:t>REDACTED</w:t>
            </w:r>
          </w:p>
          <w:p w14:paraId="2D41742E" w14:textId="1322E739" w:rsidR="009211CF" w:rsidRPr="00F203C1" w:rsidRDefault="009211CF" w:rsidP="00C51BCF">
            <w:pPr>
              <w:rPr>
                <w:rFonts w:ascii="Arial" w:hAnsi="Arial" w:cs="Arial"/>
                <w:sz w:val="20"/>
                <w:szCs w:val="20"/>
              </w:rPr>
            </w:pPr>
          </w:p>
        </w:tc>
      </w:tr>
      <w:tr w:rsidR="009211CF" w:rsidRPr="00F203C1" w14:paraId="37FA5857" w14:textId="77777777" w:rsidTr="00E917D9">
        <w:tc>
          <w:tcPr>
            <w:tcW w:w="1260" w:type="dxa"/>
          </w:tcPr>
          <w:p w14:paraId="43EC4B07" w14:textId="77777777" w:rsidR="009211CF" w:rsidRPr="00F203C1" w:rsidRDefault="009211CF" w:rsidP="00C51BCF">
            <w:pPr>
              <w:rPr>
                <w:rFonts w:ascii="Arial" w:hAnsi="Arial" w:cs="Arial"/>
                <w:sz w:val="20"/>
                <w:szCs w:val="20"/>
              </w:rPr>
            </w:pPr>
            <w:r w:rsidRPr="00F203C1">
              <w:rPr>
                <w:rFonts w:ascii="Arial" w:hAnsi="Arial" w:cs="Arial"/>
                <w:sz w:val="20"/>
                <w:szCs w:val="20"/>
              </w:rPr>
              <w:t>01/05/2011</w:t>
            </w:r>
          </w:p>
        </w:tc>
        <w:tc>
          <w:tcPr>
            <w:tcW w:w="1080" w:type="dxa"/>
          </w:tcPr>
          <w:p w14:paraId="5B07260E" w14:textId="77777777" w:rsidR="009211CF" w:rsidRPr="00F203C1" w:rsidRDefault="009211CF" w:rsidP="00C51BCF">
            <w:pPr>
              <w:rPr>
                <w:rFonts w:ascii="Arial" w:hAnsi="Arial" w:cs="Arial"/>
                <w:sz w:val="20"/>
                <w:szCs w:val="20"/>
              </w:rPr>
            </w:pPr>
            <w:r w:rsidRPr="00F203C1">
              <w:rPr>
                <w:rFonts w:ascii="Arial" w:hAnsi="Arial" w:cs="Arial"/>
                <w:sz w:val="20"/>
                <w:szCs w:val="20"/>
              </w:rPr>
              <w:t>4.0</w:t>
            </w:r>
          </w:p>
        </w:tc>
        <w:tc>
          <w:tcPr>
            <w:tcW w:w="4860" w:type="dxa"/>
          </w:tcPr>
          <w:p w14:paraId="3C4BD11C" w14:textId="77777777" w:rsidR="009211CF" w:rsidRPr="00F203C1" w:rsidRDefault="009211CF" w:rsidP="00C51BCF">
            <w:pPr>
              <w:rPr>
                <w:rFonts w:ascii="Arial" w:hAnsi="Arial" w:cs="Arial"/>
                <w:sz w:val="20"/>
                <w:szCs w:val="20"/>
              </w:rPr>
            </w:pPr>
            <w:r w:rsidRPr="00F203C1">
              <w:rPr>
                <w:rFonts w:ascii="Arial" w:hAnsi="Arial" w:cs="Arial"/>
                <w:sz w:val="20"/>
                <w:szCs w:val="20"/>
              </w:rPr>
              <w:t xml:space="preserve">Changes to the manual based on implementation of   the Segregation of Duties functionality, per </w:t>
            </w:r>
            <w:r w:rsidR="00B947CD" w:rsidRPr="00F203C1">
              <w:rPr>
                <w:rFonts w:ascii="Arial" w:hAnsi="Arial" w:cs="Arial"/>
                <w:sz w:val="20"/>
                <w:szCs w:val="20"/>
              </w:rPr>
              <w:t>patch PRC</w:t>
            </w:r>
            <w:r w:rsidRPr="00F203C1">
              <w:rPr>
                <w:rFonts w:ascii="Arial" w:hAnsi="Arial" w:cs="Arial"/>
                <w:sz w:val="20"/>
                <w:szCs w:val="20"/>
              </w:rPr>
              <w:t xml:space="preserve">*5.1*148.   Includes the removal of the Obligation Data option. </w:t>
            </w:r>
          </w:p>
        </w:tc>
        <w:tc>
          <w:tcPr>
            <w:tcW w:w="2340" w:type="dxa"/>
          </w:tcPr>
          <w:p w14:paraId="13D5E4E8" w14:textId="77777777" w:rsidR="008C5A28" w:rsidRPr="00F203C1" w:rsidRDefault="008C5A28" w:rsidP="008C5A28">
            <w:pPr>
              <w:rPr>
                <w:sz w:val="20"/>
              </w:rPr>
            </w:pPr>
            <w:r>
              <w:rPr>
                <w:sz w:val="20"/>
              </w:rPr>
              <w:t>REDACTED</w:t>
            </w:r>
          </w:p>
          <w:p w14:paraId="43A1F9D6" w14:textId="3D08C0B6" w:rsidR="009211CF" w:rsidRPr="00F203C1" w:rsidRDefault="009211CF" w:rsidP="00C51BCF">
            <w:pPr>
              <w:rPr>
                <w:rFonts w:ascii="Arial" w:hAnsi="Arial" w:cs="Arial"/>
                <w:sz w:val="20"/>
                <w:szCs w:val="20"/>
              </w:rPr>
            </w:pPr>
          </w:p>
        </w:tc>
      </w:tr>
      <w:tr w:rsidR="009211CF" w:rsidRPr="00F203C1" w14:paraId="183DF5CF" w14:textId="77777777" w:rsidTr="00E917D9">
        <w:tc>
          <w:tcPr>
            <w:tcW w:w="1260" w:type="dxa"/>
          </w:tcPr>
          <w:p w14:paraId="1A1BD407" w14:textId="77777777" w:rsidR="009211CF" w:rsidRPr="00F203C1" w:rsidRDefault="009211CF" w:rsidP="00C51BCF">
            <w:pPr>
              <w:rPr>
                <w:rFonts w:ascii="Arial" w:hAnsi="Arial" w:cs="Arial"/>
                <w:sz w:val="20"/>
                <w:szCs w:val="20"/>
              </w:rPr>
            </w:pPr>
            <w:r w:rsidRPr="00F203C1">
              <w:rPr>
                <w:rFonts w:ascii="Arial" w:hAnsi="Arial" w:cs="Arial"/>
                <w:sz w:val="20"/>
                <w:szCs w:val="20"/>
              </w:rPr>
              <w:t>05/31/07</w:t>
            </w:r>
          </w:p>
        </w:tc>
        <w:tc>
          <w:tcPr>
            <w:tcW w:w="1080" w:type="dxa"/>
          </w:tcPr>
          <w:p w14:paraId="38A1E2E4" w14:textId="77777777" w:rsidR="009211CF" w:rsidRPr="00F203C1" w:rsidRDefault="009211CF" w:rsidP="00C51BCF">
            <w:pPr>
              <w:rPr>
                <w:rFonts w:ascii="Arial" w:hAnsi="Arial" w:cs="Arial"/>
                <w:sz w:val="20"/>
                <w:szCs w:val="20"/>
              </w:rPr>
            </w:pPr>
            <w:r w:rsidRPr="00F203C1">
              <w:rPr>
                <w:rFonts w:ascii="Arial" w:hAnsi="Arial" w:cs="Arial"/>
                <w:sz w:val="20"/>
                <w:szCs w:val="20"/>
              </w:rPr>
              <w:t>3.0</w:t>
            </w:r>
          </w:p>
        </w:tc>
        <w:tc>
          <w:tcPr>
            <w:tcW w:w="4860" w:type="dxa"/>
          </w:tcPr>
          <w:p w14:paraId="358A1035" w14:textId="77777777" w:rsidR="009211CF" w:rsidRPr="00F203C1" w:rsidRDefault="009211CF" w:rsidP="00C51BCF">
            <w:pPr>
              <w:rPr>
                <w:rFonts w:ascii="Arial" w:hAnsi="Arial" w:cs="Arial"/>
                <w:sz w:val="20"/>
                <w:szCs w:val="20"/>
              </w:rPr>
            </w:pPr>
            <w:r w:rsidRPr="00F203C1">
              <w:rPr>
                <w:rFonts w:ascii="Arial" w:hAnsi="Arial" w:cs="Arial"/>
                <w:sz w:val="20"/>
                <w:szCs w:val="20"/>
              </w:rPr>
              <w:t>Added information covering the use of the Logistics Data Query Tool (LDQT), per patch PRC*5.1*103.</w:t>
            </w:r>
          </w:p>
        </w:tc>
        <w:tc>
          <w:tcPr>
            <w:tcW w:w="2340" w:type="dxa"/>
          </w:tcPr>
          <w:p w14:paraId="1E0B9206" w14:textId="77777777" w:rsidR="008C5A28" w:rsidRPr="00F203C1" w:rsidRDefault="008C5A28" w:rsidP="008C5A28">
            <w:pPr>
              <w:rPr>
                <w:sz w:val="20"/>
              </w:rPr>
            </w:pPr>
            <w:r>
              <w:rPr>
                <w:sz w:val="20"/>
              </w:rPr>
              <w:t>REDACTED</w:t>
            </w:r>
          </w:p>
          <w:p w14:paraId="6D6A0B3C" w14:textId="0FBB4325" w:rsidR="009211CF" w:rsidRPr="00F203C1" w:rsidRDefault="009211CF" w:rsidP="00962615">
            <w:pPr>
              <w:rPr>
                <w:rFonts w:ascii="Arial" w:hAnsi="Arial" w:cs="Arial"/>
                <w:sz w:val="20"/>
                <w:szCs w:val="20"/>
              </w:rPr>
            </w:pPr>
          </w:p>
        </w:tc>
      </w:tr>
      <w:tr w:rsidR="009211CF" w:rsidRPr="00F203C1" w14:paraId="2AD2EE5B" w14:textId="77777777" w:rsidTr="00E917D9">
        <w:tc>
          <w:tcPr>
            <w:tcW w:w="1260" w:type="dxa"/>
          </w:tcPr>
          <w:p w14:paraId="1C0BC72A" w14:textId="77777777" w:rsidR="009211CF" w:rsidRPr="00F203C1" w:rsidRDefault="009211CF" w:rsidP="00C51BCF">
            <w:pPr>
              <w:rPr>
                <w:rFonts w:ascii="Arial" w:hAnsi="Arial" w:cs="Arial"/>
                <w:sz w:val="20"/>
                <w:szCs w:val="20"/>
              </w:rPr>
            </w:pPr>
            <w:r w:rsidRPr="00F203C1">
              <w:rPr>
                <w:rFonts w:ascii="Arial" w:hAnsi="Arial" w:cs="Arial"/>
                <w:sz w:val="20"/>
                <w:szCs w:val="20"/>
              </w:rPr>
              <w:t>02/06/06</w:t>
            </w:r>
          </w:p>
        </w:tc>
        <w:tc>
          <w:tcPr>
            <w:tcW w:w="1080" w:type="dxa"/>
          </w:tcPr>
          <w:p w14:paraId="0AE45C3F" w14:textId="77777777" w:rsidR="009211CF" w:rsidRPr="00F203C1" w:rsidRDefault="009211CF" w:rsidP="00C51BCF">
            <w:pPr>
              <w:rPr>
                <w:rFonts w:ascii="Arial" w:hAnsi="Arial" w:cs="Arial"/>
                <w:sz w:val="20"/>
                <w:szCs w:val="20"/>
              </w:rPr>
            </w:pPr>
            <w:r w:rsidRPr="00F203C1">
              <w:rPr>
                <w:rFonts w:ascii="Arial" w:hAnsi="Arial" w:cs="Arial"/>
                <w:sz w:val="20"/>
                <w:szCs w:val="20"/>
              </w:rPr>
              <w:t>2.0</w:t>
            </w:r>
          </w:p>
        </w:tc>
        <w:tc>
          <w:tcPr>
            <w:tcW w:w="4860" w:type="dxa"/>
          </w:tcPr>
          <w:p w14:paraId="75B38306" w14:textId="77777777" w:rsidR="009211CF" w:rsidRPr="00F203C1" w:rsidRDefault="009211CF" w:rsidP="00C51BCF">
            <w:pPr>
              <w:rPr>
                <w:rFonts w:ascii="Arial" w:hAnsi="Arial" w:cs="Arial"/>
                <w:sz w:val="20"/>
                <w:szCs w:val="20"/>
              </w:rPr>
            </w:pPr>
            <w:r w:rsidRPr="00F203C1">
              <w:rPr>
                <w:rFonts w:ascii="Arial" w:hAnsi="Arial" w:cs="Arial"/>
                <w:sz w:val="20"/>
                <w:szCs w:val="20"/>
              </w:rPr>
              <w:t>Added New option, Print Obligated 1358s, per patch PRC*5.1*79.</w:t>
            </w:r>
          </w:p>
        </w:tc>
        <w:tc>
          <w:tcPr>
            <w:tcW w:w="2340" w:type="dxa"/>
          </w:tcPr>
          <w:p w14:paraId="05A33F13" w14:textId="77777777" w:rsidR="008C5A28" w:rsidRPr="00F203C1" w:rsidRDefault="008C5A28" w:rsidP="008C5A28">
            <w:pPr>
              <w:rPr>
                <w:sz w:val="20"/>
              </w:rPr>
            </w:pPr>
            <w:r>
              <w:rPr>
                <w:sz w:val="20"/>
              </w:rPr>
              <w:t>REDACTED</w:t>
            </w:r>
          </w:p>
          <w:p w14:paraId="02B6687B" w14:textId="3CEDB0C5" w:rsidR="009211CF" w:rsidRPr="00F203C1" w:rsidRDefault="009211CF" w:rsidP="00C51BCF">
            <w:pPr>
              <w:rPr>
                <w:rFonts w:ascii="Arial" w:hAnsi="Arial" w:cs="Arial"/>
                <w:sz w:val="20"/>
                <w:szCs w:val="20"/>
              </w:rPr>
            </w:pPr>
          </w:p>
        </w:tc>
      </w:tr>
      <w:tr w:rsidR="009211CF" w:rsidRPr="00F203C1" w14:paraId="4255A9F9" w14:textId="77777777" w:rsidTr="00E917D9">
        <w:tc>
          <w:tcPr>
            <w:tcW w:w="1260" w:type="dxa"/>
          </w:tcPr>
          <w:p w14:paraId="790EF153" w14:textId="77777777" w:rsidR="009211CF" w:rsidRPr="00F203C1" w:rsidRDefault="009211CF" w:rsidP="00C51BCF">
            <w:pPr>
              <w:rPr>
                <w:rFonts w:ascii="Arial" w:hAnsi="Arial" w:cs="Arial"/>
                <w:sz w:val="20"/>
                <w:szCs w:val="20"/>
              </w:rPr>
            </w:pPr>
            <w:r w:rsidRPr="00F203C1">
              <w:rPr>
                <w:rFonts w:ascii="Arial" w:hAnsi="Arial" w:cs="Arial"/>
                <w:sz w:val="20"/>
                <w:szCs w:val="20"/>
              </w:rPr>
              <w:t>12/29/04</w:t>
            </w:r>
          </w:p>
        </w:tc>
        <w:tc>
          <w:tcPr>
            <w:tcW w:w="1080" w:type="dxa"/>
          </w:tcPr>
          <w:p w14:paraId="4D4CECF2" w14:textId="77777777" w:rsidR="009211CF" w:rsidRPr="00F203C1" w:rsidRDefault="009211CF" w:rsidP="00C51BCF">
            <w:pPr>
              <w:rPr>
                <w:rFonts w:ascii="Arial" w:hAnsi="Arial" w:cs="Arial"/>
                <w:sz w:val="20"/>
                <w:szCs w:val="20"/>
              </w:rPr>
            </w:pPr>
            <w:r w:rsidRPr="00F203C1">
              <w:rPr>
                <w:rFonts w:ascii="Arial" w:hAnsi="Arial" w:cs="Arial"/>
                <w:sz w:val="20"/>
                <w:szCs w:val="20"/>
              </w:rPr>
              <w:t>1.1</w:t>
            </w:r>
          </w:p>
        </w:tc>
        <w:tc>
          <w:tcPr>
            <w:tcW w:w="4860" w:type="dxa"/>
          </w:tcPr>
          <w:p w14:paraId="1B2ADA0E" w14:textId="77777777" w:rsidR="009211CF" w:rsidRPr="00F203C1" w:rsidRDefault="009211CF" w:rsidP="00C51BCF">
            <w:pPr>
              <w:rPr>
                <w:rFonts w:ascii="Arial" w:hAnsi="Arial" w:cs="Arial"/>
                <w:sz w:val="20"/>
                <w:szCs w:val="20"/>
              </w:rPr>
            </w:pPr>
            <w:r w:rsidRPr="00F203C1">
              <w:rPr>
                <w:rFonts w:ascii="Arial" w:hAnsi="Arial" w:cs="Arial"/>
                <w:sz w:val="20"/>
                <w:szCs w:val="20"/>
              </w:rPr>
              <w:t>PDF file checked for accessibility to readers with disabilities.</w:t>
            </w:r>
          </w:p>
        </w:tc>
        <w:tc>
          <w:tcPr>
            <w:tcW w:w="2340" w:type="dxa"/>
          </w:tcPr>
          <w:p w14:paraId="334F815E" w14:textId="77777777" w:rsidR="008C5A28" w:rsidRPr="00F203C1" w:rsidRDefault="008C5A28" w:rsidP="008C5A28">
            <w:pPr>
              <w:rPr>
                <w:sz w:val="20"/>
              </w:rPr>
            </w:pPr>
            <w:r>
              <w:rPr>
                <w:sz w:val="20"/>
              </w:rPr>
              <w:t>REDACTED</w:t>
            </w:r>
          </w:p>
          <w:p w14:paraId="55FC1244" w14:textId="62B776A5" w:rsidR="009211CF" w:rsidRPr="00F203C1" w:rsidRDefault="009211CF" w:rsidP="00C51BCF">
            <w:pPr>
              <w:rPr>
                <w:rFonts w:ascii="Arial" w:hAnsi="Arial" w:cs="Arial"/>
                <w:sz w:val="20"/>
                <w:szCs w:val="20"/>
              </w:rPr>
            </w:pPr>
          </w:p>
        </w:tc>
      </w:tr>
      <w:tr w:rsidR="009211CF" w:rsidRPr="00F203C1" w14:paraId="31ABB6D2" w14:textId="77777777" w:rsidTr="00E917D9">
        <w:tc>
          <w:tcPr>
            <w:tcW w:w="1260" w:type="dxa"/>
          </w:tcPr>
          <w:p w14:paraId="6B66852E" w14:textId="77777777" w:rsidR="009211CF" w:rsidRPr="00F203C1" w:rsidRDefault="009211CF" w:rsidP="00C51BCF">
            <w:pPr>
              <w:rPr>
                <w:rFonts w:ascii="Arial" w:hAnsi="Arial" w:cs="Arial"/>
                <w:sz w:val="20"/>
                <w:szCs w:val="20"/>
              </w:rPr>
            </w:pPr>
            <w:r w:rsidRPr="00F203C1">
              <w:rPr>
                <w:rFonts w:ascii="Arial" w:hAnsi="Arial" w:cs="Arial"/>
                <w:sz w:val="20"/>
                <w:szCs w:val="20"/>
              </w:rPr>
              <w:t>12/29/04</w:t>
            </w:r>
          </w:p>
        </w:tc>
        <w:tc>
          <w:tcPr>
            <w:tcW w:w="1080" w:type="dxa"/>
          </w:tcPr>
          <w:p w14:paraId="571019BD" w14:textId="77777777" w:rsidR="009211CF" w:rsidRPr="00F203C1" w:rsidRDefault="009211CF" w:rsidP="00C51BCF">
            <w:pPr>
              <w:rPr>
                <w:rFonts w:ascii="Arial" w:hAnsi="Arial" w:cs="Arial"/>
                <w:sz w:val="20"/>
                <w:szCs w:val="20"/>
              </w:rPr>
            </w:pPr>
            <w:r w:rsidRPr="00F203C1">
              <w:rPr>
                <w:rFonts w:ascii="Arial" w:hAnsi="Arial" w:cs="Arial"/>
                <w:sz w:val="20"/>
                <w:szCs w:val="20"/>
              </w:rPr>
              <w:t>1.0</w:t>
            </w:r>
          </w:p>
        </w:tc>
        <w:tc>
          <w:tcPr>
            <w:tcW w:w="4860" w:type="dxa"/>
          </w:tcPr>
          <w:p w14:paraId="1FB85462" w14:textId="77777777" w:rsidR="009211CF" w:rsidRPr="00F203C1" w:rsidRDefault="009211CF" w:rsidP="00C51BCF">
            <w:pPr>
              <w:rPr>
                <w:rFonts w:ascii="Arial" w:hAnsi="Arial" w:cs="Arial"/>
                <w:sz w:val="20"/>
                <w:szCs w:val="20"/>
              </w:rPr>
            </w:pPr>
            <w:r w:rsidRPr="00F203C1">
              <w:rPr>
                <w:rFonts w:ascii="Arial" w:hAnsi="Arial" w:cs="Arial"/>
                <w:sz w:val="20"/>
                <w:szCs w:val="20"/>
              </w:rPr>
              <w:t>Updated to comply with SOP 192-352 Displaying Sensitive Data.</w:t>
            </w:r>
          </w:p>
        </w:tc>
        <w:tc>
          <w:tcPr>
            <w:tcW w:w="2340" w:type="dxa"/>
          </w:tcPr>
          <w:p w14:paraId="2BA3942A" w14:textId="77777777" w:rsidR="008C5A28" w:rsidRPr="00F203C1" w:rsidRDefault="008C5A28" w:rsidP="008C5A28">
            <w:pPr>
              <w:rPr>
                <w:sz w:val="20"/>
              </w:rPr>
            </w:pPr>
            <w:r>
              <w:rPr>
                <w:sz w:val="20"/>
              </w:rPr>
              <w:t>REDACTED</w:t>
            </w:r>
          </w:p>
          <w:p w14:paraId="7D89FC94" w14:textId="0C22BC6F" w:rsidR="009211CF" w:rsidRPr="00F203C1" w:rsidRDefault="009211CF" w:rsidP="00C51BCF">
            <w:pPr>
              <w:rPr>
                <w:rFonts w:ascii="Arial" w:hAnsi="Arial" w:cs="Arial"/>
                <w:sz w:val="20"/>
                <w:szCs w:val="20"/>
              </w:rPr>
            </w:pPr>
          </w:p>
        </w:tc>
      </w:tr>
    </w:tbl>
    <w:p w14:paraId="23917646" w14:textId="77777777" w:rsidR="005A7DCE" w:rsidRPr="00F203C1" w:rsidRDefault="005A7DCE" w:rsidP="009211CF">
      <w:pPr>
        <w:tabs>
          <w:tab w:val="left" w:pos="180"/>
        </w:tabs>
        <w:ind w:right="-80"/>
        <w:jc w:val="center"/>
        <w:rPr>
          <w:rFonts w:ascii="Helvetica" w:hAnsi="Helvetica"/>
        </w:rPr>
      </w:pPr>
    </w:p>
    <w:p w14:paraId="1E73290F" w14:textId="77777777" w:rsidR="00127187" w:rsidRPr="00F203C1" w:rsidRDefault="00127187" w:rsidP="009211CF">
      <w:pPr>
        <w:tabs>
          <w:tab w:val="left" w:pos="180"/>
        </w:tabs>
        <w:ind w:right="-80"/>
        <w:jc w:val="center"/>
        <w:rPr>
          <w:rFonts w:ascii="Helvetica" w:hAnsi="Helvetica"/>
        </w:rPr>
        <w:sectPr w:rsidR="00127187" w:rsidRPr="00F203C1" w:rsidSect="00A95000">
          <w:footerReference w:type="first" r:id="rId14"/>
          <w:pgSz w:w="12240" w:h="15840" w:code="1"/>
          <w:pgMar w:top="1440" w:right="1440" w:bottom="1440" w:left="1440" w:header="720" w:footer="720" w:gutter="0"/>
          <w:pgNumType w:fmt="lowerRoman"/>
          <w:cols w:space="720"/>
          <w:titlePg/>
        </w:sectPr>
      </w:pPr>
    </w:p>
    <w:p w14:paraId="42FADED2" w14:textId="77777777" w:rsidR="009211CF" w:rsidRPr="00F203C1" w:rsidRDefault="009211CF" w:rsidP="009211CF">
      <w:pPr>
        <w:pStyle w:val="Heading11"/>
        <w:spacing w:after="240"/>
      </w:pPr>
      <w:r w:rsidRPr="00F203C1">
        <w:lastRenderedPageBreak/>
        <w:t>PREFACE</w:t>
      </w:r>
    </w:p>
    <w:p w14:paraId="2D42E4DF" w14:textId="77777777" w:rsidR="009211CF" w:rsidRPr="00F203C1" w:rsidRDefault="009211CF" w:rsidP="009211CF">
      <w:pPr>
        <w:pStyle w:val="BodyText"/>
        <w:rPr>
          <w:lang w:val="en-US"/>
        </w:rPr>
      </w:pPr>
      <w:r w:rsidRPr="00F203C1">
        <w:t>This manual is designed to provide you, the Accounting Technician, with the information necessary to obligate purchase orders and 1358s, process receiving reports, amendments, and adjustment vouchers, make General Post Fund transactions, and track invoices for payment into the Financial Management System (FMS).  The Integrated Funds Distribution, Control Point Activity, Accounting and Procurement (IFCAP) package automates functions in Acquisition and Materiel Management (A&amp;MM), Fiscal and for all VA Services that request supplies and services.  The goal of IFCAP is to integrate these three areas and allow users to share procurement and financial information.</w:t>
      </w:r>
    </w:p>
    <w:p w14:paraId="7A531CE5" w14:textId="77777777" w:rsidR="009211CF" w:rsidRPr="00F203C1" w:rsidRDefault="009211CF" w:rsidP="009211CF">
      <w:pPr>
        <w:pStyle w:val="LeftBlank"/>
      </w:pPr>
      <w:r w:rsidRPr="00B933EE">
        <w:rPr>
          <w:color w:val="auto"/>
        </w:rPr>
        <w:br w:type="page"/>
      </w:r>
      <w:r w:rsidRPr="00B933EE">
        <w:rPr>
          <w:color w:val="auto"/>
        </w:rPr>
        <w:lastRenderedPageBreak/>
        <w:t>THIS PAGE INTENTIONALLY LEFT BLANK</w:t>
      </w:r>
    </w:p>
    <w:p w14:paraId="61886DE2" w14:textId="77777777" w:rsidR="009211CF" w:rsidRPr="00F203C1" w:rsidRDefault="009211CF" w:rsidP="009211CF">
      <w:pPr>
        <w:pStyle w:val="BodyText"/>
        <w:rPr>
          <w:lang w:val="en-US"/>
        </w:rPr>
      </w:pPr>
    </w:p>
    <w:p w14:paraId="49EC5822" w14:textId="77777777" w:rsidR="00127187" w:rsidRPr="00F203C1" w:rsidRDefault="00127187" w:rsidP="009211CF">
      <w:pPr>
        <w:pStyle w:val="BodyText"/>
        <w:rPr>
          <w:lang w:val="en-US"/>
        </w:rPr>
      </w:pPr>
    </w:p>
    <w:p w14:paraId="0AFDF2D0" w14:textId="77777777" w:rsidR="00127187" w:rsidRPr="00F203C1" w:rsidRDefault="00127187" w:rsidP="009211CF">
      <w:pPr>
        <w:pStyle w:val="BodyText"/>
        <w:rPr>
          <w:lang w:val="en-US"/>
        </w:rPr>
      </w:pPr>
    </w:p>
    <w:p w14:paraId="4B58BC9A" w14:textId="77777777" w:rsidR="00127187" w:rsidRPr="00F203C1" w:rsidRDefault="00127187" w:rsidP="009211CF">
      <w:pPr>
        <w:pStyle w:val="BodyText"/>
        <w:rPr>
          <w:lang w:val="en-US"/>
        </w:rPr>
      </w:pPr>
    </w:p>
    <w:p w14:paraId="26482BC6" w14:textId="77777777" w:rsidR="009211CF" w:rsidRPr="00F203C1" w:rsidRDefault="009211CF" w:rsidP="009211CF">
      <w:pPr>
        <w:sectPr w:rsidR="009211CF" w:rsidRPr="00F203C1" w:rsidSect="00873EDE">
          <w:headerReference w:type="even" r:id="rId15"/>
          <w:headerReference w:type="default" r:id="rId16"/>
          <w:headerReference w:type="first" r:id="rId17"/>
          <w:pgSz w:w="12240" w:h="15840" w:code="1"/>
          <w:pgMar w:top="1440" w:right="1440" w:bottom="1440" w:left="1440" w:header="720" w:footer="720" w:gutter="0"/>
          <w:pgNumType w:fmt="lowerRoman" w:start="3"/>
          <w:cols w:space="720"/>
          <w:titlePg/>
          <w:docGrid w:linePitch="326"/>
        </w:sectPr>
      </w:pPr>
    </w:p>
    <w:p w14:paraId="39C41DE0" w14:textId="77777777" w:rsidR="009211CF" w:rsidRPr="00F203C1" w:rsidRDefault="009211CF" w:rsidP="009211CF">
      <w:pPr>
        <w:rPr>
          <w:rFonts w:ascii="Arial" w:hAnsi="Arial" w:cs="Arial"/>
          <w:sz w:val="36"/>
          <w:szCs w:val="36"/>
        </w:rPr>
      </w:pPr>
      <w:bookmarkStart w:id="7" w:name="_Toc290190334"/>
      <w:bookmarkStart w:id="8" w:name="_Toc290270648"/>
      <w:bookmarkEnd w:id="4"/>
      <w:bookmarkEnd w:id="5"/>
      <w:r w:rsidRPr="00F203C1">
        <w:rPr>
          <w:rFonts w:ascii="Arial" w:hAnsi="Arial" w:cs="Arial"/>
          <w:sz w:val="36"/>
          <w:szCs w:val="36"/>
        </w:rPr>
        <w:lastRenderedPageBreak/>
        <w:t>TABLE OF CONTENTS</w:t>
      </w:r>
      <w:bookmarkEnd w:id="7"/>
      <w:bookmarkEnd w:id="8"/>
    </w:p>
    <w:p w14:paraId="33BAF723" w14:textId="77777777" w:rsidR="009211CF" w:rsidRPr="00F203C1" w:rsidRDefault="009211CF" w:rsidP="009211CF"/>
    <w:p w14:paraId="2DB23DF6" w14:textId="16C8DB64" w:rsidR="00231BF4" w:rsidRDefault="009211CF">
      <w:pPr>
        <w:pStyle w:val="TOC1"/>
        <w:rPr>
          <w:rFonts w:asciiTheme="minorHAnsi" w:eastAsiaTheme="minorEastAsia" w:hAnsiTheme="minorHAnsi" w:cstheme="minorBidi"/>
          <w:b w:val="0"/>
          <w:sz w:val="22"/>
          <w:szCs w:val="22"/>
        </w:rPr>
      </w:pPr>
      <w:r w:rsidRPr="00F203C1">
        <w:fldChar w:fldCharType="begin"/>
      </w:r>
      <w:r w:rsidRPr="00F203C1">
        <w:instrText xml:space="preserve"> TOC \h \z \t "Heading 1,1,Heading 2,2,Heading 3,3,Heading 3 NoNum,1,Heading 1 NoNum,1,PHeading1,1,Pheading_Unumbered,1,Heading 0,1,Heading 2 NoNum,1" </w:instrText>
      </w:r>
      <w:r w:rsidRPr="00F203C1">
        <w:fldChar w:fldCharType="separate"/>
      </w:r>
      <w:hyperlink w:anchor="_Toc157438677" w:history="1">
        <w:r w:rsidR="00231BF4" w:rsidRPr="00457450">
          <w:rPr>
            <w:rStyle w:val="Hyperlink"/>
          </w:rPr>
          <w:t>1</w:t>
        </w:r>
        <w:r w:rsidR="00231BF4">
          <w:rPr>
            <w:rFonts w:asciiTheme="minorHAnsi" w:eastAsiaTheme="minorEastAsia" w:hAnsiTheme="minorHAnsi" w:cstheme="minorBidi"/>
            <w:b w:val="0"/>
            <w:sz w:val="22"/>
            <w:szCs w:val="22"/>
          </w:rPr>
          <w:tab/>
        </w:r>
        <w:r w:rsidR="00231BF4" w:rsidRPr="00457450">
          <w:rPr>
            <w:rStyle w:val="Hyperlink"/>
          </w:rPr>
          <w:t>Introduction</w:t>
        </w:r>
        <w:r w:rsidR="00231BF4">
          <w:rPr>
            <w:webHidden/>
          </w:rPr>
          <w:tab/>
        </w:r>
        <w:r w:rsidR="00231BF4">
          <w:rPr>
            <w:webHidden/>
          </w:rPr>
          <w:fldChar w:fldCharType="begin"/>
        </w:r>
        <w:r w:rsidR="00231BF4">
          <w:rPr>
            <w:webHidden/>
          </w:rPr>
          <w:instrText xml:space="preserve"> PAGEREF _Toc157438677 \h </w:instrText>
        </w:r>
        <w:r w:rsidR="00231BF4">
          <w:rPr>
            <w:webHidden/>
          </w:rPr>
        </w:r>
        <w:r w:rsidR="00231BF4">
          <w:rPr>
            <w:webHidden/>
          </w:rPr>
          <w:fldChar w:fldCharType="separate"/>
        </w:r>
        <w:r w:rsidR="0001358D">
          <w:rPr>
            <w:webHidden/>
          </w:rPr>
          <w:t>1</w:t>
        </w:r>
        <w:r w:rsidR="00231BF4">
          <w:rPr>
            <w:webHidden/>
          </w:rPr>
          <w:fldChar w:fldCharType="end"/>
        </w:r>
      </w:hyperlink>
    </w:p>
    <w:p w14:paraId="29FFE334" w14:textId="32EDCDAA" w:rsidR="00231BF4" w:rsidRDefault="00231BF4">
      <w:pPr>
        <w:pStyle w:val="TOC2"/>
        <w:rPr>
          <w:rFonts w:asciiTheme="minorHAnsi" w:eastAsiaTheme="minorEastAsia" w:hAnsiTheme="minorHAnsi" w:cstheme="minorBidi"/>
          <w:sz w:val="22"/>
        </w:rPr>
      </w:pPr>
      <w:hyperlink w:anchor="_Toc157438678" w:history="1">
        <w:r w:rsidRPr="00457450">
          <w:rPr>
            <w:rStyle w:val="Hyperlink"/>
          </w:rPr>
          <w:t>1.1</w:t>
        </w:r>
        <w:r>
          <w:rPr>
            <w:rFonts w:asciiTheme="minorHAnsi" w:eastAsiaTheme="minorEastAsia" w:hAnsiTheme="minorHAnsi" w:cstheme="minorBidi"/>
            <w:sz w:val="22"/>
          </w:rPr>
          <w:tab/>
        </w:r>
        <w:r w:rsidRPr="00457450">
          <w:rPr>
            <w:rStyle w:val="Hyperlink"/>
          </w:rPr>
          <w:t>The Role of the Accounting Technician</w:t>
        </w:r>
        <w:r>
          <w:rPr>
            <w:webHidden/>
          </w:rPr>
          <w:tab/>
        </w:r>
        <w:r>
          <w:rPr>
            <w:webHidden/>
          </w:rPr>
          <w:fldChar w:fldCharType="begin"/>
        </w:r>
        <w:r>
          <w:rPr>
            <w:webHidden/>
          </w:rPr>
          <w:instrText xml:space="preserve"> PAGEREF _Toc157438678 \h </w:instrText>
        </w:r>
        <w:r>
          <w:rPr>
            <w:webHidden/>
          </w:rPr>
        </w:r>
        <w:r>
          <w:rPr>
            <w:webHidden/>
          </w:rPr>
          <w:fldChar w:fldCharType="separate"/>
        </w:r>
        <w:r w:rsidR="0001358D">
          <w:rPr>
            <w:webHidden/>
          </w:rPr>
          <w:t>1</w:t>
        </w:r>
        <w:r>
          <w:rPr>
            <w:webHidden/>
          </w:rPr>
          <w:fldChar w:fldCharType="end"/>
        </w:r>
      </w:hyperlink>
    </w:p>
    <w:p w14:paraId="58BC1DC0" w14:textId="2565F54E" w:rsidR="00231BF4" w:rsidRDefault="00231BF4">
      <w:pPr>
        <w:pStyle w:val="TOC2"/>
        <w:rPr>
          <w:rFonts w:asciiTheme="minorHAnsi" w:eastAsiaTheme="minorEastAsia" w:hAnsiTheme="minorHAnsi" w:cstheme="minorBidi"/>
          <w:sz w:val="22"/>
        </w:rPr>
      </w:pPr>
      <w:hyperlink w:anchor="_Toc157438679" w:history="1">
        <w:r w:rsidRPr="00457450">
          <w:rPr>
            <w:rStyle w:val="Hyperlink"/>
          </w:rPr>
          <w:t>1.2</w:t>
        </w:r>
        <w:r>
          <w:rPr>
            <w:rFonts w:asciiTheme="minorHAnsi" w:eastAsiaTheme="minorEastAsia" w:hAnsiTheme="minorHAnsi" w:cstheme="minorBidi"/>
            <w:sz w:val="22"/>
          </w:rPr>
          <w:tab/>
        </w:r>
        <w:r w:rsidRPr="00457450">
          <w:rPr>
            <w:rStyle w:val="Hyperlink"/>
          </w:rPr>
          <w:t>How to Use This Guide</w:t>
        </w:r>
        <w:r>
          <w:rPr>
            <w:webHidden/>
          </w:rPr>
          <w:tab/>
        </w:r>
        <w:r>
          <w:rPr>
            <w:webHidden/>
          </w:rPr>
          <w:fldChar w:fldCharType="begin"/>
        </w:r>
        <w:r>
          <w:rPr>
            <w:webHidden/>
          </w:rPr>
          <w:instrText xml:space="preserve"> PAGEREF _Toc157438679 \h </w:instrText>
        </w:r>
        <w:r>
          <w:rPr>
            <w:webHidden/>
          </w:rPr>
        </w:r>
        <w:r>
          <w:rPr>
            <w:webHidden/>
          </w:rPr>
          <w:fldChar w:fldCharType="separate"/>
        </w:r>
        <w:r w:rsidR="0001358D">
          <w:rPr>
            <w:webHidden/>
          </w:rPr>
          <w:t>1</w:t>
        </w:r>
        <w:r>
          <w:rPr>
            <w:webHidden/>
          </w:rPr>
          <w:fldChar w:fldCharType="end"/>
        </w:r>
      </w:hyperlink>
    </w:p>
    <w:p w14:paraId="43CE431D" w14:textId="049ED814" w:rsidR="00231BF4" w:rsidRDefault="00231BF4">
      <w:pPr>
        <w:pStyle w:val="TOC3"/>
        <w:rPr>
          <w:rFonts w:asciiTheme="minorHAnsi" w:eastAsiaTheme="minorEastAsia" w:hAnsiTheme="minorHAnsi" w:cstheme="minorBidi"/>
          <w:sz w:val="22"/>
        </w:rPr>
      </w:pPr>
      <w:hyperlink w:anchor="_Toc157438680" w:history="1">
        <w:r w:rsidRPr="00457450">
          <w:rPr>
            <w:rStyle w:val="Hyperlink"/>
          </w:rPr>
          <w:t>1.2.1</w:t>
        </w:r>
        <w:r>
          <w:rPr>
            <w:rFonts w:asciiTheme="minorHAnsi" w:eastAsiaTheme="minorEastAsia" w:hAnsiTheme="minorHAnsi" w:cstheme="minorBidi"/>
            <w:sz w:val="22"/>
          </w:rPr>
          <w:tab/>
        </w:r>
        <w:r w:rsidRPr="00457450">
          <w:rPr>
            <w:rStyle w:val="Hyperlink"/>
          </w:rPr>
          <w:t>Hypertext and Hyperlinks</w:t>
        </w:r>
        <w:r>
          <w:rPr>
            <w:webHidden/>
          </w:rPr>
          <w:tab/>
        </w:r>
        <w:r>
          <w:rPr>
            <w:webHidden/>
          </w:rPr>
          <w:fldChar w:fldCharType="begin"/>
        </w:r>
        <w:r>
          <w:rPr>
            <w:webHidden/>
          </w:rPr>
          <w:instrText xml:space="preserve"> PAGEREF _Toc157438680 \h </w:instrText>
        </w:r>
        <w:r>
          <w:rPr>
            <w:webHidden/>
          </w:rPr>
        </w:r>
        <w:r>
          <w:rPr>
            <w:webHidden/>
          </w:rPr>
          <w:fldChar w:fldCharType="separate"/>
        </w:r>
        <w:r w:rsidR="0001358D">
          <w:rPr>
            <w:webHidden/>
          </w:rPr>
          <w:t>1</w:t>
        </w:r>
        <w:r>
          <w:rPr>
            <w:webHidden/>
          </w:rPr>
          <w:fldChar w:fldCharType="end"/>
        </w:r>
      </w:hyperlink>
    </w:p>
    <w:p w14:paraId="5AF18CBF" w14:textId="4FA42D49" w:rsidR="00231BF4" w:rsidRDefault="00231BF4">
      <w:pPr>
        <w:pStyle w:val="TOC3"/>
        <w:rPr>
          <w:rFonts w:asciiTheme="minorHAnsi" w:eastAsiaTheme="minorEastAsia" w:hAnsiTheme="minorHAnsi" w:cstheme="minorBidi"/>
          <w:sz w:val="22"/>
        </w:rPr>
      </w:pPr>
      <w:hyperlink w:anchor="_Toc157438681" w:history="1">
        <w:r w:rsidRPr="00457450">
          <w:rPr>
            <w:rStyle w:val="Hyperlink"/>
          </w:rPr>
          <w:t>1.2.2</w:t>
        </w:r>
        <w:r>
          <w:rPr>
            <w:rFonts w:asciiTheme="minorHAnsi" w:eastAsiaTheme="minorEastAsia" w:hAnsiTheme="minorHAnsi" w:cstheme="minorBidi"/>
            <w:sz w:val="22"/>
          </w:rPr>
          <w:tab/>
        </w:r>
        <w:r w:rsidRPr="00457450">
          <w:rPr>
            <w:rStyle w:val="Hyperlink"/>
          </w:rPr>
          <w:t>Procedure Steps</w:t>
        </w:r>
        <w:r>
          <w:rPr>
            <w:webHidden/>
          </w:rPr>
          <w:tab/>
        </w:r>
        <w:r>
          <w:rPr>
            <w:webHidden/>
          </w:rPr>
          <w:fldChar w:fldCharType="begin"/>
        </w:r>
        <w:r>
          <w:rPr>
            <w:webHidden/>
          </w:rPr>
          <w:instrText xml:space="preserve"> PAGEREF _Toc157438681 \h </w:instrText>
        </w:r>
        <w:r>
          <w:rPr>
            <w:webHidden/>
          </w:rPr>
        </w:r>
        <w:r>
          <w:rPr>
            <w:webHidden/>
          </w:rPr>
          <w:fldChar w:fldCharType="separate"/>
        </w:r>
        <w:r w:rsidR="0001358D">
          <w:rPr>
            <w:webHidden/>
          </w:rPr>
          <w:t>2</w:t>
        </w:r>
        <w:r>
          <w:rPr>
            <w:webHidden/>
          </w:rPr>
          <w:fldChar w:fldCharType="end"/>
        </w:r>
      </w:hyperlink>
    </w:p>
    <w:p w14:paraId="7FB153B9" w14:textId="4B318E37" w:rsidR="00231BF4" w:rsidRDefault="00231BF4">
      <w:pPr>
        <w:pStyle w:val="TOC3"/>
        <w:rPr>
          <w:rFonts w:asciiTheme="minorHAnsi" w:eastAsiaTheme="minorEastAsia" w:hAnsiTheme="minorHAnsi" w:cstheme="minorBidi"/>
          <w:sz w:val="22"/>
        </w:rPr>
      </w:pPr>
      <w:hyperlink w:anchor="_Toc157438682" w:history="1">
        <w:r w:rsidRPr="00457450">
          <w:rPr>
            <w:rStyle w:val="Hyperlink"/>
          </w:rPr>
          <w:t>1.2.3</w:t>
        </w:r>
        <w:r>
          <w:rPr>
            <w:rFonts w:asciiTheme="minorHAnsi" w:eastAsiaTheme="minorEastAsia" w:hAnsiTheme="minorHAnsi" w:cstheme="minorBidi"/>
            <w:sz w:val="22"/>
          </w:rPr>
          <w:tab/>
        </w:r>
        <w:r w:rsidRPr="00457450">
          <w:rPr>
            <w:rStyle w:val="Hyperlink"/>
          </w:rPr>
          <w:t>Typographical Conventions</w:t>
        </w:r>
        <w:r>
          <w:rPr>
            <w:webHidden/>
          </w:rPr>
          <w:tab/>
        </w:r>
        <w:r>
          <w:rPr>
            <w:webHidden/>
          </w:rPr>
          <w:fldChar w:fldCharType="begin"/>
        </w:r>
        <w:r>
          <w:rPr>
            <w:webHidden/>
          </w:rPr>
          <w:instrText xml:space="preserve"> PAGEREF _Toc157438682 \h </w:instrText>
        </w:r>
        <w:r>
          <w:rPr>
            <w:webHidden/>
          </w:rPr>
        </w:r>
        <w:r>
          <w:rPr>
            <w:webHidden/>
          </w:rPr>
          <w:fldChar w:fldCharType="separate"/>
        </w:r>
        <w:r w:rsidR="0001358D">
          <w:rPr>
            <w:webHidden/>
          </w:rPr>
          <w:t>3</w:t>
        </w:r>
        <w:r>
          <w:rPr>
            <w:webHidden/>
          </w:rPr>
          <w:fldChar w:fldCharType="end"/>
        </w:r>
      </w:hyperlink>
    </w:p>
    <w:p w14:paraId="50E5E654" w14:textId="23A5327B" w:rsidR="00231BF4" w:rsidRDefault="00231BF4">
      <w:pPr>
        <w:pStyle w:val="TOC2"/>
        <w:rPr>
          <w:rFonts w:asciiTheme="minorHAnsi" w:eastAsiaTheme="minorEastAsia" w:hAnsiTheme="minorHAnsi" w:cstheme="minorBidi"/>
          <w:sz w:val="22"/>
        </w:rPr>
      </w:pPr>
      <w:hyperlink w:anchor="_Toc157438683" w:history="1">
        <w:r w:rsidRPr="00457450">
          <w:rPr>
            <w:rStyle w:val="Hyperlink"/>
          </w:rPr>
          <w:t>1.3</w:t>
        </w:r>
        <w:r>
          <w:rPr>
            <w:rFonts w:asciiTheme="minorHAnsi" w:eastAsiaTheme="minorEastAsia" w:hAnsiTheme="minorHAnsi" w:cstheme="minorBidi"/>
            <w:sz w:val="22"/>
          </w:rPr>
          <w:tab/>
        </w:r>
        <w:r w:rsidRPr="00457450">
          <w:rPr>
            <w:rStyle w:val="Hyperlink"/>
          </w:rPr>
          <w:t>FileMan Date Conventions</w:t>
        </w:r>
        <w:r>
          <w:rPr>
            <w:webHidden/>
          </w:rPr>
          <w:tab/>
        </w:r>
        <w:r>
          <w:rPr>
            <w:webHidden/>
          </w:rPr>
          <w:fldChar w:fldCharType="begin"/>
        </w:r>
        <w:r>
          <w:rPr>
            <w:webHidden/>
          </w:rPr>
          <w:instrText xml:space="preserve"> PAGEREF _Toc157438683 \h </w:instrText>
        </w:r>
        <w:r>
          <w:rPr>
            <w:webHidden/>
          </w:rPr>
        </w:r>
        <w:r>
          <w:rPr>
            <w:webHidden/>
          </w:rPr>
          <w:fldChar w:fldCharType="separate"/>
        </w:r>
        <w:r w:rsidR="0001358D">
          <w:rPr>
            <w:webHidden/>
          </w:rPr>
          <w:t>4</w:t>
        </w:r>
        <w:r>
          <w:rPr>
            <w:webHidden/>
          </w:rPr>
          <w:fldChar w:fldCharType="end"/>
        </w:r>
      </w:hyperlink>
    </w:p>
    <w:p w14:paraId="1EC203C0" w14:textId="5A1A185E" w:rsidR="00231BF4" w:rsidRDefault="00231BF4">
      <w:pPr>
        <w:pStyle w:val="TOC2"/>
        <w:rPr>
          <w:rFonts w:asciiTheme="minorHAnsi" w:eastAsiaTheme="minorEastAsia" w:hAnsiTheme="minorHAnsi" w:cstheme="minorBidi"/>
          <w:sz w:val="22"/>
        </w:rPr>
      </w:pPr>
      <w:hyperlink w:anchor="_Toc157438684" w:history="1">
        <w:r w:rsidRPr="00457450">
          <w:rPr>
            <w:rStyle w:val="Hyperlink"/>
          </w:rPr>
          <w:t>1.4</w:t>
        </w:r>
        <w:r>
          <w:rPr>
            <w:rFonts w:asciiTheme="minorHAnsi" w:eastAsiaTheme="minorEastAsia" w:hAnsiTheme="minorHAnsi" w:cstheme="minorBidi"/>
            <w:sz w:val="22"/>
          </w:rPr>
          <w:tab/>
        </w:r>
        <w:r w:rsidRPr="00457450">
          <w:rPr>
            <w:rStyle w:val="Hyperlink"/>
          </w:rPr>
          <w:t>Package Management, Legal Requirements and Security Measures</w:t>
        </w:r>
        <w:r>
          <w:rPr>
            <w:webHidden/>
          </w:rPr>
          <w:tab/>
        </w:r>
        <w:r>
          <w:rPr>
            <w:webHidden/>
          </w:rPr>
          <w:fldChar w:fldCharType="begin"/>
        </w:r>
        <w:r>
          <w:rPr>
            <w:webHidden/>
          </w:rPr>
          <w:instrText xml:space="preserve"> PAGEREF _Toc157438684 \h </w:instrText>
        </w:r>
        <w:r>
          <w:rPr>
            <w:webHidden/>
          </w:rPr>
        </w:r>
        <w:r>
          <w:rPr>
            <w:webHidden/>
          </w:rPr>
          <w:fldChar w:fldCharType="separate"/>
        </w:r>
        <w:r w:rsidR="0001358D">
          <w:rPr>
            <w:webHidden/>
          </w:rPr>
          <w:t>4</w:t>
        </w:r>
        <w:r>
          <w:rPr>
            <w:webHidden/>
          </w:rPr>
          <w:fldChar w:fldCharType="end"/>
        </w:r>
      </w:hyperlink>
    </w:p>
    <w:p w14:paraId="1416B16C" w14:textId="6164BBA5" w:rsidR="00231BF4" w:rsidRDefault="00231BF4">
      <w:pPr>
        <w:pStyle w:val="TOC2"/>
        <w:rPr>
          <w:rFonts w:asciiTheme="minorHAnsi" w:eastAsiaTheme="minorEastAsia" w:hAnsiTheme="minorHAnsi" w:cstheme="minorBidi"/>
          <w:sz w:val="22"/>
        </w:rPr>
      </w:pPr>
      <w:hyperlink w:anchor="_Toc157438685" w:history="1">
        <w:r w:rsidRPr="00457450">
          <w:rPr>
            <w:rStyle w:val="Hyperlink"/>
          </w:rPr>
          <w:t>1.5</w:t>
        </w:r>
        <w:r>
          <w:rPr>
            <w:rFonts w:asciiTheme="minorHAnsi" w:eastAsiaTheme="minorEastAsia" w:hAnsiTheme="minorHAnsi" w:cstheme="minorBidi"/>
            <w:sz w:val="22"/>
          </w:rPr>
          <w:tab/>
        </w:r>
        <w:r w:rsidRPr="00457450">
          <w:rPr>
            <w:rStyle w:val="Hyperlink"/>
          </w:rPr>
          <w:t>Package Operation</w:t>
        </w:r>
        <w:r>
          <w:rPr>
            <w:webHidden/>
          </w:rPr>
          <w:tab/>
        </w:r>
        <w:r>
          <w:rPr>
            <w:webHidden/>
          </w:rPr>
          <w:fldChar w:fldCharType="begin"/>
        </w:r>
        <w:r>
          <w:rPr>
            <w:webHidden/>
          </w:rPr>
          <w:instrText xml:space="preserve"> PAGEREF _Toc157438685 \h </w:instrText>
        </w:r>
        <w:r>
          <w:rPr>
            <w:webHidden/>
          </w:rPr>
        </w:r>
        <w:r>
          <w:rPr>
            <w:webHidden/>
          </w:rPr>
          <w:fldChar w:fldCharType="separate"/>
        </w:r>
        <w:r w:rsidR="0001358D">
          <w:rPr>
            <w:webHidden/>
          </w:rPr>
          <w:t>4</w:t>
        </w:r>
        <w:r>
          <w:rPr>
            <w:webHidden/>
          </w:rPr>
          <w:fldChar w:fldCharType="end"/>
        </w:r>
      </w:hyperlink>
    </w:p>
    <w:p w14:paraId="45A13973" w14:textId="68A62EDC" w:rsidR="00231BF4" w:rsidRDefault="00231BF4">
      <w:pPr>
        <w:pStyle w:val="TOC2"/>
        <w:rPr>
          <w:rFonts w:asciiTheme="minorHAnsi" w:eastAsiaTheme="minorEastAsia" w:hAnsiTheme="minorHAnsi" w:cstheme="minorBidi"/>
          <w:sz w:val="22"/>
        </w:rPr>
      </w:pPr>
      <w:hyperlink w:anchor="_Toc157438686" w:history="1">
        <w:r w:rsidRPr="00457450">
          <w:rPr>
            <w:rStyle w:val="Hyperlink"/>
          </w:rPr>
          <w:t>1.6</w:t>
        </w:r>
        <w:r>
          <w:rPr>
            <w:rFonts w:asciiTheme="minorHAnsi" w:eastAsiaTheme="minorEastAsia" w:hAnsiTheme="minorHAnsi" w:cstheme="minorBidi"/>
            <w:sz w:val="22"/>
          </w:rPr>
          <w:tab/>
        </w:r>
        <w:r w:rsidRPr="00457450">
          <w:rPr>
            <w:rStyle w:val="Hyperlink"/>
          </w:rPr>
          <w:t>Funds Obligation Flowchart</w:t>
        </w:r>
        <w:r>
          <w:rPr>
            <w:webHidden/>
          </w:rPr>
          <w:tab/>
        </w:r>
        <w:r>
          <w:rPr>
            <w:webHidden/>
          </w:rPr>
          <w:fldChar w:fldCharType="begin"/>
        </w:r>
        <w:r>
          <w:rPr>
            <w:webHidden/>
          </w:rPr>
          <w:instrText xml:space="preserve"> PAGEREF _Toc157438686 \h </w:instrText>
        </w:r>
        <w:r>
          <w:rPr>
            <w:webHidden/>
          </w:rPr>
        </w:r>
        <w:r>
          <w:rPr>
            <w:webHidden/>
          </w:rPr>
          <w:fldChar w:fldCharType="separate"/>
        </w:r>
        <w:r w:rsidR="0001358D">
          <w:rPr>
            <w:webHidden/>
          </w:rPr>
          <w:t>6</w:t>
        </w:r>
        <w:r>
          <w:rPr>
            <w:webHidden/>
          </w:rPr>
          <w:fldChar w:fldCharType="end"/>
        </w:r>
      </w:hyperlink>
    </w:p>
    <w:p w14:paraId="5525D9FA" w14:textId="752B0B2A" w:rsidR="00231BF4" w:rsidRDefault="00231BF4">
      <w:pPr>
        <w:pStyle w:val="TOC1"/>
        <w:rPr>
          <w:rFonts w:asciiTheme="minorHAnsi" w:eastAsiaTheme="minorEastAsia" w:hAnsiTheme="minorHAnsi" w:cstheme="minorBidi"/>
          <w:b w:val="0"/>
          <w:sz w:val="22"/>
          <w:szCs w:val="22"/>
        </w:rPr>
      </w:pPr>
      <w:hyperlink w:anchor="_Toc157438687" w:history="1">
        <w:r w:rsidRPr="00457450">
          <w:rPr>
            <w:rStyle w:val="Hyperlink"/>
          </w:rPr>
          <w:t>2</w:t>
        </w:r>
        <w:r>
          <w:rPr>
            <w:rFonts w:asciiTheme="minorHAnsi" w:eastAsiaTheme="minorEastAsia" w:hAnsiTheme="minorHAnsi" w:cstheme="minorBidi"/>
            <w:b w:val="0"/>
            <w:sz w:val="22"/>
            <w:szCs w:val="22"/>
          </w:rPr>
          <w:tab/>
        </w:r>
        <w:r w:rsidRPr="00457450">
          <w:rPr>
            <w:rStyle w:val="Hyperlink"/>
          </w:rPr>
          <w:t>Inspect Purchase Orders and Requisitions</w:t>
        </w:r>
        <w:r>
          <w:rPr>
            <w:webHidden/>
          </w:rPr>
          <w:tab/>
        </w:r>
        <w:r>
          <w:rPr>
            <w:webHidden/>
          </w:rPr>
          <w:fldChar w:fldCharType="begin"/>
        </w:r>
        <w:r>
          <w:rPr>
            <w:webHidden/>
          </w:rPr>
          <w:instrText xml:space="preserve"> PAGEREF _Toc157438687 \h </w:instrText>
        </w:r>
        <w:r>
          <w:rPr>
            <w:webHidden/>
          </w:rPr>
        </w:r>
        <w:r>
          <w:rPr>
            <w:webHidden/>
          </w:rPr>
          <w:fldChar w:fldCharType="separate"/>
        </w:r>
        <w:r w:rsidR="0001358D">
          <w:rPr>
            <w:webHidden/>
          </w:rPr>
          <w:t>2-1</w:t>
        </w:r>
        <w:r>
          <w:rPr>
            <w:webHidden/>
          </w:rPr>
          <w:fldChar w:fldCharType="end"/>
        </w:r>
      </w:hyperlink>
    </w:p>
    <w:p w14:paraId="2828268F" w14:textId="45B24AB4" w:rsidR="00231BF4" w:rsidRDefault="00231BF4">
      <w:pPr>
        <w:pStyle w:val="TOC2"/>
        <w:rPr>
          <w:rFonts w:asciiTheme="minorHAnsi" w:eastAsiaTheme="minorEastAsia" w:hAnsiTheme="minorHAnsi" w:cstheme="minorBidi"/>
          <w:sz w:val="22"/>
        </w:rPr>
      </w:pPr>
      <w:hyperlink w:anchor="_Toc157438688" w:history="1">
        <w:r w:rsidRPr="00457450">
          <w:rPr>
            <w:rStyle w:val="Hyperlink"/>
          </w:rPr>
          <w:t>2.1</w:t>
        </w:r>
        <w:r>
          <w:rPr>
            <w:rFonts w:asciiTheme="minorHAnsi" w:eastAsiaTheme="minorEastAsia" w:hAnsiTheme="minorHAnsi" w:cstheme="minorBidi"/>
            <w:sz w:val="22"/>
          </w:rPr>
          <w:tab/>
        </w:r>
        <w:r w:rsidRPr="00457450">
          <w:rPr>
            <w:rStyle w:val="Hyperlink"/>
          </w:rPr>
          <w:t>Introduction</w:t>
        </w:r>
        <w:r>
          <w:rPr>
            <w:webHidden/>
          </w:rPr>
          <w:tab/>
        </w:r>
        <w:r>
          <w:rPr>
            <w:webHidden/>
          </w:rPr>
          <w:fldChar w:fldCharType="begin"/>
        </w:r>
        <w:r>
          <w:rPr>
            <w:webHidden/>
          </w:rPr>
          <w:instrText xml:space="preserve"> PAGEREF _Toc157438688 \h </w:instrText>
        </w:r>
        <w:r>
          <w:rPr>
            <w:webHidden/>
          </w:rPr>
        </w:r>
        <w:r>
          <w:rPr>
            <w:webHidden/>
          </w:rPr>
          <w:fldChar w:fldCharType="separate"/>
        </w:r>
        <w:r w:rsidR="0001358D">
          <w:rPr>
            <w:webHidden/>
          </w:rPr>
          <w:t>2-1</w:t>
        </w:r>
        <w:r>
          <w:rPr>
            <w:webHidden/>
          </w:rPr>
          <w:fldChar w:fldCharType="end"/>
        </w:r>
      </w:hyperlink>
    </w:p>
    <w:p w14:paraId="275C1484" w14:textId="74322AEF" w:rsidR="00231BF4" w:rsidRDefault="00231BF4">
      <w:pPr>
        <w:pStyle w:val="TOC2"/>
        <w:rPr>
          <w:rFonts w:asciiTheme="minorHAnsi" w:eastAsiaTheme="minorEastAsia" w:hAnsiTheme="minorHAnsi" w:cstheme="minorBidi"/>
          <w:sz w:val="22"/>
        </w:rPr>
      </w:pPr>
      <w:hyperlink w:anchor="_Toc157438689" w:history="1">
        <w:r w:rsidRPr="00457450">
          <w:rPr>
            <w:rStyle w:val="Hyperlink"/>
          </w:rPr>
          <w:t>2.2</w:t>
        </w:r>
        <w:r>
          <w:rPr>
            <w:rFonts w:asciiTheme="minorHAnsi" w:eastAsiaTheme="minorEastAsia" w:hAnsiTheme="minorHAnsi" w:cstheme="minorBidi"/>
            <w:sz w:val="22"/>
          </w:rPr>
          <w:tab/>
        </w:r>
        <w:r w:rsidRPr="00457450">
          <w:rPr>
            <w:rStyle w:val="Hyperlink"/>
          </w:rPr>
          <w:t>Purchase Order Number</w:t>
        </w:r>
        <w:r>
          <w:rPr>
            <w:webHidden/>
          </w:rPr>
          <w:tab/>
        </w:r>
        <w:r>
          <w:rPr>
            <w:webHidden/>
          </w:rPr>
          <w:fldChar w:fldCharType="begin"/>
        </w:r>
        <w:r>
          <w:rPr>
            <w:webHidden/>
          </w:rPr>
          <w:instrText xml:space="preserve"> PAGEREF _Toc157438689 \h </w:instrText>
        </w:r>
        <w:r>
          <w:rPr>
            <w:webHidden/>
          </w:rPr>
        </w:r>
        <w:r>
          <w:rPr>
            <w:webHidden/>
          </w:rPr>
          <w:fldChar w:fldCharType="separate"/>
        </w:r>
        <w:r w:rsidR="0001358D">
          <w:rPr>
            <w:webHidden/>
          </w:rPr>
          <w:t>2-1</w:t>
        </w:r>
        <w:r>
          <w:rPr>
            <w:webHidden/>
          </w:rPr>
          <w:fldChar w:fldCharType="end"/>
        </w:r>
      </w:hyperlink>
    </w:p>
    <w:p w14:paraId="128BDA42" w14:textId="55C75EC5" w:rsidR="00231BF4" w:rsidRDefault="00231BF4">
      <w:pPr>
        <w:pStyle w:val="TOC2"/>
        <w:rPr>
          <w:rFonts w:asciiTheme="minorHAnsi" w:eastAsiaTheme="minorEastAsia" w:hAnsiTheme="minorHAnsi" w:cstheme="minorBidi"/>
          <w:sz w:val="22"/>
        </w:rPr>
      </w:pPr>
      <w:hyperlink w:anchor="_Toc157438690" w:history="1">
        <w:r w:rsidRPr="00457450">
          <w:rPr>
            <w:rStyle w:val="Hyperlink"/>
          </w:rPr>
          <w:t>2.3</w:t>
        </w:r>
        <w:r>
          <w:rPr>
            <w:rFonts w:asciiTheme="minorHAnsi" w:eastAsiaTheme="minorEastAsia" w:hAnsiTheme="minorHAnsi" w:cstheme="minorBidi"/>
            <w:sz w:val="22"/>
          </w:rPr>
          <w:tab/>
        </w:r>
        <w:r w:rsidRPr="00457450">
          <w:rPr>
            <w:rStyle w:val="Hyperlink"/>
          </w:rPr>
          <w:t>Invoice Address</w:t>
        </w:r>
        <w:r>
          <w:rPr>
            <w:webHidden/>
          </w:rPr>
          <w:tab/>
        </w:r>
        <w:r>
          <w:rPr>
            <w:webHidden/>
          </w:rPr>
          <w:fldChar w:fldCharType="begin"/>
        </w:r>
        <w:r>
          <w:rPr>
            <w:webHidden/>
          </w:rPr>
          <w:instrText xml:space="preserve"> PAGEREF _Toc157438690 \h </w:instrText>
        </w:r>
        <w:r>
          <w:rPr>
            <w:webHidden/>
          </w:rPr>
        </w:r>
        <w:r>
          <w:rPr>
            <w:webHidden/>
          </w:rPr>
          <w:fldChar w:fldCharType="separate"/>
        </w:r>
        <w:r w:rsidR="0001358D">
          <w:rPr>
            <w:webHidden/>
          </w:rPr>
          <w:t>2-1</w:t>
        </w:r>
        <w:r>
          <w:rPr>
            <w:webHidden/>
          </w:rPr>
          <w:fldChar w:fldCharType="end"/>
        </w:r>
      </w:hyperlink>
    </w:p>
    <w:p w14:paraId="1A40C256" w14:textId="6ECEE0DB" w:rsidR="00231BF4" w:rsidRDefault="00231BF4">
      <w:pPr>
        <w:pStyle w:val="TOC2"/>
        <w:rPr>
          <w:rFonts w:asciiTheme="minorHAnsi" w:eastAsiaTheme="minorEastAsia" w:hAnsiTheme="minorHAnsi" w:cstheme="minorBidi"/>
          <w:sz w:val="22"/>
        </w:rPr>
      </w:pPr>
      <w:hyperlink w:anchor="_Toc157438691" w:history="1">
        <w:r w:rsidRPr="00457450">
          <w:rPr>
            <w:rStyle w:val="Hyperlink"/>
          </w:rPr>
          <w:t>2.4</w:t>
        </w:r>
        <w:r>
          <w:rPr>
            <w:rFonts w:asciiTheme="minorHAnsi" w:eastAsiaTheme="minorEastAsia" w:hAnsiTheme="minorHAnsi" w:cstheme="minorBidi"/>
            <w:sz w:val="22"/>
          </w:rPr>
          <w:tab/>
        </w:r>
        <w:r w:rsidRPr="00457450">
          <w:rPr>
            <w:rStyle w:val="Hyperlink"/>
          </w:rPr>
          <w:t>Cost Center</w:t>
        </w:r>
        <w:r>
          <w:rPr>
            <w:webHidden/>
          </w:rPr>
          <w:tab/>
        </w:r>
        <w:r>
          <w:rPr>
            <w:webHidden/>
          </w:rPr>
          <w:fldChar w:fldCharType="begin"/>
        </w:r>
        <w:r>
          <w:rPr>
            <w:webHidden/>
          </w:rPr>
          <w:instrText xml:space="preserve"> PAGEREF _Toc157438691 \h </w:instrText>
        </w:r>
        <w:r>
          <w:rPr>
            <w:webHidden/>
          </w:rPr>
        </w:r>
        <w:r>
          <w:rPr>
            <w:webHidden/>
          </w:rPr>
          <w:fldChar w:fldCharType="separate"/>
        </w:r>
        <w:r w:rsidR="0001358D">
          <w:rPr>
            <w:webHidden/>
          </w:rPr>
          <w:t>2-1</w:t>
        </w:r>
        <w:r>
          <w:rPr>
            <w:webHidden/>
          </w:rPr>
          <w:fldChar w:fldCharType="end"/>
        </w:r>
      </w:hyperlink>
    </w:p>
    <w:p w14:paraId="416C2519" w14:textId="2377B974" w:rsidR="00231BF4" w:rsidRDefault="00231BF4">
      <w:pPr>
        <w:pStyle w:val="TOC2"/>
        <w:rPr>
          <w:rFonts w:asciiTheme="minorHAnsi" w:eastAsiaTheme="minorEastAsia" w:hAnsiTheme="minorHAnsi" w:cstheme="minorBidi"/>
          <w:sz w:val="22"/>
        </w:rPr>
      </w:pPr>
      <w:hyperlink w:anchor="_Toc157438692" w:history="1">
        <w:r w:rsidRPr="00457450">
          <w:rPr>
            <w:rStyle w:val="Hyperlink"/>
          </w:rPr>
          <w:t>2.5</w:t>
        </w:r>
        <w:r>
          <w:rPr>
            <w:rFonts w:asciiTheme="minorHAnsi" w:eastAsiaTheme="minorEastAsia" w:hAnsiTheme="minorHAnsi" w:cstheme="minorBidi"/>
            <w:sz w:val="22"/>
          </w:rPr>
          <w:tab/>
        </w:r>
        <w:r w:rsidRPr="00457450">
          <w:rPr>
            <w:rStyle w:val="Hyperlink"/>
          </w:rPr>
          <w:t>Fiscal Source Code</w:t>
        </w:r>
        <w:r>
          <w:rPr>
            <w:webHidden/>
          </w:rPr>
          <w:tab/>
        </w:r>
        <w:r>
          <w:rPr>
            <w:webHidden/>
          </w:rPr>
          <w:fldChar w:fldCharType="begin"/>
        </w:r>
        <w:r>
          <w:rPr>
            <w:webHidden/>
          </w:rPr>
          <w:instrText xml:space="preserve"> PAGEREF _Toc157438692 \h </w:instrText>
        </w:r>
        <w:r>
          <w:rPr>
            <w:webHidden/>
          </w:rPr>
        </w:r>
        <w:r>
          <w:rPr>
            <w:webHidden/>
          </w:rPr>
          <w:fldChar w:fldCharType="separate"/>
        </w:r>
        <w:r w:rsidR="0001358D">
          <w:rPr>
            <w:webHidden/>
          </w:rPr>
          <w:t>2-1</w:t>
        </w:r>
        <w:r>
          <w:rPr>
            <w:webHidden/>
          </w:rPr>
          <w:fldChar w:fldCharType="end"/>
        </w:r>
      </w:hyperlink>
    </w:p>
    <w:p w14:paraId="6CD81156" w14:textId="3337D95E" w:rsidR="00231BF4" w:rsidRDefault="00231BF4">
      <w:pPr>
        <w:pStyle w:val="TOC2"/>
        <w:rPr>
          <w:rFonts w:asciiTheme="minorHAnsi" w:eastAsiaTheme="minorEastAsia" w:hAnsiTheme="minorHAnsi" w:cstheme="minorBidi"/>
          <w:sz w:val="22"/>
        </w:rPr>
      </w:pPr>
      <w:hyperlink w:anchor="_Toc157438693" w:history="1">
        <w:r w:rsidRPr="00457450">
          <w:rPr>
            <w:rStyle w:val="Hyperlink"/>
          </w:rPr>
          <w:t>2.6</w:t>
        </w:r>
        <w:r>
          <w:rPr>
            <w:rFonts w:asciiTheme="minorHAnsi" w:eastAsiaTheme="minorEastAsia" w:hAnsiTheme="minorHAnsi" w:cstheme="minorBidi"/>
            <w:sz w:val="22"/>
          </w:rPr>
          <w:tab/>
        </w:r>
        <w:r w:rsidRPr="00457450">
          <w:rPr>
            <w:rStyle w:val="Hyperlink"/>
          </w:rPr>
          <w:t>Budget Object Code</w:t>
        </w:r>
        <w:r>
          <w:rPr>
            <w:webHidden/>
          </w:rPr>
          <w:tab/>
        </w:r>
        <w:r>
          <w:rPr>
            <w:webHidden/>
          </w:rPr>
          <w:fldChar w:fldCharType="begin"/>
        </w:r>
        <w:r>
          <w:rPr>
            <w:webHidden/>
          </w:rPr>
          <w:instrText xml:space="preserve"> PAGEREF _Toc157438693 \h </w:instrText>
        </w:r>
        <w:r>
          <w:rPr>
            <w:webHidden/>
          </w:rPr>
        </w:r>
        <w:r>
          <w:rPr>
            <w:webHidden/>
          </w:rPr>
          <w:fldChar w:fldCharType="separate"/>
        </w:r>
        <w:r w:rsidR="0001358D">
          <w:rPr>
            <w:webHidden/>
          </w:rPr>
          <w:t>2-2</w:t>
        </w:r>
        <w:r>
          <w:rPr>
            <w:webHidden/>
          </w:rPr>
          <w:fldChar w:fldCharType="end"/>
        </w:r>
      </w:hyperlink>
    </w:p>
    <w:p w14:paraId="381E079B" w14:textId="4C924EEF" w:rsidR="00231BF4" w:rsidRDefault="00231BF4">
      <w:pPr>
        <w:pStyle w:val="TOC1"/>
        <w:rPr>
          <w:rFonts w:asciiTheme="minorHAnsi" w:eastAsiaTheme="minorEastAsia" w:hAnsiTheme="minorHAnsi" w:cstheme="minorBidi"/>
          <w:b w:val="0"/>
          <w:sz w:val="22"/>
          <w:szCs w:val="22"/>
        </w:rPr>
      </w:pPr>
      <w:hyperlink w:anchor="_Toc157438694" w:history="1">
        <w:r w:rsidRPr="00457450">
          <w:rPr>
            <w:rStyle w:val="Hyperlink"/>
          </w:rPr>
          <w:t>3</w:t>
        </w:r>
        <w:r>
          <w:rPr>
            <w:rFonts w:asciiTheme="minorHAnsi" w:eastAsiaTheme="minorEastAsia" w:hAnsiTheme="minorHAnsi" w:cstheme="minorBidi"/>
            <w:b w:val="0"/>
            <w:sz w:val="22"/>
            <w:szCs w:val="22"/>
          </w:rPr>
          <w:tab/>
        </w:r>
        <w:r w:rsidRPr="00457450">
          <w:rPr>
            <w:rStyle w:val="Hyperlink"/>
          </w:rPr>
          <w:t>Obligating and Amending Purchase Orders</w:t>
        </w:r>
        <w:r>
          <w:rPr>
            <w:webHidden/>
          </w:rPr>
          <w:tab/>
        </w:r>
        <w:r>
          <w:rPr>
            <w:webHidden/>
          </w:rPr>
          <w:fldChar w:fldCharType="begin"/>
        </w:r>
        <w:r>
          <w:rPr>
            <w:webHidden/>
          </w:rPr>
          <w:instrText xml:space="preserve"> PAGEREF _Toc157438694 \h </w:instrText>
        </w:r>
        <w:r>
          <w:rPr>
            <w:webHidden/>
          </w:rPr>
        </w:r>
        <w:r>
          <w:rPr>
            <w:webHidden/>
          </w:rPr>
          <w:fldChar w:fldCharType="separate"/>
        </w:r>
        <w:r w:rsidR="0001358D">
          <w:rPr>
            <w:webHidden/>
          </w:rPr>
          <w:t>3-1</w:t>
        </w:r>
        <w:r>
          <w:rPr>
            <w:webHidden/>
          </w:rPr>
          <w:fldChar w:fldCharType="end"/>
        </w:r>
      </w:hyperlink>
    </w:p>
    <w:p w14:paraId="7316866B" w14:textId="0C1D5906" w:rsidR="00231BF4" w:rsidRDefault="00231BF4">
      <w:pPr>
        <w:pStyle w:val="TOC2"/>
        <w:rPr>
          <w:rFonts w:asciiTheme="minorHAnsi" w:eastAsiaTheme="minorEastAsia" w:hAnsiTheme="minorHAnsi" w:cstheme="minorBidi"/>
          <w:sz w:val="22"/>
        </w:rPr>
      </w:pPr>
      <w:hyperlink w:anchor="_Toc157438695" w:history="1">
        <w:r w:rsidRPr="00457450">
          <w:rPr>
            <w:rStyle w:val="Hyperlink"/>
          </w:rPr>
          <w:t>3.1</w:t>
        </w:r>
        <w:r>
          <w:rPr>
            <w:rFonts w:asciiTheme="minorHAnsi" w:eastAsiaTheme="minorEastAsia" w:hAnsiTheme="minorHAnsi" w:cstheme="minorBidi"/>
            <w:sz w:val="22"/>
          </w:rPr>
          <w:tab/>
        </w:r>
        <w:r w:rsidRPr="00457450">
          <w:rPr>
            <w:rStyle w:val="Hyperlink"/>
          </w:rPr>
          <w:t>Introduction</w:t>
        </w:r>
        <w:r>
          <w:rPr>
            <w:webHidden/>
          </w:rPr>
          <w:tab/>
        </w:r>
        <w:r>
          <w:rPr>
            <w:webHidden/>
          </w:rPr>
          <w:fldChar w:fldCharType="begin"/>
        </w:r>
        <w:r>
          <w:rPr>
            <w:webHidden/>
          </w:rPr>
          <w:instrText xml:space="preserve"> PAGEREF _Toc157438695 \h </w:instrText>
        </w:r>
        <w:r>
          <w:rPr>
            <w:webHidden/>
          </w:rPr>
        </w:r>
        <w:r>
          <w:rPr>
            <w:webHidden/>
          </w:rPr>
          <w:fldChar w:fldCharType="separate"/>
        </w:r>
        <w:r w:rsidR="0001358D">
          <w:rPr>
            <w:webHidden/>
          </w:rPr>
          <w:t>3-1</w:t>
        </w:r>
        <w:r>
          <w:rPr>
            <w:webHidden/>
          </w:rPr>
          <w:fldChar w:fldCharType="end"/>
        </w:r>
      </w:hyperlink>
    </w:p>
    <w:p w14:paraId="422FB127" w14:textId="0858B709" w:rsidR="00231BF4" w:rsidRDefault="00231BF4">
      <w:pPr>
        <w:pStyle w:val="TOC2"/>
        <w:rPr>
          <w:rFonts w:asciiTheme="minorHAnsi" w:eastAsiaTheme="minorEastAsia" w:hAnsiTheme="minorHAnsi" w:cstheme="minorBidi"/>
          <w:sz w:val="22"/>
        </w:rPr>
      </w:pPr>
      <w:hyperlink w:anchor="_Toc157438696" w:history="1">
        <w:r w:rsidRPr="00457450">
          <w:rPr>
            <w:rStyle w:val="Hyperlink"/>
          </w:rPr>
          <w:t>3.2</w:t>
        </w:r>
        <w:r>
          <w:rPr>
            <w:rFonts w:asciiTheme="minorHAnsi" w:eastAsiaTheme="minorEastAsia" w:hAnsiTheme="minorHAnsi" w:cstheme="minorBidi"/>
            <w:sz w:val="22"/>
          </w:rPr>
          <w:tab/>
        </w:r>
        <w:r w:rsidRPr="00457450">
          <w:rPr>
            <w:rStyle w:val="Hyperlink"/>
          </w:rPr>
          <w:t>Is there Adequate Funding for the Purchase Order?</w:t>
        </w:r>
        <w:r>
          <w:rPr>
            <w:webHidden/>
          </w:rPr>
          <w:tab/>
        </w:r>
        <w:r>
          <w:rPr>
            <w:webHidden/>
          </w:rPr>
          <w:fldChar w:fldCharType="begin"/>
        </w:r>
        <w:r>
          <w:rPr>
            <w:webHidden/>
          </w:rPr>
          <w:instrText xml:space="preserve"> PAGEREF _Toc157438696 \h </w:instrText>
        </w:r>
        <w:r>
          <w:rPr>
            <w:webHidden/>
          </w:rPr>
        </w:r>
        <w:r>
          <w:rPr>
            <w:webHidden/>
          </w:rPr>
          <w:fldChar w:fldCharType="separate"/>
        </w:r>
        <w:r w:rsidR="0001358D">
          <w:rPr>
            <w:webHidden/>
          </w:rPr>
          <w:t>3-1</w:t>
        </w:r>
        <w:r>
          <w:rPr>
            <w:webHidden/>
          </w:rPr>
          <w:fldChar w:fldCharType="end"/>
        </w:r>
      </w:hyperlink>
    </w:p>
    <w:p w14:paraId="3AAC0FCB" w14:textId="1A5B813C" w:rsidR="00231BF4" w:rsidRDefault="00231BF4">
      <w:pPr>
        <w:pStyle w:val="TOC2"/>
        <w:rPr>
          <w:rFonts w:asciiTheme="minorHAnsi" w:eastAsiaTheme="minorEastAsia" w:hAnsiTheme="minorHAnsi" w:cstheme="minorBidi"/>
          <w:sz w:val="22"/>
        </w:rPr>
      </w:pPr>
      <w:hyperlink w:anchor="_Toc157438697" w:history="1">
        <w:r w:rsidRPr="00457450">
          <w:rPr>
            <w:rStyle w:val="Hyperlink"/>
          </w:rPr>
          <w:t>3.3</w:t>
        </w:r>
        <w:r>
          <w:rPr>
            <w:rFonts w:asciiTheme="minorHAnsi" w:eastAsiaTheme="minorEastAsia" w:hAnsiTheme="minorHAnsi" w:cstheme="minorBidi"/>
            <w:sz w:val="22"/>
          </w:rPr>
          <w:tab/>
        </w:r>
        <w:r w:rsidRPr="00457450">
          <w:rPr>
            <w:rStyle w:val="Hyperlink"/>
          </w:rPr>
          <w:t>Obligating a Purchase Order</w:t>
        </w:r>
        <w:r>
          <w:rPr>
            <w:webHidden/>
          </w:rPr>
          <w:tab/>
        </w:r>
        <w:r>
          <w:rPr>
            <w:webHidden/>
          </w:rPr>
          <w:fldChar w:fldCharType="begin"/>
        </w:r>
        <w:r>
          <w:rPr>
            <w:webHidden/>
          </w:rPr>
          <w:instrText xml:space="preserve"> PAGEREF _Toc157438697 \h </w:instrText>
        </w:r>
        <w:r>
          <w:rPr>
            <w:webHidden/>
          </w:rPr>
        </w:r>
        <w:r>
          <w:rPr>
            <w:webHidden/>
          </w:rPr>
          <w:fldChar w:fldCharType="separate"/>
        </w:r>
        <w:r w:rsidR="0001358D">
          <w:rPr>
            <w:webHidden/>
          </w:rPr>
          <w:t>3-1</w:t>
        </w:r>
        <w:r>
          <w:rPr>
            <w:webHidden/>
          </w:rPr>
          <w:fldChar w:fldCharType="end"/>
        </w:r>
      </w:hyperlink>
    </w:p>
    <w:p w14:paraId="75E6A46D" w14:textId="2AF79239" w:rsidR="00231BF4" w:rsidRDefault="00231BF4">
      <w:pPr>
        <w:pStyle w:val="TOC3"/>
        <w:rPr>
          <w:rFonts w:asciiTheme="minorHAnsi" w:eastAsiaTheme="minorEastAsia" w:hAnsiTheme="minorHAnsi" w:cstheme="minorBidi"/>
          <w:sz w:val="22"/>
        </w:rPr>
      </w:pPr>
      <w:hyperlink w:anchor="_Toc157438698" w:history="1">
        <w:r w:rsidRPr="00457450">
          <w:rPr>
            <w:rStyle w:val="Hyperlink"/>
          </w:rPr>
          <w:t>3.3.1</w:t>
        </w:r>
        <w:r>
          <w:rPr>
            <w:rFonts w:asciiTheme="minorHAnsi" w:eastAsiaTheme="minorEastAsia" w:hAnsiTheme="minorHAnsi" w:cstheme="minorBidi"/>
            <w:sz w:val="22"/>
          </w:rPr>
          <w:tab/>
        </w:r>
        <w:r w:rsidRPr="00457450">
          <w:rPr>
            <w:rStyle w:val="Hyperlink"/>
          </w:rPr>
          <w:t>Menu Path</w:t>
        </w:r>
        <w:r>
          <w:rPr>
            <w:webHidden/>
          </w:rPr>
          <w:tab/>
        </w:r>
        <w:r>
          <w:rPr>
            <w:webHidden/>
          </w:rPr>
          <w:fldChar w:fldCharType="begin"/>
        </w:r>
        <w:r>
          <w:rPr>
            <w:webHidden/>
          </w:rPr>
          <w:instrText xml:space="preserve"> PAGEREF _Toc157438698 \h </w:instrText>
        </w:r>
        <w:r>
          <w:rPr>
            <w:webHidden/>
          </w:rPr>
        </w:r>
        <w:r>
          <w:rPr>
            <w:webHidden/>
          </w:rPr>
          <w:fldChar w:fldCharType="separate"/>
        </w:r>
        <w:r w:rsidR="0001358D">
          <w:rPr>
            <w:webHidden/>
          </w:rPr>
          <w:t>3-1</w:t>
        </w:r>
        <w:r>
          <w:rPr>
            <w:webHidden/>
          </w:rPr>
          <w:fldChar w:fldCharType="end"/>
        </w:r>
      </w:hyperlink>
    </w:p>
    <w:p w14:paraId="2C3EE6F4" w14:textId="0BEB7093" w:rsidR="00231BF4" w:rsidRDefault="00231BF4">
      <w:pPr>
        <w:pStyle w:val="TOC3"/>
        <w:rPr>
          <w:rFonts w:asciiTheme="minorHAnsi" w:eastAsiaTheme="minorEastAsia" w:hAnsiTheme="minorHAnsi" w:cstheme="minorBidi"/>
          <w:sz w:val="22"/>
        </w:rPr>
      </w:pPr>
      <w:hyperlink w:anchor="_Toc157438699" w:history="1">
        <w:r w:rsidRPr="00457450">
          <w:rPr>
            <w:rStyle w:val="Hyperlink"/>
          </w:rPr>
          <w:t>3.3.2</w:t>
        </w:r>
        <w:r>
          <w:rPr>
            <w:rFonts w:asciiTheme="minorHAnsi" w:eastAsiaTheme="minorEastAsia" w:hAnsiTheme="minorHAnsi" w:cstheme="minorBidi"/>
            <w:sz w:val="22"/>
          </w:rPr>
          <w:tab/>
        </w:r>
        <w:r w:rsidRPr="00457450">
          <w:rPr>
            <w:rStyle w:val="Hyperlink"/>
          </w:rPr>
          <w:t>Select Order Number</w:t>
        </w:r>
        <w:r>
          <w:rPr>
            <w:webHidden/>
          </w:rPr>
          <w:tab/>
        </w:r>
        <w:r>
          <w:rPr>
            <w:webHidden/>
          </w:rPr>
          <w:fldChar w:fldCharType="begin"/>
        </w:r>
        <w:r>
          <w:rPr>
            <w:webHidden/>
          </w:rPr>
          <w:instrText xml:space="preserve"> PAGEREF _Toc157438699 \h </w:instrText>
        </w:r>
        <w:r>
          <w:rPr>
            <w:webHidden/>
          </w:rPr>
        </w:r>
        <w:r>
          <w:rPr>
            <w:webHidden/>
          </w:rPr>
          <w:fldChar w:fldCharType="separate"/>
        </w:r>
        <w:r w:rsidR="0001358D">
          <w:rPr>
            <w:webHidden/>
          </w:rPr>
          <w:t>3-2</w:t>
        </w:r>
        <w:r>
          <w:rPr>
            <w:webHidden/>
          </w:rPr>
          <w:fldChar w:fldCharType="end"/>
        </w:r>
      </w:hyperlink>
    </w:p>
    <w:p w14:paraId="042EF423" w14:textId="5D4BFBE4" w:rsidR="00231BF4" w:rsidRDefault="00231BF4">
      <w:pPr>
        <w:pStyle w:val="TOC3"/>
        <w:rPr>
          <w:rFonts w:asciiTheme="minorHAnsi" w:eastAsiaTheme="minorEastAsia" w:hAnsiTheme="minorHAnsi" w:cstheme="minorBidi"/>
          <w:sz w:val="22"/>
        </w:rPr>
      </w:pPr>
      <w:hyperlink w:anchor="_Toc157438700" w:history="1">
        <w:r w:rsidRPr="00457450">
          <w:rPr>
            <w:rStyle w:val="Hyperlink"/>
          </w:rPr>
          <w:t>3.3.3</w:t>
        </w:r>
        <w:r>
          <w:rPr>
            <w:rFonts w:asciiTheme="minorHAnsi" w:eastAsiaTheme="minorEastAsia" w:hAnsiTheme="minorHAnsi" w:cstheme="minorBidi"/>
            <w:sz w:val="22"/>
          </w:rPr>
          <w:tab/>
        </w:r>
        <w:r w:rsidRPr="00457450">
          <w:rPr>
            <w:rStyle w:val="Hyperlink"/>
          </w:rPr>
          <w:t>Display Order Information</w:t>
        </w:r>
        <w:r>
          <w:rPr>
            <w:webHidden/>
          </w:rPr>
          <w:tab/>
        </w:r>
        <w:r>
          <w:rPr>
            <w:webHidden/>
          </w:rPr>
          <w:fldChar w:fldCharType="begin"/>
        </w:r>
        <w:r>
          <w:rPr>
            <w:webHidden/>
          </w:rPr>
          <w:instrText xml:space="preserve"> PAGEREF _Toc157438700 \h </w:instrText>
        </w:r>
        <w:r>
          <w:rPr>
            <w:webHidden/>
          </w:rPr>
        </w:r>
        <w:r>
          <w:rPr>
            <w:webHidden/>
          </w:rPr>
          <w:fldChar w:fldCharType="separate"/>
        </w:r>
        <w:r w:rsidR="0001358D">
          <w:rPr>
            <w:webHidden/>
          </w:rPr>
          <w:t>3-2</w:t>
        </w:r>
        <w:r>
          <w:rPr>
            <w:webHidden/>
          </w:rPr>
          <w:fldChar w:fldCharType="end"/>
        </w:r>
      </w:hyperlink>
    </w:p>
    <w:p w14:paraId="18589FDC" w14:textId="1459B254" w:rsidR="00231BF4" w:rsidRDefault="00231BF4">
      <w:pPr>
        <w:pStyle w:val="TOC3"/>
        <w:rPr>
          <w:rFonts w:asciiTheme="minorHAnsi" w:eastAsiaTheme="minorEastAsia" w:hAnsiTheme="minorHAnsi" w:cstheme="minorBidi"/>
          <w:sz w:val="22"/>
        </w:rPr>
      </w:pPr>
      <w:hyperlink w:anchor="_Toc157438701" w:history="1">
        <w:r w:rsidRPr="00457450">
          <w:rPr>
            <w:rStyle w:val="Hyperlink"/>
          </w:rPr>
          <w:t>3.3.4</w:t>
        </w:r>
        <w:r>
          <w:rPr>
            <w:rFonts w:asciiTheme="minorHAnsi" w:eastAsiaTheme="minorEastAsia" w:hAnsiTheme="minorHAnsi" w:cstheme="minorBidi"/>
            <w:sz w:val="22"/>
          </w:rPr>
          <w:tab/>
        </w:r>
        <w:r w:rsidRPr="00457450">
          <w:rPr>
            <w:rStyle w:val="Hyperlink"/>
          </w:rPr>
          <w:t>Obligation Date</w:t>
        </w:r>
        <w:r>
          <w:rPr>
            <w:webHidden/>
          </w:rPr>
          <w:tab/>
        </w:r>
        <w:r>
          <w:rPr>
            <w:webHidden/>
          </w:rPr>
          <w:fldChar w:fldCharType="begin"/>
        </w:r>
        <w:r>
          <w:rPr>
            <w:webHidden/>
          </w:rPr>
          <w:instrText xml:space="preserve"> PAGEREF _Toc157438701 \h </w:instrText>
        </w:r>
        <w:r>
          <w:rPr>
            <w:webHidden/>
          </w:rPr>
        </w:r>
        <w:r>
          <w:rPr>
            <w:webHidden/>
          </w:rPr>
          <w:fldChar w:fldCharType="separate"/>
        </w:r>
        <w:r w:rsidR="0001358D">
          <w:rPr>
            <w:webHidden/>
          </w:rPr>
          <w:t>3-3</w:t>
        </w:r>
        <w:r>
          <w:rPr>
            <w:webHidden/>
          </w:rPr>
          <w:fldChar w:fldCharType="end"/>
        </w:r>
      </w:hyperlink>
    </w:p>
    <w:p w14:paraId="1AF976CB" w14:textId="389B8014" w:rsidR="00231BF4" w:rsidRDefault="00231BF4">
      <w:pPr>
        <w:pStyle w:val="TOC3"/>
        <w:rPr>
          <w:rFonts w:asciiTheme="minorHAnsi" w:eastAsiaTheme="minorEastAsia" w:hAnsiTheme="minorHAnsi" w:cstheme="minorBidi"/>
          <w:sz w:val="22"/>
        </w:rPr>
      </w:pPr>
      <w:hyperlink w:anchor="_Toc157438702" w:history="1">
        <w:r w:rsidRPr="00457450">
          <w:rPr>
            <w:rStyle w:val="Hyperlink"/>
          </w:rPr>
          <w:t>3.3.5</w:t>
        </w:r>
        <w:r>
          <w:rPr>
            <w:rFonts w:asciiTheme="minorHAnsi" w:eastAsiaTheme="minorEastAsia" w:hAnsiTheme="minorHAnsi" w:cstheme="minorBidi"/>
            <w:sz w:val="22"/>
          </w:rPr>
          <w:tab/>
        </w:r>
        <w:r w:rsidRPr="00457450">
          <w:rPr>
            <w:rStyle w:val="Hyperlink"/>
          </w:rPr>
          <w:t>Post Using Status of Funds Tracker</w:t>
        </w:r>
        <w:r>
          <w:rPr>
            <w:webHidden/>
          </w:rPr>
          <w:tab/>
        </w:r>
        <w:r>
          <w:rPr>
            <w:webHidden/>
          </w:rPr>
          <w:fldChar w:fldCharType="begin"/>
        </w:r>
        <w:r>
          <w:rPr>
            <w:webHidden/>
          </w:rPr>
          <w:instrText xml:space="preserve"> PAGEREF _Toc157438702 \h </w:instrText>
        </w:r>
        <w:r>
          <w:rPr>
            <w:webHidden/>
          </w:rPr>
        </w:r>
        <w:r>
          <w:rPr>
            <w:webHidden/>
          </w:rPr>
          <w:fldChar w:fldCharType="separate"/>
        </w:r>
        <w:r w:rsidR="0001358D">
          <w:rPr>
            <w:webHidden/>
          </w:rPr>
          <w:t>3-3</w:t>
        </w:r>
        <w:r>
          <w:rPr>
            <w:webHidden/>
          </w:rPr>
          <w:fldChar w:fldCharType="end"/>
        </w:r>
      </w:hyperlink>
    </w:p>
    <w:p w14:paraId="6F4F023D" w14:textId="09DF6FA4" w:rsidR="00231BF4" w:rsidRDefault="00231BF4">
      <w:pPr>
        <w:pStyle w:val="TOC3"/>
        <w:rPr>
          <w:rFonts w:asciiTheme="minorHAnsi" w:eastAsiaTheme="minorEastAsia" w:hAnsiTheme="minorHAnsi" w:cstheme="minorBidi"/>
          <w:sz w:val="22"/>
        </w:rPr>
      </w:pPr>
      <w:hyperlink w:anchor="_Toc157438703" w:history="1">
        <w:r w:rsidRPr="00457450">
          <w:rPr>
            <w:rStyle w:val="Hyperlink"/>
          </w:rPr>
          <w:t>3.3.6</w:t>
        </w:r>
        <w:r>
          <w:rPr>
            <w:rFonts w:asciiTheme="minorHAnsi" w:eastAsiaTheme="minorEastAsia" w:hAnsiTheme="minorHAnsi" w:cstheme="minorBidi"/>
            <w:sz w:val="22"/>
          </w:rPr>
          <w:tab/>
        </w:r>
        <w:r w:rsidRPr="00457450">
          <w:rPr>
            <w:rStyle w:val="Hyperlink"/>
          </w:rPr>
          <w:t>Enter Transaction Amount</w:t>
        </w:r>
        <w:r>
          <w:rPr>
            <w:webHidden/>
          </w:rPr>
          <w:tab/>
        </w:r>
        <w:r>
          <w:rPr>
            <w:webHidden/>
          </w:rPr>
          <w:fldChar w:fldCharType="begin"/>
        </w:r>
        <w:r>
          <w:rPr>
            <w:webHidden/>
          </w:rPr>
          <w:instrText xml:space="preserve"> PAGEREF _Toc157438703 \h </w:instrText>
        </w:r>
        <w:r>
          <w:rPr>
            <w:webHidden/>
          </w:rPr>
        </w:r>
        <w:r>
          <w:rPr>
            <w:webHidden/>
          </w:rPr>
          <w:fldChar w:fldCharType="separate"/>
        </w:r>
        <w:r w:rsidR="0001358D">
          <w:rPr>
            <w:webHidden/>
          </w:rPr>
          <w:t>3-3</w:t>
        </w:r>
        <w:r>
          <w:rPr>
            <w:webHidden/>
          </w:rPr>
          <w:fldChar w:fldCharType="end"/>
        </w:r>
      </w:hyperlink>
    </w:p>
    <w:p w14:paraId="4515DCB7" w14:textId="045CF598" w:rsidR="00231BF4" w:rsidRDefault="00231BF4">
      <w:pPr>
        <w:pStyle w:val="TOC2"/>
        <w:rPr>
          <w:rFonts w:asciiTheme="minorHAnsi" w:eastAsiaTheme="minorEastAsia" w:hAnsiTheme="minorHAnsi" w:cstheme="minorBidi"/>
          <w:sz w:val="22"/>
        </w:rPr>
      </w:pPr>
      <w:hyperlink w:anchor="_Toc157438704" w:history="1">
        <w:r w:rsidRPr="00457450">
          <w:rPr>
            <w:rStyle w:val="Hyperlink"/>
          </w:rPr>
          <w:t>3.4</w:t>
        </w:r>
        <w:r>
          <w:rPr>
            <w:rFonts w:asciiTheme="minorHAnsi" w:eastAsiaTheme="minorEastAsia" w:hAnsiTheme="minorHAnsi" w:cstheme="minorBidi"/>
            <w:sz w:val="22"/>
          </w:rPr>
          <w:tab/>
        </w:r>
        <w:r w:rsidRPr="00457450">
          <w:rPr>
            <w:rStyle w:val="Hyperlink"/>
          </w:rPr>
          <w:t>Amend a Purchase Order</w:t>
        </w:r>
        <w:r>
          <w:rPr>
            <w:webHidden/>
          </w:rPr>
          <w:tab/>
        </w:r>
        <w:r>
          <w:rPr>
            <w:webHidden/>
          </w:rPr>
          <w:fldChar w:fldCharType="begin"/>
        </w:r>
        <w:r>
          <w:rPr>
            <w:webHidden/>
          </w:rPr>
          <w:instrText xml:space="preserve"> PAGEREF _Toc157438704 \h </w:instrText>
        </w:r>
        <w:r>
          <w:rPr>
            <w:webHidden/>
          </w:rPr>
        </w:r>
        <w:r>
          <w:rPr>
            <w:webHidden/>
          </w:rPr>
          <w:fldChar w:fldCharType="separate"/>
        </w:r>
        <w:r w:rsidR="0001358D">
          <w:rPr>
            <w:webHidden/>
          </w:rPr>
          <w:t>3-4</w:t>
        </w:r>
        <w:r>
          <w:rPr>
            <w:webHidden/>
          </w:rPr>
          <w:fldChar w:fldCharType="end"/>
        </w:r>
      </w:hyperlink>
    </w:p>
    <w:p w14:paraId="72C12A60" w14:textId="11CB06F2" w:rsidR="00231BF4" w:rsidRDefault="00231BF4">
      <w:pPr>
        <w:pStyle w:val="TOC3"/>
        <w:rPr>
          <w:rFonts w:asciiTheme="minorHAnsi" w:eastAsiaTheme="minorEastAsia" w:hAnsiTheme="minorHAnsi" w:cstheme="minorBidi"/>
          <w:sz w:val="22"/>
        </w:rPr>
      </w:pPr>
      <w:hyperlink w:anchor="_Toc157438705" w:history="1">
        <w:r w:rsidRPr="00457450">
          <w:rPr>
            <w:rStyle w:val="Hyperlink"/>
          </w:rPr>
          <w:t>3.4.1</w:t>
        </w:r>
        <w:r>
          <w:rPr>
            <w:rFonts w:asciiTheme="minorHAnsi" w:eastAsiaTheme="minorEastAsia" w:hAnsiTheme="minorHAnsi" w:cstheme="minorBidi"/>
            <w:sz w:val="22"/>
          </w:rPr>
          <w:tab/>
        </w:r>
        <w:r w:rsidRPr="00457450">
          <w:rPr>
            <w:rStyle w:val="Hyperlink"/>
          </w:rPr>
          <w:t>Is There Adequate Funding for the Amendment?</w:t>
        </w:r>
        <w:r>
          <w:rPr>
            <w:webHidden/>
          </w:rPr>
          <w:tab/>
        </w:r>
        <w:r>
          <w:rPr>
            <w:webHidden/>
          </w:rPr>
          <w:fldChar w:fldCharType="begin"/>
        </w:r>
        <w:r>
          <w:rPr>
            <w:webHidden/>
          </w:rPr>
          <w:instrText xml:space="preserve"> PAGEREF _Toc157438705 \h </w:instrText>
        </w:r>
        <w:r>
          <w:rPr>
            <w:webHidden/>
          </w:rPr>
        </w:r>
        <w:r>
          <w:rPr>
            <w:webHidden/>
          </w:rPr>
          <w:fldChar w:fldCharType="separate"/>
        </w:r>
        <w:r w:rsidR="0001358D">
          <w:rPr>
            <w:webHidden/>
          </w:rPr>
          <w:t>3-4</w:t>
        </w:r>
        <w:r>
          <w:rPr>
            <w:webHidden/>
          </w:rPr>
          <w:fldChar w:fldCharType="end"/>
        </w:r>
      </w:hyperlink>
    </w:p>
    <w:p w14:paraId="7783932B" w14:textId="17E0ADEF" w:rsidR="00231BF4" w:rsidRDefault="00231BF4">
      <w:pPr>
        <w:pStyle w:val="TOC3"/>
        <w:rPr>
          <w:rFonts w:asciiTheme="minorHAnsi" w:eastAsiaTheme="minorEastAsia" w:hAnsiTheme="minorHAnsi" w:cstheme="minorBidi"/>
          <w:sz w:val="22"/>
        </w:rPr>
      </w:pPr>
      <w:hyperlink w:anchor="_Toc157438706" w:history="1">
        <w:r w:rsidRPr="00457450">
          <w:rPr>
            <w:rStyle w:val="Hyperlink"/>
          </w:rPr>
          <w:t>3.4.2</w:t>
        </w:r>
        <w:r>
          <w:rPr>
            <w:rFonts w:asciiTheme="minorHAnsi" w:eastAsiaTheme="minorEastAsia" w:hAnsiTheme="minorHAnsi" w:cstheme="minorBidi"/>
            <w:sz w:val="22"/>
          </w:rPr>
          <w:tab/>
        </w:r>
        <w:r w:rsidRPr="00457450">
          <w:rPr>
            <w:rStyle w:val="Hyperlink"/>
          </w:rPr>
          <w:t>Obligate an Amendment</w:t>
        </w:r>
        <w:r>
          <w:rPr>
            <w:webHidden/>
          </w:rPr>
          <w:tab/>
        </w:r>
        <w:r>
          <w:rPr>
            <w:webHidden/>
          </w:rPr>
          <w:fldChar w:fldCharType="begin"/>
        </w:r>
        <w:r>
          <w:rPr>
            <w:webHidden/>
          </w:rPr>
          <w:instrText xml:space="preserve"> PAGEREF _Toc157438706 \h </w:instrText>
        </w:r>
        <w:r>
          <w:rPr>
            <w:webHidden/>
          </w:rPr>
        </w:r>
        <w:r>
          <w:rPr>
            <w:webHidden/>
          </w:rPr>
          <w:fldChar w:fldCharType="separate"/>
        </w:r>
        <w:r w:rsidR="0001358D">
          <w:rPr>
            <w:webHidden/>
          </w:rPr>
          <w:t>3-4</w:t>
        </w:r>
        <w:r>
          <w:rPr>
            <w:webHidden/>
          </w:rPr>
          <w:fldChar w:fldCharType="end"/>
        </w:r>
      </w:hyperlink>
    </w:p>
    <w:p w14:paraId="0DB1C0DA" w14:textId="60577151" w:rsidR="00231BF4" w:rsidRDefault="00231BF4">
      <w:pPr>
        <w:pStyle w:val="TOC1"/>
        <w:rPr>
          <w:rFonts w:asciiTheme="minorHAnsi" w:eastAsiaTheme="minorEastAsia" w:hAnsiTheme="minorHAnsi" w:cstheme="minorBidi"/>
          <w:b w:val="0"/>
          <w:sz w:val="22"/>
          <w:szCs w:val="22"/>
        </w:rPr>
      </w:pPr>
      <w:hyperlink w:anchor="_Toc157438707" w:history="1">
        <w:r w:rsidRPr="00457450">
          <w:rPr>
            <w:rStyle w:val="Hyperlink"/>
          </w:rPr>
          <w:t>4</w:t>
        </w:r>
        <w:r>
          <w:rPr>
            <w:rFonts w:asciiTheme="minorHAnsi" w:eastAsiaTheme="minorEastAsia" w:hAnsiTheme="minorHAnsi" w:cstheme="minorBidi"/>
            <w:b w:val="0"/>
            <w:sz w:val="22"/>
            <w:szCs w:val="22"/>
          </w:rPr>
          <w:tab/>
        </w:r>
        <w:r w:rsidRPr="00457450">
          <w:rPr>
            <w:rStyle w:val="Hyperlink"/>
          </w:rPr>
          <w:t>Obligating and Adjusting 1358 Transactions</w:t>
        </w:r>
        <w:r>
          <w:rPr>
            <w:webHidden/>
          </w:rPr>
          <w:tab/>
        </w:r>
        <w:r>
          <w:rPr>
            <w:webHidden/>
          </w:rPr>
          <w:fldChar w:fldCharType="begin"/>
        </w:r>
        <w:r>
          <w:rPr>
            <w:webHidden/>
          </w:rPr>
          <w:instrText xml:space="preserve"> PAGEREF _Toc157438707 \h </w:instrText>
        </w:r>
        <w:r>
          <w:rPr>
            <w:webHidden/>
          </w:rPr>
        </w:r>
        <w:r>
          <w:rPr>
            <w:webHidden/>
          </w:rPr>
          <w:fldChar w:fldCharType="separate"/>
        </w:r>
        <w:r w:rsidR="0001358D">
          <w:rPr>
            <w:webHidden/>
          </w:rPr>
          <w:t>4-1</w:t>
        </w:r>
        <w:r>
          <w:rPr>
            <w:webHidden/>
          </w:rPr>
          <w:fldChar w:fldCharType="end"/>
        </w:r>
      </w:hyperlink>
    </w:p>
    <w:p w14:paraId="774011C8" w14:textId="2DC4823C" w:rsidR="00231BF4" w:rsidRDefault="00231BF4">
      <w:pPr>
        <w:pStyle w:val="TOC2"/>
        <w:rPr>
          <w:rFonts w:asciiTheme="minorHAnsi" w:eastAsiaTheme="minorEastAsia" w:hAnsiTheme="minorHAnsi" w:cstheme="minorBidi"/>
          <w:sz w:val="22"/>
        </w:rPr>
      </w:pPr>
      <w:hyperlink w:anchor="_Toc157438708" w:history="1">
        <w:r w:rsidRPr="00457450">
          <w:rPr>
            <w:rStyle w:val="Hyperlink"/>
          </w:rPr>
          <w:t>4.1</w:t>
        </w:r>
        <w:r>
          <w:rPr>
            <w:rFonts w:asciiTheme="minorHAnsi" w:eastAsiaTheme="minorEastAsia" w:hAnsiTheme="minorHAnsi" w:cstheme="minorBidi"/>
            <w:sz w:val="22"/>
          </w:rPr>
          <w:tab/>
        </w:r>
        <w:r w:rsidRPr="00457450">
          <w:rPr>
            <w:rStyle w:val="Hyperlink"/>
          </w:rPr>
          <w:t>Inspect the 1358 for Correctness</w:t>
        </w:r>
        <w:r>
          <w:rPr>
            <w:webHidden/>
          </w:rPr>
          <w:tab/>
        </w:r>
        <w:r>
          <w:rPr>
            <w:webHidden/>
          </w:rPr>
          <w:fldChar w:fldCharType="begin"/>
        </w:r>
        <w:r>
          <w:rPr>
            <w:webHidden/>
          </w:rPr>
          <w:instrText xml:space="preserve"> PAGEREF _Toc157438708 \h </w:instrText>
        </w:r>
        <w:r>
          <w:rPr>
            <w:webHidden/>
          </w:rPr>
        </w:r>
        <w:r>
          <w:rPr>
            <w:webHidden/>
          </w:rPr>
          <w:fldChar w:fldCharType="separate"/>
        </w:r>
        <w:r w:rsidR="0001358D">
          <w:rPr>
            <w:webHidden/>
          </w:rPr>
          <w:t>4-1</w:t>
        </w:r>
        <w:r>
          <w:rPr>
            <w:webHidden/>
          </w:rPr>
          <w:fldChar w:fldCharType="end"/>
        </w:r>
      </w:hyperlink>
    </w:p>
    <w:p w14:paraId="6FF71466" w14:textId="2F204476" w:rsidR="00231BF4" w:rsidRDefault="00231BF4">
      <w:pPr>
        <w:pStyle w:val="TOC2"/>
        <w:rPr>
          <w:rFonts w:asciiTheme="minorHAnsi" w:eastAsiaTheme="minorEastAsia" w:hAnsiTheme="minorHAnsi" w:cstheme="minorBidi"/>
          <w:sz w:val="22"/>
        </w:rPr>
      </w:pPr>
      <w:hyperlink w:anchor="_Toc157438709" w:history="1">
        <w:r w:rsidRPr="00457450">
          <w:rPr>
            <w:rStyle w:val="Hyperlink"/>
          </w:rPr>
          <w:t>4.2</w:t>
        </w:r>
        <w:r>
          <w:rPr>
            <w:rFonts w:asciiTheme="minorHAnsi" w:eastAsiaTheme="minorEastAsia" w:hAnsiTheme="minorHAnsi" w:cstheme="minorBidi"/>
            <w:sz w:val="22"/>
          </w:rPr>
          <w:tab/>
        </w:r>
        <w:r w:rsidRPr="00457450">
          <w:rPr>
            <w:rStyle w:val="Hyperlink"/>
          </w:rPr>
          <w:t>Is There Adequate Funding for the 1358?</w:t>
        </w:r>
        <w:r>
          <w:rPr>
            <w:webHidden/>
          </w:rPr>
          <w:tab/>
        </w:r>
        <w:r>
          <w:rPr>
            <w:webHidden/>
          </w:rPr>
          <w:fldChar w:fldCharType="begin"/>
        </w:r>
        <w:r>
          <w:rPr>
            <w:webHidden/>
          </w:rPr>
          <w:instrText xml:space="preserve"> PAGEREF _Toc157438709 \h </w:instrText>
        </w:r>
        <w:r>
          <w:rPr>
            <w:webHidden/>
          </w:rPr>
        </w:r>
        <w:r>
          <w:rPr>
            <w:webHidden/>
          </w:rPr>
          <w:fldChar w:fldCharType="separate"/>
        </w:r>
        <w:r w:rsidR="0001358D">
          <w:rPr>
            <w:webHidden/>
          </w:rPr>
          <w:t>4-1</w:t>
        </w:r>
        <w:r>
          <w:rPr>
            <w:webHidden/>
          </w:rPr>
          <w:fldChar w:fldCharType="end"/>
        </w:r>
      </w:hyperlink>
    </w:p>
    <w:p w14:paraId="74D678E0" w14:textId="08836543" w:rsidR="00231BF4" w:rsidRDefault="00231BF4">
      <w:pPr>
        <w:pStyle w:val="TOC2"/>
        <w:rPr>
          <w:rFonts w:asciiTheme="minorHAnsi" w:eastAsiaTheme="minorEastAsia" w:hAnsiTheme="minorHAnsi" w:cstheme="minorBidi"/>
          <w:sz w:val="22"/>
        </w:rPr>
      </w:pPr>
      <w:hyperlink w:anchor="_Toc157438710" w:history="1">
        <w:r w:rsidRPr="00457450">
          <w:rPr>
            <w:rStyle w:val="Hyperlink"/>
          </w:rPr>
          <w:t>4.3</w:t>
        </w:r>
        <w:r>
          <w:rPr>
            <w:rFonts w:asciiTheme="minorHAnsi" w:eastAsiaTheme="minorEastAsia" w:hAnsiTheme="minorHAnsi" w:cstheme="minorBidi"/>
            <w:sz w:val="22"/>
          </w:rPr>
          <w:tab/>
        </w:r>
        <w:r w:rsidRPr="00457450">
          <w:rPr>
            <w:rStyle w:val="Hyperlink"/>
          </w:rPr>
          <w:t>Obligate the 1358</w:t>
        </w:r>
        <w:r>
          <w:rPr>
            <w:webHidden/>
          </w:rPr>
          <w:tab/>
        </w:r>
        <w:r>
          <w:rPr>
            <w:webHidden/>
          </w:rPr>
          <w:fldChar w:fldCharType="begin"/>
        </w:r>
        <w:r>
          <w:rPr>
            <w:webHidden/>
          </w:rPr>
          <w:instrText xml:space="preserve"> PAGEREF _Toc157438710 \h </w:instrText>
        </w:r>
        <w:r>
          <w:rPr>
            <w:webHidden/>
          </w:rPr>
        </w:r>
        <w:r>
          <w:rPr>
            <w:webHidden/>
          </w:rPr>
          <w:fldChar w:fldCharType="separate"/>
        </w:r>
        <w:r w:rsidR="0001358D">
          <w:rPr>
            <w:webHidden/>
          </w:rPr>
          <w:t>4-1</w:t>
        </w:r>
        <w:r>
          <w:rPr>
            <w:webHidden/>
          </w:rPr>
          <w:fldChar w:fldCharType="end"/>
        </w:r>
      </w:hyperlink>
    </w:p>
    <w:p w14:paraId="62E811E6" w14:textId="5EA554AF" w:rsidR="00231BF4" w:rsidRDefault="00231BF4">
      <w:pPr>
        <w:pStyle w:val="TOC3"/>
        <w:rPr>
          <w:rFonts w:asciiTheme="minorHAnsi" w:eastAsiaTheme="minorEastAsia" w:hAnsiTheme="minorHAnsi" w:cstheme="minorBidi"/>
          <w:sz w:val="22"/>
        </w:rPr>
      </w:pPr>
      <w:hyperlink w:anchor="_Toc157438711" w:history="1">
        <w:r w:rsidRPr="00457450">
          <w:rPr>
            <w:rStyle w:val="Hyperlink"/>
          </w:rPr>
          <w:t>4.3.1</w:t>
        </w:r>
        <w:r>
          <w:rPr>
            <w:rFonts w:asciiTheme="minorHAnsi" w:eastAsiaTheme="minorEastAsia" w:hAnsiTheme="minorHAnsi" w:cstheme="minorBidi"/>
            <w:sz w:val="22"/>
          </w:rPr>
          <w:tab/>
        </w:r>
        <w:r w:rsidRPr="00457450">
          <w:rPr>
            <w:rStyle w:val="Hyperlink"/>
          </w:rPr>
          <w:t>Menu Path</w:t>
        </w:r>
        <w:r>
          <w:rPr>
            <w:webHidden/>
          </w:rPr>
          <w:tab/>
        </w:r>
        <w:r>
          <w:rPr>
            <w:webHidden/>
          </w:rPr>
          <w:fldChar w:fldCharType="begin"/>
        </w:r>
        <w:r>
          <w:rPr>
            <w:webHidden/>
          </w:rPr>
          <w:instrText xml:space="preserve"> PAGEREF _Toc157438711 \h </w:instrText>
        </w:r>
        <w:r>
          <w:rPr>
            <w:webHidden/>
          </w:rPr>
        </w:r>
        <w:r>
          <w:rPr>
            <w:webHidden/>
          </w:rPr>
          <w:fldChar w:fldCharType="separate"/>
        </w:r>
        <w:r w:rsidR="0001358D">
          <w:rPr>
            <w:webHidden/>
          </w:rPr>
          <w:t>4-1</w:t>
        </w:r>
        <w:r>
          <w:rPr>
            <w:webHidden/>
          </w:rPr>
          <w:fldChar w:fldCharType="end"/>
        </w:r>
      </w:hyperlink>
    </w:p>
    <w:p w14:paraId="7C038D60" w14:textId="4F699563" w:rsidR="00231BF4" w:rsidRDefault="00231BF4">
      <w:pPr>
        <w:pStyle w:val="TOC3"/>
        <w:rPr>
          <w:rFonts w:asciiTheme="minorHAnsi" w:eastAsiaTheme="minorEastAsia" w:hAnsiTheme="minorHAnsi" w:cstheme="minorBidi"/>
          <w:sz w:val="22"/>
        </w:rPr>
      </w:pPr>
      <w:hyperlink w:anchor="_Toc157438712" w:history="1">
        <w:r w:rsidRPr="00457450">
          <w:rPr>
            <w:rStyle w:val="Hyperlink"/>
          </w:rPr>
          <w:t>4.3.2</w:t>
        </w:r>
        <w:r>
          <w:rPr>
            <w:rFonts w:asciiTheme="minorHAnsi" w:eastAsiaTheme="minorEastAsia" w:hAnsiTheme="minorHAnsi" w:cstheme="minorBidi"/>
            <w:sz w:val="22"/>
          </w:rPr>
          <w:tab/>
        </w:r>
        <w:r w:rsidRPr="00457450">
          <w:rPr>
            <w:rStyle w:val="Hyperlink"/>
          </w:rPr>
          <w:t>Enter Station Number</w:t>
        </w:r>
        <w:r>
          <w:rPr>
            <w:webHidden/>
          </w:rPr>
          <w:tab/>
        </w:r>
        <w:r>
          <w:rPr>
            <w:webHidden/>
          </w:rPr>
          <w:fldChar w:fldCharType="begin"/>
        </w:r>
        <w:r>
          <w:rPr>
            <w:webHidden/>
          </w:rPr>
          <w:instrText xml:space="preserve"> PAGEREF _Toc157438712 \h </w:instrText>
        </w:r>
        <w:r>
          <w:rPr>
            <w:webHidden/>
          </w:rPr>
        </w:r>
        <w:r>
          <w:rPr>
            <w:webHidden/>
          </w:rPr>
          <w:fldChar w:fldCharType="separate"/>
        </w:r>
        <w:r w:rsidR="0001358D">
          <w:rPr>
            <w:webHidden/>
          </w:rPr>
          <w:t>4-1</w:t>
        </w:r>
        <w:r>
          <w:rPr>
            <w:webHidden/>
          </w:rPr>
          <w:fldChar w:fldCharType="end"/>
        </w:r>
      </w:hyperlink>
    </w:p>
    <w:p w14:paraId="2F53A080" w14:textId="08EFF6F1" w:rsidR="00231BF4" w:rsidRDefault="00231BF4">
      <w:pPr>
        <w:pStyle w:val="TOC3"/>
        <w:rPr>
          <w:rFonts w:asciiTheme="minorHAnsi" w:eastAsiaTheme="minorEastAsia" w:hAnsiTheme="minorHAnsi" w:cstheme="minorBidi"/>
          <w:sz w:val="22"/>
        </w:rPr>
      </w:pPr>
      <w:hyperlink w:anchor="_Toc157438713" w:history="1">
        <w:r w:rsidRPr="00457450">
          <w:rPr>
            <w:rStyle w:val="Hyperlink"/>
          </w:rPr>
          <w:t>4.3.3</w:t>
        </w:r>
        <w:r>
          <w:rPr>
            <w:rFonts w:asciiTheme="minorHAnsi" w:eastAsiaTheme="minorEastAsia" w:hAnsiTheme="minorHAnsi" w:cstheme="minorBidi"/>
            <w:sz w:val="22"/>
          </w:rPr>
          <w:tab/>
        </w:r>
        <w:r w:rsidRPr="00457450">
          <w:rPr>
            <w:rStyle w:val="Hyperlink"/>
          </w:rPr>
          <w:t>Review Balances</w:t>
        </w:r>
        <w:r>
          <w:rPr>
            <w:webHidden/>
          </w:rPr>
          <w:tab/>
        </w:r>
        <w:r>
          <w:rPr>
            <w:webHidden/>
          </w:rPr>
          <w:fldChar w:fldCharType="begin"/>
        </w:r>
        <w:r>
          <w:rPr>
            <w:webHidden/>
          </w:rPr>
          <w:instrText xml:space="preserve"> PAGEREF _Toc157438713 \h </w:instrText>
        </w:r>
        <w:r>
          <w:rPr>
            <w:webHidden/>
          </w:rPr>
        </w:r>
        <w:r>
          <w:rPr>
            <w:webHidden/>
          </w:rPr>
          <w:fldChar w:fldCharType="separate"/>
        </w:r>
        <w:r w:rsidR="0001358D">
          <w:rPr>
            <w:webHidden/>
          </w:rPr>
          <w:t>4-3</w:t>
        </w:r>
        <w:r>
          <w:rPr>
            <w:webHidden/>
          </w:rPr>
          <w:fldChar w:fldCharType="end"/>
        </w:r>
      </w:hyperlink>
    </w:p>
    <w:p w14:paraId="36411575" w14:textId="720F6EA0" w:rsidR="00231BF4" w:rsidRDefault="00231BF4">
      <w:pPr>
        <w:pStyle w:val="TOC3"/>
        <w:rPr>
          <w:rFonts w:asciiTheme="minorHAnsi" w:eastAsiaTheme="minorEastAsia" w:hAnsiTheme="minorHAnsi" w:cstheme="minorBidi"/>
          <w:sz w:val="22"/>
        </w:rPr>
      </w:pPr>
      <w:hyperlink w:anchor="_Toc157438714" w:history="1">
        <w:r w:rsidRPr="00457450">
          <w:rPr>
            <w:rStyle w:val="Hyperlink"/>
          </w:rPr>
          <w:t>4.3.4</w:t>
        </w:r>
        <w:r>
          <w:rPr>
            <w:rFonts w:asciiTheme="minorHAnsi" w:eastAsiaTheme="minorEastAsia" w:hAnsiTheme="minorHAnsi" w:cstheme="minorBidi"/>
            <w:sz w:val="22"/>
          </w:rPr>
          <w:tab/>
        </w:r>
        <w:r w:rsidRPr="00457450">
          <w:rPr>
            <w:rStyle w:val="Hyperlink"/>
          </w:rPr>
          <w:t>Enter Obligation Number</w:t>
        </w:r>
        <w:r>
          <w:rPr>
            <w:webHidden/>
          </w:rPr>
          <w:tab/>
        </w:r>
        <w:r>
          <w:rPr>
            <w:webHidden/>
          </w:rPr>
          <w:fldChar w:fldCharType="begin"/>
        </w:r>
        <w:r>
          <w:rPr>
            <w:webHidden/>
          </w:rPr>
          <w:instrText xml:space="preserve"> PAGEREF _Toc157438714 \h </w:instrText>
        </w:r>
        <w:r>
          <w:rPr>
            <w:webHidden/>
          </w:rPr>
        </w:r>
        <w:r>
          <w:rPr>
            <w:webHidden/>
          </w:rPr>
          <w:fldChar w:fldCharType="separate"/>
        </w:r>
        <w:r w:rsidR="0001358D">
          <w:rPr>
            <w:webHidden/>
          </w:rPr>
          <w:t>4-3</w:t>
        </w:r>
        <w:r>
          <w:rPr>
            <w:webHidden/>
          </w:rPr>
          <w:fldChar w:fldCharType="end"/>
        </w:r>
      </w:hyperlink>
    </w:p>
    <w:p w14:paraId="79E103DD" w14:textId="7811A29B" w:rsidR="00231BF4" w:rsidRDefault="00231BF4">
      <w:pPr>
        <w:pStyle w:val="TOC3"/>
        <w:rPr>
          <w:rFonts w:asciiTheme="minorHAnsi" w:eastAsiaTheme="minorEastAsia" w:hAnsiTheme="minorHAnsi" w:cstheme="minorBidi"/>
          <w:sz w:val="22"/>
        </w:rPr>
      </w:pPr>
      <w:hyperlink w:anchor="_Toc157438715" w:history="1">
        <w:r w:rsidRPr="00457450">
          <w:rPr>
            <w:rStyle w:val="Hyperlink"/>
          </w:rPr>
          <w:t>4.3.5</w:t>
        </w:r>
        <w:r>
          <w:rPr>
            <w:rFonts w:asciiTheme="minorHAnsi" w:eastAsiaTheme="minorEastAsia" w:hAnsiTheme="minorHAnsi" w:cstheme="minorBidi"/>
            <w:sz w:val="22"/>
          </w:rPr>
          <w:tab/>
        </w:r>
        <w:r w:rsidRPr="00457450">
          <w:rPr>
            <w:rStyle w:val="Hyperlink"/>
          </w:rPr>
          <w:t>Enforcing Segregation of Duties on 1358s</w:t>
        </w:r>
        <w:r>
          <w:rPr>
            <w:webHidden/>
          </w:rPr>
          <w:tab/>
        </w:r>
        <w:r>
          <w:rPr>
            <w:webHidden/>
          </w:rPr>
          <w:fldChar w:fldCharType="begin"/>
        </w:r>
        <w:r>
          <w:rPr>
            <w:webHidden/>
          </w:rPr>
          <w:instrText xml:space="preserve"> PAGEREF _Toc157438715 \h </w:instrText>
        </w:r>
        <w:r>
          <w:rPr>
            <w:webHidden/>
          </w:rPr>
        </w:r>
        <w:r>
          <w:rPr>
            <w:webHidden/>
          </w:rPr>
          <w:fldChar w:fldCharType="separate"/>
        </w:r>
        <w:r w:rsidR="0001358D">
          <w:rPr>
            <w:webHidden/>
          </w:rPr>
          <w:t>4-4</w:t>
        </w:r>
        <w:r>
          <w:rPr>
            <w:webHidden/>
          </w:rPr>
          <w:fldChar w:fldCharType="end"/>
        </w:r>
      </w:hyperlink>
    </w:p>
    <w:p w14:paraId="485E37BC" w14:textId="7EFBE70E" w:rsidR="00231BF4" w:rsidRDefault="00231BF4">
      <w:pPr>
        <w:pStyle w:val="TOC1"/>
        <w:rPr>
          <w:rFonts w:asciiTheme="minorHAnsi" w:eastAsiaTheme="minorEastAsia" w:hAnsiTheme="minorHAnsi" w:cstheme="minorBidi"/>
          <w:b w:val="0"/>
          <w:sz w:val="22"/>
          <w:szCs w:val="22"/>
        </w:rPr>
      </w:pPr>
      <w:hyperlink w:anchor="_Toc157438716" w:history="1">
        <w:r w:rsidRPr="00457450">
          <w:rPr>
            <w:rStyle w:val="Hyperlink"/>
          </w:rPr>
          <w:t>5</w:t>
        </w:r>
        <w:r>
          <w:rPr>
            <w:rFonts w:asciiTheme="minorHAnsi" w:eastAsiaTheme="minorEastAsia" w:hAnsiTheme="minorHAnsi" w:cstheme="minorBidi"/>
            <w:b w:val="0"/>
            <w:sz w:val="22"/>
            <w:szCs w:val="22"/>
          </w:rPr>
          <w:tab/>
        </w:r>
        <w:r w:rsidRPr="00457450">
          <w:rPr>
            <w:rStyle w:val="Hyperlink"/>
          </w:rPr>
          <w:t>Enforcing Segregation of Duties in Online Certification System for 1358 Obligation</w:t>
        </w:r>
        <w:r>
          <w:rPr>
            <w:webHidden/>
          </w:rPr>
          <w:tab/>
        </w:r>
        <w:r>
          <w:rPr>
            <w:webHidden/>
          </w:rPr>
          <w:fldChar w:fldCharType="begin"/>
        </w:r>
        <w:r>
          <w:rPr>
            <w:webHidden/>
          </w:rPr>
          <w:instrText xml:space="preserve"> PAGEREF _Toc157438716 \h </w:instrText>
        </w:r>
        <w:r>
          <w:rPr>
            <w:webHidden/>
          </w:rPr>
        </w:r>
        <w:r>
          <w:rPr>
            <w:webHidden/>
          </w:rPr>
          <w:fldChar w:fldCharType="separate"/>
        </w:r>
        <w:r w:rsidR="0001358D">
          <w:rPr>
            <w:webHidden/>
          </w:rPr>
          <w:t>5-1</w:t>
        </w:r>
        <w:r>
          <w:rPr>
            <w:webHidden/>
          </w:rPr>
          <w:fldChar w:fldCharType="end"/>
        </w:r>
      </w:hyperlink>
    </w:p>
    <w:p w14:paraId="618D0A47" w14:textId="359FE58E" w:rsidR="00231BF4" w:rsidRDefault="00231BF4">
      <w:pPr>
        <w:pStyle w:val="TOC2"/>
        <w:rPr>
          <w:rFonts w:asciiTheme="minorHAnsi" w:eastAsiaTheme="minorEastAsia" w:hAnsiTheme="minorHAnsi" w:cstheme="minorBidi"/>
          <w:sz w:val="22"/>
        </w:rPr>
      </w:pPr>
      <w:hyperlink w:anchor="_Toc157438717" w:history="1">
        <w:r w:rsidRPr="00457450">
          <w:rPr>
            <w:rStyle w:val="Hyperlink"/>
          </w:rPr>
          <w:t>5.1</w:t>
        </w:r>
        <w:r>
          <w:rPr>
            <w:rFonts w:asciiTheme="minorHAnsi" w:eastAsiaTheme="minorEastAsia" w:hAnsiTheme="minorHAnsi" w:cstheme="minorBidi"/>
            <w:sz w:val="22"/>
          </w:rPr>
          <w:tab/>
        </w:r>
        <w:r w:rsidRPr="00457450">
          <w:rPr>
            <w:rStyle w:val="Hyperlink"/>
          </w:rPr>
          <w:t>Adjustments to 1358s</w:t>
        </w:r>
        <w:r>
          <w:rPr>
            <w:webHidden/>
          </w:rPr>
          <w:tab/>
        </w:r>
        <w:r>
          <w:rPr>
            <w:webHidden/>
          </w:rPr>
          <w:fldChar w:fldCharType="begin"/>
        </w:r>
        <w:r>
          <w:rPr>
            <w:webHidden/>
          </w:rPr>
          <w:instrText xml:space="preserve"> PAGEREF _Toc157438717 \h </w:instrText>
        </w:r>
        <w:r>
          <w:rPr>
            <w:webHidden/>
          </w:rPr>
        </w:r>
        <w:r>
          <w:rPr>
            <w:webHidden/>
          </w:rPr>
          <w:fldChar w:fldCharType="separate"/>
        </w:r>
        <w:r w:rsidR="0001358D">
          <w:rPr>
            <w:webHidden/>
          </w:rPr>
          <w:t>5-1</w:t>
        </w:r>
        <w:r>
          <w:rPr>
            <w:webHidden/>
          </w:rPr>
          <w:fldChar w:fldCharType="end"/>
        </w:r>
      </w:hyperlink>
    </w:p>
    <w:p w14:paraId="7AD01D9B" w14:textId="09BA0920" w:rsidR="00231BF4" w:rsidRDefault="00231BF4">
      <w:pPr>
        <w:pStyle w:val="TOC3"/>
        <w:rPr>
          <w:rFonts w:asciiTheme="minorHAnsi" w:eastAsiaTheme="minorEastAsia" w:hAnsiTheme="minorHAnsi" w:cstheme="minorBidi"/>
          <w:sz w:val="22"/>
        </w:rPr>
      </w:pPr>
      <w:hyperlink w:anchor="_Toc157438718" w:history="1">
        <w:r w:rsidRPr="00457450">
          <w:rPr>
            <w:rStyle w:val="Hyperlink"/>
          </w:rPr>
          <w:t>5.1.1</w:t>
        </w:r>
        <w:r>
          <w:rPr>
            <w:rFonts w:asciiTheme="minorHAnsi" w:eastAsiaTheme="minorEastAsia" w:hAnsiTheme="minorHAnsi" w:cstheme="minorBidi"/>
            <w:sz w:val="22"/>
          </w:rPr>
          <w:tab/>
        </w:r>
        <w:r w:rsidRPr="00457450">
          <w:rPr>
            <w:rStyle w:val="Hyperlink"/>
          </w:rPr>
          <w:t>Introduction</w:t>
        </w:r>
        <w:r>
          <w:rPr>
            <w:webHidden/>
          </w:rPr>
          <w:tab/>
        </w:r>
        <w:r>
          <w:rPr>
            <w:webHidden/>
          </w:rPr>
          <w:fldChar w:fldCharType="begin"/>
        </w:r>
        <w:r>
          <w:rPr>
            <w:webHidden/>
          </w:rPr>
          <w:instrText xml:space="preserve"> PAGEREF _Toc157438718 \h </w:instrText>
        </w:r>
        <w:r>
          <w:rPr>
            <w:webHidden/>
          </w:rPr>
        </w:r>
        <w:r>
          <w:rPr>
            <w:webHidden/>
          </w:rPr>
          <w:fldChar w:fldCharType="separate"/>
        </w:r>
        <w:r w:rsidR="0001358D">
          <w:rPr>
            <w:webHidden/>
          </w:rPr>
          <w:t>5-1</w:t>
        </w:r>
        <w:r>
          <w:rPr>
            <w:webHidden/>
          </w:rPr>
          <w:fldChar w:fldCharType="end"/>
        </w:r>
      </w:hyperlink>
    </w:p>
    <w:p w14:paraId="1D0CBF05" w14:textId="3D40BC81" w:rsidR="00231BF4" w:rsidRDefault="00231BF4">
      <w:pPr>
        <w:pStyle w:val="TOC3"/>
        <w:rPr>
          <w:rFonts w:asciiTheme="minorHAnsi" w:eastAsiaTheme="minorEastAsia" w:hAnsiTheme="minorHAnsi" w:cstheme="minorBidi"/>
          <w:sz w:val="22"/>
        </w:rPr>
      </w:pPr>
      <w:hyperlink w:anchor="_Toc157438719" w:history="1">
        <w:r w:rsidRPr="00457450">
          <w:rPr>
            <w:rStyle w:val="Hyperlink"/>
          </w:rPr>
          <w:t>5.1.2</w:t>
        </w:r>
        <w:r>
          <w:rPr>
            <w:rFonts w:asciiTheme="minorHAnsi" w:eastAsiaTheme="minorEastAsia" w:hAnsiTheme="minorHAnsi" w:cstheme="minorBidi"/>
            <w:sz w:val="22"/>
          </w:rPr>
          <w:tab/>
        </w:r>
        <w:r w:rsidRPr="00457450">
          <w:rPr>
            <w:rStyle w:val="Hyperlink"/>
          </w:rPr>
          <w:t>Inspect the Adjustment for Correctness</w:t>
        </w:r>
        <w:r>
          <w:rPr>
            <w:webHidden/>
          </w:rPr>
          <w:tab/>
        </w:r>
        <w:r>
          <w:rPr>
            <w:webHidden/>
          </w:rPr>
          <w:fldChar w:fldCharType="begin"/>
        </w:r>
        <w:r>
          <w:rPr>
            <w:webHidden/>
          </w:rPr>
          <w:instrText xml:space="preserve"> PAGEREF _Toc157438719 \h </w:instrText>
        </w:r>
        <w:r>
          <w:rPr>
            <w:webHidden/>
          </w:rPr>
        </w:r>
        <w:r>
          <w:rPr>
            <w:webHidden/>
          </w:rPr>
          <w:fldChar w:fldCharType="separate"/>
        </w:r>
        <w:r w:rsidR="0001358D">
          <w:rPr>
            <w:webHidden/>
          </w:rPr>
          <w:t>5-2</w:t>
        </w:r>
        <w:r>
          <w:rPr>
            <w:webHidden/>
          </w:rPr>
          <w:fldChar w:fldCharType="end"/>
        </w:r>
      </w:hyperlink>
    </w:p>
    <w:p w14:paraId="0D08D219" w14:textId="626EC705" w:rsidR="00231BF4" w:rsidRDefault="00231BF4">
      <w:pPr>
        <w:pStyle w:val="TOC3"/>
        <w:rPr>
          <w:rFonts w:asciiTheme="minorHAnsi" w:eastAsiaTheme="minorEastAsia" w:hAnsiTheme="minorHAnsi" w:cstheme="minorBidi"/>
          <w:sz w:val="22"/>
        </w:rPr>
      </w:pPr>
      <w:hyperlink w:anchor="_Toc157438720" w:history="1">
        <w:r w:rsidRPr="00457450">
          <w:rPr>
            <w:rStyle w:val="Hyperlink"/>
          </w:rPr>
          <w:t>5.1.3</w:t>
        </w:r>
        <w:r>
          <w:rPr>
            <w:rFonts w:asciiTheme="minorHAnsi" w:eastAsiaTheme="minorEastAsia" w:hAnsiTheme="minorHAnsi" w:cstheme="minorBidi"/>
            <w:sz w:val="22"/>
          </w:rPr>
          <w:tab/>
        </w:r>
        <w:r w:rsidRPr="00457450">
          <w:rPr>
            <w:rStyle w:val="Hyperlink"/>
          </w:rPr>
          <w:t>Is There Adequate Funding for the Adjustment?</w:t>
        </w:r>
        <w:r>
          <w:rPr>
            <w:webHidden/>
          </w:rPr>
          <w:tab/>
        </w:r>
        <w:r>
          <w:rPr>
            <w:webHidden/>
          </w:rPr>
          <w:fldChar w:fldCharType="begin"/>
        </w:r>
        <w:r>
          <w:rPr>
            <w:webHidden/>
          </w:rPr>
          <w:instrText xml:space="preserve"> PAGEREF _Toc157438720 \h </w:instrText>
        </w:r>
        <w:r>
          <w:rPr>
            <w:webHidden/>
          </w:rPr>
        </w:r>
        <w:r>
          <w:rPr>
            <w:webHidden/>
          </w:rPr>
          <w:fldChar w:fldCharType="separate"/>
        </w:r>
        <w:r w:rsidR="0001358D">
          <w:rPr>
            <w:webHidden/>
          </w:rPr>
          <w:t>5-2</w:t>
        </w:r>
        <w:r>
          <w:rPr>
            <w:webHidden/>
          </w:rPr>
          <w:fldChar w:fldCharType="end"/>
        </w:r>
      </w:hyperlink>
    </w:p>
    <w:p w14:paraId="2670D429" w14:textId="00330161" w:rsidR="00231BF4" w:rsidRDefault="00231BF4">
      <w:pPr>
        <w:pStyle w:val="TOC3"/>
        <w:rPr>
          <w:rFonts w:asciiTheme="minorHAnsi" w:eastAsiaTheme="minorEastAsia" w:hAnsiTheme="minorHAnsi" w:cstheme="minorBidi"/>
          <w:sz w:val="22"/>
        </w:rPr>
      </w:pPr>
      <w:hyperlink w:anchor="_Toc157438721" w:history="1">
        <w:r w:rsidRPr="00457450">
          <w:rPr>
            <w:rStyle w:val="Hyperlink"/>
          </w:rPr>
          <w:t>5.1.4</w:t>
        </w:r>
        <w:r>
          <w:rPr>
            <w:rFonts w:asciiTheme="minorHAnsi" w:eastAsiaTheme="minorEastAsia" w:hAnsiTheme="minorHAnsi" w:cstheme="minorBidi"/>
            <w:sz w:val="22"/>
          </w:rPr>
          <w:tab/>
        </w:r>
        <w:r w:rsidRPr="00457450">
          <w:rPr>
            <w:rStyle w:val="Hyperlink"/>
          </w:rPr>
          <w:t>Adjust the 1358</w:t>
        </w:r>
        <w:r>
          <w:rPr>
            <w:webHidden/>
          </w:rPr>
          <w:tab/>
        </w:r>
        <w:r>
          <w:rPr>
            <w:webHidden/>
          </w:rPr>
          <w:fldChar w:fldCharType="begin"/>
        </w:r>
        <w:r>
          <w:rPr>
            <w:webHidden/>
          </w:rPr>
          <w:instrText xml:space="preserve"> PAGEREF _Toc157438721 \h </w:instrText>
        </w:r>
        <w:r>
          <w:rPr>
            <w:webHidden/>
          </w:rPr>
        </w:r>
        <w:r>
          <w:rPr>
            <w:webHidden/>
          </w:rPr>
          <w:fldChar w:fldCharType="separate"/>
        </w:r>
        <w:r w:rsidR="0001358D">
          <w:rPr>
            <w:webHidden/>
          </w:rPr>
          <w:t>5-2</w:t>
        </w:r>
        <w:r>
          <w:rPr>
            <w:webHidden/>
          </w:rPr>
          <w:fldChar w:fldCharType="end"/>
        </w:r>
      </w:hyperlink>
    </w:p>
    <w:p w14:paraId="518802E2" w14:textId="0B67EE0F" w:rsidR="00231BF4" w:rsidRDefault="00231BF4">
      <w:pPr>
        <w:pStyle w:val="TOC3"/>
        <w:rPr>
          <w:rFonts w:asciiTheme="minorHAnsi" w:eastAsiaTheme="minorEastAsia" w:hAnsiTheme="minorHAnsi" w:cstheme="minorBidi"/>
          <w:sz w:val="22"/>
        </w:rPr>
      </w:pPr>
      <w:hyperlink w:anchor="_Toc157438722" w:history="1">
        <w:r w:rsidRPr="00457450">
          <w:rPr>
            <w:rStyle w:val="Hyperlink"/>
          </w:rPr>
          <w:t>5.1.5</w:t>
        </w:r>
        <w:r>
          <w:rPr>
            <w:rFonts w:asciiTheme="minorHAnsi" w:eastAsiaTheme="minorEastAsia" w:hAnsiTheme="minorHAnsi" w:cstheme="minorBidi"/>
            <w:sz w:val="22"/>
          </w:rPr>
          <w:tab/>
        </w:r>
        <w:r w:rsidRPr="00457450">
          <w:rPr>
            <w:rStyle w:val="Hyperlink"/>
          </w:rPr>
          <w:t>Enforcing Segregation of Duties on 1358 Adjustments</w:t>
        </w:r>
        <w:r>
          <w:rPr>
            <w:webHidden/>
          </w:rPr>
          <w:tab/>
        </w:r>
        <w:r>
          <w:rPr>
            <w:webHidden/>
          </w:rPr>
          <w:fldChar w:fldCharType="begin"/>
        </w:r>
        <w:r>
          <w:rPr>
            <w:webHidden/>
          </w:rPr>
          <w:instrText xml:space="preserve"> PAGEREF _Toc157438722 \h </w:instrText>
        </w:r>
        <w:r>
          <w:rPr>
            <w:webHidden/>
          </w:rPr>
        </w:r>
        <w:r>
          <w:rPr>
            <w:webHidden/>
          </w:rPr>
          <w:fldChar w:fldCharType="separate"/>
        </w:r>
        <w:r w:rsidR="0001358D">
          <w:rPr>
            <w:webHidden/>
          </w:rPr>
          <w:t>5-4</w:t>
        </w:r>
        <w:r>
          <w:rPr>
            <w:webHidden/>
          </w:rPr>
          <w:fldChar w:fldCharType="end"/>
        </w:r>
      </w:hyperlink>
    </w:p>
    <w:p w14:paraId="69E377B5" w14:textId="672AF12B" w:rsidR="00231BF4" w:rsidRDefault="00231BF4">
      <w:pPr>
        <w:pStyle w:val="TOC3"/>
        <w:rPr>
          <w:rFonts w:asciiTheme="minorHAnsi" w:eastAsiaTheme="minorEastAsia" w:hAnsiTheme="minorHAnsi" w:cstheme="minorBidi"/>
          <w:sz w:val="22"/>
        </w:rPr>
      </w:pPr>
      <w:hyperlink w:anchor="_Toc157438723" w:history="1">
        <w:r w:rsidRPr="00457450">
          <w:rPr>
            <w:rStyle w:val="Hyperlink"/>
          </w:rPr>
          <w:t>5.1.6</w:t>
        </w:r>
        <w:r>
          <w:rPr>
            <w:rFonts w:asciiTheme="minorHAnsi" w:eastAsiaTheme="minorEastAsia" w:hAnsiTheme="minorHAnsi" w:cstheme="minorBidi"/>
            <w:sz w:val="22"/>
          </w:rPr>
          <w:tab/>
        </w:r>
        <w:r w:rsidRPr="00457450">
          <w:rPr>
            <w:rStyle w:val="Hyperlink"/>
          </w:rPr>
          <w:t>Enforcing Segregation of Duties in Online Certification System for 1358 Adjustments</w:t>
        </w:r>
        <w:r>
          <w:rPr>
            <w:webHidden/>
          </w:rPr>
          <w:tab/>
        </w:r>
        <w:r>
          <w:rPr>
            <w:webHidden/>
          </w:rPr>
          <w:fldChar w:fldCharType="begin"/>
        </w:r>
        <w:r>
          <w:rPr>
            <w:webHidden/>
          </w:rPr>
          <w:instrText xml:space="preserve"> PAGEREF _Toc157438723 \h </w:instrText>
        </w:r>
        <w:r>
          <w:rPr>
            <w:webHidden/>
          </w:rPr>
        </w:r>
        <w:r>
          <w:rPr>
            <w:webHidden/>
          </w:rPr>
          <w:fldChar w:fldCharType="separate"/>
        </w:r>
        <w:r w:rsidR="0001358D">
          <w:rPr>
            <w:webHidden/>
          </w:rPr>
          <w:t>5-6</w:t>
        </w:r>
        <w:r>
          <w:rPr>
            <w:webHidden/>
          </w:rPr>
          <w:fldChar w:fldCharType="end"/>
        </w:r>
      </w:hyperlink>
    </w:p>
    <w:p w14:paraId="56745243" w14:textId="527C71D0" w:rsidR="00231BF4" w:rsidRDefault="00231BF4">
      <w:pPr>
        <w:pStyle w:val="TOC2"/>
        <w:rPr>
          <w:rFonts w:asciiTheme="minorHAnsi" w:eastAsiaTheme="minorEastAsia" w:hAnsiTheme="minorHAnsi" w:cstheme="minorBidi"/>
          <w:sz w:val="22"/>
        </w:rPr>
      </w:pPr>
      <w:hyperlink w:anchor="_Toc157438724" w:history="1">
        <w:r w:rsidRPr="00457450">
          <w:rPr>
            <w:rStyle w:val="Hyperlink"/>
          </w:rPr>
          <w:t>5.2</w:t>
        </w:r>
        <w:r>
          <w:rPr>
            <w:rFonts w:asciiTheme="minorHAnsi" w:eastAsiaTheme="minorEastAsia" w:hAnsiTheme="minorHAnsi" w:cstheme="minorBidi"/>
            <w:sz w:val="22"/>
          </w:rPr>
          <w:tab/>
        </w:r>
        <w:r w:rsidRPr="00457450">
          <w:rPr>
            <w:rStyle w:val="Hyperlink"/>
          </w:rPr>
          <w:t>Display or Print Obligated 1358s</w:t>
        </w:r>
        <w:r>
          <w:rPr>
            <w:webHidden/>
          </w:rPr>
          <w:tab/>
        </w:r>
        <w:r>
          <w:rPr>
            <w:webHidden/>
          </w:rPr>
          <w:fldChar w:fldCharType="begin"/>
        </w:r>
        <w:r>
          <w:rPr>
            <w:webHidden/>
          </w:rPr>
          <w:instrText xml:space="preserve"> PAGEREF _Toc157438724 \h </w:instrText>
        </w:r>
        <w:r>
          <w:rPr>
            <w:webHidden/>
          </w:rPr>
        </w:r>
        <w:r>
          <w:rPr>
            <w:webHidden/>
          </w:rPr>
          <w:fldChar w:fldCharType="separate"/>
        </w:r>
        <w:r w:rsidR="0001358D">
          <w:rPr>
            <w:webHidden/>
          </w:rPr>
          <w:t>5-6</w:t>
        </w:r>
        <w:r>
          <w:rPr>
            <w:webHidden/>
          </w:rPr>
          <w:fldChar w:fldCharType="end"/>
        </w:r>
      </w:hyperlink>
    </w:p>
    <w:p w14:paraId="4784C9AD" w14:textId="774FB030" w:rsidR="00231BF4" w:rsidRDefault="00231BF4">
      <w:pPr>
        <w:pStyle w:val="TOC2"/>
        <w:rPr>
          <w:rFonts w:asciiTheme="minorHAnsi" w:eastAsiaTheme="minorEastAsia" w:hAnsiTheme="minorHAnsi" w:cstheme="minorBidi"/>
          <w:sz w:val="22"/>
        </w:rPr>
      </w:pPr>
      <w:hyperlink w:anchor="_Toc157438725" w:history="1">
        <w:r w:rsidRPr="00457450">
          <w:rPr>
            <w:rStyle w:val="Hyperlink"/>
          </w:rPr>
          <w:t>5.3</w:t>
        </w:r>
        <w:r>
          <w:rPr>
            <w:rFonts w:asciiTheme="minorHAnsi" w:eastAsiaTheme="minorEastAsia" w:hAnsiTheme="minorHAnsi" w:cstheme="minorBidi"/>
            <w:sz w:val="22"/>
          </w:rPr>
          <w:tab/>
        </w:r>
        <w:r w:rsidRPr="00457450">
          <w:rPr>
            <w:rStyle w:val="Hyperlink"/>
          </w:rPr>
          <w:t>Display/Print 1358</w:t>
        </w:r>
        <w:r>
          <w:rPr>
            <w:webHidden/>
          </w:rPr>
          <w:tab/>
        </w:r>
        <w:r>
          <w:rPr>
            <w:webHidden/>
          </w:rPr>
          <w:fldChar w:fldCharType="begin"/>
        </w:r>
        <w:r>
          <w:rPr>
            <w:webHidden/>
          </w:rPr>
          <w:instrText xml:space="preserve"> PAGEREF _Toc157438725 \h </w:instrText>
        </w:r>
        <w:r>
          <w:rPr>
            <w:webHidden/>
          </w:rPr>
        </w:r>
        <w:r>
          <w:rPr>
            <w:webHidden/>
          </w:rPr>
          <w:fldChar w:fldCharType="separate"/>
        </w:r>
        <w:r w:rsidR="0001358D">
          <w:rPr>
            <w:webHidden/>
          </w:rPr>
          <w:t>5-7</w:t>
        </w:r>
        <w:r>
          <w:rPr>
            <w:webHidden/>
          </w:rPr>
          <w:fldChar w:fldCharType="end"/>
        </w:r>
      </w:hyperlink>
    </w:p>
    <w:p w14:paraId="4C39DCEB" w14:textId="413739DD" w:rsidR="00231BF4" w:rsidRDefault="00231BF4">
      <w:pPr>
        <w:pStyle w:val="TOC1"/>
        <w:rPr>
          <w:rFonts w:asciiTheme="minorHAnsi" w:eastAsiaTheme="minorEastAsia" w:hAnsiTheme="minorHAnsi" w:cstheme="minorBidi"/>
          <w:b w:val="0"/>
          <w:sz w:val="22"/>
          <w:szCs w:val="22"/>
        </w:rPr>
      </w:pPr>
      <w:hyperlink w:anchor="_Toc157438726" w:history="1">
        <w:r w:rsidRPr="00457450">
          <w:rPr>
            <w:rStyle w:val="Hyperlink"/>
          </w:rPr>
          <w:t>6</w:t>
        </w:r>
        <w:r>
          <w:rPr>
            <w:rFonts w:asciiTheme="minorHAnsi" w:eastAsiaTheme="minorEastAsia" w:hAnsiTheme="minorHAnsi" w:cstheme="minorBidi"/>
            <w:b w:val="0"/>
            <w:sz w:val="22"/>
            <w:szCs w:val="22"/>
          </w:rPr>
          <w:tab/>
        </w:r>
        <w:r w:rsidRPr="00457450">
          <w:rPr>
            <w:rStyle w:val="Hyperlink"/>
          </w:rPr>
          <w:t>Review and Forward Receiving Reports for Payment</w:t>
        </w:r>
        <w:r>
          <w:rPr>
            <w:webHidden/>
          </w:rPr>
          <w:tab/>
        </w:r>
        <w:r>
          <w:rPr>
            <w:webHidden/>
          </w:rPr>
          <w:fldChar w:fldCharType="begin"/>
        </w:r>
        <w:r>
          <w:rPr>
            <w:webHidden/>
          </w:rPr>
          <w:instrText xml:space="preserve"> PAGEREF _Toc157438726 \h </w:instrText>
        </w:r>
        <w:r>
          <w:rPr>
            <w:webHidden/>
          </w:rPr>
        </w:r>
        <w:r>
          <w:rPr>
            <w:webHidden/>
          </w:rPr>
          <w:fldChar w:fldCharType="separate"/>
        </w:r>
        <w:r w:rsidR="0001358D">
          <w:rPr>
            <w:webHidden/>
          </w:rPr>
          <w:t>6-1</w:t>
        </w:r>
        <w:r>
          <w:rPr>
            <w:webHidden/>
          </w:rPr>
          <w:fldChar w:fldCharType="end"/>
        </w:r>
      </w:hyperlink>
    </w:p>
    <w:p w14:paraId="62DD12DD" w14:textId="4C6A68CA" w:rsidR="00231BF4" w:rsidRDefault="00231BF4">
      <w:pPr>
        <w:pStyle w:val="TOC2"/>
        <w:rPr>
          <w:rFonts w:asciiTheme="minorHAnsi" w:eastAsiaTheme="minorEastAsia" w:hAnsiTheme="minorHAnsi" w:cstheme="minorBidi"/>
          <w:sz w:val="22"/>
        </w:rPr>
      </w:pPr>
      <w:hyperlink w:anchor="_Toc157438727" w:history="1">
        <w:r w:rsidRPr="00457450">
          <w:rPr>
            <w:rStyle w:val="Hyperlink"/>
          </w:rPr>
          <w:t>6.1</w:t>
        </w:r>
        <w:r>
          <w:rPr>
            <w:rFonts w:asciiTheme="minorHAnsi" w:eastAsiaTheme="minorEastAsia" w:hAnsiTheme="minorHAnsi" w:cstheme="minorBidi"/>
            <w:sz w:val="22"/>
          </w:rPr>
          <w:tab/>
        </w:r>
        <w:r w:rsidRPr="00457450">
          <w:rPr>
            <w:rStyle w:val="Hyperlink"/>
          </w:rPr>
          <w:t>Introduction</w:t>
        </w:r>
        <w:r>
          <w:rPr>
            <w:webHidden/>
          </w:rPr>
          <w:tab/>
        </w:r>
        <w:r>
          <w:rPr>
            <w:webHidden/>
          </w:rPr>
          <w:fldChar w:fldCharType="begin"/>
        </w:r>
        <w:r>
          <w:rPr>
            <w:webHidden/>
          </w:rPr>
          <w:instrText xml:space="preserve"> PAGEREF _Toc157438727 \h </w:instrText>
        </w:r>
        <w:r>
          <w:rPr>
            <w:webHidden/>
          </w:rPr>
        </w:r>
        <w:r>
          <w:rPr>
            <w:webHidden/>
          </w:rPr>
          <w:fldChar w:fldCharType="separate"/>
        </w:r>
        <w:r w:rsidR="0001358D">
          <w:rPr>
            <w:webHidden/>
          </w:rPr>
          <w:t>6-1</w:t>
        </w:r>
        <w:r>
          <w:rPr>
            <w:webHidden/>
          </w:rPr>
          <w:fldChar w:fldCharType="end"/>
        </w:r>
      </w:hyperlink>
    </w:p>
    <w:p w14:paraId="56298CEA" w14:textId="08B2B01B" w:rsidR="00231BF4" w:rsidRDefault="00231BF4">
      <w:pPr>
        <w:pStyle w:val="TOC2"/>
        <w:rPr>
          <w:rFonts w:asciiTheme="minorHAnsi" w:eastAsiaTheme="minorEastAsia" w:hAnsiTheme="minorHAnsi" w:cstheme="minorBidi"/>
          <w:sz w:val="22"/>
        </w:rPr>
      </w:pPr>
      <w:hyperlink w:anchor="_Toc157438728" w:history="1">
        <w:r w:rsidRPr="00457450">
          <w:rPr>
            <w:rStyle w:val="Hyperlink"/>
          </w:rPr>
          <w:t>6.2</w:t>
        </w:r>
        <w:r>
          <w:rPr>
            <w:rFonts w:asciiTheme="minorHAnsi" w:eastAsiaTheme="minorEastAsia" w:hAnsiTheme="minorHAnsi" w:cstheme="minorBidi"/>
            <w:sz w:val="22"/>
          </w:rPr>
          <w:tab/>
        </w:r>
        <w:r w:rsidRPr="00457450">
          <w:rPr>
            <w:rStyle w:val="Hyperlink"/>
          </w:rPr>
          <w:t>Dollar Amounts</w:t>
        </w:r>
        <w:r>
          <w:rPr>
            <w:webHidden/>
          </w:rPr>
          <w:tab/>
        </w:r>
        <w:r>
          <w:rPr>
            <w:webHidden/>
          </w:rPr>
          <w:fldChar w:fldCharType="begin"/>
        </w:r>
        <w:r>
          <w:rPr>
            <w:webHidden/>
          </w:rPr>
          <w:instrText xml:space="preserve"> PAGEREF _Toc157438728 \h </w:instrText>
        </w:r>
        <w:r>
          <w:rPr>
            <w:webHidden/>
          </w:rPr>
        </w:r>
        <w:r>
          <w:rPr>
            <w:webHidden/>
          </w:rPr>
          <w:fldChar w:fldCharType="separate"/>
        </w:r>
        <w:r w:rsidR="0001358D">
          <w:rPr>
            <w:webHidden/>
          </w:rPr>
          <w:t>6-1</w:t>
        </w:r>
        <w:r>
          <w:rPr>
            <w:webHidden/>
          </w:rPr>
          <w:fldChar w:fldCharType="end"/>
        </w:r>
      </w:hyperlink>
    </w:p>
    <w:p w14:paraId="130FC4AD" w14:textId="7AC3AC35" w:rsidR="00231BF4" w:rsidRDefault="00231BF4">
      <w:pPr>
        <w:pStyle w:val="TOC3"/>
        <w:rPr>
          <w:rFonts w:asciiTheme="minorHAnsi" w:eastAsiaTheme="minorEastAsia" w:hAnsiTheme="minorHAnsi" w:cstheme="minorBidi"/>
          <w:sz w:val="22"/>
        </w:rPr>
      </w:pPr>
      <w:hyperlink w:anchor="_Toc157438729" w:history="1">
        <w:r w:rsidRPr="00457450">
          <w:rPr>
            <w:rStyle w:val="Hyperlink"/>
          </w:rPr>
          <w:t>6.2.1</w:t>
        </w:r>
        <w:r>
          <w:rPr>
            <w:rFonts w:asciiTheme="minorHAnsi" w:eastAsiaTheme="minorEastAsia" w:hAnsiTheme="minorHAnsi" w:cstheme="minorBidi"/>
            <w:sz w:val="22"/>
          </w:rPr>
          <w:tab/>
        </w:r>
        <w:r w:rsidRPr="00457450">
          <w:rPr>
            <w:rStyle w:val="Hyperlink"/>
          </w:rPr>
          <w:t>Menu Path</w:t>
        </w:r>
        <w:r>
          <w:rPr>
            <w:webHidden/>
          </w:rPr>
          <w:tab/>
        </w:r>
        <w:r>
          <w:rPr>
            <w:webHidden/>
          </w:rPr>
          <w:fldChar w:fldCharType="begin"/>
        </w:r>
        <w:r>
          <w:rPr>
            <w:webHidden/>
          </w:rPr>
          <w:instrText xml:space="preserve"> PAGEREF _Toc157438729 \h </w:instrText>
        </w:r>
        <w:r>
          <w:rPr>
            <w:webHidden/>
          </w:rPr>
        </w:r>
        <w:r>
          <w:rPr>
            <w:webHidden/>
          </w:rPr>
          <w:fldChar w:fldCharType="separate"/>
        </w:r>
        <w:r w:rsidR="0001358D">
          <w:rPr>
            <w:webHidden/>
          </w:rPr>
          <w:t>6-1</w:t>
        </w:r>
        <w:r>
          <w:rPr>
            <w:webHidden/>
          </w:rPr>
          <w:fldChar w:fldCharType="end"/>
        </w:r>
      </w:hyperlink>
    </w:p>
    <w:p w14:paraId="5EF8E841" w14:textId="3BBEEC02" w:rsidR="00231BF4" w:rsidRDefault="00231BF4">
      <w:pPr>
        <w:pStyle w:val="TOC3"/>
        <w:rPr>
          <w:rFonts w:asciiTheme="minorHAnsi" w:eastAsiaTheme="minorEastAsia" w:hAnsiTheme="minorHAnsi" w:cstheme="minorBidi"/>
          <w:sz w:val="22"/>
        </w:rPr>
      </w:pPr>
      <w:hyperlink w:anchor="_Toc157438730" w:history="1">
        <w:r w:rsidRPr="00457450">
          <w:rPr>
            <w:rStyle w:val="Hyperlink"/>
          </w:rPr>
          <w:t>6.2.2</w:t>
        </w:r>
        <w:r>
          <w:rPr>
            <w:rFonts w:asciiTheme="minorHAnsi" w:eastAsiaTheme="minorEastAsia" w:hAnsiTheme="minorHAnsi" w:cstheme="minorBidi"/>
            <w:sz w:val="22"/>
          </w:rPr>
          <w:tab/>
        </w:r>
        <w:r w:rsidRPr="00457450">
          <w:rPr>
            <w:rStyle w:val="Hyperlink"/>
          </w:rPr>
          <w:t>Review Order</w:t>
        </w:r>
        <w:r>
          <w:rPr>
            <w:webHidden/>
          </w:rPr>
          <w:tab/>
        </w:r>
        <w:r>
          <w:rPr>
            <w:webHidden/>
          </w:rPr>
          <w:fldChar w:fldCharType="begin"/>
        </w:r>
        <w:r>
          <w:rPr>
            <w:webHidden/>
          </w:rPr>
          <w:instrText xml:space="preserve"> PAGEREF _Toc157438730 \h </w:instrText>
        </w:r>
        <w:r>
          <w:rPr>
            <w:webHidden/>
          </w:rPr>
        </w:r>
        <w:r>
          <w:rPr>
            <w:webHidden/>
          </w:rPr>
          <w:fldChar w:fldCharType="separate"/>
        </w:r>
        <w:r w:rsidR="0001358D">
          <w:rPr>
            <w:webHidden/>
          </w:rPr>
          <w:t>6-2</w:t>
        </w:r>
        <w:r>
          <w:rPr>
            <w:webHidden/>
          </w:rPr>
          <w:fldChar w:fldCharType="end"/>
        </w:r>
      </w:hyperlink>
    </w:p>
    <w:p w14:paraId="0DF2E36D" w14:textId="5493BC21" w:rsidR="00231BF4" w:rsidRDefault="00231BF4">
      <w:pPr>
        <w:pStyle w:val="TOC3"/>
        <w:rPr>
          <w:rFonts w:asciiTheme="minorHAnsi" w:eastAsiaTheme="minorEastAsia" w:hAnsiTheme="minorHAnsi" w:cstheme="minorBidi"/>
          <w:sz w:val="22"/>
        </w:rPr>
      </w:pPr>
      <w:hyperlink w:anchor="_Toc157438731" w:history="1">
        <w:r w:rsidRPr="00457450">
          <w:rPr>
            <w:rStyle w:val="Hyperlink"/>
          </w:rPr>
          <w:t>6.2.3</w:t>
        </w:r>
        <w:r>
          <w:rPr>
            <w:rFonts w:asciiTheme="minorHAnsi" w:eastAsiaTheme="minorEastAsia" w:hAnsiTheme="minorHAnsi" w:cstheme="minorBidi"/>
            <w:sz w:val="22"/>
          </w:rPr>
          <w:tab/>
        </w:r>
        <w:r w:rsidRPr="00457450">
          <w:rPr>
            <w:rStyle w:val="Hyperlink"/>
          </w:rPr>
          <w:t>Review Receiving Report</w:t>
        </w:r>
        <w:r>
          <w:rPr>
            <w:webHidden/>
          </w:rPr>
          <w:tab/>
        </w:r>
        <w:r>
          <w:rPr>
            <w:webHidden/>
          </w:rPr>
          <w:fldChar w:fldCharType="begin"/>
        </w:r>
        <w:r>
          <w:rPr>
            <w:webHidden/>
          </w:rPr>
          <w:instrText xml:space="preserve"> PAGEREF _Toc157438731 \h </w:instrText>
        </w:r>
        <w:r>
          <w:rPr>
            <w:webHidden/>
          </w:rPr>
        </w:r>
        <w:r>
          <w:rPr>
            <w:webHidden/>
          </w:rPr>
          <w:fldChar w:fldCharType="separate"/>
        </w:r>
        <w:r w:rsidR="0001358D">
          <w:rPr>
            <w:webHidden/>
          </w:rPr>
          <w:t>6-2</w:t>
        </w:r>
        <w:r>
          <w:rPr>
            <w:webHidden/>
          </w:rPr>
          <w:fldChar w:fldCharType="end"/>
        </w:r>
      </w:hyperlink>
    </w:p>
    <w:p w14:paraId="3A0B8FF5" w14:textId="5572B073" w:rsidR="00231BF4" w:rsidRDefault="00231BF4">
      <w:pPr>
        <w:pStyle w:val="TOC1"/>
        <w:rPr>
          <w:rFonts w:asciiTheme="minorHAnsi" w:eastAsiaTheme="minorEastAsia" w:hAnsiTheme="minorHAnsi" w:cstheme="minorBidi"/>
          <w:b w:val="0"/>
          <w:sz w:val="22"/>
          <w:szCs w:val="22"/>
        </w:rPr>
      </w:pPr>
      <w:hyperlink w:anchor="_Toc157438732" w:history="1">
        <w:r w:rsidRPr="00457450">
          <w:rPr>
            <w:rStyle w:val="Hyperlink"/>
          </w:rPr>
          <w:t>7</w:t>
        </w:r>
        <w:r>
          <w:rPr>
            <w:rFonts w:asciiTheme="minorHAnsi" w:eastAsiaTheme="minorEastAsia" w:hAnsiTheme="minorHAnsi" w:cstheme="minorBidi"/>
            <w:b w:val="0"/>
            <w:sz w:val="22"/>
            <w:szCs w:val="22"/>
          </w:rPr>
          <w:tab/>
        </w:r>
        <w:r w:rsidRPr="00457450">
          <w:rPr>
            <w:rStyle w:val="Hyperlink"/>
          </w:rPr>
          <w:t>Process 1358 Invoices for Payment</w:t>
        </w:r>
        <w:r>
          <w:rPr>
            <w:webHidden/>
          </w:rPr>
          <w:tab/>
        </w:r>
        <w:r>
          <w:rPr>
            <w:webHidden/>
          </w:rPr>
          <w:fldChar w:fldCharType="begin"/>
        </w:r>
        <w:r>
          <w:rPr>
            <w:webHidden/>
          </w:rPr>
          <w:instrText xml:space="preserve"> PAGEREF _Toc157438732 \h </w:instrText>
        </w:r>
        <w:r>
          <w:rPr>
            <w:webHidden/>
          </w:rPr>
        </w:r>
        <w:r>
          <w:rPr>
            <w:webHidden/>
          </w:rPr>
          <w:fldChar w:fldCharType="separate"/>
        </w:r>
        <w:r w:rsidR="0001358D">
          <w:rPr>
            <w:webHidden/>
          </w:rPr>
          <w:t>7-1</w:t>
        </w:r>
        <w:r>
          <w:rPr>
            <w:webHidden/>
          </w:rPr>
          <w:fldChar w:fldCharType="end"/>
        </w:r>
      </w:hyperlink>
    </w:p>
    <w:p w14:paraId="689E8F28" w14:textId="015CD6DB" w:rsidR="00231BF4" w:rsidRDefault="00231BF4">
      <w:pPr>
        <w:pStyle w:val="TOC2"/>
        <w:rPr>
          <w:rFonts w:asciiTheme="minorHAnsi" w:eastAsiaTheme="minorEastAsia" w:hAnsiTheme="minorHAnsi" w:cstheme="minorBidi"/>
          <w:sz w:val="22"/>
        </w:rPr>
      </w:pPr>
      <w:hyperlink w:anchor="_Toc157438733" w:history="1">
        <w:r w:rsidRPr="00457450">
          <w:rPr>
            <w:rStyle w:val="Hyperlink"/>
          </w:rPr>
          <w:t>7.1</w:t>
        </w:r>
        <w:r>
          <w:rPr>
            <w:rFonts w:asciiTheme="minorHAnsi" w:eastAsiaTheme="minorEastAsia" w:hAnsiTheme="minorHAnsi" w:cstheme="minorBidi"/>
            <w:sz w:val="22"/>
          </w:rPr>
          <w:tab/>
        </w:r>
        <w:r w:rsidRPr="00457450">
          <w:rPr>
            <w:rStyle w:val="Hyperlink"/>
          </w:rPr>
          <w:t>Introduction</w:t>
        </w:r>
        <w:r>
          <w:rPr>
            <w:webHidden/>
          </w:rPr>
          <w:tab/>
        </w:r>
        <w:r>
          <w:rPr>
            <w:webHidden/>
          </w:rPr>
          <w:fldChar w:fldCharType="begin"/>
        </w:r>
        <w:r>
          <w:rPr>
            <w:webHidden/>
          </w:rPr>
          <w:instrText xml:space="preserve"> PAGEREF _Toc157438733 \h </w:instrText>
        </w:r>
        <w:r>
          <w:rPr>
            <w:webHidden/>
          </w:rPr>
        </w:r>
        <w:r>
          <w:rPr>
            <w:webHidden/>
          </w:rPr>
          <w:fldChar w:fldCharType="separate"/>
        </w:r>
        <w:r w:rsidR="0001358D">
          <w:rPr>
            <w:webHidden/>
          </w:rPr>
          <w:t>7-1</w:t>
        </w:r>
        <w:r>
          <w:rPr>
            <w:webHidden/>
          </w:rPr>
          <w:fldChar w:fldCharType="end"/>
        </w:r>
      </w:hyperlink>
    </w:p>
    <w:p w14:paraId="25E6D39D" w14:textId="0273DF3B" w:rsidR="00231BF4" w:rsidRDefault="00231BF4">
      <w:pPr>
        <w:pStyle w:val="TOC2"/>
        <w:rPr>
          <w:rFonts w:asciiTheme="minorHAnsi" w:eastAsiaTheme="minorEastAsia" w:hAnsiTheme="minorHAnsi" w:cstheme="minorBidi"/>
          <w:sz w:val="22"/>
        </w:rPr>
      </w:pPr>
      <w:hyperlink w:anchor="_Toc157438734" w:history="1">
        <w:r w:rsidRPr="00457450">
          <w:rPr>
            <w:rStyle w:val="Hyperlink"/>
          </w:rPr>
          <w:t>7.2</w:t>
        </w:r>
        <w:r>
          <w:rPr>
            <w:rFonts w:asciiTheme="minorHAnsi" w:eastAsiaTheme="minorEastAsia" w:hAnsiTheme="minorHAnsi" w:cstheme="minorBidi"/>
            <w:sz w:val="22"/>
          </w:rPr>
          <w:tab/>
        </w:r>
        <w:r w:rsidRPr="00457450">
          <w:rPr>
            <w:rStyle w:val="Hyperlink"/>
          </w:rPr>
          <w:t>Menu Path</w:t>
        </w:r>
        <w:r>
          <w:rPr>
            <w:webHidden/>
          </w:rPr>
          <w:tab/>
        </w:r>
        <w:r>
          <w:rPr>
            <w:webHidden/>
          </w:rPr>
          <w:fldChar w:fldCharType="begin"/>
        </w:r>
        <w:r>
          <w:rPr>
            <w:webHidden/>
          </w:rPr>
          <w:instrText xml:space="preserve"> PAGEREF _Toc157438734 \h </w:instrText>
        </w:r>
        <w:r>
          <w:rPr>
            <w:webHidden/>
          </w:rPr>
        </w:r>
        <w:r>
          <w:rPr>
            <w:webHidden/>
          </w:rPr>
          <w:fldChar w:fldCharType="separate"/>
        </w:r>
        <w:r w:rsidR="0001358D">
          <w:rPr>
            <w:webHidden/>
          </w:rPr>
          <w:t>7-1</w:t>
        </w:r>
        <w:r>
          <w:rPr>
            <w:webHidden/>
          </w:rPr>
          <w:fldChar w:fldCharType="end"/>
        </w:r>
      </w:hyperlink>
    </w:p>
    <w:p w14:paraId="2350FEF6" w14:textId="7E49F33F" w:rsidR="00231BF4" w:rsidRDefault="00231BF4">
      <w:pPr>
        <w:pStyle w:val="TOC3"/>
        <w:rPr>
          <w:rFonts w:asciiTheme="minorHAnsi" w:eastAsiaTheme="minorEastAsia" w:hAnsiTheme="minorHAnsi" w:cstheme="minorBidi"/>
          <w:sz w:val="22"/>
        </w:rPr>
      </w:pPr>
      <w:hyperlink w:anchor="_Toc157438735" w:history="1">
        <w:r w:rsidRPr="00457450">
          <w:rPr>
            <w:rStyle w:val="Hyperlink"/>
          </w:rPr>
          <w:t>7.2.1</w:t>
        </w:r>
        <w:r>
          <w:rPr>
            <w:rFonts w:asciiTheme="minorHAnsi" w:eastAsiaTheme="minorEastAsia" w:hAnsiTheme="minorHAnsi" w:cstheme="minorBidi"/>
            <w:sz w:val="22"/>
          </w:rPr>
          <w:tab/>
        </w:r>
        <w:r w:rsidRPr="00457450">
          <w:rPr>
            <w:rStyle w:val="Hyperlink"/>
          </w:rPr>
          <w:t>Select Station Number</w:t>
        </w:r>
        <w:r>
          <w:rPr>
            <w:webHidden/>
          </w:rPr>
          <w:tab/>
        </w:r>
        <w:r>
          <w:rPr>
            <w:webHidden/>
          </w:rPr>
          <w:fldChar w:fldCharType="begin"/>
        </w:r>
        <w:r>
          <w:rPr>
            <w:webHidden/>
          </w:rPr>
          <w:instrText xml:space="preserve"> PAGEREF _Toc157438735 \h </w:instrText>
        </w:r>
        <w:r>
          <w:rPr>
            <w:webHidden/>
          </w:rPr>
        </w:r>
        <w:r>
          <w:rPr>
            <w:webHidden/>
          </w:rPr>
          <w:fldChar w:fldCharType="separate"/>
        </w:r>
        <w:r w:rsidR="0001358D">
          <w:rPr>
            <w:webHidden/>
          </w:rPr>
          <w:t>7-1</w:t>
        </w:r>
        <w:r>
          <w:rPr>
            <w:webHidden/>
          </w:rPr>
          <w:fldChar w:fldCharType="end"/>
        </w:r>
      </w:hyperlink>
    </w:p>
    <w:p w14:paraId="7551DD6F" w14:textId="53B384B1" w:rsidR="00231BF4" w:rsidRDefault="00231BF4">
      <w:pPr>
        <w:pStyle w:val="TOC3"/>
        <w:rPr>
          <w:rFonts w:asciiTheme="minorHAnsi" w:eastAsiaTheme="minorEastAsia" w:hAnsiTheme="minorHAnsi" w:cstheme="minorBidi"/>
          <w:sz w:val="22"/>
        </w:rPr>
      </w:pPr>
      <w:hyperlink w:anchor="_Toc157438736" w:history="1">
        <w:r w:rsidRPr="00457450">
          <w:rPr>
            <w:rStyle w:val="Hyperlink"/>
          </w:rPr>
          <w:t>7.2.2</w:t>
        </w:r>
        <w:r>
          <w:rPr>
            <w:rFonts w:asciiTheme="minorHAnsi" w:eastAsiaTheme="minorEastAsia" w:hAnsiTheme="minorHAnsi" w:cstheme="minorBidi"/>
            <w:sz w:val="22"/>
          </w:rPr>
          <w:tab/>
        </w:r>
        <w:r w:rsidRPr="00457450">
          <w:rPr>
            <w:rStyle w:val="Hyperlink"/>
          </w:rPr>
          <w:t>Assign Liquidation Number</w:t>
        </w:r>
        <w:r>
          <w:rPr>
            <w:webHidden/>
          </w:rPr>
          <w:tab/>
        </w:r>
        <w:r>
          <w:rPr>
            <w:webHidden/>
          </w:rPr>
          <w:fldChar w:fldCharType="begin"/>
        </w:r>
        <w:r>
          <w:rPr>
            <w:webHidden/>
          </w:rPr>
          <w:instrText xml:space="preserve"> PAGEREF _Toc157438736 \h </w:instrText>
        </w:r>
        <w:r>
          <w:rPr>
            <w:webHidden/>
          </w:rPr>
        </w:r>
        <w:r>
          <w:rPr>
            <w:webHidden/>
          </w:rPr>
          <w:fldChar w:fldCharType="separate"/>
        </w:r>
        <w:r w:rsidR="0001358D">
          <w:rPr>
            <w:webHidden/>
          </w:rPr>
          <w:t>7-2</w:t>
        </w:r>
        <w:r>
          <w:rPr>
            <w:webHidden/>
          </w:rPr>
          <w:fldChar w:fldCharType="end"/>
        </w:r>
      </w:hyperlink>
    </w:p>
    <w:p w14:paraId="60A8E2C2" w14:textId="0E1AAE57" w:rsidR="00231BF4" w:rsidRDefault="00231BF4">
      <w:pPr>
        <w:pStyle w:val="TOC3"/>
        <w:rPr>
          <w:rFonts w:asciiTheme="minorHAnsi" w:eastAsiaTheme="minorEastAsia" w:hAnsiTheme="minorHAnsi" w:cstheme="minorBidi"/>
          <w:sz w:val="22"/>
        </w:rPr>
      </w:pPr>
      <w:hyperlink w:anchor="_Toc157438737" w:history="1">
        <w:r w:rsidRPr="00457450">
          <w:rPr>
            <w:rStyle w:val="Hyperlink"/>
          </w:rPr>
          <w:t>7.2.3</w:t>
        </w:r>
        <w:r>
          <w:rPr>
            <w:rFonts w:asciiTheme="minorHAnsi" w:eastAsiaTheme="minorEastAsia" w:hAnsiTheme="minorHAnsi" w:cstheme="minorBidi"/>
            <w:sz w:val="22"/>
          </w:rPr>
          <w:tab/>
        </w:r>
        <w:r w:rsidRPr="00457450">
          <w:rPr>
            <w:rStyle w:val="Hyperlink"/>
          </w:rPr>
          <w:t>Select Budget Object Code</w:t>
        </w:r>
        <w:r>
          <w:rPr>
            <w:webHidden/>
          </w:rPr>
          <w:tab/>
        </w:r>
        <w:r>
          <w:rPr>
            <w:webHidden/>
          </w:rPr>
          <w:fldChar w:fldCharType="begin"/>
        </w:r>
        <w:r>
          <w:rPr>
            <w:webHidden/>
          </w:rPr>
          <w:instrText xml:space="preserve"> PAGEREF _Toc157438737 \h </w:instrText>
        </w:r>
        <w:r>
          <w:rPr>
            <w:webHidden/>
          </w:rPr>
        </w:r>
        <w:r>
          <w:rPr>
            <w:webHidden/>
          </w:rPr>
          <w:fldChar w:fldCharType="separate"/>
        </w:r>
        <w:r w:rsidR="0001358D">
          <w:rPr>
            <w:webHidden/>
          </w:rPr>
          <w:t>7-2</w:t>
        </w:r>
        <w:r>
          <w:rPr>
            <w:webHidden/>
          </w:rPr>
          <w:fldChar w:fldCharType="end"/>
        </w:r>
      </w:hyperlink>
    </w:p>
    <w:p w14:paraId="4A101AFF" w14:textId="5B0313C4" w:rsidR="00231BF4" w:rsidRDefault="00231BF4">
      <w:pPr>
        <w:pStyle w:val="TOC2"/>
        <w:rPr>
          <w:rFonts w:asciiTheme="minorHAnsi" w:eastAsiaTheme="minorEastAsia" w:hAnsiTheme="minorHAnsi" w:cstheme="minorBidi"/>
          <w:sz w:val="22"/>
        </w:rPr>
      </w:pPr>
      <w:hyperlink w:anchor="_Toc157438738" w:history="1">
        <w:r w:rsidRPr="00457450">
          <w:rPr>
            <w:rStyle w:val="Hyperlink"/>
          </w:rPr>
          <w:t>7.3</w:t>
        </w:r>
        <w:r>
          <w:rPr>
            <w:rFonts w:asciiTheme="minorHAnsi" w:eastAsiaTheme="minorEastAsia" w:hAnsiTheme="minorHAnsi" w:cstheme="minorBidi"/>
            <w:sz w:val="22"/>
          </w:rPr>
          <w:tab/>
        </w:r>
        <w:r w:rsidRPr="00457450">
          <w:rPr>
            <w:rStyle w:val="Hyperlink"/>
          </w:rPr>
          <w:t>Verifying Payment Transmission</w:t>
        </w:r>
        <w:r>
          <w:rPr>
            <w:webHidden/>
          </w:rPr>
          <w:tab/>
        </w:r>
        <w:r>
          <w:rPr>
            <w:webHidden/>
          </w:rPr>
          <w:fldChar w:fldCharType="begin"/>
        </w:r>
        <w:r>
          <w:rPr>
            <w:webHidden/>
          </w:rPr>
          <w:instrText xml:space="preserve"> PAGEREF _Toc157438738 \h </w:instrText>
        </w:r>
        <w:r>
          <w:rPr>
            <w:webHidden/>
          </w:rPr>
        </w:r>
        <w:r>
          <w:rPr>
            <w:webHidden/>
          </w:rPr>
          <w:fldChar w:fldCharType="separate"/>
        </w:r>
        <w:r w:rsidR="0001358D">
          <w:rPr>
            <w:webHidden/>
          </w:rPr>
          <w:t>7-3</w:t>
        </w:r>
        <w:r>
          <w:rPr>
            <w:webHidden/>
          </w:rPr>
          <w:fldChar w:fldCharType="end"/>
        </w:r>
      </w:hyperlink>
    </w:p>
    <w:p w14:paraId="66E87F67" w14:textId="2A03615A" w:rsidR="00231BF4" w:rsidRDefault="00231BF4">
      <w:pPr>
        <w:pStyle w:val="TOC3"/>
        <w:rPr>
          <w:rFonts w:asciiTheme="minorHAnsi" w:eastAsiaTheme="minorEastAsia" w:hAnsiTheme="minorHAnsi" w:cstheme="minorBidi"/>
          <w:sz w:val="22"/>
        </w:rPr>
      </w:pPr>
      <w:hyperlink w:anchor="_Toc157438739" w:history="1">
        <w:r w:rsidRPr="00457450">
          <w:rPr>
            <w:rStyle w:val="Hyperlink"/>
          </w:rPr>
          <w:t>7.3.1</w:t>
        </w:r>
        <w:r>
          <w:rPr>
            <w:rFonts w:asciiTheme="minorHAnsi" w:eastAsiaTheme="minorEastAsia" w:hAnsiTheme="minorHAnsi" w:cstheme="minorBidi"/>
            <w:sz w:val="22"/>
          </w:rPr>
          <w:tab/>
        </w:r>
        <w:r w:rsidRPr="00457450">
          <w:rPr>
            <w:rStyle w:val="Hyperlink"/>
          </w:rPr>
          <w:t>Menu Path</w:t>
        </w:r>
        <w:r>
          <w:rPr>
            <w:webHidden/>
          </w:rPr>
          <w:tab/>
        </w:r>
        <w:r>
          <w:rPr>
            <w:webHidden/>
          </w:rPr>
          <w:fldChar w:fldCharType="begin"/>
        </w:r>
        <w:r>
          <w:rPr>
            <w:webHidden/>
          </w:rPr>
          <w:instrText xml:space="preserve"> PAGEREF _Toc157438739 \h </w:instrText>
        </w:r>
        <w:r>
          <w:rPr>
            <w:webHidden/>
          </w:rPr>
        </w:r>
        <w:r>
          <w:rPr>
            <w:webHidden/>
          </w:rPr>
          <w:fldChar w:fldCharType="separate"/>
        </w:r>
        <w:r w:rsidR="0001358D">
          <w:rPr>
            <w:webHidden/>
          </w:rPr>
          <w:t>7-3</w:t>
        </w:r>
        <w:r>
          <w:rPr>
            <w:webHidden/>
          </w:rPr>
          <w:fldChar w:fldCharType="end"/>
        </w:r>
      </w:hyperlink>
    </w:p>
    <w:p w14:paraId="006C794C" w14:textId="35FD08FA" w:rsidR="00231BF4" w:rsidRDefault="00231BF4">
      <w:pPr>
        <w:pStyle w:val="TOC3"/>
        <w:rPr>
          <w:rFonts w:asciiTheme="minorHAnsi" w:eastAsiaTheme="minorEastAsia" w:hAnsiTheme="minorHAnsi" w:cstheme="minorBidi"/>
          <w:sz w:val="22"/>
        </w:rPr>
      </w:pPr>
      <w:hyperlink w:anchor="_Toc157438740" w:history="1">
        <w:r w:rsidRPr="00457450">
          <w:rPr>
            <w:rStyle w:val="Hyperlink"/>
          </w:rPr>
          <w:t>7.3.2</w:t>
        </w:r>
        <w:r>
          <w:rPr>
            <w:rFonts w:asciiTheme="minorHAnsi" w:eastAsiaTheme="minorEastAsia" w:hAnsiTheme="minorHAnsi" w:cstheme="minorBidi"/>
            <w:sz w:val="22"/>
          </w:rPr>
          <w:tab/>
        </w:r>
        <w:r w:rsidRPr="00457450">
          <w:rPr>
            <w:rStyle w:val="Hyperlink"/>
          </w:rPr>
          <w:t>Enter and Verify Transmission</w:t>
        </w:r>
        <w:r>
          <w:rPr>
            <w:webHidden/>
          </w:rPr>
          <w:tab/>
        </w:r>
        <w:r>
          <w:rPr>
            <w:webHidden/>
          </w:rPr>
          <w:fldChar w:fldCharType="begin"/>
        </w:r>
        <w:r>
          <w:rPr>
            <w:webHidden/>
          </w:rPr>
          <w:instrText xml:space="preserve"> PAGEREF _Toc157438740 \h </w:instrText>
        </w:r>
        <w:r>
          <w:rPr>
            <w:webHidden/>
          </w:rPr>
        </w:r>
        <w:r>
          <w:rPr>
            <w:webHidden/>
          </w:rPr>
          <w:fldChar w:fldCharType="separate"/>
        </w:r>
        <w:r w:rsidR="0001358D">
          <w:rPr>
            <w:webHidden/>
          </w:rPr>
          <w:t>7-3</w:t>
        </w:r>
        <w:r>
          <w:rPr>
            <w:webHidden/>
          </w:rPr>
          <w:fldChar w:fldCharType="end"/>
        </w:r>
      </w:hyperlink>
    </w:p>
    <w:p w14:paraId="5C761B25" w14:textId="1F5377E5" w:rsidR="00231BF4" w:rsidRDefault="00231BF4">
      <w:pPr>
        <w:pStyle w:val="TOC1"/>
        <w:rPr>
          <w:rFonts w:asciiTheme="minorHAnsi" w:eastAsiaTheme="minorEastAsia" w:hAnsiTheme="minorHAnsi" w:cstheme="minorBidi"/>
          <w:b w:val="0"/>
          <w:sz w:val="22"/>
          <w:szCs w:val="22"/>
        </w:rPr>
      </w:pPr>
      <w:hyperlink w:anchor="_Toc157438741" w:history="1">
        <w:r w:rsidRPr="00457450">
          <w:rPr>
            <w:rStyle w:val="Hyperlink"/>
          </w:rPr>
          <w:t>8</w:t>
        </w:r>
        <w:r>
          <w:rPr>
            <w:rFonts w:asciiTheme="minorHAnsi" w:eastAsiaTheme="minorEastAsia" w:hAnsiTheme="minorHAnsi" w:cstheme="minorBidi"/>
            <w:b w:val="0"/>
            <w:sz w:val="22"/>
            <w:szCs w:val="22"/>
          </w:rPr>
          <w:tab/>
        </w:r>
        <w:r w:rsidRPr="00457450">
          <w:rPr>
            <w:rStyle w:val="Hyperlink"/>
          </w:rPr>
          <w:t>Resolving Error Messages</w:t>
        </w:r>
        <w:r>
          <w:rPr>
            <w:webHidden/>
          </w:rPr>
          <w:tab/>
        </w:r>
        <w:r>
          <w:rPr>
            <w:webHidden/>
          </w:rPr>
          <w:fldChar w:fldCharType="begin"/>
        </w:r>
        <w:r>
          <w:rPr>
            <w:webHidden/>
          </w:rPr>
          <w:instrText xml:space="preserve"> PAGEREF _Toc157438741 \h </w:instrText>
        </w:r>
        <w:r>
          <w:rPr>
            <w:webHidden/>
          </w:rPr>
        </w:r>
        <w:r>
          <w:rPr>
            <w:webHidden/>
          </w:rPr>
          <w:fldChar w:fldCharType="separate"/>
        </w:r>
        <w:r w:rsidR="0001358D">
          <w:rPr>
            <w:webHidden/>
          </w:rPr>
          <w:t>8-1</w:t>
        </w:r>
        <w:r>
          <w:rPr>
            <w:webHidden/>
          </w:rPr>
          <w:fldChar w:fldCharType="end"/>
        </w:r>
      </w:hyperlink>
    </w:p>
    <w:p w14:paraId="39FC3FAC" w14:textId="7A2FE702" w:rsidR="00231BF4" w:rsidRDefault="00231BF4">
      <w:pPr>
        <w:pStyle w:val="TOC2"/>
        <w:rPr>
          <w:rFonts w:asciiTheme="minorHAnsi" w:eastAsiaTheme="minorEastAsia" w:hAnsiTheme="minorHAnsi" w:cstheme="minorBidi"/>
          <w:sz w:val="22"/>
        </w:rPr>
      </w:pPr>
      <w:hyperlink w:anchor="_Toc157438742" w:history="1">
        <w:r w:rsidRPr="00457450">
          <w:rPr>
            <w:rStyle w:val="Hyperlink"/>
          </w:rPr>
          <w:t>8.1</w:t>
        </w:r>
        <w:r>
          <w:rPr>
            <w:rFonts w:asciiTheme="minorHAnsi" w:eastAsiaTheme="minorEastAsia" w:hAnsiTheme="minorHAnsi" w:cstheme="minorBidi"/>
            <w:sz w:val="22"/>
          </w:rPr>
          <w:tab/>
        </w:r>
        <w:r w:rsidRPr="00457450">
          <w:rPr>
            <w:rStyle w:val="Hyperlink"/>
          </w:rPr>
          <w:t>FMS Error Processing</w:t>
        </w:r>
        <w:r>
          <w:rPr>
            <w:webHidden/>
          </w:rPr>
          <w:tab/>
        </w:r>
        <w:r>
          <w:rPr>
            <w:webHidden/>
          </w:rPr>
          <w:fldChar w:fldCharType="begin"/>
        </w:r>
        <w:r>
          <w:rPr>
            <w:webHidden/>
          </w:rPr>
          <w:instrText xml:space="preserve"> PAGEREF _Toc157438742 \h </w:instrText>
        </w:r>
        <w:r>
          <w:rPr>
            <w:webHidden/>
          </w:rPr>
        </w:r>
        <w:r>
          <w:rPr>
            <w:webHidden/>
          </w:rPr>
          <w:fldChar w:fldCharType="separate"/>
        </w:r>
        <w:r w:rsidR="0001358D">
          <w:rPr>
            <w:webHidden/>
          </w:rPr>
          <w:t>8-1</w:t>
        </w:r>
        <w:r>
          <w:rPr>
            <w:webHidden/>
          </w:rPr>
          <w:fldChar w:fldCharType="end"/>
        </w:r>
      </w:hyperlink>
    </w:p>
    <w:p w14:paraId="1D2377A3" w14:textId="0E3AF9CC" w:rsidR="00231BF4" w:rsidRDefault="00231BF4">
      <w:pPr>
        <w:pStyle w:val="TOC2"/>
        <w:rPr>
          <w:rFonts w:asciiTheme="minorHAnsi" w:eastAsiaTheme="minorEastAsia" w:hAnsiTheme="minorHAnsi" w:cstheme="minorBidi"/>
          <w:sz w:val="22"/>
        </w:rPr>
      </w:pPr>
      <w:hyperlink w:anchor="_Toc157438743" w:history="1">
        <w:r w:rsidRPr="00457450">
          <w:rPr>
            <w:rStyle w:val="Hyperlink"/>
          </w:rPr>
          <w:t>8.2</w:t>
        </w:r>
        <w:r>
          <w:rPr>
            <w:rFonts w:asciiTheme="minorHAnsi" w:eastAsiaTheme="minorEastAsia" w:hAnsiTheme="minorHAnsi" w:cstheme="minorBidi"/>
            <w:sz w:val="22"/>
          </w:rPr>
          <w:tab/>
        </w:r>
        <w:r w:rsidRPr="00457450">
          <w:rPr>
            <w:rStyle w:val="Hyperlink"/>
          </w:rPr>
          <w:t>Stack Status Report</w:t>
        </w:r>
        <w:r>
          <w:rPr>
            <w:webHidden/>
          </w:rPr>
          <w:tab/>
        </w:r>
        <w:r>
          <w:rPr>
            <w:webHidden/>
          </w:rPr>
          <w:fldChar w:fldCharType="begin"/>
        </w:r>
        <w:r>
          <w:rPr>
            <w:webHidden/>
          </w:rPr>
          <w:instrText xml:space="preserve"> PAGEREF _Toc157438743 \h </w:instrText>
        </w:r>
        <w:r>
          <w:rPr>
            <w:webHidden/>
          </w:rPr>
        </w:r>
        <w:r>
          <w:rPr>
            <w:webHidden/>
          </w:rPr>
          <w:fldChar w:fldCharType="separate"/>
        </w:r>
        <w:r w:rsidR="0001358D">
          <w:rPr>
            <w:webHidden/>
          </w:rPr>
          <w:t>8-2</w:t>
        </w:r>
        <w:r>
          <w:rPr>
            <w:webHidden/>
          </w:rPr>
          <w:fldChar w:fldCharType="end"/>
        </w:r>
      </w:hyperlink>
    </w:p>
    <w:p w14:paraId="74B16CFF" w14:textId="65106915" w:rsidR="00231BF4" w:rsidRDefault="00231BF4">
      <w:pPr>
        <w:pStyle w:val="TOC2"/>
        <w:rPr>
          <w:rFonts w:asciiTheme="minorHAnsi" w:eastAsiaTheme="minorEastAsia" w:hAnsiTheme="minorHAnsi" w:cstheme="minorBidi"/>
          <w:sz w:val="22"/>
        </w:rPr>
      </w:pPr>
      <w:hyperlink w:anchor="_Toc157438744" w:history="1">
        <w:r w:rsidRPr="00457450">
          <w:rPr>
            <w:rStyle w:val="Hyperlink"/>
          </w:rPr>
          <w:t>8.3</w:t>
        </w:r>
        <w:r>
          <w:rPr>
            <w:rFonts w:asciiTheme="minorHAnsi" w:eastAsiaTheme="minorEastAsia" w:hAnsiTheme="minorHAnsi" w:cstheme="minorBidi"/>
            <w:sz w:val="22"/>
          </w:rPr>
          <w:tab/>
        </w:r>
        <w:r w:rsidRPr="00457450">
          <w:rPr>
            <w:rStyle w:val="Hyperlink"/>
          </w:rPr>
          <w:t>FMS Inquiry Rejected Obligation Documents Menu</w:t>
        </w:r>
        <w:r>
          <w:rPr>
            <w:webHidden/>
          </w:rPr>
          <w:tab/>
        </w:r>
        <w:r>
          <w:rPr>
            <w:webHidden/>
          </w:rPr>
          <w:fldChar w:fldCharType="begin"/>
        </w:r>
        <w:r>
          <w:rPr>
            <w:webHidden/>
          </w:rPr>
          <w:instrText xml:space="preserve"> PAGEREF _Toc157438744 \h </w:instrText>
        </w:r>
        <w:r>
          <w:rPr>
            <w:webHidden/>
          </w:rPr>
        </w:r>
        <w:r>
          <w:rPr>
            <w:webHidden/>
          </w:rPr>
          <w:fldChar w:fldCharType="separate"/>
        </w:r>
        <w:r w:rsidR="0001358D">
          <w:rPr>
            <w:webHidden/>
          </w:rPr>
          <w:t>8-4</w:t>
        </w:r>
        <w:r>
          <w:rPr>
            <w:webHidden/>
          </w:rPr>
          <w:fldChar w:fldCharType="end"/>
        </w:r>
      </w:hyperlink>
    </w:p>
    <w:p w14:paraId="55AF6919" w14:textId="20F02195" w:rsidR="00231BF4" w:rsidRDefault="00231BF4">
      <w:pPr>
        <w:pStyle w:val="TOC2"/>
        <w:rPr>
          <w:rFonts w:asciiTheme="minorHAnsi" w:eastAsiaTheme="minorEastAsia" w:hAnsiTheme="minorHAnsi" w:cstheme="minorBidi"/>
          <w:sz w:val="22"/>
        </w:rPr>
      </w:pPr>
      <w:hyperlink w:anchor="_Toc157438745" w:history="1">
        <w:r w:rsidRPr="00457450">
          <w:rPr>
            <w:rStyle w:val="Hyperlink"/>
          </w:rPr>
          <w:t>8.4</w:t>
        </w:r>
        <w:r>
          <w:rPr>
            <w:rFonts w:asciiTheme="minorHAnsi" w:eastAsiaTheme="minorEastAsia" w:hAnsiTheme="minorHAnsi" w:cstheme="minorBidi"/>
            <w:sz w:val="22"/>
          </w:rPr>
          <w:tab/>
        </w:r>
        <w:r w:rsidRPr="00457450">
          <w:rPr>
            <w:rStyle w:val="Hyperlink"/>
          </w:rPr>
          <w:t>Payment Error Processing</w:t>
        </w:r>
        <w:r>
          <w:rPr>
            <w:webHidden/>
          </w:rPr>
          <w:tab/>
        </w:r>
        <w:r>
          <w:rPr>
            <w:webHidden/>
          </w:rPr>
          <w:fldChar w:fldCharType="begin"/>
        </w:r>
        <w:r>
          <w:rPr>
            <w:webHidden/>
          </w:rPr>
          <w:instrText xml:space="preserve"> PAGEREF _Toc157438745 \h </w:instrText>
        </w:r>
        <w:r>
          <w:rPr>
            <w:webHidden/>
          </w:rPr>
        </w:r>
        <w:r>
          <w:rPr>
            <w:webHidden/>
          </w:rPr>
          <w:fldChar w:fldCharType="separate"/>
        </w:r>
        <w:r w:rsidR="0001358D">
          <w:rPr>
            <w:webHidden/>
          </w:rPr>
          <w:t>8-8</w:t>
        </w:r>
        <w:r>
          <w:rPr>
            <w:webHidden/>
          </w:rPr>
          <w:fldChar w:fldCharType="end"/>
        </w:r>
      </w:hyperlink>
    </w:p>
    <w:p w14:paraId="455FC4AA" w14:textId="71A8739E" w:rsidR="00231BF4" w:rsidRDefault="00231BF4">
      <w:pPr>
        <w:pStyle w:val="TOC1"/>
        <w:rPr>
          <w:rFonts w:asciiTheme="minorHAnsi" w:eastAsiaTheme="minorEastAsia" w:hAnsiTheme="minorHAnsi" w:cstheme="minorBidi"/>
          <w:b w:val="0"/>
          <w:sz w:val="22"/>
          <w:szCs w:val="22"/>
        </w:rPr>
      </w:pPr>
      <w:hyperlink w:anchor="_Toc157438746" w:history="1">
        <w:r w:rsidRPr="00457450">
          <w:rPr>
            <w:rStyle w:val="Hyperlink"/>
          </w:rPr>
          <w:t>9</w:t>
        </w:r>
        <w:r>
          <w:rPr>
            <w:rFonts w:asciiTheme="minorHAnsi" w:eastAsiaTheme="minorEastAsia" w:hAnsiTheme="minorHAnsi" w:cstheme="minorBidi"/>
            <w:b w:val="0"/>
            <w:sz w:val="22"/>
            <w:szCs w:val="22"/>
          </w:rPr>
          <w:tab/>
        </w:r>
        <w:r w:rsidRPr="00457450">
          <w:rPr>
            <w:rStyle w:val="Hyperlink"/>
          </w:rPr>
          <w:t>Purchase Card Options</w:t>
        </w:r>
        <w:r>
          <w:rPr>
            <w:webHidden/>
          </w:rPr>
          <w:tab/>
        </w:r>
        <w:r>
          <w:rPr>
            <w:webHidden/>
          </w:rPr>
          <w:fldChar w:fldCharType="begin"/>
        </w:r>
        <w:r>
          <w:rPr>
            <w:webHidden/>
          </w:rPr>
          <w:instrText xml:space="preserve"> PAGEREF _Toc157438746 \h </w:instrText>
        </w:r>
        <w:r>
          <w:rPr>
            <w:webHidden/>
          </w:rPr>
        </w:r>
        <w:r>
          <w:rPr>
            <w:webHidden/>
          </w:rPr>
          <w:fldChar w:fldCharType="separate"/>
        </w:r>
        <w:r w:rsidR="0001358D">
          <w:rPr>
            <w:webHidden/>
          </w:rPr>
          <w:t>9-1</w:t>
        </w:r>
        <w:r>
          <w:rPr>
            <w:webHidden/>
          </w:rPr>
          <w:fldChar w:fldCharType="end"/>
        </w:r>
      </w:hyperlink>
    </w:p>
    <w:p w14:paraId="06088CC5" w14:textId="511FE02D" w:rsidR="00231BF4" w:rsidRDefault="00231BF4">
      <w:pPr>
        <w:pStyle w:val="TOC2"/>
        <w:rPr>
          <w:rFonts w:asciiTheme="minorHAnsi" w:eastAsiaTheme="minorEastAsia" w:hAnsiTheme="minorHAnsi" w:cstheme="minorBidi"/>
          <w:sz w:val="22"/>
        </w:rPr>
      </w:pPr>
      <w:hyperlink w:anchor="_Toc157438747" w:history="1">
        <w:r w:rsidRPr="00457450">
          <w:rPr>
            <w:rStyle w:val="Hyperlink"/>
          </w:rPr>
          <w:t>9.1</w:t>
        </w:r>
        <w:r>
          <w:rPr>
            <w:rFonts w:asciiTheme="minorHAnsi" w:eastAsiaTheme="minorEastAsia" w:hAnsiTheme="minorHAnsi" w:cstheme="minorBidi"/>
            <w:sz w:val="22"/>
          </w:rPr>
          <w:tab/>
        </w:r>
        <w:r w:rsidRPr="00457450">
          <w:rPr>
            <w:rStyle w:val="Hyperlink"/>
          </w:rPr>
          <w:t>Purchase Card Transaction Print Menu</w:t>
        </w:r>
        <w:r>
          <w:rPr>
            <w:webHidden/>
          </w:rPr>
          <w:tab/>
        </w:r>
        <w:r>
          <w:rPr>
            <w:webHidden/>
          </w:rPr>
          <w:fldChar w:fldCharType="begin"/>
        </w:r>
        <w:r>
          <w:rPr>
            <w:webHidden/>
          </w:rPr>
          <w:instrText xml:space="preserve"> PAGEREF _Toc157438747 \h </w:instrText>
        </w:r>
        <w:r>
          <w:rPr>
            <w:webHidden/>
          </w:rPr>
        </w:r>
        <w:r>
          <w:rPr>
            <w:webHidden/>
          </w:rPr>
          <w:fldChar w:fldCharType="separate"/>
        </w:r>
        <w:r w:rsidR="0001358D">
          <w:rPr>
            <w:webHidden/>
          </w:rPr>
          <w:t>9-1</w:t>
        </w:r>
        <w:r>
          <w:rPr>
            <w:webHidden/>
          </w:rPr>
          <w:fldChar w:fldCharType="end"/>
        </w:r>
      </w:hyperlink>
    </w:p>
    <w:p w14:paraId="110D2155" w14:textId="3500B169" w:rsidR="00231BF4" w:rsidRDefault="00231BF4">
      <w:pPr>
        <w:pStyle w:val="TOC2"/>
        <w:rPr>
          <w:rFonts w:asciiTheme="minorHAnsi" w:eastAsiaTheme="minorEastAsia" w:hAnsiTheme="minorHAnsi" w:cstheme="minorBidi"/>
          <w:sz w:val="22"/>
        </w:rPr>
      </w:pPr>
      <w:hyperlink w:anchor="_Toc157438748" w:history="1">
        <w:r w:rsidRPr="00457450">
          <w:rPr>
            <w:rStyle w:val="Hyperlink"/>
          </w:rPr>
          <w:t>9.2</w:t>
        </w:r>
        <w:r>
          <w:rPr>
            <w:rFonts w:asciiTheme="minorHAnsi" w:eastAsiaTheme="minorEastAsia" w:hAnsiTheme="minorHAnsi" w:cstheme="minorBidi"/>
            <w:sz w:val="22"/>
          </w:rPr>
          <w:tab/>
        </w:r>
        <w:r w:rsidRPr="00457450">
          <w:rPr>
            <w:rStyle w:val="Hyperlink"/>
          </w:rPr>
          <w:t>Detailed Report of Unpaid PC Transactions by FCP</w:t>
        </w:r>
        <w:r>
          <w:rPr>
            <w:webHidden/>
          </w:rPr>
          <w:tab/>
        </w:r>
        <w:r>
          <w:rPr>
            <w:webHidden/>
          </w:rPr>
          <w:fldChar w:fldCharType="begin"/>
        </w:r>
        <w:r>
          <w:rPr>
            <w:webHidden/>
          </w:rPr>
          <w:instrText xml:space="preserve"> PAGEREF _Toc157438748 \h </w:instrText>
        </w:r>
        <w:r>
          <w:rPr>
            <w:webHidden/>
          </w:rPr>
        </w:r>
        <w:r>
          <w:rPr>
            <w:webHidden/>
          </w:rPr>
          <w:fldChar w:fldCharType="separate"/>
        </w:r>
        <w:r w:rsidR="0001358D">
          <w:rPr>
            <w:webHidden/>
          </w:rPr>
          <w:t>9-1</w:t>
        </w:r>
        <w:r>
          <w:rPr>
            <w:webHidden/>
          </w:rPr>
          <w:fldChar w:fldCharType="end"/>
        </w:r>
      </w:hyperlink>
    </w:p>
    <w:p w14:paraId="3FC48375" w14:textId="618613BE" w:rsidR="00231BF4" w:rsidRDefault="00231BF4">
      <w:pPr>
        <w:pStyle w:val="TOC3"/>
        <w:rPr>
          <w:rFonts w:asciiTheme="minorHAnsi" w:eastAsiaTheme="minorEastAsia" w:hAnsiTheme="minorHAnsi" w:cstheme="minorBidi"/>
          <w:sz w:val="22"/>
        </w:rPr>
      </w:pPr>
      <w:hyperlink w:anchor="_Toc157438749" w:history="1">
        <w:r w:rsidRPr="00457450">
          <w:rPr>
            <w:rStyle w:val="Hyperlink"/>
          </w:rPr>
          <w:t>9.2.1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_Toc157438749 \h </w:instrText>
        </w:r>
        <w:r>
          <w:rPr>
            <w:webHidden/>
          </w:rPr>
        </w:r>
        <w:r>
          <w:rPr>
            <w:webHidden/>
          </w:rPr>
          <w:fldChar w:fldCharType="separate"/>
        </w:r>
        <w:r w:rsidR="0001358D">
          <w:rPr>
            <w:webHidden/>
          </w:rPr>
          <w:t>9-1</w:t>
        </w:r>
        <w:r>
          <w:rPr>
            <w:webHidden/>
          </w:rPr>
          <w:fldChar w:fldCharType="end"/>
        </w:r>
      </w:hyperlink>
    </w:p>
    <w:p w14:paraId="70F40794" w14:textId="5AF8734B" w:rsidR="00231BF4" w:rsidRDefault="00231BF4">
      <w:pPr>
        <w:pStyle w:val="TOC2"/>
        <w:rPr>
          <w:rFonts w:asciiTheme="minorHAnsi" w:eastAsiaTheme="minorEastAsia" w:hAnsiTheme="minorHAnsi" w:cstheme="minorBidi"/>
          <w:sz w:val="22"/>
        </w:rPr>
      </w:pPr>
      <w:hyperlink w:anchor="_Toc157438750" w:history="1">
        <w:r w:rsidRPr="00457450">
          <w:rPr>
            <w:rStyle w:val="Hyperlink"/>
          </w:rPr>
          <w:t>9.3</w:t>
        </w:r>
        <w:r>
          <w:rPr>
            <w:rFonts w:asciiTheme="minorHAnsi" w:eastAsiaTheme="minorEastAsia" w:hAnsiTheme="minorHAnsi" w:cstheme="minorBidi"/>
            <w:sz w:val="22"/>
          </w:rPr>
          <w:tab/>
        </w:r>
        <w:r w:rsidRPr="00457450">
          <w:rPr>
            <w:rStyle w:val="Hyperlink"/>
          </w:rPr>
          <w:t>Fiscal Daily Review</w:t>
        </w:r>
        <w:r>
          <w:rPr>
            <w:webHidden/>
          </w:rPr>
          <w:tab/>
        </w:r>
        <w:r>
          <w:rPr>
            <w:webHidden/>
          </w:rPr>
          <w:fldChar w:fldCharType="begin"/>
        </w:r>
        <w:r>
          <w:rPr>
            <w:webHidden/>
          </w:rPr>
          <w:instrText xml:space="preserve"> PAGEREF _Toc157438750 \h </w:instrText>
        </w:r>
        <w:r>
          <w:rPr>
            <w:webHidden/>
          </w:rPr>
        </w:r>
        <w:r>
          <w:rPr>
            <w:webHidden/>
          </w:rPr>
          <w:fldChar w:fldCharType="separate"/>
        </w:r>
        <w:r w:rsidR="0001358D">
          <w:rPr>
            <w:webHidden/>
          </w:rPr>
          <w:t>9-1</w:t>
        </w:r>
        <w:r>
          <w:rPr>
            <w:webHidden/>
          </w:rPr>
          <w:fldChar w:fldCharType="end"/>
        </w:r>
      </w:hyperlink>
    </w:p>
    <w:p w14:paraId="5CD39E11" w14:textId="31781285" w:rsidR="00231BF4" w:rsidRDefault="00231BF4">
      <w:pPr>
        <w:pStyle w:val="TOC3"/>
        <w:rPr>
          <w:rFonts w:asciiTheme="minorHAnsi" w:eastAsiaTheme="minorEastAsia" w:hAnsiTheme="minorHAnsi" w:cstheme="minorBidi"/>
          <w:sz w:val="22"/>
        </w:rPr>
      </w:pPr>
      <w:hyperlink w:anchor="_Toc157438751" w:history="1">
        <w:r w:rsidRPr="00457450">
          <w:rPr>
            <w:rStyle w:val="Hyperlink"/>
          </w:rPr>
          <w:t>9.3.1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_Toc157438751 \h </w:instrText>
        </w:r>
        <w:r>
          <w:rPr>
            <w:webHidden/>
          </w:rPr>
        </w:r>
        <w:r>
          <w:rPr>
            <w:webHidden/>
          </w:rPr>
          <w:fldChar w:fldCharType="separate"/>
        </w:r>
        <w:r w:rsidR="0001358D">
          <w:rPr>
            <w:webHidden/>
          </w:rPr>
          <w:t>9-1</w:t>
        </w:r>
        <w:r>
          <w:rPr>
            <w:webHidden/>
          </w:rPr>
          <w:fldChar w:fldCharType="end"/>
        </w:r>
      </w:hyperlink>
    </w:p>
    <w:p w14:paraId="3D63E232" w14:textId="3F32CF15" w:rsidR="00231BF4" w:rsidRDefault="00231BF4">
      <w:pPr>
        <w:pStyle w:val="TOC2"/>
        <w:rPr>
          <w:rFonts w:asciiTheme="minorHAnsi" w:eastAsiaTheme="minorEastAsia" w:hAnsiTheme="minorHAnsi" w:cstheme="minorBidi"/>
          <w:sz w:val="22"/>
        </w:rPr>
      </w:pPr>
      <w:hyperlink w:anchor="_Toc157438752" w:history="1">
        <w:r w:rsidRPr="00457450">
          <w:rPr>
            <w:rStyle w:val="Hyperlink"/>
          </w:rPr>
          <w:t>9.4</w:t>
        </w:r>
        <w:r>
          <w:rPr>
            <w:rFonts w:asciiTheme="minorHAnsi" w:eastAsiaTheme="minorEastAsia" w:hAnsiTheme="minorHAnsi" w:cstheme="minorBidi"/>
            <w:sz w:val="22"/>
          </w:rPr>
          <w:tab/>
        </w:r>
        <w:r w:rsidRPr="00457450">
          <w:rPr>
            <w:rStyle w:val="Hyperlink"/>
          </w:rPr>
          <w:t>History of Purchase Card Transactions</w:t>
        </w:r>
        <w:r>
          <w:rPr>
            <w:webHidden/>
          </w:rPr>
          <w:tab/>
        </w:r>
        <w:r>
          <w:rPr>
            <w:webHidden/>
          </w:rPr>
          <w:fldChar w:fldCharType="begin"/>
        </w:r>
        <w:r>
          <w:rPr>
            <w:webHidden/>
          </w:rPr>
          <w:instrText xml:space="preserve"> PAGEREF _Toc157438752 \h </w:instrText>
        </w:r>
        <w:r>
          <w:rPr>
            <w:webHidden/>
          </w:rPr>
        </w:r>
        <w:r>
          <w:rPr>
            <w:webHidden/>
          </w:rPr>
          <w:fldChar w:fldCharType="separate"/>
        </w:r>
        <w:r w:rsidR="0001358D">
          <w:rPr>
            <w:webHidden/>
          </w:rPr>
          <w:t>9-2</w:t>
        </w:r>
        <w:r>
          <w:rPr>
            <w:webHidden/>
          </w:rPr>
          <w:fldChar w:fldCharType="end"/>
        </w:r>
      </w:hyperlink>
    </w:p>
    <w:p w14:paraId="3BE960D8" w14:textId="611007D1" w:rsidR="00231BF4" w:rsidRDefault="00231BF4">
      <w:pPr>
        <w:pStyle w:val="TOC3"/>
        <w:rPr>
          <w:rFonts w:asciiTheme="minorHAnsi" w:eastAsiaTheme="minorEastAsia" w:hAnsiTheme="minorHAnsi" w:cstheme="minorBidi"/>
          <w:sz w:val="22"/>
        </w:rPr>
      </w:pPr>
      <w:hyperlink w:anchor="_Toc157438753" w:history="1">
        <w:r w:rsidRPr="00457450">
          <w:rPr>
            <w:rStyle w:val="Hyperlink"/>
          </w:rPr>
          <w:t>9.4.1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_Toc157438753 \h </w:instrText>
        </w:r>
        <w:r>
          <w:rPr>
            <w:webHidden/>
          </w:rPr>
        </w:r>
        <w:r>
          <w:rPr>
            <w:webHidden/>
          </w:rPr>
          <w:fldChar w:fldCharType="separate"/>
        </w:r>
        <w:r w:rsidR="0001358D">
          <w:rPr>
            <w:webHidden/>
          </w:rPr>
          <w:t>9-3</w:t>
        </w:r>
        <w:r>
          <w:rPr>
            <w:webHidden/>
          </w:rPr>
          <w:fldChar w:fldCharType="end"/>
        </w:r>
      </w:hyperlink>
    </w:p>
    <w:p w14:paraId="03351FA8" w14:textId="5096DDFD" w:rsidR="00231BF4" w:rsidRDefault="00231BF4">
      <w:pPr>
        <w:pStyle w:val="TOC2"/>
        <w:rPr>
          <w:rFonts w:asciiTheme="minorHAnsi" w:eastAsiaTheme="minorEastAsia" w:hAnsiTheme="minorHAnsi" w:cstheme="minorBidi"/>
          <w:sz w:val="22"/>
        </w:rPr>
      </w:pPr>
      <w:hyperlink w:anchor="_Toc157438754" w:history="1">
        <w:r w:rsidRPr="00457450">
          <w:rPr>
            <w:rStyle w:val="Hyperlink"/>
          </w:rPr>
          <w:t>9.5</w:t>
        </w:r>
        <w:r>
          <w:rPr>
            <w:rFonts w:asciiTheme="minorHAnsi" w:eastAsiaTheme="minorEastAsia" w:hAnsiTheme="minorHAnsi" w:cstheme="minorBidi"/>
            <w:sz w:val="22"/>
          </w:rPr>
          <w:tab/>
        </w:r>
        <w:r w:rsidRPr="00457450">
          <w:rPr>
            <w:rStyle w:val="Hyperlink"/>
          </w:rPr>
          <w:t>Reconciled Purchase Card Transactions</w:t>
        </w:r>
        <w:r>
          <w:rPr>
            <w:webHidden/>
          </w:rPr>
          <w:tab/>
        </w:r>
        <w:r>
          <w:rPr>
            <w:webHidden/>
          </w:rPr>
          <w:fldChar w:fldCharType="begin"/>
        </w:r>
        <w:r>
          <w:rPr>
            <w:webHidden/>
          </w:rPr>
          <w:instrText xml:space="preserve"> PAGEREF _Toc157438754 \h </w:instrText>
        </w:r>
        <w:r>
          <w:rPr>
            <w:webHidden/>
          </w:rPr>
        </w:r>
        <w:r>
          <w:rPr>
            <w:webHidden/>
          </w:rPr>
          <w:fldChar w:fldCharType="separate"/>
        </w:r>
        <w:r w:rsidR="0001358D">
          <w:rPr>
            <w:webHidden/>
          </w:rPr>
          <w:t>9-3</w:t>
        </w:r>
        <w:r>
          <w:rPr>
            <w:webHidden/>
          </w:rPr>
          <w:fldChar w:fldCharType="end"/>
        </w:r>
      </w:hyperlink>
    </w:p>
    <w:p w14:paraId="280C13B3" w14:textId="125C5A14" w:rsidR="00231BF4" w:rsidRDefault="00231BF4">
      <w:pPr>
        <w:pStyle w:val="TOC3"/>
        <w:rPr>
          <w:rFonts w:asciiTheme="minorHAnsi" w:eastAsiaTheme="minorEastAsia" w:hAnsiTheme="minorHAnsi" w:cstheme="minorBidi"/>
          <w:sz w:val="22"/>
        </w:rPr>
      </w:pPr>
      <w:hyperlink w:anchor="_Toc157438755" w:history="1">
        <w:r w:rsidRPr="00457450">
          <w:rPr>
            <w:rStyle w:val="Hyperlink"/>
          </w:rPr>
          <w:t>9.5.1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_Toc157438755 \h </w:instrText>
        </w:r>
        <w:r>
          <w:rPr>
            <w:webHidden/>
          </w:rPr>
        </w:r>
        <w:r>
          <w:rPr>
            <w:webHidden/>
          </w:rPr>
          <w:fldChar w:fldCharType="separate"/>
        </w:r>
        <w:r w:rsidR="0001358D">
          <w:rPr>
            <w:webHidden/>
          </w:rPr>
          <w:t>9-4</w:t>
        </w:r>
        <w:r>
          <w:rPr>
            <w:webHidden/>
          </w:rPr>
          <w:fldChar w:fldCharType="end"/>
        </w:r>
      </w:hyperlink>
    </w:p>
    <w:p w14:paraId="725C7F30" w14:textId="02DBE319" w:rsidR="00231BF4" w:rsidRDefault="00231BF4">
      <w:pPr>
        <w:pStyle w:val="TOC2"/>
        <w:rPr>
          <w:rFonts w:asciiTheme="minorHAnsi" w:eastAsiaTheme="minorEastAsia" w:hAnsiTheme="minorHAnsi" w:cstheme="minorBidi"/>
          <w:sz w:val="22"/>
        </w:rPr>
      </w:pPr>
      <w:hyperlink w:anchor="_Toc157438756" w:history="1">
        <w:r w:rsidRPr="00457450">
          <w:rPr>
            <w:rStyle w:val="Hyperlink"/>
          </w:rPr>
          <w:t>9.6</w:t>
        </w:r>
        <w:r>
          <w:rPr>
            <w:rFonts w:asciiTheme="minorHAnsi" w:eastAsiaTheme="minorEastAsia" w:hAnsiTheme="minorHAnsi" w:cstheme="minorBidi"/>
            <w:sz w:val="22"/>
          </w:rPr>
          <w:tab/>
        </w:r>
        <w:r w:rsidRPr="00457450">
          <w:rPr>
            <w:rStyle w:val="Hyperlink"/>
          </w:rPr>
          <w:t>Unreconciled Purchase Card Transactions</w:t>
        </w:r>
        <w:r>
          <w:rPr>
            <w:webHidden/>
          </w:rPr>
          <w:tab/>
        </w:r>
        <w:r>
          <w:rPr>
            <w:webHidden/>
          </w:rPr>
          <w:fldChar w:fldCharType="begin"/>
        </w:r>
        <w:r>
          <w:rPr>
            <w:webHidden/>
          </w:rPr>
          <w:instrText xml:space="preserve"> PAGEREF _Toc157438756 \h </w:instrText>
        </w:r>
        <w:r>
          <w:rPr>
            <w:webHidden/>
          </w:rPr>
        </w:r>
        <w:r>
          <w:rPr>
            <w:webHidden/>
          </w:rPr>
          <w:fldChar w:fldCharType="separate"/>
        </w:r>
        <w:r w:rsidR="0001358D">
          <w:rPr>
            <w:webHidden/>
          </w:rPr>
          <w:t>9-4</w:t>
        </w:r>
        <w:r>
          <w:rPr>
            <w:webHidden/>
          </w:rPr>
          <w:fldChar w:fldCharType="end"/>
        </w:r>
      </w:hyperlink>
    </w:p>
    <w:p w14:paraId="61883804" w14:textId="5132FC6B" w:rsidR="00231BF4" w:rsidRDefault="00231BF4">
      <w:pPr>
        <w:pStyle w:val="TOC3"/>
        <w:rPr>
          <w:rFonts w:asciiTheme="minorHAnsi" w:eastAsiaTheme="minorEastAsia" w:hAnsiTheme="minorHAnsi" w:cstheme="minorBidi"/>
          <w:sz w:val="22"/>
        </w:rPr>
      </w:pPr>
      <w:hyperlink w:anchor="_Toc157438757" w:history="1">
        <w:r w:rsidRPr="00457450">
          <w:rPr>
            <w:rStyle w:val="Hyperlink"/>
          </w:rPr>
          <w:t>9.6.1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_Toc157438757 \h </w:instrText>
        </w:r>
        <w:r>
          <w:rPr>
            <w:webHidden/>
          </w:rPr>
        </w:r>
        <w:r>
          <w:rPr>
            <w:webHidden/>
          </w:rPr>
          <w:fldChar w:fldCharType="separate"/>
        </w:r>
        <w:r w:rsidR="0001358D">
          <w:rPr>
            <w:webHidden/>
          </w:rPr>
          <w:t>9-5</w:t>
        </w:r>
        <w:r>
          <w:rPr>
            <w:webHidden/>
          </w:rPr>
          <w:fldChar w:fldCharType="end"/>
        </w:r>
      </w:hyperlink>
    </w:p>
    <w:p w14:paraId="41D9DABA" w14:textId="294E5662" w:rsidR="00231BF4" w:rsidRDefault="00231BF4">
      <w:pPr>
        <w:pStyle w:val="TOC2"/>
        <w:rPr>
          <w:rFonts w:asciiTheme="minorHAnsi" w:eastAsiaTheme="minorEastAsia" w:hAnsiTheme="minorHAnsi" w:cstheme="minorBidi"/>
          <w:sz w:val="22"/>
        </w:rPr>
      </w:pPr>
      <w:hyperlink w:anchor="_Toc157438758" w:history="1">
        <w:r w:rsidRPr="00457450">
          <w:rPr>
            <w:rStyle w:val="Hyperlink"/>
          </w:rPr>
          <w:t>9.7</w:t>
        </w:r>
        <w:r>
          <w:rPr>
            <w:rFonts w:asciiTheme="minorHAnsi" w:eastAsiaTheme="minorEastAsia" w:hAnsiTheme="minorHAnsi" w:cstheme="minorBidi"/>
            <w:sz w:val="22"/>
          </w:rPr>
          <w:tab/>
        </w:r>
        <w:r w:rsidRPr="00457450">
          <w:rPr>
            <w:rStyle w:val="Hyperlink"/>
          </w:rPr>
          <w:t>ET-FMS Document Display</w:t>
        </w:r>
        <w:r>
          <w:rPr>
            <w:webHidden/>
          </w:rPr>
          <w:tab/>
        </w:r>
        <w:r>
          <w:rPr>
            <w:webHidden/>
          </w:rPr>
          <w:fldChar w:fldCharType="begin"/>
        </w:r>
        <w:r>
          <w:rPr>
            <w:webHidden/>
          </w:rPr>
          <w:instrText xml:space="preserve"> PAGEREF _Toc157438758 \h </w:instrText>
        </w:r>
        <w:r>
          <w:rPr>
            <w:webHidden/>
          </w:rPr>
        </w:r>
        <w:r>
          <w:rPr>
            <w:webHidden/>
          </w:rPr>
          <w:fldChar w:fldCharType="separate"/>
        </w:r>
        <w:r w:rsidR="0001358D">
          <w:rPr>
            <w:webHidden/>
          </w:rPr>
          <w:t>9-5</w:t>
        </w:r>
        <w:r>
          <w:rPr>
            <w:webHidden/>
          </w:rPr>
          <w:fldChar w:fldCharType="end"/>
        </w:r>
      </w:hyperlink>
    </w:p>
    <w:p w14:paraId="5DA8F346" w14:textId="75D649DA" w:rsidR="00231BF4" w:rsidRDefault="00231BF4">
      <w:pPr>
        <w:pStyle w:val="TOC3"/>
        <w:rPr>
          <w:rFonts w:asciiTheme="minorHAnsi" w:eastAsiaTheme="minorEastAsia" w:hAnsiTheme="minorHAnsi" w:cstheme="minorBidi"/>
          <w:sz w:val="22"/>
        </w:rPr>
      </w:pPr>
      <w:hyperlink w:anchor="_Toc157438759" w:history="1">
        <w:r w:rsidRPr="00457450">
          <w:rPr>
            <w:rStyle w:val="Hyperlink"/>
          </w:rPr>
          <w:t>9.7.1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_Toc157438759 \h </w:instrText>
        </w:r>
        <w:r>
          <w:rPr>
            <w:webHidden/>
          </w:rPr>
        </w:r>
        <w:r>
          <w:rPr>
            <w:webHidden/>
          </w:rPr>
          <w:fldChar w:fldCharType="separate"/>
        </w:r>
        <w:r w:rsidR="0001358D">
          <w:rPr>
            <w:webHidden/>
          </w:rPr>
          <w:t>9-5</w:t>
        </w:r>
        <w:r>
          <w:rPr>
            <w:webHidden/>
          </w:rPr>
          <w:fldChar w:fldCharType="end"/>
        </w:r>
      </w:hyperlink>
    </w:p>
    <w:p w14:paraId="3589BF3D" w14:textId="7253698F" w:rsidR="00231BF4" w:rsidRDefault="00231BF4">
      <w:pPr>
        <w:pStyle w:val="TOC2"/>
        <w:rPr>
          <w:rFonts w:asciiTheme="minorHAnsi" w:eastAsiaTheme="minorEastAsia" w:hAnsiTheme="minorHAnsi" w:cstheme="minorBidi"/>
          <w:sz w:val="22"/>
        </w:rPr>
      </w:pPr>
      <w:hyperlink w:anchor="_Toc157438760" w:history="1">
        <w:r w:rsidRPr="00457450">
          <w:rPr>
            <w:rStyle w:val="Hyperlink"/>
          </w:rPr>
          <w:t>9.8</w:t>
        </w:r>
        <w:r>
          <w:rPr>
            <w:rFonts w:asciiTheme="minorHAnsi" w:eastAsiaTheme="minorEastAsia" w:hAnsiTheme="minorHAnsi" w:cstheme="minorBidi"/>
            <w:sz w:val="22"/>
          </w:rPr>
          <w:tab/>
        </w:r>
        <w:r w:rsidRPr="00457450">
          <w:rPr>
            <w:rStyle w:val="Hyperlink"/>
          </w:rPr>
          <w:t>ET-FMS Document Rebuild</w:t>
        </w:r>
        <w:r>
          <w:rPr>
            <w:webHidden/>
          </w:rPr>
          <w:tab/>
        </w:r>
        <w:r>
          <w:rPr>
            <w:webHidden/>
          </w:rPr>
          <w:fldChar w:fldCharType="begin"/>
        </w:r>
        <w:r>
          <w:rPr>
            <w:webHidden/>
          </w:rPr>
          <w:instrText xml:space="preserve"> PAGEREF _Toc157438760 \h </w:instrText>
        </w:r>
        <w:r>
          <w:rPr>
            <w:webHidden/>
          </w:rPr>
        </w:r>
        <w:r>
          <w:rPr>
            <w:webHidden/>
          </w:rPr>
          <w:fldChar w:fldCharType="separate"/>
        </w:r>
        <w:r w:rsidR="0001358D">
          <w:rPr>
            <w:webHidden/>
          </w:rPr>
          <w:t>9-6</w:t>
        </w:r>
        <w:r>
          <w:rPr>
            <w:webHidden/>
          </w:rPr>
          <w:fldChar w:fldCharType="end"/>
        </w:r>
      </w:hyperlink>
    </w:p>
    <w:p w14:paraId="007A55D7" w14:textId="420AAF91" w:rsidR="00231BF4" w:rsidRDefault="00231BF4">
      <w:pPr>
        <w:pStyle w:val="TOC2"/>
        <w:rPr>
          <w:rFonts w:asciiTheme="minorHAnsi" w:eastAsiaTheme="minorEastAsia" w:hAnsiTheme="minorHAnsi" w:cstheme="minorBidi"/>
          <w:sz w:val="22"/>
        </w:rPr>
      </w:pPr>
      <w:hyperlink w:anchor="_Toc157438761" w:history="1">
        <w:r w:rsidRPr="00457450">
          <w:rPr>
            <w:rStyle w:val="Hyperlink"/>
          </w:rPr>
          <w:t>9.9</w:t>
        </w:r>
        <w:r>
          <w:rPr>
            <w:rFonts w:asciiTheme="minorHAnsi" w:eastAsiaTheme="minorEastAsia" w:hAnsiTheme="minorHAnsi" w:cstheme="minorBidi"/>
            <w:sz w:val="22"/>
          </w:rPr>
          <w:tab/>
        </w:r>
        <w:r w:rsidRPr="00457450">
          <w:rPr>
            <w:rStyle w:val="Hyperlink"/>
          </w:rPr>
          <w:t>Purchase Card Transaction Status</w:t>
        </w:r>
        <w:r>
          <w:rPr>
            <w:webHidden/>
          </w:rPr>
          <w:tab/>
        </w:r>
        <w:r>
          <w:rPr>
            <w:webHidden/>
          </w:rPr>
          <w:fldChar w:fldCharType="begin"/>
        </w:r>
        <w:r>
          <w:rPr>
            <w:webHidden/>
          </w:rPr>
          <w:instrText xml:space="preserve"> PAGEREF _Toc157438761 \h </w:instrText>
        </w:r>
        <w:r>
          <w:rPr>
            <w:webHidden/>
          </w:rPr>
        </w:r>
        <w:r>
          <w:rPr>
            <w:webHidden/>
          </w:rPr>
          <w:fldChar w:fldCharType="separate"/>
        </w:r>
        <w:r w:rsidR="0001358D">
          <w:rPr>
            <w:webHidden/>
          </w:rPr>
          <w:t>9-6</w:t>
        </w:r>
        <w:r>
          <w:rPr>
            <w:webHidden/>
          </w:rPr>
          <w:fldChar w:fldCharType="end"/>
        </w:r>
      </w:hyperlink>
    </w:p>
    <w:p w14:paraId="703BC1F0" w14:textId="6838D95F" w:rsidR="00231BF4" w:rsidRDefault="00231BF4">
      <w:pPr>
        <w:pStyle w:val="TOC3"/>
        <w:rPr>
          <w:rFonts w:asciiTheme="minorHAnsi" w:eastAsiaTheme="minorEastAsia" w:hAnsiTheme="minorHAnsi" w:cstheme="minorBidi"/>
          <w:sz w:val="22"/>
        </w:rPr>
      </w:pPr>
      <w:hyperlink w:anchor="_Toc157438762" w:history="1">
        <w:r w:rsidRPr="00457450">
          <w:rPr>
            <w:rStyle w:val="Hyperlink"/>
          </w:rPr>
          <w:t>9.9.1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_Toc157438762 \h </w:instrText>
        </w:r>
        <w:r>
          <w:rPr>
            <w:webHidden/>
          </w:rPr>
        </w:r>
        <w:r>
          <w:rPr>
            <w:webHidden/>
          </w:rPr>
          <w:fldChar w:fldCharType="separate"/>
        </w:r>
        <w:r w:rsidR="0001358D">
          <w:rPr>
            <w:webHidden/>
          </w:rPr>
          <w:t>9-6</w:t>
        </w:r>
        <w:r>
          <w:rPr>
            <w:webHidden/>
          </w:rPr>
          <w:fldChar w:fldCharType="end"/>
        </w:r>
      </w:hyperlink>
    </w:p>
    <w:p w14:paraId="3F8C142B" w14:textId="30BE62D2" w:rsidR="00231BF4" w:rsidRDefault="00231BF4">
      <w:pPr>
        <w:pStyle w:val="TOC2"/>
        <w:rPr>
          <w:rFonts w:asciiTheme="minorHAnsi" w:eastAsiaTheme="minorEastAsia" w:hAnsiTheme="minorHAnsi" w:cstheme="minorBidi"/>
          <w:sz w:val="22"/>
        </w:rPr>
      </w:pPr>
      <w:hyperlink w:anchor="_Toc157438763" w:history="1">
        <w:r w:rsidRPr="00457450">
          <w:rPr>
            <w:rStyle w:val="Hyperlink"/>
          </w:rPr>
          <w:t>9.10</w:t>
        </w:r>
        <w:r>
          <w:rPr>
            <w:rFonts w:asciiTheme="minorHAnsi" w:eastAsiaTheme="minorEastAsia" w:hAnsiTheme="minorHAnsi" w:cstheme="minorBidi"/>
            <w:sz w:val="22"/>
          </w:rPr>
          <w:tab/>
        </w:r>
        <w:r w:rsidRPr="00457450">
          <w:rPr>
            <w:rStyle w:val="Hyperlink"/>
          </w:rPr>
          <w:t>Monitor Reconciled Orders by Card Holder</w:t>
        </w:r>
        <w:r>
          <w:rPr>
            <w:webHidden/>
          </w:rPr>
          <w:tab/>
        </w:r>
        <w:r>
          <w:rPr>
            <w:webHidden/>
          </w:rPr>
          <w:fldChar w:fldCharType="begin"/>
        </w:r>
        <w:r>
          <w:rPr>
            <w:webHidden/>
          </w:rPr>
          <w:instrText xml:space="preserve"> PAGEREF _Toc157438763 \h </w:instrText>
        </w:r>
        <w:r>
          <w:rPr>
            <w:webHidden/>
          </w:rPr>
        </w:r>
        <w:r>
          <w:rPr>
            <w:webHidden/>
          </w:rPr>
          <w:fldChar w:fldCharType="separate"/>
        </w:r>
        <w:r w:rsidR="0001358D">
          <w:rPr>
            <w:webHidden/>
          </w:rPr>
          <w:t>9-7</w:t>
        </w:r>
        <w:r>
          <w:rPr>
            <w:webHidden/>
          </w:rPr>
          <w:fldChar w:fldCharType="end"/>
        </w:r>
      </w:hyperlink>
    </w:p>
    <w:p w14:paraId="7BEE7DEC" w14:textId="7E243711" w:rsidR="00231BF4" w:rsidRDefault="00231BF4">
      <w:pPr>
        <w:pStyle w:val="TOC3"/>
        <w:rPr>
          <w:rFonts w:asciiTheme="minorHAnsi" w:eastAsiaTheme="minorEastAsia" w:hAnsiTheme="minorHAnsi" w:cstheme="minorBidi"/>
          <w:sz w:val="22"/>
        </w:rPr>
      </w:pPr>
      <w:hyperlink w:anchor="_Toc157438764" w:history="1">
        <w:r w:rsidRPr="00457450">
          <w:rPr>
            <w:rStyle w:val="Hyperlink"/>
          </w:rPr>
          <w:t>9.10.1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_Toc157438764 \h </w:instrText>
        </w:r>
        <w:r>
          <w:rPr>
            <w:webHidden/>
          </w:rPr>
        </w:r>
        <w:r>
          <w:rPr>
            <w:webHidden/>
          </w:rPr>
          <w:fldChar w:fldCharType="separate"/>
        </w:r>
        <w:r w:rsidR="0001358D">
          <w:rPr>
            <w:webHidden/>
          </w:rPr>
          <w:t>9-7</w:t>
        </w:r>
        <w:r>
          <w:rPr>
            <w:webHidden/>
          </w:rPr>
          <w:fldChar w:fldCharType="end"/>
        </w:r>
      </w:hyperlink>
    </w:p>
    <w:p w14:paraId="0761D1CE" w14:textId="0B4EEB8C" w:rsidR="00231BF4" w:rsidRDefault="00231BF4">
      <w:pPr>
        <w:pStyle w:val="TOC2"/>
        <w:rPr>
          <w:rFonts w:asciiTheme="minorHAnsi" w:eastAsiaTheme="minorEastAsia" w:hAnsiTheme="minorHAnsi" w:cstheme="minorBidi"/>
          <w:sz w:val="22"/>
        </w:rPr>
      </w:pPr>
      <w:hyperlink w:anchor="_Toc157438765" w:history="1">
        <w:r w:rsidRPr="00457450">
          <w:rPr>
            <w:rStyle w:val="Hyperlink"/>
          </w:rPr>
          <w:t>9.11</w:t>
        </w:r>
        <w:r>
          <w:rPr>
            <w:rFonts w:asciiTheme="minorHAnsi" w:eastAsiaTheme="minorEastAsia" w:hAnsiTheme="minorHAnsi" w:cstheme="minorBidi"/>
            <w:sz w:val="22"/>
          </w:rPr>
          <w:tab/>
        </w:r>
        <w:r w:rsidRPr="00457450">
          <w:rPr>
            <w:rStyle w:val="Hyperlink"/>
          </w:rPr>
          <w:t>BOC Report for OA&amp;MM/Fiscal</w:t>
        </w:r>
        <w:r>
          <w:rPr>
            <w:webHidden/>
          </w:rPr>
          <w:tab/>
        </w:r>
        <w:r>
          <w:rPr>
            <w:webHidden/>
          </w:rPr>
          <w:fldChar w:fldCharType="begin"/>
        </w:r>
        <w:r>
          <w:rPr>
            <w:webHidden/>
          </w:rPr>
          <w:instrText xml:space="preserve"> PAGEREF _Toc157438765 \h </w:instrText>
        </w:r>
        <w:r>
          <w:rPr>
            <w:webHidden/>
          </w:rPr>
        </w:r>
        <w:r>
          <w:rPr>
            <w:webHidden/>
          </w:rPr>
          <w:fldChar w:fldCharType="separate"/>
        </w:r>
        <w:r w:rsidR="0001358D">
          <w:rPr>
            <w:webHidden/>
          </w:rPr>
          <w:t>9-8</w:t>
        </w:r>
        <w:r>
          <w:rPr>
            <w:webHidden/>
          </w:rPr>
          <w:fldChar w:fldCharType="end"/>
        </w:r>
      </w:hyperlink>
    </w:p>
    <w:p w14:paraId="4EBA841B" w14:textId="710C7D7D" w:rsidR="00231BF4" w:rsidRDefault="00231BF4">
      <w:pPr>
        <w:pStyle w:val="TOC3"/>
        <w:rPr>
          <w:rFonts w:asciiTheme="minorHAnsi" w:eastAsiaTheme="minorEastAsia" w:hAnsiTheme="minorHAnsi" w:cstheme="minorBidi"/>
          <w:sz w:val="22"/>
        </w:rPr>
      </w:pPr>
      <w:hyperlink w:anchor="_Toc157438766" w:history="1">
        <w:r w:rsidRPr="00457450">
          <w:rPr>
            <w:rStyle w:val="Hyperlink"/>
          </w:rPr>
          <w:t>9.11.1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_Toc157438766 \h </w:instrText>
        </w:r>
        <w:r>
          <w:rPr>
            <w:webHidden/>
          </w:rPr>
        </w:r>
        <w:r>
          <w:rPr>
            <w:webHidden/>
          </w:rPr>
          <w:fldChar w:fldCharType="separate"/>
        </w:r>
        <w:r w:rsidR="0001358D">
          <w:rPr>
            <w:webHidden/>
          </w:rPr>
          <w:t>9-8</w:t>
        </w:r>
        <w:r>
          <w:rPr>
            <w:webHidden/>
          </w:rPr>
          <w:fldChar w:fldCharType="end"/>
        </w:r>
      </w:hyperlink>
    </w:p>
    <w:p w14:paraId="646AE975" w14:textId="65C457FA" w:rsidR="00231BF4" w:rsidRDefault="00231BF4">
      <w:pPr>
        <w:pStyle w:val="TOC1"/>
        <w:rPr>
          <w:rFonts w:asciiTheme="minorHAnsi" w:eastAsiaTheme="minorEastAsia" w:hAnsiTheme="minorHAnsi" w:cstheme="minorBidi"/>
          <w:b w:val="0"/>
          <w:sz w:val="22"/>
          <w:szCs w:val="22"/>
        </w:rPr>
      </w:pPr>
      <w:hyperlink w:anchor="_Toc157438767" w:history="1">
        <w:r w:rsidRPr="00457450">
          <w:rPr>
            <w:rStyle w:val="Hyperlink"/>
          </w:rPr>
          <w:t>10</w:t>
        </w:r>
        <w:r>
          <w:rPr>
            <w:rFonts w:asciiTheme="minorHAnsi" w:eastAsiaTheme="minorEastAsia" w:hAnsiTheme="minorHAnsi" w:cstheme="minorBidi"/>
            <w:b w:val="0"/>
            <w:sz w:val="22"/>
            <w:szCs w:val="22"/>
          </w:rPr>
          <w:tab/>
        </w:r>
        <w:r w:rsidRPr="00457450">
          <w:rPr>
            <w:rStyle w:val="Hyperlink"/>
          </w:rPr>
          <w:t>Accounting Utilities</w:t>
        </w:r>
        <w:r>
          <w:rPr>
            <w:webHidden/>
          </w:rPr>
          <w:tab/>
        </w:r>
        <w:r>
          <w:rPr>
            <w:webHidden/>
          </w:rPr>
          <w:fldChar w:fldCharType="begin"/>
        </w:r>
        <w:r>
          <w:rPr>
            <w:webHidden/>
          </w:rPr>
          <w:instrText xml:space="preserve"> PAGEREF _Toc157438767 \h </w:instrText>
        </w:r>
        <w:r>
          <w:rPr>
            <w:webHidden/>
          </w:rPr>
        </w:r>
        <w:r>
          <w:rPr>
            <w:webHidden/>
          </w:rPr>
          <w:fldChar w:fldCharType="separate"/>
        </w:r>
        <w:r w:rsidR="0001358D">
          <w:rPr>
            <w:webHidden/>
          </w:rPr>
          <w:t>10-1</w:t>
        </w:r>
        <w:r>
          <w:rPr>
            <w:webHidden/>
          </w:rPr>
          <w:fldChar w:fldCharType="end"/>
        </w:r>
      </w:hyperlink>
    </w:p>
    <w:p w14:paraId="748B0BB0" w14:textId="38F860D5" w:rsidR="00231BF4" w:rsidRDefault="00231BF4">
      <w:pPr>
        <w:pStyle w:val="TOC2"/>
        <w:rPr>
          <w:rFonts w:asciiTheme="minorHAnsi" w:eastAsiaTheme="minorEastAsia" w:hAnsiTheme="minorHAnsi" w:cstheme="minorBidi"/>
          <w:sz w:val="22"/>
        </w:rPr>
      </w:pPr>
      <w:hyperlink w:anchor="_Toc157438768" w:history="1">
        <w:r w:rsidRPr="00457450">
          <w:rPr>
            <w:rStyle w:val="Hyperlink"/>
          </w:rPr>
          <w:t>10.1</w:t>
        </w:r>
        <w:r>
          <w:rPr>
            <w:rFonts w:asciiTheme="minorHAnsi" w:eastAsiaTheme="minorEastAsia" w:hAnsiTheme="minorHAnsi" w:cstheme="minorBidi"/>
            <w:sz w:val="22"/>
          </w:rPr>
          <w:tab/>
        </w:r>
        <w:r w:rsidRPr="00457450">
          <w:rPr>
            <w:rStyle w:val="Hyperlink"/>
          </w:rPr>
          <w:t>Introduction</w:t>
        </w:r>
        <w:r>
          <w:rPr>
            <w:webHidden/>
          </w:rPr>
          <w:tab/>
        </w:r>
        <w:r>
          <w:rPr>
            <w:webHidden/>
          </w:rPr>
          <w:fldChar w:fldCharType="begin"/>
        </w:r>
        <w:r>
          <w:rPr>
            <w:webHidden/>
          </w:rPr>
          <w:instrText xml:space="preserve"> PAGEREF _Toc157438768 \h </w:instrText>
        </w:r>
        <w:r>
          <w:rPr>
            <w:webHidden/>
          </w:rPr>
        </w:r>
        <w:r>
          <w:rPr>
            <w:webHidden/>
          </w:rPr>
          <w:fldChar w:fldCharType="separate"/>
        </w:r>
        <w:r w:rsidR="0001358D">
          <w:rPr>
            <w:webHidden/>
          </w:rPr>
          <w:t>10-1</w:t>
        </w:r>
        <w:r>
          <w:rPr>
            <w:webHidden/>
          </w:rPr>
          <w:fldChar w:fldCharType="end"/>
        </w:r>
      </w:hyperlink>
    </w:p>
    <w:p w14:paraId="154C4525" w14:textId="5B37B2F8" w:rsidR="00231BF4" w:rsidRDefault="00231BF4">
      <w:pPr>
        <w:pStyle w:val="TOC2"/>
        <w:rPr>
          <w:rFonts w:asciiTheme="minorHAnsi" w:eastAsiaTheme="minorEastAsia" w:hAnsiTheme="minorHAnsi" w:cstheme="minorBidi"/>
          <w:sz w:val="22"/>
        </w:rPr>
      </w:pPr>
      <w:hyperlink w:anchor="_Toc157438769" w:history="1">
        <w:r w:rsidRPr="00457450">
          <w:rPr>
            <w:rStyle w:val="Hyperlink"/>
          </w:rPr>
          <w:t>10.2</w:t>
        </w:r>
        <w:r>
          <w:rPr>
            <w:rFonts w:asciiTheme="minorHAnsi" w:eastAsiaTheme="minorEastAsia" w:hAnsiTheme="minorHAnsi" w:cstheme="minorBidi"/>
            <w:sz w:val="22"/>
          </w:rPr>
          <w:tab/>
        </w:r>
        <w:r w:rsidRPr="00457450">
          <w:rPr>
            <w:rStyle w:val="Hyperlink"/>
          </w:rPr>
          <w:t>Update Status of Funds Balances</w:t>
        </w:r>
        <w:r>
          <w:rPr>
            <w:webHidden/>
          </w:rPr>
          <w:tab/>
        </w:r>
        <w:r>
          <w:rPr>
            <w:webHidden/>
          </w:rPr>
          <w:fldChar w:fldCharType="begin"/>
        </w:r>
        <w:r>
          <w:rPr>
            <w:webHidden/>
          </w:rPr>
          <w:instrText xml:space="preserve"> PAGEREF _Toc157438769 \h </w:instrText>
        </w:r>
        <w:r>
          <w:rPr>
            <w:webHidden/>
          </w:rPr>
        </w:r>
        <w:r>
          <w:rPr>
            <w:webHidden/>
          </w:rPr>
          <w:fldChar w:fldCharType="separate"/>
        </w:r>
        <w:r w:rsidR="0001358D">
          <w:rPr>
            <w:webHidden/>
          </w:rPr>
          <w:t>10-1</w:t>
        </w:r>
        <w:r>
          <w:rPr>
            <w:webHidden/>
          </w:rPr>
          <w:fldChar w:fldCharType="end"/>
        </w:r>
      </w:hyperlink>
    </w:p>
    <w:p w14:paraId="2A0546A1" w14:textId="75E3C51F" w:rsidR="00231BF4" w:rsidRDefault="00231BF4">
      <w:pPr>
        <w:pStyle w:val="TOC3"/>
        <w:rPr>
          <w:rFonts w:asciiTheme="minorHAnsi" w:eastAsiaTheme="minorEastAsia" w:hAnsiTheme="minorHAnsi" w:cstheme="minorBidi"/>
          <w:sz w:val="22"/>
        </w:rPr>
      </w:pPr>
      <w:hyperlink w:anchor="_Toc157438770" w:history="1">
        <w:r w:rsidRPr="00457450">
          <w:rPr>
            <w:rStyle w:val="Hyperlink"/>
          </w:rPr>
          <w:t>10.2.1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_Toc157438770 \h </w:instrText>
        </w:r>
        <w:r>
          <w:rPr>
            <w:webHidden/>
          </w:rPr>
        </w:r>
        <w:r>
          <w:rPr>
            <w:webHidden/>
          </w:rPr>
          <w:fldChar w:fldCharType="separate"/>
        </w:r>
        <w:r w:rsidR="0001358D">
          <w:rPr>
            <w:webHidden/>
          </w:rPr>
          <w:t>10-1</w:t>
        </w:r>
        <w:r>
          <w:rPr>
            <w:webHidden/>
          </w:rPr>
          <w:fldChar w:fldCharType="end"/>
        </w:r>
      </w:hyperlink>
    </w:p>
    <w:p w14:paraId="27734C15" w14:textId="3EDFA36D" w:rsidR="00231BF4" w:rsidRDefault="00231BF4">
      <w:pPr>
        <w:pStyle w:val="TOC2"/>
        <w:rPr>
          <w:rFonts w:asciiTheme="minorHAnsi" w:eastAsiaTheme="minorEastAsia" w:hAnsiTheme="minorHAnsi" w:cstheme="minorBidi"/>
          <w:sz w:val="22"/>
        </w:rPr>
      </w:pPr>
      <w:hyperlink w:anchor="_Toc157438771" w:history="1">
        <w:r w:rsidRPr="00457450">
          <w:rPr>
            <w:rStyle w:val="Hyperlink"/>
          </w:rPr>
          <w:t>10.3</w:t>
        </w:r>
        <w:r>
          <w:rPr>
            <w:rFonts w:asciiTheme="minorHAnsi" w:eastAsiaTheme="minorEastAsia" w:hAnsiTheme="minorHAnsi" w:cstheme="minorBidi"/>
            <w:sz w:val="22"/>
          </w:rPr>
          <w:tab/>
        </w:r>
        <w:r w:rsidRPr="00457450">
          <w:rPr>
            <w:rStyle w:val="Hyperlink"/>
          </w:rPr>
          <w:t>Lookup Vendor ID Number</w:t>
        </w:r>
        <w:r>
          <w:rPr>
            <w:webHidden/>
          </w:rPr>
          <w:tab/>
        </w:r>
        <w:r>
          <w:rPr>
            <w:webHidden/>
          </w:rPr>
          <w:fldChar w:fldCharType="begin"/>
        </w:r>
        <w:r>
          <w:rPr>
            <w:webHidden/>
          </w:rPr>
          <w:instrText xml:space="preserve"> PAGEREF _Toc157438771 \h </w:instrText>
        </w:r>
        <w:r>
          <w:rPr>
            <w:webHidden/>
          </w:rPr>
        </w:r>
        <w:r>
          <w:rPr>
            <w:webHidden/>
          </w:rPr>
          <w:fldChar w:fldCharType="separate"/>
        </w:r>
        <w:r w:rsidR="0001358D">
          <w:rPr>
            <w:webHidden/>
          </w:rPr>
          <w:t>10-1</w:t>
        </w:r>
        <w:r>
          <w:rPr>
            <w:webHidden/>
          </w:rPr>
          <w:fldChar w:fldCharType="end"/>
        </w:r>
      </w:hyperlink>
    </w:p>
    <w:p w14:paraId="0D3A80F2" w14:textId="5DE21C67" w:rsidR="00231BF4" w:rsidRDefault="00231BF4">
      <w:pPr>
        <w:pStyle w:val="TOC3"/>
        <w:rPr>
          <w:rFonts w:asciiTheme="minorHAnsi" w:eastAsiaTheme="minorEastAsia" w:hAnsiTheme="minorHAnsi" w:cstheme="minorBidi"/>
          <w:sz w:val="22"/>
        </w:rPr>
      </w:pPr>
      <w:hyperlink w:anchor="_Toc157438772" w:history="1">
        <w:r w:rsidRPr="00457450">
          <w:rPr>
            <w:rStyle w:val="Hyperlink"/>
          </w:rPr>
          <w:t>10.3.1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_Toc157438772 \h </w:instrText>
        </w:r>
        <w:r>
          <w:rPr>
            <w:webHidden/>
          </w:rPr>
        </w:r>
        <w:r>
          <w:rPr>
            <w:webHidden/>
          </w:rPr>
          <w:fldChar w:fldCharType="separate"/>
        </w:r>
        <w:r w:rsidR="0001358D">
          <w:rPr>
            <w:webHidden/>
          </w:rPr>
          <w:t>10-2</w:t>
        </w:r>
        <w:r>
          <w:rPr>
            <w:webHidden/>
          </w:rPr>
          <w:fldChar w:fldCharType="end"/>
        </w:r>
      </w:hyperlink>
    </w:p>
    <w:p w14:paraId="18718A0D" w14:textId="34132C5C" w:rsidR="00231BF4" w:rsidRDefault="00231BF4">
      <w:pPr>
        <w:pStyle w:val="TOC2"/>
        <w:rPr>
          <w:rFonts w:asciiTheme="minorHAnsi" w:eastAsiaTheme="minorEastAsia" w:hAnsiTheme="minorHAnsi" w:cstheme="minorBidi"/>
          <w:sz w:val="22"/>
        </w:rPr>
      </w:pPr>
      <w:hyperlink w:anchor="_Toc157438773" w:history="1">
        <w:r w:rsidRPr="00457450">
          <w:rPr>
            <w:rStyle w:val="Hyperlink"/>
          </w:rPr>
          <w:t>10.4</w:t>
        </w:r>
        <w:r>
          <w:rPr>
            <w:rFonts w:asciiTheme="minorHAnsi" w:eastAsiaTheme="minorEastAsia" w:hAnsiTheme="minorHAnsi" w:cstheme="minorBidi"/>
            <w:sz w:val="22"/>
          </w:rPr>
          <w:tab/>
        </w:r>
        <w:r w:rsidRPr="00457450">
          <w:rPr>
            <w:rStyle w:val="Hyperlink"/>
          </w:rPr>
          <w:t>Vendor File Edit</w:t>
        </w:r>
        <w:r>
          <w:rPr>
            <w:webHidden/>
          </w:rPr>
          <w:tab/>
        </w:r>
        <w:r>
          <w:rPr>
            <w:webHidden/>
          </w:rPr>
          <w:fldChar w:fldCharType="begin"/>
        </w:r>
        <w:r>
          <w:rPr>
            <w:webHidden/>
          </w:rPr>
          <w:instrText xml:space="preserve"> PAGEREF _Toc157438773 \h </w:instrText>
        </w:r>
        <w:r>
          <w:rPr>
            <w:webHidden/>
          </w:rPr>
        </w:r>
        <w:r>
          <w:rPr>
            <w:webHidden/>
          </w:rPr>
          <w:fldChar w:fldCharType="separate"/>
        </w:r>
        <w:r w:rsidR="0001358D">
          <w:rPr>
            <w:webHidden/>
          </w:rPr>
          <w:t>10-2</w:t>
        </w:r>
        <w:r>
          <w:rPr>
            <w:webHidden/>
          </w:rPr>
          <w:fldChar w:fldCharType="end"/>
        </w:r>
      </w:hyperlink>
    </w:p>
    <w:p w14:paraId="56C9C8CC" w14:textId="45B38832" w:rsidR="00231BF4" w:rsidRDefault="00231BF4">
      <w:pPr>
        <w:pStyle w:val="TOC3"/>
        <w:rPr>
          <w:rFonts w:asciiTheme="minorHAnsi" w:eastAsiaTheme="minorEastAsia" w:hAnsiTheme="minorHAnsi" w:cstheme="minorBidi"/>
          <w:sz w:val="22"/>
        </w:rPr>
      </w:pPr>
      <w:hyperlink w:anchor="_Toc157438774" w:history="1">
        <w:r w:rsidRPr="00457450">
          <w:rPr>
            <w:rStyle w:val="Hyperlink"/>
          </w:rPr>
          <w:t>10.4.1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_Toc157438774 \h </w:instrText>
        </w:r>
        <w:r>
          <w:rPr>
            <w:webHidden/>
          </w:rPr>
        </w:r>
        <w:r>
          <w:rPr>
            <w:webHidden/>
          </w:rPr>
          <w:fldChar w:fldCharType="separate"/>
        </w:r>
        <w:r w:rsidR="0001358D">
          <w:rPr>
            <w:webHidden/>
          </w:rPr>
          <w:t>10-2</w:t>
        </w:r>
        <w:r>
          <w:rPr>
            <w:webHidden/>
          </w:rPr>
          <w:fldChar w:fldCharType="end"/>
        </w:r>
      </w:hyperlink>
    </w:p>
    <w:p w14:paraId="16291D2B" w14:textId="31A87183" w:rsidR="00231BF4" w:rsidRDefault="00231BF4">
      <w:pPr>
        <w:pStyle w:val="TOC2"/>
        <w:rPr>
          <w:rFonts w:asciiTheme="minorHAnsi" w:eastAsiaTheme="minorEastAsia" w:hAnsiTheme="minorHAnsi" w:cstheme="minorBidi"/>
          <w:sz w:val="22"/>
        </w:rPr>
      </w:pPr>
      <w:hyperlink w:anchor="_Toc157438775" w:history="1">
        <w:r w:rsidRPr="00457450">
          <w:rPr>
            <w:rStyle w:val="Hyperlink"/>
          </w:rPr>
          <w:t>10.5</w:t>
        </w:r>
        <w:r>
          <w:rPr>
            <w:rFonts w:asciiTheme="minorHAnsi" w:eastAsiaTheme="minorEastAsia" w:hAnsiTheme="minorHAnsi" w:cstheme="minorBidi"/>
            <w:sz w:val="22"/>
          </w:rPr>
          <w:tab/>
        </w:r>
        <w:r w:rsidRPr="00457450">
          <w:rPr>
            <w:rStyle w:val="Hyperlink"/>
          </w:rPr>
          <w:t>Edit BOC in Item File</w:t>
        </w:r>
        <w:r>
          <w:rPr>
            <w:webHidden/>
          </w:rPr>
          <w:tab/>
        </w:r>
        <w:r>
          <w:rPr>
            <w:webHidden/>
          </w:rPr>
          <w:fldChar w:fldCharType="begin"/>
        </w:r>
        <w:r>
          <w:rPr>
            <w:webHidden/>
          </w:rPr>
          <w:instrText xml:space="preserve"> PAGEREF _Toc157438775 \h </w:instrText>
        </w:r>
        <w:r>
          <w:rPr>
            <w:webHidden/>
          </w:rPr>
        </w:r>
        <w:r>
          <w:rPr>
            <w:webHidden/>
          </w:rPr>
          <w:fldChar w:fldCharType="separate"/>
        </w:r>
        <w:r w:rsidR="0001358D">
          <w:rPr>
            <w:webHidden/>
          </w:rPr>
          <w:t>10-3</w:t>
        </w:r>
        <w:r>
          <w:rPr>
            <w:webHidden/>
          </w:rPr>
          <w:fldChar w:fldCharType="end"/>
        </w:r>
      </w:hyperlink>
    </w:p>
    <w:p w14:paraId="4250B30B" w14:textId="70B70BAC" w:rsidR="00231BF4" w:rsidRDefault="00231BF4">
      <w:pPr>
        <w:pStyle w:val="TOC3"/>
        <w:rPr>
          <w:rFonts w:asciiTheme="minorHAnsi" w:eastAsiaTheme="minorEastAsia" w:hAnsiTheme="minorHAnsi" w:cstheme="minorBidi"/>
          <w:sz w:val="22"/>
        </w:rPr>
      </w:pPr>
      <w:hyperlink w:anchor="_Toc157438776" w:history="1">
        <w:r w:rsidRPr="00457450">
          <w:rPr>
            <w:rStyle w:val="Hyperlink"/>
          </w:rPr>
          <w:t>10.5.1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_Toc157438776 \h </w:instrText>
        </w:r>
        <w:r>
          <w:rPr>
            <w:webHidden/>
          </w:rPr>
        </w:r>
        <w:r>
          <w:rPr>
            <w:webHidden/>
          </w:rPr>
          <w:fldChar w:fldCharType="separate"/>
        </w:r>
        <w:r w:rsidR="0001358D">
          <w:rPr>
            <w:webHidden/>
          </w:rPr>
          <w:t>10-3</w:t>
        </w:r>
        <w:r>
          <w:rPr>
            <w:webHidden/>
          </w:rPr>
          <w:fldChar w:fldCharType="end"/>
        </w:r>
      </w:hyperlink>
    </w:p>
    <w:p w14:paraId="2CF17E38" w14:textId="0FD6F584" w:rsidR="00231BF4" w:rsidRDefault="00231BF4">
      <w:pPr>
        <w:pStyle w:val="TOC2"/>
        <w:rPr>
          <w:rFonts w:asciiTheme="minorHAnsi" w:eastAsiaTheme="minorEastAsia" w:hAnsiTheme="minorHAnsi" w:cstheme="minorBidi"/>
          <w:sz w:val="22"/>
        </w:rPr>
      </w:pPr>
      <w:hyperlink w:anchor="_Toc157438777" w:history="1">
        <w:r w:rsidRPr="00457450">
          <w:rPr>
            <w:rStyle w:val="Hyperlink"/>
          </w:rPr>
          <w:t>10.6</w:t>
        </w:r>
        <w:r>
          <w:rPr>
            <w:rFonts w:asciiTheme="minorHAnsi" w:eastAsiaTheme="minorEastAsia" w:hAnsiTheme="minorHAnsi" w:cstheme="minorBidi"/>
            <w:sz w:val="22"/>
          </w:rPr>
          <w:tab/>
        </w:r>
        <w:r w:rsidRPr="00457450">
          <w:rPr>
            <w:rStyle w:val="Hyperlink"/>
          </w:rPr>
          <w:t>Clear Program Lock</w:t>
        </w:r>
        <w:r>
          <w:rPr>
            <w:webHidden/>
          </w:rPr>
          <w:tab/>
        </w:r>
        <w:r>
          <w:rPr>
            <w:webHidden/>
          </w:rPr>
          <w:fldChar w:fldCharType="begin"/>
        </w:r>
        <w:r>
          <w:rPr>
            <w:webHidden/>
          </w:rPr>
          <w:instrText xml:space="preserve"> PAGEREF _Toc157438777 \h </w:instrText>
        </w:r>
        <w:r>
          <w:rPr>
            <w:webHidden/>
          </w:rPr>
        </w:r>
        <w:r>
          <w:rPr>
            <w:webHidden/>
          </w:rPr>
          <w:fldChar w:fldCharType="separate"/>
        </w:r>
        <w:r w:rsidR="0001358D">
          <w:rPr>
            <w:webHidden/>
          </w:rPr>
          <w:t>10-4</w:t>
        </w:r>
        <w:r>
          <w:rPr>
            <w:webHidden/>
          </w:rPr>
          <w:fldChar w:fldCharType="end"/>
        </w:r>
      </w:hyperlink>
    </w:p>
    <w:p w14:paraId="47840049" w14:textId="3568FE6B" w:rsidR="00231BF4" w:rsidRDefault="00231BF4">
      <w:pPr>
        <w:pStyle w:val="TOC3"/>
        <w:rPr>
          <w:rFonts w:asciiTheme="minorHAnsi" w:eastAsiaTheme="minorEastAsia" w:hAnsiTheme="minorHAnsi" w:cstheme="minorBidi"/>
          <w:sz w:val="22"/>
        </w:rPr>
      </w:pPr>
      <w:hyperlink w:anchor="_Toc157438778" w:history="1">
        <w:r w:rsidRPr="00457450">
          <w:rPr>
            <w:rStyle w:val="Hyperlink"/>
          </w:rPr>
          <w:t>10.6.1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_Toc157438778 \h </w:instrText>
        </w:r>
        <w:r>
          <w:rPr>
            <w:webHidden/>
          </w:rPr>
        </w:r>
        <w:r>
          <w:rPr>
            <w:webHidden/>
          </w:rPr>
          <w:fldChar w:fldCharType="separate"/>
        </w:r>
        <w:r w:rsidR="0001358D">
          <w:rPr>
            <w:webHidden/>
          </w:rPr>
          <w:t>10-4</w:t>
        </w:r>
        <w:r>
          <w:rPr>
            <w:webHidden/>
          </w:rPr>
          <w:fldChar w:fldCharType="end"/>
        </w:r>
      </w:hyperlink>
    </w:p>
    <w:p w14:paraId="2E0BD779" w14:textId="32F1023F" w:rsidR="00231BF4" w:rsidRDefault="00231BF4">
      <w:pPr>
        <w:pStyle w:val="TOC2"/>
        <w:rPr>
          <w:rFonts w:asciiTheme="minorHAnsi" w:eastAsiaTheme="minorEastAsia" w:hAnsiTheme="minorHAnsi" w:cstheme="minorBidi"/>
          <w:sz w:val="22"/>
        </w:rPr>
      </w:pPr>
      <w:hyperlink w:anchor="_Toc157438779" w:history="1">
        <w:r w:rsidRPr="00457450">
          <w:rPr>
            <w:rStyle w:val="Hyperlink"/>
          </w:rPr>
          <w:t>10.7</w:t>
        </w:r>
        <w:r>
          <w:rPr>
            <w:rFonts w:asciiTheme="minorHAnsi" w:eastAsiaTheme="minorEastAsia" w:hAnsiTheme="minorHAnsi" w:cstheme="minorBidi"/>
            <w:sz w:val="22"/>
          </w:rPr>
          <w:tab/>
        </w:r>
        <w:r w:rsidRPr="00457450">
          <w:rPr>
            <w:rStyle w:val="Hyperlink"/>
          </w:rPr>
          <w:t>Undelivered Orders Reconciliation Report</w:t>
        </w:r>
        <w:r>
          <w:rPr>
            <w:webHidden/>
          </w:rPr>
          <w:tab/>
        </w:r>
        <w:r>
          <w:rPr>
            <w:webHidden/>
          </w:rPr>
          <w:fldChar w:fldCharType="begin"/>
        </w:r>
        <w:r>
          <w:rPr>
            <w:webHidden/>
          </w:rPr>
          <w:instrText xml:space="preserve"> PAGEREF _Toc157438779 \h </w:instrText>
        </w:r>
        <w:r>
          <w:rPr>
            <w:webHidden/>
          </w:rPr>
        </w:r>
        <w:r>
          <w:rPr>
            <w:webHidden/>
          </w:rPr>
          <w:fldChar w:fldCharType="separate"/>
        </w:r>
        <w:r w:rsidR="0001358D">
          <w:rPr>
            <w:webHidden/>
          </w:rPr>
          <w:t>10-5</w:t>
        </w:r>
        <w:r>
          <w:rPr>
            <w:webHidden/>
          </w:rPr>
          <w:fldChar w:fldCharType="end"/>
        </w:r>
      </w:hyperlink>
    </w:p>
    <w:p w14:paraId="17560677" w14:textId="2D1D434E" w:rsidR="00231BF4" w:rsidRDefault="00231BF4">
      <w:pPr>
        <w:pStyle w:val="TOC3"/>
        <w:rPr>
          <w:rFonts w:asciiTheme="minorHAnsi" w:eastAsiaTheme="minorEastAsia" w:hAnsiTheme="minorHAnsi" w:cstheme="minorBidi"/>
          <w:sz w:val="22"/>
        </w:rPr>
      </w:pPr>
      <w:hyperlink w:anchor="_Toc157438780" w:history="1">
        <w:r w:rsidRPr="00457450">
          <w:rPr>
            <w:rStyle w:val="Hyperlink"/>
          </w:rPr>
          <w:t>10.7.1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_Toc157438780 \h </w:instrText>
        </w:r>
        <w:r>
          <w:rPr>
            <w:webHidden/>
          </w:rPr>
        </w:r>
        <w:r>
          <w:rPr>
            <w:webHidden/>
          </w:rPr>
          <w:fldChar w:fldCharType="separate"/>
        </w:r>
        <w:r w:rsidR="0001358D">
          <w:rPr>
            <w:webHidden/>
          </w:rPr>
          <w:t>10-5</w:t>
        </w:r>
        <w:r>
          <w:rPr>
            <w:webHidden/>
          </w:rPr>
          <w:fldChar w:fldCharType="end"/>
        </w:r>
      </w:hyperlink>
    </w:p>
    <w:p w14:paraId="5A42BDF9" w14:textId="17555647" w:rsidR="00231BF4" w:rsidRDefault="00231BF4">
      <w:pPr>
        <w:pStyle w:val="TOC2"/>
        <w:rPr>
          <w:rFonts w:asciiTheme="minorHAnsi" w:eastAsiaTheme="minorEastAsia" w:hAnsiTheme="minorHAnsi" w:cstheme="minorBidi"/>
          <w:sz w:val="22"/>
        </w:rPr>
      </w:pPr>
      <w:hyperlink w:anchor="_Toc157438781" w:history="1">
        <w:r w:rsidRPr="00457450">
          <w:rPr>
            <w:rStyle w:val="Hyperlink"/>
          </w:rPr>
          <w:t>10.8</w:t>
        </w:r>
        <w:r>
          <w:rPr>
            <w:rFonts w:asciiTheme="minorHAnsi" w:eastAsiaTheme="minorEastAsia" w:hAnsiTheme="minorHAnsi" w:cstheme="minorBidi"/>
            <w:sz w:val="22"/>
          </w:rPr>
          <w:tab/>
        </w:r>
        <w:r w:rsidRPr="00457450">
          <w:rPr>
            <w:rStyle w:val="Hyperlink"/>
          </w:rPr>
          <w:t>Fiscal Pending Action</w:t>
        </w:r>
        <w:r>
          <w:rPr>
            <w:webHidden/>
          </w:rPr>
          <w:tab/>
        </w:r>
        <w:r>
          <w:rPr>
            <w:webHidden/>
          </w:rPr>
          <w:fldChar w:fldCharType="begin"/>
        </w:r>
        <w:r>
          <w:rPr>
            <w:webHidden/>
          </w:rPr>
          <w:instrText xml:space="preserve"> PAGEREF _Toc157438781 \h </w:instrText>
        </w:r>
        <w:r>
          <w:rPr>
            <w:webHidden/>
          </w:rPr>
        </w:r>
        <w:r>
          <w:rPr>
            <w:webHidden/>
          </w:rPr>
          <w:fldChar w:fldCharType="separate"/>
        </w:r>
        <w:r w:rsidR="0001358D">
          <w:rPr>
            <w:webHidden/>
          </w:rPr>
          <w:t>10-6</w:t>
        </w:r>
        <w:r>
          <w:rPr>
            <w:webHidden/>
          </w:rPr>
          <w:fldChar w:fldCharType="end"/>
        </w:r>
      </w:hyperlink>
    </w:p>
    <w:p w14:paraId="4D7EE2E1" w14:textId="6772D8CB" w:rsidR="00231BF4" w:rsidRDefault="00231BF4">
      <w:pPr>
        <w:pStyle w:val="TOC3"/>
        <w:rPr>
          <w:rFonts w:asciiTheme="minorHAnsi" w:eastAsiaTheme="minorEastAsia" w:hAnsiTheme="minorHAnsi" w:cstheme="minorBidi"/>
          <w:sz w:val="22"/>
        </w:rPr>
      </w:pPr>
      <w:hyperlink w:anchor="_Toc157438782" w:history="1">
        <w:r w:rsidRPr="00457450">
          <w:rPr>
            <w:rStyle w:val="Hyperlink"/>
          </w:rPr>
          <w:t>10.8.1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_Toc157438782 \h </w:instrText>
        </w:r>
        <w:r>
          <w:rPr>
            <w:webHidden/>
          </w:rPr>
        </w:r>
        <w:r>
          <w:rPr>
            <w:webHidden/>
          </w:rPr>
          <w:fldChar w:fldCharType="separate"/>
        </w:r>
        <w:r w:rsidR="0001358D">
          <w:rPr>
            <w:webHidden/>
          </w:rPr>
          <w:t>10-6</w:t>
        </w:r>
        <w:r>
          <w:rPr>
            <w:webHidden/>
          </w:rPr>
          <w:fldChar w:fldCharType="end"/>
        </w:r>
      </w:hyperlink>
    </w:p>
    <w:p w14:paraId="17D2C162" w14:textId="16011883" w:rsidR="00231BF4" w:rsidRDefault="00231BF4">
      <w:pPr>
        <w:pStyle w:val="TOC2"/>
        <w:rPr>
          <w:rFonts w:asciiTheme="minorHAnsi" w:eastAsiaTheme="minorEastAsia" w:hAnsiTheme="minorHAnsi" w:cstheme="minorBidi"/>
          <w:sz w:val="22"/>
        </w:rPr>
      </w:pPr>
      <w:hyperlink w:anchor="_Toc157438783" w:history="1">
        <w:r w:rsidRPr="00457450">
          <w:rPr>
            <w:rStyle w:val="Hyperlink"/>
          </w:rPr>
          <w:t>10.9</w:t>
        </w:r>
        <w:r>
          <w:rPr>
            <w:rFonts w:asciiTheme="minorHAnsi" w:eastAsiaTheme="minorEastAsia" w:hAnsiTheme="minorHAnsi" w:cstheme="minorBidi"/>
            <w:sz w:val="22"/>
          </w:rPr>
          <w:tab/>
        </w:r>
        <w:r w:rsidRPr="00457450">
          <w:rPr>
            <w:rStyle w:val="Hyperlink"/>
          </w:rPr>
          <w:t>History - Code Sheet/Obligation (PAT) Number</w:t>
        </w:r>
        <w:r>
          <w:rPr>
            <w:webHidden/>
          </w:rPr>
          <w:tab/>
        </w:r>
        <w:r>
          <w:rPr>
            <w:webHidden/>
          </w:rPr>
          <w:fldChar w:fldCharType="begin"/>
        </w:r>
        <w:r>
          <w:rPr>
            <w:webHidden/>
          </w:rPr>
          <w:instrText xml:space="preserve"> PAGEREF _Toc157438783 \h </w:instrText>
        </w:r>
        <w:r>
          <w:rPr>
            <w:webHidden/>
          </w:rPr>
        </w:r>
        <w:r>
          <w:rPr>
            <w:webHidden/>
          </w:rPr>
          <w:fldChar w:fldCharType="separate"/>
        </w:r>
        <w:r w:rsidR="0001358D">
          <w:rPr>
            <w:webHidden/>
          </w:rPr>
          <w:t>10-6</w:t>
        </w:r>
        <w:r>
          <w:rPr>
            <w:webHidden/>
          </w:rPr>
          <w:fldChar w:fldCharType="end"/>
        </w:r>
      </w:hyperlink>
    </w:p>
    <w:p w14:paraId="0B5198CF" w14:textId="437E0EA1" w:rsidR="00231BF4" w:rsidRDefault="00231BF4">
      <w:pPr>
        <w:pStyle w:val="TOC3"/>
        <w:rPr>
          <w:rFonts w:asciiTheme="minorHAnsi" w:eastAsiaTheme="minorEastAsia" w:hAnsiTheme="minorHAnsi" w:cstheme="minorBidi"/>
          <w:sz w:val="22"/>
        </w:rPr>
      </w:pPr>
      <w:hyperlink w:anchor="_Toc157438784" w:history="1">
        <w:r w:rsidRPr="00457450">
          <w:rPr>
            <w:rStyle w:val="Hyperlink"/>
          </w:rPr>
          <w:t>10.9.1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_Toc157438784 \h </w:instrText>
        </w:r>
        <w:r>
          <w:rPr>
            <w:webHidden/>
          </w:rPr>
        </w:r>
        <w:r>
          <w:rPr>
            <w:webHidden/>
          </w:rPr>
          <w:fldChar w:fldCharType="separate"/>
        </w:r>
        <w:r w:rsidR="0001358D">
          <w:rPr>
            <w:webHidden/>
          </w:rPr>
          <w:t>10-6</w:t>
        </w:r>
        <w:r>
          <w:rPr>
            <w:webHidden/>
          </w:rPr>
          <w:fldChar w:fldCharType="end"/>
        </w:r>
      </w:hyperlink>
    </w:p>
    <w:p w14:paraId="545FE642" w14:textId="728933FD" w:rsidR="00231BF4" w:rsidRDefault="00231BF4">
      <w:pPr>
        <w:pStyle w:val="TOC2"/>
        <w:rPr>
          <w:rFonts w:asciiTheme="minorHAnsi" w:eastAsiaTheme="minorEastAsia" w:hAnsiTheme="minorHAnsi" w:cstheme="minorBidi"/>
          <w:sz w:val="22"/>
        </w:rPr>
      </w:pPr>
      <w:hyperlink w:anchor="_Toc157438785" w:history="1">
        <w:r w:rsidRPr="00457450">
          <w:rPr>
            <w:rStyle w:val="Hyperlink"/>
          </w:rPr>
          <w:t>10.10</w:t>
        </w:r>
        <w:r>
          <w:rPr>
            <w:rFonts w:asciiTheme="minorHAnsi" w:eastAsiaTheme="minorEastAsia" w:hAnsiTheme="minorHAnsi" w:cstheme="minorBidi"/>
            <w:sz w:val="22"/>
          </w:rPr>
          <w:tab/>
        </w:r>
        <w:r w:rsidRPr="00457450">
          <w:rPr>
            <w:rStyle w:val="Hyperlink"/>
          </w:rPr>
          <w:t>Review Vendor Request</w:t>
        </w:r>
        <w:r>
          <w:rPr>
            <w:webHidden/>
          </w:rPr>
          <w:tab/>
        </w:r>
        <w:r>
          <w:rPr>
            <w:webHidden/>
          </w:rPr>
          <w:fldChar w:fldCharType="begin"/>
        </w:r>
        <w:r>
          <w:rPr>
            <w:webHidden/>
          </w:rPr>
          <w:instrText xml:space="preserve"> PAGEREF _Toc157438785 \h </w:instrText>
        </w:r>
        <w:r>
          <w:rPr>
            <w:webHidden/>
          </w:rPr>
        </w:r>
        <w:r>
          <w:rPr>
            <w:webHidden/>
          </w:rPr>
          <w:fldChar w:fldCharType="separate"/>
        </w:r>
        <w:r w:rsidR="0001358D">
          <w:rPr>
            <w:webHidden/>
          </w:rPr>
          <w:t>10-8</w:t>
        </w:r>
        <w:r>
          <w:rPr>
            <w:webHidden/>
          </w:rPr>
          <w:fldChar w:fldCharType="end"/>
        </w:r>
      </w:hyperlink>
    </w:p>
    <w:p w14:paraId="7E11607E" w14:textId="5127D1CC" w:rsidR="00231BF4" w:rsidRDefault="00231BF4">
      <w:pPr>
        <w:pStyle w:val="TOC3"/>
        <w:tabs>
          <w:tab w:val="left" w:pos="1680"/>
        </w:tabs>
        <w:rPr>
          <w:rFonts w:asciiTheme="minorHAnsi" w:eastAsiaTheme="minorEastAsia" w:hAnsiTheme="minorHAnsi" w:cstheme="minorBidi"/>
          <w:sz w:val="22"/>
        </w:rPr>
      </w:pPr>
      <w:hyperlink w:anchor="_Toc157438786" w:history="1">
        <w:r w:rsidRPr="00457450">
          <w:rPr>
            <w:rStyle w:val="Hyperlink"/>
          </w:rPr>
          <w:t>10.10.1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_Toc157438786 \h </w:instrText>
        </w:r>
        <w:r>
          <w:rPr>
            <w:webHidden/>
          </w:rPr>
        </w:r>
        <w:r>
          <w:rPr>
            <w:webHidden/>
          </w:rPr>
          <w:fldChar w:fldCharType="separate"/>
        </w:r>
        <w:r w:rsidR="0001358D">
          <w:rPr>
            <w:webHidden/>
          </w:rPr>
          <w:t>10-9</w:t>
        </w:r>
        <w:r>
          <w:rPr>
            <w:webHidden/>
          </w:rPr>
          <w:fldChar w:fldCharType="end"/>
        </w:r>
      </w:hyperlink>
    </w:p>
    <w:p w14:paraId="7BAFBEE6" w14:textId="76DF65AA" w:rsidR="00231BF4" w:rsidRDefault="00231BF4">
      <w:pPr>
        <w:pStyle w:val="TOC2"/>
        <w:rPr>
          <w:rFonts w:asciiTheme="minorHAnsi" w:eastAsiaTheme="minorEastAsia" w:hAnsiTheme="minorHAnsi" w:cstheme="minorBidi"/>
          <w:sz w:val="22"/>
        </w:rPr>
      </w:pPr>
      <w:hyperlink w:anchor="_Toc157438787" w:history="1">
        <w:r w:rsidRPr="00457450">
          <w:rPr>
            <w:rStyle w:val="Hyperlink"/>
          </w:rPr>
          <w:t>10.11</w:t>
        </w:r>
        <w:r>
          <w:rPr>
            <w:rFonts w:asciiTheme="minorHAnsi" w:eastAsiaTheme="minorEastAsia" w:hAnsiTheme="minorHAnsi" w:cstheme="minorBidi"/>
            <w:sz w:val="22"/>
          </w:rPr>
          <w:tab/>
        </w:r>
        <w:r w:rsidRPr="00457450">
          <w:rPr>
            <w:rStyle w:val="Hyperlink"/>
          </w:rPr>
          <w:t>Setup Accounts Receivable Selected Vendor</w:t>
        </w:r>
        <w:r>
          <w:rPr>
            <w:webHidden/>
          </w:rPr>
          <w:tab/>
        </w:r>
        <w:r>
          <w:rPr>
            <w:webHidden/>
          </w:rPr>
          <w:fldChar w:fldCharType="begin"/>
        </w:r>
        <w:r>
          <w:rPr>
            <w:webHidden/>
          </w:rPr>
          <w:instrText xml:space="preserve"> PAGEREF _Toc157438787 \h </w:instrText>
        </w:r>
        <w:r>
          <w:rPr>
            <w:webHidden/>
          </w:rPr>
        </w:r>
        <w:r>
          <w:rPr>
            <w:webHidden/>
          </w:rPr>
          <w:fldChar w:fldCharType="separate"/>
        </w:r>
        <w:r w:rsidR="0001358D">
          <w:rPr>
            <w:webHidden/>
          </w:rPr>
          <w:t>10-13</w:t>
        </w:r>
        <w:r>
          <w:rPr>
            <w:webHidden/>
          </w:rPr>
          <w:fldChar w:fldCharType="end"/>
        </w:r>
      </w:hyperlink>
    </w:p>
    <w:p w14:paraId="203B8AF2" w14:textId="4A69C483" w:rsidR="00231BF4" w:rsidRDefault="00231BF4">
      <w:pPr>
        <w:pStyle w:val="TOC3"/>
        <w:tabs>
          <w:tab w:val="left" w:pos="1680"/>
        </w:tabs>
        <w:rPr>
          <w:rFonts w:asciiTheme="minorHAnsi" w:eastAsiaTheme="minorEastAsia" w:hAnsiTheme="minorHAnsi" w:cstheme="minorBidi"/>
          <w:sz w:val="22"/>
        </w:rPr>
      </w:pPr>
      <w:hyperlink w:anchor="_Toc157438788" w:history="1">
        <w:r w:rsidRPr="00457450">
          <w:rPr>
            <w:rStyle w:val="Hyperlink"/>
          </w:rPr>
          <w:t>10.11.1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_Toc157438788 \h </w:instrText>
        </w:r>
        <w:r>
          <w:rPr>
            <w:webHidden/>
          </w:rPr>
        </w:r>
        <w:r>
          <w:rPr>
            <w:webHidden/>
          </w:rPr>
          <w:fldChar w:fldCharType="separate"/>
        </w:r>
        <w:r w:rsidR="0001358D">
          <w:rPr>
            <w:webHidden/>
          </w:rPr>
          <w:t>10-13</w:t>
        </w:r>
        <w:r>
          <w:rPr>
            <w:webHidden/>
          </w:rPr>
          <w:fldChar w:fldCharType="end"/>
        </w:r>
      </w:hyperlink>
    </w:p>
    <w:p w14:paraId="274E3677" w14:textId="088E8DC1" w:rsidR="00231BF4" w:rsidRDefault="00231BF4">
      <w:pPr>
        <w:pStyle w:val="TOC2"/>
        <w:rPr>
          <w:rFonts w:asciiTheme="minorHAnsi" w:eastAsiaTheme="minorEastAsia" w:hAnsiTheme="minorHAnsi" w:cstheme="minorBidi"/>
          <w:sz w:val="22"/>
        </w:rPr>
      </w:pPr>
      <w:hyperlink w:anchor="_Toc157438789" w:history="1">
        <w:r w:rsidRPr="00457450">
          <w:rPr>
            <w:rStyle w:val="Hyperlink"/>
          </w:rPr>
          <w:t>10.12</w:t>
        </w:r>
        <w:r>
          <w:rPr>
            <w:rFonts w:asciiTheme="minorHAnsi" w:eastAsiaTheme="minorEastAsia" w:hAnsiTheme="minorHAnsi" w:cstheme="minorBidi"/>
            <w:sz w:val="22"/>
          </w:rPr>
          <w:tab/>
        </w:r>
        <w:r w:rsidRPr="00457450">
          <w:rPr>
            <w:rStyle w:val="Hyperlink"/>
          </w:rPr>
          <w:t>Transaction Report – eCMS/IFCAP</w:t>
        </w:r>
        <w:r>
          <w:rPr>
            <w:webHidden/>
          </w:rPr>
          <w:tab/>
        </w:r>
        <w:r>
          <w:rPr>
            <w:webHidden/>
          </w:rPr>
          <w:fldChar w:fldCharType="begin"/>
        </w:r>
        <w:r>
          <w:rPr>
            <w:webHidden/>
          </w:rPr>
          <w:instrText xml:space="preserve"> PAGEREF _Toc157438789 \h </w:instrText>
        </w:r>
        <w:r>
          <w:rPr>
            <w:webHidden/>
          </w:rPr>
        </w:r>
        <w:r>
          <w:rPr>
            <w:webHidden/>
          </w:rPr>
          <w:fldChar w:fldCharType="separate"/>
        </w:r>
        <w:r w:rsidR="0001358D">
          <w:rPr>
            <w:webHidden/>
          </w:rPr>
          <w:t>10-14</w:t>
        </w:r>
        <w:r>
          <w:rPr>
            <w:webHidden/>
          </w:rPr>
          <w:fldChar w:fldCharType="end"/>
        </w:r>
      </w:hyperlink>
    </w:p>
    <w:p w14:paraId="7E8C30D1" w14:textId="51A2565A" w:rsidR="00231BF4" w:rsidRDefault="00231BF4">
      <w:pPr>
        <w:pStyle w:val="TOC3"/>
        <w:tabs>
          <w:tab w:val="left" w:pos="1680"/>
        </w:tabs>
        <w:rPr>
          <w:rFonts w:asciiTheme="minorHAnsi" w:eastAsiaTheme="minorEastAsia" w:hAnsiTheme="minorHAnsi" w:cstheme="minorBidi"/>
          <w:sz w:val="22"/>
        </w:rPr>
      </w:pPr>
      <w:hyperlink w:anchor="_Toc157438790" w:history="1">
        <w:r w:rsidRPr="00457450">
          <w:rPr>
            <w:rStyle w:val="Hyperlink"/>
          </w:rPr>
          <w:t>10.12.1</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_Toc157438790 \h </w:instrText>
        </w:r>
        <w:r>
          <w:rPr>
            <w:webHidden/>
          </w:rPr>
        </w:r>
        <w:r>
          <w:rPr>
            <w:webHidden/>
          </w:rPr>
          <w:fldChar w:fldCharType="separate"/>
        </w:r>
        <w:r w:rsidR="0001358D">
          <w:rPr>
            <w:webHidden/>
          </w:rPr>
          <w:t>10-14</w:t>
        </w:r>
        <w:r>
          <w:rPr>
            <w:webHidden/>
          </w:rPr>
          <w:fldChar w:fldCharType="end"/>
        </w:r>
      </w:hyperlink>
    </w:p>
    <w:p w14:paraId="6339CDF7" w14:textId="79BD4E2D" w:rsidR="00231BF4" w:rsidRDefault="00231BF4">
      <w:pPr>
        <w:pStyle w:val="TOC1"/>
        <w:rPr>
          <w:rFonts w:asciiTheme="minorHAnsi" w:eastAsiaTheme="minorEastAsia" w:hAnsiTheme="minorHAnsi" w:cstheme="minorBidi"/>
          <w:b w:val="0"/>
          <w:sz w:val="22"/>
          <w:szCs w:val="22"/>
        </w:rPr>
      </w:pPr>
      <w:hyperlink w:anchor="_Toc157438791" w:history="1">
        <w:r w:rsidRPr="00457450">
          <w:rPr>
            <w:rStyle w:val="Hyperlink"/>
          </w:rPr>
          <w:t>11</w:t>
        </w:r>
        <w:r>
          <w:rPr>
            <w:rFonts w:asciiTheme="minorHAnsi" w:eastAsiaTheme="minorEastAsia" w:hAnsiTheme="minorHAnsi" w:cstheme="minorBidi"/>
            <w:b w:val="0"/>
            <w:sz w:val="22"/>
            <w:szCs w:val="22"/>
          </w:rPr>
          <w:tab/>
        </w:r>
        <w:r w:rsidRPr="00457450">
          <w:rPr>
            <w:rStyle w:val="Hyperlink"/>
          </w:rPr>
          <w:t>FMS Code Sheet Menu</w:t>
        </w:r>
        <w:r>
          <w:rPr>
            <w:webHidden/>
          </w:rPr>
          <w:tab/>
        </w:r>
        <w:r>
          <w:rPr>
            <w:webHidden/>
          </w:rPr>
          <w:fldChar w:fldCharType="begin"/>
        </w:r>
        <w:r>
          <w:rPr>
            <w:webHidden/>
          </w:rPr>
          <w:instrText xml:space="preserve"> PAGEREF _Toc157438791 \h </w:instrText>
        </w:r>
        <w:r>
          <w:rPr>
            <w:webHidden/>
          </w:rPr>
        </w:r>
        <w:r>
          <w:rPr>
            <w:webHidden/>
          </w:rPr>
          <w:fldChar w:fldCharType="separate"/>
        </w:r>
        <w:r w:rsidR="0001358D">
          <w:rPr>
            <w:webHidden/>
          </w:rPr>
          <w:t>11-1</w:t>
        </w:r>
        <w:r>
          <w:rPr>
            <w:webHidden/>
          </w:rPr>
          <w:fldChar w:fldCharType="end"/>
        </w:r>
      </w:hyperlink>
    </w:p>
    <w:p w14:paraId="3B9F694D" w14:textId="6B862246" w:rsidR="00231BF4" w:rsidRDefault="00231BF4">
      <w:pPr>
        <w:pStyle w:val="TOC2"/>
        <w:rPr>
          <w:rFonts w:asciiTheme="minorHAnsi" w:eastAsiaTheme="minorEastAsia" w:hAnsiTheme="minorHAnsi" w:cstheme="minorBidi"/>
          <w:sz w:val="22"/>
        </w:rPr>
      </w:pPr>
      <w:hyperlink w:anchor="_Toc157438792" w:history="1">
        <w:r w:rsidRPr="00457450">
          <w:rPr>
            <w:rStyle w:val="Hyperlink"/>
          </w:rPr>
          <w:t>11.1</w:t>
        </w:r>
        <w:r>
          <w:rPr>
            <w:rFonts w:asciiTheme="minorHAnsi" w:eastAsiaTheme="minorEastAsia" w:hAnsiTheme="minorHAnsi" w:cstheme="minorBidi"/>
            <w:sz w:val="22"/>
          </w:rPr>
          <w:tab/>
        </w:r>
        <w:r w:rsidRPr="00457450">
          <w:rPr>
            <w:rStyle w:val="Hyperlink"/>
          </w:rPr>
          <w:t>Introduction</w:t>
        </w:r>
        <w:r>
          <w:rPr>
            <w:webHidden/>
          </w:rPr>
          <w:tab/>
        </w:r>
        <w:r>
          <w:rPr>
            <w:webHidden/>
          </w:rPr>
          <w:fldChar w:fldCharType="begin"/>
        </w:r>
        <w:r>
          <w:rPr>
            <w:webHidden/>
          </w:rPr>
          <w:instrText xml:space="preserve"> PAGEREF _Toc157438792 \h </w:instrText>
        </w:r>
        <w:r>
          <w:rPr>
            <w:webHidden/>
          </w:rPr>
        </w:r>
        <w:r>
          <w:rPr>
            <w:webHidden/>
          </w:rPr>
          <w:fldChar w:fldCharType="separate"/>
        </w:r>
        <w:r w:rsidR="0001358D">
          <w:rPr>
            <w:webHidden/>
          </w:rPr>
          <w:t>11-1</w:t>
        </w:r>
        <w:r>
          <w:rPr>
            <w:webHidden/>
          </w:rPr>
          <w:fldChar w:fldCharType="end"/>
        </w:r>
      </w:hyperlink>
    </w:p>
    <w:p w14:paraId="6D979061" w14:textId="408F34A2" w:rsidR="00231BF4" w:rsidRDefault="00231BF4">
      <w:pPr>
        <w:pStyle w:val="TOC2"/>
        <w:rPr>
          <w:rFonts w:asciiTheme="minorHAnsi" w:eastAsiaTheme="minorEastAsia" w:hAnsiTheme="minorHAnsi" w:cstheme="minorBidi"/>
          <w:sz w:val="22"/>
        </w:rPr>
      </w:pPr>
      <w:hyperlink w:anchor="_Toc157438793" w:history="1">
        <w:r w:rsidRPr="00457450">
          <w:rPr>
            <w:rStyle w:val="Hyperlink"/>
          </w:rPr>
          <w:t>11.2</w:t>
        </w:r>
        <w:r>
          <w:rPr>
            <w:rFonts w:asciiTheme="minorHAnsi" w:eastAsiaTheme="minorEastAsia" w:hAnsiTheme="minorHAnsi" w:cstheme="minorBidi"/>
            <w:sz w:val="22"/>
          </w:rPr>
          <w:tab/>
        </w:r>
        <w:r w:rsidRPr="00457450">
          <w:rPr>
            <w:rStyle w:val="Hyperlink"/>
          </w:rPr>
          <w:t>Menu Choices</w:t>
        </w:r>
        <w:r>
          <w:rPr>
            <w:webHidden/>
          </w:rPr>
          <w:tab/>
        </w:r>
        <w:r>
          <w:rPr>
            <w:webHidden/>
          </w:rPr>
          <w:fldChar w:fldCharType="begin"/>
        </w:r>
        <w:r>
          <w:rPr>
            <w:webHidden/>
          </w:rPr>
          <w:instrText xml:space="preserve"> PAGEREF _Toc157438793 \h </w:instrText>
        </w:r>
        <w:r>
          <w:rPr>
            <w:webHidden/>
          </w:rPr>
        </w:r>
        <w:r>
          <w:rPr>
            <w:webHidden/>
          </w:rPr>
          <w:fldChar w:fldCharType="separate"/>
        </w:r>
        <w:r w:rsidR="0001358D">
          <w:rPr>
            <w:webHidden/>
          </w:rPr>
          <w:t>11-1</w:t>
        </w:r>
        <w:r>
          <w:rPr>
            <w:webHidden/>
          </w:rPr>
          <w:fldChar w:fldCharType="end"/>
        </w:r>
      </w:hyperlink>
    </w:p>
    <w:p w14:paraId="6A8AB82C" w14:textId="3062EA09" w:rsidR="00231BF4" w:rsidRDefault="00231BF4">
      <w:pPr>
        <w:pStyle w:val="TOC3"/>
        <w:rPr>
          <w:rFonts w:asciiTheme="minorHAnsi" w:eastAsiaTheme="minorEastAsia" w:hAnsiTheme="minorHAnsi" w:cstheme="minorBidi"/>
          <w:sz w:val="22"/>
        </w:rPr>
      </w:pPr>
      <w:hyperlink w:anchor="_Toc157438794" w:history="1">
        <w:r w:rsidRPr="00457450">
          <w:rPr>
            <w:rStyle w:val="Hyperlink"/>
          </w:rPr>
          <w:t>11.2.1</w:t>
        </w:r>
        <w:r>
          <w:rPr>
            <w:rFonts w:asciiTheme="minorHAnsi" w:eastAsiaTheme="minorEastAsia" w:hAnsiTheme="minorHAnsi" w:cstheme="minorBidi"/>
            <w:sz w:val="22"/>
          </w:rPr>
          <w:tab/>
        </w:r>
        <w:r w:rsidRPr="00457450">
          <w:rPr>
            <w:rStyle w:val="Hyperlink"/>
          </w:rPr>
          <w:t>Transmission Records/Code Sheets</w:t>
        </w:r>
        <w:r>
          <w:rPr>
            <w:webHidden/>
          </w:rPr>
          <w:tab/>
        </w:r>
        <w:r>
          <w:rPr>
            <w:webHidden/>
          </w:rPr>
          <w:fldChar w:fldCharType="begin"/>
        </w:r>
        <w:r>
          <w:rPr>
            <w:webHidden/>
          </w:rPr>
          <w:instrText xml:space="preserve"> PAGEREF _Toc157438794 \h </w:instrText>
        </w:r>
        <w:r>
          <w:rPr>
            <w:webHidden/>
          </w:rPr>
        </w:r>
        <w:r>
          <w:rPr>
            <w:webHidden/>
          </w:rPr>
          <w:fldChar w:fldCharType="separate"/>
        </w:r>
        <w:r w:rsidR="0001358D">
          <w:rPr>
            <w:webHidden/>
          </w:rPr>
          <w:t>11-1</w:t>
        </w:r>
        <w:r>
          <w:rPr>
            <w:webHidden/>
          </w:rPr>
          <w:fldChar w:fldCharType="end"/>
        </w:r>
      </w:hyperlink>
    </w:p>
    <w:p w14:paraId="66C84F37" w14:textId="21A24E1A" w:rsidR="00231BF4" w:rsidRDefault="00231BF4">
      <w:pPr>
        <w:pStyle w:val="TOC3"/>
        <w:rPr>
          <w:rFonts w:asciiTheme="minorHAnsi" w:eastAsiaTheme="minorEastAsia" w:hAnsiTheme="minorHAnsi" w:cstheme="minorBidi"/>
          <w:sz w:val="22"/>
        </w:rPr>
      </w:pPr>
      <w:hyperlink w:anchor="_Toc157438795" w:history="1">
        <w:r w:rsidRPr="00457450">
          <w:rPr>
            <w:rStyle w:val="Hyperlink"/>
          </w:rPr>
          <w:t>11.2.2</w:t>
        </w:r>
        <w:r>
          <w:rPr>
            <w:rFonts w:asciiTheme="minorHAnsi" w:eastAsiaTheme="minorEastAsia" w:hAnsiTheme="minorHAnsi" w:cstheme="minorBidi"/>
            <w:sz w:val="22"/>
          </w:rPr>
          <w:tab/>
        </w:r>
        <w:r w:rsidRPr="00457450">
          <w:rPr>
            <w:rStyle w:val="Hyperlink"/>
          </w:rPr>
          <w:t>Enter Parameters and Display</w:t>
        </w:r>
        <w:r>
          <w:rPr>
            <w:webHidden/>
          </w:rPr>
          <w:tab/>
        </w:r>
        <w:r>
          <w:rPr>
            <w:webHidden/>
          </w:rPr>
          <w:fldChar w:fldCharType="begin"/>
        </w:r>
        <w:r>
          <w:rPr>
            <w:webHidden/>
          </w:rPr>
          <w:instrText xml:space="preserve"> PAGEREF _Toc157438795 \h </w:instrText>
        </w:r>
        <w:r>
          <w:rPr>
            <w:webHidden/>
          </w:rPr>
        </w:r>
        <w:r>
          <w:rPr>
            <w:webHidden/>
          </w:rPr>
          <w:fldChar w:fldCharType="separate"/>
        </w:r>
        <w:r w:rsidR="0001358D">
          <w:rPr>
            <w:webHidden/>
          </w:rPr>
          <w:t>11-1</w:t>
        </w:r>
        <w:r>
          <w:rPr>
            <w:webHidden/>
          </w:rPr>
          <w:fldChar w:fldCharType="end"/>
        </w:r>
      </w:hyperlink>
    </w:p>
    <w:p w14:paraId="2D93EC04" w14:textId="56453477" w:rsidR="00231BF4" w:rsidRDefault="00231BF4">
      <w:pPr>
        <w:pStyle w:val="TOC3"/>
        <w:rPr>
          <w:rFonts w:asciiTheme="minorHAnsi" w:eastAsiaTheme="minorEastAsia" w:hAnsiTheme="minorHAnsi" w:cstheme="minorBidi"/>
          <w:sz w:val="22"/>
        </w:rPr>
      </w:pPr>
      <w:hyperlink w:anchor="_Toc157438796" w:history="1">
        <w:r w:rsidRPr="00457450">
          <w:rPr>
            <w:rStyle w:val="Hyperlink"/>
          </w:rPr>
          <w:t>11.2.3</w:t>
        </w:r>
        <w:r>
          <w:rPr>
            <w:rFonts w:asciiTheme="minorHAnsi" w:eastAsiaTheme="minorEastAsia" w:hAnsiTheme="minorHAnsi" w:cstheme="minorBidi"/>
            <w:sz w:val="22"/>
          </w:rPr>
          <w:tab/>
        </w:r>
        <w:r w:rsidRPr="00457450">
          <w:rPr>
            <w:rStyle w:val="Hyperlink"/>
          </w:rPr>
          <w:t>Retransmit Stack File Document</w:t>
        </w:r>
        <w:r>
          <w:rPr>
            <w:webHidden/>
          </w:rPr>
          <w:tab/>
        </w:r>
        <w:r>
          <w:rPr>
            <w:webHidden/>
          </w:rPr>
          <w:fldChar w:fldCharType="begin"/>
        </w:r>
        <w:r>
          <w:rPr>
            <w:webHidden/>
          </w:rPr>
          <w:instrText xml:space="preserve"> PAGEREF _Toc157438796 \h </w:instrText>
        </w:r>
        <w:r>
          <w:rPr>
            <w:webHidden/>
          </w:rPr>
        </w:r>
        <w:r>
          <w:rPr>
            <w:webHidden/>
          </w:rPr>
          <w:fldChar w:fldCharType="separate"/>
        </w:r>
        <w:r w:rsidR="0001358D">
          <w:rPr>
            <w:webHidden/>
          </w:rPr>
          <w:t>11-2</w:t>
        </w:r>
        <w:r>
          <w:rPr>
            <w:webHidden/>
          </w:rPr>
          <w:fldChar w:fldCharType="end"/>
        </w:r>
      </w:hyperlink>
    </w:p>
    <w:p w14:paraId="1ED212AC" w14:textId="226D50C6" w:rsidR="00231BF4" w:rsidRDefault="00231BF4">
      <w:pPr>
        <w:pStyle w:val="TOC3"/>
        <w:rPr>
          <w:rFonts w:asciiTheme="minorHAnsi" w:eastAsiaTheme="minorEastAsia" w:hAnsiTheme="minorHAnsi" w:cstheme="minorBidi"/>
          <w:sz w:val="22"/>
        </w:rPr>
      </w:pPr>
      <w:hyperlink w:anchor="_Toc157438797" w:history="1">
        <w:r w:rsidRPr="00457450">
          <w:rPr>
            <w:rStyle w:val="Hyperlink"/>
          </w:rPr>
          <w:t>11.2.4</w:t>
        </w:r>
        <w:r>
          <w:rPr>
            <w:rFonts w:asciiTheme="minorHAnsi" w:eastAsiaTheme="minorEastAsia" w:hAnsiTheme="minorHAnsi" w:cstheme="minorBidi"/>
            <w:sz w:val="22"/>
          </w:rPr>
          <w:tab/>
        </w:r>
        <w:r w:rsidRPr="00457450">
          <w:rPr>
            <w:rStyle w:val="Hyperlink"/>
          </w:rPr>
          <w:t>User Comments</w:t>
        </w:r>
        <w:r>
          <w:rPr>
            <w:webHidden/>
          </w:rPr>
          <w:tab/>
        </w:r>
        <w:r>
          <w:rPr>
            <w:webHidden/>
          </w:rPr>
          <w:fldChar w:fldCharType="begin"/>
        </w:r>
        <w:r>
          <w:rPr>
            <w:webHidden/>
          </w:rPr>
          <w:instrText xml:space="preserve"> PAGEREF _Toc157438797 \h </w:instrText>
        </w:r>
        <w:r>
          <w:rPr>
            <w:webHidden/>
          </w:rPr>
        </w:r>
        <w:r>
          <w:rPr>
            <w:webHidden/>
          </w:rPr>
          <w:fldChar w:fldCharType="separate"/>
        </w:r>
        <w:r w:rsidR="0001358D">
          <w:rPr>
            <w:webHidden/>
          </w:rPr>
          <w:t>11-2</w:t>
        </w:r>
        <w:r>
          <w:rPr>
            <w:webHidden/>
          </w:rPr>
          <w:fldChar w:fldCharType="end"/>
        </w:r>
      </w:hyperlink>
    </w:p>
    <w:p w14:paraId="7C231351" w14:textId="32FCB23C" w:rsidR="00231BF4" w:rsidRDefault="00231BF4">
      <w:pPr>
        <w:pStyle w:val="TOC1"/>
        <w:rPr>
          <w:rFonts w:asciiTheme="minorHAnsi" w:eastAsiaTheme="minorEastAsia" w:hAnsiTheme="minorHAnsi" w:cstheme="minorBidi"/>
          <w:b w:val="0"/>
          <w:sz w:val="22"/>
          <w:szCs w:val="22"/>
        </w:rPr>
      </w:pPr>
      <w:hyperlink w:anchor="_Toc157438798" w:history="1">
        <w:r w:rsidRPr="00457450">
          <w:rPr>
            <w:rStyle w:val="Hyperlink"/>
          </w:rPr>
          <w:t>12</w:t>
        </w:r>
        <w:r>
          <w:rPr>
            <w:rFonts w:asciiTheme="minorHAnsi" w:eastAsiaTheme="minorEastAsia" w:hAnsiTheme="minorHAnsi" w:cstheme="minorBidi"/>
            <w:b w:val="0"/>
            <w:sz w:val="22"/>
            <w:szCs w:val="22"/>
          </w:rPr>
          <w:tab/>
        </w:r>
        <w:r w:rsidRPr="00457450">
          <w:rPr>
            <w:rStyle w:val="Hyperlink"/>
          </w:rPr>
          <w:t>The Logistics Data Query Tool</w:t>
        </w:r>
        <w:r>
          <w:rPr>
            <w:webHidden/>
          </w:rPr>
          <w:tab/>
        </w:r>
        <w:r>
          <w:rPr>
            <w:webHidden/>
          </w:rPr>
          <w:fldChar w:fldCharType="begin"/>
        </w:r>
        <w:r>
          <w:rPr>
            <w:webHidden/>
          </w:rPr>
          <w:instrText xml:space="preserve"> PAGEREF _Toc157438798 \h </w:instrText>
        </w:r>
        <w:r>
          <w:rPr>
            <w:webHidden/>
          </w:rPr>
        </w:r>
        <w:r>
          <w:rPr>
            <w:webHidden/>
          </w:rPr>
          <w:fldChar w:fldCharType="separate"/>
        </w:r>
        <w:r w:rsidR="0001358D">
          <w:rPr>
            <w:webHidden/>
          </w:rPr>
          <w:t>12-1</w:t>
        </w:r>
        <w:r>
          <w:rPr>
            <w:webHidden/>
          </w:rPr>
          <w:fldChar w:fldCharType="end"/>
        </w:r>
      </w:hyperlink>
    </w:p>
    <w:p w14:paraId="68A90B86" w14:textId="136617B2" w:rsidR="00231BF4" w:rsidRDefault="00231BF4">
      <w:pPr>
        <w:pStyle w:val="TOC1"/>
        <w:rPr>
          <w:rFonts w:asciiTheme="minorHAnsi" w:eastAsiaTheme="minorEastAsia" w:hAnsiTheme="minorHAnsi" w:cstheme="minorBidi"/>
          <w:b w:val="0"/>
          <w:sz w:val="22"/>
          <w:szCs w:val="22"/>
        </w:rPr>
      </w:pPr>
      <w:hyperlink w:anchor="_Toc157438799" w:history="1">
        <w:r w:rsidRPr="00457450">
          <w:rPr>
            <w:rStyle w:val="Hyperlink"/>
          </w:rPr>
          <w:t>13</w:t>
        </w:r>
        <w:r>
          <w:rPr>
            <w:rFonts w:asciiTheme="minorHAnsi" w:eastAsiaTheme="minorEastAsia" w:hAnsiTheme="minorHAnsi" w:cstheme="minorBidi"/>
            <w:b w:val="0"/>
            <w:sz w:val="22"/>
            <w:szCs w:val="22"/>
          </w:rPr>
          <w:tab/>
        </w:r>
        <w:r w:rsidRPr="00457450">
          <w:rPr>
            <w:rStyle w:val="Hyperlink"/>
          </w:rPr>
          <w:t>Menu Outline</w:t>
        </w:r>
        <w:r>
          <w:rPr>
            <w:webHidden/>
          </w:rPr>
          <w:tab/>
        </w:r>
        <w:r>
          <w:rPr>
            <w:webHidden/>
          </w:rPr>
          <w:fldChar w:fldCharType="begin"/>
        </w:r>
        <w:r>
          <w:rPr>
            <w:webHidden/>
          </w:rPr>
          <w:instrText xml:space="preserve"> PAGEREF _Toc157438799 \h </w:instrText>
        </w:r>
        <w:r>
          <w:rPr>
            <w:webHidden/>
          </w:rPr>
        </w:r>
        <w:r>
          <w:rPr>
            <w:webHidden/>
          </w:rPr>
          <w:fldChar w:fldCharType="separate"/>
        </w:r>
        <w:r w:rsidR="0001358D">
          <w:rPr>
            <w:webHidden/>
          </w:rPr>
          <w:t>13-1</w:t>
        </w:r>
        <w:r>
          <w:rPr>
            <w:webHidden/>
          </w:rPr>
          <w:fldChar w:fldCharType="end"/>
        </w:r>
      </w:hyperlink>
    </w:p>
    <w:p w14:paraId="382C12AF" w14:textId="143EC031" w:rsidR="00231BF4" w:rsidRDefault="00231BF4">
      <w:pPr>
        <w:pStyle w:val="TOC1"/>
        <w:rPr>
          <w:rFonts w:asciiTheme="minorHAnsi" w:eastAsiaTheme="minorEastAsia" w:hAnsiTheme="minorHAnsi" w:cstheme="minorBidi"/>
          <w:b w:val="0"/>
          <w:sz w:val="22"/>
          <w:szCs w:val="22"/>
        </w:rPr>
      </w:pPr>
      <w:hyperlink w:anchor="_Toc157438800" w:history="1">
        <w:r w:rsidRPr="00457450">
          <w:rPr>
            <w:rStyle w:val="Hyperlink"/>
          </w:rPr>
          <w:t>14</w:t>
        </w:r>
        <w:r>
          <w:rPr>
            <w:rFonts w:asciiTheme="minorHAnsi" w:eastAsiaTheme="minorEastAsia" w:hAnsiTheme="minorHAnsi" w:cstheme="minorBidi"/>
            <w:b w:val="0"/>
            <w:sz w:val="22"/>
            <w:szCs w:val="22"/>
          </w:rPr>
          <w:tab/>
        </w:r>
        <w:r w:rsidRPr="00457450">
          <w:rPr>
            <w:rStyle w:val="Hyperlink"/>
          </w:rPr>
          <w:t>Glossary</w:t>
        </w:r>
        <w:r>
          <w:rPr>
            <w:webHidden/>
          </w:rPr>
          <w:tab/>
        </w:r>
        <w:r>
          <w:rPr>
            <w:webHidden/>
          </w:rPr>
          <w:fldChar w:fldCharType="begin"/>
        </w:r>
        <w:r>
          <w:rPr>
            <w:webHidden/>
          </w:rPr>
          <w:instrText xml:space="preserve"> PAGEREF _Toc157438800 \h </w:instrText>
        </w:r>
        <w:r>
          <w:rPr>
            <w:webHidden/>
          </w:rPr>
        </w:r>
        <w:r>
          <w:rPr>
            <w:webHidden/>
          </w:rPr>
          <w:fldChar w:fldCharType="separate"/>
        </w:r>
        <w:r w:rsidR="0001358D">
          <w:rPr>
            <w:webHidden/>
          </w:rPr>
          <w:t>14-1</w:t>
        </w:r>
        <w:r>
          <w:rPr>
            <w:webHidden/>
          </w:rPr>
          <w:fldChar w:fldCharType="end"/>
        </w:r>
      </w:hyperlink>
    </w:p>
    <w:p w14:paraId="0DD598D9" w14:textId="66257C05" w:rsidR="00231BF4" w:rsidRDefault="00231BF4">
      <w:pPr>
        <w:pStyle w:val="TOC1"/>
        <w:rPr>
          <w:rFonts w:asciiTheme="minorHAnsi" w:eastAsiaTheme="minorEastAsia" w:hAnsiTheme="minorHAnsi" w:cstheme="minorBidi"/>
          <w:b w:val="0"/>
          <w:sz w:val="22"/>
          <w:szCs w:val="22"/>
        </w:rPr>
      </w:pPr>
      <w:hyperlink w:anchor="_Toc157438801" w:history="1">
        <w:r w:rsidRPr="00457450">
          <w:rPr>
            <w:rStyle w:val="Hyperlink"/>
          </w:rPr>
          <w:t>15</w:t>
        </w:r>
        <w:r>
          <w:rPr>
            <w:rFonts w:asciiTheme="minorHAnsi" w:eastAsiaTheme="minorEastAsia" w:hAnsiTheme="minorHAnsi" w:cstheme="minorBidi"/>
            <w:b w:val="0"/>
            <w:sz w:val="22"/>
            <w:szCs w:val="22"/>
          </w:rPr>
          <w:tab/>
        </w:r>
        <w:r w:rsidRPr="00457450">
          <w:rPr>
            <w:rStyle w:val="Hyperlink"/>
          </w:rPr>
          <w:t>Index</w:t>
        </w:r>
        <w:r>
          <w:rPr>
            <w:webHidden/>
          </w:rPr>
          <w:tab/>
        </w:r>
        <w:r>
          <w:rPr>
            <w:webHidden/>
          </w:rPr>
          <w:fldChar w:fldCharType="begin"/>
        </w:r>
        <w:r>
          <w:rPr>
            <w:webHidden/>
          </w:rPr>
          <w:instrText xml:space="preserve"> PAGEREF _Toc157438801 \h </w:instrText>
        </w:r>
        <w:r>
          <w:rPr>
            <w:webHidden/>
          </w:rPr>
        </w:r>
        <w:r>
          <w:rPr>
            <w:webHidden/>
          </w:rPr>
          <w:fldChar w:fldCharType="separate"/>
        </w:r>
        <w:r w:rsidR="0001358D">
          <w:rPr>
            <w:webHidden/>
          </w:rPr>
          <w:t>i</w:t>
        </w:r>
        <w:r>
          <w:rPr>
            <w:webHidden/>
          </w:rPr>
          <w:fldChar w:fldCharType="end"/>
        </w:r>
      </w:hyperlink>
    </w:p>
    <w:p w14:paraId="0CF18D28" w14:textId="56556511" w:rsidR="009211CF" w:rsidRPr="00F203C1" w:rsidRDefault="009211CF" w:rsidP="009211CF">
      <w:r w:rsidRPr="00F203C1">
        <w:fldChar w:fldCharType="end"/>
      </w:r>
      <w:bookmarkStart w:id="9" w:name="_Toc291309747"/>
      <w:bookmarkStart w:id="10" w:name="_Toc291325246"/>
      <w:bookmarkStart w:id="11" w:name="_Toc291386782"/>
      <w:bookmarkStart w:id="12" w:name="_Toc291386926"/>
      <w:bookmarkStart w:id="13" w:name="_Toc291393092"/>
      <w:bookmarkStart w:id="14" w:name="_Toc292511174"/>
      <w:bookmarkStart w:id="15" w:name="_Toc292516258"/>
      <w:bookmarkStart w:id="16" w:name="_Toc292516420"/>
      <w:bookmarkStart w:id="17" w:name="_Toc292540189"/>
      <w:bookmarkStart w:id="18" w:name="_Toc292540235"/>
      <w:bookmarkStart w:id="19" w:name="_Toc292540336"/>
      <w:bookmarkStart w:id="20" w:name="_Toc292540392"/>
      <w:bookmarkStart w:id="21" w:name="_Toc292540547"/>
      <w:bookmarkStart w:id="22" w:name="_Toc292540692"/>
      <w:bookmarkStart w:id="23" w:name="_Toc292547420"/>
      <w:bookmarkStart w:id="24" w:name="_Toc292547484"/>
      <w:bookmarkStart w:id="25" w:name="_Toc292547638"/>
      <w:bookmarkStart w:id="26" w:name="_Toc292547705"/>
    </w:p>
    <w:p w14:paraId="29C0FC9E" w14:textId="77777777" w:rsidR="009211CF" w:rsidRPr="00F203C1" w:rsidRDefault="009211CF" w:rsidP="009211CF"/>
    <w:p w14:paraId="6BA7FF01" w14:textId="77777777" w:rsidR="009211CF" w:rsidRPr="00F203C1" w:rsidRDefault="009211CF" w:rsidP="009211CF">
      <w:pPr>
        <w:rPr>
          <w:rFonts w:ascii="Arial" w:hAnsi="Arial" w:cs="Arial"/>
          <w:b/>
        </w:rPr>
      </w:pPr>
      <w:r w:rsidRPr="00F203C1">
        <w:rPr>
          <w:rFonts w:ascii="Arial" w:hAnsi="Arial" w:cs="Arial"/>
          <w:b/>
        </w:rPr>
        <w:br w:type="page"/>
      </w:r>
      <w:r w:rsidRPr="00F203C1">
        <w:rPr>
          <w:rFonts w:ascii="Arial" w:hAnsi="Arial" w:cs="Arial"/>
          <w:b/>
        </w:rPr>
        <w:lastRenderedPageBreak/>
        <w:t>Figures</w:t>
      </w:r>
    </w:p>
    <w:p w14:paraId="26EEBFC0" w14:textId="77777777" w:rsidR="009211CF" w:rsidRPr="00F203C1" w:rsidRDefault="009211CF" w:rsidP="009211CF"/>
    <w:p w14:paraId="3A5980F9" w14:textId="451242DF" w:rsidR="00231BF4" w:rsidRDefault="009211CF">
      <w:pPr>
        <w:pStyle w:val="TableofFigures"/>
        <w:tabs>
          <w:tab w:val="right" w:leader="dot" w:pos="9350"/>
        </w:tabs>
        <w:rPr>
          <w:rFonts w:asciiTheme="minorHAnsi" w:eastAsiaTheme="minorEastAsia" w:hAnsiTheme="minorHAnsi" w:cstheme="minorBidi"/>
          <w:noProof/>
          <w:sz w:val="22"/>
          <w:szCs w:val="22"/>
        </w:rPr>
      </w:pPr>
      <w:r w:rsidRPr="00F203C1">
        <w:rPr>
          <w:rFonts w:ascii="Arial" w:hAnsi="Arial" w:cs="Arial"/>
          <w:b/>
        </w:rPr>
        <w:fldChar w:fldCharType="begin"/>
      </w:r>
      <w:r w:rsidRPr="00F203C1">
        <w:rPr>
          <w:rFonts w:ascii="Arial" w:hAnsi="Arial" w:cs="Arial"/>
          <w:b/>
        </w:rPr>
        <w:instrText xml:space="preserve"> TOC \h \z \c "Figure" </w:instrText>
      </w:r>
      <w:r w:rsidRPr="00F203C1">
        <w:rPr>
          <w:rFonts w:ascii="Arial" w:hAnsi="Arial" w:cs="Arial"/>
          <w:b/>
        </w:rPr>
        <w:fldChar w:fldCharType="separate"/>
      </w:r>
      <w:hyperlink w:anchor="_Toc157438802" w:history="1">
        <w:r w:rsidR="00231BF4" w:rsidRPr="00481766">
          <w:rPr>
            <w:rStyle w:val="Hyperlink"/>
            <w:noProof/>
          </w:rPr>
          <w:t>Figure 3</w:t>
        </w:r>
        <w:r w:rsidR="00231BF4" w:rsidRPr="00481766">
          <w:rPr>
            <w:rStyle w:val="Hyperlink"/>
            <w:noProof/>
          </w:rPr>
          <w:noBreakHyphen/>
          <w:t>1 Menu Path</w:t>
        </w:r>
        <w:r w:rsidR="00231BF4">
          <w:rPr>
            <w:noProof/>
            <w:webHidden/>
          </w:rPr>
          <w:tab/>
        </w:r>
        <w:r w:rsidR="00231BF4">
          <w:rPr>
            <w:noProof/>
            <w:webHidden/>
          </w:rPr>
          <w:fldChar w:fldCharType="begin"/>
        </w:r>
        <w:r w:rsidR="00231BF4">
          <w:rPr>
            <w:noProof/>
            <w:webHidden/>
          </w:rPr>
          <w:instrText xml:space="preserve"> PAGEREF _Toc157438802 \h </w:instrText>
        </w:r>
        <w:r w:rsidR="00231BF4">
          <w:rPr>
            <w:noProof/>
            <w:webHidden/>
          </w:rPr>
        </w:r>
        <w:r w:rsidR="00231BF4">
          <w:rPr>
            <w:noProof/>
            <w:webHidden/>
          </w:rPr>
          <w:fldChar w:fldCharType="separate"/>
        </w:r>
        <w:r w:rsidR="0001358D">
          <w:rPr>
            <w:noProof/>
            <w:webHidden/>
          </w:rPr>
          <w:t>3-1</w:t>
        </w:r>
        <w:r w:rsidR="00231BF4">
          <w:rPr>
            <w:noProof/>
            <w:webHidden/>
          </w:rPr>
          <w:fldChar w:fldCharType="end"/>
        </w:r>
      </w:hyperlink>
    </w:p>
    <w:p w14:paraId="16B5940C" w14:textId="4A63C28D"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03" w:history="1">
        <w:r w:rsidRPr="00481766">
          <w:rPr>
            <w:rStyle w:val="Hyperlink"/>
            <w:noProof/>
          </w:rPr>
          <w:t>Figure 3</w:t>
        </w:r>
        <w:r w:rsidRPr="00481766">
          <w:rPr>
            <w:rStyle w:val="Hyperlink"/>
            <w:noProof/>
          </w:rPr>
          <w:noBreakHyphen/>
          <w:t>2  - Select Order Number</w:t>
        </w:r>
        <w:r>
          <w:rPr>
            <w:noProof/>
            <w:webHidden/>
          </w:rPr>
          <w:tab/>
        </w:r>
        <w:r>
          <w:rPr>
            <w:noProof/>
            <w:webHidden/>
          </w:rPr>
          <w:fldChar w:fldCharType="begin"/>
        </w:r>
        <w:r>
          <w:rPr>
            <w:noProof/>
            <w:webHidden/>
          </w:rPr>
          <w:instrText xml:space="preserve"> PAGEREF _Toc157438803 \h </w:instrText>
        </w:r>
        <w:r>
          <w:rPr>
            <w:noProof/>
            <w:webHidden/>
          </w:rPr>
        </w:r>
        <w:r>
          <w:rPr>
            <w:noProof/>
            <w:webHidden/>
          </w:rPr>
          <w:fldChar w:fldCharType="separate"/>
        </w:r>
        <w:r w:rsidR="0001358D">
          <w:rPr>
            <w:noProof/>
            <w:webHidden/>
          </w:rPr>
          <w:t>3-2</w:t>
        </w:r>
        <w:r>
          <w:rPr>
            <w:noProof/>
            <w:webHidden/>
          </w:rPr>
          <w:fldChar w:fldCharType="end"/>
        </w:r>
      </w:hyperlink>
    </w:p>
    <w:p w14:paraId="4EFD3DB1" w14:textId="4FFA042E"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04" w:history="1">
        <w:r w:rsidRPr="00481766">
          <w:rPr>
            <w:rStyle w:val="Hyperlink"/>
            <w:noProof/>
          </w:rPr>
          <w:t>Figure 3</w:t>
        </w:r>
        <w:r w:rsidRPr="00481766">
          <w:rPr>
            <w:rStyle w:val="Hyperlink"/>
            <w:noProof/>
          </w:rPr>
          <w:noBreakHyphen/>
          <w:t>3 - Display Order Information</w:t>
        </w:r>
        <w:r>
          <w:rPr>
            <w:noProof/>
            <w:webHidden/>
          </w:rPr>
          <w:tab/>
        </w:r>
        <w:r>
          <w:rPr>
            <w:noProof/>
            <w:webHidden/>
          </w:rPr>
          <w:fldChar w:fldCharType="begin"/>
        </w:r>
        <w:r>
          <w:rPr>
            <w:noProof/>
            <w:webHidden/>
          </w:rPr>
          <w:instrText xml:space="preserve"> PAGEREF _Toc157438804 \h </w:instrText>
        </w:r>
        <w:r>
          <w:rPr>
            <w:noProof/>
            <w:webHidden/>
          </w:rPr>
        </w:r>
        <w:r>
          <w:rPr>
            <w:noProof/>
            <w:webHidden/>
          </w:rPr>
          <w:fldChar w:fldCharType="separate"/>
        </w:r>
        <w:r w:rsidR="0001358D">
          <w:rPr>
            <w:noProof/>
            <w:webHidden/>
          </w:rPr>
          <w:t>3-2</w:t>
        </w:r>
        <w:r>
          <w:rPr>
            <w:noProof/>
            <w:webHidden/>
          </w:rPr>
          <w:fldChar w:fldCharType="end"/>
        </w:r>
      </w:hyperlink>
    </w:p>
    <w:p w14:paraId="64348504" w14:textId="3C7B149E"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05" w:history="1">
        <w:r w:rsidRPr="00481766">
          <w:rPr>
            <w:rStyle w:val="Hyperlink"/>
            <w:noProof/>
          </w:rPr>
          <w:t>Figure 3</w:t>
        </w:r>
        <w:r w:rsidRPr="00481766">
          <w:rPr>
            <w:rStyle w:val="Hyperlink"/>
            <w:noProof/>
          </w:rPr>
          <w:noBreakHyphen/>
          <w:t>4 - Obligation Date</w:t>
        </w:r>
        <w:r>
          <w:rPr>
            <w:noProof/>
            <w:webHidden/>
          </w:rPr>
          <w:tab/>
        </w:r>
        <w:r>
          <w:rPr>
            <w:noProof/>
            <w:webHidden/>
          </w:rPr>
          <w:fldChar w:fldCharType="begin"/>
        </w:r>
        <w:r>
          <w:rPr>
            <w:noProof/>
            <w:webHidden/>
          </w:rPr>
          <w:instrText xml:space="preserve"> PAGEREF _Toc157438805 \h </w:instrText>
        </w:r>
        <w:r>
          <w:rPr>
            <w:noProof/>
            <w:webHidden/>
          </w:rPr>
        </w:r>
        <w:r>
          <w:rPr>
            <w:noProof/>
            <w:webHidden/>
          </w:rPr>
          <w:fldChar w:fldCharType="separate"/>
        </w:r>
        <w:r w:rsidR="0001358D">
          <w:rPr>
            <w:noProof/>
            <w:webHidden/>
          </w:rPr>
          <w:t>3-3</w:t>
        </w:r>
        <w:r>
          <w:rPr>
            <w:noProof/>
            <w:webHidden/>
          </w:rPr>
          <w:fldChar w:fldCharType="end"/>
        </w:r>
      </w:hyperlink>
    </w:p>
    <w:p w14:paraId="4DDFE2DD" w14:textId="2A726D55"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06" w:history="1">
        <w:r w:rsidRPr="00481766">
          <w:rPr>
            <w:rStyle w:val="Hyperlink"/>
            <w:noProof/>
          </w:rPr>
          <w:t>Figure 3</w:t>
        </w:r>
        <w:r w:rsidRPr="00481766">
          <w:rPr>
            <w:rStyle w:val="Hyperlink"/>
            <w:noProof/>
          </w:rPr>
          <w:noBreakHyphen/>
          <w:t>5  Post Using Status of Funds Tracker</w:t>
        </w:r>
        <w:r>
          <w:rPr>
            <w:noProof/>
            <w:webHidden/>
          </w:rPr>
          <w:tab/>
        </w:r>
        <w:r>
          <w:rPr>
            <w:noProof/>
            <w:webHidden/>
          </w:rPr>
          <w:fldChar w:fldCharType="begin"/>
        </w:r>
        <w:r>
          <w:rPr>
            <w:noProof/>
            <w:webHidden/>
          </w:rPr>
          <w:instrText xml:space="preserve"> PAGEREF _Toc157438806 \h </w:instrText>
        </w:r>
        <w:r>
          <w:rPr>
            <w:noProof/>
            <w:webHidden/>
          </w:rPr>
        </w:r>
        <w:r>
          <w:rPr>
            <w:noProof/>
            <w:webHidden/>
          </w:rPr>
          <w:fldChar w:fldCharType="separate"/>
        </w:r>
        <w:r w:rsidR="0001358D">
          <w:rPr>
            <w:noProof/>
            <w:webHidden/>
          </w:rPr>
          <w:t>3-3</w:t>
        </w:r>
        <w:r>
          <w:rPr>
            <w:noProof/>
            <w:webHidden/>
          </w:rPr>
          <w:fldChar w:fldCharType="end"/>
        </w:r>
      </w:hyperlink>
    </w:p>
    <w:p w14:paraId="210F0E28" w14:textId="5FA4078D"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07" w:history="1">
        <w:r w:rsidRPr="00481766">
          <w:rPr>
            <w:rStyle w:val="Hyperlink"/>
            <w:noProof/>
          </w:rPr>
          <w:t>Figure 3</w:t>
        </w:r>
        <w:r w:rsidRPr="00481766">
          <w:rPr>
            <w:rStyle w:val="Hyperlink"/>
            <w:noProof/>
          </w:rPr>
          <w:noBreakHyphen/>
          <w:t>6  Enter Transaction Amount</w:t>
        </w:r>
        <w:r>
          <w:rPr>
            <w:noProof/>
            <w:webHidden/>
          </w:rPr>
          <w:tab/>
        </w:r>
        <w:r>
          <w:rPr>
            <w:noProof/>
            <w:webHidden/>
          </w:rPr>
          <w:fldChar w:fldCharType="begin"/>
        </w:r>
        <w:r>
          <w:rPr>
            <w:noProof/>
            <w:webHidden/>
          </w:rPr>
          <w:instrText xml:space="preserve"> PAGEREF _Toc157438807 \h </w:instrText>
        </w:r>
        <w:r>
          <w:rPr>
            <w:noProof/>
            <w:webHidden/>
          </w:rPr>
        </w:r>
        <w:r>
          <w:rPr>
            <w:noProof/>
            <w:webHidden/>
          </w:rPr>
          <w:fldChar w:fldCharType="separate"/>
        </w:r>
        <w:r w:rsidR="0001358D">
          <w:rPr>
            <w:noProof/>
            <w:webHidden/>
          </w:rPr>
          <w:t>3-4</w:t>
        </w:r>
        <w:r>
          <w:rPr>
            <w:noProof/>
            <w:webHidden/>
          </w:rPr>
          <w:fldChar w:fldCharType="end"/>
        </w:r>
      </w:hyperlink>
    </w:p>
    <w:p w14:paraId="599ECE26" w14:textId="6D64280D"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08" w:history="1">
        <w:r w:rsidRPr="00481766">
          <w:rPr>
            <w:rStyle w:val="Hyperlink"/>
            <w:noProof/>
          </w:rPr>
          <w:t>Figure 3</w:t>
        </w:r>
        <w:r w:rsidRPr="00481766">
          <w:rPr>
            <w:rStyle w:val="Hyperlink"/>
            <w:noProof/>
          </w:rPr>
          <w:noBreakHyphen/>
          <w:t>7  Menu Path</w:t>
        </w:r>
        <w:r>
          <w:rPr>
            <w:noProof/>
            <w:webHidden/>
          </w:rPr>
          <w:tab/>
        </w:r>
        <w:r>
          <w:rPr>
            <w:noProof/>
            <w:webHidden/>
          </w:rPr>
          <w:fldChar w:fldCharType="begin"/>
        </w:r>
        <w:r>
          <w:rPr>
            <w:noProof/>
            <w:webHidden/>
          </w:rPr>
          <w:instrText xml:space="preserve"> PAGEREF _Toc157438808 \h </w:instrText>
        </w:r>
        <w:r>
          <w:rPr>
            <w:noProof/>
            <w:webHidden/>
          </w:rPr>
        </w:r>
        <w:r>
          <w:rPr>
            <w:noProof/>
            <w:webHidden/>
          </w:rPr>
          <w:fldChar w:fldCharType="separate"/>
        </w:r>
        <w:r w:rsidR="0001358D">
          <w:rPr>
            <w:noProof/>
            <w:webHidden/>
          </w:rPr>
          <w:t>3-5</w:t>
        </w:r>
        <w:r>
          <w:rPr>
            <w:noProof/>
            <w:webHidden/>
          </w:rPr>
          <w:fldChar w:fldCharType="end"/>
        </w:r>
      </w:hyperlink>
    </w:p>
    <w:p w14:paraId="3C577BCB" w14:textId="5370D688"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09" w:history="1">
        <w:r w:rsidRPr="00481766">
          <w:rPr>
            <w:rStyle w:val="Hyperlink"/>
            <w:noProof/>
          </w:rPr>
          <w:t>Figure 3</w:t>
        </w:r>
        <w:r w:rsidRPr="00481766">
          <w:rPr>
            <w:rStyle w:val="Hyperlink"/>
            <w:noProof/>
          </w:rPr>
          <w:noBreakHyphen/>
          <w:t>8  Enter Electronic Signature</w:t>
        </w:r>
        <w:r>
          <w:rPr>
            <w:noProof/>
            <w:webHidden/>
          </w:rPr>
          <w:tab/>
        </w:r>
        <w:r>
          <w:rPr>
            <w:noProof/>
            <w:webHidden/>
          </w:rPr>
          <w:fldChar w:fldCharType="begin"/>
        </w:r>
        <w:r>
          <w:rPr>
            <w:noProof/>
            <w:webHidden/>
          </w:rPr>
          <w:instrText xml:space="preserve"> PAGEREF _Toc157438809 \h </w:instrText>
        </w:r>
        <w:r>
          <w:rPr>
            <w:noProof/>
            <w:webHidden/>
          </w:rPr>
        </w:r>
        <w:r>
          <w:rPr>
            <w:noProof/>
            <w:webHidden/>
          </w:rPr>
          <w:fldChar w:fldCharType="separate"/>
        </w:r>
        <w:r w:rsidR="0001358D">
          <w:rPr>
            <w:noProof/>
            <w:webHidden/>
          </w:rPr>
          <w:t>3-5</w:t>
        </w:r>
        <w:r>
          <w:rPr>
            <w:noProof/>
            <w:webHidden/>
          </w:rPr>
          <w:fldChar w:fldCharType="end"/>
        </w:r>
      </w:hyperlink>
    </w:p>
    <w:p w14:paraId="0334FB7C" w14:textId="63523719"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0" w:history="1">
        <w:r w:rsidRPr="00481766">
          <w:rPr>
            <w:rStyle w:val="Hyperlink"/>
            <w:noProof/>
          </w:rPr>
          <w:t>Figure 3</w:t>
        </w:r>
        <w:r w:rsidRPr="00481766">
          <w:rPr>
            <w:rStyle w:val="Hyperlink"/>
            <w:noProof/>
          </w:rPr>
          <w:noBreakHyphen/>
          <w:t>9  Display Amendment</w:t>
        </w:r>
        <w:r>
          <w:rPr>
            <w:noProof/>
            <w:webHidden/>
          </w:rPr>
          <w:tab/>
        </w:r>
        <w:r>
          <w:rPr>
            <w:noProof/>
            <w:webHidden/>
          </w:rPr>
          <w:fldChar w:fldCharType="begin"/>
        </w:r>
        <w:r>
          <w:rPr>
            <w:noProof/>
            <w:webHidden/>
          </w:rPr>
          <w:instrText xml:space="preserve"> PAGEREF _Toc157438810 \h </w:instrText>
        </w:r>
        <w:r>
          <w:rPr>
            <w:noProof/>
            <w:webHidden/>
          </w:rPr>
        </w:r>
        <w:r>
          <w:rPr>
            <w:noProof/>
            <w:webHidden/>
          </w:rPr>
          <w:fldChar w:fldCharType="separate"/>
        </w:r>
        <w:r w:rsidR="0001358D">
          <w:rPr>
            <w:noProof/>
            <w:webHidden/>
          </w:rPr>
          <w:t>3-6</w:t>
        </w:r>
        <w:r>
          <w:rPr>
            <w:noProof/>
            <w:webHidden/>
          </w:rPr>
          <w:fldChar w:fldCharType="end"/>
        </w:r>
      </w:hyperlink>
    </w:p>
    <w:p w14:paraId="22A06445" w14:textId="1E14F4BA"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1" w:history="1">
        <w:r w:rsidRPr="00481766">
          <w:rPr>
            <w:rStyle w:val="Hyperlink"/>
            <w:noProof/>
          </w:rPr>
          <w:t>Figure 3</w:t>
        </w:r>
        <w:r w:rsidRPr="00481766">
          <w:rPr>
            <w:rStyle w:val="Hyperlink"/>
            <w:noProof/>
          </w:rPr>
          <w:noBreakHyphen/>
          <w:t>10  Display Amendment</w:t>
        </w:r>
        <w:r>
          <w:rPr>
            <w:noProof/>
            <w:webHidden/>
          </w:rPr>
          <w:tab/>
        </w:r>
        <w:r>
          <w:rPr>
            <w:noProof/>
            <w:webHidden/>
          </w:rPr>
          <w:fldChar w:fldCharType="begin"/>
        </w:r>
        <w:r>
          <w:rPr>
            <w:noProof/>
            <w:webHidden/>
          </w:rPr>
          <w:instrText xml:space="preserve"> PAGEREF _Toc157438811 \h </w:instrText>
        </w:r>
        <w:r>
          <w:rPr>
            <w:noProof/>
            <w:webHidden/>
          </w:rPr>
        </w:r>
        <w:r>
          <w:rPr>
            <w:noProof/>
            <w:webHidden/>
          </w:rPr>
          <w:fldChar w:fldCharType="separate"/>
        </w:r>
        <w:r w:rsidR="0001358D">
          <w:rPr>
            <w:noProof/>
            <w:webHidden/>
          </w:rPr>
          <w:t>3-7</w:t>
        </w:r>
        <w:r>
          <w:rPr>
            <w:noProof/>
            <w:webHidden/>
          </w:rPr>
          <w:fldChar w:fldCharType="end"/>
        </w:r>
      </w:hyperlink>
    </w:p>
    <w:p w14:paraId="7E336296" w14:textId="249C91D9"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2" w:history="1">
        <w:r w:rsidRPr="00481766">
          <w:rPr>
            <w:rStyle w:val="Hyperlink"/>
            <w:noProof/>
          </w:rPr>
          <w:t>Figure 4</w:t>
        </w:r>
        <w:r w:rsidRPr="00481766">
          <w:rPr>
            <w:rStyle w:val="Hyperlink"/>
            <w:noProof/>
          </w:rPr>
          <w:noBreakHyphen/>
          <w:t>1  Menu Path</w:t>
        </w:r>
        <w:r>
          <w:rPr>
            <w:noProof/>
            <w:webHidden/>
          </w:rPr>
          <w:tab/>
        </w:r>
        <w:r>
          <w:rPr>
            <w:noProof/>
            <w:webHidden/>
          </w:rPr>
          <w:fldChar w:fldCharType="begin"/>
        </w:r>
        <w:r>
          <w:rPr>
            <w:noProof/>
            <w:webHidden/>
          </w:rPr>
          <w:instrText xml:space="preserve"> PAGEREF _Toc157438812 \h </w:instrText>
        </w:r>
        <w:r>
          <w:rPr>
            <w:noProof/>
            <w:webHidden/>
          </w:rPr>
        </w:r>
        <w:r>
          <w:rPr>
            <w:noProof/>
            <w:webHidden/>
          </w:rPr>
          <w:fldChar w:fldCharType="separate"/>
        </w:r>
        <w:r w:rsidR="0001358D">
          <w:rPr>
            <w:noProof/>
            <w:webHidden/>
          </w:rPr>
          <w:t>4-1</w:t>
        </w:r>
        <w:r>
          <w:rPr>
            <w:noProof/>
            <w:webHidden/>
          </w:rPr>
          <w:fldChar w:fldCharType="end"/>
        </w:r>
      </w:hyperlink>
    </w:p>
    <w:p w14:paraId="145A1C31" w14:textId="38579C46"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3" w:history="1">
        <w:r w:rsidRPr="00481766">
          <w:rPr>
            <w:rStyle w:val="Hyperlink"/>
            <w:noProof/>
          </w:rPr>
          <w:t>Figure 4</w:t>
        </w:r>
        <w:r w:rsidRPr="00481766">
          <w:rPr>
            <w:rStyle w:val="Hyperlink"/>
            <w:noProof/>
          </w:rPr>
          <w:noBreakHyphen/>
          <w:t>2  Setup Parameters</w:t>
        </w:r>
        <w:r>
          <w:rPr>
            <w:noProof/>
            <w:webHidden/>
          </w:rPr>
          <w:tab/>
        </w:r>
        <w:r>
          <w:rPr>
            <w:noProof/>
            <w:webHidden/>
          </w:rPr>
          <w:fldChar w:fldCharType="begin"/>
        </w:r>
        <w:r>
          <w:rPr>
            <w:noProof/>
            <w:webHidden/>
          </w:rPr>
          <w:instrText xml:space="preserve"> PAGEREF _Toc157438813 \h </w:instrText>
        </w:r>
        <w:r>
          <w:rPr>
            <w:noProof/>
            <w:webHidden/>
          </w:rPr>
        </w:r>
        <w:r>
          <w:rPr>
            <w:noProof/>
            <w:webHidden/>
          </w:rPr>
          <w:fldChar w:fldCharType="separate"/>
        </w:r>
        <w:r w:rsidR="0001358D">
          <w:rPr>
            <w:noProof/>
            <w:webHidden/>
          </w:rPr>
          <w:t>4-2</w:t>
        </w:r>
        <w:r>
          <w:rPr>
            <w:noProof/>
            <w:webHidden/>
          </w:rPr>
          <w:fldChar w:fldCharType="end"/>
        </w:r>
      </w:hyperlink>
    </w:p>
    <w:p w14:paraId="5FF8357A" w14:textId="3765EBC4"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4" w:history="1">
        <w:r w:rsidRPr="00481766">
          <w:rPr>
            <w:rStyle w:val="Hyperlink"/>
            <w:noProof/>
          </w:rPr>
          <w:t>Figure 4</w:t>
        </w:r>
        <w:r w:rsidRPr="00481766">
          <w:rPr>
            <w:rStyle w:val="Hyperlink"/>
            <w:noProof/>
          </w:rPr>
          <w:noBreakHyphen/>
          <w:t>3  Review Balances</w:t>
        </w:r>
        <w:r>
          <w:rPr>
            <w:noProof/>
            <w:webHidden/>
          </w:rPr>
          <w:tab/>
        </w:r>
        <w:r>
          <w:rPr>
            <w:noProof/>
            <w:webHidden/>
          </w:rPr>
          <w:fldChar w:fldCharType="begin"/>
        </w:r>
        <w:r>
          <w:rPr>
            <w:noProof/>
            <w:webHidden/>
          </w:rPr>
          <w:instrText xml:space="preserve"> PAGEREF _Toc157438814 \h </w:instrText>
        </w:r>
        <w:r>
          <w:rPr>
            <w:noProof/>
            <w:webHidden/>
          </w:rPr>
        </w:r>
        <w:r>
          <w:rPr>
            <w:noProof/>
            <w:webHidden/>
          </w:rPr>
          <w:fldChar w:fldCharType="separate"/>
        </w:r>
        <w:r w:rsidR="0001358D">
          <w:rPr>
            <w:noProof/>
            <w:webHidden/>
          </w:rPr>
          <w:t>4-3</w:t>
        </w:r>
        <w:r>
          <w:rPr>
            <w:noProof/>
            <w:webHidden/>
          </w:rPr>
          <w:fldChar w:fldCharType="end"/>
        </w:r>
      </w:hyperlink>
    </w:p>
    <w:p w14:paraId="50287391" w14:textId="50401117"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5" w:history="1">
        <w:r w:rsidRPr="00481766">
          <w:rPr>
            <w:rStyle w:val="Hyperlink"/>
            <w:noProof/>
          </w:rPr>
          <w:t>Figure 4</w:t>
        </w:r>
        <w:r w:rsidRPr="00481766">
          <w:rPr>
            <w:rStyle w:val="Hyperlink"/>
            <w:noProof/>
          </w:rPr>
          <w:noBreakHyphen/>
          <w:t>4  Enter Obligation Number</w:t>
        </w:r>
        <w:r>
          <w:rPr>
            <w:noProof/>
            <w:webHidden/>
          </w:rPr>
          <w:tab/>
        </w:r>
        <w:r>
          <w:rPr>
            <w:noProof/>
            <w:webHidden/>
          </w:rPr>
          <w:fldChar w:fldCharType="begin"/>
        </w:r>
        <w:r>
          <w:rPr>
            <w:noProof/>
            <w:webHidden/>
          </w:rPr>
          <w:instrText xml:space="preserve"> PAGEREF _Toc157438815 \h </w:instrText>
        </w:r>
        <w:r>
          <w:rPr>
            <w:noProof/>
            <w:webHidden/>
          </w:rPr>
        </w:r>
        <w:r>
          <w:rPr>
            <w:noProof/>
            <w:webHidden/>
          </w:rPr>
          <w:fldChar w:fldCharType="separate"/>
        </w:r>
        <w:r w:rsidR="0001358D">
          <w:rPr>
            <w:noProof/>
            <w:webHidden/>
          </w:rPr>
          <w:t>4-3</w:t>
        </w:r>
        <w:r>
          <w:rPr>
            <w:noProof/>
            <w:webHidden/>
          </w:rPr>
          <w:fldChar w:fldCharType="end"/>
        </w:r>
      </w:hyperlink>
    </w:p>
    <w:p w14:paraId="3AE6713F" w14:textId="5A1C5995"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6" w:history="1">
        <w:r w:rsidRPr="00481766">
          <w:rPr>
            <w:rStyle w:val="Hyperlink"/>
            <w:noProof/>
          </w:rPr>
          <w:t>Figure 4</w:t>
        </w:r>
        <w:r w:rsidRPr="00481766">
          <w:rPr>
            <w:rStyle w:val="Hyperlink"/>
            <w:noProof/>
          </w:rPr>
          <w:noBreakHyphen/>
          <w:t>5  Enforcing Segregation of Duties on 1358s</w:t>
        </w:r>
        <w:r>
          <w:rPr>
            <w:noProof/>
            <w:webHidden/>
          </w:rPr>
          <w:tab/>
        </w:r>
        <w:r>
          <w:rPr>
            <w:noProof/>
            <w:webHidden/>
          </w:rPr>
          <w:fldChar w:fldCharType="begin"/>
        </w:r>
        <w:r>
          <w:rPr>
            <w:noProof/>
            <w:webHidden/>
          </w:rPr>
          <w:instrText xml:space="preserve"> PAGEREF _Toc157438816 \h </w:instrText>
        </w:r>
        <w:r>
          <w:rPr>
            <w:noProof/>
            <w:webHidden/>
          </w:rPr>
        </w:r>
        <w:r>
          <w:rPr>
            <w:noProof/>
            <w:webHidden/>
          </w:rPr>
          <w:fldChar w:fldCharType="separate"/>
        </w:r>
        <w:r w:rsidR="0001358D">
          <w:rPr>
            <w:noProof/>
            <w:webHidden/>
          </w:rPr>
          <w:t>4-4</w:t>
        </w:r>
        <w:r>
          <w:rPr>
            <w:noProof/>
            <w:webHidden/>
          </w:rPr>
          <w:fldChar w:fldCharType="end"/>
        </w:r>
      </w:hyperlink>
    </w:p>
    <w:p w14:paraId="3593431F" w14:textId="484FEB38"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7" w:history="1">
        <w:r w:rsidRPr="00481766">
          <w:rPr>
            <w:rStyle w:val="Hyperlink"/>
            <w:noProof/>
          </w:rPr>
          <w:t>Figure 5</w:t>
        </w:r>
        <w:r w:rsidRPr="00481766">
          <w:rPr>
            <w:rStyle w:val="Hyperlink"/>
            <w:noProof/>
          </w:rPr>
          <w:noBreakHyphen/>
          <w:t>1  Menu Path</w:t>
        </w:r>
        <w:r>
          <w:rPr>
            <w:noProof/>
            <w:webHidden/>
          </w:rPr>
          <w:tab/>
        </w:r>
        <w:r>
          <w:rPr>
            <w:noProof/>
            <w:webHidden/>
          </w:rPr>
          <w:fldChar w:fldCharType="begin"/>
        </w:r>
        <w:r>
          <w:rPr>
            <w:noProof/>
            <w:webHidden/>
          </w:rPr>
          <w:instrText xml:space="preserve"> PAGEREF _Toc157438817 \h </w:instrText>
        </w:r>
        <w:r>
          <w:rPr>
            <w:noProof/>
            <w:webHidden/>
          </w:rPr>
        </w:r>
        <w:r>
          <w:rPr>
            <w:noProof/>
            <w:webHidden/>
          </w:rPr>
          <w:fldChar w:fldCharType="separate"/>
        </w:r>
        <w:r w:rsidR="0001358D">
          <w:rPr>
            <w:noProof/>
            <w:webHidden/>
          </w:rPr>
          <w:t>5-2</w:t>
        </w:r>
        <w:r>
          <w:rPr>
            <w:noProof/>
            <w:webHidden/>
          </w:rPr>
          <w:fldChar w:fldCharType="end"/>
        </w:r>
      </w:hyperlink>
    </w:p>
    <w:p w14:paraId="6D82CFCE" w14:textId="33359D28"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8" w:history="1">
        <w:r w:rsidRPr="00481766">
          <w:rPr>
            <w:rStyle w:val="Hyperlink"/>
            <w:noProof/>
          </w:rPr>
          <w:t>Figure 5</w:t>
        </w:r>
        <w:r w:rsidRPr="00481766">
          <w:rPr>
            <w:rStyle w:val="Hyperlink"/>
            <w:noProof/>
          </w:rPr>
          <w:noBreakHyphen/>
          <w:t>2  Setup Parameters</w:t>
        </w:r>
        <w:r>
          <w:rPr>
            <w:noProof/>
            <w:webHidden/>
          </w:rPr>
          <w:tab/>
        </w:r>
        <w:r>
          <w:rPr>
            <w:noProof/>
            <w:webHidden/>
          </w:rPr>
          <w:fldChar w:fldCharType="begin"/>
        </w:r>
        <w:r>
          <w:rPr>
            <w:noProof/>
            <w:webHidden/>
          </w:rPr>
          <w:instrText xml:space="preserve"> PAGEREF _Toc157438818 \h </w:instrText>
        </w:r>
        <w:r>
          <w:rPr>
            <w:noProof/>
            <w:webHidden/>
          </w:rPr>
        </w:r>
        <w:r>
          <w:rPr>
            <w:noProof/>
            <w:webHidden/>
          </w:rPr>
          <w:fldChar w:fldCharType="separate"/>
        </w:r>
        <w:r w:rsidR="0001358D">
          <w:rPr>
            <w:noProof/>
            <w:webHidden/>
          </w:rPr>
          <w:t>5-2</w:t>
        </w:r>
        <w:r>
          <w:rPr>
            <w:noProof/>
            <w:webHidden/>
          </w:rPr>
          <w:fldChar w:fldCharType="end"/>
        </w:r>
      </w:hyperlink>
    </w:p>
    <w:p w14:paraId="4E6AFFFB" w14:textId="26C050D2"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19" w:history="1">
        <w:r w:rsidRPr="00481766">
          <w:rPr>
            <w:rStyle w:val="Hyperlink"/>
            <w:noProof/>
          </w:rPr>
          <w:t>Figure 5</w:t>
        </w:r>
        <w:r w:rsidRPr="00481766">
          <w:rPr>
            <w:rStyle w:val="Hyperlink"/>
            <w:noProof/>
          </w:rPr>
          <w:noBreakHyphen/>
          <w:t>3  Review Balances</w:t>
        </w:r>
        <w:r>
          <w:rPr>
            <w:noProof/>
            <w:webHidden/>
          </w:rPr>
          <w:tab/>
        </w:r>
        <w:r>
          <w:rPr>
            <w:noProof/>
            <w:webHidden/>
          </w:rPr>
          <w:fldChar w:fldCharType="begin"/>
        </w:r>
        <w:r>
          <w:rPr>
            <w:noProof/>
            <w:webHidden/>
          </w:rPr>
          <w:instrText xml:space="preserve"> PAGEREF _Toc157438819 \h </w:instrText>
        </w:r>
        <w:r>
          <w:rPr>
            <w:noProof/>
            <w:webHidden/>
          </w:rPr>
        </w:r>
        <w:r>
          <w:rPr>
            <w:noProof/>
            <w:webHidden/>
          </w:rPr>
          <w:fldChar w:fldCharType="separate"/>
        </w:r>
        <w:r w:rsidR="0001358D">
          <w:rPr>
            <w:noProof/>
            <w:webHidden/>
          </w:rPr>
          <w:t>5-3</w:t>
        </w:r>
        <w:r>
          <w:rPr>
            <w:noProof/>
            <w:webHidden/>
          </w:rPr>
          <w:fldChar w:fldCharType="end"/>
        </w:r>
      </w:hyperlink>
    </w:p>
    <w:p w14:paraId="79EB1A9E" w14:textId="2213AF74"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0" w:history="1">
        <w:r w:rsidRPr="00481766">
          <w:rPr>
            <w:rStyle w:val="Hyperlink"/>
            <w:noProof/>
          </w:rPr>
          <w:t>Figure 5</w:t>
        </w:r>
        <w:r w:rsidRPr="00481766">
          <w:rPr>
            <w:rStyle w:val="Hyperlink"/>
            <w:noProof/>
          </w:rPr>
          <w:noBreakHyphen/>
          <w:t>4  Segregation of Duties on Adjustments</w:t>
        </w:r>
        <w:r>
          <w:rPr>
            <w:noProof/>
            <w:webHidden/>
          </w:rPr>
          <w:tab/>
        </w:r>
        <w:r>
          <w:rPr>
            <w:noProof/>
            <w:webHidden/>
          </w:rPr>
          <w:fldChar w:fldCharType="begin"/>
        </w:r>
        <w:r>
          <w:rPr>
            <w:noProof/>
            <w:webHidden/>
          </w:rPr>
          <w:instrText xml:space="preserve"> PAGEREF _Toc157438820 \h </w:instrText>
        </w:r>
        <w:r>
          <w:rPr>
            <w:noProof/>
            <w:webHidden/>
          </w:rPr>
        </w:r>
        <w:r>
          <w:rPr>
            <w:noProof/>
            <w:webHidden/>
          </w:rPr>
          <w:fldChar w:fldCharType="separate"/>
        </w:r>
        <w:r w:rsidR="0001358D">
          <w:rPr>
            <w:noProof/>
            <w:webHidden/>
          </w:rPr>
          <w:t>5-5</w:t>
        </w:r>
        <w:r>
          <w:rPr>
            <w:noProof/>
            <w:webHidden/>
          </w:rPr>
          <w:fldChar w:fldCharType="end"/>
        </w:r>
      </w:hyperlink>
    </w:p>
    <w:p w14:paraId="4B6928D1" w14:textId="48D4502E"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1" w:history="1">
        <w:r w:rsidRPr="00481766">
          <w:rPr>
            <w:rStyle w:val="Hyperlink"/>
            <w:noProof/>
          </w:rPr>
          <w:t>Figure 5</w:t>
        </w:r>
        <w:r w:rsidRPr="00481766">
          <w:rPr>
            <w:rStyle w:val="Hyperlink"/>
            <w:noProof/>
          </w:rPr>
          <w:noBreakHyphen/>
          <w:t>5  Setup Parameters and Display</w:t>
        </w:r>
        <w:r>
          <w:rPr>
            <w:noProof/>
            <w:webHidden/>
          </w:rPr>
          <w:tab/>
        </w:r>
        <w:r>
          <w:rPr>
            <w:noProof/>
            <w:webHidden/>
          </w:rPr>
          <w:fldChar w:fldCharType="begin"/>
        </w:r>
        <w:r>
          <w:rPr>
            <w:noProof/>
            <w:webHidden/>
          </w:rPr>
          <w:instrText xml:space="preserve"> PAGEREF _Toc157438821 \h </w:instrText>
        </w:r>
        <w:r>
          <w:rPr>
            <w:noProof/>
            <w:webHidden/>
          </w:rPr>
        </w:r>
        <w:r>
          <w:rPr>
            <w:noProof/>
            <w:webHidden/>
          </w:rPr>
          <w:fldChar w:fldCharType="separate"/>
        </w:r>
        <w:r w:rsidR="0001358D">
          <w:rPr>
            <w:noProof/>
            <w:webHidden/>
          </w:rPr>
          <w:t>5-7</w:t>
        </w:r>
        <w:r>
          <w:rPr>
            <w:noProof/>
            <w:webHidden/>
          </w:rPr>
          <w:fldChar w:fldCharType="end"/>
        </w:r>
      </w:hyperlink>
    </w:p>
    <w:p w14:paraId="1C4FB8DD" w14:textId="7D1F6A93"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2" w:history="1">
        <w:r w:rsidRPr="00481766">
          <w:rPr>
            <w:rStyle w:val="Hyperlink"/>
            <w:noProof/>
          </w:rPr>
          <w:t>Figure 6</w:t>
        </w:r>
        <w:r w:rsidRPr="00481766">
          <w:rPr>
            <w:rStyle w:val="Hyperlink"/>
            <w:noProof/>
          </w:rPr>
          <w:noBreakHyphen/>
          <w:t>1  Setup Parameters and Display</w:t>
        </w:r>
        <w:r>
          <w:rPr>
            <w:noProof/>
            <w:webHidden/>
          </w:rPr>
          <w:tab/>
        </w:r>
        <w:r>
          <w:rPr>
            <w:noProof/>
            <w:webHidden/>
          </w:rPr>
          <w:fldChar w:fldCharType="begin"/>
        </w:r>
        <w:r>
          <w:rPr>
            <w:noProof/>
            <w:webHidden/>
          </w:rPr>
          <w:instrText xml:space="preserve"> PAGEREF _Toc157438822 \h </w:instrText>
        </w:r>
        <w:r>
          <w:rPr>
            <w:noProof/>
            <w:webHidden/>
          </w:rPr>
        </w:r>
        <w:r>
          <w:rPr>
            <w:noProof/>
            <w:webHidden/>
          </w:rPr>
          <w:fldChar w:fldCharType="separate"/>
        </w:r>
        <w:r w:rsidR="0001358D">
          <w:rPr>
            <w:noProof/>
            <w:webHidden/>
          </w:rPr>
          <w:t>6-1</w:t>
        </w:r>
        <w:r>
          <w:rPr>
            <w:noProof/>
            <w:webHidden/>
          </w:rPr>
          <w:fldChar w:fldCharType="end"/>
        </w:r>
      </w:hyperlink>
    </w:p>
    <w:p w14:paraId="3973AF15" w14:textId="2B4A59B8"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3" w:history="1">
        <w:r w:rsidRPr="00481766">
          <w:rPr>
            <w:rStyle w:val="Hyperlink"/>
            <w:noProof/>
          </w:rPr>
          <w:t>Figure 6</w:t>
        </w:r>
        <w:r w:rsidRPr="00481766">
          <w:rPr>
            <w:rStyle w:val="Hyperlink"/>
            <w:noProof/>
          </w:rPr>
          <w:noBreakHyphen/>
          <w:t>2  Review Order</w:t>
        </w:r>
        <w:r>
          <w:rPr>
            <w:noProof/>
            <w:webHidden/>
          </w:rPr>
          <w:tab/>
        </w:r>
        <w:r>
          <w:rPr>
            <w:noProof/>
            <w:webHidden/>
          </w:rPr>
          <w:fldChar w:fldCharType="begin"/>
        </w:r>
        <w:r>
          <w:rPr>
            <w:noProof/>
            <w:webHidden/>
          </w:rPr>
          <w:instrText xml:space="preserve"> PAGEREF _Toc157438823 \h </w:instrText>
        </w:r>
        <w:r>
          <w:rPr>
            <w:noProof/>
            <w:webHidden/>
          </w:rPr>
        </w:r>
        <w:r>
          <w:rPr>
            <w:noProof/>
            <w:webHidden/>
          </w:rPr>
          <w:fldChar w:fldCharType="separate"/>
        </w:r>
        <w:r w:rsidR="0001358D">
          <w:rPr>
            <w:noProof/>
            <w:webHidden/>
          </w:rPr>
          <w:t>6-2</w:t>
        </w:r>
        <w:r>
          <w:rPr>
            <w:noProof/>
            <w:webHidden/>
          </w:rPr>
          <w:fldChar w:fldCharType="end"/>
        </w:r>
      </w:hyperlink>
    </w:p>
    <w:p w14:paraId="26108655" w14:textId="3FF353C2"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4" w:history="1">
        <w:r w:rsidRPr="00481766">
          <w:rPr>
            <w:rStyle w:val="Hyperlink"/>
            <w:noProof/>
          </w:rPr>
          <w:t>Figure 6</w:t>
        </w:r>
        <w:r w:rsidRPr="00481766">
          <w:rPr>
            <w:rStyle w:val="Hyperlink"/>
            <w:noProof/>
          </w:rPr>
          <w:noBreakHyphen/>
          <w:t>3  Review Receiving Report</w:t>
        </w:r>
        <w:r>
          <w:rPr>
            <w:noProof/>
            <w:webHidden/>
          </w:rPr>
          <w:tab/>
        </w:r>
        <w:r>
          <w:rPr>
            <w:noProof/>
            <w:webHidden/>
          </w:rPr>
          <w:fldChar w:fldCharType="begin"/>
        </w:r>
        <w:r>
          <w:rPr>
            <w:noProof/>
            <w:webHidden/>
          </w:rPr>
          <w:instrText xml:space="preserve"> PAGEREF _Toc157438824 \h </w:instrText>
        </w:r>
        <w:r>
          <w:rPr>
            <w:noProof/>
            <w:webHidden/>
          </w:rPr>
        </w:r>
        <w:r>
          <w:rPr>
            <w:noProof/>
            <w:webHidden/>
          </w:rPr>
          <w:fldChar w:fldCharType="separate"/>
        </w:r>
        <w:r w:rsidR="0001358D">
          <w:rPr>
            <w:noProof/>
            <w:webHidden/>
          </w:rPr>
          <w:t>6-3</w:t>
        </w:r>
        <w:r>
          <w:rPr>
            <w:noProof/>
            <w:webHidden/>
          </w:rPr>
          <w:fldChar w:fldCharType="end"/>
        </w:r>
      </w:hyperlink>
    </w:p>
    <w:p w14:paraId="62FE2C37" w14:textId="7716D9F8"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5" w:history="1">
        <w:r w:rsidRPr="00481766">
          <w:rPr>
            <w:rStyle w:val="Hyperlink"/>
            <w:noProof/>
          </w:rPr>
          <w:t>Figure 7</w:t>
        </w:r>
        <w:r w:rsidRPr="00481766">
          <w:rPr>
            <w:rStyle w:val="Hyperlink"/>
            <w:noProof/>
          </w:rPr>
          <w:noBreakHyphen/>
          <w:t>1  Menu Path</w:t>
        </w:r>
        <w:r>
          <w:rPr>
            <w:noProof/>
            <w:webHidden/>
          </w:rPr>
          <w:tab/>
        </w:r>
        <w:r>
          <w:rPr>
            <w:noProof/>
            <w:webHidden/>
          </w:rPr>
          <w:fldChar w:fldCharType="begin"/>
        </w:r>
        <w:r>
          <w:rPr>
            <w:noProof/>
            <w:webHidden/>
          </w:rPr>
          <w:instrText xml:space="preserve"> PAGEREF _Toc157438825 \h </w:instrText>
        </w:r>
        <w:r>
          <w:rPr>
            <w:noProof/>
            <w:webHidden/>
          </w:rPr>
        </w:r>
        <w:r>
          <w:rPr>
            <w:noProof/>
            <w:webHidden/>
          </w:rPr>
          <w:fldChar w:fldCharType="separate"/>
        </w:r>
        <w:r w:rsidR="0001358D">
          <w:rPr>
            <w:noProof/>
            <w:webHidden/>
          </w:rPr>
          <w:t>7-1</w:t>
        </w:r>
        <w:r>
          <w:rPr>
            <w:noProof/>
            <w:webHidden/>
          </w:rPr>
          <w:fldChar w:fldCharType="end"/>
        </w:r>
      </w:hyperlink>
    </w:p>
    <w:p w14:paraId="4BF322CE" w14:textId="3393654A"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6" w:history="1">
        <w:r w:rsidRPr="00481766">
          <w:rPr>
            <w:rStyle w:val="Hyperlink"/>
            <w:noProof/>
          </w:rPr>
          <w:t>Figure 7</w:t>
        </w:r>
        <w:r w:rsidRPr="00481766">
          <w:rPr>
            <w:rStyle w:val="Hyperlink"/>
            <w:noProof/>
          </w:rPr>
          <w:noBreakHyphen/>
          <w:t>2  Select Station Number</w:t>
        </w:r>
        <w:r>
          <w:rPr>
            <w:noProof/>
            <w:webHidden/>
          </w:rPr>
          <w:tab/>
        </w:r>
        <w:r>
          <w:rPr>
            <w:noProof/>
            <w:webHidden/>
          </w:rPr>
          <w:fldChar w:fldCharType="begin"/>
        </w:r>
        <w:r>
          <w:rPr>
            <w:noProof/>
            <w:webHidden/>
          </w:rPr>
          <w:instrText xml:space="preserve"> PAGEREF _Toc157438826 \h </w:instrText>
        </w:r>
        <w:r>
          <w:rPr>
            <w:noProof/>
            <w:webHidden/>
          </w:rPr>
        </w:r>
        <w:r>
          <w:rPr>
            <w:noProof/>
            <w:webHidden/>
          </w:rPr>
          <w:fldChar w:fldCharType="separate"/>
        </w:r>
        <w:r w:rsidR="0001358D">
          <w:rPr>
            <w:noProof/>
            <w:webHidden/>
          </w:rPr>
          <w:t>7-2</w:t>
        </w:r>
        <w:r>
          <w:rPr>
            <w:noProof/>
            <w:webHidden/>
          </w:rPr>
          <w:fldChar w:fldCharType="end"/>
        </w:r>
      </w:hyperlink>
    </w:p>
    <w:p w14:paraId="498B1718" w14:textId="2B44ADB3"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7" w:history="1">
        <w:r w:rsidRPr="00481766">
          <w:rPr>
            <w:rStyle w:val="Hyperlink"/>
            <w:noProof/>
          </w:rPr>
          <w:t>Figure 7</w:t>
        </w:r>
        <w:r w:rsidRPr="00481766">
          <w:rPr>
            <w:rStyle w:val="Hyperlink"/>
            <w:noProof/>
          </w:rPr>
          <w:noBreakHyphen/>
          <w:t>3  Assign Liquidation Number</w:t>
        </w:r>
        <w:r>
          <w:rPr>
            <w:noProof/>
            <w:webHidden/>
          </w:rPr>
          <w:tab/>
        </w:r>
        <w:r>
          <w:rPr>
            <w:noProof/>
            <w:webHidden/>
          </w:rPr>
          <w:fldChar w:fldCharType="begin"/>
        </w:r>
        <w:r>
          <w:rPr>
            <w:noProof/>
            <w:webHidden/>
          </w:rPr>
          <w:instrText xml:space="preserve"> PAGEREF _Toc157438827 \h </w:instrText>
        </w:r>
        <w:r>
          <w:rPr>
            <w:noProof/>
            <w:webHidden/>
          </w:rPr>
        </w:r>
        <w:r>
          <w:rPr>
            <w:noProof/>
            <w:webHidden/>
          </w:rPr>
          <w:fldChar w:fldCharType="separate"/>
        </w:r>
        <w:r w:rsidR="0001358D">
          <w:rPr>
            <w:noProof/>
            <w:webHidden/>
          </w:rPr>
          <w:t>7-2</w:t>
        </w:r>
        <w:r>
          <w:rPr>
            <w:noProof/>
            <w:webHidden/>
          </w:rPr>
          <w:fldChar w:fldCharType="end"/>
        </w:r>
      </w:hyperlink>
    </w:p>
    <w:p w14:paraId="7801E0E3" w14:textId="1ABED317"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8" w:history="1">
        <w:r w:rsidRPr="00481766">
          <w:rPr>
            <w:rStyle w:val="Hyperlink"/>
            <w:noProof/>
          </w:rPr>
          <w:t>Figure 7</w:t>
        </w:r>
        <w:r w:rsidRPr="00481766">
          <w:rPr>
            <w:rStyle w:val="Hyperlink"/>
            <w:noProof/>
          </w:rPr>
          <w:noBreakHyphen/>
          <w:t>4  Select BOC</w:t>
        </w:r>
        <w:r>
          <w:rPr>
            <w:noProof/>
            <w:webHidden/>
          </w:rPr>
          <w:tab/>
        </w:r>
        <w:r>
          <w:rPr>
            <w:noProof/>
            <w:webHidden/>
          </w:rPr>
          <w:fldChar w:fldCharType="begin"/>
        </w:r>
        <w:r>
          <w:rPr>
            <w:noProof/>
            <w:webHidden/>
          </w:rPr>
          <w:instrText xml:space="preserve"> PAGEREF _Toc157438828 \h </w:instrText>
        </w:r>
        <w:r>
          <w:rPr>
            <w:noProof/>
            <w:webHidden/>
          </w:rPr>
        </w:r>
        <w:r>
          <w:rPr>
            <w:noProof/>
            <w:webHidden/>
          </w:rPr>
          <w:fldChar w:fldCharType="separate"/>
        </w:r>
        <w:r w:rsidR="0001358D">
          <w:rPr>
            <w:noProof/>
            <w:webHidden/>
          </w:rPr>
          <w:t>7-3</w:t>
        </w:r>
        <w:r>
          <w:rPr>
            <w:noProof/>
            <w:webHidden/>
          </w:rPr>
          <w:fldChar w:fldCharType="end"/>
        </w:r>
      </w:hyperlink>
    </w:p>
    <w:p w14:paraId="7B1D5740" w14:textId="2886C67C"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29" w:history="1">
        <w:r w:rsidRPr="00481766">
          <w:rPr>
            <w:rStyle w:val="Hyperlink"/>
            <w:noProof/>
          </w:rPr>
          <w:t>Figure 7</w:t>
        </w:r>
        <w:r w:rsidRPr="00481766">
          <w:rPr>
            <w:rStyle w:val="Hyperlink"/>
            <w:noProof/>
          </w:rPr>
          <w:noBreakHyphen/>
          <w:t>5  Enter and Verify Transmission</w:t>
        </w:r>
        <w:r>
          <w:rPr>
            <w:noProof/>
            <w:webHidden/>
          </w:rPr>
          <w:tab/>
        </w:r>
        <w:r>
          <w:rPr>
            <w:noProof/>
            <w:webHidden/>
          </w:rPr>
          <w:fldChar w:fldCharType="begin"/>
        </w:r>
        <w:r>
          <w:rPr>
            <w:noProof/>
            <w:webHidden/>
          </w:rPr>
          <w:instrText xml:space="preserve"> PAGEREF _Toc157438829 \h </w:instrText>
        </w:r>
        <w:r>
          <w:rPr>
            <w:noProof/>
            <w:webHidden/>
          </w:rPr>
        </w:r>
        <w:r>
          <w:rPr>
            <w:noProof/>
            <w:webHidden/>
          </w:rPr>
          <w:fldChar w:fldCharType="separate"/>
        </w:r>
        <w:r w:rsidR="0001358D">
          <w:rPr>
            <w:noProof/>
            <w:webHidden/>
          </w:rPr>
          <w:t>7-3</w:t>
        </w:r>
        <w:r>
          <w:rPr>
            <w:noProof/>
            <w:webHidden/>
          </w:rPr>
          <w:fldChar w:fldCharType="end"/>
        </w:r>
      </w:hyperlink>
    </w:p>
    <w:p w14:paraId="2FA93CF2" w14:textId="2BD9230B"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0" w:history="1">
        <w:r w:rsidRPr="00481766">
          <w:rPr>
            <w:rStyle w:val="Hyperlink"/>
            <w:noProof/>
          </w:rPr>
          <w:t>Figure 8</w:t>
        </w:r>
        <w:r w:rsidRPr="00481766">
          <w:rPr>
            <w:rStyle w:val="Hyperlink"/>
            <w:noProof/>
          </w:rPr>
          <w:noBreakHyphen/>
          <w:t>1  Outgoing Message to FMS</w:t>
        </w:r>
        <w:r>
          <w:rPr>
            <w:noProof/>
            <w:webHidden/>
          </w:rPr>
          <w:tab/>
        </w:r>
        <w:r>
          <w:rPr>
            <w:noProof/>
            <w:webHidden/>
          </w:rPr>
          <w:fldChar w:fldCharType="begin"/>
        </w:r>
        <w:r>
          <w:rPr>
            <w:noProof/>
            <w:webHidden/>
          </w:rPr>
          <w:instrText xml:space="preserve"> PAGEREF _Toc157438830 \h </w:instrText>
        </w:r>
        <w:r>
          <w:rPr>
            <w:noProof/>
            <w:webHidden/>
          </w:rPr>
        </w:r>
        <w:r>
          <w:rPr>
            <w:noProof/>
            <w:webHidden/>
          </w:rPr>
          <w:fldChar w:fldCharType="separate"/>
        </w:r>
        <w:r w:rsidR="0001358D">
          <w:rPr>
            <w:noProof/>
            <w:webHidden/>
          </w:rPr>
          <w:t>8-2</w:t>
        </w:r>
        <w:r>
          <w:rPr>
            <w:noProof/>
            <w:webHidden/>
          </w:rPr>
          <w:fldChar w:fldCharType="end"/>
        </w:r>
      </w:hyperlink>
    </w:p>
    <w:p w14:paraId="0A93CBC9" w14:textId="6E20329D"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1" w:history="1">
        <w:r w:rsidRPr="00481766">
          <w:rPr>
            <w:rStyle w:val="Hyperlink"/>
            <w:noProof/>
          </w:rPr>
          <w:t>Figure 8</w:t>
        </w:r>
        <w:r w:rsidRPr="00481766">
          <w:rPr>
            <w:rStyle w:val="Hyperlink"/>
            <w:noProof/>
          </w:rPr>
          <w:noBreakHyphen/>
          <w:t>2  Confirmation Message Returning from Austin</w:t>
        </w:r>
        <w:r>
          <w:rPr>
            <w:noProof/>
            <w:webHidden/>
          </w:rPr>
          <w:tab/>
        </w:r>
        <w:r>
          <w:rPr>
            <w:noProof/>
            <w:webHidden/>
          </w:rPr>
          <w:fldChar w:fldCharType="begin"/>
        </w:r>
        <w:r>
          <w:rPr>
            <w:noProof/>
            <w:webHidden/>
          </w:rPr>
          <w:instrText xml:space="preserve"> PAGEREF _Toc157438831 \h </w:instrText>
        </w:r>
        <w:r>
          <w:rPr>
            <w:noProof/>
            <w:webHidden/>
          </w:rPr>
        </w:r>
        <w:r>
          <w:rPr>
            <w:noProof/>
            <w:webHidden/>
          </w:rPr>
          <w:fldChar w:fldCharType="separate"/>
        </w:r>
        <w:r w:rsidR="0001358D">
          <w:rPr>
            <w:noProof/>
            <w:webHidden/>
          </w:rPr>
          <w:t>8-2</w:t>
        </w:r>
        <w:r>
          <w:rPr>
            <w:noProof/>
            <w:webHidden/>
          </w:rPr>
          <w:fldChar w:fldCharType="end"/>
        </w:r>
      </w:hyperlink>
    </w:p>
    <w:p w14:paraId="62FD9683" w14:textId="696BD2CF"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2" w:history="1">
        <w:r w:rsidRPr="00481766">
          <w:rPr>
            <w:rStyle w:val="Hyperlink"/>
            <w:noProof/>
          </w:rPr>
          <w:t>Figure 8</w:t>
        </w:r>
        <w:r w:rsidRPr="00481766">
          <w:rPr>
            <w:rStyle w:val="Hyperlink"/>
            <w:noProof/>
          </w:rPr>
          <w:noBreakHyphen/>
          <w:t>3  Confirmation Message Returning from Austin</w:t>
        </w:r>
        <w:r>
          <w:rPr>
            <w:noProof/>
            <w:webHidden/>
          </w:rPr>
          <w:tab/>
        </w:r>
        <w:r>
          <w:rPr>
            <w:noProof/>
            <w:webHidden/>
          </w:rPr>
          <w:fldChar w:fldCharType="begin"/>
        </w:r>
        <w:r>
          <w:rPr>
            <w:noProof/>
            <w:webHidden/>
          </w:rPr>
          <w:instrText xml:space="preserve"> PAGEREF _Toc157438832 \h </w:instrText>
        </w:r>
        <w:r>
          <w:rPr>
            <w:noProof/>
            <w:webHidden/>
          </w:rPr>
        </w:r>
        <w:r>
          <w:rPr>
            <w:noProof/>
            <w:webHidden/>
          </w:rPr>
          <w:fldChar w:fldCharType="separate"/>
        </w:r>
        <w:r w:rsidR="0001358D">
          <w:rPr>
            <w:noProof/>
            <w:webHidden/>
          </w:rPr>
          <w:t>8-3</w:t>
        </w:r>
        <w:r>
          <w:rPr>
            <w:noProof/>
            <w:webHidden/>
          </w:rPr>
          <w:fldChar w:fldCharType="end"/>
        </w:r>
      </w:hyperlink>
    </w:p>
    <w:p w14:paraId="35841E25" w14:textId="0FA11E92"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3" w:history="1">
        <w:r w:rsidRPr="00481766">
          <w:rPr>
            <w:rStyle w:val="Hyperlink"/>
            <w:noProof/>
          </w:rPr>
          <w:t>Figure 8</w:t>
        </w:r>
        <w:r w:rsidRPr="00481766">
          <w:rPr>
            <w:rStyle w:val="Hyperlink"/>
            <w:noProof/>
          </w:rPr>
          <w:noBreakHyphen/>
          <w:t>4  Menu Path and Display</w:t>
        </w:r>
        <w:r>
          <w:rPr>
            <w:noProof/>
            <w:webHidden/>
          </w:rPr>
          <w:tab/>
        </w:r>
        <w:r>
          <w:rPr>
            <w:noProof/>
            <w:webHidden/>
          </w:rPr>
          <w:fldChar w:fldCharType="begin"/>
        </w:r>
        <w:r>
          <w:rPr>
            <w:noProof/>
            <w:webHidden/>
          </w:rPr>
          <w:instrText xml:space="preserve"> PAGEREF _Toc157438833 \h </w:instrText>
        </w:r>
        <w:r>
          <w:rPr>
            <w:noProof/>
            <w:webHidden/>
          </w:rPr>
        </w:r>
        <w:r>
          <w:rPr>
            <w:noProof/>
            <w:webHidden/>
          </w:rPr>
          <w:fldChar w:fldCharType="separate"/>
        </w:r>
        <w:r w:rsidR="0001358D">
          <w:rPr>
            <w:noProof/>
            <w:webHidden/>
          </w:rPr>
          <w:t>8-4</w:t>
        </w:r>
        <w:r>
          <w:rPr>
            <w:noProof/>
            <w:webHidden/>
          </w:rPr>
          <w:fldChar w:fldCharType="end"/>
        </w:r>
      </w:hyperlink>
    </w:p>
    <w:p w14:paraId="28854344" w14:textId="3185E030"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4" w:history="1">
        <w:r w:rsidRPr="00481766">
          <w:rPr>
            <w:rStyle w:val="Hyperlink"/>
            <w:noProof/>
          </w:rPr>
          <w:t>Figure 8</w:t>
        </w:r>
        <w:r w:rsidRPr="00481766">
          <w:rPr>
            <w:rStyle w:val="Hyperlink"/>
            <w:noProof/>
          </w:rPr>
          <w:noBreakHyphen/>
          <w:t>5  Enter Parameters and Display</w:t>
        </w:r>
        <w:r>
          <w:rPr>
            <w:noProof/>
            <w:webHidden/>
          </w:rPr>
          <w:tab/>
        </w:r>
        <w:r>
          <w:rPr>
            <w:noProof/>
            <w:webHidden/>
          </w:rPr>
          <w:fldChar w:fldCharType="begin"/>
        </w:r>
        <w:r>
          <w:rPr>
            <w:noProof/>
            <w:webHidden/>
          </w:rPr>
          <w:instrText xml:space="preserve"> PAGEREF _Toc157438834 \h </w:instrText>
        </w:r>
        <w:r>
          <w:rPr>
            <w:noProof/>
            <w:webHidden/>
          </w:rPr>
        </w:r>
        <w:r>
          <w:rPr>
            <w:noProof/>
            <w:webHidden/>
          </w:rPr>
          <w:fldChar w:fldCharType="separate"/>
        </w:r>
        <w:r w:rsidR="0001358D">
          <w:rPr>
            <w:noProof/>
            <w:webHidden/>
          </w:rPr>
          <w:t>8-5</w:t>
        </w:r>
        <w:r>
          <w:rPr>
            <w:noProof/>
            <w:webHidden/>
          </w:rPr>
          <w:fldChar w:fldCharType="end"/>
        </w:r>
      </w:hyperlink>
    </w:p>
    <w:p w14:paraId="1B7248AB" w14:textId="43E2EFF0"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5" w:history="1">
        <w:r w:rsidRPr="00481766">
          <w:rPr>
            <w:rStyle w:val="Hyperlink"/>
            <w:noProof/>
          </w:rPr>
          <w:t>Figure 8</w:t>
        </w:r>
        <w:r w:rsidRPr="00481766">
          <w:rPr>
            <w:rStyle w:val="Hyperlink"/>
            <w:noProof/>
          </w:rPr>
          <w:noBreakHyphen/>
          <w:t>6  Payment Voucher Inquiry</w:t>
        </w:r>
        <w:r>
          <w:rPr>
            <w:noProof/>
            <w:webHidden/>
          </w:rPr>
          <w:tab/>
        </w:r>
        <w:r>
          <w:rPr>
            <w:noProof/>
            <w:webHidden/>
          </w:rPr>
          <w:fldChar w:fldCharType="begin"/>
        </w:r>
        <w:r>
          <w:rPr>
            <w:noProof/>
            <w:webHidden/>
          </w:rPr>
          <w:instrText xml:space="preserve"> PAGEREF _Toc157438835 \h </w:instrText>
        </w:r>
        <w:r>
          <w:rPr>
            <w:noProof/>
            <w:webHidden/>
          </w:rPr>
        </w:r>
        <w:r>
          <w:rPr>
            <w:noProof/>
            <w:webHidden/>
          </w:rPr>
          <w:fldChar w:fldCharType="separate"/>
        </w:r>
        <w:r w:rsidR="0001358D">
          <w:rPr>
            <w:noProof/>
            <w:webHidden/>
          </w:rPr>
          <w:t>8-9</w:t>
        </w:r>
        <w:r>
          <w:rPr>
            <w:noProof/>
            <w:webHidden/>
          </w:rPr>
          <w:fldChar w:fldCharType="end"/>
        </w:r>
      </w:hyperlink>
    </w:p>
    <w:p w14:paraId="0A5A8E1C" w14:textId="64C3A2F4"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6" w:history="1">
        <w:r w:rsidRPr="00481766">
          <w:rPr>
            <w:rStyle w:val="Hyperlink"/>
            <w:noProof/>
          </w:rPr>
          <w:t>Figure 8</w:t>
        </w:r>
        <w:r w:rsidRPr="00481766">
          <w:rPr>
            <w:rStyle w:val="Hyperlink"/>
            <w:noProof/>
          </w:rPr>
          <w:noBreakHyphen/>
          <w:t>7  FMS Payment Voucher Error Processing</w:t>
        </w:r>
        <w:r>
          <w:rPr>
            <w:noProof/>
            <w:webHidden/>
          </w:rPr>
          <w:tab/>
        </w:r>
        <w:r>
          <w:rPr>
            <w:noProof/>
            <w:webHidden/>
          </w:rPr>
          <w:fldChar w:fldCharType="begin"/>
        </w:r>
        <w:r>
          <w:rPr>
            <w:noProof/>
            <w:webHidden/>
          </w:rPr>
          <w:instrText xml:space="preserve"> PAGEREF _Toc157438836 \h </w:instrText>
        </w:r>
        <w:r>
          <w:rPr>
            <w:noProof/>
            <w:webHidden/>
          </w:rPr>
        </w:r>
        <w:r>
          <w:rPr>
            <w:noProof/>
            <w:webHidden/>
          </w:rPr>
          <w:fldChar w:fldCharType="separate"/>
        </w:r>
        <w:r w:rsidR="0001358D">
          <w:rPr>
            <w:noProof/>
            <w:webHidden/>
          </w:rPr>
          <w:t>8-10</w:t>
        </w:r>
        <w:r>
          <w:rPr>
            <w:noProof/>
            <w:webHidden/>
          </w:rPr>
          <w:fldChar w:fldCharType="end"/>
        </w:r>
      </w:hyperlink>
    </w:p>
    <w:p w14:paraId="4F0A6E4F" w14:textId="3DCEDFAA"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7" w:history="1">
        <w:r w:rsidRPr="00481766">
          <w:rPr>
            <w:rStyle w:val="Hyperlink"/>
            <w:noProof/>
          </w:rPr>
          <w:t>Figure 9</w:t>
        </w:r>
        <w:r w:rsidRPr="00481766">
          <w:rPr>
            <w:rStyle w:val="Hyperlink"/>
            <w:noProof/>
          </w:rPr>
          <w:noBreakHyphen/>
          <w:t>1  Detailed Report of Unpaid PC Transactions by FCP</w:t>
        </w:r>
        <w:r>
          <w:rPr>
            <w:noProof/>
            <w:webHidden/>
          </w:rPr>
          <w:tab/>
        </w:r>
        <w:r>
          <w:rPr>
            <w:noProof/>
            <w:webHidden/>
          </w:rPr>
          <w:fldChar w:fldCharType="begin"/>
        </w:r>
        <w:r>
          <w:rPr>
            <w:noProof/>
            <w:webHidden/>
          </w:rPr>
          <w:instrText xml:space="preserve"> PAGEREF _Toc157438837 \h </w:instrText>
        </w:r>
        <w:r>
          <w:rPr>
            <w:noProof/>
            <w:webHidden/>
          </w:rPr>
        </w:r>
        <w:r>
          <w:rPr>
            <w:noProof/>
            <w:webHidden/>
          </w:rPr>
          <w:fldChar w:fldCharType="separate"/>
        </w:r>
        <w:r w:rsidR="0001358D">
          <w:rPr>
            <w:noProof/>
            <w:webHidden/>
          </w:rPr>
          <w:t>9-1</w:t>
        </w:r>
        <w:r>
          <w:rPr>
            <w:noProof/>
            <w:webHidden/>
          </w:rPr>
          <w:fldChar w:fldCharType="end"/>
        </w:r>
      </w:hyperlink>
    </w:p>
    <w:p w14:paraId="5E36B7FF" w14:textId="4A4CCA72"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8" w:history="1">
        <w:r w:rsidRPr="00481766">
          <w:rPr>
            <w:rStyle w:val="Hyperlink"/>
            <w:noProof/>
          </w:rPr>
          <w:t>Figure 9</w:t>
        </w:r>
        <w:r w:rsidRPr="00481766">
          <w:rPr>
            <w:rStyle w:val="Hyperlink"/>
            <w:noProof/>
          </w:rPr>
          <w:noBreakHyphen/>
          <w:t>2  Fiscal Daily Review</w:t>
        </w:r>
        <w:r>
          <w:rPr>
            <w:noProof/>
            <w:webHidden/>
          </w:rPr>
          <w:tab/>
        </w:r>
        <w:r>
          <w:rPr>
            <w:noProof/>
            <w:webHidden/>
          </w:rPr>
          <w:fldChar w:fldCharType="begin"/>
        </w:r>
        <w:r>
          <w:rPr>
            <w:noProof/>
            <w:webHidden/>
          </w:rPr>
          <w:instrText xml:space="preserve"> PAGEREF _Toc157438838 \h </w:instrText>
        </w:r>
        <w:r>
          <w:rPr>
            <w:noProof/>
            <w:webHidden/>
          </w:rPr>
        </w:r>
        <w:r>
          <w:rPr>
            <w:noProof/>
            <w:webHidden/>
          </w:rPr>
          <w:fldChar w:fldCharType="separate"/>
        </w:r>
        <w:r w:rsidR="0001358D">
          <w:rPr>
            <w:noProof/>
            <w:webHidden/>
          </w:rPr>
          <w:t>9-2</w:t>
        </w:r>
        <w:r>
          <w:rPr>
            <w:noProof/>
            <w:webHidden/>
          </w:rPr>
          <w:fldChar w:fldCharType="end"/>
        </w:r>
      </w:hyperlink>
    </w:p>
    <w:p w14:paraId="743D8FAB" w14:textId="238C7FE9"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39" w:history="1">
        <w:r w:rsidRPr="00481766">
          <w:rPr>
            <w:rStyle w:val="Hyperlink"/>
            <w:noProof/>
          </w:rPr>
          <w:t>Figure 9</w:t>
        </w:r>
        <w:r w:rsidRPr="00481766">
          <w:rPr>
            <w:rStyle w:val="Hyperlink"/>
            <w:noProof/>
          </w:rPr>
          <w:noBreakHyphen/>
          <w:t>3  History of Purchase Card Transactions</w:t>
        </w:r>
        <w:r>
          <w:rPr>
            <w:noProof/>
            <w:webHidden/>
          </w:rPr>
          <w:tab/>
        </w:r>
        <w:r>
          <w:rPr>
            <w:noProof/>
            <w:webHidden/>
          </w:rPr>
          <w:fldChar w:fldCharType="begin"/>
        </w:r>
        <w:r>
          <w:rPr>
            <w:noProof/>
            <w:webHidden/>
          </w:rPr>
          <w:instrText xml:space="preserve"> PAGEREF _Toc157438839 \h </w:instrText>
        </w:r>
        <w:r>
          <w:rPr>
            <w:noProof/>
            <w:webHidden/>
          </w:rPr>
        </w:r>
        <w:r>
          <w:rPr>
            <w:noProof/>
            <w:webHidden/>
          </w:rPr>
          <w:fldChar w:fldCharType="separate"/>
        </w:r>
        <w:r w:rsidR="0001358D">
          <w:rPr>
            <w:noProof/>
            <w:webHidden/>
          </w:rPr>
          <w:t>9-3</w:t>
        </w:r>
        <w:r>
          <w:rPr>
            <w:noProof/>
            <w:webHidden/>
          </w:rPr>
          <w:fldChar w:fldCharType="end"/>
        </w:r>
      </w:hyperlink>
    </w:p>
    <w:p w14:paraId="78BD91BF" w14:textId="70E493EE"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0" w:history="1">
        <w:r w:rsidRPr="00481766">
          <w:rPr>
            <w:rStyle w:val="Hyperlink"/>
            <w:noProof/>
          </w:rPr>
          <w:t>Figure 9</w:t>
        </w:r>
        <w:r w:rsidRPr="00481766">
          <w:rPr>
            <w:rStyle w:val="Hyperlink"/>
            <w:noProof/>
          </w:rPr>
          <w:noBreakHyphen/>
          <w:t>4  Reconciled Purchase Card Transactions</w:t>
        </w:r>
        <w:r>
          <w:rPr>
            <w:noProof/>
            <w:webHidden/>
          </w:rPr>
          <w:tab/>
        </w:r>
        <w:r>
          <w:rPr>
            <w:noProof/>
            <w:webHidden/>
          </w:rPr>
          <w:fldChar w:fldCharType="begin"/>
        </w:r>
        <w:r>
          <w:rPr>
            <w:noProof/>
            <w:webHidden/>
          </w:rPr>
          <w:instrText xml:space="preserve"> PAGEREF _Toc157438840 \h </w:instrText>
        </w:r>
        <w:r>
          <w:rPr>
            <w:noProof/>
            <w:webHidden/>
          </w:rPr>
        </w:r>
        <w:r>
          <w:rPr>
            <w:noProof/>
            <w:webHidden/>
          </w:rPr>
          <w:fldChar w:fldCharType="separate"/>
        </w:r>
        <w:r w:rsidR="0001358D">
          <w:rPr>
            <w:noProof/>
            <w:webHidden/>
          </w:rPr>
          <w:t>9-4</w:t>
        </w:r>
        <w:r>
          <w:rPr>
            <w:noProof/>
            <w:webHidden/>
          </w:rPr>
          <w:fldChar w:fldCharType="end"/>
        </w:r>
      </w:hyperlink>
    </w:p>
    <w:p w14:paraId="1B8D4BB1" w14:textId="45FD3948"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1" w:history="1">
        <w:r w:rsidRPr="00481766">
          <w:rPr>
            <w:rStyle w:val="Hyperlink"/>
            <w:noProof/>
          </w:rPr>
          <w:t>Figure 9</w:t>
        </w:r>
        <w:r w:rsidRPr="00481766">
          <w:rPr>
            <w:rStyle w:val="Hyperlink"/>
            <w:noProof/>
          </w:rPr>
          <w:noBreakHyphen/>
          <w:t>5  Unreconciled Purchase Card Transactions</w:t>
        </w:r>
        <w:r>
          <w:rPr>
            <w:noProof/>
            <w:webHidden/>
          </w:rPr>
          <w:tab/>
        </w:r>
        <w:r>
          <w:rPr>
            <w:noProof/>
            <w:webHidden/>
          </w:rPr>
          <w:fldChar w:fldCharType="begin"/>
        </w:r>
        <w:r>
          <w:rPr>
            <w:noProof/>
            <w:webHidden/>
          </w:rPr>
          <w:instrText xml:space="preserve"> PAGEREF _Toc157438841 \h </w:instrText>
        </w:r>
        <w:r>
          <w:rPr>
            <w:noProof/>
            <w:webHidden/>
          </w:rPr>
        </w:r>
        <w:r>
          <w:rPr>
            <w:noProof/>
            <w:webHidden/>
          </w:rPr>
          <w:fldChar w:fldCharType="separate"/>
        </w:r>
        <w:r w:rsidR="0001358D">
          <w:rPr>
            <w:noProof/>
            <w:webHidden/>
          </w:rPr>
          <w:t>9-5</w:t>
        </w:r>
        <w:r>
          <w:rPr>
            <w:noProof/>
            <w:webHidden/>
          </w:rPr>
          <w:fldChar w:fldCharType="end"/>
        </w:r>
      </w:hyperlink>
    </w:p>
    <w:p w14:paraId="169D9028" w14:textId="61D0EC98"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2" w:history="1">
        <w:r w:rsidRPr="00481766">
          <w:rPr>
            <w:rStyle w:val="Hyperlink"/>
            <w:noProof/>
          </w:rPr>
          <w:t>Figure 9</w:t>
        </w:r>
        <w:r w:rsidRPr="00481766">
          <w:rPr>
            <w:rStyle w:val="Hyperlink"/>
            <w:noProof/>
          </w:rPr>
          <w:noBreakHyphen/>
          <w:t>6  ET-FMS Document Display</w:t>
        </w:r>
        <w:r>
          <w:rPr>
            <w:noProof/>
            <w:webHidden/>
          </w:rPr>
          <w:tab/>
        </w:r>
        <w:r>
          <w:rPr>
            <w:noProof/>
            <w:webHidden/>
          </w:rPr>
          <w:fldChar w:fldCharType="begin"/>
        </w:r>
        <w:r>
          <w:rPr>
            <w:noProof/>
            <w:webHidden/>
          </w:rPr>
          <w:instrText xml:space="preserve"> PAGEREF _Toc157438842 \h </w:instrText>
        </w:r>
        <w:r>
          <w:rPr>
            <w:noProof/>
            <w:webHidden/>
          </w:rPr>
        </w:r>
        <w:r>
          <w:rPr>
            <w:noProof/>
            <w:webHidden/>
          </w:rPr>
          <w:fldChar w:fldCharType="separate"/>
        </w:r>
        <w:r w:rsidR="0001358D">
          <w:rPr>
            <w:noProof/>
            <w:webHidden/>
          </w:rPr>
          <w:t>9-6</w:t>
        </w:r>
        <w:r>
          <w:rPr>
            <w:noProof/>
            <w:webHidden/>
          </w:rPr>
          <w:fldChar w:fldCharType="end"/>
        </w:r>
      </w:hyperlink>
    </w:p>
    <w:p w14:paraId="35B0139E" w14:textId="61486D51"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3" w:history="1">
        <w:r w:rsidRPr="00481766">
          <w:rPr>
            <w:rStyle w:val="Hyperlink"/>
            <w:noProof/>
          </w:rPr>
          <w:t>Figure 9</w:t>
        </w:r>
        <w:r w:rsidRPr="00481766">
          <w:rPr>
            <w:rStyle w:val="Hyperlink"/>
            <w:noProof/>
          </w:rPr>
          <w:noBreakHyphen/>
          <w:t>7  Purchase Card Transaction Status</w:t>
        </w:r>
        <w:r>
          <w:rPr>
            <w:noProof/>
            <w:webHidden/>
          </w:rPr>
          <w:tab/>
        </w:r>
        <w:r>
          <w:rPr>
            <w:noProof/>
            <w:webHidden/>
          </w:rPr>
          <w:fldChar w:fldCharType="begin"/>
        </w:r>
        <w:r>
          <w:rPr>
            <w:noProof/>
            <w:webHidden/>
          </w:rPr>
          <w:instrText xml:space="preserve"> PAGEREF _Toc157438843 \h </w:instrText>
        </w:r>
        <w:r>
          <w:rPr>
            <w:noProof/>
            <w:webHidden/>
          </w:rPr>
        </w:r>
        <w:r>
          <w:rPr>
            <w:noProof/>
            <w:webHidden/>
          </w:rPr>
          <w:fldChar w:fldCharType="separate"/>
        </w:r>
        <w:r w:rsidR="0001358D">
          <w:rPr>
            <w:noProof/>
            <w:webHidden/>
          </w:rPr>
          <w:t>9-7</w:t>
        </w:r>
        <w:r>
          <w:rPr>
            <w:noProof/>
            <w:webHidden/>
          </w:rPr>
          <w:fldChar w:fldCharType="end"/>
        </w:r>
      </w:hyperlink>
    </w:p>
    <w:p w14:paraId="3EED5A02" w14:textId="5817C8F7"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4" w:history="1">
        <w:r w:rsidRPr="00481766">
          <w:rPr>
            <w:rStyle w:val="Hyperlink"/>
            <w:noProof/>
          </w:rPr>
          <w:t>Figure 9</w:t>
        </w:r>
        <w:r w:rsidRPr="00481766">
          <w:rPr>
            <w:rStyle w:val="Hyperlink"/>
            <w:noProof/>
          </w:rPr>
          <w:noBreakHyphen/>
          <w:t>8  Monitor Reconciled Orders by Card Holder</w:t>
        </w:r>
        <w:r>
          <w:rPr>
            <w:noProof/>
            <w:webHidden/>
          </w:rPr>
          <w:tab/>
        </w:r>
        <w:r>
          <w:rPr>
            <w:noProof/>
            <w:webHidden/>
          </w:rPr>
          <w:fldChar w:fldCharType="begin"/>
        </w:r>
        <w:r>
          <w:rPr>
            <w:noProof/>
            <w:webHidden/>
          </w:rPr>
          <w:instrText xml:space="preserve"> PAGEREF _Toc157438844 \h </w:instrText>
        </w:r>
        <w:r>
          <w:rPr>
            <w:noProof/>
            <w:webHidden/>
          </w:rPr>
        </w:r>
        <w:r>
          <w:rPr>
            <w:noProof/>
            <w:webHidden/>
          </w:rPr>
          <w:fldChar w:fldCharType="separate"/>
        </w:r>
        <w:r w:rsidR="0001358D">
          <w:rPr>
            <w:noProof/>
            <w:webHidden/>
          </w:rPr>
          <w:t>9-8</w:t>
        </w:r>
        <w:r>
          <w:rPr>
            <w:noProof/>
            <w:webHidden/>
          </w:rPr>
          <w:fldChar w:fldCharType="end"/>
        </w:r>
      </w:hyperlink>
    </w:p>
    <w:p w14:paraId="32A2CEC0" w14:textId="5783FFA1"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5" w:history="1">
        <w:r w:rsidRPr="00481766">
          <w:rPr>
            <w:rStyle w:val="Hyperlink"/>
            <w:noProof/>
          </w:rPr>
          <w:t>Figure 9</w:t>
        </w:r>
        <w:r w:rsidRPr="00481766">
          <w:rPr>
            <w:rStyle w:val="Hyperlink"/>
            <w:noProof/>
          </w:rPr>
          <w:noBreakHyphen/>
          <w:t>9  BOC Report for OA&amp;MM/Fiscal</w:t>
        </w:r>
        <w:r>
          <w:rPr>
            <w:noProof/>
            <w:webHidden/>
          </w:rPr>
          <w:tab/>
        </w:r>
        <w:r>
          <w:rPr>
            <w:noProof/>
            <w:webHidden/>
          </w:rPr>
          <w:fldChar w:fldCharType="begin"/>
        </w:r>
        <w:r>
          <w:rPr>
            <w:noProof/>
            <w:webHidden/>
          </w:rPr>
          <w:instrText xml:space="preserve"> PAGEREF _Toc157438845 \h </w:instrText>
        </w:r>
        <w:r>
          <w:rPr>
            <w:noProof/>
            <w:webHidden/>
          </w:rPr>
        </w:r>
        <w:r>
          <w:rPr>
            <w:noProof/>
            <w:webHidden/>
          </w:rPr>
          <w:fldChar w:fldCharType="separate"/>
        </w:r>
        <w:r w:rsidR="0001358D">
          <w:rPr>
            <w:noProof/>
            <w:webHidden/>
          </w:rPr>
          <w:t>9-9</w:t>
        </w:r>
        <w:r>
          <w:rPr>
            <w:noProof/>
            <w:webHidden/>
          </w:rPr>
          <w:fldChar w:fldCharType="end"/>
        </w:r>
      </w:hyperlink>
    </w:p>
    <w:p w14:paraId="2AE2754A" w14:textId="5FA45006"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6" w:history="1">
        <w:r w:rsidRPr="00481766">
          <w:rPr>
            <w:rStyle w:val="Hyperlink"/>
            <w:noProof/>
          </w:rPr>
          <w:t>Figure 10</w:t>
        </w:r>
        <w:r w:rsidRPr="00481766">
          <w:rPr>
            <w:rStyle w:val="Hyperlink"/>
            <w:noProof/>
          </w:rPr>
          <w:noBreakHyphen/>
          <w:t>1  Update Status of Funds Balances</w:t>
        </w:r>
        <w:r>
          <w:rPr>
            <w:noProof/>
            <w:webHidden/>
          </w:rPr>
          <w:tab/>
        </w:r>
        <w:r>
          <w:rPr>
            <w:noProof/>
            <w:webHidden/>
          </w:rPr>
          <w:fldChar w:fldCharType="begin"/>
        </w:r>
        <w:r>
          <w:rPr>
            <w:noProof/>
            <w:webHidden/>
          </w:rPr>
          <w:instrText xml:space="preserve"> PAGEREF _Toc157438846 \h </w:instrText>
        </w:r>
        <w:r>
          <w:rPr>
            <w:noProof/>
            <w:webHidden/>
          </w:rPr>
        </w:r>
        <w:r>
          <w:rPr>
            <w:noProof/>
            <w:webHidden/>
          </w:rPr>
          <w:fldChar w:fldCharType="separate"/>
        </w:r>
        <w:r w:rsidR="0001358D">
          <w:rPr>
            <w:noProof/>
            <w:webHidden/>
          </w:rPr>
          <w:t>10-1</w:t>
        </w:r>
        <w:r>
          <w:rPr>
            <w:noProof/>
            <w:webHidden/>
          </w:rPr>
          <w:fldChar w:fldCharType="end"/>
        </w:r>
      </w:hyperlink>
    </w:p>
    <w:p w14:paraId="4CBA740B" w14:textId="10C19FF1"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7" w:history="1">
        <w:r w:rsidRPr="00481766">
          <w:rPr>
            <w:rStyle w:val="Hyperlink"/>
            <w:noProof/>
          </w:rPr>
          <w:t>Figure 10</w:t>
        </w:r>
        <w:r w:rsidRPr="00481766">
          <w:rPr>
            <w:rStyle w:val="Hyperlink"/>
            <w:noProof/>
          </w:rPr>
          <w:noBreakHyphen/>
          <w:t>2  Lookup Vendor ID Number</w:t>
        </w:r>
        <w:r>
          <w:rPr>
            <w:noProof/>
            <w:webHidden/>
          </w:rPr>
          <w:tab/>
        </w:r>
        <w:r>
          <w:rPr>
            <w:noProof/>
            <w:webHidden/>
          </w:rPr>
          <w:fldChar w:fldCharType="begin"/>
        </w:r>
        <w:r>
          <w:rPr>
            <w:noProof/>
            <w:webHidden/>
          </w:rPr>
          <w:instrText xml:space="preserve"> PAGEREF _Toc157438847 \h </w:instrText>
        </w:r>
        <w:r>
          <w:rPr>
            <w:noProof/>
            <w:webHidden/>
          </w:rPr>
        </w:r>
        <w:r>
          <w:rPr>
            <w:noProof/>
            <w:webHidden/>
          </w:rPr>
          <w:fldChar w:fldCharType="separate"/>
        </w:r>
        <w:r w:rsidR="0001358D">
          <w:rPr>
            <w:noProof/>
            <w:webHidden/>
          </w:rPr>
          <w:t>10-2</w:t>
        </w:r>
        <w:r>
          <w:rPr>
            <w:noProof/>
            <w:webHidden/>
          </w:rPr>
          <w:fldChar w:fldCharType="end"/>
        </w:r>
      </w:hyperlink>
    </w:p>
    <w:p w14:paraId="2802B3DF" w14:textId="747DF621"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8" w:history="1">
        <w:r w:rsidRPr="00481766">
          <w:rPr>
            <w:rStyle w:val="Hyperlink"/>
            <w:noProof/>
          </w:rPr>
          <w:t>Figure 10</w:t>
        </w:r>
        <w:r w:rsidRPr="00481766">
          <w:rPr>
            <w:rStyle w:val="Hyperlink"/>
            <w:noProof/>
          </w:rPr>
          <w:noBreakHyphen/>
          <w:t>3  Vendor File Edit</w:t>
        </w:r>
        <w:r>
          <w:rPr>
            <w:noProof/>
            <w:webHidden/>
          </w:rPr>
          <w:tab/>
        </w:r>
        <w:r>
          <w:rPr>
            <w:noProof/>
            <w:webHidden/>
          </w:rPr>
          <w:fldChar w:fldCharType="begin"/>
        </w:r>
        <w:r>
          <w:rPr>
            <w:noProof/>
            <w:webHidden/>
          </w:rPr>
          <w:instrText xml:space="preserve"> PAGEREF _Toc157438848 \h </w:instrText>
        </w:r>
        <w:r>
          <w:rPr>
            <w:noProof/>
            <w:webHidden/>
          </w:rPr>
        </w:r>
        <w:r>
          <w:rPr>
            <w:noProof/>
            <w:webHidden/>
          </w:rPr>
          <w:fldChar w:fldCharType="separate"/>
        </w:r>
        <w:r w:rsidR="0001358D">
          <w:rPr>
            <w:noProof/>
            <w:webHidden/>
          </w:rPr>
          <w:t>10-3</w:t>
        </w:r>
        <w:r>
          <w:rPr>
            <w:noProof/>
            <w:webHidden/>
          </w:rPr>
          <w:fldChar w:fldCharType="end"/>
        </w:r>
      </w:hyperlink>
    </w:p>
    <w:p w14:paraId="0ABB3EBE" w14:textId="17575897"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49" w:history="1">
        <w:r w:rsidRPr="00481766">
          <w:rPr>
            <w:rStyle w:val="Hyperlink"/>
            <w:noProof/>
          </w:rPr>
          <w:t>Figure 10</w:t>
        </w:r>
        <w:r w:rsidRPr="00481766">
          <w:rPr>
            <w:rStyle w:val="Hyperlink"/>
            <w:noProof/>
          </w:rPr>
          <w:noBreakHyphen/>
          <w:t>4  Edit BOC in Item File</w:t>
        </w:r>
        <w:r>
          <w:rPr>
            <w:noProof/>
            <w:webHidden/>
          </w:rPr>
          <w:tab/>
        </w:r>
        <w:r>
          <w:rPr>
            <w:noProof/>
            <w:webHidden/>
          </w:rPr>
          <w:fldChar w:fldCharType="begin"/>
        </w:r>
        <w:r>
          <w:rPr>
            <w:noProof/>
            <w:webHidden/>
          </w:rPr>
          <w:instrText xml:space="preserve"> PAGEREF _Toc157438849 \h </w:instrText>
        </w:r>
        <w:r>
          <w:rPr>
            <w:noProof/>
            <w:webHidden/>
          </w:rPr>
        </w:r>
        <w:r>
          <w:rPr>
            <w:noProof/>
            <w:webHidden/>
          </w:rPr>
          <w:fldChar w:fldCharType="separate"/>
        </w:r>
        <w:r w:rsidR="0001358D">
          <w:rPr>
            <w:noProof/>
            <w:webHidden/>
          </w:rPr>
          <w:t>10-4</w:t>
        </w:r>
        <w:r>
          <w:rPr>
            <w:noProof/>
            <w:webHidden/>
          </w:rPr>
          <w:fldChar w:fldCharType="end"/>
        </w:r>
      </w:hyperlink>
    </w:p>
    <w:p w14:paraId="4C62B280" w14:textId="2CAB4DC9"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0" w:history="1">
        <w:r w:rsidRPr="00481766">
          <w:rPr>
            <w:rStyle w:val="Hyperlink"/>
            <w:noProof/>
          </w:rPr>
          <w:t>Figure 10</w:t>
        </w:r>
        <w:r w:rsidRPr="00481766">
          <w:rPr>
            <w:rStyle w:val="Hyperlink"/>
            <w:noProof/>
          </w:rPr>
          <w:noBreakHyphen/>
          <w:t>5  Edit BOC in Item File</w:t>
        </w:r>
        <w:r>
          <w:rPr>
            <w:noProof/>
            <w:webHidden/>
          </w:rPr>
          <w:tab/>
        </w:r>
        <w:r>
          <w:rPr>
            <w:noProof/>
            <w:webHidden/>
          </w:rPr>
          <w:fldChar w:fldCharType="begin"/>
        </w:r>
        <w:r>
          <w:rPr>
            <w:noProof/>
            <w:webHidden/>
          </w:rPr>
          <w:instrText xml:space="preserve"> PAGEREF _Toc157438850 \h </w:instrText>
        </w:r>
        <w:r>
          <w:rPr>
            <w:noProof/>
            <w:webHidden/>
          </w:rPr>
        </w:r>
        <w:r>
          <w:rPr>
            <w:noProof/>
            <w:webHidden/>
          </w:rPr>
          <w:fldChar w:fldCharType="separate"/>
        </w:r>
        <w:r w:rsidR="0001358D">
          <w:rPr>
            <w:noProof/>
            <w:webHidden/>
          </w:rPr>
          <w:t>10-4</w:t>
        </w:r>
        <w:r>
          <w:rPr>
            <w:noProof/>
            <w:webHidden/>
          </w:rPr>
          <w:fldChar w:fldCharType="end"/>
        </w:r>
      </w:hyperlink>
    </w:p>
    <w:p w14:paraId="0166AA2D" w14:textId="56124C31"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1" w:history="1">
        <w:r w:rsidRPr="00481766">
          <w:rPr>
            <w:rStyle w:val="Hyperlink"/>
            <w:noProof/>
          </w:rPr>
          <w:t>Figure 10</w:t>
        </w:r>
        <w:r w:rsidRPr="00481766">
          <w:rPr>
            <w:rStyle w:val="Hyperlink"/>
            <w:noProof/>
          </w:rPr>
          <w:noBreakHyphen/>
          <w:t>6  Undelivered Orders Reconciliation Report</w:t>
        </w:r>
        <w:r>
          <w:rPr>
            <w:noProof/>
            <w:webHidden/>
          </w:rPr>
          <w:tab/>
        </w:r>
        <w:r>
          <w:rPr>
            <w:noProof/>
            <w:webHidden/>
          </w:rPr>
          <w:fldChar w:fldCharType="begin"/>
        </w:r>
        <w:r>
          <w:rPr>
            <w:noProof/>
            <w:webHidden/>
          </w:rPr>
          <w:instrText xml:space="preserve"> PAGEREF _Toc157438851 \h </w:instrText>
        </w:r>
        <w:r>
          <w:rPr>
            <w:noProof/>
            <w:webHidden/>
          </w:rPr>
        </w:r>
        <w:r>
          <w:rPr>
            <w:noProof/>
            <w:webHidden/>
          </w:rPr>
          <w:fldChar w:fldCharType="separate"/>
        </w:r>
        <w:r w:rsidR="0001358D">
          <w:rPr>
            <w:noProof/>
            <w:webHidden/>
          </w:rPr>
          <w:t>10-5</w:t>
        </w:r>
        <w:r>
          <w:rPr>
            <w:noProof/>
            <w:webHidden/>
          </w:rPr>
          <w:fldChar w:fldCharType="end"/>
        </w:r>
      </w:hyperlink>
    </w:p>
    <w:p w14:paraId="5A9B335F" w14:textId="3AD08309"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2" w:history="1">
        <w:r w:rsidRPr="00481766">
          <w:rPr>
            <w:rStyle w:val="Hyperlink"/>
            <w:noProof/>
          </w:rPr>
          <w:t>Figure 10</w:t>
        </w:r>
        <w:r w:rsidRPr="00481766">
          <w:rPr>
            <w:rStyle w:val="Hyperlink"/>
            <w:noProof/>
          </w:rPr>
          <w:noBreakHyphen/>
          <w:t>7  Fiscal Pending Action</w:t>
        </w:r>
        <w:r>
          <w:rPr>
            <w:noProof/>
            <w:webHidden/>
          </w:rPr>
          <w:tab/>
        </w:r>
        <w:r>
          <w:rPr>
            <w:noProof/>
            <w:webHidden/>
          </w:rPr>
          <w:fldChar w:fldCharType="begin"/>
        </w:r>
        <w:r>
          <w:rPr>
            <w:noProof/>
            <w:webHidden/>
          </w:rPr>
          <w:instrText xml:space="preserve"> PAGEREF _Toc157438852 \h </w:instrText>
        </w:r>
        <w:r>
          <w:rPr>
            <w:noProof/>
            <w:webHidden/>
          </w:rPr>
        </w:r>
        <w:r>
          <w:rPr>
            <w:noProof/>
            <w:webHidden/>
          </w:rPr>
          <w:fldChar w:fldCharType="separate"/>
        </w:r>
        <w:r w:rsidR="0001358D">
          <w:rPr>
            <w:noProof/>
            <w:webHidden/>
          </w:rPr>
          <w:t>10-6</w:t>
        </w:r>
        <w:r>
          <w:rPr>
            <w:noProof/>
            <w:webHidden/>
          </w:rPr>
          <w:fldChar w:fldCharType="end"/>
        </w:r>
      </w:hyperlink>
    </w:p>
    <w:p w14:paraId="0F0EB81B" w14:textId="6602C84D"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3" w:history="1">
        <w:r w:rsidRPr="00481766">
          <w:rPr>
            <w:rStyle w:val="Hyperlink"/>
            <w:noProof/>
          </w:rPr>
          <w:t>Figure 10</w:t>
        </w:r>
        <w:r w:rsidRPr="00481766">
          <w:rPr>
            <w:rStyle w:val="Hyperlink"/>
            <w:noProof/>
          </w:rPr>
          <w:noBreakHyphen/>
          <w:t>8  History - Code Sheet/Obligation (PAT) Number</w:t>
        </w:r>
        <w:r>
          <w:rPr>
            <w:noProof/>
            <w:webHidden/>
          </w:rPr>
          <w:tab/>
        </w:r>
        <w:r>
          <w:rPr>
            <w:noProof/>
            <w:webHidden/>
          </w:rPr>
          <w:fldChar w:fldCharType="begin"/>
        </w:r>
        <w:r>
          <w:rPr>
            <w:noProof/>
            <w:webHidden/>
          </w:rPr>
          <w:instrText xml:space="preserve"> PAGEREF _Toc157438853 \h </w:instrText>
        </w:r>
        <w:r>
          <w:rPr>
            <w:noProof/>
            <w:webHidden/>
          </w:rPr>
        </w:r>
        <w:r>
          <w:rPr>
            <w:noProof/>
            <w:webHidden/>
          </w:rPr>
          <w:fldChar w:fldCharType="separate"/>
        </w:r>
        <w:r w:rsidR="0001358D">
          <w:rPr>
            <w:noProof/>
            <w:webHidden/>
          </w:rPr>
          <w:t>10-6</w:t>
        </w:r>
        <w:r>
          <w:rPr>
            <w:noProof/>
            <w:webHidden/>
          </w:rPr>
          <w:fldChar w:fldCharType="end"/>
        </w:r>
      </w:hyperlink>
    </w:p>
    <w:p w14:paraId="42B994A9" w14:textId="6FBEFA2A"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4" w:history="1">
        <w:r w:rsidRPr="00481766">
          <w:rPr>
            <w:rStyle w:val="Hyperlink"/>
            <w:noProof/>
          </w:rPr>
          <w:t>Figure 10</w:t>
        </w:r>
        <w:r w:rsidRPr="00481766">
          <w:rPr>
            <w:rStyle w:val="Hyperlink"/>
            <w:noProof/>
          </w:rPr>
          <w:noBreakHyphen/>
          <w:t>9  Review Vendor Entry (RE)</w:t>
        </w:r>
        <w:r>
          <w:rPr>
            <w:noProof/>
            <w:webHidden/>
          </w:rPr>
          <w:tab/>
        </w:r>
        <w:r>
          <w:rPr>
            <w:noProof/>
            <w:webHidden/>
          </w:rPr>
          <w:fldChar w:fldCharType="begin"/>
        </w:r>
        <w:r>
          <w:rPr>
            <w:noProof/>
            <w:webHidden/>
          </w:rPr>
          <w:instrText xml:space="preserve"> PAGEREF _Toc157438854 \h </w:instrText>
        </w:r>
        <w:r>
          <w:rPr>
            <w:noProof/>
            <w:webHidden/>
          </w:rPr>
        </w:r>
        <w:r>
          <w:rPr>
            <w:noProof/>
            <w:webHidden/>
          </w:rPr>
          <w:fldChar w:fldCharType="separate"/>
        </w:r>
        <w:r w:rsidR="0001358D">
          <w:rPr>
            <w:noProof/>
            <w:webHidden/>
          </w:rPr>
          <w:t>10-9</w:t>
        </w:r>
        <w:r>
          <w:rPr>
            <w:noProof/>
            <w:webHidden/>
          </w:rPr>
          <w:fldChar w:fldCharType="end"/>
        </w:r>
      </w:hyperlink>
    </w:p>
    <w:p w14:paraId="648901B7" w14:textId="0B93F9FC"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5" w:history="1">
        <w:r w:rsidRPr="00481766">
          <w:rPr>
            <w:rStyle w:val="Hyperlink"/>
            <w:noProof/>
          </w:rPr>
          <w:t>Figure 10</w:t>
        </w:r>
        <w:r w:rsidRPr="00481766">
          <w:rPr>
            <w:rStyle w:val="Hyperlink"/>
            <w:noProof/>
          </w:rPr>
          <w:noBreakHyphen/>
          <w:t>10  Edit Vendor Request (EV)</w:t>
        </w:r>
        <w:r>
          <w:rPr>
            <w:noProof/>
            <w:webHidden/>
          </w:rPr>
          <w:tab/>
        </w:r>
        <w:r>
          <w:rPr>
            <w:noProof/>
            <w:webHidden/>
          </w:rPr>
          <w:fldChar w:fldCharType="begin"/>
        </w:r>
        <w:r>
          <w:rPr>
            <w:noProof/>
            <w:webHidden/>
          </w:rPr>
          <w:instrText xml:space="preserve"> PAGEREF _Toc157438855 \h </w:instrText>
        </w:r>
        <w:r>
          <w:rPr>
            <w:noProof/>
            <w:webHidden/>
          </w:rPr>
        </w:r>
        <w:r>
          <w:rPr>
            <w:noProof/>
            <w:webHidden/>
          </w:rPr>
          <w:fldChar w:fldCharType="separate"/>
        </w:r>
        <w:r w:rsidR="0001358D">
          <w:rPr>
            <w:noProof/>
            <w:webHidden/>
          </w:rPr>
          <w:t>10-10</w:t>
        </w:r>
        <w:r>
          <w:rPr>
            <w:noProof/>
            <w:webHidden/>
          </w:rPr>
          <w:fldChar w:fldCharType="end"/>
        </w:r>
      </w:hyperlink>
    </w:p>
    <w:p w14:paraId="7713C004" w14:textId="190D3CF7"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6" w:history="1">
        <w:r w:rsidRPr="00481766">
          <w:rPr>
            <w:rStyle w:val="Hyperlink"/>
            <w:noProof/>
          </w:rPr>
          <w:t>Figure 10</w:t>
        </w:r>
        <w:r w:rsidRPr="00481766">
          <w:rPr>
            <w:rStyle w:val="Hyperlink"/>
            <w:noProof/>
          </w:rPr>
          <w:noBreakHyphen/>
          <w:t>11  Delete Vendor Request (DV)</w:t>
        </w:r>
        <w:r>
          <w:rPr>
            <w:noProof/>
            <w:webHidden/>
          </w:rPr>
          <w:tab/>
        </w:r>
        <w:r>
          <w:rPr>
            <w:noProof/>
            <w:webHidden/>
          </w:rPr>
          <w:fldChar w:fldCharType="begin"/>
        </w:r>
        <w:r>
          <w:rPr>
            <w:noProof/>
            <w:webHidden/>
          </w:rPr>
          <w:instrText xml:space="preserve"> PAGEREF _Toc157438856 \h </w:instrText>
        </w:r>
        <w:r>
          <w:rPr>
            <w:noProof/>
            <w:webHidden/>
          </w:rPr>
        </w:r>
        <w:r>
          <w:rPr>
            <w:noProof/>
            <w:webHidden/>
          </w:rPr>
          <w:fldChar w:fldCharType="separate"/>
        </w:r>
        <w:r w:rsidR="0001358D">
          <w:rPr>
            <w:noProof/>
            <w:webHidden/>
          </w:rPr>
          <w:t>10-11</w:t>
        </w:r>
        <w:r>
          <w:rPr>
            <w:noProof/>
            <w:webHidden/>
          </w:rPr>
          <w:fldChar w:fldCharType="end"/>
        </w:r>
      </w:hyperlink>
    </w:p>
    <w:p w14:paraId="4BBA40EE" w14:textId="11D8FB9C"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7" w:history="1">
        <w:r w:rsidRPr="00481766">
          <w:rPr>
            <w:rStyle w:val="Hyperlink"/>
            <w:noProof/>
          </w:rPr>
          <w:t>Figure 10</w:t>
        </w:r>
        <w:r w:rsidRPr="00481766">
          <w:rPr>
            <w:rStyle w:val="Hyperlink"/>
            <w:noProof/>
          </w:rPr>
          <w:noBreakHyphen/>
          <w:t>12  Send Vendor Request (SD)</w:t>
        </w:r>
        <w:r>
          <w:rPr>
            <w:noProof/>
            <w:webHidden/>
          </w:rPr>
          <w:tab/>
        </w:r>
        <w:r>
          <w:rPr>
            <w:noProof/>
            <w:webHidden/>
          </w:rPr>
          <w:fldChar w:fldCharType="begin"/>
        </w:r>
        <w:r>
          <w:rPr>
            <w:noProof/>
            <w:webHidden/>
          </w:rPr>
          <w:instrText xml:space="preserve"> PAGEREF _Toc157438857 \h </w:instrText>
        </w:r>
        <w:r>
          <w:rPr>
            <w:noProof/>
            <w:webHidden/>
          </w:rPr>
        </w:r>
        <w:r>
          <w:rPr>
            <w:noProof/>
            <w:webHidden/>
          </w:rPr>
          <w:fldChar w:fldCharType="separate"/>
        </w:r>
        <w:r w:rsidR="0001358D">
          <w:rPr>
            <w:noProof/>
            <w:webHidden/>
          </w:rPr>
          <w:t>10-12</w:t>
        </w:r>
        <w:r>
          <w:rPr>
            <w:noProof/>
            <w:webHidden/>
          </w:rPr>
          <w:fldChar w:fldCharType="end"/>
        </w:r>
      </w:hyperlink>
    </w:p>
    <w:p w14:paraId="4359BE75" w14:textId="4E082100"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8" w:history="1">
        <w:r w:rsidRPr="00481766">
          <w:rPr>
            <w:rStyle w:val="Hyperlink"/>
            <w:noProof/>
          </w:rPr>
          <w:t>Figure 10</w:t>
        </w:r>
        <w:r w:rsidRPr="00481766">
          <w:rPr>
            <w:rStyle w:val="Hyperlink"/>
            <w:noProof/>
          </w:rPr>
          <w:noBreakHyphen/>
          <w:t>13  Send Vendor Request (SD)</w:t>
        </w:r>
        <w:r>
          <w:rPr>
            <w:noProof/>
            <w:webHidden/>
          </w:rPr>
          <w:tab/>
        </w:r>
        <w:r>
          <w:rPr>
            <w:noProof/>
            <w:webHidden/>
          </w:rPr>
          <w:fldChar w:fldCharType="begin"/>
        </w:r>
        <w:r>
          <w:rPr>
            <w:noProof/>
            <w:webHidden/>
          </w:rPr>
          <w:instrText xml:space="preserve"> PAGEREF _Toc157438858 \h </w:instrText>
        </w:r>
        <w:r>
          <w:rPr>
            <w:noProof/>
            <w:webHidden/>
          </w:rPr>
        </w:r>
        <w:r>
          <w:rPr>
            <w:noProof/>
            <w:webHidden/>
          </w:rPr>
          <w:fldChar w:fldCharType="separate"/>
        </w:r>
        <w:r w:rsidR="0001358D">
          <w:rPr>
            <w:noProof/>
            <w:webHidden/>
          </w:rPr>
          <w:t>10-12</w:t>
        </w:r>
        <w:r>
          <w:rPr>
            <w:noProof/>
            <w:webHidden/>
          </w:rPr>
          <w:fldChar w:fldCharType="end"/>
        </w:r>
      </w:hyperlink>
    </w:p>
    <w:p w14:paraId="64EC59BB" w14:textId="39CCF34A"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59" w:history="1">
        <w:r w:rsidRPr="00481766">
          <w:rPr>
            <w:rStyle w:val="Hyperlink"/>
            <w:noProof/>
          </w:rPr>
          <w:t>Figure 10</w:t>
        </w:r>
        <w:r w:rsidRPr="00481766">
          <w:rPr>
            <w:rStyle w:val="Hyperlink"/>
            <w:noProof/>
          </w:rPr>
          <w:noBreakHyphen/>
          <w:t>14  Quit Review Vendor Request (Q)</w:t>
        </w:r>
        <w:r>
          <w:rPr>
            <w:noProof/>
            <w:webHidden/>
          </w:rPr>
          <w:tab/>
        </w:r>
        <w:r>
          <w:rPr>
            <w:noProof/>
            <w:webHidden/>
          </w:rPr>
          <w:fldChar w:fldCharType="begin"/>
        </w:r>
        <w:r>
          <w:rPr>
            <w:noProof/>
            <w:webHidden/>
          </w:rPr>
          <w:instrText xml:space="preserve"> PAGEREF _Toc157438859 \h </w:instrText>
        </w:r>
        <w:r>
          <w:rPr>
            <w:noProof/>
            <w:webHidden/>
          </w:rPr>
        </w:r>
        <w:r>
          <w:rPr>
            <w:noProof/>
            <w:webHidden/>
          </w:rPr>
          <w:fldChar w:fldCharType="separate"/>
        </w:r>
        <w:r w:rsidR="0001358D">
          <w:rPr>
            <w:noProof/>
            <w:webHidden/>
          </w:rPr>
          <w:t>10-13</w:t>
        </w:r>
        <w:r>
          <w:rPr>
            <w:noProof/>
            <w:webHidden/>
          </w:rPr>
          <w:fldChar w:fldCharType="end"/>
        </w:r>
      </w:hyperlink>
    </w:p>
    <w:p w14:paraId="5A3B42DC" w14:textId="7C3483C0"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60" w:history="1">
        <w:r w:rsidRPr="00481766">
          <w:rPr>
            <w:rStyle w:val="Hyperlink"/>
            <w:noProof/>
          </w:rPr>
          <w:t>Figure 10</w:t>
        </w:r>
        <w:r w:rsidRPr="00481766">
          <w:rPr>
            <w:rStyle w:val="Hyperlink"/>
            <w:noProof/>
          </w:rPr>
          <w:noBreakHyphen/>
          <w:t>15  Setup AR Selected Vendor</w:t>
        </w:r>
        <w:r>
          <w:rPr>
            <w:noProof/>
            <w:webHidden/>
          </w:rPr>
          <w:tab/>
        </w:r>
        <w:r>
          <w:rPr>
            <w:noProof/>
            <w:webHidden/>
          </w:rPr>
          <w:fldChar w:fldCharType="begin"/>
        </w:r>
        <w:r>
          <w:rPr>
            <w:noProof/>
            <w:webHidden/>
          </w:rPr>
          <w:instrText xml:space="preserve"> PAGEREF _Toc157438860 \h </w:instrText>
        </w:r>
        <w:r>
          <w:rPr>
            <w:noProof/>
            <w:webHidden/>
          </w:rPr>
        </w:r>
        <w:r>
          <w:rPr>
            <w:noProof/>
            <w:webHidden/>
          </w:rPr>
          <w:fldChar w:fldCharType="separate"/>
        </w:r>
        <w:r w:rsidR="0001358D">
          <w:rPr>
            <w:noProof/>
            <w:webHidden/>
          </w:rPr>
          <w:t>10-13</w:t>
        </w:r>
        <w:r>
          <w:rPr>
            <w:noProof/>
            <w:webHidden/>
          </w:rPr>
          <w:fldChar w:fldCharType="end"/>
        </w:r>
      </w:hyperlink>
    </w:p>
    <w:p w14:paraId="2E80C94A" w14:textId="326B7B86"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61" w:history="1">
        <w:r w:rsidRPr="00481766">
          <w:rPr>
            <w:rStyle w:val="Hyperlink"/>
            <w:noProof/>
          </w:rPr>
          <w:t>Figure 11</w:t>
        </w:r>
        <w:r w:rsidRPr="00481766">
          <w:rPr>
            <w:rStyle w:val="Hyperlink"/>
            <w:noProof/>
          </w:rPr>
          <w:noBreakHyphen/>
          <w:t>1  FMS Code Sheet Menu</w:t>
        </w:r>
        <w:r>
          <w:rPr>
            <w:noProof/>
            <w:webHidden/>
          </w:rPr>
          <w:tab/>
        </w:r>
        <w:r>
          <w:rPr>
            <w:noProof/>
            <w:webHidden/>
          </w:rPr>
          <w:fldChar w:fldCharType="begin"/>
        </w:r>
        <w:r>
          <w:rPr>
            <w:noProof/>
            <w:webHidden/>
          </w:rPr>
          <w:instrText xml:space="preserve"> PAGEREF _Toc157438861 \h </w:instrText>
        </w:r>
        <w:r>
          <w:rPr>
            <w:noProof/>
            <w:webHidden/>
          </w:rPr>
        </w:r>
        <w:r>
          <w:rPr>
            <w:noProof/>
            <w:webHidden/>
          </w:rPr>
          <w:fldChar w:fldCharType="separate"/>
        </w:r>
        <w:r w:rsidR="0001358D">
          <w:rPr>
            <w:noProof/>
            <w:webHidden/>
          </w:rPr>
          <w:t>11-1</w:t>
        </w:r>
        <w:r>
          <w:rPr>
            <w:noProof/>
            <w:webHidden/>
          </w:rPr>
          <w:fldChar w:fldCharType="end"/>
        </w:r>
      </w:hyperlink>
    </w:p>
    <w:p w14:paraId="1DB6EDC8" w14:textId="0FC5DBAC"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62" w:history="1">
        <w:r w:rsidRPr="00481766">
          <w:rPr>
            <w:rStyle w:val="Hyperlink"/>
            <w:noProof/>
          </w:rPr>
          <w:t>Figure 11</w:t>
        </w:r>
        <w:r w:rsidRPr="00481766">
          <w:rPr>
            <w:rStyle w:val="Hyperlink"/>
            <w:noProof/>
          </w:rPr>
          <w:noBreakHyphen/>
          <w:t>2  FMS Code Sheet Menu</w:t>
        </w:r>
        <w:r>
          <w:rPr>
            <w:noProof/>
            <w:webHidden/>
          </w:rPr>
          <w:tab/>
        </w:r>
        <w:r>
          <w:rPr>
            <w:noProof/>
            <w:webHidden/>
          </w:rPr>
          <w:fldChar w:fldCharType="begin"/>
        </w:r>
        <w:r>
          <w:rPr>
            <w:noProof/>
            <w:webHidden/>
          </w:rPr>
          <w:instrText xml:space="preserve"> PAGEREF _Toc157438862 \h </w:instrText>
        </w:r>
        <w:r>
          <w:rPr>
            <w:noProof/>
            <w:webHidden/>
          </w:rPr>
        </w:r>
        <w:r>
          <w:rPr>
            <w:noProof/>
            <w:webHidden/>
          </w:rPr>
          <w:fldChar w:fldCharType="separate"/>
        </w:r>
        <w:r w:rsidR="0001358D">
          <w:rPr>
            <w:noProof/>
            <w:webHidden/>
          </w:rPr>
          <w:t>11-1</w:t>
        </w:r>
        <w:r>
          <w:rPr>
            <w:noProof/>
            <w:webHidden/>
          </w:rPr>
          <w:fldChar w:fldCharType="end"/>
        </w:r>
      </w:hyperlink>
    </w:p>
    <w:p w14:paraId="0DCCD997" w14:textId="07B97C16"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63" w:history="1">
        <w:r w:rsidRPr="00481766">
          <w:rPr>
            <w:rStyle w:val="Hyperlink"/>
            <w:noProof/>
          </w:rPr>
          <w:t>Figure 11</w:t>
        </w:r>
        <w:r w:rsidRPr="00481766">
          <w:rPr>
            <w:rStyle w:val="Hyperlink"/>
            <w:noProof/>
          </w:rPr>
          <w:noBreakHyphen/>
          <w:t>3  Retransmit Stack File Document</w:t>
        </w:r>
        <w:r>
          <w:rPr>
            <w:noProof/>
            <w:webHidden/>
          </w:rPr>
          <w:tab/>
        </w:r>
        <w:r>
          <w:rPr>
            <w:noProof/>
            <w:webHidden/>
          </w:rPr>
          <w:fldChar w:fldCharType="begin"/>
        </w:r>
        <w:r>
          <w:rPr>
            <w:noProof/>
            <w:webHidden/>
          </w:rPr>
          <w:instrText xml:space="preserve"> PAGEREF _Toc157438863 \h </w:instrText>
        </w:r>
        <w:r>
          <w:rPr>
            <w:noProof/>
            <w:webHidden/>
          </w:rPr>
        </w:r>
        <w:r>
          <w:rPr>
            <w:noProof/>
            <w:webHidden/>
          </w:rPr>
          <w:fldChar w:fldCharType="separate"/>
        </w:r>
        <w:r w:rsidR="0001358D">
          <w:rPr>
            <w:noProof/>
            <w:webHidden/>
          </w:rPr>
          <w:t>11-2</w:t>
        </w:r>
        <w:r>
          <w:rPr>
            <w:noProof/>
            <w:webHidden/>
          </w:rPr>
          <w:fldChar w:fldCharType="end"/>
        </w:r>
      </w:hyperlink>
    </w:p>
    <w:p w14:paraId="06C437B9" w14:textId="55FC607F"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64" w:history="1">
        <w:r w:rsidRPr="00481766">
          <w:rPr>
            <w:rStyle w:val="Hyperlink"/>
            <w:noProof/>
          </w:rPr>
          <w:t>Figure 11</w:t>
        </w:r>
        <w:r w:rsidRPr="00481766">
          <w:rPr>
            <w:rStyle w:val="Hyperlink"/>
            <w:noProof/>
          </w:rPr>
          <w:noBreakHyphen/>
          <w:t>4  User Comments</w:t>
        </w:r>
        <w:r>
          <w:rPr>
            <w:noProof/>
            <w:webHidden/>
          </w:rPr>
          <w:tab/>
        </w:r>
        <w:r>
          <w:rPr>
            <w:noProof/>
            <w:webHidden/>
          </w:rPr>
          <w:fldChar w:fldCharType="begin"/>
        </w:r>
        <w:r>
          <w:rPr>
            <w:noProof/>
            <w:webHidden/>
          </w:rPr>
          <w:instrText xml:space="preserve"> PAGEREF _Toc157438864 \h </w:instrText>
        </w:r>
        <w:r>
          <w:rPr>
            <w:noProof/>
            <w:webHidden/>
          </w:rPr>
        </w:r>
        <w:r>
          <w:rPr>
            <w:noProof/>
            <w:webHidden/>
          </w:rPr>
          <w:fldChar w:fldCharType="separate"/>
        </w:r>
        <w:r w:rsidR="0001358D">
          <w:rPr>
            <w:noProof/>
            <w:webHidden/>
          </w:rPr>
          <w:t>11-2</w:t>
        </w:r>
        <w:r>
          <w:rPr>
            <w:noProof/>
            <w:webHidden/>
          </w:rPr>
          <w:fldChar w:fldCharType="end"/>
        </w:r>
      </w:hyperlink>
    </w:p>
    <w:p w14:paraId="309A5AB9" w14:textId="28709745" w:rsidR="00231BF4" w:rsidRDefault="00231BF4">
      <w:pPr>
        <w:pStyle w:val="TableofFigures"/>
        <w:tabs>
          <w:tab w:val="right" w:leader="dot" w:pos="9350"/>
        </w:tabs>
        <w:rPr>
          <w:rFonts w:asciiTheme="minorHAnsi" w:eastAsiaTheme="minorEastAsia" w:hAnsiTheme="minorHAnsi" w:cstheme="minorBidi"/>
          <w:noProof/>
          <w:sz w:val="22"/>
          <w:szCs w:val="22"/>
        </w:rPr>
      </w:pPr>
      <w:hyperlink w:anchor="_Toc157438865" w:history="1">
        <w:r w:rsidRPr="00481766">
          <w:rPr>
            <w:rStyle w:val="Hyperlink"/>
            <w:noProof/>
          </w:rPr>
          <w:t>Figure 13</w:t>
        </w:r>
        <w:r w:rsidRPr="00481766">
          <w:rPr>
            <w:rStyle w:val="Hyperlink"/>
            <w:noProof/>
          </w:rPr>
          <w:noBreakHyphen/>
          <w:t>1  Accounting Technician Menu Outline</w:t>
        </w:r>
        <w:r>
          <w:rPr>
            <w:noProof/>
            <w:webHidden/>
          </w:rPr>
          <w:tab/>
        </w:r>
        <w:r>
          <w:rPr>
            <w:noProof/>
            <w:webHidden/>
          </w:rPr>
          <w:fldChar w:fldCharType="begin"/>
        </w:r>
        <w:r>
          <w:rPr>
            <w:noProof/>
            <w:webHidden/>
          </w:rPr>
          <w:instrText xml:space="preserve"> PAGEREF _Toc157438865 \h </w:instrText>
        </w:r>
        <w:r>
          <w:rPr>
            <w:noProof/>
            <w:webHidden/>
          </w:rPr>
        </w:r>
        <w:r>
          <w:rPr>
            <w:noProof/>
            <w:webHidden/>
          </w:rPr>
          <w:fldChar w:fldCharType="separate"/>
        </w:r>
        <w:r w:rsidR="0001358D">
          <w:rPr>
            <w:noProof/>
            <w:webHidden/>
          </w:rPr>
          <w:t>13-2</w:t>
        </w:r>
        <w:r>
          <w:rPr>
            <w:noProof/>
            <w:webHidden/>
          </w:rPr>
          <w:fldChar w:fldCharType="end"/>
        </w:r>
      </w:hyperlink>
    </w:p>
    <w:p w14:paraId="6FDC20E6" w14:textId="2C972C9F" w:rsidR="009211CF" w:rsidRPr="00F203C1" w:rsidRDefault="009211CF" w:rsidP="009211CF">
      <w:pPr>
        <w:rPr>
          <w:rFonts w:ascii="Arial" w:hAnsi="Arial" w:cs="Arial"/>
          <w:b/>
        </w:rPr>
      </w:pPr>
      <w:r w:rsidRPr="00F203C1">
        <w:rPr>
          <w:rFonts w:ascii="Arial" w:hAnsi="Arial" w:cs="Arial"/>
          <w:b/>
        </w:rPr>
        <w:fldChar w:fldCharType="end"/>
      </w:r>
    </w:p>
    <w:p w14:paraId="6AE71129" w14:textId="77777777" w:rsidR="009211CF" w:rsidRPr="00F203C1" w:rsidRDefault="009211CF" w:rsidP="009211CF">
      <w:pPr>
        <w:rPr>
          <w:rFonts w:ascii="Arial" w:hAnsi="Arial" w:cs="Arial"/>
          <w:b/>
        </w:rPr>
      </w:pPr>
      <w:r w:rsidRPr="00F203C1">
        <w:rPr>
          <w:rFonts w:ascii="Arial" w:hAnsi="Arial" w:cs="Arial"/>
          <w:b/>
        </w:rPr>
        <w:t>Tables</w:t>
      </w:r>
    </w:p>
    <w:p w14:paraId="3BF1820A" w14:textId="67DACBC9" w:rsidR="00231BF4" w:rsidRDefault="009211CF">
      <w:pPr>
        <w:pStyle w:val="TableofFigures"/>
        <w:tabs>
          <w:tab w:val="right" w:leader="dot" w:pos="9350"/>
        </w:tabs>
        <w:rPr>
          <w:rFonts w:asciiTheme="minorHAnsi" w:eastAsiaTheme="minorEastAsia" w:hAnsiTheme="minorHAnsi" w:cstheme="minorBidi"/>
          <w:noProof/>
          <w:sz w:val="22"/>
          <w:szCs w:val="22"/>
        </w:rPr>
      </w:pPr>
      <w:r w:rsidRPr="00F203C1">
        <w:rPr>
          <w:rFonts w:ascii="Arial" w:hAnsi="Arial" w:cs="Arial"/>
          <w:b/>
        </w:rPr>
        <w:fldChar w:fldCharType="begin"/>
      </w:r>
      <w:r w:rsidRPr="00F203C1">
        <w:rPr>
          <w:rFonts w:ascii="Arial" w:hAnsi="Arial" w:cs="Arial"/>
          <w:b/>
        </w:rPr>
        <w:instrText xml:space="preserve"> TOC \h \z \c "Table" </w:instrText>
      </w:r>
      <w:r w:rsidRPr="00F203C1">
        <w:rPr>
          <w:rFonts w:ascii="Arial" w:hAnsi="Arial" w:cs="Arial"/>
          <w:b/>
        </w:rPr>
        <w:fldChar w:fldCharType="separate"/>
      </w:r>
      <w:hyperlink w:anchor="_Toc157438869" w:history="1">
        <w:r w:rsidR="00231BF4" w:rsidRPr="004545B3">
          <w:rPr>
            <w:rStyle w:val="Hyperlink"/>
            <w:noProof/>
          </w:rPr>
          <w:t>Table 1</w:t>
        </w:r>
        <w:r w:rsidR="00231BF4" w:rsidRPr="004545B3">
          <w:rPr>
            <w:rStyle w:val="Hyperlink"/>
            <w:noProof/>
          </w:rPr>
          <w:noBreakHyphen/>
          <w:t>1Icons Used in Boxed Notes</w:t>
        </w:r>
        <w:r w:rsidR="00231BF4">
          <w:rPr>
            <w:noProof/>
            <w:webHidden/>
          </w:rPr>
          <w:tab/>
        </w:r>
        <w:r w:rsidR="00231BF4">
          <w:rPr>
            <w:noProof/>
            <w:webHidden/>
          </w:rPr>
          <w:fldChar w:fldCharType="begin"/>
        </w:r>
        <w:r w:rsidR="00231BF4">
          <w:rPr>
            <w:noProof/>
            <w:webHidden/>
          </w:rPr>
          <w:instrText xml:space="preserve"> PAGEREF _Toc157438869 \h </w:instrText>
        </w:r>
        <w:r w:rsidR="00231BF4">
          <w:rPr>
            <w:noProof/>
            <w:webHidden/>
          </w:rPr>
        </w:r>
        <w:r w:rsidR="00231BF4">
          <w:rPr>
            <w:noProof/>
            <w:webHidden/>
          </w:rPr>
          <w:fldChar w:fldCharType="separate"/>
        </w:r>
        <w:r w:rsidR="0001358D">
          <w:rPr>
            <w:noProof/>
            <w:webHidden/>
          </w:rPr>
          <w:t>3</w:t>
        </w:r>
        <w:r w:rsidR="00231BF4">
          <w:rPr>
            <w:noProof/>
            <w:webHidden/>
          </w:rPr>
          <w:fldChar w:fldCharType="end"/>
        </w:r>
      </w:hyperlink>
    </w:p>
    <w:p w14:paraId="7D5CE7C2" w14:textId="3B169100" w:rsidR="009211CF" w:rsidRPr="00F203C1" w:rsidRDefault="009211CF" w:rsidP="004D287A">
      <w:pPr>
        <w:pStyle w:val="LeftBlank"/>
        <w:jc w:val="left"/>
      </w:pPr>
      <w:r w:rsidRPr="00F203C1">
        <w:fldChar w:fldCharType="end"/>
      </w:r>
    </w:p>
    <w:p w14:paraId="7033FA4E" w14:textId="77777777" w:rsidR="009211CF" w:rsidRPr="00F203C1" w:rsidRDefault="009211CF" w:rsidP="009211CF"/>
    <w:p w14:paraId="151673DB" w14:textId="77777777" w:rsidR="009211CF" w:rsidRPr="00F203C1" w:rsidRDefault="009211CF" w:rsidP="009211CF">
      <w:pPr>
        <w:sectPr w:rsidR="009211CF" w:rsidRPr="00F203C1" w:rsidSect="005A7DCE">
          <w:headerReference w:type="even" r:id="rId18"/>
          <w:headerReference w:type="default" r:id="rId19"/>
          <w:headerReference w:type="first" r:id="rId20"/>
          <w:pgSz w:w="12240" w:h="15840" w:code="1"/>
          <w:pgMar w:top="1440" w:right="1440" w:bottom="1440" w:left="1440" w:header="720" w:footer="720" w:gutter="0"/>
          <w:pgNumType w:fmt="lowerRoman"/>
          <w:cols w:space="720"/>
          <w:titlePg/>
        </w:sectPr>
      </w:pPr>
    </w:p>
    <w:p w14:paraId="1967533B" w14:textId="77777777" w:rsidR="009211CF" w:rsidRPr="00F203C1" w:rsidRDefault="009211CF" w:rsidP="00356DE3">
      <w:pPr>
        <w:pStyle w:val="Heading1"/>
      </w:pPr>
      <w:bookmarkStart w:id="27" w:name="_Ref166375252"/>
      <w:bookmarkStart w:id="28" w:name="_Ref166375262"/>
      <w:bookmarkStart w:id="29" w:name="_Toc166375576"/>
      <w:bookmarkStart w:id="30" w:name="_Toc166377198"/>
      <w:bookmarkStart w:id="31" w:name="_Toc166377737"/>
      <w:bookmarkStart w:id="32" w:name="_Toc168377900"/>
      <w:bookmarkStart w:id="33" w:name="_Toc168907172"/>
      <w:bookmarkStart w:id="34" w:name="_Toc291309748"/>
      <w:bookmarkStart w:id="35" w:name="_Toc291325247"/>
      <w:bookmarkStart w:id="36" w:name="_Toc291386783"/>
      <w:bookmarkStart w:id="37" w:name="_Toc291386927"/>
      <w:bookmarkStart w:id="38" w:name="_Toc291393093"/>
      <w:bookmarkStart w:id="39" w:name="_Toc292511175"/>
      <w:bookmarkStart w:id="40" w:name="_Toc292516259"/>
      <w:bookmarkStart w:id="41" w:name="_Toc292516421"/>
      <w:bookmarkStart w:id="42" w:name="_Toc292540190"/>
      <w:bookmarkStart w:id="43" w:name="_Toc292540236"/>
      <w:bookmarkStart w:id="44" w:name="_Toc292540337"/>
      <w:bookmarkStart w:id="45" w:name="_Toc292540393"/>
      <w:bookmarkStart w:id="46" w:name="_Toc292540548"/>
      <w:bookmarkStart w:id="47" w:name="_Toc292540693"/>
      <w:bookmarkStart w:id="48" w:name="_Toc292547421"/>
      <w:bookmarkStart w:id="49" w:name="_Toc292547485"/>
      <w:bookmarkStart w:id="50" w:name="_Toc292547639"/>
      <w:bookmarkStart w:id="51" w:name="_Toc292547706"/>
      <w:bookmarkStart w:id="52" w:name="_Toc292547926"/>
      <w:bookmarkStart w:id="53" w:name="_Toc292548062"/>
      <w:bookmarkStart w:id="54" w:name="_Toc299435466"/>
      <w:bookmarkStart w:id="55" w:name="_Toc299436397"/>
      <w:bookmarkStart w:id="56" w:name="_Toc307027078"/>
      <w:bookmarkStart w:id="57" w:name="_Toc307028752"/>
      <w:bookmarkStart w:id="58" w:name="_Toc313947066"/>
      <w:bookmarkStart w:id="59" w:name="_Toc313948067"/>
      <w:bookmarkStart w:id="60" w:name="_Toc15743867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203C1">
        <w:lastRenderedPageBreak/>
        <w:t>Introduction</w:t>
      </w:r>
      <w:bookmarkEnd w:id="27"/>
      <w:bookmarkEnd w:id="28"/>
      <w:bookmarkEnd w:id="29"/>
      <w:bookmarkEnd w:id="30"/>
      <w:bookmarkEnd w:id="31"/>
      <w:bookmarkEnd w:id="32"/>
      <w:bookmarkEnd w:id="33"/>
      <w:bookmarkEnd w:id="60"/>
    </w:p>
    <w:p w14:paraId="2BF0BA87" w14:textId="77777777" w:rsidR="009211CF" w:rsidRPr="00F203C1" w:rsidRDefault="009211CF" w:rsidP="009C0966">
      <w:pPr>
        <w:pStyle w:val="Heading2"/>
      </w:pPr>
      <w:bookmarkStart w:id="61" w:name="_Toc168907173"/>
      <w:bookmarkStart w:id="62" w:name="_Toc157438678"/>
      <w:r w:rsidRPr="00F203C1">
        <w:t xml:space="preserve">The Role of the </w:t>
      </w:r>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F203C1">
        <w:t>Accounting Technician</w:t>
      </w:r>
      <w:bookmarkEnd w:id="48"/>
      <w:bookmarkEnd w:id="49"/>
      <w:bookmarkEnd w:id="50"/>
      <w:bookmarkEnd w:id="51"/>
      <w:bookmarkEnd w:id="52"/>
      <w:bookmarkEnd w:id="53"/>
      <w:bookmarkEnd w:id="54"/>
      <w:bookmarkEnd w:id="55"/>
      <w:bookmarkEnd w:id="56"/>
      <w:bookmarkEnd w:id="57"/>
      <w:bookmarkEnd w:id="58"/>
      <w:bookmarkEnd w:id="59"/>
      <w:bookmarkEnd w:id="61"/>
      <w:bookmarkEnd w:id="62"/>
      <w:r w:rsidRPr="00F203C1">
        <w:fldChar w:fldCharType="begin"/>
      </w:r>
      <w:r w:rsidRPr="00F203C1">
        <w:instrText>xe "Accounting Technician"</w:instrText>
      </w:r>
      <w:r w:rsidRPr="00F203C1">
        <w:fldChar w:fldCharType="end"/>
      </w:r>
    </w:p>
    <w:p w14:paraId="4D309A72" w14:textId="77777777" w:rsidR="009211CF" w:rsidRPr="00F203C1" w:rsidRDefault="009211CF" w:rsidP="009211CF">
      <w:pPr>
        <w:pStyle w:val="BodyText"/>
      </w:pPr>
      <w:bookmarkStart w:id="63" w:name="_Toc291309749"/>
      <w:bookmarkStart w:id="64" w:name="_Toc291325248"/>
      <w:bookmarkStart w:id="65" w:name="_Toc291386784"/>
      <w:bookmarkStart w:id="66" w:name="_Toc291386928"/>
      <w:bookmarkStart w:id="67" w:name="_Toc291393094"/>
      <w:bookmarkStart w:id="68" w:name="_Toc292511177"/>
      <w:bookmarkStart w:id="69" w:name="_Toc292516261"/>
      <w:bookmarkStart w:id="70" w:name="_Toc292516422"/>
      <w:bookmarkStart w:id="71" w:name="_Toc292540191"/>
      <w:bookmarkStart w:id="72" w:name="_Toc292540237"/>
      <w:bookmarkStart w:id="73" w:name="_Toc292540338"/>
      <w:bookmarkStart w:id="74" w:name="_Toc292540394"/>
      <w:bookmarkStart w:id="75" w:name="_Toc292540549"/>
      <w:bookmarkStart w:id="76" w:name="_Toc292540694"/>
      <w:bookmarkStart w:id="77" w:name="_Toc292547422"/>
      <w:bookmarkStart w:id="78" w:name="_Toc292547486"/>
      <w:bookmarkStart w:id="79" w:name="_Toc292547640"/>
      <w:bookmarkStart w:id="80" w:name="_Toc292547707"/>
      <w:bookmarkStart w:id="81" w:name="_Toc292547927"/>
      <w:bookmarkStart w:id="82" w:name="_Toc292548063"/>
      <w:bookmarkStart w:id="83" w:name="_Toc299435467"/>
      <w:bookmarkStart w:id="84" w:name="_Toc299436398"/>
      <w:r w:rsidRPr="00F203C1">
        <w:t xml:space="preserve">As an Accounting Technician, you </w:t>
      </w:r>
      <w:r w:rsidRPr="00F203C1">
        <w:fldChar w:fldCharType="begin"/>
      </w:r>
      <w:r w:rsidRPr="00F203C1">
        <w:instrText>xe "Accounting Technician"</w:instrText>
      </w:r>
      <w:r w:rsidRPr="00F203C1">
        <w:fldChar w:fldCharType="end"/>
      </w:r>
      <w:r w:rsidRPr="00F203C1">
        <w:t>have an important role in the way the Department of Veterans Affairs manages its finances.  Accounting Technicians control, coordinate and direct a variety of financial documents and reports and ensure their timely, accurate disposition.  Accounting Technicians inspect purchase orders and requisitions, obligate and amend transactions of funds, and review and forward invoices and receiving reports for payment.  Accounting Technicians rely on Control Point Officials and Purchasing Agents to provide accurate information about the obligations that the Accounting Technician charges to the Control Point.  They also rely on the Warehouse Clerks to process receiving reports quickly and accurately, and the Purchasing Agents and Requisition Clerks to process amendments and adjustment vouchers quickly and accurately.  Vendors rely on the Accounting Technician to make sure that the receiving reports are promptly transmitted for payment and that certified invoices are processed according to the Prompt Payment Act.</w:t>
      </w:r>
    </w:p>
    <w:p w14:paraId="5CA1D33D" w14:textId="77777777" w:rsidR="009211CF" w:rsidRPr="00F203C1" w:rsidRDefault="009211CF" w:rsidP="009C0966">
      <w:pPr>
        <w:pStyle w:val="Heading2"/>
      </w:pPr>
      <w:bookmarkStart w:id="85" w:name="_Toc298923834"/>
      <w:bookmarkStart w:id="86" w:name="_Toc306612344"/>
      <w:bookmarkStart w:id="87" w:name="_Toc313861720"/>
      <w:bookmarkStart w:id="88" w:name="_Toc382034337"/>
      <w:bookmarkStart w:id="89" w:name="_Toc382120100"/>
      <w:bookmarkStart w:id="90" w:name="_Toc166375578"/>
      <w:bookmarkStart w:id="91" w:name="_Toc166377200"/>
      <w:bookmarkStart w:id="92" w:name="_Toc166377739"/>
      <w:bookmarkStart w:id="93" w:name="_Toc168377902"/>
      <w:bookmarkStart w:id="94" w:name="_Toc168907174"/>
      <w:bookmarkStart w:id="95" w:name="_Toc307027079"/>
      <w:bookmarkStart w:id="96" w:name="_Toc307028753"/>
      <w:bookmarkStart w:id="97" w:name="_Toc313947067"/>
      <w:bookmarkStart w:id="98" w:name="_Toc313948068"/>
      <w:bookmarkStart w:id="99" w:name="_Toc157438679"/>
      <w:r w:rsidRPr="00F203C1">
        <w:t xml:space="preserve">How to Use This </w:t>
      </w:r>
      <w:bookmarkEnd w:id="85"/>
      <w:bookmarkEnd w:id="86"/>
      <w:bookmarkEnd w:id="87"/>
      <w:bookmarkEnd w:id="88"/>
      <w:bookmarkEnd w:id="89"/>
      <w:bookmarkEnd w:id="90"/>
      <w:bookmarkEnd w:id="91"/>
      <w:bookmarkEnd w:id="92"/>
      <w:r w:rsidRPr="00F203C1">
        <w:t>Guide</w:t>
      </w:r>
      <w:bookmarkEnd w:id="93"/>
      <w:bookmarkEnd w:id="94"/>
      <w:bookmarkEnd w:id="99"/>
    </w:p>
    <w:p w14:paraId="4731C478" w14:textId="77777777" w:rsidR="009211CF" w:rsidRPr="00F203C1" w:rsidRDefault="009211CF" w:rsidP="009211CF">
      <w:pPr>
        <w:pStyle w:val="BodyText"/>
      </w:pPr>
      <w:r w:rsidRPr="00F203C1">
        <w:t>This guide explains how to perform the role of the Accounting Technician by dividing that role into small, manageable tasks.  The authors of this guide have listed these tasks in successive order so that each instruction builds on the functionality and information from the previous instructions.  This will allow new Accounting Technicians to use this guide as a tutorial by following the instructions from beginning to end.  Experienced Accounting Technicians can use this guide as a reference tool by using the index and table of contents.</w:t>
      </w:r>
    </w:p>
    <w:p w14:paraId="5B4B0C5B" w14:textId="3881C418" w:rsidR="009211CF" w:rsidRDefault="009211CF" w:rsidP="009211CF">
      <w:pPr>
        <w:pStyle w:val="BodyText"/>
      </w:pPr>
      <w:r w:rsidRPr="00F203C1">
        <w:t>Before you plunge into learning about your job as Accounting Technician, please take a few moments to familiarize yourself with how this guide is put together.</w:t>
      </w:r>
    </w:p>
    <w:p w14:paraId="6BCBA1F3" w14:textId="6FF3A353" w:rsidR="00873EDE" w:rsidRDefault="00873EDE" w:rsidP="00873EDE">
      <w:pPr>
        <w:pStyle w:val="BodyText"/>
        <w:numPr>
          <w:ilvl w:val="0"/>
          <w:numId w:val="31"/>
        </w:numPr>
        <w:rPr>
          <w:lang w:val="en-US"/>
        </w:rPr>
      </w:pPr>
      <w:r w:rsidRPr="00F203C1">
        <w:rPr>
          <w:rFonts w:cs="Courier New"/>
          <w:sz w:val="22"/>
          <w:lang w:val="en-US" w:eastAsia="en-US"/>
        </w:rPr>
        <w:t xml:space="preserve">Read all of </w:t>
      </w:r>
      <w:r w:rsidRPr="00F203C1">
        <w:rPr>
          <w:rFonts w:cs="Courier New"/>
          <w:sz w:val="22"/>
          <w:lang w:val="en-US" w:eastAsia="en-US"/>
        </w:rPr>
        <w:fldChar w:fldCharType="begin"/>
      </w:r>
      <w:r w:rsidRPr="00F203C1">
        <w:rPr>
          <w:rFonts w:cs="Courier New"/>
          <w:sz w:val="22"/>
          <w:lang w:val="en-US" w:eastAsia="en-US"/>
        </w:rPr>
        <w:instrText xml:space="preserve"> REF _Ref166375252 \n \h  \* MERGEFORMAT </w:instrText>
      </w:r>
      <w:r w:rsidRPr="00F203C1">
        <w:rPr>
          <w:rFonts w:cs="Courier New"/>
          <w:sz w:val="22"/>
          <w:lang w:val="en-US" w:eastAsia="en-US"/>
        </w:rPr>
      </w:r>
      <w:r w:rsidRPr="00F203C1">
        <w:rPr>
          <w:rFonts w:cs="Courier New"/>
          <w:sz w:val="22"/>
          <w:lang w:val="en-US" w:eastAsia="en-US"/>
        </w:rPr>
        <w:fldChar w:fldCharType="separate"/>
      </w:r>
      <w:r w:rsidR="0001358D">
        <w:rPr>
          <w:rFonts w:cs="Courier New"/>
          <w:sz w:val="22"/>
          <w:lang w:val="en-US" w:eastAsia="en-US"/>
        </w:rPr>
        <w:t>1</w:t>
      </w:r>
      <w:r w:rsidRPr="00F203C1">
        <w:rPr>
          <w:rFonts w:cs="Courier New"/>
          <w:sz w:val="22"/>
          <w:lang w:val="en-US" w:eastAsia="en-US"/>
        </w:rPr>
        <w:fldChar w:fldCharType="end"/>
      </w:r>
      <w:r w:rsidRPr="00F203C1">
        <w:rPr>
          <w:rFonts w:cs="Courier New"/>
          <w:sz w:val="22"/>
          <w:lang w:val="en-US" w:eastAsia="en-US"/>
        </w:rPr>
        <w:t>.  It explains how to interpret the graphics and typestyles used in this guide.</w:t>
      </w:r>
    </w:p>
    <w:p w14:paraId="36E506DE" w14:textId="3686C8A1" w:rsidR="00873EDE" w:rsidRPr="00873EDE" w:rsidRDefault="00873EDE" w:rsidP="00873EDE">
      <w:pPr>
        <w:pStyle w:val="BodyText"/>
        <w:numPr>
          <w:ilvl w:val="0"/>
          <w:numId w:val="31"/>
        </w:numPr>
        <w:rPr>
          <w:lang w:val="en-US"/>
        </w:rPr>
      </w:pPr>
      <w:r w:rsidRPr="00873EDE">
        <w:rPr>
          <w:lang w:val="en-US" w:eastAsia="en-US"/>
        </w:rPr>
        <w:t xml:space="preserve">If this is your first exposure to using VistA, you should become familiar with terminology and functions that are used throughout VistA applications.  There are several manuals and guides that provide a foundation for use of </w:t>
      </w:r>
      <w:r w:rsidRPr="00873EDE">
        <w:rPr>
          <w:i/>
          <w:lang w:val="en-US" w:eastAsia="en-US"/>
        </w:rPr>
        <w:t>Kernel</w:t>
      </w:r>
      <w:r w:rsidRPr="00873EDE">
        <w:rPr>
          <w:lang w:val="en-US" w:eastAsia="en-US"/>
        </w:rPr>
        <w:t xml:space="preserve">, </w:t>
      </w:r>
      <w:r w:rsidRPr="00873EDE">
        <w:rPr>
          <w:i/>
          <w:lang w:val="en-US" w:eastAsia="en-US"/>
        </w:rPr>
        <w:t>FileMan</w:t>
      </w:r>
      <w:r w:rsidRPr="00873EDE">
        <w:rPr>
          <w:lang w:val="en-US" w:eastAsia="en-US"/>
        </w:rPr>
        <w:t xml:space="preserve">, and </w:t>
      </w:r>
      <w:r w:rsidRPr="00873EDE">
        <w:rPr>
          <w:i/>
          <w:lang w:val="en-US" w:eastAsia="en-US"/>
        </w:rPr>
        <w:t>MailMan</w:t>
      </w:r>
      <w:r w:rsidRPr="00873EDE">
        <w:rPr>
          <w:lang w:val="en-US" w:eastAsia="en-US"/>
        </w:rPr>
        <w:t xml:space="preserve">.  These documents replace the old </w:t>
      </w:r>
      <w:r w:rsidRPr="00873EDE">
        <w:rPr>
          <w:i/>
          <w:lang w:val="en-US" w:eastAsia="en-US"/>
        </w:rPr>
        <w:t>DHCP User’s Guide to Computing</w:t>
      </w:r>
      <w:r w:rsidRPr="00873EDE">
        <w:rPr>
          <w:lang w:val="en-US" w:eastAsia="en-US"/>
        </w:rPr>
        <w:t>, which is obsolete.  You will find these at:</w:t>
      </w:r>
    </w:p>
    <w:p w14:paraId="0B454C1E" w14:textId="77777777" w:rsidR="00873EDE" w:rsidRPr="00AB2F04" w:rsidRDefault="00873EDE" w:rsidP="00873EDE">
      <w:pPr>
        <w:pStyle w:val="TableText"/>
        <w:ind w:left="2160" w:firstLine="720"/>
        <w:rPr>
          <w:rStyle w:val="Hyperlink"/>
        </w:rPr>
      </w:pPr>
      <w:r w:rsidRPr="00F203C1">
        <w:rPr>
          <w:rFonts w:eastAsia="Calibri" w:cs="Courier New"/>
          <w:i/>
          <w:color w:val="auto"/>
          <w:sz w:val="22"/>
          <w:szCs w:val="24"/>
          <w:lang w:val="en-US" w:eastAsia="en-US"/>
        </w:rPr>
        <w:t>Kernel:</w:t>
      </w:r>
      <w:r w:rsidRPr="00F203C1">
        <w:rPr>
          <w:rFonts w:eastAsia="Calibri" w:cs="Courier New"/>
          <w:i/>
          <w:color w:val="auto"/>
          <w:sz w:val="22"/>
          <w:szCs w:val="24"/>
          <w:lang w:val="en-US" w:eastAsia="en-US"/>
        </w:rPr>
        <w:tab/>
      </w:r>
      <w:r w:rsidRPr="00F203C1">
        <w:rPr>
          <w:rFonts w:eastAsia="Calibri" w:cs="Courier New"/>
          <w:color w:val="auto"/>
          <w:sz w:val="22"/>
          <w:szCs w:val="24"/>
          <w:lang w:val="en-US" w:eastAsia="en-US"/>
        </w:rPr>
        <w:tab/>
      </w:r>
      <w:hyperlink r:id="rId21" w:history="1">
        <w:r w:rsidRPr="00AB2F04">
          <w:rPr>
            <w:rStyle w:val="Hyperlink"/>
          </w:rPr>
          <w:t>VA Software Document Library – Kernel</w:t>
        </w:r>
      </w:hyperlink>
    </w:p>
    <w:p w14:paraId="7C85C9BA" w14:textId="77777777" w:rsidR="00873EDE" w:rsidRPr="00F203C1" w:rsidRDefault="00873EDE" w:rsidP="00873EDE">
      <w:pPr>
        <w:pStyle w:val="TableText"/>
        <w:ind w:left="2160" w:firstLine="720"/>
        <w:rPr>
          <w:rFonts w:ascii="Arial" w:eastAsia="Calibri" w:hAnsi="Arial" w:cs="Arial"/>
          <w:color w:val="auto"/>
          <w:sz w:val="22"/>
          <w:szCs w:val="24"/>
          <w:lang w:val="en-US" w:eastAsia="en-US"/>
        </w:rPr>
      </w:pPr>
      <w:r w:rsidRPr="00F203C1">
        <w:rPr>
          <w:rFonts w:eastAsia="Calibri" w:cs="Courier New"/>
          <w:i/>
          <w:color w:val="auto"/>
          <w:sz w:val="22"/>
          <w:szCs w:val="24"/>
          <w:lang w:val="en-US" w:eastAsia="en-US"/>
        </w:rPr>
        <w:t>FileMan:</w:t>
      </w:r>
      <w:r w:rsidRPr="00F203C1">
        <w:rPr>
          <w:rFonts w:ascii="Arial" w:eastAsia="Calibri" w:hAnsi="Arial" w:cs="Arial"/>
          <w:color w:val="auto"/>
          <w:sz w:val="22"/>
          <w:szCs w:val="24"/>
          <w:lang w:val="en-US" w:eastAsia="en-US"/>
        </w:rPr>
        <w:tab/>
      </w:r>
      <w:hyperlink r:id="rId22" w:history="1">
        <w:r>
          <w:rPr>
            <w:rStyle w:val="Hyperlink"/>
          </w:rPr>
          <w:t>VA Software Document Library - FileMan</w:t>
        </w:r>
      </w:hyperlink>
    </w:p>
    <w:p w14:paraId="7A774755" w14:textId="7E10E2D5" w:rsidR="00873EDE" w:rsidRDefault="00873EDE" w:rsidP="00873EDE">
      <w:pPr>
        <w:pStyle w:val="BodyText"/>
        <w:ind w:left="2160" w:firstLine="720"/>
        <w:rPr>
          <w:rStyle w:val="Hyperlink"/>
        </w:rPr>
      </w:pPr>
      <w:r w:rsidRPr="00F203C1">
        <w:rPr>
          <w:rFonts w:cs="Courier New"/>
          <w:i/>
          <w:sz w:val="22"/>
          <w:lang w:val="en-US" w:eastAsia="en-US"/>
        </w:rPr>
        <w:t>MailMan:</w:t>
      </w:r>
      <w:r w:rsidRPr="00F203C1">
        <w:rPr>
          <w:rFonts w:ascii="Arial" w:hAnsi="Arial" w:cs="Arial"/>
          <w:sz w:val="22"/>
          <w:lang w:val="en-US" w:eastAsia="en-US"/>
        </w:rPr>
        <w:tab/>
      </w:r>
      <w:hyperlink r:id="rId23" w:history="1">
        <w:r>
          <w:rPr>
            <w:rStyle w:val="Hyperlink"/>
          </w:rPr>
          <w:t>VA Software Document Library - MailMan</w:t>
        </w:r>
      </w:hyperlink>
    </w:p>
    <w:p w14:paraId="68DAF372" w14:textId="24856D72" w:rsidR="00873EDE" w:rsidRPr="00873EDE" w:rsidRDefault="00873EDE" w:rsidP="00873EDE">
      <w:pPr>
        <w:pStyle w:val="BodyText"/>
        <w:numPr>
          <w:ilvl w:val="0"/>
          <w:numId w:val="31"/>
        </w:numPr>
        <w:rPr>
          <w:iCs/>
          <w:lang w:val="en-US"/>
        </w:rPr>
      </w:pPr>
      <w:r w:rsidRPr="00F203C1">
        <w:rPr>
          <w:rFonts w:cs="Courier New"/>
          <w:sz w:val="22"/>
          <w:lang w:val="en-US" w:eastAsia="en-US"/>
        </w:rPr>
        <w:t>Read the remainder of this guide.</w:t>
      </w:r>
    </w:p>
    <w:p w14:paraId="39F6D72A" w14:textId="77777777" w:rsidR="009211CF" w:rsidRPr="00F203C1" w:rsidRDefault="009211CF" w:rsidP="009C0966">
      <w:pPr>
        <w:pStyle w:val="Heading3"/>
      </w:pPr>
      <w:bookmarkStart w:id="100" w:name="_Toc166315956"/>
      <w:bookmarkStart w:id="101" w:name="_Toc168377903"/>
      <w:bookmarkStart w:id="102" w:name="_Toc168907175"/>
      <w:bookmarkStart w:id="103" w:name="_Toc291309751"/>
      <w:bookmarkStart w:id="104" w:name="_Toc291325250"/>
      <w:bookmarkStart w:id="105" w:name="_Toc291386786"/>
      <w:bookmarkStart w:id="106" w:name="_Toc291386930"/>
      <w:bookmarkStart w:id="107" w:name="_Toc291393096"/>
      <w:bookmarkStart w:id="108" w:name="_Toc292511179"/>
      <w:bookmarkStart w:id="109" w:name="_Toc292516263"/>
      <w:bookmarkStart w:id="110" w:name="_Toc292516424"/>
      <w:bookmarkStart w:id="111" w:name="_Toc292540193"/>
      <w:bookmarkStart w:id="112" w:name="_Toc292540239"/>
      <w:bookmarkStart w:id="113" w:name="_Toc292540340"/>
      <w:bookmarkStart w:id="114" w:name="_Toc292540396"/>
      <w:bookmarkStart w:id="115" w:name="_Toc292540551"/>
      <w:bookmarkStart w:id="116" w:name="_Toc292540696"/>
      <w:bookmarkStart w:id="117" w:name="_Toc292547424"/>
      <w:bookmarkStart w:id="118" w:name="_Toc292547488"/>
      <w:bookmarkStart w:id="119" w:name="_Toc292547642"/>
      <w:bookmarkStart w:id="120" w:name="_Toc292547709"/>
      <w:bookmarkStart w:id="121" w:name="_Toc292547929"/>
      <w:bookmarkStart w:id="122" w:name="_Toc292548065"/>
      <w:bookmarkStart w:id="123" w:name="_Toc299435469"/>
      <w:bookmarkStart w:id="124" w:name="_Toc299436400"/>
      <w:bookmarkStart w:id="125" w:name="_Toc307027081"/>
      <w:bookmarkStart w:id="126" w:name="_Toc307028755"/>
      <w:bookmarkStart w:id="127" w:name="_Toc313947069"/>
      <w:bookmarkStart w:id="128" w:name="_Toc313948070"/>
      <w:bookmarkStart w:id="129" w:name="_Toc15743868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95"/>
      <w:bookmarkEnd w:id="96"/>
      <w:bookmarkEnd w:id="97"/>
      <w:bookmarkEnd w:id="98"/>
      <w:r w:rsidRPr="00F203C1">
        <w:t>Hypertext and Hyperlinks</w:t>
      </w:r>
      <w:bookmarkEnd w:id="100"/>
      <w:bookmarkEnd w:id="101"/>
      <w:bookmarkEnd w:id="102"/>
      <w:bookmarkEnd w:id="129"/>
    </w:p>
    <w:p w14:paraId="4DA943FE" w14:textId="77777777" w:rsidR="009211CF" w:rsidRPr="00F203C1" w:rsidRDefault="009211CF" w:rsidP="009211CF">
      <w:pPr>
        <w:pStyle w:val="BodyText"/>
      </w:pPr>
      <w:r w:rsidRPr="00F203C1">
        <w:fldChar w:fldCharType="begin"/>
      </w:r>
      <w:r w:rsidRPr="00F203C1">
        <w:instrText xml:space="preserve"> XE "documents:available" </w:instrText>
      </w:r>
      <w:r w:rsidRPr="00F203C1">
        <w:fldChar w:fldCharType="end"/>
      </w:r>
      <w:r w:rsidRPr="00F203C1">
        <w:fldChar w:fldCharType="begin"/>
      </w:r>
      <w:r w:rsidRPr="00F203C1">
        <w:instrText xml:space="preserve"> XE "hyperlinks" </w:instrText>
      </w:r>
      <w:r w:rsidRPr="00F203C1">
        <w:fldChar w:fldCharType="end"/>
      </w:r>
      <w:r w:rsidRPr="00F203C1">
        <w:t xml:space="preserve">This document contains “hypertext” that provides links to other parts of this document or to other related documents.  </w:t>
      </w:r>
      <w:r w:rsidRPr="00F203C1">
        <w:rPr>
          <w:i/>
        </w:rPr>
        <w:t xml:space="preserve">Hypertext </w:t>
      </w:r>
      <w:r w:rsidRPr="00F203C1">
        <w:t xml:space="preserve">is a computer-based text retrieval system that enables you to access particular locations in electronic documents by clicking on </w:t>
      </w:r>
      <w:r w:rsidRPr="00F203C1">
        <w:rPr>
          <w:i/>
        </w:rPr>
        <w:t>hyperlinks</w:t>
      </w:r>
      <w:r w:rsidRPr="00F203C1">
        <w:t xml:space="preserve"> in those documents.  </w:t>
      </w:r>
      <w:r w:rsidRPr="00F203C1">
        <w:lastRenderedPageBreak/>
        <w:t>If you are viewing this document on your computer screen (as opposed to reading a printed copy), you will find certain hyperlinked words or phrases.</w:t>
      </w:r>
    </w:p>
    <w:p w14:paraId="71A24A07" w14:textId="1D1E59DC" w:rsidR="009211CF" w:rsidRPr="00F203C1" w:rsidRDefault="009211CF" w:rsidP="009211CF">
      <w:pPr>
        <w:numPr>
          <w:ilvl w:val="0"/>
          <w:numId w:val="25"/>
        </w:numPr>
      </w:pPr>
      <w:r w:rsidRPr="00F203C1">
        <w:t>An internal or “cross-reference” hyperlink</w:t>
      </w:r>
      <w:r w:rsidRPr="00F203C1">
        <w:fldChar w:fldCharType="begin"/>
      </w:r>
      <w:r w:rsidRPr="00F203C1">
        <w:instrText>xe "hyperlink:internal"</w:instrText>
      </w:r>
      <w:r w:rsidRPr="00F203C1">
        <w:fldChar w:fldCharType="end"/>
      </w:r>
      <w:r w:rsidRPr="00F203C1">
        <w:t xml:space="preserve"> allows you to “jump” to another part of this document.  Typically, these hyperlinks will be imbedded in sentences like “See the IFCAP Glossary in </w:t>
      </w:r>
      <w:r w:rsidRPr="00F203C1">
        <w:rPr>
          <w:color w:val="0000FF"/>
        </w:rPr>
        <w:fldChar w:fldCharType="begin"/>
      </w:r>
      <w:r w:rsidRPr="00F203C1">
        <w:instrText xml:space="preserve"> REF _Ref168910702 \n \h </w:instrText>
      </w:r>
      <w:r w:rsidRPr="00F203C1">
        <w:rPr>
          <w:color w:val="0000FF"/>
        </w:rPr>
        <w:instrText xml:space="preserve"> \* MERGEFORMAT </w:instrText>
      </w:r>
      <w:r w:rsidRPr="00F203C1">
        <w:rPr>
          <w:color w:val="0000FF"/>
        </w:rPr>
      </w:r>
      <w:r w:rsidRPr="00F203C1">
        <w:rPr>
          <w:color w:val="0000FF"/>
        </w:rPr>
        <w:fldChar w:fldCharType="separate"/>
      </w:r>
      <w:r w:rsidR="0001358D">
        <w:t>14</w:t>
      </w:r>
      <w:r w:rsidRPr="00F203C1">
        <w:rPr>
          <w:color w:val="0000FF"/>
        </w:rPr>
        <w:fldChar w:fldCharType="end"/>
      </w:r>
      <w:r w:rsidRPr="00F203C1">
        <w:t>.”  Although such internal cross-references may not be shown in blue, if you move your mouse over such phrases, a pop-up box will display the link, like this:</w:t>
      </w:r>
    </w:p>
    <w:p w14:paraId="79FED7D0" w14:textId="77777777" w:rsidR="009211CF" w:rsidRPr="00F203C1" w:rsidRDefault="009211CF" w:rsidP="009211CF">
      <w:pPr>
        <w:ind w:left="360"/>
      </w:pPr>
    </w:p>
    <w:p w14:paraId="40AA4EB5" w14:textId="77777777" w:rsidR="009211CF" w:rsidRPr="00F203C1" w:rsidRDefault="00DF6922" w:rsidP="009211CF">
      <w:pPr>
        <w:jc w:val="center"/>
      </w:pPr>
      <w:r w:rsidRPr="00F203C1">
        <w:rPr>
          <w:noProof/>
        </w:rPr>
        <w:drawing>
          <wp:inline distT="0" distB="0" distL="0" distR="0" wp14:anchorId="3C62F4B7" wp14:editId="3719B1FE">
            <wp:extent cx="2457450" cy="609600"/>
            <wp:effectExtent l="19050" t="19050" r="0" b="0"/>
            <wp:docPr id="2" name="Picture 2" descr="graphic showing how links are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showing how links are displayed&#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609600"/>
                    </a:xfrm>
                    <a:prstGeom prst="rect">
                      <a:avLst/>
                    </a:prstGeom>
                    <a:noFill/>
                    <a:ln w="6350" cmpd="sng">
                      <a:solidFill>
                        <a:srgbClr val="000000"/>
                      </a:solidFill>
                      <a:miter lim="800000"/>
                      <a:headEnd/>
                      <a:tailEnd/>
                    </a:ln>
                    <a:effectLst/>
                  </pic:spPr>
                </pic:pic>
              </a:graphicData>
            </a:graphic>
          </wp:inline>
        </w:drawing>
      </w:r>
    </w:p>
    <w:p w14:paraId="609A513D" w14:textId="77777777" w:rsidR="009211CF" w:rsidRPr="00F203C1" w:rsidRDefault="009211CF" w:rsidP="009211CF">
      <w:pPr>
        <w:spacing w:after="60"/>
        <w:ind w:left="360"/>
      </w:pPr>
    </w:p>
    <w:p w14:paraId="1B2B890C" w14:textId="77777777" w:rsidR="009211CF" w:rsidRPr="00F203C1" w:rsidRDefault="009211CF" w:rsidP="009211CF">
      <w:pPr>
        <w:spacing w:after="60"/>
        <w:ind w:left="360"/>
      </w:pPr>
      <w:r w:rsidRPr="00F203C1">
        <w:t xml:space="preserve">If you have the Web toolbar enabled in your copy of Word, just click the back </w:t>
      </w:r>
      <w:r w:rsidR="00DF6922" w:rsidRPr="00F203C1">
        <w:rPr>
          <w:noProof/>
        </w:rPr>
        <w:drawing>
          <wp:inline distT="0" distB="0" distL="0" distR="0" wp14:anchorId="75E309BE" wp14:editId="5FDFD004">
            <wp:extent cx="133350" cy="133350"/>
            <wp:effectExtent l="0" t="0" r="0" b="0"/>
            <wp:docPr id="3" name="Picture 3" descr="graphic of ba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of back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203C1">
        <w:t xml:space="preserve"> icon on the toolbar to return to where you jumped from.  </w:t>
      </w:r>
    </w:p>
    <w:p w14:paraId="70355CCF" w14:textId="2C209C52" w:rsidR="009211CF" w:rsidRPr="00F203C1" w:rsidRDefault="009211CF" w:rsidP="009211CF">
      <w:pPr>
        <w:pStyle w:val="BodyText"/>
        <w:numPr>
          <w:ilvl w:val="0"/>
          <w:numId w:val="24"/>
        </w:numPr>
        <w:rPr>
          <w:rFonts w:ascii="Arial terminal" w:hAnsi="Arial terminal"/>
          <w:u w:color="008000"/>
        </w:rPr>
      </w:pPr>
      <w:r w:rsidRPr="00F203C1">
        <w:t xml:space="preserve">Another kind of internal hyperlink uses “bookmarks” to direct you to other locations in this document.  These are normally presented in </w:t>
      </w:r>
      <w:r w:rsidRPr="00A44622">
        <w:t>a blue font</w:t>
      </w:r>
      <w:r w:rsidRPr="00F203C1">
        <w:t>.  Again, click the back  icon on the toolbar to return to the point where you jumped from.</w:t>
      </w:r>
    </w:p>
    <w:p w14:paraId="4A366E08" w14:textId="0A119074" w:rsidR="009211CF" w:rsidRPr="00F203C1" w:rsidRDefault="009211CF" w:rsidP="009211CF">
      <w:pPr>
        <w:pStyle w:val="BodyText"/>
      </w:pPr>
    </w:p>
    <w:p w14:paraId="2527F410" w14:textId="77777777" w:rsidR="009211CF" w:rsidRPr="00F203C1" w:rsidRDefault="009211CF" w:rsidP="009211CF">
      <w:pPr>
        <w:pStyle w:val="BodyText"/>
      </w:pPr>
      <w:r w:rsidRPr="00F203C1">
        <w:t xml:space="preserve">Links to web pages or Internet sites should open in your web browser (typically </w:t>
      </w:r>
      <w:r w:rsidRPr="00F203C1">
        <w:rPr>
          <w:i/>
        </w:rPr>
        <w:t>Internet Explorer</w:t>
      </w:r>
      <w:r w:rsidRPr="00F203C1">
        <w:t xml:space="preserve">®).  Use the browser’s “back” button to return to this document.  Since </w:t>
      </w:r>
      <w:r w:rsidRPr="00F203C1">
        <w:rPr>
          <w:i/>
        </w:rPr>
        <w:t>Internet Explorer</w:t>
      </w:r>
      <w:r w:rsidRPr="00F203C1">
        <w:t xml:space="preserve"> and </w:t>
      </w:r>
      <w:r w:rsidRPr="00F203C1">
        <w:rPr>
          <w:i/>
        </w:rPr>
        <w:t xml:space="preserve">Word </w:t>
      </w:r>
      <w:r w:rsidRPr="00F203C1">
        <w:t xml:space="preserve">are both Microsoft products, do </w:t>
      </w:r>
      <w:r w:rsidRPr="00F203C1">
        <w:rPr>
          <w:i/>
        </w:rPr>
        <w:t>not</w:t>
      </w:r>
      <w:r w:rsidRPr="00F203C1">
        <w:t xml:space="preserve"> close the browser window, since this may (under certain circumstances) also close this document.</w:t>
      </w:r>
    </w:p>
    <w:p w14:paraId="08CAC469" w14:textId="3B52CFAF" w:rsidR="009211CF" w:rsidRPr="00F203C1" w:rsidRDefault="009211CF" w:rsidP="009211CF">
      <w:pPr>
        <w:pStyle w:val="BodyText"/>
        <w:numPr>
          <w:ilvl w:val="0"/>
          <w:numId w:val="24"/>
        </w:numPr>
        <w:rPr>
          <w:rFonts w:ascii="Arial terminal" w:hAnsi="Arial terminal"/>
          <w:u w:color="008000"/>
        </w:rPr>
      </w:pPr>
      <w:r w:rsidRPr="00F203C1">
        <w:t xml:space="preserve">Links to some external documents (for example, other Word documents) may (depending on your system settings) open in Word.  Such links are also usually presented in a </w:t>
      </w:r>
      <w:r w:rsidRPr="00A44622">
        <w:t>blue font</w:t>
      </w:r>
      <w:r w:rsidRPr="00F203C1">
        <w:t xml:space="preserve">.  For example, note the shortcut graphic with blue hyperlink to the other online documents shown in the boxed note below.  Use the back icon on the menu bar to return to where you jumped from.   </w:t>
      </w:r>
    </w:p>
    <w:p w14:paraId="65DDA544" w14:textId="77777777" w:rsidR="009211CF" w:rsidRPr="00F203C1" w:rsidRDefault="009211CF" w:rsidP="009211CF">
      <w:pPr>
        <w:pStyle w:val="BodyText"/>
      </w:pPr>
    </w:p>
    <w:p w14:paraId="031A1998" w14:textId="77777777" w:rsidR="009211CF" w:rsidRPr="00F203C1" w:rsidRDefault="009211CF" w:rsidP="009211CF">
      <w:pPr>
        <w:pStyle w:val="BodyText"/>
      </w:pPr>
      <w:r w:rsidRPr="00F203C1">
        <w:t>In either case, you may click</w:t>
      </w:r>
      <w:r w:rsidRPr="00F203C1">
        <w:fldChar w:fldCharType="begin"/>
      </w:r>
      <w:r w:rsidRPr="00F203C1">
        <w:instrText xml:space="preserve"> XE "click" </w:instrText>
      </w:r>
      <w:r w:rsidRPr="00F203C1">
        <w:fldChar w:fldCharType="end"/>
      </w:r>
      <w:r w:rsidRPr="00F203C1">
        <w:t xml:space="preserve"> (or, depending on your computer’s operating system</w:t>
      </w:r>
      <w:r w:rsidRPr="00F203C1">
        <w:fldChar w:fldCharType="begin"/>
      </w:r>
      <w:r w:rsidRPr="00F203C1">
        <w:instrText xml:space="preserve"> XE "operating system" </w:instrText>
      </w:r>
      <w:r w:rsidRPr="00F203C1">
        <w:fldChar w:fldCharType="end"/>
      </w:r>
      <w:r w:rsidRPr="00F203C1">
        <w:t xml:space="preserve"> or software version, you may have to hold down the </w:t>
      </w:r>
      <w:r w:rsidRPr="00F203C1">
        <w:rPr>
          <w:rStyle w:val="EntryTitle"/>
        </w:rPr>
        <w:t>&lt;Ctrl&gt;</w:t>
      </w:r>
      <w:r w:rsidRPr="00F203C1">
        <w:t xml:space="preserve"> key while clicking) on the link to see the other document or move to the specified place in this document.</w:t>
      </w:r>
    </w:p>
    <w:p w14:paraId="1B548150" w14:textId="77777777" w:rsidR="009211CF" w:rsidRPr="00F203C1" w:rsidRDefault="009211CF" w:rsidP="009C0966">
      <w:pPr>
        <w:pStyle w:val="Heading3"/>
      </w:pPr>
      <w:bookmarkStart w:id="130" w:name="_Toc166315957"/>
      <w:bookmarkStart w:id="131" w:name="_Toc168377904"/>
      <w:bookmarkStart w:id="132" w:name="_Toc168907176"/>
      <w:bookmarkStart w:id="133" w:name="_Toc157438681"/>
      <w:r w:rsidRPr="00F203C1">
        <w:t>Procedure Steps</w:t>
      </w:r>
      <w:bookmarkEnd w:id="130"/>
      <w:bookmarkEnd w:id="131"/>
      <w:bookmarkEnd w:id="132"/>
      <w:bookmarkEnd w:id="133"/>
      <w:r w:rsidRPr="00F203C1">
        <w:t xml:space="preserve"> </w:t>
      </w:r>
    </w:p>
    <w:p w14:paraId="13F18A2C" w14:textId="239B4757" w:rsidR="009211CF" w:rsidRDefault="009211CF" w:rsidP="009211CF">
      <w:pPr>
        <w:pStyle w:val="Bullet"/>
      </w:pPr>
      <w:r w:rsidRPr="00F203C1">
        <w:t>Procedures that you perform in an exact order will list the steps involved.</w:t>
      </w:r>
      <w:r w:rsidRPr="00F203C1">
        <w:rPr>
          <w:lang w:bidi="he-IL"/>
        </w:rPr>
        <w:t xml:space="preserve">  Look for </w:t>
      </w:r>
      <w:r w:rsidRPr="00F203C1">
        <w:rPr>
          <w:rFonts w:ascii="Arial Bold" w:hAnsi="Arial Bold" w:cs="Arial"/>
          <w:b/>
          <w:caps/>
          <w:sz w:val="20"/>
          <w:lang w:bidi="he-IL"/>
        </w:rPr>
        <w:t>Step</w:t>
      </w:r>
      <w:r w:rsidRPr="00F203C1">
        <w:rPr>
          <w:lang w:bidi="he-IL"/>
        </w:rPr>
        <w:t xml:space="preserve"> numbers as in the following samples:</w:t>
      </w:r>
    </w:p>
    <w:p w14:paraId="170CA17C" w14:textId="03A234A4" w:rsidR="00E917D9" w:rsidRPr="00E917D9" w:rsidRDefault="00E917D9" w:rsidP="00E917D9">
      <w:pPr>
        <w:pStyle w:val="Bullet"/>
        <w:numPr>
          <w:ilvl w:val="0"/>
          <w:numId w:val="34"/>
        </w:numPr>
      </w:pPr>
      <w:r w:rsidRPr="00F203C1">
        <w:rPr>
          <w:rFonts w:cs="Courier New"/>
          <w:sz w:val="22"/>
        </w:rPr>
        <w:t xml:space="preserve">Select the </w:t>
      </w:r>
      <w:r w:rsidRPr="00F203C1">
        <w:rPr>
          <w:rFonts w:ascii="Courier New" w:hAnsi="Courier New" w:cs="Courier New"/>
          <w:sz w:val="22"/>
        </w:rPr>
        <w:t>FMS Exception</w:t>
      </w:r>
      <w:r w:rsidRPr="00F203C1">
        <w:rPr>
          <w:rFonts w:cs="Courier New"/>
          <w:sz w:val="22"/>
        </w:rPr>
        <w:t xml:space="preserve"> option</w:t>
      </w:r>
      <w:r>
        <w:rPr>
          <w:rFonts w:cs="Courier New"/>
          <w:sz w:val="22"/>
        </w:rPr>
        <w:t>.</w:t>
      </w:r>
    </w:p>
    <w:p w14:paraId="00CA2D61" w14:textId="24A5F7C8" w:rsidR="00E917D9" w:rsidRPr="00F203C1" w:rsidRDefault="00E917D9" w:rsidP="00E917D9">
      <w:pPr>
        <w:pStyle w:val="Bullet"/>
        <w:numPr>
          <w:ilvl w:val="0"/>
          <w:numId w:val="34"/>
        </w:numPr>
      </w:pPr>
      <w:r w:rsidRPr="00F203C1">
        <w:rPr>
          <w:rFonts w:cs="Courier New"/>
          <w:sz w:val="22"/>
        </w:rPr>
        <w:t>Enter the latest date that you want to retain entries.  IFCAP will delete all entries recorded before that retention date.</w:t>
      </w:r>
    </w:p>
    <w:p w14:paraId="4E8F699B" w14:textId="77777777" w:rsidR="009211CF" w:rsidRPr="00F203C1" w:rsidRDefault="009211CF" w:rsidP="009211CF">
      <w:pPr>
        <w:pStyle w:val="Bullet"/>
      </w:pPr>
      <w:r w:rsidRPr="00F203C1">
        <w:rPr>
          <w:lang w:bidi="he-IL"/>
        </w:rPr>
        <w:t>There are also paragraphs that simply discuss a process.  In these instances, you do not need to perform any process discussed using a particular order.</w:t>
      </w:r>
    </w:p>
    <w:p w14:paraId="6ED332B4" w14:textId="77777777" w:rsidR="009211CF" w:rsidRPr="00F203C1" w:rsidRDefault="009211CF" w:rsidP="009C0966">
      <w:pPr>
        <w:pStyle w:val="Heading3"/>
      </w:pPr>
      <w:bookmarkStart w:id="134" w:name="_Toc166315958"/>
      <w:bookmarkStart w:id="135" w:name="_Toc168377905"/>
      <w:bookmarkStart w:id="136" w:name="_Toc168907177"/>
      <w:bookmarkStart w:id="137" w:name="_Toc157438682"/>
      <w:r w:rsidRPr="00F203C1">
        <w:lastRenderedPageBreak/>
        <w:t>Typographical Conventions</w:t>
      </w:r>
      <w:bookmarkEnd w:id="134"/>
      <w:bookmarkEnd w:id="135"/>
      <w:bookmarkEnd w:id="136"/>
      <w:bookmarkEnd w:id="137"/>
    </w:p>
    <w:p w14:paraId="374D0399" w14:textId="77777777" w:rsidR="009211CF" w:rsidRPr="00F203C1" w:rsidRDefault="009211CF" w:rsidP="009211CF">
      <w:pPr>
        <w:pStyle w:val="BodyText"/>
      </w:pPr>
      <w:r w:rsidRPr="00F203C1">
        <w:t>This guide uses a few conventions to help identify, clarify, or emphasize information.</w:t>
      </w:r>
    </w:p>
    <w:p w14:paraId="208FE71D" w14:textId="77777777" w:rsidR="009211CF" w:rsidRPr="00F203C1" w:rsidRDefault="009211CF" w:rsidP="009211CF">
      <w:pPr>
        <w:pStyle w:val="Bullet"/>
        <w:rPr>
          <w:b/>
        </w:rPr>
      </w:pPr>
      <w:r w:rsidRPr="00F203C1">
        <w:rPr>
          <w:b/>
        </w:rPr>
        <w:t xml:space="preserve">Type:  </w:t>
      </w:r>
      <w:r w:rsidRPr="00F203C1">
        <w:t>The word “type” is used in this guide to mean straightforward typing at your terminal keyboard.</w:t>
      </w:r>
    </w:p>
    <w:p w14:paraId="4BA217E7" w14:textId="77777777" w:rsidR="009211CF" w:rsidRPr="00F203C1" w:rsidRDefault="009211CF" w:rsidP="009211CF">
      <w:pPr>
        <w:pStyle w:val="Bullet"/>
      </w:pPr>
      <w:r w:rsidRPr="00F203C1">
        <w:rPr>
          <w:b/>
        </w:rPr>
        <w:t>Keys:</w:t>
      </w:r>
      <w:r w:rsidRPr="00F203C1">
        <w:t xml:space="preserve">  In this guide, computer keys that you press, but which do not result in words appearing on your screen, are represented inside </w:t>
      </w:r>
      <w:r w:rsidRPr="00F203C1">
        <w:rPr>
          <w:rStyle w:val="EntryTitle"/>
        </w:rPr>
        <w:t>&lt;angle brackets&gt;</w:t>
      </w:r>
      <w:r w:rsidRPr="00F203C1">
        <w:t xml:space="preserve"> using the </w:t>
      </w:r>
      <w:r w:rsidRPr="00F203C1">
        <w:rPr>
          <w:rStyle w:val="EntryTitle"/>
        </w:rPr>
        <w:t xml:space="preserve">Courier New </w:t>
      </w:r>
      <w:r w:rsidRPr="00F203C1">
        <w:t xml:space="preserve">font (examples: </w:t>
      </w:r>
      <w:r w:rsidRPr="00F203C1">
        <w:rPr>
          <w:rStyle w:val="ButtonText"/>
        </w:rPr>
        <w:fldChar w:fldCharType="begin"/>
      </w:r>
      <w:r w:rsidRPr="00F203C1">
        <w:instrText xml:space="preserve"> XE "</w:instrText>
      </w:r>
      <w:r w:rsidRPr="00F203C1">
        <w:rPr>
          <w:rStyle w:val="ButtonText"/>
        </w:rPr>
        <w:instrText>&lt;Alt&gt;</w:instrText>
      </w:r>
      <w:r w:rsidRPr="00F203C1">
        <w:instrText xml:space="preserve">" </w:instrText>
      </w:r>
      <w:r w:rsidRPr="00F203C1">
        <w:rPr>
          <w:rStyle w:val="ButtonText"/>
        </w:rPr>
        <w:fldChar w:fldCharType="end"/>
      </w:r>
      <w:r w:rsidRPr="00F203C1">
        <w:rPr>
          <w:rStyle w:val="EntryTitle"/>
        </w:rPr>
        <w:t>&lt;Ctrl&gt;+&lt;S&gt;</w:t>
      </w:r>
      <w:r w:rsidRPr="00F203C1">
        <w:t xml:space="preserve">, </w:t>
      </w:r>
      <w:r w:rsidRPr="00F203C1">
        <w:rPr>
          <w:rStyle w:val="EntryTitle"/>
        </w:rPr>
        <w:t>&lt;Enter&gt;</w:t>
      </w:r>
      <w:r w:rsidRPr="00F203C1">
        <w:t>).</w:t>
      </w:r>
    </w:p>
    <w:p w14:paraId="247BE6FD" w14:textId="77777777" w:rsidR="009211CF" w:rsidRPr="00F203C1" w:rsidRDefault="009211CF" w:rsidP="009211CF">
      <w:pPr>
        <w:pStyle w:val="Bullet"/>
      </w:pPr>
      <w:r w:rsidRPr="00F203C1">
        <w:rPr>
          <w:rFonts w:ascii="Courier New" w:hAnsi="Courier New" w:cs="Courier New"/>
          <w:b/>
        </w:rPr>
        <w:t>&lt;Enter&gt;</w:t>
      </w:r>
      <w:r w:rsidRPr="00F203C1">
        <w:rPr>
          <w:b/>
        </w:rPr>
        <w:t xml:space="preserve">:  </w:t>
      </w:r>
      <w:r w:rsidRPr="00F203C1">
        <w:t xml:space="preserve">The term </w:t>
      </w:r>
      <w:r w:rsidRPr="00F203C1">
        <w:rPr>
          <w:rStyle w:val="EntryTitle"/>
        </w:rPr>
        <w:t>&lt;Enter&gt;</w:t>
      </w:r>
      <w:r w:rsidRPr="00F203C1">
        <w:t xml:space="preserve"> is used to indicate that you must send whatever you have been typing on your keyboard to the computer.  When you have completed typing your response, you send it to the computer by pressing the return or enter key once.</w:t>
      </w:r>
    </w:p>
    <w:p w14:paraId="40594B3B" w14:textId="77777777" w:rsidR="009211CF" w:rsidRPr="00F203C1" w:rsidRDefault="009211CF" w:rsidP="009211CF">
      <w:pPr>
        <w:pStyle w:val="Bullet"/>
      </w:pPr>
      <w:r w:rsidRPr="00F203C1">
        <w:rPr>
          <w:b/>
        </w:rPr>
        <w:t>Emphasis:</w:t>
      </w:r>
      <w:r w:rsidRPr="00F203C1">
        <w:t xml:space="preserve">  Italic text (such as </w:t>
      </w:r>
      <w:r w:rsidRPr="00F203C1">
        <w:rPr>
          <w:i/>
        </w:rPr>
        <w:t>must</w:t>
      </w:r>
      <w:r w:rsidRPr="00F203C1">
        <w:t xml:space="preserve"> or </w:t>
      </w:r>
      <w:r w:rsidRPr="00F203C1">
        <w:rPr>
          <w:i/>
        </w:rPr>
        <w:t>not</w:t>
      </w:r>
      <w:r w:rsidRPr="00F203C1">
        <w:t xml:space="preserve">) is used to emphasize or draw your attention to a situation or process to perform.  Pay close attention to statements containing italic text. </w:t>
      </w:r>
    </w:p>
    <w:p w14:paraId="3CA7EFAC" w14:textId="77777777" w:rsidR="009211CF" w:rsidRPr="00F203C1" w:rsidRDefault="009211CF" w:rsidP="009211CF">
      <w:pPr>
        <w:pStyle w:val="Bullet"/>
      </w:pPr>
      <w:r w:rsidRPr="00F203C1">
        <w:rPr>
          <w:b/>
        </w:rPr>
        <w:t xml:space="preserve">Program </w:t>
      </w:r>
      <w:r w:rsidRPr="00F203C1">
        <w:t>and</w:t>
      </w:r>
      <w:r w:rsidRPr="00F203C1">
        <w:rPr>
          <w:b/>
        </w:rPr>
        <w:t xml:space="preserve"> Utility Names:</w:t>
      </w:r>
      <w:r w:rsidRPr="00F203C1">
        <w:t xml:space="preserve">  Names of software programs and utilities appear in bold type (like </w:t>
      </w:r>
      <w:r w:rsidRPr="00F203C1">
        <w:rPr>
          <w:b/>
        </w:rPr>
        <w:t>FileMan</w:t>
      </w:r>
      <w:r w:rsidRPr="00F203C1">
        <w:t>).</w:t>
      </w:r>
    </w:p>
    <w:p w14:paraId="11A28024" w14:textId="77777777" w:rsidR="009211CF" w:rsidRPr="00F203C1" w:rsidRDefault="009211CF" w:rsidP="009211CF">
      <w:pPr>
        <w:pStyle w:val="Bullet"/>
      </w:pPr>
      <w:r w:rsidRPr="00F203C1">
        <w:rPr>
          <w:b/>
        </w:rPr>
        <w:t>Menus, Options, File and Field Names:</w:t>
      </w:r>
      <w:r w:rsidRPr="00F203C1">
        <w:t xml:space="preserve">  Names of menus, menu options, files, and similar items are shown in the </w:t>
      </w:r>
      <w:r w:rsidRPr="00F203C1">
        <w:rPr>
          <w:rStyle w:val="EntryTitle"/>
        </w:rPr>
        <w:t>Courier New</w:t>
      </w:r>
      <w:r w:rsidRPr="00F203C1">
        <w:t xml:space="preserve"> font (as in “Select the </w:t>
      </w:r>
      <w:r w:rsidRPr="00F203C1">
        <w:rPr>
          <w:rFonts w:ascii="Courier New" w:hAnsi="Courier New"/>
        </w:rPr>
        <w:t>FMS Exception</w:t>
      </w:r>
      <w:r w:rsidRPr="00F203C1">
        <w:t xml:space="preserve"> option”).</w:t>
      </w:r>
    </w:p>
    <w:p w14:paraId="221A92B6" w14:textId="09EC2B23" w:rsidR="009211CF" w:rsidRPr="00F203C1" w:rsidRDefault="009211CF" w:rsidP="009211CF">
      <w:pPr>
        <w:pStyle w:val="Bullet"/>
      </w:pPr>
      <w:bookmarkStart w:id="138" w:name="_Toc127325870"/>
      <w:bookmarkStart w:id="139" w:name="_Ref147896377"/>
      <w:bookmarkStart w:id="140" w:name="_Toc165339605"/>
      <w:r w:rsidRPr="00F203C1">
        <w:rPr>
          <w:b/>
        </w:rPr>
        <w:t>Alert Icons:</w:t>
      </w:r>
      <w:r w:rsidRPr="00F203C1">
        <w:t xml:space="preserve">  Whenever you need to be aware of something important or informative, the Guide will display a boxed note with an icon to alert you; icons are shown in </w:t>
      </w:r>
      <w:r w:rsidRPr="00F203C1">
        <w:fldChar w:fldCharType="begin"/>
      </w:r>
      <w:r w:rsidRPr="00F203C1">
        <w:instrText xml:space="preserve"> REF _Ref165946271 \h  \* MERGEFORMAT </w:instrText>
      </w:r>
      <w:r w:rsidRPr="00F203C1">
        <w:fldChar w:fldCharType="separate"/>
      </w:r>
      <w:r w:rsidR="0001358D" w:rsidRPr="00F203C1">
        <w:t xml:space="preserve">Table </w:t>
      </w:r>
      <w:r w:rsidR="0001358D">
        <w:t>1</w:t>
      </w:r>
      <w:r w:rsidR="0001358D" w:rsidRPr="00F203C1">
        <w:noBreakHyphen/>
      </w:r>
      <w:r w:rsidR="0001358D">
        <w:t>1</w:t>
      </w:r>
      <w:r w:rsidRPr="00F203C1">
        <w:fldChar w:fldCharType="end"/>
      </w:r>
      <w:r w:rsidRPr="00F203C1">
        <w:t>.  Look for these icons in the left and right margins of the document.</w:t>
      </w:r>
    </w:p>
    <w:p w14:paraId="707B1B58" w14:textId="00867C4A" w:rsidR="009211CF" w:rsidRPr="00F203C1" w:rsidRDefault="009211CF" w:rsidP="009211CF">
      <w:pPr>
        <w:pStyle w:val="Caption"/>
      </w:pPr>
      <w:bookmarkStart w:id="141" w:name="_Ref165946271"/>
      <w:bookmarkStart w:id="142" w:name="_Toc166316025"/>
      <w:bookmarkStart w:id="143" w:name="_Toc168378006"/>
      <w:bookmarkStart w:id="144" w:name="_Toc157438869"/>
      <w:r w:rsidRPr="00F203C1">
        <w:t xml:space="preserve">Table </w:t>
      </w:r>
      <w:fldSimple w:instr=" STYLEREF 1 \s ">
        <w:r w:rsidR="0001358D">
          <w:rPr>
            <w:noProof/>
          </w:rPr>
          <w:t>1</w:t>
        </w:r>
      </w:fldSimple>
      <w:r w:rsidRPr="00F203C1">
        <w:noBreakHyphen/>
      </w:r>
      <w:fldSimple w:instr=" SEQ Table \* ARABIC \s 1 ">
        <w:r w:rsidR="0001358D">
          <w:rPr>
            <w:noProof/>
          </w:rPr>
          <w:t>1</w:t>
        </w:r>
      </w:fldSimple>
      <w:bookmarkEnd w:id="138"/>
      <w:bookmarkEnd w:id="139"/>
      <w:bookmarkEnd w:id="141"/>
      <w:r w:rsidRPr="00F203C1">
        <w:t>Icons Used in Boxed Notes</w:t>
      </w:r>
      <w:bookmarkEnd w:id="140"/>
      <w:bookmarkEnd w:id="142"/>
      <w:bookmarkEnd w:id="143"/>
      <w:bookmarkEnd w:id="144"/>
      <w:r w:rsidRPr="00F203C1">
        <w:fldChar w:fldCharType="begin"/>
      </w:r>
      <w:r w:rsidRPr="00F203C1">
        <w:instrText xml:space="preserve"> XE "icons:for boxed notes" </w:instrText>
      </w:r>
      <w:r w:rsidRPr="00F203C1">
        <w:fldChar w:fldCharType="end"/>
      </w:r>
    </w:p>
    <w:tbl>
      <w:tblPr>
        <w:tblStyle w:val="TableVHAStyle"/>
        <w:tblW w:w="0" w:type="auto"/>
        <w:tblLook w:val="0020" w:firstRow="1" w:lastRow="0" w:firstColumn="0" w:lastColumn="0" w:noHBand="0" w:noVBand="0"/>
      </w:tblPr>
      <w:tblGrid>
        <w:gridCol w:w="990"/>
        <w:gridCol w:w="7560"/>
      </w:tblGrid>
      <w:tr w:rsidR="009211CF" w:rsidRPr="00F203C1" w14:paraId="4F2D3DB7" w14:textId="77777777" w:rsidTr="00E917D9">
        <w:trPr>
          <w:cnfStyle w:val="100000000000" w:firstRow="1" w:lastRow="0" w:firstColumn="0" w:lastColumn="0" w:oddVBand="0" w:evenVBand="0" w:oddHBand="0" w:evenHBand="0" w:firstRowFirstColumn="0" w:firstRowLastColumn="0" w:lastRowFirstColumn="0" w:lastRowLastColumn="0"/>
        </w:trPr>
        <w:tc>
          <w:tcPr>
            <w:tcW w:w="990" w:type="dxa"/>
            <w:shd w:val="clear" w:color="auto" w:fill="D9D9D9" w:themeFill="background1" w:themeFillShade="D9"/>
          </w:tcPr>
          <w:p w14:paraId="3DD4E6E5" w14:textId="77777777" w:rsidR="009211CF" w:rsidRPr="00F203C1" w:rsidRDefault="009211CF" w:rsidP="00C51BCF">
            <w:pPr>
              <w:pStyle w:val="TableSubHeadCenter"/>
              <w:keepNext/>
              <w:keepLines/>
            </w:pPr>
            <w:r w:rsidRPr="00F203C1">
              <w:t>Icon</w:t>
            </w:r>
          </w:p>
        </w:tc>
        <w:tc>
          <w:tcPr>
            <w:tcW w:w="7560" w:type="dxa"/>
            <w:shd w:val="clear" w:color="auto" w:fill="D9D9D9" w:themeFill="background1" w:themeFillShade="D9"/>
          </w:tcPr>
          <w:p w14:paraId="2BAAB6A2" w14:textId="77777777" w:rsidR="009211CF" w:rsidRPr="00F203C1" w:rsidRDefault="009211CF" w:rsidP="00C51BCF">
            <w:pPr>
              <w:pStyle w:val="TableSubHeadLeft"/>
              <w:keepNext/>
              <w:keepLines/>
            </w:pPr>
            <w:r w:rsidRPr="00F203C1">
              <w:t>Meaning</w:t>
            </w:r>
          </w:p>
        </w:tc>
      </w:tr>
      <w:tr w:rsidR="009211CF" w:rsidRPr="00F203C1" w14:paraId="080CAA6D" w14:textId="77777777" w:rsidTr="00E917D9">
        <w:tc>
          <w:tcPr>
            <w:tcW w:w="990" w:type="dxa"/>
          </w:tcPr>
          <w:p w14:paraId="15A57FA8" w14:textId="77777777" w:rsidR="009211CF" w:rsidRPr="00F203C1" w:rsidRDefault="00DF6922" w:rsidP="00C51BCF">
            <w:pPr>
              <w:pStyle w:val="NoteText"/>
              <w:keepNext/>
              <w:keepLines/>
              <w:jc w:val="center"/>
              <w:rPr>
                <w:szCs w:val="20"/>
              </w:rPr>
            </w:pPr>
            <w:r w:rsidRPr="00F203C1">
              <w:rPr>
                <w:noProof/>
                <w:szCs w:val="20"/>
              </w:rPr>
              <w:drawing>
                <wp:inline distT="0" distB="0" distL="0" distR="0" wp14:anchorId="4B7D372D" wp14:editId="1DBA9104">
                  <wp:extent cx="276225" cy="276225"/>
                  <wp:effectExtent l="0" t="0" r="0" b="0"/>
                  <wp:docPr id="6" name="Picture 6"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ning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60" w:type="dxa"/>
          </w:tcPr>
          <w:p w14:paraId="091F1246" w14:textId="77777777" w:rsidR="009211CF" w:rsidRPr="00F203C1" w:rsidRDefault="009211CF" w:rsidP="00C51BCF">
            <w:pPr>
              <w:pStyle w:val="NoteText"/>
              <w:keepNext/>
              <w:keepLines/>
              <w:rPr>
                <w:szCs w:val="20"/>
              </w:rPr>
            </w:pPr>
            <w:r w:rsidRPr="00F203C1">
              <w:rPr>
                <w:b/>
                <w:bCs/>
                <w:szCs w:val="20"/>
              </w:rPr>
              <w:t>Warning</w:t>
            </w:r>
            <w:r w:rsidRPr="00F203C1">
              <w:rPr>
                <w:b/>
                <w:bCs/>
                <w:szCs w:val="20"/>
              </w:rPr>
              <w:fldChar w:fldCharType="begin"/>
            </w:r>
            <w:r w:rsidRPr="00F203C1">
              <w:rPr>
                <w:szCs w:val="20"/>
              </w:rPr>
              <w:instrText xml:space="preserve"> XE "icon:Warnings" </w:instrText>
            </w:r>
            <w:r w:rsidRPr="00F203C1">
              <w:rPr>
                <w:b/>
                <w:bCs/>
                <w:szCs w:val="20"/>
              </w:rPr>
              <w:fldChar w:fldCharType="end"/>
            </w:r>
            <w:r w:rsidRPr="00F203C1">
              <w:rPr>
                <w:szCs w:val="20"/>
              </w:rPr>
              <w:t>:  Something that could adversely affect your use of the Query Tool</w:t>
            </w:r>
            <w:r w:rsidRPr="00F203C1">
              <w:rPr>
                <w:szCs w:val="20"/>
              </w:rPr>
              <w:fldChar w:fldCharType="begin"/>
            </w:r>
            <w:r w:rsidRPr="00F203C1">
              <w:rPr>
                <w:szCs w:val="20"/>
              </w:rPr>
              <w:instrText xml:space="preserve"> XE "Query Tool" </w:instrText>
            </w:r>
            <w:r w:rsidRPr="00F203C1">
              <w:rPr>
                <w:szCs w:val="20"/>
              </w:rPr>
              <w:fldChar w:fldCharType="end"/>
            </w:r>
            <w:r w:rsidRPr="00F203C1">
              <w:rPr>
                <w:szCs w:val="20"/>
              </w:rPr>
              <w:t xml:space="preserve"> or of the material available in the IFCAP</w:t>
            </w:r>
            <w:r w:rsidRPr="00F203C1">
              <w:rPr>
                <w:szCs w:val="20"/>
              </w:rPr>
              <w:fldChar w:fldCharType="begin"/>
            </w:r>
            <w:r w:rsidRPr="00F203C1">
              <w:rPr>
                <w:szCs w:val="20"/>
              </w:rPr>
              <w:instrText xml:space="preserve"> XE "IFCAP" </w:instrText>
            </w:r>
            <w:r w:rsidRPr="00F203C1">
              <w:rPr>
                <w:szCs w:val="20"/>
              </w:rPr>
              <w:fldChar w:fldCharType="end"/>
            </w:r>
            <w:r w:rsidRPr="00F203C1">
              <w:rPr>
                <w:szCs w:val="20"/>
              </w:rPr>
              <w:t xml:space="preserve"> databases.</w:t>
            </w:r>
          </w:p>
        </w:tc>
      </w:tr>
      <w:tr w:rsidR="009211CF" w:rsidRPr="00F203C1" w14:paraId="08153587" w14:textId="77777777" w:rsidTr="00E917D9">
        <w:tc>
          <w:tcPr>
            <w:tcW w:w="990" w:type="dxa"/>
          </w:tcPr>
          <w:p w14:paraId="68F2C467" w14:textId="77777777" w:rsidR="009211CF" w:rsidRPr="00F203C1" w:rsidRDefault="00DF6922" w:rsidP="00C51BCF">
            <w:pPr>
              <w:pStyle w:val="NoteText"/>
              <w:jc w:val="center"/>
              <w:rPr>
                <w:sz w:val="36"/>
                <w:szCs w:val="20"/>
              </w:rPr>
            </w:pPr>
            <w:r w:rsidRPr="00F203C1">
              <w:rPr>
                <w:rFonts w:cs="Arial"/>
                <w:noProof/>
                <w:sz w:val="20"/>
                <w:szCs w:val="20"/>
              </w:rPr>
              <w:drawing>
                <wp:inline distT="0" distB="0" distL="0" distR="0" wp14:anchorId="195A0DDD" wp14:editId="2ED28EBC">
                  <wp:extent cx="180975" cy="180975"/>
                  <wp:effectExtent l="0" t="0" r="0" b="0"/>
                  <wp:docPr id="7" name="Picture 7"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p symb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7560" w:type="dxa"/>
          </w:tcPr>
          <w:p w14:paraId="44659516" w14:textId="77777777" w:rsidR="009211CF" w:rsidRPr="00F203C1" w:rsidRDefault="009211CF" w:rsidP="00C51BCF">
            <w:pPr>
              <w:pStyle w:val="NoteText"/>
              <w:rPr>
                <w:i/>
                <w:iCs/>
                <w:szCs w:val="20"/>
              </w:rPr>
            </w:pPr>
            <w:r w:rsidRPr="00F203C1">
              <w:rPr>
                <w:b/>
                <w:bCs/>
                <w:szCs w:val="20"/>
              </w:rPr>
              <w:t>Tip</w:t>
            </w:r>
            <w:r w:rsidRPr="00F203C1">
              <w:rPr>
                <w:b/>
                <w:bCs/>
                <w:szCs w:val="20"/>
              </w:rPr>
              <w:fldChar w:fldCharType="begin"/>
            </w:r>
            <w:r w:rsidRPr="00F203C1">
              <w:rPr>
                <w:szCs w:val="20"/>
              </w:rPr>
              <w:instrText xml:space="preserve"> XE "icon:Tip" </w:instrText>
            </w:r>
            <w:r w:rsidRPr="00F203C1">
              <w:rPr>
                <w:b/>
                <w:bCs/>
                <w:szCs w:val="20"/>
              </w:rPr>
              <w:fldChar w:fldCharType="end"/>
            </w:r>
            <w:r w:rsidRPr="00F203C1">
              <w:rPr>
                <w:iCs/>
                <w:szCs w:val="20"/>
              </w:rPr>
              <w:t xml:space="preserve">:  </w:t>
            </w:r>
            <w:r w:rsidRPr="00F203C1">
              <w:rPr>
                <w:szCs w:val="20"/>
              </w:rPr>
              <w:t>Advice on how to more easily navigate or use the Guide</w:t>
            </w:r>
            <w:r w:rsidRPr="00F203C1">
              <w:rPr>
                <w:szCs w:val="20"/>
              </w:rPr>
              <w:fldChar w:fldCharType="begin"/>
            </w:r>
            <w:r w:rsidRPr="00F203C1">
              <w:rPr>
                <w:szCs w:val="20"/>
              </w:rPr>
              <w:instrText xml:space="preserve"> XE "Manual" </w:instrText>
            </w:r>
            <w:r w:rsidRPr="00F203C1">
              <w:rPr>
                <w:szCs w:val="20"/>
              </w:rPr>
              <w:fldChar w:fldCharType="end"/>
            </w:r>
            <w:r w:rsidRPr="00F203C1">
              <w:rPr>
                <w:szCs w:val="20"/>
              </w:rPr>
              <w:t xml:space="preserve"> or the software.</w:t>
            </w:r>
          </w:p>
        </w:tc>
      </w:tr>
      <w:tr w:rsidR="009211CF" w:rsidRPr="00F203C1" w14:paraId="01A0A6ED" w14:textId="77777777" w:rsidTr="00E917D9">
        <w:tc>
          <w:tcPr>
            <w:tcW w:w="990" w:type="dxa"/>
          </w:tcPr>
          <w:p w14:paraId="30B328ED" w14:textId="77777777" w:rsidR="009211CF" w:rsidRPr="00F203C1" w:rsidRDefault="00DF6922" w:rsidP="00C51BCF">
            <w:pPr>
              <w:pStyle w:val="NoteText"/>
              <w:jc w:val="center"/>
              <w:rPr>
                <w:sz w:val="36"/>
                <w:szCs w:val="20"/>
              </w:rPr>
            </w:pPr>
            <w:r w:rsidRPr="00F203C1">
              <w:rPr>
                <w:noProof/>
                <w:szCs w:val="20"/>
              </w:rPr>
              <w:drawing>
                <wp:inline distT="0" distB="0" distL="0" distR="0" wp14:anchorId="5EBA85A8" wp14:editId="34A6632F">
                  <wp:extent cx="247650" cy="257175"/>
                  <wp:effectExtent l="0" t="0" r="0" b="0"/>
                  <wp:docPr id="8" name="Picture 8"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rmation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009211CF" w:rsidRPr="00F203C1">
              <w:rPr>
                <w:rFonts w:cs="Arial"/>
                <w:sz w:val="20"/>
                <w:szCs w:val="20"/>
              </w:rPr>
              <w:t xml:space="preserve"> </w:t>
            </w:r>
          </w:p>
        </w:tc>
        <w:tc>
          <w:tcPr>
            <w:tcW w:w="7560" w:type="dxa"/>
          </w:tcPr>
          <w:p w14:paraId="6435DE5E" w14:textId="77777777" w:rsidR="009211CF" w:rsidRPr="00F203C1" w:rsidRDefault="009211CF" w:rsidP="00C51BCF">
            <w:pPr>
              <w:pStyle w:val="NoteText"/>
              <w:rPr>
                <w:szCs w:val="20"/>
              </w:rPr>
            </w:pPr>
            <w:r w:rsidRPr="00F203C1">
              <w:rPr>
                <w:b/>
                <w:bCs/>
                <w:szCs w:val="20"/>
              </w:rPr>
              <w:t>Information</w:t>
            </w:r>
            <w:r w:rsidRPr="00F203C1">
              <w:rPr>
                <w:b/>
                <w:bCs/>
                <w:szCs w:val="20"/>
              </w:rPr>
              <w:fldChar w:fldCharType="begin"/>
            </w:r>
            <w:r w:rsidRPr="00F203C1">
              <w:rPr>
                <w:szCs w:val="20"/>
              </w:rPr>
              <w:instrText xml:space="preserve"> XE "icon:Information" </w:instrText>
            </w:r>
            <w:r w:rsidRPr="00F203C1">
              <w:rPr>
                <w:b/>
                <w:bCs/>
                <w:szCs w:val="20"/>
              </w:rPr>
              <w:fldChar w:fldCharType="end"/>
            </w:r>
            <w:r w:rsidRPr="00F203C1">
              <w:rPr>
                <w:szCs w:val="20"/>
              </w:rPr>
              <w:t>:</w:t>
            </w:r>
            <w:r w:rsidRPr="00F203C1">
              <w:rPr>
                <w:iCs/>
                <w:szCs w:val="20"/>
              </w:rPr>
              <w:t xml:space="preserve"> </w:t>
            </w:r>
            <w:r w:rsidRPr="00F203C1">
              <w:rPr>
                <w:szCs w:val="20"/>
              </w:rPr>
              <w:t xml:space="preserve">or </w:t>
            </w:r>
            <w:r w:rsidRPr="00F203C1">
              <w:rPr>
                <w:b/>
                <w:bCs/>
                <w:szCs w:val="20"/>
              </w:rPr>
              <w:t>Note:</w:t>
            </w:r>
            <w:r w:rsidRPr="00F203C1">
              <w:rPr>
                <w:szCs w:val="20"/>
              </w:rPr>
              <w:t xml:space="preserve"> Additional information that might be helpful to you or something you need to know about, but which is not critical to understanding or use of the software</w:t>
            </w:r>
            <w:r w:rsidRPr="00F203C1">
              <w:rPr>
                <w:szCs w:val="20"/>
              </w:rPr>
              <w:fldChar w:fldCharType="begin"/>
            </w:r>
            <w:r w:rsidRPr="00F203C1">
              <w:rPr>
                <w:szCs w:val="20"/>
              </w:rPr>
              <w:instrText xml:space="preserve"> XE "Query Tool" </w:instrText>
            </w:r>
            <w:r w:rsidRPr="00F203C1">
              <w:rPr>
                <w:szCs w:val="20"/>
              </w:rPr>
              <w:fldChar w:fldCharType="end"/>
            </w:r>
            <w:r w:rsidRPr="00F203C1">
              <w:rPr>
                <w:szCs w:val="20"/>
              </w:rPr>
              <w:t>.</w:t>
            </w:r>
          </w:p>
        </w:tc>
      </w:tr>
      <w:tr w:rsidR="009211CF" w:rsidRPr="00F203C1" w14:paraId="3863AADE" w14:textId="77777777" w:rsidTr="00E917D9">
        <w:tc>
          <w:tcPr>
            <w:tcW w:w="990" w:type="dxa"/>
          </w:tcPr>
          <w:p w14:paraId="0B307F5C" w14:textId="77777777" w:rsidR="009211CF" w:rsidRPr="00F203C1" w:rsidRDefault="00DF6922" w:rsidP="00C51BCF">
            <w:pPr>
              <w:pStyle w:val="NoteText"/>
              <w:jc w:val="center"/>
              <w:rPr>
                <w:szCs w:val="20"/>
              </w:rPr>
            </w:pPr>
            <w:r w:rsidRPr="00F203C1">
              <w:rPr>
                <w:noProof/>
                <w:szCs w:val="20"/>
              </w:rPr>
              <w:drawing>
                <wp:inline distT="0" distB="0" distL="0" distR="0" wp14:anchorId="6E37E427" wp14:editId="7138A373">
                  <wp:extent cx="257175" cy="257175"/>
                  <wp:effectExtent l="0" t="0" r="0" b="0"/>
                  <wp:docPr id="9" name="Picture 9" descr="technical 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nical note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7560" w:type="dxa"/>
          </w:tcPr>
          <w:p w14:paraId="5E9294CF" w14:textId="77777777" w:rsidR="009211CF" w:rsidRPr="00F203C1" w:rsidRDefault="009211CF" w:rsidP="00C51BCF">
            <w:pPr>
              <w:pStyle w:val="NoteText"/>
              <w:rPr>
                <w:bCs/>
                <w:szCs w:val="20"/>
              </w:rPr>
            </w:pPr>
            <w:r w:rsidRPr="00F203C1">
              <w:rPr>
                <w:b/>
                <w:bCs/>
                <w:szCs w:val="20"/>
              </w:rPr>
              <w:t>Technical Note</w:t>
            </w:r>
            <w:r w:rsidRPr="00F203C1">
              <w:rPr>
                <w:b/>
                <w:bCs/>
                <w:szCs w:val="20"/>
              </w:rPr>
              <w:fldChar w:fldCharType="begin"/>
            </w:r>
            <w:r w:rsidRPr="00F203C1">
              <w:rPr>
                <w:szCs w:val="20"/>
              </w:rPr>
              <w:instrText xml:space="preserve"> XE </w:instrText>
            </w:r>
            <w:r w:rsidRPr="00F203C1">
              <w:rPr>
                <w:bCs/>
                <w:szCs w:val="20"/>
              </w:rPr>
              <w:instrText>"icon:Technical Note"</w:instrText>
            </w:r>
            <w:r w:rsidRPr="00F203C1">
              <w:rPr>
                <w:szCs w:val="20"/>
              </w:rPr>
              <w:instrText xml:space="preserve"> </w:instrText>
            </w:r>
            <w:r w:rsidRPr="00F203C1">
              <w:rPr>
                <w:b/>
                <w:bCs/>
                <w:szCs w:val="20"/>
              </w:rPr>
              <w:fldChar w:fldCharType="end"/>
            </w:r>
            <w:r w:rsidRPr="00F203C1">
              <w:rPr>
                <w:b/>
                <w:bCs/>
                <w:szCs w:val="20"/>
              </w:rPr>
              <w:t>:</w:t>
            </w:r>
            <w:r w:rsidRPr="00F203C1">
              <w:rPr>
                <w:bCs/>
                <w:szCs w:val="20"/>
              </w:rPr>
              <w:t xml:space="preserve">  Information primarily of interest to software developers, IRM or Enterprise VistA Support (EVS) personnel.  Most users can usually safely ignore such notes.</w:t>
            </w:r>
          </w:p>
        </w:tc>
      </w:tr>
      <w:tr w:rsidR="009211CF" w:rsidRPr="00F203C1" w14:paraId="098731D3" w14:textId="77777777" w:rsidTr="00E917D9">
        <w:tc>
          <w:tcPr>
            <w:tcW w:w="990" w:type="dxa"/>
          </w:tcPr>
          <w:p w14:paraId="629EEAC0" w14:textId="77777777" w:rsidR="009211CF" w:rsidRPr="00F203C1" w:rsidRDefault="00DF6922" w:rsidP="00C51BCF">
            <w:pPr>
              <w:pStyle w:val="NoteText"/>
              <w:jc w:val="center"/>
              <w:rPr>
                <w:szCs w:val="20"/>
              </w:rPr>
            </w:pPr>
            <w:r w:rsidRPr="00F203C1">
              <w:rPr>
                <w:noProof/>
                <w:szCs w:val="20"/>
              </w:rPr>
              <w:drawing>
                <wp:inline distT="0" distB="0" distL="0" distR="0" wp14:anchorId="24E37993" wp14:editId="226D4288">
                  <wp:extent cx="247650" cy="257175"/>
                  <wp:effectExtent l="0" t="0" r="0" b="0"/>
                  <wp:docPr id="10" name="Picture 10" descr="question symbo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uestion symbol graph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14:paraId="05A0BB5E" w14:textId="77777777" w:rsidR="009211CF" w:rsidRPr="00F203C1" w:rsidRDefault="00DF6922" w:rsidP="00C51BCF">
            <w:pPr>
              <w:pStyle w:val="BodyText"/>
              <w:jc w:val="center"/>
              <w:rPr>
                <w:lang w:val="en-US" w:eastAsia="en-US"/>
              </w:rPr>
            </w:pPr>
            <w:r w:rsidRPr="00F203C1">
              <w:rPr>
                <w:noProof/>
                <w:lang w:val="en-US" w:eastAsia="en-US"/>
              </w:rPr>
              <w:drawing>
                <wp:inline distT="0" distB="0" distL="0" distR="0" wp14:anchorId="50C96932" wp14:editId="4DB8D8DF">
                  <wp:extent cx="247650" cy="257175"/>
                  <wp:effectExtent l="0" t="0" r="0" b="0"/>
                  <wp:docPr id="11" name="Picture 11" descr="answer symbo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 symbol graph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tc>
        <w:tc>
          <w:tcPr>
            <w:tcW w:w="7560" w:type="dxa"/>
          </w:tcPr>
          <w:p w14:paraId="0240C30B" w14:textId="77777777" w:rsidR="009211CF" w:rsidRPr="00F203C1" w:rsidRDefault="009211CF" w:rsidP="00C51BCF">
            <w:pPr>
              <w:pStyle w:val="NoteText"/>
              <w:rPr>
                <w:b/>
                <w:bCs/>
                <w:szCs w:val="20"/>
              </w:rPr>
            </w:pPr>
            <w:r w:rsidRPr="00F203C1">
              <w:rPr>
                <w:b/>
                <w:bCs/>
                <w:szCs w:val="20"/>
              </w:rPr>
              <w:t xml:space="preserve">Question: </w:t>
            </w:r>
            <w:r w:rsidRPr="00F203C1">
              <w:rPr>
                <w:szCs w:val="20"/>
              </w:rPr>
              <w:t xml:space="preserve"> </w:t>
            </w:r>
            <w:r w:rsidRPr="00F203C1">
              <w:rPr>
                <w:bCs/>
                <w:szCs w:val="20"/>
              </w:rPr>
              <w:t xml:space="preserve">A question that might come to your mind (hopefully, followed by an </w:t>
            </w:r>
            <w:r w:rsidRPr="00F203C1">
              <w:rPr>
                <w:b/>
                <w:bCs/>
                <w:szCs w:val="20"/>
              </w:rPr>
              <w:t>Answer</w:t>
            </w:r>
            <w:r w:rsidRPr="00F203C1">
              <w:rPr>
                <w:bCs/>
                <w:szCs w:val="20"/>
              </w:rPr>
              <w:t>!)</w:t>
            </w:r>
          </w:p>
        </w:tc>
      </w:tr>
    </w:tbl>
    <w:p w14:paraId="228F214E" w14:textId="77777777" w:rsidR="009211CF" w:rsidRPr="00F203C1" w:rsidRDefault="009211CF" w:rsidP="009211CF">
      <w:pPr>
        <w:pStyle w:val="BodyText2"/>
      </w:pPr>
      <w:bookmarkStart w:id="145" w:name="_Toc320280326"/>
      <w:bookmarkStart w:id="146" w:name="_Toc379007144"/>
      <w:bookmarkStart w:id="147" w:name="_Toc380222247"/>
      <w:bookmarkStart w:id="148" w:name="_Toc387548246"/>
      <w:bookmarkStart w:id="149" w:name="_Toc387548758"/>
      <w:bookmarkStart w:id="150" w:name="_Toc106589389"/>
      <w:bookmarkStart w:id="151" w:name="_Toc166315959"/>
      <w:bookmarkStart w:id="152" w:name="_Toc168377906"/>
      <w:bookmarkStart w:id="153" w:name="_Toc168907178"/>
      <w:bookmarkStart w:id="154" w:name="_Toc306585276"/>
      <w:bookmarkStart w:id="155" w:name="_Toc306594073"/>
      <w:bookmarkStart w:id="156" w:name="_Toc306612349"/>
      <w:bookmarkStart w:id="157" w:name="_Toc313861725"/>
      <w:bookmarkStart w:id="158" w:name="_Toc382034342"/>
      <w:bookmarkStart w:id="159" w:name="_Toc382120105"/>
      <w:bookmarkStart w:id="160" w:name="_Toc166375582"/>
      <w:bookmarkStart w:id="161" w:name="_Toc166377204"/>
      <w:bookmarkStart w:id="162" w:name="_Toc166377743"/>
    </w:p>
    <w:p w14:paraId="67FD79E7" w14:textId="77777777" w:rsidR="009211CF" w:rsidRPr="00F203C1" w:rsidRDefault="009211CF" w:rsidP="009C0966">
      <w:pPr>
        <w:pStyle w:val="Heading2"/>
      </w:pPr>
      <w:r w:rsidRPr="00F203C1">
        <w:br w:type="page"/>
      </w:r>
      <w:bookmarkStart w:id="163" w:name="_Toc157438683"/>
      <w:r w:rsidRPr="00F203C1">
        <w:lastRenderedPageBreak/>
        <w:t>FileMan Date Conventions</w:t>
      </w:r>
      <w:bookmarkEnd w:id="145"/>
      <w:bookmarkEnd w:id="146"/>
      <w:bookmarkEnd w:id="147"/>
      <w:bookmarkEnd w:id="148"/>
      <w:bookmarkEnd w:id="149"/>
      <w:bookmarkEnd w:id="150"/>
      <w:bookmarkEnd w:id="151"/>
      <w:bookmarkEnd w:id="152"/>
      <w:bookmarkEnd w:id="153"/>
      <w:bookmarkEnd w:id="163"/>
    </w:p>
    <w:p w14:paraId="023A75F1" w14:textId="77777777" w:rsidR="009211CF" w:rsidRPr="00F203C1" w:rsidRDefault="009211CF" w:rsidP="009211CF">
      <w:pPr>
        <w:pStyle w:val="BodyText"/>
      </w:pPr>
      <w:r w:rsidRPr="00F203C1">
        <w:t xml:space="preserve">Throughout the guide, </w:t>
      </w:r>
      <w:r w:rsidRPr="00F203C1">
        <w:rPr>
          <w:i/>
        </w:rPr>
        <w:t>FileMan</w:t>
      </w:r>
      <w:r w:rsidRPr="00F203C1">
        <w:t xml:space="preserve"> date conventions have been used. A date-valued response can be entered in a variety of ways. The following is a typical help prompt for a date field:</w:t>
      </w:r>
    </w:p>
    <w:p w14:paraId="3921FB62" w14:textId="77777777" w:rsidR="00873EDE" w:rsidRPr="00873EDE" w:rsidRDefault="00873EDE" w:rsidP="00873EDE">
      <w:pPr>
        <w:pStyle w:val="MenuList"/>
        <w:rPr>
          <w:rFonts w:cs="Courier New"/>
          <w:sz w:val="20"/>
          <w:szCs w:val="20"/>
        </w:rPr>
      </w:pPr>
      <w:r w:rsidRPr="00873EDE">
        <w:rPr>
          <w:rFonts w:cs="Courier New"/>
          <w:sz w:val="20"/>
          <w:szCs w:val="20"/>
        </w:rPr>
        <w:t>Examples of Valid Dates:</w:t>
      </w:r>
    </w:p>
    <w:p w14:paraId="67B5A27C" w14:textId="77777777" w:rsidR="00873EDE" w:rsidRPr="00873EDE" w:rsidRDefault="00873EDE" w:rsidP="00873EDE">
      <w:pPr>
        <w:pStyle w:val="MenuList"/>
        <w:rPr>
          <w:rFonts w:cs="Courier New"/>
          <w:sz w:val="20"/>
          <w:szCs w:val="20"/>
        </w:rPr>
      </w:pPr>
      <w:r w:rsidRPr="00873EDE">
        <w:rPr>
          <w:rFonts w:cs="Courier New"/>
          <w:sz w:val="20"/>
          <w:szCs w:val="20"/>
        </w:rPr>
        <w:t xml:space="preserve">  JAN 20 1957 or 20 JAN 57 or 1/20/57 or 012057</w:t>
      </w:r>
    </w:p>
    <w:p w14:paraId="3E275E9E" w14:textId="77777777" w:rsidR="00873EDE" w:rsidRPr="00873EDE" w:rsidRDefault="00873EDE" w:rsidP="00873EDE">
      <w:pPr>
        <w:pStyle w:val="MenuList"/>
        <w:rPr>
          <w:rFonts w:cs="Courier New"/>
          <w:sz w:val="20"/>
          <w:szCs w:val="20"/>
        </w:rPr>
      </w:pPr>
      <w:r w:rsidRPr="00873EDE">
        <w:rPr>
          <w:rFonts w:cs="Courier New"/>
          <w:sz w:val="20"/>
          <w:szCs w:val="20"/>
        </w:rPr>
        <w:t xml:space="preserve">  T   (for TODAY),  T+1 (for TOMORROW),  T+2,  T+7,  etc.</w:t>
      </w:r>
    </w:p>
    <w:p w14:paraId="076598A3" w14:textId="77777777" w:rsidR="00873EDE" w:rsidRPr="00873EDE" w:rsidRDefault="00873EDE" w:rsidP="00873EDE">
      <w:pPr>
        <w:pStyle w:val="MenuList"/>
        <w:rPr>
          <w:rFonts w:cs="Courier New"/>
          <w:sz w:val="20"/>
          <w:szCs w:val="20"/>
        </w:rPr>
      </w:pPr>
      <w:r w:rsidRPr="00873EDE">
        <w:rPr>
          <w:rFonts w:cs="Courier New"/>
          <w:sz w:val="20"/>
          <w:szCs w:val="20"/>
        </w:rPr>
        <w:t xml:space="preserve">  T-1 (for YESTERDAY),  T-3W (for 3 WEEKS AGO), etc.</w:t>
      </w:r>
    </w:p>
    <w:p w14:paraId="5F9D5265" w14:textId="77777777" w:rsidR="00873EDE" w:rsidRPr="00873EDE" w:rsidRDefault="00873EDE" w:rsidP="00873EDE">
      <w:pPr>
        <w:pStyle w:val="MenuList"/>
        <w:rPr>
          <w:rFonts w:cs="Courier New"/>
          <w:sz w:val="20"/>
          <w:szCs w:val="20"/>
        </w:rPr>
      </w:pPr>
      <w:r w:rsidRPr="00873EDE">
        <w:rPr>
          <w:rFonts w:cs="Courier New"/>
          <w:sz w:val="20"/>
          <w:szCs w:val="20"/>
        </w:rPr>
        <w:t>If the year is omitted, the computer uses CURRENT YEAR.  Two digit year</w:t>
      </w:r>
    </w:p>
    <w:p w14:paraId="0A2E0DDB" w14:textId="66E918CD" w:rsidR="009211CF" w:rsidRDefault="00873EDE" w:rsidP="00873EDE">
      <w:pPr>
        <w:pStyle w:val="BodyText"/>
        <w:rPr>
          <w:rFonts w:ascii="Courier New" w:hAnsi="Courier New" w:cs="Courier New"/>
          <w:sz w:val="20"/>
          <w:szCs w:val="20"/>
        </w:rPr>
      </w:pPr>
      <w:r w:rsidRPr="00873EDE">
        <w:rPr>
          <w:rFonts w:ascii="Courier New" w:hAnsi="Courier New" w:cs="Courier New"/>
          <w:sz w:val="20"/>
          <w:szCs w:val="20"/>
        </w:rPr>
        <w:t>assumes no more than 20 years in the future, or 80 years in the past.</w:t>
      </w:r>
    </w:p>
    <w:p w14:paraId="1769546E" w14:textId="0B01BCD4" w:rsidR="00873EDE" w:rsidRPr="00873EDE" w:rsidRDefault="00873EDE" w:rsidP="00873EDE">
      <w:pPr>
        <w:pStyle w:val="BodyText"/>
        <w:rPr>
          <w:rFonts w:ascii="Courier New" w:hAnsi="Courier New" w:cs="Courier New"/>
          <w:sz w:val="20"/>
          <w:szCs w:val="20"/>
        </w:rPr>
      </w:pPr>
      <w:r w:rsidRPr="00F203C1">
        <w:rPr>
          <w:szCs w:val="20"/>
        </w:rPr>
        <w:t>Note:</w:t>
      </w:r>
      <w:r w:rsidRPr="00F203C1">
        <w:rPr>
          <w:szCs w:val="20"/>
        </w:rPr>
        <w:tab/>
        <w:t>If you do not specify the year when you enter a date, IFCAP will assume that you are referring to the current calendar year.  This could cause some confusion around the fiscal year turnover period when you are more likely to be entering dates for next year (when the current Fiscal Year is the same as the next Calendar Year).</w:t>
      </w:r>
    </w:p>
    <w:p w14:paraId="4A6455BB" w14:textId="77777777" w:rsidR="009211CF" w:rsidRPr="00F203C1" w:rsidRDefault="009211CF" w:rsidP="009C0966">
      <w:pPr>
        <w:pStyle w:val="Heading2"/>
      </w:pPr>
      <w:bookmarkStart w:id="164" w:name="_Toc168907179"/>
      <w:bookmarkStart w:id="165" w:name="_Toc157438684"/>
      <w:bookmarkEnd w:id="154"/>
      <w:bookmarkEnd w:id="155"/>
      <w:bookmarkEnd w:id="156"/>
      <w:bookmarkEnd w:id="157"/>
      <w:bookmarkEnd w:id="158"/>
      <w:bookmarkEnd w:id="159"/>
      <w:bookmarkEnd w:id="160"/>
      <w:bookmarkEnd w:id="161"/>
      <w:bookmarkEnd w:id="162"/>
      <w:r w:rsidRPr="00F203C1">
        <w:t>Package Management, Legal Requirements and Security Measures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64"/>
      <w:bookmarkEnd w:id="165"/>
    </w:p>
    <w:p w14:paraId="0639B10B" w14:textId="77777777" w:rsidR="009211CF" w:rsidRPr="00F203C1" w:rsidRDefault="009211CF" w:rsidP="009211CF">
      <w:pPr>
        <w:pStyle w:val="BodyText"/>
      </w:pPr>
      <w:r w:rsidRPr="00F203C1">
        <w:t xml:space="preserve">Only authorized Control Point users are able to enter, edit, or view requests or any other information for a particular Control Point.  This is a security measure that prevents users from altering the requests of others.  Due to the nature of the information being processed by IFCAP, special attention has been paid to limiting usage to authorized individuals.  Individuals in the system who have authority to approve actions, at whatever level, have an </w:t>
      </w:r>
      <w:r w:rsidRPr="00F203C1">
        <w:rPr>
          <w:b/>
        </w:rPr>
        <w:t>electronic signature code</w:t>
      </w:r>
      <w:r w:rsidRPr="00F203C1">
        <w:t>.  This code is required before the documents pass on to a new level for processing or review.  Like the access and verify codes used when gaining access to the system, the electronic signature code will not be visible on the terminal screen.  These codes are also encrypted so that they are unreadable even when viewed in the user file by those with the highest levels of access.  Electronic signature codes are required by IFCAP at every level that currently requires a signature on paper.</w:t>
      </w:r>
    </w:p>
    <w:p w14:paraId="6E4998C2" w14:textId="77777777" w:rsidR="009211CF" w:rsidRPr="00F203C1" w:rsidRDefault="009211CF" w:rsidP="009C0966">
      <w:pPr>
        <w:pStyle w:val="Heading2"/>
      </w:pPr>
      <w:bookmarkStart w:id="166" w:name="_Toc291309752"/>
      <w:bookmarkStart w:id="167" w:name="_Toc291325251"/>
      <w:bookmarkStart w:id="168" w:name="_Toc291386787"/>
      <w:bookmarkStart w:id="169" w:name="_Toc291386931"/>
      <w:bookmarkStart w:id="170" w:name="_Toc291393097"/>
      <w:bookmarkStart w:id="171" w:name="_Toc292511180"/>
      <w:bookmarkStart w:id="172" w:name="_Toc292516264"/>
      <w:bookmarkStart w:id="173" w:name="_Toc292516425"/>
      <w:bookmarkStart w:id="174" w:name="_Toc292540194"/>
      <w:bookmarkStart w:id="175" w:name="_Toc292540240"/>
      <w:bookmarkStart w:id="176" w:name="_Toc292540341"/>
      <w:bookmarkStart w:id="177" w:name="_Toc292540397"/>
      <w:bookmarkStart w:id="178" w:name="_Toc292540552"/>
      <w:bookmarkStart w:id="179" w:name="_Toc292540697"/>
      <w:bookmarkStart w:id="180" w:name="_Toc292547425"/>
      <w:bookmarkStart w:id="181" w:name="_Toc292547489"/>
      <w:bookmarkStart w:id="182" w:name="_Toc292547643"/>
      <w:bookmarkStart w:id="183" w:name="_Toc292547710"/>
      <w:bookmarkStart w:id="184" w:name="_Toc292547930"/>
      <w:bookmarkStart w:id="185" w:name="_Toc292548066"/>
      <w:bookmarkStart w:id="186" w:name="_Toc299435470"/>
      <w:bookmarkStart w:id="187" w:name="_Toc299436401"/>
      <w:bookmarkStart w:id="188" w:name="_Toc307027082"/>
      <w:bookmarkStart w:id="189" w:name="_Toc307028756"/>
      <w:bookmarkStart w:id="190" w:name="_Toc313947070"/>
      <w:bookmarkStart w:id="191" w:name="_Toc313948071"/>
      <w:bookmarkStart w:id="192" w:name="_Toc168907180"/>
      <w:bookmarkStart w:id="193" w:name="_Toc157438685"/>
      <w:r w:rsidRPr="00F203C1">
        <w:t>Package Operation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876394C" w14:textId="77777777" w:rsidR="009211CF" w:rsidRPr="00F203C1" w:rsidRDefault="009211CF" w:rsidP="009211CF">
      <w:pPr>
        <w:pStyle w:val="BodyText"/>
      </w:pPr>
      <w:bookmarkStart w:id="194" w:name="_Toc292547426"/>
      <w:bookmarkStart w:id="195" w:name="_Toc292547490"/>
      <w:bookmarkStart w:id="196" w:name="_Toc292547644"/>
      <w:bookmarkStart w:id="197" w:name="_Toc292547711"/>
      <w:bookmarkStart w:id="198" w:name="_Toc292547931"/>
      <w:bookmarkStart w:id="199" w:name="_Toc292548067"/>
      <w:r w:rsidRPr="00F203C1">
        <w:t>IFCAP automates fiscal, budgetary, procurement, inventory, invoice tracking and payment activities.  To accomplish all of these tasks, IFCAP consists of several functional components, each responsible for a similar set of tasks:</w:t>
      </w:r>
    </w:p>
    <w:p w14:paraId="0A80E4F7" w14:textId="77777777" w:rsidR="009211CF" w:rsidRPr="00F203C1" w:rsidRDefault="009211CF" w:rsidP="009211CF">
      <w:pPr>
        <w:numPr>
          <w:ilvl w:val="0"/>
          <w:numId w:val="26"/>
        </w:numPr>
      </w:pPr>
      <w:r w:rsidRPr="00F203C1">
        <w:t>Funds Distribution (Fiscal Component)</w:t>
      </w:r>
    </w:p>
    <w:p w14:paraId="0DDC8EBB" w14:textId="77777777" w:rsidR="009211CF" w:rsidRPr="00F203C1" w:rsidRDefault="009211CF" w:rsidP="009211CF">
      <w:pPr>
        <w:numPr>
          <w:ilvl w:val="0"/>
          <w:numId w:val="26"/>
        </w:numPr>
      </w:pPr>
      <w:r w:rsidRPr="00F203C1">
        <w:t>Funds Control (Control Point Component)</w:t>
      </w:r>
    </w:p>
    <w:p w14:paraId="615C5BD9" w14:textId="77777777" w:rsidR="009211CF" w:rsidRPr="00F203C1" w:rsidRDefault="009211CF" w:rsidP="009211CF">
      <w:pPr>
        <w:numPr>
          <w:ilvl w:val="0"/>
          <w:numId w:val="26"/>
        </w:numPr>
      </w:pPr>
      <w:r w:rsidRPr="00F203C1">
        <w:t>Processing Requests (Control Point Component)</w:t>
      </w:r>
    </w:p>
    <w:p w14:paraId="2F3C6B5A" w14:textId="77777777" w:rsidR="009211CF" w:rsidRPr="00F203C1" w:rsidRDefault="009211CF" w:rsidP="009211CF">
      <w:pPr>
        <w:numPr>
          <w:ilvl w:val="0"/>
          <w:numId w:val="26"/>
        </w:numPr>
      </w:pPr>
      <w:r w:rsidRPr="00F203C1">
        <w:t>Purchase Order</w:t>
      </w:r>
      <w:r w:rsidRPr="00F203C1">
        <w:fldChar w:fldCharType="begin"/>
      </w:r>
      <w:r w:rsidRPr="00F203C1">
        <w:instrText>xe "Purchase Order"</w:instrText>
      </w:r>
      <w:r w:rsidRPr="00F203C1">
        <w:fldChar w:fldCharType="end"/>
      </w:r>
      <w:r w:rsidRPr="00F203C1">
        <w:t>s/Requisitions (A&amp;MM</w:t>
      </w:r>
      <w:r w:rsidRPr="00F203C1">
        <w:fldChar w:fldCharType="begin"/>
      </w:r>
      <w:r w:rsidRPr="00F203C1">
        <w:instrText>xe "A&amp;MM"</w:instrText>
      </w:r>
      <w:r w:rsidRPr="00F203C1">
        <w:fldChar w:fldCharType="end"/>
      </w:r>
      <w:r w:rsidRPr="00F203C1">
        <w:t xml:space="preserve"> Component)</w:t>
      </w:r>
    </w:p>
    <w:p w14:paraId="3BEF152A" w14:textId="77777777" w:rsidR="009211CF" w:rsidRPr="00F203C1" w:rsidRDefault="009211CF" w:rsidP="009211CF">
      <w:pPr>
        <w:numPr>
          <w:ilvl w:val="0"/>
          <w:numId w:val="26"/>
        </w:numPr>
      </w:pPr>
      <w:r w:rsidRPr="00F203C1">
        <w:t>Accounting (Fiscal Component)</w:t>
      </w:r>
    </w:p>
    <w:p w14:paraId="5E0BD24F" w14:textId="77777777" w:rsidR="009211CF" w:rsidRPr="00F203C1" w:rsidRDefault="009211CF" w:rsidP="009211CF">
      <w:pPr>
        <w:numPr>
          <w:ilvl w:val="0"/>
          <w:numId w:val="26"/>
        </w:numPr>
      </w:pPr>
      <w:r w:rsidRPr="00F203C1">
        <w:t>Receiving (A&amp;MM</w:t>
      </w:r>
      <w:r w:rsidRPr="00F203C1">
        <w:fldChar w:fldCharType="begin"/>
      </w:r>
      <w:r w:rsidRPr="00F203C1">
        <w:instrText>xe "A&amp;MM"</w:instrText>
      </w:r>
      <w:r w:rsidRPr="00F203C1">
        <w:fldChar w:fldCharType="end"/>
      </w:r>
      <w:r w:rsidRPr="00F203C1">
        <w:t xml:space="preserve"> Component)</w:t>
      </w:r>
    </w:p>
    <w:p w14:paraId="069009AD" w14:textId="77777777" w:rsidR="009211CF" w:rsidRPr="00F203C1" w:rsidRDefault="009211CF" w:rsidP="009211CF">
      <w:pPr>
        <w:numPr>
          <w:ilvl w:val="0"/>
          <w:numId w:val="26"/>
        </w:numPr>
      </w:pPr>
      <w:r w:rsidRPr="00F203C1">
        <w:t>Inventory (A&amp;MM</w:t>
      </w:r>
      <w:r w:rsidRPr="00F203C1">
        <w:fldChar w:fldCharType="begin"/>
      </w:r>
      <w:r w:rsidRPr="00F203C1">
        <w:instrText>xe "A&amp;MM"</w:instrText>
      </w:r>
      <w:r w:rsidRPr="00F203C1">
        <w:fldChar w:fldCharType="end"/>
      </w:r>
      <w:r w:rsidRPr="00F203C1">
        <w:t>/Control Point Component)</w:t>
      </w:r>
    </w:p>
    <w:p w14:paraId="5ECFF7AE" w14:textId="77777777" w:rsidR="009211CF" w:rsidRPr="00F203C1" w:rsidRDefault="009211CF" w:rsidP="009211CF"/>
    <w:p w14:paraId="6B5DB323" w14:textId="77777777" w:rsidR="009211CF" w:rsidRPr="00F203C1" w:rsidRDefault="009211CF" w:rsidP="004D287A">
      <w:r w:rsidRPr="00F203C1">
        <w:t>Different kinds of IFCAP users have different menus.  If the menus in this manual include options that you do not see on your screen, do not panic!  The instructions in this manual only use the options that you have as an Accounting Technician</w:t>
      </w:r>
      <w:r w:rsidRPr="00F203C1">
        <w:fldChar w:fldCharType="begin"/>
      </w:r>
      <w:r w:rsidRPr="00F203C1">
        <w:instrText>xe "Accounting Technician"</w:instrText>
      </w:r>
      <w:r w:rsidRPr="00F203C1">
        <w:fldChar w:fldCharType="end"/>
      </w:r>
      <w:r w:rsidRPr="00F203C1">
        <w:t xml:space="preserve">.  If you do not know what to enter at </w:t>
      </w:r>
      <w:r w:rsidRPr="00F203C1">
        <w:lastRenderedPageBreak/>
        <w:t>an IFCAP prompt, enter one, two or three question marks and IFCAP will list your available options or explain the prompt.  The more question marks you enter at the prompt, the more information IFCAP will provide.</w:t>
      </w:r>
    </w:p>
    <w:p w14:paraId="04AE3942" w14:textId="77777777" w:rsidR="009211CF" w:rsidRPr="00F203C1" w:rsidRDefault="009211CF" w:rsidP="004D287A">
      <w:r w:rsidRPr="00F203C1">
        <w:t>The options you use on IFCAP have been divided into groups based upon the type of work you do.  When you select these options, IFCAP will ask you a series of questions.  If you do not understand the question or are unsure of how to respond, enter a question mark (?) and the computer will explain the question, or allow you to choose from a list of responses.</w:t>
      </w:r>
    </w:p>
    <w:p w14:paraId="2AD7500D" w14:textId="27A74DF0" w:rsidR="009211CF" w:rsidRDefault="009211CF" w:rsidP="004D287A">
      <w:r w:rsidRPr="00F203C1">
        <w:t>The main menu for the Accounting Technician contains these sub-menus</w:t>
      </w:r>
      <w:r w:rsidRPr="00F203C1">
        <w:fldChar w:fldCharType="begin"/>
      </w:r>
      <w:r w:rsidRPr="00F203C1">
        <w:instrText>xe "Accounting Technician"</w:instrText>
      </w:r>
      <w:r w:rsidRPr="00F203C1">
        <w:fldChar w:fldCharType="end"/>
      </w:r>
      <w:r w:rsidRPr="00F203C1">
        <w:t>:</w:t>
      </w:r>
    </w:p>
    <w:p w14:paraId="5865C887" w14:textId="53CAC2CD" w:rsidR="00E917D9" w:rsidRDefault="00E917D9" w:rsidP="004D287A"/>
    <w:p w14:paraId="24A0118F" w14:textId="5D53ECD3" w:rsidR="00E917D9" w:rsidRPr="00E917D9" w:rsidRDefault="00E917D9" w:rsidP="00E917D9">
      <w:pPr>
        <w:pStyle w:val="ListParagraph"/>
        <w:numPr>
          <w:ilvl w:val="0"/>
          <w:numId w:val="35"/>
        </w:numPr>
      </w:pPr>
      <w:r w:rsidRPr="00E917D9">
        <w:rPr>
          <w:b/>
        </w:rPr>
        <w:t>Accounting Utilities Menu</w:t>
      </w:r>
      <w:r>
        <w:rPr>
          <w:b/>
        </w:rPr>
        <w:t xml:space="preserve"> - </w:t>
      </w:r>
      <w:r w:rsidRPr="00F203C1">
        <w:t>This menu allows you to edit vendor files, clear a program lock, and review undelivered orders and reports.</w:t>
      </w:r>
    </w:p>
    <w:p w14:paraId="418F8B2D" w14:textId="1847B239" w:rsidR="00E917D9" w:rsidRPr="00E917D9" w:rsidRDefault="00E917D9" w:rsidP="00E917D9">
      <w:pPr>
        <w:pStyle w:val="ListParagraph"/>
        <w:numPr>
          <w:ilvl w:val="0"/>
          <w:numId w:val="35"/>
        </w:numPr>
      </w:pPr>
      <w:r w:rsidRPr="00F203C1">
        <w:rPr>
          <w:b/>
        </w:rPr>
        <w:t>Document Processing Menu</w:t>
      </w:r>
      <w:r>
        <w:rPr>
          <w:b/>
        </w:rPr>
        <w:t xml:space="preserve"> - </w:t>
      </w:r>
      <w:r w:rsidRPr="00F203C1">
        <w:t>This menu allows you to correct errors, and inspect, forward, or return obligations, receiving reports, amendments, purchase orders, and service orders.</w:t>
      </w:r>
    </w:p>
    <w:p w14:paraId="1A336216" w14:textId="1BA5FBB3" w:rsidR="00E917D9" w:rsidRPr="00E917D9" w:rsidRDefault="00E917D9" w:rsidP="00E917D9">
      <w:pPr>
        <w:pStyle w:val="ListParagraph"/>
        <w:numPr>
          <w:ilvl w:val="0"/>
          <w:numId w:val="35"/>
        </w:numPr>
      </w:pPr>
      <w:r w:rsidRPr="00F203C1">
        <w:rPr>
          <w:b/>
        </w:rPr>
        <w:t>FMS</w:t>
      </w:r>
      <w:r w:rsidRPr="00F203C1">
        <w:fldChar w:fldCharType="begin"/>
      </w:r>
      <w:r w:rsidRPr="00F203C1">
        <w:instrText>xe "FMS"</w:instrText>
      </w:r>
      <w:r w:rsidRPr="00F203C1">
        <w:fldChar w:fldCharType="end"/>
      </w:r>
      <w:r w:rsidRPr="00F203C1">
        <w:t xml:space="preserve"> </w:t>
      </w:r>
      <w:r w:rsidRPr="00F203C1">
        <w:rPr>
          <w:b/>
        </w:rPr>
        <w:t>Code Sheet Menu</w:t>
      </w:r>
      <w:r>
        <w:rPr>
          <w:b/>
        </w:rPr>
        <w:t xml:space="preserve"> - </w:t>
      </w:r>
      <w:r w:rsidRPr="00F203C1">
        <w:t>This menu allows you to create, edit, delete, and review manual code sheets, and determine the status of transmission stacks.</w:t>
      </w:r>
    </w:p>
    <w:p w14:paraId="6A3D3F51" w14:textId="040FD3FD" w:rsidR="00E917D9" w:rsidRPr="00E917D9" w:rsidRDefault="00E917D9" w:rsidP="00E917D9">
      <w:pPr>
        <w:pStyle w:val="ListParagraph"/>
        <w:numPr>
          <w:ilvl w:val="0"/>
          <w:numId w:val="35"/>
        </w:numPr>
      </w:pPr>
      <w:r w:rsidRPr="00F203C1">
        <w:rPr>
          <w:b/>
        </w:rPr>
        <w:t>Receiving Report Transmission Menu</w:t>
      </w:r>
      <w:r>
        <w:rPr>
          <w:b/>
        </w:rPr>
        <w:t xml:space="preserve"> - </w:t>
      </w:r>
      <w:r w:rsidRPr="00F203C1">
        <w:t>This menu allows you to change the transmission date of a queued receiving report, retransmit a receiving report, and delete a report from the transmission queue.</w:t>
      </w:r>
    </w:p>
    <w:p w14:paraId="08D6AE73" w14:textId="4A82C659" w:rsidR="00E917D9" w:rsidRPr="00F203C1" w:rsidRDefault="00E917D9" w:rsidP="00E917D9">
      <w:pPr>
        <w:pStyle w:val="ListParagraph"/>
        <w:numPr>
          <w:ilvl w:val="0"/>
          <w:numId w:val="35"/>
        </w:numPr>
      </w:pPr>
      <w:r w:rsidRPr="00F203C1">
        <w:rPr>
          <w:b/>
        </w:rPr>
        <w:t>Reprint Menu</w:t>
      </w:r>
      <w:r>
        <w:rPr>
          <w:b/>
        </w:rPr>
        <w:t xml:space="preserve"> - </w:t>
      </w:r>
      <w:r w:rsidRPr="00F203C1">
        <w:t>This menu allows you to print receiving reports, purchase orders, and service orders.</w:t>
      </w:r>
    </w:p>
    <w:p w14:paraId="2126C99B" w14:textId="77777777" w:rsidR="009211CF" w:rsidRPr="00F203C1" w:rsidRDefault="009211CF" w:rsidP="009211CF">
      <w:pPr>
        <w:keepNext/>
        <w:keepLines/>
      </w:pPr>
    </w:p>
    <w:p w14:paraId="4339CFB9" w14:textId="77777777" w:rsidR="009211CF" w:rsidRPr="00F203C1" w:rsidRDefault="009211CF" w:rsidP="009211CF"/>
    <w:p w14:paraId="1BE2D4F6" w14:textId="77777777" w:rsidR="009211CF" w:rsidRPr="00F203C1" w:rsidRDefault="009211CF" w:rsidP="009211CF"/>
    <w:p w14:paraId="6810924B" w14:textId="77777777" w:rsidR="009211CF" w:rsidRPr="00F203C1" w:rsidRDefault="009211CF" w:rsidP="009211CF"/>
    <w:p w14:paraId="5EC93889" w14:textId="77777777" w:rsidR="009211CF" w:rsidRPr="00F203C1" w:rsidRDefault="009211CF" w:rsidP="009C0966">
      <w:pPr>
        <w:pStyle w:val="Heading2"/>
      </w:pPr>
      <w:bookmarkStart w:id="200" w:name="_Toc299435471"/>
      <w:bookmarkStart w:id="201" w:name="_Toc299436402"/>
      <w:bookmarkStart w:id="202" w:name="_Toc307027083"/>
      <w:bookmarkStart w:id="203" w:name="_Toc307028757"/>
      <w:bookmarkStart w:id="204" w:name="_Toc313947071"/>
      <w:bookmarkStart w:id="205" w:name="_Toc313948072"/>
      <w:bookmarkStart w:id="206" w:name="_Toc168907181"/>
      <w:bookmarkStart w:id="207" w:name="_Toc157438686"/>
      <w:r w:rsidRPr="00F203C1">
        <w:lastRenderedPageBreak/>
        <w:t>Funds Obligation Flowchart</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688AD22F" w14:textId="77777777" w:rsidR="009211CF" w:rsidRPr="00F203C1" w:rsidRDefault="00DF6922" w:rsidP="00C56F6E">
      <w:r w:rsidRPr="00F203C1">
        <w:rPr>
          <w:noProof/>
        </w:rPr>
        <w:drawing>
          <wp:inline distT="0" distB="0" distL="0" distR="0" wp14:anchorId="6B648354" wp14:editId="51D7ECF6">
            <wp:extent cx="257175" cy="257175"/>
            <wp:effectExtent l="0" t="0" r="0" b="0"/>
            <wp:docPr id="13" name="Picture 13" descr="information symbo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rmation symbol graph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9211CF" w:rsidRPr="00F203C1">
        <w:br/>
      </w:r>
      <w:bookmarkStart w:id="208" w:name="_Toc292547427"/>
      <w:bookmarkEnd w:id="208"/>
      <w:r w:rsidR="009211CF" w:rsidRPr="00F203C1">
        <w:object w:dxaOrig="9060" w:dyaOrig="9420" w14:anchorId="01A1F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ow chart graphic" style="width:430.65pt;height:447.6pt" o:ole="">
            <v:imagedata r:id="rId33" o:title=""/>
          </v:shape>
          <o:OLEObject Type="Embed" ProgID="Visio.Drawing.11" ShapeID="_x0000_i1025" DrawAspect="Content" ObjectID="_1768069180" r:id="rId34"/>
        </w:object>
      </w:r>
    </w:p>
    <w:p w14:paraId="30AE3CED" w14:textId="77777777" w:rsidR="009211CF" w:rsidRPr="00F203C1" w:rsidRDefault="009211CF" w:rsidP="009211CF"/>
    <w:p w14:paraId="2764207F" w14:textId="77777777" w:rsidR="009211CF" w:rsidRPr="00F203C1" w:rsidRDefault="004D287A" w:rsidP="009211CF">
      <w:bookmarkStart w:id="209" w:name="_Toc290190337"/>
      <w:bookmarkStart w:id="210" w:name="_Toc290270651"/>
      <w:bookmarkStart w:id="211" w:name="_Toc292547428"/>
      <w:bookmarkStart w:id="212" w:name="_Toc292547491"/>
      <w:bookmarkStart w:id="213" w:name="_Toc292547645"/>
      <w:bookmarkStart w:id="214" w:name="_Toc292547712"/>
      <w:r w:rsidRPr="00F203C1">
        <w:br w:type="page"/>
      </w:r>
    </w:p>
    <w:p w14:paraId="473F7E27" w14:textId="77777777" w:rsidR="004D287A" w:rsidRPr="00F203C1" w:rsidRDefault="004D287A" w:rsidP="009211CF"/>
    <w:p w14:paraId="69D78C16" w14:textId="77777777" w:rsidR="004D287A" w:rsidRPr="00F203C1" w:rsidRDefault="004D287A" w:rsidP="009211CF"/>
    <w:p w14:paraId="0D2613BE" w14:textId="77777777" w:rsidR="009211CF" w:rsidRPr="00F203C1" w:rsidRDefault="009211CF" w:rsidP="009211CF">
      <w:pPr>
        <w:sectPr w:rsidR="009211CF" w:rsidRPr="00F203C1" w:rsidSect="00C75617">
          <w:headerReference w:type="even" r:id="rId35"/>
          <w:headerReference w:type="default" r:id="rId36"/>
          <w:headerReference w:type="first" r:id="rId37"/>
          <w:pgSz w:w="12240" w:h="15840" w:code="1"/>
          <w:pgMar w:top="1440" w:right="1440" w:bottom="1440" w:left="1440" w:header="720" w:footer="720" w:gutter="0"/>
          <w:pgNumType w:start="1"/>
          <w:cols w:space="720"/>
          <w:titlePg/>
        </w:sectPr>
      </w:pPr>
    </w:p>
    <w:p w14:paraId="08D01B25" w14:textId="77777777" w:rsidR="009211CF" w:rsidRPr="00F203C1" w:rsidRDefault="009211CF" w:rsidP="00356DE3">
      <w:pPr>
        <w:pStyle w:val="Heading1"/>
      </w:pPr>
      <w:bookmarkStart w:id="215" w:name="_Toc292547932"/>
      <w:bookmarkStart w:id="216" w:name="_Toc292548068"/>
      <w:bookmarkStart w:id="217" w:name="_Toc299435472"/>
      <w:bookmarkStart w:id="218" w:name="_Toc299436403"/>
      <w:bookmarkStart w:id="219" w:name="_Toc307027095"/>
      <w:bookmarkStart w:id="220" w:name="_Toc307028769"/>
      <w:bookmarkStart w:id="221" w:name="_Toc313947082"/>
      <w:bookmarkStart w:id="222" w:name="_Toc313948083"/>
      <w:bookmarkStart w:id="223" w:name="_Toc168907182"/>
      <w:bookmarkStart w:id="224" w:name="_Toc157438687"/>
      <w:r w:rsidRPr="00F203C1">
        <w:lastRenderedPageBreak/>
        <w:t>Inspect Purchase Orders and Requisitions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32AE19FB" w14:textId="77777777" w:rsidR="009211CF" w:rsidRPr="00F203C1" w:rsidRDefault="009211CF" w:rsidP="009C0966">
      <w:pPr>
        <w:pStyle w:val="Heading2"/>
      </w:pPr>
      <w:bookmarkStart w:id="225" w:name="_Toc290190338"/>
      <w:bookmarkStart w:id="226" w:name="_Toc290270652"/>
      <w:bookmarkStart w:id="227" w:name="_Toc292547429"/>
      <w:bookmarkStart w:id="228" w:name="_Toc292547492"/>
      <w:bookmarkStart w:id="229" w:name="_Toc292547646"/>
      <w:bookmarkStart w:id="230" w:name="_Toc292547713"/>
      <w:bookmarkStart w:id="231" w:name="_Toc292547933"/>
      <w:bookmarkStart w:id="232" w:name="_Toc292548069"/>
      <w:bookmarkStart w:id="233" w:name="_Toc299435473"/>
      <w:bookmarkStart w:id="234" w:name="_Toc299436404"/>
      <w:bookmarkStart w:id="235" w:name="_Toc307027096"/>
      <w:bookmarkStart w:id="236" w:name="_Toc307028770"/>
      <w:bookmarkStart w:id="237" w:name="_Toc313947083"/>
      <w:bookmarkStart w:id="238" w:name="_Toc313948084"/>
      <w:bookmarkStart w:id="239" w:name="_Toc168907183"/>
      <w:bookmarkStart w:id="240" w:name="_Toc157438688"/>
      <w:r w:rsidRPr="00F203C1">
        <w:t>Introduction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C278D38" w14:textId="77777777" w:rsidR="009211CF" w:rsidRPr="00F203C1" w:rsidRDefault="009211CF" w:rsidP="009211CF">
      <w:pPr>
        <w:pStyle w:val="BodyText"/>
      </w:pPr>
      <w:bookmarkStart w:id="241" w:name="_Toc290190339"/>
      <w:bookmarkStart w:id="242" w:name="_Toc290270653"/>
      <w:bookmarkStart w:id="243" w:name="_Toc292547430"/>
      <w:bookmarkStart w:id="244" w:name="_Toc292547493"/>
      <w:bookmarkStart w:id="245" w:name="_Toc292547647"/>
      <w:bookmarkStart w:id="246" w:name="_Toc292547714"/>
      <w:bookmarkStart w:id="247" w:name="_Toc292547934"/>
      <w:bookmarkStart w:id="248" w:name="_Toc292548070"/>
      <w:r w:rsidRPr="00F203C1">
        <w:t>This chapter explains how to inspect purchase orders and requisitions before obligating funds for purchase from the Control Point.</w:t>
      </w:r>
    </w:p>
    <w:p w14:paraId="746191C8" w14:textId="77777777" w:rsidR="009211CF" w:rsidRPr="00F203C1" w:rsidRDefault="009211CF" w:rsidP="009C0966">
      <w:pPr>
        <w:pStyle w:val="Heading2"/>
      </w:pPr>
      <w:bookmarkStart w:id="249" w:name="_Toc299435474"/>
      <w:bookmarkStart w:id="250" w:name="_Toc299436405"/>
      <w:bookmarkStart w:id="251" w:name="_Toc307027097"/>
      <w:bookmarkStart w:id="252" w:name="_Toc307028771"/>
      <w:bookmarkStart w:id="253" w:name="_Toc313947084"/>
      <w:bookmarkStart w:id="254" w:name="_Toc313948085"/>
      <w:bookmarkStart w:id="255" w:name="_Toc168907184"/>
      <w:bookmarkStart w:id="256" w:name="_Toc157438689"/>
      <w:r w:rsidRPr="00F203C1">
        <w:t>Purchase Order</w:t>
      </w:r>
      <w:r w:rsidRPr="00F203C1">
        <w:fldChar w:fldCharType="begin"/>
      </w:r>
      <w:r w:rsidRPr="00F203C1">
        <w:instrText>xe "Purchase Order"</w:instrText>
      </w:r>
      <w:r w:rsidRPr="00F203C1">
        <w:fldChar w:fldCharType="end"/>
      </w:r>
      <w:r w:rsidRPr="00F203C1">
        <w:t xml:space="preserve"> Number</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E2289D5" w14:textId="77777777" w:rsidR="009211CF" w:rsidRPr="00F203C1" w:rsidRDefault="009211CF" w:rsidP="009211CF">
      <w:pPr>
        <w:pStyle w:val="BodyText"/>
      </w:pPr>
      <w:r w:rsidRPr="00F203C1">
        <w:t>Does the purchase order number follow the correct numbering system?  If it does not, return the purchase order or requisition to Acquisition and Material Management (A&amp;MM</w:t>
      </w:r>
      <w:r w:rsidRPr="00F203C1">
        <w:fldChar w:fldCharType="begin"/>
      </w:r>
      <w:r w:rsidRPr="00F203C1">
        <w:instrText>xe "A&amp;MM"</w:instrText>
      </w:r>
      <w:r w:rsidRPr="00F203C1">
        <w:fldChar w:fldCharType="end"/>
      </w:r>
      <w:r w:rsidRPr="00F203C1">
        <w:t>).  Call the contracting officer listed on the purchase order or requisition and advise that the purchase order number is incorrect.</w:t>
      </w:r>
    </w:p>
    <w:p w14:paraId="6E0EAB09" w14:textId="77777777" w:rsidR="009211CF" w:rsidRPr="00F203C1" w:rsidRDefault="009211CF" w:rsidP="009C0966">
      <w:pPr>
        <w:pStyle w:val="Heading2"/>
      </w:pPr>
      <w:bookmarkStart w:id="257" w:name="_Toc290190340"/>
      <w:bookmarkStart w:id="258" w:name="_Toc290270654"/>
      <w:bookmarkStart w:id="259" w:name="_Toc292547431"/>
      <w:bookmarkStart w:id="260" w:name="_Toc292547494"/>
      <w:bookmarkStart w:id="261" w:name="_Toc292547648"/>
      <w:bookmarkStart w:id="262" w:name="_Toc292547715"/>
      <w:bookmarkStart w:id="263" w:name="_Toc292547935"/>
      <w:bookmarkStart w:id="264" w:name="_Toc292548071"/>
      <w:bookmarkStart w:id="265" w:name="_Toc299435475"/>
      <w:bookmarkStart w:id="266" w:name="_Toc299436406"/>
      <w:bookmarkStart w:id="267" w:name="_Toc307027098"/>
      <w:bookmarkStart w:id="268" w:name="_Toc307028772"/>
      <w:bookmarkStart w:id="269" w:name="_Toc313947085"/>
      <w:bookmarkStart w:id="270" w:name="_Toc313948086"/>
      <w:bookmarkStart w:id="271" w:name="_Toc497888992"/>
      <w:bookmarkStart w:id="272" w:name="_Toc168907185"/>
      <w:bookmarkStart w:id="273" w:name="_Toc157438690"/>
      <w:r w:rsidRPr="00F203C1">
        <w:t>Invoice Address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3C45F5F" w14:textId="77777777" w:rsidR="009211CF" w:rsidRPr="00F203C1" w:rsidRDefault="009211CF" w:rsidP="009211CF">
      <w:pPr>
        <w:pStyle w:val="BodyText"/>
      </w:pPr>
      <w:r w:rsidRPr="00F203C1">
        <w:t>Does the address in IFCAP in the Mail Invoice To: field correspond to the method of payment?  If not, return the purchase order or requisition to Acquisition and Material Management (A&amp;MM</w:t>
      </w:r>
      <w:r w:rsidRPr="00F203C1">
        <w:fldChar w:fldCharType="begin"/>
      </w:r>
      <w:r w:rsidRPr="00F203C1">
        <w:instrText>xe "A&amp;MM"</w:instrText>
      </w:r>
      <w:r w:rsidRPr="00F203C1">
        <w:fldChar w:fldCharType="end"/>
      </w:r>
      <w:r w:rsidRPr="00F203C1">
        <w:t>).  Call the contracting officer listed on the purchase order or requisition and inform them that the invoice address is incorrect.  All certified purchase orders should list Fiscal Service in the Mail Invoice To: field.</w:t>
      </w:r>
    </w:p>
    <w:p w14:paraId="5F8B96F4" w14:textId="77777777" w:rsidR="009211CF" w:rsidRPr="00F203C1" w:rsidRDefault="009211CF" w:rsidP="009C0966">
      <w:pPr>
        <w:pStyle w:val="Heading2"/>
      </w:pPr>
      <w:bookmarkStart w:id="274" w:name="_Toc290270656"/>
      <w:bookmarkStart w:id="275" w:name="_Toc292547433"/>
      <w:bookmarkStart w:id="276" w:name="_Toc292547496"/>
      <w:bookmarkStart w:id="277" w:name="_Toc292547650"/>
      <w:bookmarkStart w:id="278" w:name="_Toc292547717"/>
      <w:bookmarkStart w:id="279" w:name="_Toc292547937"/>
      <w:bookmarkStart w:id="280" w:name="_Toc292548073"/>
      <w:bookmarkStart w:id="281" w:name="_Toc299435477"/>
      <w:bookmarkStart w:id="282" w:name="_Toc299436408"/>
      <w:bookmarkStart w:id="283" w:name="_Toc307027100"/>
      <w:bookmarkStart w:id="284" w:name="_Toc307028774"/>
      <w:bookmarkStart w:id="285" w:name="_Toc313947087"/>
      <w:bookmarkStart w:id="286" w:name="_Toc313948088"/>
      <w:bookmarkStart w:id="287" w:name="_Toc168907186"/>
      <w:bookmarkStart w:id="288" w:name="_Toc157438691"/>
      <w:r w:rsidRPr="00F203C1">
        <w:t>Cost Center</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092AE782" w14:textId="16003062" w:rsidR="009211CF" w:rsidRDefault="009211CF" w:rsidP="009211CF">
      <w:pPr>
        <w:pStyle w:val="BodyText"/>
      </w:pPr>
      <w:r w:rsidRPr="00F203C1">
        <w:t xml:space="preserve">Compare the cost center to the requesting service.  The cost center should agree in some way or other to the function of the service, for example, 822400 would be a valid cost center for Pharmacy Service.  If the Cost Center is wrong, you can change it by following these three steps: </w:t>
      </w:r>
    </w:p>
    <w:p w14:paraId="204CD03B" w14:textId="352B5DB6" w:rsidR="00E917D9" w:rsidRPr="00E917D9" w:rsidRDefault="00E917D9" w:rsidP="00E917D9">
      <w:pPr>
        <w:pStyle w:val="BodyText"/>
        <w:numPr>
          <w:ilvl w:val="0"/>
          <w:numId w:val="36"/>
        </w:numPr>
      </w:pPr>
      <w:r w:rsidRPr="00F203C1">
        <w:rPr>
          <w:lang w:val="en-US" w:eastAsia="en-US"/>
        </w:rPr>
        <w:t xml:space="preserve">From the Accounting Technician Menu, select </w:t>
      </w:r>
      <w:r w:rsidRPr="00F203C1">
        <w:rPr>
          <w:rFonts w:ascii="Courier New" w:hAnsi="Courier New"/>
          <w:lang w:val="en-US" w:eastAsia="en-US"/>
        </w:rPr>
        <w:t>Document Processing Menu</w:t>
      </w:r>
    </w:p>
    <w:p w14:paraId="5BB6D7A5" w14:textId="239C7A94" w:rsidR="00E917D9" w:rsidRPr="00E917D9" w:rsidRDefault="00E917D9" w:rsidP="00E917D9">
      <w:pPr>
        <w:pStyle w:val="BodyText"/>
        <w:numPr>
          <w:ilvl w:val="0"/>
          <w:numId w:val="36"/>
        </w:numPr>
      </w:pPr>
      <w:r w:rsidRPr="00F203C1">
        <w:rPr>
          <w:lang w:val="en-US" w:eastAsia="en-US"/>
        </w:rPr>
        <w:t>From the Document Processing Menu , select Obligation Processing.</w:t>
      </w:r>
    </w:p>
    <w:p w14:paraId="45174D64" w14:textId="2A00D610" w:rsidR="00E917D9" w:rsidRPr="00F203C1" w:rsidRDefault="00E917D9" w:rsidP="00E917D9">
      <w:pPr>
        <w:pStyle w:val="BodyText"/>
        <w:numPr>
          <w:ilvl w:val="0"/>
          <w:numId w:val="36"/>
        </w:numPr>
      </w:pPr>
      <w:r w:rsidRPr="00F203C1">
        <w:rPr>
          <w:lang w:val="en-US" w:eastAsia="en-US"/>
        </w:rPr>
        <w:t>Enter the purchase order number.  When IFCAP asks if the information on the purchase order is correct, answer ‘</w:t>
      </w:r>
      <w:r w:rsidRPr="00F203C1">
        <w:rPr>
          <w:rFonts w:ascii="Courier New" w:hAnsi="Courier New"/>
          <w:lang w:val="en-US" w:eastAsia="en-US"/>
        </w:rPr>
        <w:t>N</w:t>
      </w:r>
      <w:r w:rsidRPr="00F203C1">
        <w:rPr>
          <w:lang w:val="en-US" w:eastAsia="en-US"/>
        </w:rPr>
        <w:t xml:space="preserve">’ and enter the correct cost center.  At the </w:t>
      </w:r>
      <w:r w:rsidRPr="00F203C1">
        <w:rPr>
          <w:rFonts w:ascii="Courier New" w:hAnsi="Courier New"/>
          <w:lang w:val="en-US" w:eastAsia="en-US"/>
        </w:rPr>
        <w:t>Should The Cost Center Or BOC Information Be Edited At This Time</w:t>
      </w:r>
      <w:r w:rsidRPr="00F203C1">
        <w:rPr>
          <w:lang w:val="en-US" w:eastAsia="en-US"/>
        </w:rPr>
        <w:t xml:space="preserve">? prompt, answer </w:t>
      </w:r>
      <w:r w:rsidRPr="00F203C1">
        <w:rPr>
          <w:rFonts w:ascii="Courier New" w:hAnsi="Courier New"/>
          <w:lang w:val="en-US" w:eastAsia="en-US"/>
        </w:rPr>
        <w:t>Y</w:t>
      </w:r>
      <w:r w:rsidRPr="00F203C1">
        <w:rPr>
          <w:lang w:val="en-US" w:eastAsia="en-US"/>
        </w:rPr>
        <w:t>.  Change the cost center.</w:t>
      </w:r>
    </w:p>
    <w:p w14:paraId="50B6F190" w14:textId="77777777" w:rsidR="009211CF" w:rsidRPr="00F203C1" w:rsidRDefault="009211CF" w:rsidP="009211CF">
      <w:pPr>
        <w:pStyle w:val="BodyText"/>
      </w:pPr>
      <w:r w:rsidRPr="00F203C1">
        <w:t>You may also return the purchase order or requisition to the Purchasing Agent.  The Purchasing Agent can return it to the Control Point for correction.  If the service continues to send purchase orders or requisitions with an incorrect cost center, ask the Budget Analyst to review the list of available cost centers for the Control Point.</w:t>
      </w:r>
    </w:p>
    <w:p w14:paraId="155E014C" w14:textId="77777777" w:rsidR="009211CF" w:rsidRPr="00F203C1" w:rsidRDefault="009211CF" w:rsidP="009C0966">
      <w:pPr>
        <w:pStyle w:val="Heading2"/>
      </w:pPr>
      <w:bookmarkStart w:id="289" w:name="_Toc290270657"/>
      <w:bookmarkStart w:id="290" w:name="_Toc292547434"/>
      <w:bookmarkStart w:id="291" w:name="_Toc292547497"/>
      <w:bookmarkStart w:id="292" w:name="_Toc292547651"/>
      <w:bookmarkStart w:id="293" w:name="_Toc292547718"/>
      <w:bookmarkStart w:id="294" w:name="_Toc292547938"/>
      <w:bookmarkStart w:id="295" w:name="_Toc292548074"/>
      <w:bookmarkStart w:id="296" w:name="_Toc299435478"/>
      <w:bookmarkStart w:id="297" w:name="_Toc299436409"/>
      <w:bookmarkStart w:id="298" w:name="_Toc307027101"/>
      <w:bookmarkStart w:id="299" w:name="_Toc307028775"/>
      <w:bookmarkStart w:id="300" w:name="_Toc313947088"/>
      <w:bookmarkStart w:id="301" w:name="_Toc313948089"/>
      <w:bookmarkStart w:id="302" w:name="_Toc168907187"/>
      <w:bookmarkStart w:id="303" w:name="_Toc157438692"/>
      <w:r w:rsidRPr="00F203C1">
        <w:t>Fiscal Source Code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F203C1">
        <w:fldChar w:fldCharType="begin"/>
      </w:r>
      <w:r w:rsidRPr="00F203C1">
        <w:instrText>xe "Source Code"</w:instrText>
      </w:r>
      <w:r w:rsidRPr="00F203C1">
        <w:fldChar w:fldCharType="end"/>
      </w:r>
    </w:p>
    <w:p w14:paraId="52648E3C" w14:textId="77777777" w:rsidR="009211CF" w:rsidRPr="00F203C1" w:rsidRDefault="009211CF" w:rsidP="009211CF">
      <w:pPr>
        <w:pStyle w:val="BodyText"/>
      </w:pPr>
      <w:r w:rsidRPr="00F203C1">
        <w:t>Compare the fiscal source code to the vendor.  The vendor should have the correct fiscal source code. If not, return the purchase order or requisition to Fiscal Service or A&amp;MM</w:t>
      </w:r>
      <w:r w:rsidRPr="00F203C1">
        <w:fldChar w:fldCharType="begin"/>
      </w:r>
      <w:r w:rsidRPr="00F203C1">
        <w:instrText>xe "A&amp;MM"</w:instrText>
      </w:r>
      <w:r w:rsidRPr="00F203C1">
        <w:fldChar w:fldCharType="end"/>
      </w:r>
      <w:r w:rsidRPr="00F203C1">
        <w:t xml:space="preserve">.  If the service continues to send purchase orders or requisitions with an incorrect source code, ask the </w:t>
      </w:r>
      <w:r w:rsidRPr="00F203C1">
        <w:lastRenderedPageBreak/>
        <w:t>Purchasing Agent in Acquisition and Materiel Management (A&amp;MM) to change the source code for the vendor.</w:t>
      </w:r>
    </w:p>
    <w:p w14:paraId="76B17487" w14:textId="77777777" w:rsidR="009211CF" w:rsidRPr="00F203C1" w:rsidRDefault="009211CF" w:rsidP="009C0966">
      <w:pPr>
        <w:pStyle w:val="Heading2"/>
      </w:pPr>
      <w:bookmarkStart w:id="304" w:name="_Toc290270658"/>
      <w:bookmarkStart w:id="305" w:name="_Toc292547435"/>
      <w:bookmarkStart w:id="306" w:name="_Toc292547498"/>
      <w:bookmarkStart w:id="307" w:name="_Toc292547652"/>
      <w:bookmarkStart w:id="308" w:name="_Toc292547719"/>
      <w:bookmarkStart w:id="309" w:name="_Toc292547939"/>
      <w:bookmarkStart w:id="310" w:name="_Toc292548075"/>
      <w:bookmarkStart w:id="311" w:name="_Toc299435479"/>
      <w:bookmarkStart w:id="312" w:name="_Toc299436410"/>
      <w:bookmarkStart w:id="313" w:name="_Toc307027102"/>
      <w:bookmarkStart w:id="314" w:name="_Toc307028776"/>
      <w:bookmarkStart w:id="315" w:name="_Toc313947089"/>
      <w:bookmarkStart w:id="316" w:name="_Toc313948090"/>
      <w:r w:rsidRPr="00F203C1">
        <w:t xml:space="preserve"> </w:t>
      </w:r>
      <w:bookmarkStart w:id="317" w:name="_Toc168907188"/>
      <w:bookmarkStart w:id="318" w:name="_Toc157438693"/>
      <w:bookmarkEnd w:id="304"/>
      <w:bookmarkEnd w:id="305"/>
      <w:bookmarkEnd w:id="306"/>
      <w:bookmarkEnd w:id="307"/>
      <w:bookmarkEnd w:id="308"/>
      <w:bookmarkEnd w:id="309"/>
      <w:bookmarkEnd w:id="310"/>
      <w:r w:rsidRPr="00F203C1">
        <w:t>Budget Object Code</w:t>
      </w:r>
      <w:bookmarkEnd w:id="317"/>
      <w:bookmarkEnd w:id="318"/>
      <w:r w:rsidRPr="00F203C1">
        <w:fldChar w:fldCharType="begin"/>
      </w:r>
      <w:r w:rsidRPr="00F203C1">
        <w:instrText>xe "Budget Object Code (BOC)"</w:instrText>
      </w:r>
      <w:r w:rsidRPr="00F203C1">
        <w:fldChar w:fldCharType="end"/>
      </w:r>
      <w:bookmarkEnd w:id="311"/>
      <w:bookmarkEnd w:id="312"/>
      <w:bookmarkEnd w:id="313"/>
      <w:bookmarkEnd w:id="314"/>
      <w:bookmarkEnd w:id="315"/>
      <w:bookmarkEnd w:id="316"/>
    </w:p>
    <w:p w14:paraId="10D04BFE" w14:textId="77777777" w:rsidR="009211CF" w:rsidRPr="00F203C1" w:rsidRDefault="009211CF" w:rsidP="009211CF">
      <w:pPr>
        <w:pStyle w:val="BodyText"/>
        <w:rPr>
          <w:sz w:val="27"/>
        </w:rPr>
      </w:pPr>
      <w:r w:rsidRPr="00F203C1">
        <w:t>Compare the Budget Object Code (BOC) number on the purchase order or requisition to the transaction code descriptions in VA HANDBOOK 4671.2.</w:t>
      </w:r>
    </w:p>
    <w:p w14:paraId="220006F3" w14:textId="72CD0293" w:rsidR="009211CF" w:rsidRDefault="009211CF" w:rsidP="009211CF">
      <w:pPr>
        <w:pStyle w:val="BodyText"/>
      </w:pPr>
      <w:r w:rsidRPr="00F203C1">
        <w:t xml:space="preserve">The BOC should match the budget object code descriptions.  If not, </w:t>
      </w:r>
      <w:bookmarkStart w:id="319" w:name="_Toc290190342"/>
      <w:bookmarkStart w:id="320" w:name="_Toc290270659"/>
      <w:bookmarkStart w:id="321" w:name="_Toc292547436"/>
      <w:bookmarkStart w:id="322" w:name="_Toc292547499"/>
      <w:bookmarkStart w:id="323" w:name="_Toc292547653"/>
      <w:bookmarkStart w:id="324" w:name="_Toc292547720"/>
      <w:r w:rsidRPr="00F203C1">
        <w:t>you can change it by following these three steps:</w:t>
      </w:r>
    </w:p>
    <w:p w14:paraId="3DE8B22B" w14:textId="64F72F5F" w:rsidR="00E917D9" w:rsidRPr="00E917D9" w:rsidRDefault="00E917D9" w:rsidP="00E917D9">
      <w:pPr>
        <w:pStyle w:val="BodyText"/>
        <w:numPr>
          <w:ilvl w:val="0"/>
          <w:numId w:val="37"/>
        </w:numPr>
      </w:pPr>
      <w:r w:rsidRPr="00F203C1">
        <w:rPr>
          <w:lang w:val="en-US" w:eastAsia="en-US"/>
        </w:rPr>
        <w:t xml:space="preserve">From the Accounting Technician Menu), select </w:t>
      </w:r>
      <w:r w:rsidRPr="00F203C1">
        <w:rPr>
          <w:rFonts w:ascii="Courier New" w:hAnsi="Courier New"/>
          <w:lang w:val="en-US" w:eastAsia="en-US"/>
        </w:rPr>
        <w:t>Document Processing Menu</w:t>
      </w:r>
    </w:p>
    <w:p w14:paraId="79E14D63" w14:textId="17743AF1" w:rsidR="00E917D9" w:rsidRPr="00E917D9" w:rsidRDefault="00E917D9" w:rsidP="00E917D9">
      <w:pPr>
        <w:pStyle w:val="BodyText"/>
        <w:numPr>
          <w:ilvl w:val="0"/>
          <w:numId w:val="37"/>
        </w:numPr>
      </w:pPr>
      <w:r w:rsidRPr="00F203C1">
        <w:rPr>
          <w:lang w:val="en-US" w:eastAsia="en-US"/>
        </w:rPr>
        <w:t>From the Document Processing Menu, select Obligation Processing.</w:t>
      </w:r>
    </w:p>
    <w:p w14:paraId="6105DEAE" w14:textId="393C9CB7" w:rsidR="00E917D9" w:rsidRPr="00F203C1" w:rsidRDefault="00E917D9" w:rsidP="00E917D9">
      <w:pPr>
        <w:pStyle w:val="BodyText"/>
        <w:numPr>
          <w:ilvl w:val="0"/>
          <w:numId w:val="37"/>
        </w:numPr>
      </w:pPr>
      <w:r w:rsidRPr="00F203C1">
        <w:rPr>
          <w:lang w:val="en-US" w:eastAsia="en-US"/>
        </w:rPr>
        <w:t>Enter the purchase order number.  When IFCAP asks if the information on the purchase order is correct, answer ‘</w:t>
      </w:r>
      <w:r w:rsidRPr="00F203C1">
        <w:rPr>
          <w:rFonts w:ascii="Courier New" w:hAnsi="Courier New"/>
          <w:lang w:val="en-US" w:eastAsia="en-US"/>
        </w:rPr>
        <w:t>N</w:t>
      </w:r>
      <w:r w:rsidRPr="00F203C1">
        <w:rPr>
          <w:lang w:val="en-US" w:eastAsia="en-US"/>
        </w:rPr>
        <w:t>’ and enter the correct BOC.</w:t>
      </w:r>
    </w:p>
    <w:p w14:paraId="5506D3EA" w14:textId="77777777" w:rsidR="009211CF" w:rsidRPr="00F203C1" w:rsidRDefault="009211CF" w:rsidP="009211CF">
      <w:pPr>
        <w:pStyle w:val="BodyText"/>
        <w:rPr>
          <w:lang w:val="en-US"/>
        </w:rPr>
      </w:pPr>
      <w:r w:rsidRPr="00F203C1">
        <w:t>You may also return the purchase order or the requisition to Acquisition and Material Management Service for return to the service.  If the service continues to send purchase orders or requisitions with an incorrect budget object code, ask the Budget Analyst to change the list of available budget object codes for the Control Point.</w:t>
      </w:r>
    </w:p>
    <w:p w14:paraId="01FC95BF" w14:textId="77777777" w:rsidR="004D287A" w:rsidRPr="00F203C1" w:rsidRDefault="004D287A" w:rsidP="009211CF">
      <w:pPr>
        <w:pStyle w:val="BodyText"/>
        <w:rPr>
          <w:lang w:val="en-US"/>
        </w:rPr>
      </w:pPr>
    </w:p>
    <w:p w14:paraId="52097CC7" w14:textId="77777777" w:rsidR="004D287A" w:rsidRPr="00F203C1" w:rsidRDefault="004D287A" w:rsidP="009211CF">
      <w:pPr>
        <w:pStyle w:val="BodyText"/>
        <w:rPr>
          <w:lang w:val="en-US"/>
        </w:rPr>
        <w:sectPr w:rsidR="004D287A" w:rsidRPr="00F203C1" w:rsidSect="005A7DCE">
          <w:headerReference w:type="even" r:id="rId38"/>
          <w:headerReference w:type="default" r:id="rId39"/>
          <w:headerReference w:type="first" r:id="rId40"/>
          <w:type w:val="oddPage"/>
          <w:pgSz w:w="12240" w:h="15840" w:code="1"/>
          <w:pgMar w:top="1440" w:right="1440" w:bottom="1440" w:left="1440" w:header="720" w:footer="720" w:gutter="0"/>
          <w:pgNumType w:start="1" w:chapStyle="1"/>
          <w:cols w:space="720"/>
          <w:titlePg/>
        </w:sectPr>
      </w:pPr>
    </w:p>
    <w:p w14:paraId="5104C792" w14:textId="77777777" w:rsidR="009211CF" w:rsidRPr="00F203C1" w:rsidRDefault="009211CF" w:rsidP="00356DE3">
      <w:pPr>
        <w:pStyle w:val="Heading1"/>
      </w:pPr>
      <w:bookmarkStart w:id="325" w:name="PRC158_A"/>
      <w:bookmarkStart w:id="326" w:name="_Toc292547940"/>
      <w:bookmarkStart w:id="327" w:name="_Toc292548076"/>
      <w:bookmarkStart w:id="328" w:name="_Toc299435480"/>
      <w:bookmarkStart w:id="329" w:name="_Toc299436411"/>
      <w:bookmarkStart w:id="330" w:name="_Toc307027103"/>
      <w:bookmarkStart w:id="331" w:name="_Toc307028777"/>
      <w:bookmarkStart w:id="332" w:name="_Toc313947090"/>
      <w:bookmarkStart w:id="333" w:name="_Toc313948091"/>
      <w:bookmarkStart w:id="334" w:name="_Toc168907189"/>
      <w:bookmarkStart w:id="335" w:name="_Toc157438694"/>
      <w:bookmarkEnd w:id="325"/>
      <w:r w:rsidRPr="00F203C1">
        <w:lastRenderedPageBreak/>
        <w:t xml:space="preserve">Obligating and Amending </w:t>
      </w:r>
      <w:bookmarkEnd w:id="319"/>
      <w:bookmarkEnd w:id="320"/>
      <w:bookmarkEnd w:id="321"/>
      <w:bookmarkEnd w:id="322"/>
      <w:bookmarkEnd w:id="323"/>
      <w:bookmarkEnd w:id="324"/>
      <w:bookmarkEnd w:id="326"/>
      <w:bookmarkEnd w:id="327"/>
      <w:r w:rsidRPr="00F203C1">
        <w:t>Purchase Orders</w:t>
      </w:r>
      <w:bookmarkEnd w:id="328"/>
      <w:bookmarkEnd w:id="329"/>
      <w:bookmarkEnd w:id="330"/>
      <w:bookmarkEnd w:id="331"/>
      <w:bookmarkEnd w:id="332"/>
      <w:bookmarkEnd w:id="333"/>
      <w:bookmarkEnd w:id="334"/>
      <w:bookmarkEnd w:id="335"/>
    </w:p>
    <w:p w14:paraId="3F68FE63" w14:textId="77777777" w:rsidR="009211CF" w:rsidRPr="00F203C1" w:rsidRDefault="009211CF" w:rsidP="009C0966">
      <w:pPr>
        <w:pStyle w:val="Heading2"/>
      </w:pPr>
      <w:bookmarkStart w:id="336" w:name="_Toc292547437"/>
      <w:bookmarkStart w:id="337" w:name="_Toc292547500"/>
      <w:bookmarkStart w:id="338" w:name="_Toc292547654"/>
      <w:bookmarkStart w:id="339" w:name="_Toc292547721"/>
      <w:bookmarkStart w:id="340" w:name="_Toc292547941"/>
      <w:bookmarkStart w:id="341" w:name="_Toc292548077"/>
      <w:bookmarkStart w:id="342" w:name="_Toc299435481"/>
      <w:bookmarkStart w:id="343" w:name="_Toc299436412"/>
      <w:bookmarkStart w:id="344" w:name="_Toc307027104"/>
      <w:bookmarkStart w:id="345" w:name="_Toc307028778"/>
      <w:bookmarkStart w:id="346" w:name="_Toc313947091"/>
      <w:bookmarkStart w:id="347" w:name="_Toc313948092"/>
      <w:bookmarkStart w:id="348" w:name="_Toc168907190"/>
      <w:bookmarkStart w:id="349" w:name="_Toc157438695"/>
      <w:r w:rsidRPr="00F203C1">
        <w:t>Introduction</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39F3E758" w14:textId="77777777" w:rsidR="009211CF" w:rsidRPr="00F203C1" w:rsidRDefault="009211CF" w:rsidP="009211CF">
      <w:pPr>
        <w:pStyle w:val="BodyText"/>
      </w:pPr>
      <w:bookmarkStart w:id="350" w:name="_Toc292547438"/>
      <w:bookmarkStart w:id="351" w:name="_Toc292547501"/>
      <w:bookmarkStart w:id="352" w:name="_Toc292547655"/>
      <w:bookmarkStart w:id="353" w:name="_Toc292547722"/>
      <w:bookmarkStart w:id="354" w:name="_Toc292547942"/>
      <w:bookmarkStart w:id="355" w:name="_Toc292548078"/>
      <w:r w:rsidRPr="00F203C1">
        <w:t>Purchase orders are orders to a vendor to deliver items.  The 2138 has</w:t>
      </w:r>
      <w:r w:rsidRPr="00F203C1">
        <w:rPr>
          <w:color w:val="FF0000"/>
        </w:rPr>
        <w:t xml:space="preserve"> </w:t>
      </w:r>
      <w:r w:rsidRPr="00F203C1">
        <w:t>a receipt date and a single, private vendor.  This is different from the 1358 Obligation forms, which are for services.</w:t>
      </w:r>
    </w:p>
    <w:p w14:paraId="5CFEEA77" w14:textId="77777777" w:rsidR="009211CF" w:rsidRPr="00F203C1" w:rsidRDefault="009211CF" w:rsidP="009C0966">
      <w:pPr>
        <w:pStyle w:val="Heading2"/>
      </w:pPr>
      <w:bookmarkStart w:id="356" w:name="_Toc299435482"/>
      <w:bookmarkStart w:id="357" w:name="_Toc299436413"/>
      <w:bookmarkStart w:id="358" w:name="_Toc307027105"/>
      <w:bookmarkStart w:id="359" w:name="_Toc307028779"/>
      <w:bookmarkStart w:id="360" w:name="_Toc313947092"/>
      <w:bookmarkStart w:id="361" w:name="_Toc313948093"/>
      <w:bookmarkStart w:id="362" w:name="_Toc292547439"/>
      <w:bookmarkStart w:id="363" w:name="_Toc292547502"/>
      <w:bookmarkStart w:id="364" w:name="_Toc292547656"/>
      <w:bookmarkStart w:id="365" w:name="_Toc292547723"/>
      <w:bookmarkStart w:id="366" w:name="_Toc292547943"/>
      <w:bookmarkStart w:id="367" w:name="_Toc292548079"/>
      <w:bookmarkStart w:id="368" w:name="_Toc168907191"/>
      <w:bookmarkStart w:id="369" w:name="_Toc157438696"/>
      <w:bookmarkEnd w:id="350"/>
      <w:bookmarkEnd w:id="351"/>
      <w:bookmarkEnd w:id="352"/>
      <w:bookmarkEnd w:id="353"/>
      <w:bookmarkEnd w:id="354"/>
      <w:bookmarkEnd w:id="355"/>
      <w:r w:rsidRPr="00F203C1">
        <w:t>Is there Adequate Funding for the Purchase Order</w:t>
      </w:r>
      <w:r w:rsidRPr="00F203C1">
        <w:fldChar w:fldCharType="begin"/>
      </w:r>
      <w:r w:rsidRPr="00F203C1">
        <w:instrText>xe "Purchase Order"</w:instrText>
      </w:r>
      <w:r w:rsidRPr="00F203C1">
        <w:fldChar w:fldCharType="end"/>
      </w:r>
      <w:r w:rsidRPr="00F203C1">
        <w:t>?</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3A75CCB8" w14:textId="77777777" w:rsidR="009211CF" w:rsidRPr="00F203C1" w:rsidRDefault="009211CF" w:rsidP="004D287A">
      <w:r w:rsidRPr="00F203C1">
        <w:t xml:space="preserve">Control Points cannot process a request if the request exceeds the amount of their allotted funds.  At the end of a fiscal year, some Control Points are given the authority to over-commit funds so that they can obtain bids or quotes for next year's purchases.  You should receive a daily report from the Austin Finance Center called the </w:t>
      </w:r>
      <w:r w:rsidRPr="00F203C1">
        <w:rPr>
          <w:i/>
        </w:rPr>
        <w:t>Status of Allowance Report</w:t>
      </w:r>
      <w:r w:rsidRPr="00F203C1">
        <w:t xml:space="preserve">, listing the funds available for each Control Point.  Check this document closely for availability of funds, especially at the close of a fiscal year.  </w:t>
      </w:r>
      <w:r w:rsidRPr="00F203C1">
        <w:rPr>
          <w:color w:val="0000FF"/>
        </w:rPr>
        <w:t xml:space="preserve"> </w:t>
      </w:r>
    </w:p>
    <w:p w14:paraId="543B817D" w14:textId="77777777" w:rsidR="009211CF" w:rsidRPr="00F203C1" w:rsidRDefault="009211CF" w:rsidP="009C0966">
      <w:pPr>
        <w:pStyle w:val="Heading2"/>
      </w:pPr>
      <w:bookmarkStart w:id="370" w:name="_Toc290270660"/>
      <w:bookmarkStart w:id="371" w:name="_Toc292547440"/>
      <w:bookmarkStart w:id="372" w:name="_Toc292547503"/>
      <w:bookmarkStart w:id="373" w:name="_Toc292547657"/>
      <w:bookmarkStart w:id="374" w:name="_Toc292547724"/>
      <w:bookmarkStart w:id="375" w:name="_Toc292547944"/>
      <w:bookmarkStart w:id="376" w:name="_Toc292548080"/>
      <w:bookmarkStart w:id="377" w:name="_Toc299435483"/>
      <w:bookmarkStart w:id="378" w:name="_Toc299436414"/>
      <w:bookmarkStart w:id="379" w:name="_Toc307027106"/>
      <w:bookmarkStart w:id="380" w:name="_Toc307028780"/>
      <w:bookmarkStart w:id="381" w:name="_Toc313947093"/>
      <w:bookmarkStart w:id="382" w:name="_Toc313948094"/>
      <w:bookmarkStart w:id="383" w:name="_Toc168907192"/>
      <w:bookmarkStart w:id="384" w:name="_Toc157438697"/>
      <w:r w:rsidRPr="00F203C1">
        <w:t>Obligating a</w:t>
      </w:r>
      <w:bookmarkEnd w:id="370"/>
      <w:r w:rsidRPr="00F203C1">
        <w:t xml:space="preserve"> </w:t>
      </w:r>
      <w:bookmarkEnd w:id="371"/>
      <w:bookmarkEnd w:id="372"/>
      <w:bookmarkEnd w:id="373"/>
      <w:bookmarkEnd w:id="374"/>
      <w:bookmarkEnd w:id="375"/>
      <w:bookmarkEnd w:id="376"/>
      <w:bookmarkEnd w:id="377"/>
      <w:bookmarkEnd w:id="378"/>
      <w:r w:rsidRPr="00F203C1">
        <w:t>Purchase Order</w:t>
      </w:r>
      <w:bookmarkEnd w:id="379"/>
      <w:bookmarkEnd w:id="380"/>
      <w:bookmarkEnd w:id="381"/>
      <w:bookmarkEnd w:id="382"/>
      <w:bookmarkEnd w:id="383"/>
      <w:bookmarkEnd w:id="384"/>
      <w:r w:rsidRPr="00F203C1">
        <w:fldChar w:fldCharType="begin"/>
      </w:r>
      <w:r w:rsidRPr="00F203C1">
        <w:instrText>xe "Purchase Order"</w:instrText>
      </w:r>
      <w:r w:rsidRPr="00F203C1">
        <w:fldChar w:fldCharType="end"/>
      </w:r>
    </w:p>
    <w:p w14:paraId="09E37FAA" w14:textId="77777777" w:rsidR="009211CF" w:rsidRPr="00F203C1" w:rsidRDefault="009211CF" w:rsidP="009C0966">
      <w:pPr>
        <w:pStyle w:val="Heading3"/>
      </w:pPr>
      <w:bookmarkStart w:id="385" w:name="_Toc168907193"/>
      <w:bookmarkStart w:id="386" w:name="_Toc157438698"/>
      <w:r w:rsidRPr="00F203C1">
        <w:t>Menu Path</w:t>
      </w:r>
      <w:bookmarkEnd w:id="385"/>
      <w:bookmarkEnd w:id="386"/>
    </w:p>
    <w:p w14:paraId="77A55BC5" w14:textId="77777777" w:rsidR="009211CF" w:rsidRPr="00F203C1" w:rsidRDefault="009211CF" w:rsidP="009211CF">
      <w:pPr>
        <w:pStyle w:val="BodyText"/>
      </w:pPr>
      <w:r w:rsidRPr="00F203C1">
        <w:t>From the Accounting Technician</w:t>
      </w:r>
      <w:r w:rsidRPr="00F203C1">
        <w:fldChar w:fldCharType="begin"/>
      </w:r>
      <w:r w:rsidRPr="00F203C1">
        <w:instrText>xe "Accounting Technician"</w:instrText>
      </w:r>
      <w:r w:rsidRPr="00F203C1">
        <w:fldChar w:fldCharType="end"/>
      </w:r>
      <w:r w:rsidRPr="00F203C1">
        <w:t>’s Menu, select Document Processing Menu.  From the Document Processing Menu, select Obligation Processing</w:t>
      </w:r>
      <w:r w:rsidRPr="00F203C1">
        <w:fldChar w:fldCharType="begin"/>
      </w:r>
      <w:r w:rsidRPr="00F203C1">
        <w:instrText>xe "Obligation Processing"</w:instrText>
      </w:r>
      <w:r w:rsidRPr="00F203C1">
        <w:fldChar w:fldCharType="end"/>
      </w:r>
      <w:r w:rsidRPr="00F203C1">
        <w:t>.</w:t>
      </w:r>
    </w:p>
    <w:p w14:paraId="1DBE8B8E" w14:textId="7C4B775C" w:rsidR="009211CF" w:rsidRDefault="00E917D9" w:rsidP="00E917D9">
      <w:pPr>
        <w:pStyle w:val="Caption"/>
      </w:pPr>
      <w:bookmarkStart w:id="387" w:name="_Toc157438802"/>
      <w:r>
        <w:t xml:space="preserve">Figure </w:t>
      </w:r>
      <w:fldSimple w:instr=" STYLEREF 1 \s ">
        <w:r w:rsidR="0001358D">
          <w:rPr>
            <w:noProof/>
          </w:rPr>
          <w:t>3</w:t>
        </w:r>
      </w:fldSimple>
      <w:r w:rsidR="00B933EE">
        <w:noBreakHyphen/>
      </w:r>
      <w:fldSimple w:instr=" SEQ Figure \* ARABIC \s 1 ">
        <w:r w:rsidR="0001358D">
          <w:rPr>
            <w:noProof/>
          </w:rPr>
          <w:t>1</w:t>
        </w:r>
      </w:fldSimple>
      <w:r>
        <w:t xml:space="preserve"> </w:t>
      </w:r>
      <w:r w:rsidRPr="00BD7865">
        <w:t>Menu Path</w:t>
      </w:r>
      <w:bookmarkEnd w:id="387"/>
    </w:p>
    <w:p w14:paraId="06914DDC" w14:textId="37F7ED09" w:rsidR="00E917D9" w:rsidRPr="00F203C1" w:rsidRDefault="00E917D9" w:rsidP="00C56F6E">
      <w:r>
        <w:rPr>
          <w:noProof/>
        </w:rPr>
        <w:drawing>
          <wp:inline distT="0" distB="0" distL="0" distR="0" wp14:anchorId="3D4D3734" wp14:editId="5DC1B2BB">
            <wp:extent cx="5943600" cy="2220595"/>
            <wp:effectExtent l="0" t="0" r="0" b="8255"/>
            <wp:docPr id="19" name="Picture 19" descr="Menu Pat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nu Path Example"/>
                    <pic:cNvPicPr/>
                  </pic:nvPicPr>
                  <pic:blipFill>
                    <a:blip r:embed="rId41">
                      <a:extLst>
                        <a:ext uri="{28A0092B-C50C-407E-A947-70E740481C1C}">
                          <a14:useLocalDpi xmlns:a14="http://schemas.microsoft.com/office/drawing/2010/main" val="0"/>
                        </a:ext>
                      </a:extLst>
                    </a:blip>
                    <a:stretch>
                      <a:fillRect/>
                    </a:stretch>
                  </pic:blipFill>
                  <pic:spPr>
                    <a:xfrm>
                      <a:off x="0" y="0"/>
                      <a:ext cx="5943600" cy="2220595"/>
                    </a:xfrm>
                    <a:prstGeom prst="rect">
                      <a:avLst/>
                    </a:prstGeom>
                  </pic:spPr>
                </pic:pic>
              </a:graphicData>
            </a:graphic>
          </wp:inline>
        </w:drawing>
      </w:r>
    </w:p>
    <w:p w14:paraId="5022FF1A" w14:textId="77777777" w:rsidR="009211CF" w:rsidRPr="00F203C1" w:rsidRDefault="009211CF" w:rsidP="009211CF">
      <w:pPr>
        <w:pStyle w:val="BodyText2"/>
      </w:pPr>
      <w:bookmarkStart w:id="388" w:name="_Toc168907194"/>
    </w:p>
    <w:p w14:paraId="69A1559F" w14:textId="77777777" w:rsidR="009211CF" w:rsidRPr="00F203C1" w:rsidRDefault="009211CF" w:rsidP="009C0966">
      <w:pPr>
        <w:pStyle w:val="Heading3"/>
      </w:pPr>
      <w:r w:rsidRPr="00F203C1">
        <w:br w:type="page"/>
      </w:r>
      <w:bookmarkStart w:id="389" w:name="_Toc157438699"/>
      <w:r w:rsidRPr="00F203C1">
        <w:lastRenderedPageBreak/>
        <w:t>Select Order Number</w:t>
      </w:r>
      <w:bookmarkEnd w:id="388"/>
      <w:bookmarkEnd w:id="389"/>
    </w:p>
    <w:p w14:paraId="6D5E920C" w14:textId="77777777" w:rsidR="009211CF" w:rsidRPr="00F203C1" w:rsidRDefault="009211CF" w:rsidP="009211CF">
      <w:pPr>
        <w:pStyle w:val="BodyText"/>
      </w:pPr>
      <w:r w:rsidRPr="00F203C1">
        <w:t xml:space="preserve">Enter a </w:t>
      </w:r>
      <w:r w:rsidRPr="00F203C1">
        <w:rPr>
          <w:rStyle w:val="EntryTitle"/>
        </w:rPr>
        <w:t>STATION NUMBER</w:t>
      </w:r>
      <w:r w:rsidRPr="00F203C1">
        <w:t xml:space="preserve"> and a </w:t>
      </w:r>
      <w:r w:rsidRPr="00F203C1">
        <w:rPr>
          <w:rStyle w:val="EntryTitle"/>
        </w:rPr>
        <w:t>PURCHASE Order Number</w:t>
      </w:r>
      <w:r w:rsidRPr="00F203C1">
        <w:rPr>
          <w:sz w:val="16"/>
          <w:szCs w:val="16"/>
        </w:rPr>
        <w:t xml:space="preserve"> </w:t>
      </w:r>
      <w:r w:rsidRPr="00F203C1">
        <w:t>at the appropriate prompts.  If you do not know the Purchase Order Point, enter three question marks (</w:t>
      </w:r>
      <w:r w:rsidRPr="00F203C1">
        <w:rPr>
          <w:rStyle w:val="EntryTitle"/>
        </w:rPr>
        <w:t>???</w:t>
      </w:r>
      <w:r w:rsidRPr="00F203C1">
        <w:t>) at the prompt and IFCAP will display the available orders.</w:t>
      </w:r>
    </w:p>
    <w:p w14:paraId="6015B5AB" w14:textId="3BE0066B" w:rsidR="009211CF" w:rsidRDefault="00B933EE" w:rsidP="00B933EE">
      <w:pPr>
        <w:pStyle w:val="Caption"/>
      </w:pPr>
      <w:bookmarkStart w:id="390" w:name="_Toc157438803"/>
      <w:r>
        <w:t xml:space="preserve">Figure </w:t>
      </w:r>
      <w:fldSimple w:instr=" STYLEREF 1 \s ">
        <w:r w:rsidR="0001358D">
          <w:rPr>
            <w:noProof/>
          </w:rPr>
          <w:t>3</w:t>
        </w:r>
      </w:fldSimple>
      <w:r>
        <w:noBreakHyphen/>
      </w:r>
      <w:fldSimple w:instr=" SEQ Figure \* ARABIC \s 1 ">
        <w:r w:rsidR="0001358D">
          <w:rPr>
            <w:noProof/>
          </w:rPr>
          <w:t>2</w:t>
        </w:r>
      </w:fldSimple>
      <w:r w:rsidRPr="00F203C1">
        <w:t xml:space="preserve">  </w:t>
      </w:r>
      <w:r>
        <w:t xml:space="preserve">- </w:t>
      </w:r>
      <w:r w:rsidRPr="00932407">
        <w:t>Select Order Number</w:t>
      </w:r>
      <w:bookmarkEnd w:id="390"/>
    </w:p>
    <w:p w14:paraId="53A675E6" w14:textId="3ECC9B18" w:rsidR="00B933EE" w:rsidRPr="00F203C1" w:rsidRDefault="00B933EE" w:rsidP="009211CF">
      <w:pPr>
        <w:pStyle w:val="Caption"/>
      </w:pPr>
      <w:r>
        <w:rPr>
          <w:noProof/>
        </w:rPr>
        <w:drawing>
          <wp:inline distT="0" distB="0" distL="0" distR="0" wp14:anchorId="4A66BDF6" wp14:editId="0DACD293">
            <wp:extent cx="5943600" cy="879475"/>
            <wp:effectExtent l="0" t="0" r="0" b="0"/>
            <wp:docPr id="20" name="Picture 20" descr="Select Ord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elect Order Number"/>
                    <pic:cNvPicPr/>
                  </pic:nvPicPr>
                  <pic:blipFill>
                    <a:blip r:embed="rId42">
                      <a:extLst>
                        <a:ext uri="{28A0092B-C50C-407E-A947-70E740481C1C}">
                          <a14:useLocalDpi xmlns:a14="http://schemas.microsoft.com/office/drawing/2010/main" val="0"/>
                        </a:ext>
                      </a:extLst>
                    </a:blip>
                    <a:stretch>
                      <a:fillRect/>
                    </a:stretch>
                  </pic:blipFill>
                  <pic:spPr>
                    <a:xfrm>
                      <a:off x="0" y="0"/>
                      <a:ext cx="5943600" cy="879475"/>
                    </a:xfrm>
                    <a:prstGeom prst="rect">
                      <a:avLst/>
                    </a:prstGeom>
                  </pic:spPr>
                </pic:pic>
              </a:graphicData>
            </a:graphic>
          </wp:inline>
        </w:drawing>
      </w:r>
    </w:p>
    <w:p w14:paraId="2D6FBD93" w14:textId="77777777" w:rsidR="009211CF" w:rsidRPr="00F203C1" w:rsidRDefault="009211CF" w:rsidP="009C0966">
      <w:pPr>
        <w:pStyle w:val="Heading3"/>
      </w:pPr>
      <w:bookmarkStart w:id="391" w:name="_Toc168907195"/>
      <w:bookmarkStart w:id="392" w:name="_Toc157438700"/>
      <w:r w:rsidRPr="00F203C1">
        <w:t>Display Order Information</w:t>
      </w:r>
      <w:bookmarkEnd w:id="391"/>
      <w:bookmarkEnd w:id="392"/>
    </w:p>
    <w:p w14:paraId="32C87929" w14:textId="77777777" w:rsidR="009211CF" w:rsidRPr="00F203C1" w:rsidRDefault="009211CF" w:rsidP="009211CF">
      <w:pPr>
        <w:pStyle w:val="BodyText"/>
      </w:pPr>
      <w:r w:rsidRPr="00F203C1">
        <w:t>IFCAP will display the purchase order and ask if the Control Point and cost center information are correct.  If not, answer N to edit the information.  Otherwise, enter Y.  IFCAP will display the cost of the order and its effect on the uncommitted and un-obligated balances of the Control Point.  IFCAP will also display the status of funds balance for the Control Point.  The status of funds balance is the funds available to the Control Point at the time the purchase order is being obligated.  If the un-obligated balance is greater than the net cost of the order, then you can obligate the order.  Otherwise, return the order to the Purchasing Agent or Requisition Clerk.</w:t>
      </w:r>
    </w:p>
    <w:p w14:paraId="4FDCDBAE" w14:textId="2AD4C4AB" w:rsidR="009211CF" w:rsidRPr="00F203C1" w:rsidRDefault="00B933EE" w:rsidP="00B933EE">
      <w:pPr>
        <w:pStyle w:val="Caption"/>
      </w:pPr>
      <w:bookmarkStart w:id="393" w:name="_Toc157438804"/>
      <w:r>
        <w:t xml:space="preserve">Figure </w:t>
      </w:r>
      <w:fldSimple w:instr=" STYLEREF 1 \s ">
        <w:r w:rsidR="0001358D">
          <w:rPr>
            <w:noProof/>
          </w:rPr>
          <w:t>3</w:t>
        </w:r>
      </w:fldSimple>
      <w:r>
        <w:noBreakHyphen/>
      </w:r>
      <w:fldSimple w:instr=" SEQ Figure \* ARABIC \s 1 ">
        <w:r w:rsidR="0001358D">
          <w:rPr>
            <w:noProof/>
          </w:rPr>
          <w:t>3</w:t>
        </w:r>
      </w:fldSimple>
      <w:r>
        <w:t xml:space="preserve"> - </w:t>
      </w:r>
      <w:r w:rsidRPr="00541C5D">
        <w:t>Display Order Information</w:t>
      </w:r>
      <w:bookmarkEnd w:id="393"/>
    </w:p>
    <w:p w14:paraId="08E82A8B" w14:textId="5C0E6781" w:rsidR="009211CF" w:rsidRPr="00F203C1" w:rsidRDefault="00B933EE" w:rsidP="00C56F6E">
      <w:bookmarkStart w:id="394" w:name="_Toc168907196"/>
      <w:r>
        <w:rPr>
          <w:noProof/>
        </w:rPr>
        <w:drawing>
          <wp:inline distT="0" distB="0" distL="0" distR="0" wp14:anchorId="2FA5ABB0" wp14:editId="246E0464">
            <wp:extent cx="5943600" cy="1884680"/>
            <wp:effectExtent l="0" t="0" r="0" b="1270"/>
            <wp:docPr id="21" name="Picture 21" descr="Display Ord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 Order Information"/>
                    <pic:cNvPicPr/>
                  </pic:nvPicPr>
                  <pic:blipFill>
                    <a:blip r:embed="rId43">
                      <a:extLst>
                        <a:ext uri="{28A0092B-C50C-407E-A947-70E740481C1C}">
                          <a14:useLocalDpi xmlns:a14="http://schemas.microsoft.com/office/drawing/2010/main" val="0"/>
                        </a:ext>
                      </a:extLst>
                    </a:blip>
                    <a:stretch>
                      <a:fillRect/>
                    </a:stretch>
                  </pic:blipFill>
                  <pic:spPr>
                    <a:xfrm>
                      <a:off x="0" y="0"/>
                      <a:ext cx="5943600" cy="1884680"/>
                    </a:xfrm>
                    <a:prstGeom prst="rect">
                      <a:avLst/>
                    </a:prstGeom>
                  </pic:spPr>
                </pic:pic>
              </a:graphicData>
            </a:graphic>
          </wp:inline>
        </w:drawing>
      </w:r>
    </w:p>
    <w:p w14:paraId="4DB4D596" w14:textId="77777777" w:rsidR="009211CF" w:rsidRPr="00F203C1" w:rsidRDefault="009211CF" w:rsidP="009C0966">
      <w:pPr>
        <w:pStyle w:val="Heading3"/>
      </w:pPr>
      <w:r w:rsidRPr="00F203C1">
        <w:br w:type="page"/>
      </w:r>
      <w:bookmarkStart w:id="395" w:name="_Toc157438701"/>
      <w:r w:rsidRPr="00F203C1">
        <w:lastRenderedPageBreak/>
        <w:t>Obligation Date</w:t>
      </w:r>
      <w:bookmarkEnd w:id="394"/>
      <w:bookmarkEnd w:id="395"/>
    </w:p>
    <w:p w14:paraId="2D72B316" w14:textId="77777777" w:rsidR="009211CF" w:rsidRPr="00F203C1" w:rsidRDefault="009211CF" w:rsidP="009211CF">
      <w:pPr>
        <w:pStyle w:val="BodyText"/>
      </w:pPr>
      <w:r w:rsidRPr="00F203C1">
        <w:t>Enter the date the purchase order is obligated at the</w:t>
      </w:r>
      <w:r w:rsidRPr="00F203C1">
        <w:rPr>
          <w:rStyle w:val="EntryTitle"/>
        </w:rPr>
        <w:t xml:space="preserve"> Select Obligation Processing</w:t>
      </w:r>
      <w:r w:rsidRPr="00F203C1">
        <w:rPr>
          <w:rStyle w:val="EntryTitle"/>
        </w:rPr>
        <w:fldChar w:fldCharType="begin"/>
      </w:r>
      <w:r w:rsidRPr="00F203C1">
        <w:rPr>
          <w:rStyle w:val="EntryTitle"/>
        </w:rPr>
        <w:instrText>xe "Obligation Processing"</w:instrText>
      </w:r>
      <w:r w:rsidRPr="00F203C1">
        <w:rPr>
          <w:rStyle w:val="EntryTitle"/>
        </w:rPr>
        <w:fldChar w:fldCharType="end"/>
      </w:r>
      <w:r w:rsidRPr="00F203C1">
        <w:rPr>
          <w:rStyle w:val="EntryTitle"/>
        </w:rPr>
        <w:t xml:space="preserve"> Date:</w:t>
      </w:r>
      <w:r w:rsidRPr="00F203C1">
        <w:t xml:space="preserve"> prompt.  This date determines the accounting period, fiscal quarter, etc., of the purchase order for FMS</w:t>
      </w:r>
      <w:r w:rsidRPr="00F203C1">
        <w:fldChar w:fldCharType="begin"/>
      </w:r>
      <w:r w:rsidRPr="00F203C1">
        <w:instrText>xe "FMS"</w:instrText>
      </w:r>
      <w:r w:rsidRPr="00F203C1">
        <w:fldChar w:fldCharType="end"/>
      </w:r>
      <w:r w:rsidRPr="00F203C1">
        <w:t xml:space="preserve"> records.  IFCAP will ask you if the purchase order is ready to transmit to FMS.  The invoice will be paid when the invoice and the receiving report are in agreement.  Payment occurs 23 to 30 days after the invoice as received or the goods were received, whichever is later.</w:t>
      </w:r>
    </w:p>
    <w:p w14:paraId="244D136F" w14:textId="36E3F172" w:rsidR="009211CF" w:rsidRDefault="00B933EE" w:rsidP="00B933EE">
      <w:pPr>
        <w:pStyle w:val="Caption"/>
      </w:pPr>
      <w:bookmarkStart w:id="396" w:name="_Toc157438805"/>
      <w:r>
        <w:t xml:space="preserve">Figure </w:t>
      </w:r>
      <w:fldSimple w:instr=" STYLEREF 1 \s ">
        <w:r w:rsidR="0001358D">
          <w:rPr>
            <w:noProof/>
          </w:rPr>
          <w:t>3</w:t>
        </w:r>
      </w:fldSimple>
      <w:r>
        <w:noBreakHyphen/>
      </w:r>
      <w:fldSimple w:instr=" SEQ Figure \* ARABIC \s 1 ">
        <w:r w:rsidR="0001358D">
          <w:rPr>
            <w:noProof/>
          </w:rPr>
          <w:t>4</w:t>
        </w:r>
      </w:fldSimple>
      <w:r>
        <w:t xml:space="preserve"> - Obligation Date</w:t>
      </w:r>
      <w:bookmarkEnd w:id="396"/>
    </w:p>
    <w:p w14:paraId="465B199E" w14:textId="1D21036E" w:rsidR="00B933EE" w:rsidRPr="00F203C1" w:rsidRDefault="00B933EE" w:rsidP="00B933EE">
      <w:pPr>
        <w:pStyle w:val="Caption"/>
      </w:pPr>
      <w:r>
        <w:rPr>
          <w:noProof/>
        </w:rPr>
        <w:drawing>
          <wp:inline distT="0" distB="0" distL="0" distR="0" wp14:anchorId="168D5760" wp14:editId="505DB798">
            <wp:extent cx="5943600" cy="993775"/>
            <wp:effectExtent l="0" t="0" r="0" b="0"/>
            <wp:docPr id="22" name="Picture 22" descr="Select Oblig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lect Obligation Date"/>
                    <pic:cNvPicPr/>
                  </pic:nvPicPr>
                  <pic:blipFill>
                    <a:blip r:embed="rId44">
                      <a:extLst>
                        <a:ext uri="{28A0092B-C50C-407E-A947-70E740481C1C}">
                          <a14:useLocalDpi xmlns:a14="http://schemas.microsoft.com/office/drawing/2010/main" val="0"/>
                        </a:ext>
                      </a:extLst>
                    </a:blip>
                    <a:stretch>
                      <a:fillRect/>
                    </a:stretch>
                  </pic:blipFill>
                  <pic:spPr>
                    <a:xfrm>
                      <a:off x="0" y="0"/>
                      <a:ext cx="5943600" cy="993775"/>
                    </a:xfrm>
                    <a:prstGeom prst="rect">
                      <a:avLst/>
                    </a:prstGeom>
                  </pic:spPr>
                </pic:pic>
              </a:graphicData>
            </a:graphic>
          </wp:inline>
        </w:drawing>
      </w:r>
    </w:p>
    <w:p w14:paraId="3093307B" w14:textId="77777777" w:rsidR="009211CF" w:rsidRPr="00F203C1" w:rsidRDefault="009211CF" w:rsidP="009C0966">
      <w:pPr>
        <w:pStyle w:val="Heading3"/>
      </w:pPr>
      <w:bookmarkStart w:id="397" w:name="_Toc168907197"/>
      <w:bookmarkStart w:id="398" w:name="_Toc157438702"/>
      <w:r w:rsidRPr="00F203C1">
        <w:t>Post Using Status of Funds Tracker</w:t>
      </w:r>
      <w:bookmarkEnd w:id="397"/>
      <w:bookmarkEnd w:id="398"/>
    </w:p>
    <w:p w14:paraId="19B79B3A" w14:textId="77777777" w:rsidR="009211CF" w:rsidRPr="00F203C1" w:rsidRDefault="009211CF" w:rsidP="009211CF">
      <w:pPr>
        <w:pStyle w:val="BodyText"/>
      </w:pPr>
      <w:r w:rsidRPr="00F203C1">
        <w:t xml:space="preserve">IFCAP may ask you if you want to post this purchase order to the </w:t>
      </w:r>
      <w:r w:rsidRPr="00F203C1">
        <w:rPr>
          <w:i/>
        </w:rPr>
        <w:t>Fiscal Status of Funds Tracker</w:t>
      </w:r>
      <w:r w:rsidRPr="00F203C1">
        <w:t>, a financial tracking option used at some facilities.  If you see this prompt, enter a Control Point name.  If you do not know the Control Point, enter three question marks (</w:t>
      </w:r>
      <w:r w:rsidRPr="00F203C1">
        <w:rPr>
          <w:rStyle w:val="EntryTitle"/>
        </w:rPr>
        <w:t>???</w:t>
      </w:r>
      <w:r w:rsidRPr="00F203C1">
        <w:t xml:space="preserve">) at the </w:t>
      </w:r>
      <w:r w:rsidRPr="00F203C1">
        <w:rPr>
          <w:rStyle w:val="EntryTitle"/>
        </w:rPr>
        <w:t>Select Control Point Name:</w:t>
      </w:r>
      <w:r w:rsidRPr="00F203C1">
        <w:t xml:space="preserve"> prompt and IFCAP will display a list of the available Control Points.</w:t>
      </w:r>
    </w:p>
    <w:p w14:paraId="33CAD0EB" w14:textId="77777777" w:rsidR="009211CF" w:rsidRPr="00F203C1" w:rsidRDefault="009211CF" w:rsidP="009211CF">
      <w:r w:rsidRPr="00F203C1">
        <w:t xml:space="preserve">If you do not see this prompt, it is ok.  It means your site has opted not to use that functionality.  </w:t>
      </w:r>
    </w:p>
    <w:p w14:paraId="06BDA0D7" w14:textId="6B625A62" w:rsidR="009211CF" w:rsidRDefault="009211CF" w:rsidP="009211CF">
      <w:pPr>
        <w:pStyle w:val="Caption"/>
      </w:pPr>
      <w:bookmarkStart w:id="399" w:name="_Toc157438806"/>
      <w:r w:rsidRPr="00F203C1">
        <w:t xml:space="preserve">Figure </w:t>
      </w:r>
      <w:fldSimple w:instr=" STYLEREF 1 \s ">
        <w:r w:rsidR="0001358D">
          <w:rPr>
            <w:noProof/>
          </w:rPr>
          <w:t>3</w:t>
        </w:r>
      </w:fldSimple>
      <w:r w:rsidR="00B933EE">
        <w:noBreakHyphen/>
      </w:r>
      <w:fldSimple w:instr=" SEQ Figure \* ARABIC \s 1 ">
        <w:r w:rsidR="0001358D">
          <w:rPr>
            <w:noProof/>
          </w:rPr>
          <w:t>5</w:t>
        </w:r>
      </w:fldSimple>
      <w:r w:rsidRPr="00F203C1">
        <w:t xml:space="preserve">  Post Using Status of Funds Tracker</w:t>
      </w:r>
      <w:bookmarkEnd w:id="399"/>
    </w:p>
    <w:p w14:paraId="36C71CF9" w14:textId="39EEB129" w:rsidR="00C56F6E" w:rsidRPr="00F203C1" w:rsidRDefault="00C56F6E" w:rsidP="007C4A96">
      <w:r>
        <w:rPr>
          <w:noProof/>
        </w:rPr>
        <w:drawing>
          <wp:inline distT="0" distB="0" distL="0" distR="0" wp14:anchorId="150F5687" wp14:editId="7F61ACC0">
            <wp:extent cx="5943600" cy="1890395"/>
            <wp:effectExtent l="0" t="0" r="0" b="0"/>
            <wp:docPr id="26" name="Picture 26" descr="Post Using Status of Funds 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ost Using Status of Funds Tracker"/>
                    <pic:cNvPicPr/>
                  </pic:nvPicPr>
                  <pic:blipFill>
                    <a:blip r:embed="rId45">
                      <a:extLst>
                        <a:ext uri="{28A0092B-C50C-407E-A947-70E740481C1C}">
                          <a14:useLocalDpi xmlns:a14="http://schemas.microsoft.com/office/drawing/2010/main" val="0"/>
                        </a:ext>
                      </a:extLst>
                    </a:blip>
                    <a:stretch>
                      <a:fillRect/>
                    </a:stretch>
                  </pic:blipFill>
                  <pic:spPr>
                    <a:xfrm>
                      <a:off x="0" y="0"/>
                      <a:ext cx="5943600" cy="1890395"/>
                    </a:xfrm>
                    <a:prstGeom prst="rect">
                      <a:avLst/>
                    </a:prstGeom>
                  </pic:spPr>
                </pic:pic>
              </a:graphicData>
            </a:graphic>
          </wp:inline>
        </w:drawing>
      </w:r>
    </w:p>
    <w:p w14:paraId="67D85E7A" w14:textId="77777777" w:rsidR="009211CF" w:rsidRPr="00F203C1" w:rsidRDefault="009211CF" w:rsidP="009C0966">
      <w:pPr>
        <w:pStyle w:val="Heading3"/>
      </w:pPr>
      <w:bookmarkStart w:id="400" w:name="_Toc168907198"/>
      <w:bookmarkStart w:id="401" w:name="_Toc157438703"/>
      <w:r w:rsidRPr="00F203C1">
        <w:t>Enter Transaction Amount</w:t>
      </w:r>
      <w:bookmarkEnd w:id="400"/>
      <w:bookmarkEnd w:id="401"/>
    </w:p>
    <w:p w14:paraId="72AD6FB8" w14:textId="77777777" w:rsidR="009211CF" w:rsidRPr="00F203C1" w:rsidRDefault="009211CF" w:rsidP="009211CF">
      <w:pPr>
        <w:pStyle w:val="BodyText"/>
      </w:pPr>
      <w:r w:rsidRPr="00F203C1">
        <w:t xml:space="preserve">Enter a </w:t>
      </w:r>
      <w:r w:rsidRPr="00F203C1">
        <w:rPr>
          <w:rStyle w:val="EntryTitle"/>
        </w:rPr>
        <w:t>TRANSACTION AMOUNT</w:t>
      </w:r>
      <w:r w:rsidRPr="00F203C1">
        <w:t xml:space="preserve">.  Enter the amount as an increase if the transaction is a refund, rebate or some other transaction that returns obligated money to the Control Point; enter additional expenses as deductions.  </w:t>
      </w:r>
    </w:p>
    <w:p w14:paraId="02A3DA49" w14:textId="77777777" w:rsidR="009211CF" w:rsidRPr="00F203C1" w:rsidRDefault="009211CF" w:rsidP="009211CF">
      <w:pPr>
        <w:pStyle w:val="BodyText"/>
      </w:pPr>
      <w:r w:rsidRPr="00F203C1">
        <w:t xml:space="preserve">IFCAP will show the effect of the transaction on the estimated balance and ask you if you want to post the transaction now or wait until later.  </w:t>
      </w:r>
    </w:p>
    <w:p w14:paraId="62F9E07C" w14:textId="77777777" w:rsidR="009211CF" w:rsidRPr="00F203C1" w:rsidRDefault="009211CF" w:rsidP="009211CF">
      <w:pPr>
        <w:pStyle w:val="BodyText"/>
      </w:pPr>
      <w:r w:rsidRPr="00F203C1">
        <w:lastRenderedPageBreak/>
        <w:t xml:space="preserve">If this transaction affects additional Control Points, enter another Control Point at the </w:t>
      </w:r>
      <w:r w:rsidRPr="00F203C1">
        <w:rPr>
          <w:rStyle w:val="EntryTitle"/>
        </w:rPr>
        <w:t>Select Next Control Point Name:</w:t>
      </w:r>
      <w:r w:rsidRPr="00F203C1">
        <w:t xml:space="preserve"> prompt.  Otherwise, enter a caret (</w:t>
      </w:r>
      <w:r w:rsidRPr="00F203C1">
        <w:rPr>
          <w:rStyle w:val="EntryTitle"/>
        </w:rPr>
        <w:t>^</w:t>
      </w:r>
      <w:r w:rsidRPr="00F203C1">
        <w:t xml:space="preserve">) at the prompt.  You can print the purchase order to the printer designated for Fiscal Service and Supply Service, or you can enter </w:t>
      </w:r>
      <w:r w:rsidRPr="00F203C1">
        <w:rPr>
          <w:rStyle w:val="EntryTitle"/>
        </w:rPr>
        <w:t>N</w:t>
      </w:r>
      <w:r w:rsidRPr="00F203C1">
        <w:t xml:space="preserve"> at the </w:t>
      </w:r>
      <w:r w:rsidRPr="00F203C1">
        <w:rPr>
          <w:rStyle w:val="EntryTitle"/>
        </w:rPr>
        <w:t>Do You Wish To Queue The Purchase Order</w:t>
      </w:r>
      <w:r w:rsidRPr="00F203C1">
        <w:rPr>
          <w:rStyle w:val="EntryTitle"/>
        </w:rPr>
        <w:fldChar w:fldCharType="begin"/>
      </w:r>
      <w:r w:rsidRPr="00F203C1">
        <w:rPr>
          <w:rStyle w:val="EntryTitle"/>
        </w:rPr>
        <w:instrText>xe "Purchase Order"</w:instrText>
      </w:r>
      <w:r w:rsidRPr="00F203C1">
        <w:rPr>
          <w:rStyle w:val="EntryTitle"/>
        </w:rPr>
        <w:fldChar w:fldCharType="end"/>
      </w:r>
      <w:r w:rsidRPr="00F203C1">
        <w:rPr>
          <w:rStyle w:val="EntryTitle"/>
        </w:rPr>
        <w:t xml:space="preserve"> To Another Printer?</w:t>
      </w:r>
      <w:r w:rsidRPr="00F203C1">
        <w:t xml:space="preserve">: prompt and specify another printer.  Enter another station number at the </w:t>
      </w:r>
      <w:r w:rsidRPr="00F203C1">
        <w:rPr>
          <w:rStyle w:val="EntryTitle"/>
        </w:rPr>
        <w:t>Select Station Number:</w:t>
      </w:r>
      <w:r w:rsidRPr="00F203C1">
        <w:t xml:space="preserve"> prompt if you have another transaction to enter.  Otherwise, enter a caret (</w:t>
      </w:r>
      <w:r w:rsidRPr="00F203C1">
        <w:rPr>
          <w:rStyle w:val="EntryTitle"/>
        </w:rPr>
        <w:t>^</w:t>
      </w:r>
      <w:r w:rsidRPr="00F203C1">
        <w:t xml:space="preserve">) at the prompt to return to the </w:t>
      </w:r>
      <w:r w:rsidRPr="00F203C1">
        <w:rPr>
          <w:rStyle w:val="EntryTitle"/>
        </w:rPr>
        <w:t>Document Processing menu</w:t>
      </w:r>
      <w:r w:rsidRPr="00F203C1">
        <w:t>.</w:t>
      </w:r>
    </w:p>
    <w:p w14:paraId="2725D735" w14:textId="0FD85F70" w:rsidR="009211CF" w:rsidRDefault="009211CF" w:rsidP="009211CF">
      <w:pPr>
        <w:pStyle w:val="Caption"/>
      </w:pPr>
      <w:bookmarkStart w:id="402" w:name="_Toc157438807"/>
      <w:r w:rsidRPr="00F203C1">
        <w:t xml:space="preserve">Figure </w:t>
      </w:r>
      <w:fldSimple w:instr=" STYLEREF 1 \s ">
        <w:r w:rsidR="0001358D">
          <w:rPr>
            <w:noProof/>
          </w:rPr>
          <w:t>3</w:t>
        </w:r>
      </w:fldSimple>
      <w:r w:rsidR="00B933EE">
        <w:noBreakHyphen/>
      </w:r>
      <w:fldSimple w:instr=" SEQ Figure \* ARABIC \s 1 ">
        <w:r w:rsidR="0001358D">
          <w:rPr>
            <w:noProof/>
          </w:rPr>
          <w:t>6</w:t>
        </w:r>
      </w:fldSimple>
      <w:r w:rsidRPr="00F203C1">
        <w:t xml:space="preserve">  Enter Transaction Amount</w:t>
      </w:r>
      <w:bookmarkEnd w:id="402"/>
    </w:p>
    <w:p w14:paraId="407F0231" w14:textId="2E16EF0C" w:rsidR="00C56F6E" w:rsidRPr="00F203C1" w:rsidRDefault="00C56F6E" w:rsidP="00C56F6E">
      <w:r>
        <w:rPr>
          <w:noProof/>
        </w:rPr>
        <w:drawing>
          <wp:inline distT="0" distB="0" distL="0" distR="0" wp14:anchorId="40DD5934" wp14:editId="445EB9D3">
            <wp:extent cx="5943600" cy="1895475"/>
            <wp:effectExtent l="0" t="0" r="0" b="9525"/>
            <wp:docPr id="27" name="Picture 27" descr="Enter Transaction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nter Transaction Amount"/>
                    <pic:cNvPicPr/>
                  </pic:nvPicPr>
                  <pic:blipFill>
                    <a:blip r:embed="rId46">
                      <a:extLst>
                        <a:ext uri="{28A0092B-C50C-407E-A947-70E740481C1C}">
                          <a14:useLocalDpi xmlns:a14="http://schemas.microsoft.com/office/drawing/2010/main" val="0"/>
                        </a:ext>
                      </a:extLst>
                    </a:blip>
                    <a:stretch>
                      <a:fillRect/>
                    </a:stretch>
                  </pic:blipFill>
                  <pic:spPr>
                    <a:xfrm>
                      <a:off x="0" y="0"/>
                      <a:ext cx="5943600" cy="1895475"/>
                    </a:xfrm>
                    <a:prstGeom prst="rect">
                      <a:avLst/>
                    </a:prstGeom>
                  </pic:spPr>
                </pic:pic>
              </a:graphicData>
            </a:graphic>
          </wp:inline>
        </w:drawing>
      </w:r>
    </w:p>
    <w:p w14:paraId="33AB13D4" w14:textId="77777777" w:rsidR="009211CF" w:rsidRPr="00F203C1" w:rsidRDefault="009211CF" w:rsidP="009C0966">
      <w:pPr>
        <w:pStyle w:val="Heading2"/>
      </w:pPr>
      <w:bookmarkStart w:id="403" w:name="_Toc292547447"/>
      <w:bookmarkStart w:id="404" w:name="_Toc292547510"/>
      <w:bookmarkStart w:id="405" w:name="_Toc292547664"/>
      <w:bookmarkStart w:id="406" w:name="_Toc292547731"/>
      <w:bookmarkStart w:id="407" w:name="_Toc292547951"/>
      <w:bookmarkStart w:id="408" w:name="_Toc292548087"/>
      <w:bookmarkStart w:id="409" w:name="_Toc299435490"/>
      <w:bookmarkStart w:id="410" w:name="_Toc299436421"/>
      <w:bookmarkStart w:id="411" w:name="_Toc307027113"/>
      <w:bookmarkStart w:id="412" w:name="_Toc307028787"/>
      <w:bookmarkStart w:id="413" w:name="_Toc313947100"/>
      <w:bookmarkStart w:id="414" w:name="_Toc313948101"/>
      <w:bookmarkStart w:id="415" w:name="_Toc168907199"/>
      <w:bookmarkStart w:id="416" w:name="_Toc157438704"/>
      <w:r w:rsidRPr="00F203C1">
        <w:t xml:space="preserve">Amend a </w:t>
      </w:r>
      <w:bookmarkEnd w:id="403"/>
      <w:bookmarkEnd w:id="404"/>
      <w:bookmarkEnd w:id="405"/>
      <w:bookmarkEnd w:id="406"/>
      <w:bookmarkEnd w:id="407"/>
      <w:bookmarkEnd w:id="408"/>
      <w:bookmarkEnd w:id="409"/>
      <w:bookmarkEnd w:id="410"/>
      <w:r w:rsidRPr="00F203C1">
        <w:t>Purchase Order</w:t>
      </w:r>
      <w:bookmarkEnd w:id="411"/>
      <w:bookmarkEnd w:id="412"/>
      <w:bookmarkEnd w:id="413"/>
      <w:bookmarkEnd w:id="414"/>
      <w:bookmarkEnd w:id="415"/>
      <w:bookmarkEnd w:id="416"/>
      <w:r w:rsidRPr="00F203C1">
        <w:fldChar w:fldCharType="begin"/>
      </w:r>
      <w:r w:rsidRPr="00F203C1">
        <w:instrText>xe "Purchase Order"</w:instrText>
      </w:r>
      <w:r w:rsidRPr="00F203C1">
        <w:fldChar w:fldCharType="end"/>
      </w:r>
    </w:p>
    <w:p w14:paraId="45247F1C" w14:textId="77777777" w:rsidR="009211CF" w:rsidRPr="00F203C1" w:rsidRDefault="009211CF" w:rsidP="009C0966">
      <w:pPr>
        <w:pStyle w:val="Heading3"/>
      </w:pPr>
      <w:bookmarkStart w:id="417" w:name="_Toc292547449"/>
      <w:bookmarkStart w:id="418" w:name="_Toc292547512"/>
      <w:bookmarkStart w:id="419" w:name="_Toc292547666"/>
      <w:bookmarkStart w:id="420" w:name="_Toc292547733"/>
      <w:bookmarkStart w:id="421" w:name="_Toc292547953"/>
      <w:bookmarkStart w:id="422" w:name="_Toc292548089"/>
      <w:bookmarkStart w:id="423" w:name="_Toc299435492"/>
      <w:bookmarkStart w:id="424" w:name="_Toc299436423"/>
      <w:bookmarkStart w:id="425" w:name="_Toc307027115"/>
      <w:bookmarkStart w:id="426" w:name="_Toc307028789"/>
      <w:bookmarkStart w:id="427" w:name="_Toc313947102"/>
      <w:bookmarkStart w:id="428" w:name="_Toc313948103"/>
      <w:bookmarkStart w:id="429" w:name="_Toc168907200"/>
      <w:bookmarkStart w:id="430" w:name="_Toc157438705"/>
      <w:r w:rsidRPr="00F203C1">
        <w:t>Is There Adequate Funding for the Amendment?</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242D3FDF" w14:textId="77777777" w:rsidR="009211CF" w:rsidRPr="00F203C1" w:rsidRDefault="009211CF" w:rsidP="009211CF">
      <w:pPr>
        <w:pStyle w:val="BodyText"/>
      </w:pPr>
      <w:bookmarkStart w:id="431" w:name="_Toc292547450"/>
      <w:bookmarkStart w:id="432" w:name="_Toc292547513"/>
      <w:bookmarkStart w:id="433" w:name="_Toc292547667"/>
      <w:bookmarkStart w:id="434" w:name="_Toc292547734"/>
      <w:bookmarkStart w:id="435" w:name="_Toc292547954"/>
      <w:bookmarkStart w:id="436" w:name="_Toc292548090"/>
      <w:r w:rsidRPr="00F203C1">
        <w:t xml:space="preserve">Control Points cannot process an amendment if the amendment exceeds the amount of their allotted funds.  At the end of a fiscal year some Control Points are given the authority to over commit funds so that they can obtain bids or quotes for next year's purchases.  You should receive a daily report from the Austin Finance Center called the 'Status of Funds Report,' listing the funds available for each Control Point.  Check this document closely for availability of funds, especially at the close of a fiscal year.  This information is also available on an FMS report called the </w:t>
      </w:r>
      <w:r w:rsidRPr="00F203C1">
        <w:rPr>
          <w:i/>
        </w:rPr>
        <w:t>Object Class by Allowance Report</w:t>
      </w:r>
      <w:r w:rsidRPr="00F203C1">
        <w:t>.</w:t>
      </w:r>
    </w:p>
    <w:p w14:paraId="76F81AA9" w14:textId="77777777" w:rsidR="009211CF" w:rsidRPr="00F203C1" w:rsidRDefault="009211CF" w:rsidP="009C0966">
      <w:pPr>
        <w:pStyle w:val="Heading3"/>
      </w:pPr>
      <w:bookmarkStart w:id="437" w:name="_Toc299435493"/>
      <w:bookmarkStart w:id="438" w:name="_Toc299436424"/>
      <w:bookmarkStart w:id="439" w:name="_Toc307027116"/>
      <w:bookmarkStart w:id="440" w:name="_Toc307028790"/>
      <w:bookmarkStart w:id="441" w:name="_Toc313947103"/>
      <w:bookmarkStart w:id="442" w:name="_Toc313948104"/>
      <w:bookmarkStart w:id="443" w:name="_Toc168907201"/>
      <w:bookmarkStart w:id="444" w:name="_Toc157438706"/>
      <w:r w:rsidRPr="00F203C1">
        <w:t>Obligate an Amendment</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2723BEA1" w14:textId="77777777" w:rsidR="009211CF" w:rsidRPr="00F203C1" w:rsidRDefault="009211CF" w:rsidP="009211CF">
      <w:pPr>
        <w:pStyle w:val="BodyText"/>
      </w:pPr>
      <w:r w:rsidRPr="00F203C1">
        <w:t>Amendments add, delete, or adjust items on a purchase order before the item is received.  Amendments are different from adjustments, which adjust the quantity of an item on a receiving report after it is processed by Fiscal Service.</w:t>
      </w:r>
    </w:p>
    <w:p w14:paraId="2154FC6F" w14:textId="77777777" w:rsidR="009211CF" w:rsidRPr="00F203C1" w:rsidRDefault="009211CF" w:rsidP="009C0966">
      <w:pPr>
        <w:pStyle w:val="Heading4"/>
      </w:pPr>
      <w:bookmarkStart w:id="445" w:name="_Toc168907202"/>
      <w:r w:rsidRPr="00F203C1">
        <w:br w:type="page"/>
      </w:r>
      <w:r w:rsidRPr="00F203C1">
        <w:lastRenderedPageBreak/>
        <w:t>Menu Path</w:t>
      </w:r>
      <w:bookmarkEnd w:id="445"/>
    </w:p>
    <w:p w14:paraId="5464EEE9" w14:textId="77777777" w:rsidR="009211CF" w:rsidRPr="00F203C1" w:rsidRDefault="009211CF" w:rsidP="009211CF">
      <w:pPr>
        <w:pStyle w:val="BodyText"/>
      </w:pPr>
      <w:r w:rsidRPr="00F203C1">
        <w:t>From the Accounting Technician</w:t>
      </w:r>
      <w:r w:rsidRPr="00F203C1">
        <w:fldChar w:fldCharType="begin"/>
      </w:r>
      <w:r w:rsidRPr="00F203C1">
        <w:instrText>xe "Accounting Technician"</w:instrText>
      </w:r>
      <w:r w:rsidRPr="00F203C1">
        <w:fldChar w:fldCharType="end"/>
      </w:r>
      <w:r w:rsidRPr="00F203C1">
        <w:t>’s Menu, select Document Processing Menu.  From the Document Processing Menu, select Obligation Processing</w:t>
      </w:r>
      <w:r w:rsidRPr="00F203C1">
        <w:fldChar w:fldCharType="begin"/>
      </w:r>
      <w:r w:rsidRPr="00F203C1">
        <w:instrText>xe "Obligation Processing"</w:instrText>
      </w:r>
      <w:r w:rsidRPr="00F203C1">
        <w:fldChar w:fldCharType="end"/>
      </w:r>
      <w:r w:rsidRPr="00F203C1">
        <w:t>.</w:t>
      </w:r>
    </w:p>
    <w:p w14:paraId="3F2E5083" w14:textId="60DF7AA2" w:rsidR="009211CF" w:rsidRDefault="009211CF" w:rsidP="009211CF">
      <w:pPr>
        <w:pStyle w:val="Caption"/>
      </w:pPr>
      <w:bookmarkStart w:id="446" w:name="_Toc157438808"/>
      <w:r w:rsidRPr="00F203C1">
        <w:t xml:space="preserve">Figure </w:t>
      </w:r>
      <w:fldSimple w:instr=" STYLEREF 1 \s ">
        <w:r w:rsidR="0001358D">
          <w:rPr>
            <w:noProof/>
          </w:rPr>
          <w:t>3</w:t>
        </w:r>
      </w:fldSimple>
      <w:r w:rsidR="00B933EE">
        <w:noBreakHyphen/>
      </w:r>
      <w:fldSimple w:instr=" SEQ Figure \* ARABIC \s 1 ">
        <w:r w:rsidR="0001358D">
          <w:rPr>
            <w:noProof/>
          </w:rPr>
          <w:t>7</w:t>
        </w:r>
      </w:fldSimple>
      <w:r w:rsidRPr="00F203C1">
        <w:t xml:space="preserve">  Menu Path</w:t>
      </w:r>
      <w:bookmarkEnd w:id="446"/>
    </w:p>
    <w:p w14:paraId="3D29ECD1" w14:textId="4FC530F9" w:rsidR="007C4A96" w:rsidRPr="00F203C1" w:rsidRDefault="007C4A96" w:rsidP="007C4A96">
      <w:r>
        <w:rPr>
          <w:noProof/>
        </w:rPr>
        <w:drawing>
          <wp:inline distT="0" distB="0" distL="0" distR="0" wp14:anchorId="5AF491D4" wp14:editId="543EA2B3">
            <wp:extent cx="5943600" cy="2212975"/>
            <wp:effectExtent l="19050" t="19050" r="19050" b="15875"/>
            <wp:docPr id="4" name="Picture 4" descr="Menu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nu Path"/>
                    <pic:cNvPicPr/>
                  </pic:nvPicPr>
                  <pic:blipFill>
                    <a:blip r:embed="rId47">
                      <a:extLst>
                        <a:ext uri="{28A0092B-C50C-407E-A947-70E740481C1C}">
                          <a14:useLocalDpi xmlns:a14="http://schemas.microsoft.com/office/drawing/2010/main" val="0"/>
                        </a:ext>
                      </a:extLst>
                    </a:blip>
                    <a:stretch>
                      <a:fillRect/>
                    </a:stretch>
                  </pic:blipFill>
                  <pic:spPr>
                    <a:xfrm>
                      <a:off x="0" y="0"/>
                      <a:ext cx="5943600" cy="2212975"/>
                    </a:xfrm>
                    <a:prstGeom prst="rect">
                      <a:avLst/>
                    </a:prstGeom>
                    <a:ln>
                      <a:solidFill>
                        <a:schemeClr val="tx1"/>
                      </a:solidFill>
                    </a:ln>
                  </pic:spPr>
                </pic:pic>
              </a:graphicData>
            </a:graphic>
          </wp:inline>
        </w:drawing>
      </w:r>
    </w:p>
    <w:p w14:paraId="5E40B6A1" w14:textId="77777777" w:rsidR="009211CF" w:rsidRPr="00F203C1" w:rsidRDefault="009211CF" w:rsidP="009C0966">
      <w:pPr>
        <w:pStyle w:val="Heading4"/>
      </w:pPr>
      <w:bookmarkStart w:id="447" w:name="_Toc168907203"/>
      <w:r w:rsidRPr="00F203C1">
        <w:t>Enter Electronic Signature</w:t>
      </w:r>
      <w:bookmarkEnd w:id="447"/>
    </w:p>
    <w:p w14:paraId="73AB16C0" w14:textId="77777777" w:rsidR="009211CF" w:rsidRPr="00F203C1" w:rsidRDefault="009211CF" w:rsidP="009211CF">
      <w:r w:rsidRPr="00F203C1">
        <w:t xml:space="preserve">Enter a </w:t>
      </w:r>
      <w:r w:rsidRPr="00F203C1">
        <w:rPr>
          <w:rFonts w:ascii="Courier New" w:hAnsi="Courier New"/>
        </w:rPr>
        <w:t>STATION NUMBER</w:t>
      </w:r>
      <w:r w:rsidRPr="00F203C1">
        <w:t xml:space="preserve">, </w:t>
      </w:r>
      <w:r w:rsidRPr="00F203C1">
        <w:rPr>
          <w:rFonts w:ascii="Courier New" w:hAnsi="Courier New"/>
        </w:rPr>
        <w:t>FISCAL YEAR</w:t>
      </w:r>
      <w:r w:rsidRPr="00F203C1">
        <w:t xml:space="preserve">, and your </w:t>
      </w:r>
      <w:r w:rsidRPr="00F203C1">
        <w:rPr>
          <w:rFonts w:ascii="Courier New" w:hAnsi="Courier New"/>
        </w:rPr>
        <w:t>ELECTRONIC SIGNATURE CODE</w:t>
      </w:r>
      <w:r w:rsidRPr="00F203C1">
        <w:t xml:space="preserve">.  Enter the </w:t>
      </w:r>
      <w:r w:rsidRPr="00F203C1">
        <w:rPr>
          <w:rFonts w:ascii="Courier New" w:hAnsi="Courier New"/>
        </w:rPr>
        <w:t>Purchase Order Number</w:t>
      </w:r>
      <w:r w:rsidRPr="00F203C1">
        <w:t>.  If you do not know the purchase order number, enter three question marks (</w:t>
      </w:r>
      <w:r w:rsidRPr="00F203C1">
        <w:rPr>
          <w:rFonts w:ascii="Courier New" w:hAnsi="Courier New"/>
        </w:rPr>
        <w:t>???</w:t>
      </w:r>
      <w:r w:rsidRPr="00F203C1">
        <w:t xml:space="preserve">) to have IFCAP will list the available purchase orders.  Enter an </w:t>
      </w:r>
      <w:r w:rsidRPr="00F203C1">
        <w:rPr>
          <w:rFonts w:ascii="Courier New" w:hAnsi="Courier New"/>
        </w:rPr>
        <w:t>AMENDMENT</w:t>
      </w:r>
      <w:r w:rsidRPr="00F203C1">
        <w:t>.  If you do not know the amendment number, enter three question marks (</w:t>
      </w:r>
      <w:r w:rsidRPr="00F203C1">
        <w:rPr>
          <w:rFonts w:ascii="Courier New" w:hAnsi="Courier New"/>
        </w:rPr>
        <w:t>???</w:t>
      </w:r>
      <w:r w:rsidRPr="00F203C1">
        <w:t>) and IFCAP will list the available amendment numbers.</w:t>
      </w:r>
    </w:p>
    <w:p w14:paraId="0594C2E8" w14:textId="77777777" w:rsidR="009211CF" w:rsidRPr="00F203C1" w:rsidRDefault="009211CF" w:rsidP="009211CF"/>
    <w:p w14:paraId="3705FB33" w14:textId="32E8D86E" w:rsidR="009211CF" w:rsidRPr="00F203C1" w:rsidRDefault="009211CF" w:rsidP="009211CF">
      <w:pPr>
        <w:pStyle w:val="Caption"/>
      </w:pPr>
      <w:bookmarkStart w:id="448" w:name="_Toc157438809"/>
      <w:r w:rsidRPr="00F203C1">
        <w:t xml:space="preserve">Figure </w:t>
      </w:r>
      <w:fldSimple w:instr=" STYLEREF 1 \s ">
        <w:r w:rsidR="0001358D">
          <w:rPr>
            <w:noProof/>
          </w:rPr>
          <w:t>3</w:t>
        </w:r>
      </w:fldSimple>
      <w:r w:rsidR="00B933EE">
        <w:noBreakHyphen/>
      </w:r>
      <w:fldSimple w:instr=" SEQ Figure \* ARABIC \s 1 ">
        <w:r w:rsidR="0001358D">
          <w:rPr>
            <w:noProof/>
          </w:rPr>
          <w:t>8</w:t>
        </w:r>
      </w:fldSimple>
      <w:r w:rsidRPr="00F203C1">
        <w:t xml:space="preserve">  Enter Electronic Signature</w:t>
      </w:r>
      <w:bookmarkEnd w:id="448"/>
    </w:p>
    <w:p w14:paraId="4065185E" w14:textId="1B12E527" w:rsidR="009211CF" w:rsidRPr="00F203C1" w:rsidRDefault="007C4A96" w:rsidP="007C4A96">
      <w:bookmarkStart w:id="449" w:name="_Toc168907204"/>
      <w:r>
        <w:rPr>
          <w:noProof/>
        </w:rPr>
        <w:drawing>
          <wp:inline distT="0" distB="0" distL="0" distR="0" wp14:anchorId="3EEDC14A" wp14:editId="3FC75834">
            <wp:extent cx="5943600" cy="1090295"/>
            <wp:effectExtent l="19050" t="19050" r="19050" b="14605"/>
            <wp:docPr id="5" name="Picture 5" descr="Enter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ter Electronic Signature"/>
                    <pic:cNvPicPr/>
                  </pic:nvPicPr>
                  <pic:blipFill>
                    <a:blip r:embed="rId48">
                      <a:extLst>
                        <a:ext uri="{28A0092B-C50C-407E-A947-70E740481C1C}">
                          <a14:useLocalDpi xmlns:a14="http://schemas.microsoft.com/office/drawing/2010/main" val="0"/>
                        </a:ext>
                      </a:extLst>
                    </a:blip>
                    <a:stretch>
                      <a:fillRect/>
                    </a:stretch>
                  </pic:blipFill>
                  <pic:spPr>
                    <a:xfrm>
                      <a:off x="0" y="0"/>
                      <a:ext cx="5943600" cy="1090295"/>
                    </a:xfrm>
                    <a:prstGeom prst="rect">
                      <a:avLst/>
                    </a:prstGeom>
                    <a:ln>
                      <a:solidFill>
                        <a:schemeClr val="tx1"/>
                      </a:solidFill>
                    </a:ln>
                  </pic:spPr>
                </pic:pic>
              </a:graphicData>
            </a:graphic>
          </wp:inline>
        </w:drawing>
      </w:r>
    </w:p>
    <w:p w14:paraId="0164A55E" w14:textId="77777777" w:rsidR="009211CF" w:rsidRPr="00F203C1" w:rsidRDefault="009211CF" w:rsidP="009C0966">
      <w:pPr>
        <w:pStyle w:val="Heading4"/>
      </w:pPr>
      <w:r w:rsidRPr="00F203C1">
        <w:br w:type="page"/>
      </w:r>
      <w:r w:rsidRPr="00F203C1">
        <w:lastRenderedPageBreak/>
        <w:t>Display Amendment</w:t>
      </w:r>
      <w:bookmarkEnd w:id="449"/>
    </w:p>
    <w:p w14:paraId="0D28CB1D" w14:textId="77777777" w:rsidR="009211CF" w:rsidRPr="00F203C1" w:rsidRDefault="009211CF" w:rsidP="009211CF">
      <w:pPr>
        <w:pStyle w:val="BodyText"/>
      </w:pPr>
      <w:r w:rsidRPr="00F203C1">
        <w:t>IFCAP will show the amendment, the contractor, and the requisition or purchase order affected by the amendment.</w:t>
      </w:r>
    </w:p>
    <w:p w14:paraId="7104C158" w14:textId="4EAB59EB" w:rsidR="009211CF" w:rsidRPr="00F203C1" w:rsidRDefault="009211CF" w:rsidP="009211CF">
      <w:pPr>
        <w:pStyle w:val="Caption"/>
      </w:pPr>
      <w:bookmarkStart w:id="450" w:name="_Toc157438810"/>
      <w:r w:rsidRPr="00F203C1">
        <w:t xml:space="preserve">Figure </w:t>
      </w:r>
      <w:fldSimple w:instr=" STYLEREF 1 \s ">
        <w:r w:rsidR="0001358D">
          <w:rPr>
            <w:noProof/>
          </w:rPr>
          <w:t>3</w:t>
        </w:r>
      </w:fldSimple>
      <w:r w:rsidR="00B933EE">
        <w:noBreakHyphen/>
      </w:r>
      <w:fldSimple w:instr=" SEQ Figure \* ARABIC \s 1 ">
        <w:r w:rsidR="0001358D">
          <w:rPr>
            <w:noProof/>
          </w:rPr>
          <w:t>9</w:t>
        </w:r>
      </w:fldSimple>
      <w:r w:rsidRPr="00F203C1">
        <w:t xml:space="preserve">  Display Amendment</w:t>
      </w:r>
      <w:bookmarkEnd w:id="450"/>
    </w:p>
    <w:p w14:paraId="41009648" w14:textId="1662DCC6" w:rsidR="009211CF" w:rsidRPr="00F203C1" w:rsidRDefault="007C4A96" w:rsidP="007C4A96">
      <w:bookmarkStart w:id="451" w:name="_Toc299435497"/>
      <w:bookmarkStart w:id="452" w:name="_Toc299436428"/>
      <w:bookmarkStart w:id="453" w:name="_Toc307027120"/>
      <w:bookmarkStart w:id="454" w:name="_Toc307028794"/>
      <w:bookmarkStart w:id="455" w:name="_Toc313947107"/>
      <w:bookmarkStart w:id="456" w:name="_Toc313948108"/>
      <w:bookmarkStart w:id="457" w:name="_Toc168907205"/>
      <w:r>
        <w:rPr>
          <w:noProof/>
        </w:rPr>
        <w:drawing>
          <wp:inline distT="0" distB="0" distL="0" distR="0" wp14:anchorId="69BC5572" wp14:editId="4F718E30">
            <wp:extent cx="5943600" cy="3215640"/>
            <wp:effectExtent l="19050" t="19050" r="19050" b="22860"/>
            <wp:docPr id="12" name="Picture 12" descr="Display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 Amendment"/>
                    <pic:cNvPicPr/>
                  </pic:nvPicPr>
                  <pic:blipFill>
                    <a:blip r:embed="rId49">
                      <a:extLst>
                        <a:ext uri="{28A0092B-C50C-407E-A947-70E740481C1C}">
                          <a14:useLocalDpi xmlns:a14="http://schemas.microsoft.com/office/drawing/2010/main" val="0"/>
                        </a:ext>
                      </a:extLst>
                    </a:blip>
                    <a:stretch>
                      <a:fillRect/>
                    </a:stretch>
                  </pic:blipFill>
                  <pic:spPr>
                    <a:xfrm>
                      <a:off x="0" y="0"/>
                      <a:ext cx="5943600" cy="3215640"/>
                    </a:xfrm>
                    <a:prstGeom prst="rect">
                      <a:avLst/>
                    </a:prstGeom>
                    <a:ln>
                      <a:solidFill>
                        <a:schemeClr val="tx1"/>
                      </a:solidFill>
                    </a:ln>
                  </pic:spPr>
                </pic:pic>
              </a:graphicData>
            </a:graphic>
          </wp:inline>
        </w:drawing>
      </w:r>
    </w:p>
    <w:p w14:paraId="4E9231F4" w14:textId="77777777" w:rsidR="009211CF" w:rsidRPr="00F203C1" w:rsidRDefault="009211CF" w:rsidP="009C0966">
      <w:pPr>
        <w:pStyle w:val="Heading4"/>
      </w:pPr>
      <w:r w:rsidRPr="00F203C1">
        <w:t>Approve and Obligate the Amendment</w:t>
      </w:r>
      <w:bookmarkEnd w:id="451"/>
      <w:bookmarkEnd w:id="452"/>
      <w:bookmarkEnd w:id="453"/>
      <w:bookmarkEnd w:id="454"/>
      <w:bookmarkEnd w:id="455"/>
      <w:bookmarkEnd w:id="456"/>
      <w:bookmarkEnd w:id="457"/>
    </w:p>
    <w:p w14:paraId="599349C3" w14:textId="77777777" w:rsidR="009211CF" w:rsidRPr="00F203C1" w:rsidRDefault="009211CF" w:rsidP="009211CF">
      <w:pPr>
        <w:pStyle w:val="BodyText"/>
      </w:pPr>
      <w:r w:rsidRPr="00F203C1">
        <w:t xml:space="preserve">At the </w:t>
      </w:r>
      <w:r w:rsidRPr="00F203C1">
        <w:rPr>
          <w:rFonts w:ascii="Courier New" w:hAnsi="Courier New"/>
        </w:rPr>
        <w:t>Are You Ready To Approve And Obligate This Amendment?</w:t>
      </w:r>
      <w:r w:rsidRPr="00F203C1">
        <w:t>: prompt, answer “</w:t>
      </w:r>
      <w:r w:rsidRPr="00F203C1">
        <w:rPr>
          <w:rFonts w:ascii="Courier New" w:hAnsi="Courier New"/>
        </w:rPr>
        <w:t>Y</w:t>
      </w:r>
      <w:r w:rsidRPr="00F203C1">
        <w:t xml:space="preserve">” to approve and obligate the amendment.  Verify that the Budget Object Code information is correct.  You may also print the amendment.  </w:t>
      </w:r>
    </w:p>
    <w:p w14:paraId="02819BCE" w14:textId="77777777" w:rsidR="009211CF" w:rsidRPr="00F203C1" w:rsidRDefault="009211CF" w:rsidP="009211CF">
      <w:pPr>
        <w:pStyle w:val="BodyText"/>
      </w:pPr>
      <w:r w:rsidRPr="00F203C1">
        <w:t xml:space="preserve">Enter the date the purchase order is obligated at the </w:t>
      </w:r>
      <w:r w:rsidRPr="00F203C1">
        <w:rPr>
          <w:rFonts w:ascii="Courier New" w:hAnsi="Courier New"/>
        </w:rPr>
        <w:t>Select Obligation Processing</w:t>
      </w:r>
      <w:r w:rsidRPr="00F203C1">
        <w:rPr>
          <w:rFonts w:ascii="Courier New" w:hAnsi="Courier New"/>
        </w:rPr>
        <w:fldChar w:fldCharType="begin"/>
      </w:r>
      <w:r w:rsidRPr="00F203C1">
        <w:rPr>
          <w:rFonts w:ascii="Courier New" w:hAnsi="Courier New"/>
        </w:rPr>
        <w:instrText>xe "Obligation Processing"</w:instrText>
      </w:r>
      <w:r w:rsidRPr="00F203C1">
        <w:rPr>
          <w:rFonts w:ascii="Courier New" w:hAnsi="Courier New"/>
        </w:rPr>
        <w:fldChar w:fldCharType="end"/>
      </w:r>
      <w:r w:rsidRPr="00F203C1">
        <w:rPr>
          <w:rFonts w:ascii="Courier New" w:hAnsi="Courier New"/>
        </w:rPr>
        <w:t xml:space="preserve"> Date:</w:t>
      </w:r>
      <w:r w:rsidRPr="00F203C1">
        <w:t xml:space="preserve"> prompt.  Answer </w:t>
      </w:r>
      <w:r w:rsidRPr="00F203C1">
        <w:rPr>
          <w:rFonts w:ascii="Courier New" w:hAnsi="Courier New"/>
        </w:rPr>
        <w:t>Y</w:t>
      </w:r>
      <w:r w:rsidRPr="00F203C1">
        <w:t xml:space="preserve"> at the </w:t>
      </w:r>
      <w:r w:rsidRPr="00F203C1">
        <w:rPr>
          <w:rFonts w:ascii="Courier New" w:hAnsi="Courier New"/>
        </w:rPr>
        <w:t>Transmit this Document to FMS</w:t>
      </w:r>
      <w:r w:rsidRPr="00F203C1">
        <w:rPr>
          <w:rFonts w:ascii="Courier New" w:hAnsi="Courier New"/>
        </w:rPr>
        <w:fldChar w:fldCharType="begin"/>
      </w:r>
      <w:r w:rsidRPr="00F203C1">
        <w:rPr>
          <w:rFonts w:ascii="Courier New" w:hAnsi="Courier New"/>
        </w:rPr>
        <w:instrText>xe "FMS"</w:instrText>
      </w:r>
      <w:r w:rsidRPr="00F203C1">
        <w:rPr>
          <w:rFonts w:ascii="Courier New" w:hAnsi="Courier New"/>
        </w:rPr>
        <w:fldChar w:fldCharType="end"/>
      </w:r>
      <w:r w:rsidRPr="00F203C1">
        <w:rPr>
          <w:rFonts w:ascii="Courier New" w:hAnsi="Courier New"/>
        </w:rPr>
        <w:t>?</w:t>
      </w:r>
      <w:r w:rsidRPr="00F203C1">
        <w:t xml:space="preserve"> prompt.  Enter your </w:t>
      </w:r>
      <w:r w:rsidRPr="00F203C1">
        <w:rPr>
          <w:rFonts w:ascii="Courier New" w:hAnsi="Courier New"/>
        </w:rPr>
        <w:t>ELECTRONIC SIGNATURE CODE</w:t>
      </w:r>
      <w:r w:rsidRPr="00F203C1">
        <w:t xml:space="preserve">.  Enter another purchase order number at the </w:t>
      </w:r>
      <w:r w:rsidRPr="00F203C1">
        <w:rPr>
          <w:rFonts w:ascii="Courier New" w:hAnsi="Courier New"/>
        </w:rPr>
        <w:t>Select Purchase Order</w:t>
      </w:r>
      <w:r w:rsidRPr="00F203C1">
        <w:rPr>
          <w:rFonts w:ascii="Courier New" w:hAnsi="Courier New"/>
        </w:rPr>
        <w:fldChar w:fldCharType="begin"/>
      </w:r>
      <w:r w:rsidRPr="00F203C1">
        <w:rPr>
          <w:rFonts w:ascii="Courier New" w:hAnsi="Courier New"/>
        </w:rPr>
        <w:instrText>xe "Purchase Order"</w:instrText>
      </w:r>
      <w:r w:rsidRPr="00F203C1">
        <w:rPr>
          <w:rFonts w:ascii="Courier New" w:hAnsi="Courier New"/>
        </w:rPr>
        <w:fldChar w:fldCharType="end"/>
      </w:r>
      <w:r w:rsidRPr="00F203C1">
        <w:rPr>
          <w:rFonts w:ascii="Courier New" w:hAnsi="Courier New"/>
        </w:rPr>
        <w:t xml:space="preserve"> Number:</w:t>
      </w:r>
      <w:r w:rsidRPr="00F203C1">
        <w:t xml:space="preserve"> prompt, or press </w:t>
      </w:r>
      <w:r w:rsidRPr="00F203C1">
        <w:rPr>
          <w:rFonts w:ascii="Courier New" w:hAnsi="Courier New"/>
        </w:rPr>
        <w:t xml:space="preserve">&lt;Enter&gt; </w:t>
      </w:r>
      <w:r w:rsidRPr="00F203C1">
        <w:t xml:space="preserve">to return to the </w:t>
      </w:r>
      <w:r w:rsidRPr="00F203C1">
        <w:rPr>
          <w:rFonts w:ascii="Courier New" w:hAnsi="Courier New"/>
        </w:rPr>
        <w:t>Document Processing Menu</w:t>
      </w:r>
      <w:r w:rsidRPr="00F203C1">
        <w:t>.</w:t>
      </w:r>
    </w:p>
    <w:p w14:paraId="4142D8C5" w14:textId="42E6DE95" w:rsidR="009211CF" w:rsidRPr="00F203C1" w:rsidRDefault="009211CF" w:rsidP="009211CF">
      <w:pPr>
        <w:pStyle w:val="Caption"/>
      </w:pPr>
      <w:r w:rsidRPr="00F203C1">
        <w:br w:type="page"/>
      </w:r>
      <w:bookmarkStart w:id="458" w:name="_Toc157438811"/>
      <w:r w:rsidRPr="00F203C1">
        <w:lastRenderedPageBreak/>
        <w:t xml:space="preserve">Figure </w:t>
      </w:r>
      <w:fldSimple w:instr=" STYLEREF 1 \s ">
        <w:r w:rsidR="0001358D">
          <w:rPr>
            <w:noProof/>
          </w:rPr>
          <w:t>3</w:t>
        </w:r>
      </w:fldSimple>
      <w:r w:rsidR="00B933EE">
        <w:noBreakHyphen/>
      </w:r>
      <w:fldSimple w:instr=" SEQ Figure \* ARABIC \s 1 ">
        <w:r w:rsidR="0001358D">
          <w:rPr>
            <w:noProof/>
          </w:rPr>
          <w:t>10</w:t>
        </w:r>
      </w:fldSimple>
      <w:r w:rsidRPr="00F203C1">
        <w:t xml:space="preserve">  Display Amendment</w:t>
      </w:r>
      <w:bookmarkEnd w:id="458"/>
    </w:p>
    <w:p w14:paraId="3B6498C7" w14:textId="43246DAA" w:rsidR="009211CF" w:rsidRPr="00F203C1" w:rsidRDefault="007C4A96" w:rsidP="007C4A96">
      <w:bookmarkStart w:id="459" w:name="_Toc292547451"/>
      <w:bookmarkStart w:id="460" w:name="_Toc292547514"/>
      <w:bookmarkStart w:id="461" w:name="_Toc292547668"/>
      <w:bookmarkStart w:id="462" w:name="_Toc292547735"/>
      <w:bookmarkStart w:id="463" w:name="_Toc290190343"/>
      <w:bookmarkStart w:id="464" w:name="_Toc290270666"/>
      <w:r>
        <w:rPr>
          <w:noProof/>
        </w:rPr>
        <w:drawing>
          <wp:inline distT="0" distB="0" distL="0" distR="0" wp14:anchorId="678FF1B1" wp14:editId="689503B6">
            <wp:extent cx="5943600" cy="4381500"/>
            <wp:effectExtent l="19050" t="19050" r="19050" b="19050"/>
            <wp:docPr id="15" name="Picture 15" descr="Display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 Amendment"/>
                    <pic:cNvPicPr/>
                  </pic:nvPicPr>
                  <pic:blipFill>
                    <a:blip r:embed="rId50">
                      <a:extLst>
                        <a:ext uri="{28A0092B-C50C-407E-A947-70E740481C1C}">
                          <a14:useLocalDpi xmlns:a14="http://schemas.microsoft.com/office/drawing/2010/main" val="0"/>
                        </a:ext>
                      </a:extLst>
                    </a:blip>
                    <a:stretch>
                      <a:fillRect/>
                    </a:stretch>
                  </pic:blipFill>
                  <pic:spPr>
                    <a:xfrm>
                      <a:off x="0" y="0"/>
                      <a:ext cx="5943600" cy="4381500"/>
                    </a:xfrm>
                    <a:prstGeom prst="rect">
                      <a:avLst/>
                    </a:prstGeom>
                    <a:ln>
                      <a:solidFill>
                        <a:schemeClr val="tx1"/>
                      </a:solidFill>
                    </a:ln>
                  </pic:spPr>
                </pic:pic>
              </a:graphicData>
            </a:graphic>
          </wp:inline>
        </w:drawing>
      </w:r>
    </w:p>
    <w:p w14:paraId="1D45EE66" w14:textId="77777777" w:rsidR="009211CF" w:rsidRPr="00F203C1" w:rsidRDefault="009211CF" w:rsidP="009211CF">
      <w:pPr>
        <w:pStyle w:val="LeftBlank"/>
      </w:pPr>
      <w:r w:rsidRPr="00B933EE">
        <w:rPr>
          <w:color w:val="auto"/>
        </w:rPr>
        <w:br w:type="page"/>
      </w:r>
      <w:r w:rsidRPr="00B933EE">
        <w:rPr>
          <w:color w:val="auto"/>
        </w:rPr>
        <w:lastRenderedPageBreak/>
        <w:t>THIS PAGE INTENTIONALLY LEFT BLANK</w:t>
      </w:r>
    </w:p>
    <w:p w14:paraId="1ED78C4F" w14:textId="77777777" w:rsidR="009211CF" w:rsidRPr="00F203C1" w:rsidRDefault="009211CF" w:rsidP="009211CF"/>
    <w:p w14:paraId="4E2E7097" w14:textId="77777777" w:rsidR="009211CF" w:rsidRPr="00F203C1" w:rsidRDefault="009211CF" w:rsidP="009211CF">
      <w:pPr>
        <w:pStyle w:val="BodyText"/>
        <w:sectPr w:rsidR="009211CF" w:rsidRPr="00F203C1" w:rsidSect="004D287A">
          <w:headerReference w:type="even" r:id="rId51"/>
          <w:pgSz w:w="12240" w:h="15840" w:code="1"/>
          <w:pgMar w:top="1440" w:right="1440" w:bottom="1440" w:left="1440" w:header="720" w:footer="720" w:gutter="0"/>
          <w:pgNumType w:start="1" w:chapStyle="1"/>
          <w:cols w:space="720"/>
          <w:titlePg/>
        </w:sectPr>
      </w:pPr>
    </w:p>
    <w:p w14:paraId="66A22C0B" w14:textId="77777777" w:rsidR="009211CF" w:rsidRPr="00F203C1" w:rsidRDefault="009211CF" w:rsidP="00356DE3">
      <w:pPr>
        <w:pStyle w:val="Heading1"/>
      </w:pPr>
      <w:bookmarkStart w:id="465" w:name="_Toc292547955"/>
      <w:bookmarkStart w:id="466" w:name="_Toc292548091"/>
      <w:bookmarkStart w:id="467" w:name="_Toc299435498"/>
      <w:bookmarkStart w:id="468" w:name="_Toc299436429"/>
      <w:bookmarkStart w:id="469" w:name="_Toc307027121"/>
      <w:bookmarkStart w:id="470" w:name="_Toc307028795"/>
      <w:bookmarkStart w:id="471" w:name="_Toc313947108"/>
      <w:bookmarkStart w:id="472" w:name="_Toc313948109"/>
      <w:bookmarkStart w:id="473" w:name="_Toc168907206"/>
      <w:bookmarkStart w:id="474" w:name="_Toc157438707"/>
      <w:r w:rsidRPr="00F203C1">
        <w:lastRenderedPageBreak/>
        <w:t>Obligating and Adjusting 1358 Transactions</w:t>
      </w:r>
      <w:bookmarkEnd w:id="459"/>
      <w:bookmarkEnd w:id="460"/>
      <w:bookmarkEnd w:id="461"/>
      <w:bookmarkEnd w:id="462"/>
      <w:bookmarkEnd w:id="465"/>
      <w:bookmarkEnd w:id="466"/>
      <w:bookmarkEnd w:id="467"/>
      <w:bookmarkEnd w:id="468"/>
      <w:bookmarkEnd w:id="469"/>
      <w:bookmarkEnd w:id="470"/>
      <w:bookmarkEnd w:id="471"/>
      <w:bookmarkEnd w:id="472"/>
      <w:bookmarkEnd w:id="473"/>
      <w:bookmarkEnd w:id="474"/>
    </w:p>
    <w:p w14:paraId="76807E01" w14:textId="77777777" w:rsidR="009211CF" w:rsidRPr="00F203C1" w:rsidRDefault="009211CF" w:rsidP="009C0966">
      <w:pPr>
        <w:pStyle w:val="Heading2"/>
      </w:pPr>
      <w:bookmarkStart w:id="475" w:name="_Toc292547453"/>
      <w:bookmarkStart w:id="476" w:name="_Toc292547516"/>
      <w:bookmarkStart w:id="477" w:name="_Toc292547670"/>
      <w:bookmarkStart w:id="478" w:name="_Toc292547737"/>
      <w:bookmarkStart w:id="479" w:name="_Toc292547957"/>
      <w:bookmarkStart w:id="480" w:name="_Toc292548093"/>
      <w:bookmarkStart w:id="481" w:name="_Toc299435500"/>
      <w:bookmarkStart w:id="482" w:name="_Toc299436431"/>
      <w:bookmarkStart w:id="483" w:name="_Toc307027123"/>
      <w:bookmarkStart w:id="484" w:name="_Toc307028797"/>
      <w:bookmarkStart w:id="485" w:name="_Toc313947110"/>
      <w:bookmarkStart w:id="486" w:name="_Toc313948111"/>
      <w:bookmarkStart w:id="487" w:name="_Toc168907207"/>
      <w:bookmarkStart w:id="488" w:name="_Toc157438708"/>
      <w:r w:rsidRPr="00F203C1">
        <w:t>Inspect the 1358 for Correctness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3A6EEEAA" w14:textId="77777777" w:rsidR="009211CF" w:rsidRPr="00F203C1" w:rsidRDefault="009211CF" w:rsidP="009211CF">
      <w:pPr>
        <w:pStyle w:val="BodyText"/>
      </w:pPr>
      <w:r w:rsidRPr="00F203C1">
        <w:t>Are the cost center and budget object code (BOC</w:t>
      </w:r>
      <w:r w:rsidRPr="00F203C1">
        <w:fldChar w:fldCharType="begin"/>
      </w:r>
      <w:r w:rsidRPr="00F203C1">
        <w:instrText>xe "Budget Object Code (BOC)"</w:instrText>
      </w:r>
      <w:r w:rsidRPr="00F203C1">
        <w:fldChar w:fldCharType="end"/>
      </w:r>
      <w:r w:rsidRPr="00F203C1">
        <w:t xml:space="preserve">) appropriate for this purchase?  Is the Purpose (justification) adequate?  Is the Purpose sufficiently explained?  If the cost center or budget object code is wrong, you can correct them during the obligation process.  If the Purpose (justification) is incorrect or inappropriate, return the 1358 to the service.  </w:t>
      </w:r>
    </w:p>
    <w:p w14:paraId="4CC6C4CD" w14:textId="77777777" w:rsidR="009211CF" w:rsidRPr="00F203C1" w:rsidRDefault="009211CF" w:rsidP="009C0966">
      <w:pPr>
        <w:pStyle w:val="Heading2"/>
      </w:pPr>
      <w:bookmarkStart w:id="489" w:name="_Toc292547454"/>
      <w:bookmarkStart w:id="490" w:name="_Toc292547517"/>
      <w:bookmarkStart w:id="491" w:name="_Toc292547671"/>
      <w:bookmarkStart w:id="492" w:name="_Toc292547738"/>
      <w:bookmarkStart w:id="493" w:name="_Toc292547958"/>
      <w:bookmarkStart w:id="494" w:name="_Toc292548094"/>
      <w:bookmarkStart w:id="495" w:name="_Toc299435501"/>
      <w:bookmarkStart w:id="496" w:name="_Toc299436432"/>
      <w:bookmarkStart w:id="497" w:name="_Toc307027124"/>
      <w:bookmarkStart w:id="498" w:name="_Toc307028798"/>
      <w:bookmarkStart w:id="499" w:name="_Toc313947111"/>
      <w:bookmarkStart w:id="500" w:name="_Toc313948112"/>
      <w:bookmarkStart w:id="501" w:name="_Toc168907208"/>
      <w:bookmarkStart w:id="502" w:name="_Toc157438709"/>
      <w:r w:rsidRPr="00F203C1">
        <w:t>Is There Adequate Funding for the 1358?</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0078CC89" w14:textId="77777777" w:rsidR="009211CF" w:rsidRPr="00F203C1" w:rsidRDefault="009211CF" w:rsidP="009211CF">
      <w:pPr>
        <w:pStyle w:val="BodyText"/>
      </w:pPr>
      <w:bookmarkStart w:id="503" w:name="_Toc292547455"/>
      <w:bookmarkStart w:id="504" w:name="_Toc292547518"/>
      <w:bookmarkStart w:id="505" w:name="_Toc292547672"/>
      <w:bookmarkStart w:id="506" w:name="_Toc292547739"/>
      <w:bookmarkStart w:id="507" w:name="_Toc292547959"/>
      <w:bookmarkStart w:id="508" w:name="_Toc292548095"/>
      <w:bookmarkStart w:id="509" w:name="_Toc299435502"/>
      <w:bookmarkStart w:id="510" w:name="_Toc299436433"/>
      <w:r w:rsidRPr="00F203C1">
        <w:t>Control Points cannot process a 1358 if the 1358 exceeds the amount of their allotted funds.  At the end of a fiscal year some Control Points are given the authority to over commit funds so that they can obtain bids or quotes for next year's purchases.  You should receive a daily report from the Austin Finance Center called the 'Status of Funds Report,' listing the funds available for each Control Point.  Check this document closely for availability of funds, especially at the close of a fiscal year.  This information is also available on an FMS</w:t>
      </w:r>
      <w:r w:rsidRPr="00F203C1">
        <w:fldChar w:fldCharType="begin"/>
      </w:r>
      <w:r w:rsidRPr="00F203C1">
        <w:instrText>xe "FMS"</w:instrText>
      </w:r>
      <w:r w:rsidRPr="00F203C1">
        <w:fldChar w:fldCharType="end"/>
      </w:r>
      <w:r w:rsidRPr="00F203C1">
        <w:t xml:space="preserve"> report called the </w:t>
      </w:r>
      <w:r w:rsidRPr="00F203C1">
        <w:rPr>
          <w:i/>
        </w:rPr>
        <w:t>Object Class by Allowance Report</w:t>
      </w:r>
      <w:r w:rsidRPr="00F203C1">
        <w:t>.</w:t>
      </w:r>
    </w:p>
    <w:p w14:paraId="354B5200" w14:textId="77777777" w:rsidR="009211CF" w:rsidRPr="00F203C1" w:rsidRDefault="009211CF" w:rsidP="009C0966">
      <w:pPr>
        <w:pStyle w:val="Heading2"/>
      </w:pPr>
      <w:bookmarkStart w:id="511" w:name="_Toc307027125"/>
      <w:bookmarkStart w:id="512" w:name="_Toc307028799"/>
      <w:bookmarkStart w:id="513" w:name="_Toc313947112"/>
      <w:bookmarkStart w:id="514" w:name="_Toc313948113"/>
      <w:bookmarkStart w:id="515" w:name="_Toc168907209"/>
      <w:bookmarkStart w:id="516" w:name="_Toc157438710"/>
      <w:r w:rsidRPr="00F203C1">
        <w:t>Obligate the 1358</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2595A69D" w14:textId="77777777" w:rsidR="009211CF" w:rsidRPr="00F203C1" w:rsidRDefault="009211CF" w:rsidP="009C0966">
      <w:pPr>
        <w:pStyle w:val="Heading3"/>
      </w:pPr>
      <w:bookmarkStart w:id="517" w:name="_Toc168907210"/>
      <w:bookmarkStart w:id="518" w:name="_Toc157438711"/>
      <w:r w:rsidRPr="00F203C1">
        <w:t>Menu Path</w:t>
      </w:r>
      <w:bookmarkEnd w:id="517"/>
      <w:bookmarkEnd w:id="518"/>
    </w:p>
    <w:p w14:paraId="7925A77E" w14:textId="77777777" w:rsidR="009211CF" w:rsidRPr="00F203C1" w:rsidRDefault="009211CF" w:rsidP="009211CF">
      <w:r w:rsidRPr="00F203C1">
        <w:t xml:space="preserve">From the </w:t>
      </w:r>
      <w:r w:rsidRPr="00F203C1">
        <w:rPr>
          <w:rFonts w:ascii="Courier New" w:hAnsi="Courier New"/>
        </w:rPr>
        <w:t>1358 Processing Menu</w:t>
      </w:r>
      <w:r w:rsidRPr="00F203C1">
        <w:t xml:space="preserve">, select </w:t>
      </w:r>
      <w:r w:rsidRPr="00F203C1">
        <w:rPr>
          <w:rFonts w:ascii="Courier New" w:hAnsi="Courier New"/>
        </w:rPr>
        <w:t>Obligate 1358</w:t>
      </w:r>
      <w:r w:rsidRPr="00F203C1">
        <w:fldChar w:fldCharType="begin"/>
      </w:r>
      <w:r w:rsidRPr="00F203C1">
        <w:instrText>xe "Obligate 1358"</w:instrText>
      </w:r>
      <w:r w:rsidRPr="00F203C1">
        <w:fldChar w:fldCharType="end"/>
      </w:r>
      <w:r w:rsidRPr="00F203C1">
        <w:t>.</w:t>
      </w:r>
    </w:p>
    <w:p w14:paraId="349775C9" w14:textId="0D174784" w:rsidR="009211CF" w:rsidRDefault="009211CF" w:rsidP="009211CF">
      <w:pPr>
        <w:pStyle w:val="Caption"/>
      </w:pPr>
      <w:bookmarkStart w:id="519" w:name="_Toc157438812"/>
      <w:r w:rsidRPr="00F203C1">
        <w:t xml:space="preserve">Figure </w:t>
      </w:r>
      <w:fldSimple w:instr=" STYLEREF 1 \s ">
        <w:r w:rsidR="0001358D">
          <w:rPr>
            <w:noProof/>
          </w:rPr>
          <w:t>4</w:t>
        </w:r>
      </w:fldSimple>
      <w:r w:rsidR="00B933EE">
        <w:noBreakHyphen/>
      </w:r>
      <w:fldSimple w:instr=" SEQ Figure \* ARABIC \s 1 ">
        <w:r w:rsidR="0001358D">
          <w:rPr>
            <w:noProof/>
          </w:rPr>
          <w:t>1</w:t>
        </w:r>
      </w:fldSimple>
      <w:r w:rsidRPr="00F203C1">
        <w:t xml:space="preserve">  Menu Path</w:t>
      </w:r>
      <w:bookmarkEnd w:id="519"/>
    </w:p>
    <w:p w14:paraId="62948023" w14:textId="759FF39B" w:rsidR="007C4A96" w:rsidRPr="00F203C1" w:rsidRDefault="007C4A96" w:rsidP="007C4A96">
      <w:r>
        <w:rPr>
          <w:noProof/>
        </w:rPr>
        <w:drawing>
          <wp:inline distT="0" distB="0" distL="0" distR="0" wp14:anchorId="145176B9" wp14:editId="31C27E3C">
            <wp:extent cx="5943600" cy="1330960"/>
            <wp:effectExtent l="19050" t="19050" r="19050" b="21590"/>
            <wp:docPr id="16" name="Picture 16" descr="Menu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nu Path"/>
                    <pic:cNvPicPr/>
                  </pic:nvPicPr>
                  <pic:blipFill>
                    <a:blip r:embed="rId52">
                      <a:extLst>
                        <a:ext uri="{28A0092B-C50C-407E-A947-70E740481C1C}">
                          <a14:useLocalDpi xmlns:a14="http://schemas.microsoft.com/office/drawing/2010/main" val="0"/>
                        </a:ext>
                      </a:extLst>
                    </a:blip>
                    <a:stretch>
                      <a:fillRect/>
                    </a:stretch>
                  </pic:blipFill>
                  <pic:spPr>
                    <a:xfrm>
                      <a:off x="0" y="0"/>
                      <a:ext cx="5943600" cy="1330960"/>
                    </a:xfrm>
                    <a:prstGeom prst="rect">
                      <a:avLst/>
                    </a:prstGeom>
                    <a:ln>
                      <a:solidFill>
                        <a:schemeClr val="tx1"/>
                      </a:solidFill>
                    </a:ln>
                  </pic:spPr>
                </pic:pic>
              </a:graphicData>
            </a:graphic>
          </wp:inline>
        </w:drawing>
      </w:r>
    </w:p>
    <w:p w14:paraId="174F1348" w14:textId="77777777" w:rsidR="009211CF" w:rsidRPr="00F203C1" w:rsidRDefault="009211CF" w:rsidP="005F7E4D">
      <w:pPr>
        <w:pStyle w:val="Heading3"/>
      </w:pPr>
      <w:bookmarkStart w:id="520" w:name="_Toc168907211"/>
      <w:bookmarkStart w:id="521" w:name="PRC161_A"/>
      <w:bookmarkStart w:id="522" w:name="_Toc157438712"/>
      <w:r w:rsidRPr="00F203C1">
        <w:t>Enter Station Number</w:t>
      </w:r>
      <w:bookmarkEnd w:id="520"/>
      <w:bookmarkEnd w:id="522"/>
    </w:p>
    <w:bookmarkEnd w:id="521"/>
    <w:p w14:paraId="4FA36FCC" w14:textId="77777777" w:rsidR="009211CF" w:rsidRPr="00F203C1" w:rsidRDefault="009211CF" w:rsidP="009211CF">
      <w:pPr>
        <w:pStyle w:val="BodyText"/>
        <w:rPr>
          <w:lang w:val="en-US"/>
        </w:rPr>
      </w:pPr>
      <w:r w:rsidRPr="00F203C1">
        <w:t xml:space="preserve">Enter a </w:t>
      </w:r>
      <w:r w:rsidRPr="00F203C1">
        <w:rPr>
          <w:rFonts w:ascii="Courier New" w:hAnsi="Courier New"/>
        </w:rPr>
        <w:t>STATION NUMBER</w:t>
      </w:r>
      <w:r w:rsidRPr="00F203C1">
        <w:t xml:space="preserve"> and a </w:t>
      </w:r>
      <w:r w:rsidRPr="00F203C1">
        <w:rPr>
          <w:rFonts w:ascii="Courier New" w:hAnsi="Courier New"/>
        </w:rPr>
        <w:t>FISCAL YEAR</w:t>
      </w:r>
      <w:r w:rsidRPr="00F203C1">
        <w:t>.  Enter the</w:t>
      </w:r>
      <w:r w:rsidRPr="00F203C1">
        <w:rPr>
          <w:rFonts w:ascii="Courier New" w:hAnsi="Courier New"/>
        </w:rPr>
        <w:t xml:space="preserve"> TRANSACTION NUMBER</w:t>
      </w:r>
      <w:r w:rsidRPr="00F203C1">
        <w:t xml:space="preserve"> of the 1358 you wish to obligate.     You will be able to view the Authority, Sub-authority,  Service Start Date and Service End Date on the screen.  </w:t>
      </w:r>
    </w:p>
    <w:p w14:paraId="4C04B941" w14:textId="77777777" w:rsidR="00E349B9" w:rsidRPr="00F203C1" w:rsidRDefault="00E349B9" w:rsidP="00E349B9">
      <w:pPr>
        <w:spacing w:after="200" w:line="276" w:lineRule="auto"/>
        <w:rPr>
          <w:rFonts w:ascii="Calibri" w:hAnsi="Calibri"/>
          <w:szCs w:val="22"/>
        </w:rPr>
      </w:pPr>
      <w:r w:rsidRPr="00F203C1">
        <w:rPr>
          <w:rFonts w:ascii="Calibri" w:hAnsi="Calibri"/>
          <w:szCs w:val="22"/>
        </w:rPr>
        <w:t>You will be asked to review the 1358 request:</w:t>
      </w:r>
    </w:p>
    <w:p w14:paraId="6C43CBC7" w14:textId="77777777" w:rsidR="00E349B9" w:rsidRPr="00F203C1" w:rsidRDefault="00E349B9" w:rsidP="00E349B9">
      <w:pPr>
        <w:spacing w:after="200" w:line="276" w:lineRule="auto"/>
        <w:rPr>
          <w:rFonts w:ascii="Calibri" w:hAnsi="Calibri"/>
          <w:b/>
          <w:szCs w:val="22"/>
        </w:rPr>
      </w:pPr>
      <w:r w:rsidRPr="00F203C1">
        <w:rPr>
          <w:rFonts w:ascii="Calibri" w:hAnsi="Calibri"/>
          <w:b/>
          <w:szCs w:val="22"/>
        </w:rPr>
        <w:t>Would you like to review this request?? No// Y  (Yes)</w:t>
      </w:r>
    </w:p>
    <w:p w14:paraId="7FED70F9" w14:textId="77777777" w:rsidR="00E349B9" w:rsidRPr="00F203C1" w:rsidRDefault="00E349B9" w:rsidP="00E349B9">
      <w:pPr>
        <w:spacing w:after="200" w:line="276" w:lineRule="auto"/>
        <w:rPr>
          <w:rFonts w:ascii="Calibri" w:hAnsi="Calibri"/>
          <w:szCs w:val="22"/>
        </w:rPr>
      </w:pPr>
      <w:r w:rsidRPr="00F203C1">
        <w:rPr>
          <w:rFonts w:ascii="Calibri" w:hAnsi="Calibri"/>
          <w:szCs w:val="22"/>
        </w:rPr>
        <w:lastRenderedPageBreak/>
        <w:t>Responding NO will continue with the 1358 Obligating. Responding YES will then display all the detailed information on the 1358 to ascertain full 1358 compliance prior to obligating.  Once the display has completed you will be asked:</w:t>
      </w:r>
    </w:p>
    <w:p w14:paraId="5313FF03" w14:textId="77777777" w:rsidR="00E349B9" w:rsidRPr="00F203C1" w:rsidRDefault="00E349B9" w:rsidP="00E349B9">
      <w:pPr>
        <w:spacing w:after="200" w:line="276" w:lineRule="auto"/>
        <w:rPr>
          <w:rFonts w:ascii="Calibri" w:hAnsi="Calibri"/>
          <w:b/>
          <w:szCs w:val="22"/>
        </w:rPr>
      </w:pPr>
      <w:r w:rsidRPr="00F203C1">
        <w:rPr>
          <w:rFonts w:ascii="Calibri" w:hAnsi="Calibri"/>
          <w:b/>
          <w:szCs w:val="22"/>
        </w:rPr>
        <w:t>Would you like continue obligating this 1358?? Yes// N  (No)</w:t>
      </w:r>
    </w:p>
    <w:p w14:paraId="412AE7FD" w14:textId="77777777" w:rsidR="00E349B9" w:rsidRPr="00F203C1" w:rsidRDefault="00E349B9" w:rsidP="00E349B9">
      <w:pPr>
        <w:spacing w:after="200" w:line="276" w:lineRule="auto"/>
        <w:rPr>
          <w:rFonts w:ascii="Calibri" w:hAnsi="Calibri"/>
          <w:szCs w:val="22"/>
        </w:rPr>
      </w:pPr>
      <w:r w:rsidRPr="00F203C1">
        <w:rPr>
          <w:rFonts w:ascii="Calibri" w:hAnsi="Calibri"/>
          <w:szCs w:val="22"/>
        </w:rPr>
        <w:t>Responding NO will exit the Obligate 1358 option.  Responding YES will allow continuation of the 1358 Obligate processing.</w:t>
      </w:r>
    </w:p>
    <w:p w14:paraId="26129CD8" w14:textId="77777777" w:rsidR="009211CF" w:rsidRPr="00F203C1" w:rsidRDefault="009211CF" w:rsidP="009211CF">
      <w:pPr>
        <w:pStyle w:val="BodyText"/>
      </w:pPr>
      <w:r w:rsidRPr="00F203C1">
        <w:t xml:space="preserve">At the </w:t>
      </w:r>
      <w:r w:rsidRPr="00F203C1">
        <w:rPr>
          <w:rFonts w:ascii="Courier New" w:hAnsi="Courier New"/>
        </w:rPr>
        <w:t>Will this 1358 Obligation Need To Be Accrued In FMS</w:t>
      </w:r>
      <w:r w:rsidRPr="00F203C1">
        <w:rPr>
          <w:rFonts w:ascii="Courier New" w:hAnsi="Courier New"/>
        </w:rPr>
        <w:fldChar w:fldCharType="begin"/>
      </w:r>
      <w:r w:rsidRPr="00F203C1">
        <w:rPr>
          <w:rFonts w:ascii="Courier New" w:hAnsi="Courier New"/>
        </w:rPr>
        <w:instrText>xe "FMS"</w:instrText>
      </w:r>
      <w:r w:rsidRPr="00F203C1">
        <w:rPr>
          <w:rFonts w:ascii="Courier New" w:hAnsi="Courier New"/>
        </w:rPr>
        <w:fldChar w:fldCharType="end"/>
      </w:r>
      <w:r w:rsidRPr="00F203C1">
        <w:rPr>
          <w:rFonts w:ascii="Courier New" w:hAnsi="Courier New"/>
        </w:rPr>
        <w:t>?</w:t>
      </w:r>
      <w:r w:rsidRPr="00F203C1">
        <w:t xml:space="preserve"> prompt, enter </w:t>
      </w:r>
      <w:r w:rsidRPr="00F203C1">
        <w:rPr>
          <w:rFonts w:ascii="Courier New" w:hAnsi="Courier New"/>
        </w:rPr>
        <w:t xml:space="preserve">Y </w:t>
      </w:r>
      <w:r w:rsidRPr="00F203C1">
        <w:t xml:space="preserve">if this obligation should be distributed among multiple accounting periods.  Otherwise, enter </w:t>
      </w:r>
      <w:r w:rsidRPr="00F203C1">
        <w:rPr>
          <w:rFonts w:ascii="Courier New" w:hAnsi="Courier New"/>
        </w:rPr>
        <w:t>N</w:t>
      </w:r>
      <w:r w:rsidRPr="00F203C1">
        <w:t xml:space="preserve">.  Confirm that the information is correct.  </w:t>
      </w:r>
    </w:p>
    <w:p w14:paraId="3317CC55" w14:textId="77777777" w:rsidR="009211CF" w:rsidRPr="00F203C1" w:rsidRDefault="009211CF" w:rsidP="009211CF">
      <w:pPr>
        <w:pStyle w:val="BodyText"/>
      </w:pPr>
      <w:r w:rsidRPr="00F203C1">
        <w:t xml:space="preserve">Enter </w:t>
      </w:r>
      <w:r w:rsidRPr="00F203C1">
        <w:rPr>
          <w:rFonts w:ascii="Courier New" w:hAnsi="Courier New"/>
        </w:rPr>
        <w:t>N</w:t>
      </w:r>
      <w:r w:rsidRPr="00F203C1">
        <w:t xml:space="preserve"> at the </w:t>
      </w:r>
      <w:r w:rsidRPr="00F203C1">
        <w:rPr>
          <w:rFonts w:ascii="Courier New" w:hAnsi="Courier New"/>
        </w:rPr>
        <w:t>Are these Auto Accrual values correct?</w:t>
      </w:r>
      <w:r w:rsidRPr="00F203C1">
        <w:t xml:space="preserve"> prompt to edit the Cost Center or BOC</w:t>
      </w:r>
      <w:r w:rsidRPr="00F203C1">
        <w:fldChar w:fldCharType="begin"/>
      </w:r>
      <w:r w:rsidRPr="00F203C1">
        <w:instrText>xe "Budget Object Code (BOC)"</w:instrText>
      </w:r>
      <w:r w:rsidRPr="00F203C1">
        <w:fldChar w:fldCharType="end"/>
      </w:r>
      <w:r w:rsidRPr="00F203C1">
        <w:t xml:space="preserve">.  Otherwise, enter </w:t>
      </w:r>
      <w:r w:rsidRPr="00F203C1">
        <w:rPr>
          <w:rFonts w:ascii="Courier New" w:hAnsi="Courier New"/>
        </w:rPr>
        <w:t>Y</w:t>
      </w:r>
      <w:r w:rsidRPr="00F203C1">
        <w:t xml:space="preserve">.  </w:t>
      </w:r>
    </w:p>
    <w:p w14:paraId="3306A5C2" w14:textId="77777777" w:rsidR="009211CF" w:rsidRPr="00F203C1" w:rsidRDefault="009211CF" w:rsidP="009211CF">
      <w:pPr>
        <w:pStyle w:val="BodyText"/>
      </w:pPr>
      <w:r w:rsidRPr="00F203C1">
        <w:t xml:space="preserve">Enter </w:t>
      </w:r>
      <w:r w:rsidRPr="00F203C1">
        <w:rPr>
          <w:rFonts w:ascii="Courier New" w:hAnsi="Courier New"/>
        </w:rPr>
        <w:t>Y</w:t>
      </w:r>
      <w:r w:rsidRPr="00F203C1">
        <w:t xml:space="preserve"> at the</w:t>
      </w:r>
      <w:r w:rsidRPr="00F203C1">
        <w:rPr>
          <w:rFonts w:ascii="Courier New" w:hAnsi="Courier New"/>
        </w:rPr>
        <w:t xml:space="preserve"> Is the above information correct?</w:t>
      </w:r>
      <w:r w:rsidRPr="00F203C1">
        <w:t xml:space="preserve"> prompt to continue.  </w:t>
      </w:r>
    </w:p>
    <w:p w14:paraId="2111C4E4" w14:textId="54E98A97" w:rsidR="009211CF" w:rsidRPr="00F203C1" w:rsidRDefault="009211CF" w:rsidP="009211CF">
      <w:pPr>
        <w:pStyle w:val="Caption"/>
      </w:pPr>
      <w:bookmarkStart w:id="523" w:name="_Toc157438813"/>
      <w:r w:rsidRPr="00F203C1">
        <w:t xml:space="preserve">Figure </w:t>
      </w:r>
      <w:fldSimple w:instr=" STYLEREF 1 \s ">
        <w:r w:rsidR="0001358D">
          <w:rPr>
            <w:noProof/>
          </w:rPr>
          <w:t>4</w:t>
        </w:r>
      </w:fldSimple>
      <w:r w:rsidR="00B933EE">
        <w:noBreakHyphen/>
      </w:r>
      <w:fldSimple w:instr=" SEQ Figure \* ARABIC \s 1 ">
        <w:r w:rsidR="0001358D">
          <w:rPr>
            <w:noProof/>
          </w:rPr>
          <w:t>2</w:t>
        </w:r>
      </w:fldSimple>
      <w:r w:rsidRPr="00F203C1">
        <w:t xml:space="preserve">  Setup Parameters</w:t>
      </w:r>
      <w:bookmarkEnd w:id="523"/>
    </w:p>
    <w:p w14:paraId="41BB2842"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Select STATION NUMBER ('^' TO EXIT): 688//       WASHINGTON, DC</w:t>
      </w:r>
    </w:p>
    <w:p w14:paraId="4404461E"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Select FISCAL YEAR ('^' to EXIT): 00//</w:t>
      </w:r>
    </w:p>
    <w:p w14:paraId="7302B41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Select CONTROL POINT ACTIVITY TRANSACTION NUMBER:    </w:t>
      </w:r>
    </w:p>
    <w:p w14:paraId="49C35289"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1358 TRANSACTION - 688-11-1-110-0009</w:t>
      </w:r>
    </w:p>
    <w:p w14:paraId="6542219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COST CENTER: 842100                 AMOUNT: $ 19999.00</w:t>
      </w:r>
    </w:p>
    <w:p w14:paraId="350EA2AD"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BOC #1: 2580                       AMOUNT #1: $ 19999.00</w:t>
      </w:r>
    </w:p>
    <w:p w14:paraId="0D838903"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0A2BFA7B"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AUTHORITY: 2 FEE BASIS</w:t>
      </w:r>
    </w:p>
    <w:p w14:paraId="5434F19C"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SUB: C HOMEMAKER/HOME HEALTH AID</w:t>
      </w:r>
    </w:p>
    <w:p w14:paraId="0E25DEF8"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SERVICE START DATE: Oct 01, 2010</w:t>
      </w:r>
    </w:p>
    <w:p w14:paraId="5DE775C8"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SERVICE END DATE: Oct 31, 2010</w:t>
      </w:r>
    </w:p>
    <w:p w14:paraId="139E6183"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3E0F88A0"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MONTHLY HHA COSTS     &lt;=   this is the Purpose(Justification)</w:t>
      </w:r>
    </w:p>
    <w:p w14:paraId="74F9382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17EBAB00" w14:textId="77777777" w:rsidR="00265778" w:rsidRPr="00F203C1" w:rsidRDefault="00265778" w:rsidP="00265778">
      <w:pPr>
        <w:pBdr>
          <w:top w:val="single" w:sz="4" w:space="1" w:color="auto"/>
          <w:left w:val="single" w:sz="4" w:space="4" w:color="auto"/>
          <w:bottom w:val="single" w:sz="4" w:space="1" w:color="auto"/>
          <w:right w:val="single" w:sz="4" w:space="4" w:color="auto"/>
        </w:pBdr>
        <w:rPr>
          <w:rFonts w:ascii="Courier New" w:eastAsia="Times New Roman" w:hAnsi="Courier New" w:cs="Courier New"/>
          <w:bCs/>
          <w:color w:val="000000"/>
          <w:sz w:val="16"/>
          <w:szCs w:val="16"/>
        </w:rPr>
      </w:pPr>
      <w:bookmarkStart w:id="524" w:name="PRC161_B"/>
      <w:r w:rsidRPr="00F203C1">
        <w:rPr>
          <w:rFonts w:ascii="Courier New" w:eastAsia="Times New Roman" w:hAnsi="Courier New" w:cs="Courier New"/>
          <w:bCs/>
          <w:color w:val="000000"/>
          <w:sz w:val="16"/>
          <w:szCs w:val="16"/>
        </w:rPr>
        <w:t>VENDOR: HOLDRENS INC</w:t>
      </w:r>
    </w:p>
    <w:bookmarkEnd w:id="524"/>
    <w:p w14:paraId="470BE475" w14:textId="77777777" w:rsidR="00265778" w:rsidRPr="00F203C1" w:rsidRDefault="00265778" w:rsidP="00265778">
      <w:pPr>
        <w:keepNext/>
        <w:keepLines/>
        <w:pBdr>
          <w:top w:val="single" w:sz="4" w:space="1" w:color="auto"/>
          <w:left w:val="single" w:sz="4" w:space="4" w:color="auto"/>
          <w:bottom w:val="single" w:sz="4" w:space="1" w:color="auto"/>
          <w:right w:val="single" w:sz="4" w:space="4" w:color="auto"/>
        </w:pBdr>
        <w:spacing w:line="276" w:lineRule="auto"/>
        <w:rPr>
          <w:rFonts w:ascii="Courier New" w:hAnsi="Courier New" w:cs="Courier New"/>
          <w:b/>
          <w:sz w:val="16"/>
          <w:szCs w:val="16"/>
        </w:rPr>
      </w:pPr>
    </w:p>
    <w:p w14:paraId="2E4844F5" w14:textId="77777777" w:rsidR="00265778" w:rsidRPr="00F203C1" w:rsidRDefault="00265778" w:rsidP="00265778">
      <w:pPr>
        <w:keepNext/>
        <w:keepLines/>
        <w:pBdr>
          <w:top w:val="single" w:sz="4" w:space="1" w:color="auto"/>
          <w:left w:val="single" w:sz="4" w:space="4" w:color="auto"/>
          <w:bottom w:val="single" w:sz="4" w:space="1" w:color="auto"/>
          <w:right w:val="single" w:sz="4" w:space="4" w:color="auto"/>
        </w:pBdr>
        <w:spacing w:line="276" w:lineRule="auto"/>
        <w:rPr>
          <w:rFonts w:ascii="Courier New" w:hAnsi="Courier New" w:cs="Courier New"/>
          <w:sz w:val="16"/>
          <w:szCs w:val="16"/>
        </w:rPr>
      </w:pPr>
      <w:r w:rsidRPr="00F203C1">
        <w:rPr>
          <w:rFonts w:ascii="Courier New" w:hAnsi="Courier New" w:cs="Courier New"/>
          <w:sz w:val="16"/>
          <w:szCs w:val="16"/>
        </w:rPr>
        <w:t>Would you like to review this request?? No// Y  (Yes) Yes will display 1358</w:t>
      </w:r>
    </w:p>
    <w:p w14:paraId="258A266D" w14:textId="77777777" w:rsidR="00265778" w:rsidRPr="00F203C1" w:rsidRDefault="00265778" w:rsidP="00265778">
      <w:pPr>
        <w:keepNext/>
        <w:keepLines/>
        <w:pBdr>
          <w:top w:val="single" w:sz="4" w:space="1" w:color="auto"/>
          <w:left w:val="single" w:sz="4" w:space="4" w:color="auto"/>
          <w:bottom w:val="single" w:sz="4" w:space="1" w:color="auto"/>
          <w:right w:val="single" w:sz="4" w:space="4" w:color="auto"/>
        </w:pBdr>
        <w:spacing w:line="276" w:lineRule="auto"/>
        <w:rPr>
          <w:rFonts w:ascii="Courier New" w:hAnsi="Courier New" w:cs="Courier New"/>
          <w:sz w:val="16"/>
          <w:szCs w:val="16"/>
        </w:rPr>
      </w:pPr>
      <w:r w:rsidRPr="00F203C1">
        <w:rPr>
          <w:rFonts w:ascii="Courier New" w:hAnsi="Courier New" w:cs="Courier New"/>
          <w:sz w:val="16"/>
          <w:szCs w:val="16"/>
        </w:rPr>
        <w:t xml:space="preserve">                                                      No will continue obligation</w:t>
      </w:r>
    </w:p>
    <w:p w14:paraId="3FF0D8A6" w14:textId="77777777" w:rsidR="00265778" w:rsidRPr="00F203C1" w:rsidRDefault="00265778" w:rsidP="00265778">
      <w:pPr>
        <w:keepNext/>
        <w:keepLines/>
        <w:pBdr>
          <w:top w:val="single" w:sz="4" w:space="1" w:color="auto"/>
          <w:left w:val="single" w:sz="4" w:space="4" w:color="auto"/>
          <w:bottom w:val="single" w:sz="4" w:space="1" w:color="auto"/>
          <w:right w:val="single" w:sz="4" w:space="4" w:color="auto"/>
        </w:pBdr>
        <w:spacing w:line="276" w:lineRule="auto"/>
        <w:rPr>
          <w:rFonts w:ascii="Courier New" w:hAnsi="Courier New" w:cs="Courier New"/>
          <w:b/>
          <w:sz w:val="16"/>
          <w:szCs w:val="16"/>
        </w:rPr>
      </w:pPr>
      <w:r w:rsidRPr="00F203C1">
        <w:rPr>
          <w:rFonts w:ascii="Courier New" w:hAnsi="Courier New" w:cs="Courier New"/>
          <w:b/>
          <w:sz w:val="16"/>
          <w:szCs w:val="16"/>
        </w:rPr>
        <w:t>.</w:t>
      </w:r>
    </w:p>
    <w:p w14:paraId="15B422DC" w14:textId="77777777" w:rsidR="00265778" w:rsidRPr="00F203C1" w:rsidRDefault="00265778" w:rsidP="00265778">
      <w:pPr>
        <w:keepNext/>
        <w:keepLines/>
        <w:pBdr>
          <w:top w:val="single" w:sz="4" w:space="1" w:color="auto"/>
          <w:left w:val="single" w:sz="4" w:space="4" w:color="auto"/>
          <w:bottom w:val="single" w:sz="4" w:space="1" w:color="auto"/>
          <w:right w:val="single" w:sz="4" w:space="4" w:color="auto"/>
        </w:pBdr>
        <w:spacing w:line="276" w:lineRule="auto"/>
        <w:rPr>
          <w:rFonts w:ascii="Courier New" w:hAnsi="Courier New" w:cs="Courier New"/>
          <w:b/>
          <w:sz w:val="16"/>
          <w:szCs w:val="16"/>
        </w:rPr>
      </w:pPr>
      <w:r w:rsidRPr="00F203C1">
        <w:rPr>
          <w:rFonts w:ascii="Courier New" w:hAnsi="Courier New" w:cs="Courier New"/>
          <w:b/>
          <w:sz w:val="16"/>
          <w:szCs w:val="16"/>
        </w:rPr>
        <w:t>.</w:t>
      </w:r>
    </w:p>
    <w:p w14:paraId="3AAA217F" w14:textId="77777777" w:rsidR="00265778" w:rsidRPr="00F203C1" w:rsidRDefault="00265778" w:rsidP="00265778">
      <w:pPr>
        <w:keepNext/>
        <w:keepLines/>
        <w:pBdr>
          <w:top w:val="single" w:sz="4" w:space="1" w:color="auto"/>
          <w:left w:val="single" w:sz="4" w:space="4" w:color="auto"/>
          <w:bottom w:val="single" w:sz="4" w:space="1" w:color="auto"/>
          <w:right w:val="single" w:sz="4" w:space="4" w:color="auto"/>
        </w:pBdr>
        <w:spacing w:line="276" w:lineRule="auto"/>
        <w:rPr>
          <w:rFonts w:ascii="Courier New" w:hAnsi="Courier New" w:cs="Courier New"/>
          <w:sz w:val="16"/>
          <w:szCs w:val="16"/>
        </w:rPr>
      </w:pPr>
      <w:r w:rsidRPr="00F203C1">
        <w:rPr>
          <w:rFonts w:ascii="Courier New" w:hAnsi="Courier New" w:cs="Courier New"/>
          <w:sz w:val="16"/>
          <w:szCs w:val="16"/>
        </w:rPr>
        <w:t>Would you like continue obligating this 1358?? Yes// Y (Yes)   Only seen if ‘Yes’ to review</w:t>
      </w:r>
    </w:p>
    <w:p w14:paraId="2BD3DB3B" w14:textId="77777777" w:rsidR="00265778" w:rsidRPr="00F203C1" w:rsidRDefault="00265778" w:rsidP="00265778">
      <w:pPr>
        <w:keepNext/>
        <w:keepLines/>
        <w:pBdr>
          <w:top w:val="single" w:sz="4" w:space="1" w:color="auto"/>
          <w:left w:val="single" w:sz="4" w:space="4" w:color="auto"/>
          <w:bottom w:val="single" w:sz="4" w:space="1" w:color="auto"/>
          <w:right w:val="single" w:sz="4" w:space="4" w:color="auto"/>
        </w:pBdr>
        <w:spacing w:line="276" w:lineRule="auto"/>
        <w:rPr>
          <w:rFonts w:ascii="Courier New" w:hAnsi="Courier New" w:cs="Courier New"/>
          <w:sz w:val="16"/>
          <w:szCs w:val="16"/>
        </w:rPr>
      </w:pPr>
      <w:r w:rsidRPr="00F203C1">
        <w:rPr>
          <w:rFonts w:ascii="Courier New" w:hAnsi="Courier New" w:cs="Courier New"/>
          <w:sz w:val="16"/>
          <w:szCs w:val="16"/>
        </w:rPr>
        <w:t xml:space="preserve">                                                               </w:t>
      </w:r>
      <w:r w:rsidR="003212FC" w:rsidRPr="00F203C1">
        <w:rPr>
          <w:rFonts w:ascii="Courier New" w:hAnsi="Courier New" w:cs="Courier New"/>
          <w:sz w:val="16"/>
          <w:szCs w:val="16"/>
        </w:rPr>
        <w:t>Yes,</w:t>
      </w:r>
      <w:r w:rsidRPr="00F203C1">
        <w:rPr>
          <w:rFonts w:ascii="Courier New" w:hAnsi="Courier New" w:cs="Courier New"/>
          <w:sz w:val="16"/>
          <w:szCs w:val="16"/>
        </w:rPr>
        <w:t xml:space="preserve"> will continue obligation</w:t>
      </w:r>
    </w:p>
    <w:p w14:paraId="798E34F5" w14:textId="77777777" w:rsidR="00265778" w:rsidRPr="00F203C1" w:rsidRDefault="00265778" w:rsidP="00265778">
      <w:pPr>
        <w:keepNext/>
        <w:keepLines/>
        <w:pBdr>
          <w:top w:val="single" w:sz="4" w:space="1" w:color="auto"/>
          <w:left w:val="single" w:sz="4" w:space="4" w:color="auto"/>
          <w:bottom w:val="single" w:sz="4" w:space="1" w:color="auto"/>
          <w:right w:val="single" w:sz="4" w:space="4" w:color="auto"/>
        </w:pBdr>
        <w:spacing w:line="276" w:lineRule="auto"/>
        <w:rPr>
          <w:rFonts w:ascii="Courier New" w:hAnsi="Courier New" w:cs="Courier New"/>
          <w:sz w:val="16"/>
          <w:szCs w:val="16"/>
        </w:rPr>
      </w:pPr>
      <w:r w:rsidRPr="00F203C1">
        <w:rPr>
          <w:rFonts w:ascii="Courier New" w:hAnsi="Courier New" w:cs="Courier New"/>
          <w:b/>
          <w:sz w:val="16"/>
          <w:szCs w:val="16"/>
        </w:rPr>
        <w:t xml:space="preserve">                                                               </w:t>
      </w:r>
      <w:r w:rsidRPr="00F203C1">
        <w:rPr>
          <w:rFonts w:ascii="Courier New" w:hAnsi="Courier New" w:cs="Courier New"/>
          <w:sz w:val="16"/>
          <w:szCs w:val="16"/>
        </w:rPr>
        <w:t>No will exit obligation processing</w:t>
      </w:r>
    </w:p>
    <w:p w14:paraId="5F9282A1" w14:textId="77777777" w:rsidR="00265778" w:rsidRPr="00F203C1" w:rsidRDefault="00265778" w:rsidP="009211CF">
      <w:pPr>
        <w:pStyle w:val="MenuList"/>
        <w:pBdr>
          <w:top w:val="single" w:sz="4" w:space="1" w:color="auto"/>
          <w:left w:val="single" w:sz="4" w:space="4" w:color="auto"/>
          <w:bottom w:val="single" w:sz="4" w:space="1" w:color="auto"/>
          <w:right w:val="single" w:sz="4" w:space="4" w:color="auto"/>
        </w:pBdr>
      </w:pPr>
    </w:p>
    <w:p w14:paraId="12AA3C6C"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Editing Auto Accrual information...</w:t>
      </w:r>
    </w:p>
    <w:p w14:paraId="27DCBE39"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5A7A530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This 1358 Obligation appears to be for services.</w:t>
      </w:r>
      <w:r w:rsidRPr="00F203C1">
        <w:tab/>
      </w:r>
    </w:p>
    <w:p w14:paraId="21CFB72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Will this 1358 Obligation need to be accrued in FMS? YES//</w:t>
      </w:r>
    </w:p>
    <w:p w14:paraId="38B1AF2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139850AB"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555B752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CURRENT VALUES FOR AUTO ACCRUAL FOR 1358: </w:t>
      </w:r>
    </w:p>
    <w:p w14:paraId="30A957FE"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ENDING DATE FOR SERVICE: OCT 31, 2010</w:t>
      </w:r>
    </w:p>
    <w:p w14:paraId="6BA17F6A"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AUTO ACCRUAL FLAG: NO</w:t>
      </w:r>
    </w:p>
    <w:p w14:paraId="2DA2050A"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3BA80A1A"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Are these Auto Accrual values correct? YES//NO</w:t>
      </w:r>
    </w:p>
    <w:p w14:paraId="38986D80"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4AAD8A1C"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CURRENT VALUES FOR AUTO ACCRUAL FOR 1358: </w:t>
      </w:r>
    </w:p>
    <w:p w14:paraId="7E98405D"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ENDING DATE FOR SERVICE: OCT 31, 2010//</w:t>
      </w:r>
    </w:p>
    <w:p w14:paraId="31EA3B1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AUTO ACCRUAL FLAG: NO// YES</w:t>
      </w:r>
    </w:p>
    <w:p w14:paraId="01E93B85"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6B9D1B3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05299B73"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lastRenderedPageBreak/>
        <w:t xml:space="preserve">CURRENT VALUES FOR AUTO ACCRUAL FOR 1358: </w:t>
      </w:r>
    </w:p>
    <w:p w14:paraId="283D311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ENDING DATE FOR SERVICE: OCT 31, 2010</w:t>
      </w:r>
    </w:p>
    <w:p w14:paraId="4E902C0C"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AUTO ACCRUAL FLAG: Yes</w:t>
      </w:r>
    </w:p>
    <w:p w14:paraId="0BF69E28"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0F1E1730"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Are these Auto Accrual values correct? YES//</w:t>
      </w:r>
    </w:p>
    <w:p w14:paraId="106C37D3" w14:textId="77777777" w:rsidR="009211CF" w:rsidRPr="00F203C1" w:rsidRDefault="009211CF" w:rsidP="009C0966">
      <w:pPr>
        <w:pStyle w:val="Heading3"/>
      </w:pPr>
      <w:bookmarkStart w:id="525" w:name="_Toc168907212"/>
      <w:bookmarkStart w:id="526" w:name="_Toc157438713"/>
      <w:r w:rsidRPr="00F203C1">
        <w:t>Review Balances</w:t>
      </w:r>
      <w:bookmarkEnd w:id="525"/>
      <w:bookmarkEnd w:id="526"/>
    </w:p>
    <w:p w14:paraId="22A653A6" w14:textId="77777777" w:rsidR="009211CF" w:rsidRPr="00F203C1" w:rsidRDefault="009211CF" w:rsidP="009211CF">
      <w:r w:rsidRPr="00F203C1">
        <w:t xml:space="preserve">Look at the un-obligated balance of the Control Point.  If the amount of the 1358 is less than the un-obligated balance, enter </w:t>
      </w:r>
      <w:r w:rsidRPr="00F203C1">
        <w:rPr>
          <w:rFonts w:ascii="Courier New" w:hAnsi="Courier New"/>
        </w:rPr>
        <w:t>Y</w:t>
      </w:r>
      <w:r w:rsidRPr="00F203C1">
        <w:t xml:space="preserve"> at the </w:t>
      </w:r>
      <w:r w:rsidRPr="00F203C1">
        <w:rPr>
          <w:rFonts w:ascii="Courier New" w:hAnsi="Courier New"/>
        </w:rPr>
        <w:t>OK To Continue?</w:t>
      </w:r>
      <w:r w:rsidRPr="00F203C1">
        <w:t xml:space="preserve"> prompt.  Otherwise, enter </w:t>
      </w:r>
      <w:r w:rsidRPr="00F203C1">
        <w:rPr>
          <w:rFonts w:ascii="Courier New" w:hAnsi="Courier New"/>
        </w:rPr>
        <w:t>N</w:t>
      </w:r>
      <w:r w:rsidRPr="00F203C1">
        <w:t xml:space="preserve"> and return the 1358 to Fiscal Service.  </w:t>
      </w:r>
    </w:p>
    <w:p w14:paraId="61E3D168" w14:textId="4CC914DF" w:rsidR="009211CF" w:rsidRPr="00F203C1" w:rsidRDefault="009211CF" w:rsidP="009211CF">
      <w:pPr>
        <w:pStyle w:val="Caption"/>
      </w:pPr>
      <w:bookmarkStart w:id="527" w:name="_Toc157438814"/>
      <w:r w:rsidRPr="00F203C1">
        <w:t xml:space="preserve">Figure </w:t>
      </w:r>
      <w:fldSimple w:instr=" STYLEREF 1 \s ">
        <w:r w:rsidR="0001358D">
          <w:rPr>
            <w:noProof/>
          </w:rPr>
          <w:t>4</w:t>
        </w:r>
      </w:fldSimple>
      <w:r w:rsidR="00B933EE">
        <w:noBreakHyphen/>
      </w:r>
      <w:fldSimple w:instr=" SEQ Figure \* ARABIC \s 1 ">
        <w:r w:rsidR="0001358D">
          <w:rPr>
            <w:noProof/>
          </w:rPr>
          <w:t>3</w:t>
        </w:r>
      </w:fldSimple>
      <w:r w:rsidRPr="00F203C1">
        <w:t xml:space="preserve">  Review Balances</w:t>
      </w:r>
      <w:bookmarkEnd w:id="527"/>
    </w:p>
    <w:p w14:paraId="7BE57545"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Uncommitted Balance:          $ 977607.00</w:t>
      </w:r>
    </w:p>
    <w:p w14:paraId="2CD0C6E3"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Unobligated Balance:          $ 999004.00</w:t>
      </w:r>
    </w:p>
    <w:p w14:paraId="606ABED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Committed, Not Obligated:     $  21397.00</w:t>
      </w:r>
    </w:p>
    <w:p w14:paraId="7A273549"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to Continue? YES//</w:t>
      </w:r>
    </w:p>
    <w:p w14:paraId="4D3417CC" w14:textId="77777777" w:rsidR="009211CF" w:rsidRPr="00F203C1" w:rsidRDefault="009211CF" w:rsidP="009C0966">
      <w:pPr>
        <w:pStyle w:val="Heading3"/>
      </w:pPr>
      <w:bookmarkStart w:id="528" w:name="_Toc168907213"/>
      <w:bookmarkStart w:id="529" w:name="_Toc157438714"/>
      <w:r w:rsidRPr="00F203C1">
        <w:t>Enter Obligation Number</w:t>
      </w:r>
      <w:bookmarkEnd w:id="528"/>
      <w:bookmarkEnd w:id="529"/>
    </w:p>
    <w:p w14:paraId="6281C4B3" w14:textId="77777777" w:rsidR="009211CF" w:rsidRPr="00F203C1" w:rsidRDefault="009211CF" w:rsidP="009211CF">
      <w:r w:rsidRPr="00F203C1">
        <w:t xml:space="preserve">Enter an obligation number for the 1358.  Answer </w:t>
      </w:r>
      <w:r w:rsidRPr="00F203C1">
        <w:rPr>
          <w:rFonts w:ascii="Courier New" w:hAnsi="Courier New"/>
        </w:rPr>
        <w:t>Y</w:t>
      </w:r>
      <w:r w:rsidRPr="00F203C1">
        <w:t xml:space="preserve"> at the </w:t>
      </w:r>
      <w:r w:rsidRPr="00F203C1">
        <w:rPr>
          <w:rFonts w:ascii="Courier New" w:hAnsi="Courier New"/>
        </w:rPr>
        <w:t>Transmit this document to FMS</w:t>
      </w:r>
      <w:r w:rsidRPr="00F203C1">
        <w:rPr>
          <w:rFonts w:ascii="Courier New" w:hAnsi="Courier New"/>
        </w:rPr>
        <w:fldChar w:fldCharType="begin"/>
      </w:r>
      <w:r w:rsidRPr="00F203C1">
        <w:rPr>
          <w:rFonts w:ascii="Courier New" w:hAnsi="Courier New"/>
        </w:rPr>
        <w:instrText>xe "FMS"</w:instrText>
      </w:r>
      <w:r w:rsidRPr="00F203C1">
        <w:rPr>
          <w:rFonts w:ascii="Courier New" w:hAnsi="Courier New"/>
        </w:rPr>
        <w:fldChar w:fldCharType="end"/>
      </w:r>
      <w:r w:rsidRPr="00F203C1">
        <w:rPr>
          <w:rFonts w:ascii="Courier New" w:hAnsi="Courier New"/>
        </w:rPr>
        <w:t>?</w:t>
      </w:r>
      <w:r w:rsidRPr="00F203C1">
        <w:t xml:space="preserve"> prompt.  Enter your </w:t>
      </w:r>
      <w:r w:rsidRPr="00F203C1">
        <w:rPr>
          <w:rFonts w:ascii="Courier New" w:hAnsi="Courier New"/>
        </w:rPr>
        <w:t>ELECTRONIC SIGNATURE CODE</w:t>
      </w:r>
      <w:r w:rsidRPr="00F203C1">
        <w:t xml:space="preserve">.  Enter a </w:t>
      </w:r>
      <w:r w:rsidRPr="00F203C1">
        <w:rPr>
          <w:rFonts w:ascii="Courier New" w:hAnsi="Courier New"/>
        </w:rPr>
        <w:t xml:space="preserve">Station Number </w:t>
      </w:r>
      <w:r w:rsidRPr="00F203C1">
        <w:t xml:space="preserve">at the </w:t>
      </w:r>
      <w:r w:rsidRPr="00F203C1">
        <w:rPr>
          <w:rFonts w:ascii="Courier New" w:hAnsi="Courier New"/>
        </w:rPr>
        <w:t>Select Station Number:</w:t>
      </w:r>
      <w:r w:rsidRPr="00F203C1">
        <w:t xml:space="preserve"> prompt to obligate another </w:t>
      </w:r>
      <w:r w:rsidR="003212FC" w:rsidRPr="00F203C1">
        <w:t>1358 or</w:t>
      </w:r>
      <w:r w:rsidRPr="00F203C1">
        <w:t xml:space="preserve"> enter a caret (</w:t>
      </w:r>
      <w:r w:rsidRPr="00F203C1">
        <w:rPr>
          <w:rFonts w:ascii="Courier New" w:hAnsi="Courier New"/>
        </w:rPr>
        <w:t>^</w:t>
      </w:r>
      <w:r w:rsidRPr="00F203C1">
        <w:t xml:space="preserve">) at the prompt to return to the </w:t>
      </w:r>
      <w:r w:rsidRPr="00F203C1">
        <w:rPr>
          <w:rFonts w:ascii="Courier New" w:hAnsi="Courier New"/>
        </w:rPr>
        <w:t>1358 Processing Menu</w:t>
      </w:r>
      <w:r w:rsidRPr="00F203C1">
        <w:t>.</w:t>
      </w:r>
    </w:p>
    <w:p w14:paraId="2763EDD5" w14:textId="03FD5CC6" w:rsidR="009211CF" w:rsidRPr="00F203C1" w:rsidRDefault="009211CF" w:rsidP="009211CF">
      <w:pPr>
        <w:pStyle w:val="Caption"/>
      </w:pPr>
      <w:bookmarkStart w:id="530" w:name="_Toc157438815"/>
      <w:r w:rsidRPr="00F203C1">
        <w:t xml:space="preserve">Figure </w:t>
      </w:r>
      <w:fldSimple w:instr=" STYLEREF 1 \s ">
        <w:r w:rsidR="0001358D">
          <w:rPr>
            <w:noProof/>
          </w:rPr>
          <w:t>4</w:t>
        </w:r>
      </w:fldSimple>
      <w:r w:rsidR="00B933EE">
        <w:noBreakHyphen/>
      </w:r>
      <w:fldSimple w:instr=" SEQ Figure \* ARABIC \s 1 ">
        <w:r w:rsidR="0001358D">
          <w:rPr>
            <w:noProof/>
          </w:rPr>
          <w:t>4</w:t>
        </w:r>
      </w:fldSimple>
      <w:r w:rsidRPr="00F203C1">
        <w:t xml:space="preserve">  Enter Obligation Number</w:t>
      </w:r>
      <w:bookmarkEnd w:id="530"/>
    </w:p>
    <w:p w14:paraId="3FA7BFF2"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ENTER A NEW 1358 Obligation Number OR A COMMON NUMBERING SERIES</w:t>
      </w:r>
    </w:p>
    <w:p w14:paraId="217B9044"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1358 Obligation Number: c15  688-C15     ACCOUNTING TECHNICIAN</w:t>
      </w:r>
    </w:p>
    <w:p w14:paraId="1C5A4304"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Are you adding '688-C15003' as a new 1358 Obligation Number? y  (Yes)</w:t>
      </w:r>
    </w:p>
    <w:p w14:paraId="4DC9C0C7"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4FF56157"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Select Obligation Processing Date: OCT 8,2010//  (OCT 08, 2010)</w:t>
      </w:r>
    </w:p>
    <w:p w14:paraId="13A438A6"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1E1DFD51"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This FMS document will be transmitted on 10/08/10 and will</w:t>
      </w:r>
    </w:p>
    <w:p w14:paraId="7F8BCB10"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affect the accounting period of October 2010.  The Accounting</w:t>
      </w:r>
    </w:p>
    <w:p w14:paraId="30FA1F52"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Period affected in FMS will be 0111.</w:t>
      </w:r>
    </w:p>
    <w:p w14:paraId="06906608"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w:t>
      </w:r>
    </w:p>
    <w:p w14:paraId="6CA70131"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Is this OK? YES// </w:t>
      </w:r>
    </w:p>
    <w:p w14:paraId="5DE5AF28"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w:t>
      </w:r>
    </w:p>
    <w:p w14:paraId="4F7D8332"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This 1358 Obligation will now generate the </w:t>
      </w:r>
    </w:p>
    <w:p w14:paraId="1D1F040F"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Original Entry Service (SO) Order Document.  The SO Document</w:t>
      </w:r>
    </w:p>
    <w:p w14:paraId="49EB86B2"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will be marked for transmission to FMS.</w:t>
      </w:r>
    </w:p>
    <w:p w14:paraId="6B9B2CEF"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w:t>
      </w:r>
    </w:p>
    <w:p w14:paraId="3B17B799"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Transmit this Document to FMS? YES// </w:t>
      </w:r>
    </w:p>
    <w:p w14:paraId="17EB3C48"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The Electronic Signature must now be entered to generate the SO Document.</w:t>
      </w:r>
    </w:p>
    <w:p w14:paraId="36744583"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259B84A3"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Enter ELECTRONIC SIGNATURE CODE: </w:t>
      </w:r>
    </w:p>
    <w:p w14:paraId="5A3C3715"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Sorry, but that's not your correct electronic signature code.</w:t>
      </w:r>
    </w:p>
    <w:p w14:paraId="531A009C"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Enter ELECTRONIC SIGNATURE CODE:                            Thank you.</w:t>
      </w:r>
    </w:p>
    <w:p w14:paraId="279654AA"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4D3AB820"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...now generating the FMS Service Order (SO) Document...</w:t>
      </w:r>
    </w:p>
    <w:p w14:paraId="60B69092"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...EXCUSE ME, I'M WORKING AS FAST AS I CAN...</w:t>
      </w:r>
    </w:p>
    <w:p w14:paraId="56D50EEC"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...updating 1358 Obligation balances...</w:t>
      </w:r>
    </w:p>
    <w:p w14:paraId="46AA646D"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...Excuse me,  Let me think about this for a moment...</w:t>
      </w:r>
    </w:p>
    <w:p w14:paraId="11DB8AA2"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...Control Point has been notified of this transaction...</w:t>
      </w:r>
    </w:p>
    <w:p w14:paraId="2E6224F2" w14:textId="77777777" w:rsidR="009211CF" w:rsidRPr="00F203C1" w:rsidRDefault="009211CF" w:rsidP="009211CF"/>
    <w:p w14:paraId="06302552" w14:textId="77777777" w:rsidR="009211CF" w:rsidRPr="00F203C1" w:rsidRDefault="009211CF" w:rsidP="009C0966">
      <w:pPr>
        <w:pStyle w:val="Heading3"/>
      </w:pPr>
      <w:bookmarkStart w:id="531" w:name="_Toc292547456"/>
      <w:bookmarkStart w:id="532" w:name="_Toc292547519"/>
      <w:bookmarkStart w:id="533" w:name="_Toc292547673"/>
      <w:bookmarkStart w:id="534" w:name="_Toc292547740"/>
      <w:bookmarkStart w:id="535" w:name="_Toc292547960"/>
      <w:bookmarkStart w:id="536" w:name="_Toc292548096"/>
      <w:bookmarkStart w:id="537" w:name="_Toc299435506"/>
      <w:bookmarkStart w:id="538" w:name="_Toc299436437"/>
      <w:bookmarkStart w:id="539" w:name="_Toc307027130"/>
      <w:bookmarkStart w:id="540" w:name="_Toc307028804"/>
      <w:bookmarkStart w:id="541" w:name="_Toc313947117"/>
      <w:bookmarkStart w:id="542" w:name="_Toc313948118"/>
      <w:bookmarkStart w:id="543" w:name="_Toc168907214"/>
      <w:bookmarkStart w:id="544" w:name="_Toc157438715"/>
      <w:r w:rsidRPr="00F203C1">
        <w:lastRenderedPageBreak/>
        <w:t>Enforcing Segregation of Duties on 1358s</w:t>
      </w:r>
      <w:bookmarkEnd w:id="544"/>
    </w:p>
    <w:p w14:paraId="00146042" w14:textId="77777777" w:rsidR="009211CF" w:rsidRPr="00F203C1" w:rsidRDefault="009211CF" w:rsidP="009211CF">
      <w:pPr>
        <w:pStyle w:val="BodyText"/>
      </w:pPr>
      <w:r w:rsidRPr="00F203C1">
        <w:t xml:space="preserve">If you select a 1358 transaction for Obligation and you were a Requestor or Approver on that 1358 transaction, you will be advised of the Role you already performed on the transaction and will not be permitted to Obligate the 1358.  </w:t>
      </w:r>
    </w:p>
    <w:p w14:paraId="28BD7090" w14:textId="21527940" w:rsidR="009211CF" w:rsidRPr="00F203C1" w:rsidRDefault="009211CF" w:rsidP="009211CF">
      <w:pPr>
        <w:pStyle w:val="Caption"/>
      </w:pPr>
      <w:bookmarkStart w:id="545" w:name="_Toc157438816"/>
      <w:r w:rsidRPr="00F203C1">
        <w:t xml:space="preserve">Figure </w:t>
      </w:r>
      <w:fldSimple w:instr=" STYLEREF 1 \s ">
        <w:r w:rsidR="0001358D">
          <w:rPr>
            <w:noProof/>
          </w:rPr>
          <w:t>4</w:t>
        </w:r>
      </w:fldSimple>
      <w:r w:rsidR="00B933EE">
        <w:noBreakHyphen/>
      </w:r>
      <w:fldSimple w:instr=" SEQ Figure \* ARABIC \s 1 ">
        <w:r w:rsidR="0001358D">
          <w:rPr>
            <w:noProof/>
          </w:rPr>
          <w:t>5</w:t>
        </w:r>
      </w:fldSimple>
      <w:r w:rsidRPr="00F203C1">
        <w:t xml:space="preserve">  Enforcing Segregation of Duties on 1358s</w:t>
      </w:r>
      <w:bookmarkEnd w:id="545"/>
    </w:p>
    <w:p w14:paraId="0693FAB7" w14:textId="77777777" w:rsidR="009211CF" w:rsidRPr="00F203C1" w:rsidRDefault="009211CF" w:rsidP="009211CF">
      <w:pPr>
        <w:pStyle w:val="Screen"/>
      </w:pPr>
      <w:r w:rsidRPr="00F203C1">
        <w:t>Select 1358 Processing Menu Option: Obligate 1358</w:t>
      </w:r>
    </w:p>
    <w:p w14:paraId="7605FAA5" w14:textId="77777777" w:rsidR="009211CF" w:rsidRPr="00F203C1" w:rsidRDefault="009211CF" w:rsidP="009211CF">
      <w:pPr>
        <w:pStyle w:val="Screen"/>
      </w:pPr>
      <w:r w:rsidRPr="00F203C1">
        <w:t>Select STATION NUMBER ('^' TO EXIT): 688//       WASHINGTON, DC</w:t>
      </w:r>
    </w:p>
    <w:p w14:paraId="5E6D86AC" w14:textId="77777777" w:rsidR="009211CF" w:rsidRPr="00F203C1" w:rsidRDefault="009211CF" w:rsidP="009211CF">
      <w:pPr>
        <w:pStyle w:val="Screen"/>
      </w:pPr>
      <w:r w:rsidRPr="00F203C1">
        <w:t>Select FISCAL YEAR ('^' to EXIT): 11//</w:t>
      </w:r>
    </w:p>
    <w:p w14:paraId="2AD462B5" w14:textId="77777777" w:rsidR="009211CF" w:rsidRPr="00F203C1" w:rsidRDefault="009211CF" w:rsidP="009211CF">
      <w:pPr>
        <w:pStyle w:val="Screen"/>
      </w:pPr>
      <w:r w:rsidRPr="00F203C1">
        <w:t>Select CONTROL POINT ACTIVITY TRANSACTION NUMBER:688-11-1-110-0009</w:t>
      </w:r>
    </w:p>
    <w:p w14:paraId="30DB74A6" w14:textId="77777777" w:rsidR="009211CF" w:rsidRPr="00F203C1" w:rsidRDefault="009211CF" w:rsidP="009211CF">
      <w:pPr>
        <w:pStyle w:val="Screen"/>
      </w:pPr>
      <w:r w:rsidRPr="00F203C1">
        <w:t xml:space="preserve">               1358 TRANSACTION - 688-11-1-110-0009</w:t>
      </w:r>
    </w:p>
    <w:p w14:paraId="6E16D54D" w14:textId="77777777" w:rsidR="009211CF" w:rsidRPr="00F203C1" w:rsidRDefault="009211CF" w:rsidP="009211CF">
      <w:pPr>
        <w:pStyle w:val="Screen"/>
      </w:pPr>
    </w:p>
    <w:p w14:paraId="7D01D25F" w14:textId="77777777" w:rsidR="009211CF" w:rsidRPr="00F203C1" w:rsidRDefault="009211CF" w:rsidP="009211CF">
      <w:pPr>
        <w:pStyle w:val="Screen"/>
      </w:pPr>
      <w:r w:rsidRPr="00F203C1">
        <w:t xml:space="preserve">  COST CENTER: 842100                 AMOUNT: $ 19999.00</w:t>
      </w:r>
    </w:p>
    <w:p w14:paraId="49F079D3" w14:textId="77777777" w:rsidR="009211CF" w:rsidRPr="00F203C1" w:rsidRDefault="009211CF" w:rsidP="009211CF">
      <w:pPr>
        <w:pStyle w:val="Screen"/>
      </w:pPr>
    </w:p>
    <w:p w14:paraId="297E8279" w14:textId="77777777" w:rsidR="009211CF" w:rsidRPr="00F203C1" w:rsidRDefault="009211CF" w:rsidP="009211CF">
      <w:pPr>
        <w:pStyle w:val="Screen"/>
      </w:pPr>
      <w:r w:rsidRPr="00F203C1">
        <w:t>BOC #1: 2580                       AMOUNT #1: $ 19999.00</w:t>
      </w:r>
    </w:p>
    <w:p w14:paraId="7560283B" w14:textId="77777777" w:rsidR="009211CF" w:rsidRPr="00F203C1" w:rsidRDefault="009211CF" w:rsidP="009211CF">
      <w:pPr>
        <w:pStyle w:val="Screen"/>
      </w:pPr>
    </w:p>
    <w:p w14:paraId="04F45C31" w14:textId="77777777" w:rsidR="009211CF" w:rsidRPr="00F203C1" w:rsidRDefault="009211CF" w:rsidP="009211CF">
      <w:pPr>
        <w:pStyle w:val="Screen"/>
      </w:pPr>
      <w:r w:rsidRPr="00F203C1">
        <w:t>AUTHORITY: 2 FEE BASIS</w:t>
      </w:r>
    </w:p>
    <w:p w14:paraId="2D8187E9" w14:textId="77777777" w:rsidR="009211CF" w:rsidRPr="00F203C1" w:rsidRDefault="009211CF" w:rsidP="009211CF">
      <w:pPr>
        <w:pStyle w:val="Screen"/>
      </w:pPr>
      <w:r w:rsidRPr="00F203C1">
        <w:t>SUB: C HOMEMAKER/HOME HEALTH AID</w:t>
      </w:r>
    </w:p>
    <w:p w14:paraId="5D47D3C1" w14:textId="77777777" w:rsidR="009211CF" w:rsidRPr="00F203C1" w:rsidRDefault="009211CF" w:rsidP="009211CF">
      <w:pPr>
        <w:pStyle w:val="Screen"/>
      </w:pPr>
      <w:r w:rsidRPr="00F203C1">
        <w:t>SERVICE START DATE: Oct 01, 2010</w:t>
      </w:r>
    </w:p>
    <w:p w14:paraId="27937259" w14:textId="77777777" w:rsidR="009211CF" w:rsidRPr="00F203C1" w:rsidRDefault="009211CF" w:rsidP="009211CF">
      <w:pPr>
        <w:pStyle w:val="Screen"/>
      </w:pPr>
      <w:r w:rsidRPr="00F203C1">
        <w:t>SERVICE END DATE: Oct 31, 2010</w:t>
      </w:r>
    </w:p>
    <w:p w14:paraId="5E969500" w14:textId="77777777" w:rsidR="009211CF" w:rsidRPr="00F203C1" w:rsidRDefault="009211CF" w:rsidP="009211CF">
      <w:pPr>
        <w:pStyle w:val="Screen"/>
      </w:pPr>
    </w:p>
    <w:p w14:paraId="51DF0494" w14:textId="77777777" w:rsidR="009211CF" w:rsidRPr="00F203C1" w:rsidRDefault="009211CF" w:rsidP="009211CF">
      <w:pPr>
        <w:pStyle w:val="Screen"/>
      </w:pPr>
      <w:r w:rsidRPr="00F203C1">
        <w:t xml:space="preserve">MONTHLY HHA COSTS </w:t>
      </w:r>
    </w:p>
    <w:p w14:paraId="73BF8AF6" w14:textId="77777777" w:rsidR="009211CF" w:rsidRPr="00F203C1" w:rsidRDefault="009211CF" w:rsidP="009211CF">
      <w:pPr>
        <w:pStyle w:val="BodyText"/>
      </w:pPr>
    </w:p>
    <w:p w14:paraId="16430079" w14:textId="77777777" w:rsidR="009211CF" w:rsidRPr="00F203C1" w:rsidRDefault="009211CF" w:rsidP="009211CF">
      <w:pPr>
        <w:pStyle w:val="BodyText"/>
      </w:pPr>
      <w:r w:rsidRPr="00F203C1">
        <w:t>You are the Approver on this 1358 transaction.</w:t>
      </w:r>
    </w:p>
    <w:p w14:paraId="2375D43C" w14:textId="77777777" w:rsidR="009211CF" w:rsidRPr="00F203C1" w:rsidRDefault="009211CF" w:rsidP="009211CF">
      <w:pPr>
        <w:pStyle w:val="BodyText"/>
        <w:rPr>
          <w:lang w:val="en-US"/>
        </w:rPr>
      </w:pPr>
      <w:r w:rsidRPr="00F203C1">
        <w:t>Per Segregation of Duties, the Approver is not permitted to Obligate the 1358</w:t>
      </w:r>
    </w:p>
    <w:p w14:paraId="7A5BD710" w14:textId="77777777" w:rsidR="003C2D5E" w:rsidRPr="00F203C1" w:rsidRDefault="003C2D5E" w:rsidP="009211CF">
      <w:pPr>
        <w:pStyle w:val="BodyText"/>
        <w:rPr>
          <w:lang w:val="en-US"/>
        </w:rPr>
      </w:pPr>
    </w:p>
    <w:p w14:paraId="305675C7" w14:textId="77777777" w:rsidR="003C2D5E" w:rsidRPr="00F203C1" w:rsidRDefault="003C2D5E" w:rsidP="009211CF">
      <w:pPr>
        <w:pStyle w:val="BodyText"/>
        <w:rPr>
          <w:lang w:val="en-US"/>
        </w:rPr>
      </w:pPr>
    </w:p>
    <w:p w14:paraId="7FF11B98" w14:textId="77777777" w:rsidR="003C2D5E" w:rsidRPr="00F203C1" w:rsidRDefault="003C2D5E" w:rsidP="009211CF">
      <w:pPr>
        <w:pStyle w:val="BodyText"/>
        <w:rPr>
          <w:lang w:val="en-US"/>
        </w:rPr>
      </w:pPr>
    </w:p>
    <w:p w14:paraId="5FBCA149" w14:textId="77777777" w:rsidR="003C2D5E" w:rsidRPr="00F203C1" w:rsidRDefault="003C2D5E" w:rsidP="009211CF">
      <w:pPr>
        <w:pStyle w:val="BodyText"/>
        <w:rPr>
          <w:lang w:val="en-US"/>
        </w:rPr>
        <w:sectPr w:rsidR="003C2D5E" w:rsidRPr="00F203C1" w:rsidSect="005A7DCE">
          <w:headerReference w:type="even" r:id="rId53"/>
          <w:headerReference w:type="default" r:id="rId54"/>
          <w:headerReference w:type="first" r:id="rId55"/>
          <w:type w:val="oddPage"/>
          <w:pgSz w:w="12240" w:h="15840" w:code="1"/>
          <w:pgMar w:top="1440" w:right="1440" w:bottom="1440" w:left="1440" w:header="720" w:footer="720" w:gutter="0"/>
          <w:pgNumType w:start="1" w:chapStyle="1"/>
          <w:cols w:space="720"/>
          <w:titlePg/>
        </w:sectPr>
      </w:pPr>
    </w:p>
    <w:p w14:paraId="62844C27" w14:textId="77777777" w:rsidR="009211CF" w:rsidRPr="00F203C1" w:rsidRDefault="009211CF" w:rsidP="00C93520">
      <w:pPr>
        <w:pStyle w:val="Heading1"/>
      </w:pPr>
      <w:bookmarkStart w:id="546" w:name="PRC153_A"/>
      <w:bookmarkStart w:id="547" w:name="_Toc157438716"/>
      <w:bookmarkEnd w:id="546"/>
      <w:r w:rsidRPr="00F203C1">
        <w:lastRenderedPageBreak/>
        <w:t>Enforcing Segregation of Duties</w:t>
      </w:r>
      <w:r w:rsidRPr="00F203C1">
        <w:fldChar w:fldCharType="begin"/>
      </w:r>
      <w:r w:rsidRPr="00F203C1">
        <w:instrText xml:space="preserve"> XE "Segregation of Duties" </w:instrText>
      </w:r>
      <w:r w:rsidRPr="00F203C1">
        <w:fldChar w:fldCharType="end"/>
      </w:r>
      <w:r w:rsidRPr="00F203C1">
        <w:t xml:space="preserve"> in Online Certification System for 1358 Obligation</w:t>
      </w:r>
      <w:bookmarkEnd w:id="547"/>
    </w:p>
    <w:p w14:paraId="086A5DD2" w14:textId="77777777" w:rsidR="009211CF" w:rsidRPr="00F203C1" w:rsidRDefault="009211CF" w:rsidP="009211CF">
      <w:pPr>
        <w:pStyle w:val="BodyText"/>
      </w:pPr>
      <w:r w:rsidRPr="00F203C1">
        <w:t>An interface exists between the IFCAP application and the Online Certification System</w:t>
      </w:r>
      <w:r w:rsidRPr="00F203C1">
        <w:fldChar w:fldCharType="begin"/>
      </w:r>
      <w:r w:rsidRPr="00F203C1">
        <w:instrText xml:space="preserve"> XE "Online Certification System" </w:instrText>
      </w:r>
      <w:r w:rsidRPr="00F203C1">
        <w:fldChar w:fldCharType="end"/>
      </w:r>
      <w:r w:rsidRPr="00F203C1">
        <w:t xml:space="preserve"> (OLCS) located at the Financial Services Center</w:t>
      </w:r>
      <w:r w:rsidRPr="00F203C1">
        <w:fldChar w:fldCharType="begin"/>
      </w:r>
      <w:r w:rsidRPr="00F203C1">
        <w:instrText xml:space="preserve"> XE "Financial Services Center" </w:instrText>
      </w:r>
      <w:r w:rsidRPr="00F203C1">
        <w:fldChar w:fldCharType="end"/>
      </w:r>
      <w:r w:rsidRPr="00F203C1">
        <w:t xml:space="preserve"> (FSC) in Austin, Texas.  The interface will support the validation of the Certifier of Payment role in the OLCS</w:t>
      </w:r>
      <w:r w:rsidRPr="00F203C1">
        <w:fldChar w:fldCharType="begin"/>
      </w:r>
      <w:r w:rsidRPr="00F203C1">
        <w:instrText xml:space="preserve"> XE "OLCS" </w:instrText>
      </w:r>
      <w:r w:rsidRPr="00F203C1">
        <w:fldChar w:fldCharType="end"/>
      </w:r>
      <w:r w:rsidRPr="00F203C1">
        <w:t>.</w:t>
      </w:r>
    </w:p>
    <w:p w14:paraId="739DF91C" w14:textId="77777777" w:rsidR="009211CF" w:rsidRPr="00F203C1" w:rsidRDefault="009211CF" w:rsidP="009211CF">
      <w:pPr>
        <w:pStyle w:val="BodyText"/>
      </w:pPr>
      <w:r w:rsidRPr="00F203C1">
        <w:t>The interface is a one-way data exchange of 1358 Obligation data from the IFCAP application to the OLCS using VistA MailMan messages.    The mail messages support segregation of duties within OLCS by providing OLCS with the names of the requestor, approver, and obligator on every 1358 transaction as it is obligated in IFCAP.   Segregation of duties prevents a user from functioning in more than one role on a 1358.  The OLCS will verify that a certifier processing an invoice for a 1358 in OLCS is not the requestor, approver, or obligator on that 1358 in IFCAP.</w:t>
      </w:r>
    </w:p>
    <w:p w14:paraId="0E6A8D61" w14:textId="77777777" w:rsidR="009211CF" w:rsidRPr="00F203C1" w:rsidRDefault="009211CF" w:rsidP="009211CF">
      <w:pPr>
        <w:pStyle w:val="BodyText"/>
      </w:pPr>
      <w:r w:rsidRPr="00F203C1">
        <w:t>IFCAP trigger</w:t>
      </w:r>
      <w:r w:rsidRPr="00F203C1">
        <w:rPr>
          <w:lang w:val="en-US"/>
        </w:rPr>
        <w:t>s</w:t>
      </w:r>
      <w:r w:rsidRPr="00F203C1">
        <w:t xml:space="preserve"> a VistA MailMan message to the OLCS when a 1358 is obligated (i.e. Electronic Signature Code is entered). The exchange of </w:t>
      </w:r>
      <w:r w:rsidRPr="00F203C1">
        <w:rPr>
          <w:bCs/>
        </w:rPr>
        <w:t>1358 Obligation data</w:t>
      </w:r>
      <w:r w:rsidRPr="00F203C1">
        <w:rPr>
          <w:b/>
          <w:bCs/>
        </w:rPr>
        <w:t xml:space="preserve"> </w:t>
      </w:r>
      <w:r w:rsidRPr="00F203C1">
        <w:t>from the IFCAP to the Online Certification System will occur in the background and be transparent to IFCAP end-users.</w:t>
      </w:r>
    </w:p>
    <w:p w14:paraId="28BE6C6D"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ENTER A NEW 1358 Obligation Number OR A COMMON NUMBERING SERIES</w:t>
      </w:r>
    </w:p>
    <w:p w14:paraId="2C524F31"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1358 Obligation Number: c15  688-C15     ACCOUNTING TECHNICIAN</w:t>
      </w:r>
    </w:p>
    <w:p w14:paraId="6CB4CA1D"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Are you adding '688-C15003' as a new 1358 Obligation Number? y  (Yes)</w:t>
      </w:r>
    </w:p>
    <w:p w14:paraId="6EBAA707"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09A6B859"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Select Obligation Processing Date: OCT 8,2010// &lt;Enter&gt; (OCT 08, 2010)</w:t>
      </w:r>
    </w:p>
    <w:p w14:paraId="5BFAEB19"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441A03D6"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This FMS document will be transmitted on 10/08/10 and will</w:t>
      </w:r>
    </w:p>
    <w:p w14:paraId="3511F5D8"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affect the accounting period of October 2010.  The Accounting</w:t>
      </w:r>
    </w:p>
    <w:p w14:paraId="0D1135CA"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Period affected in FMS will be 0111.</w:t>
      </w:r>
    </w:p>
    <w:p w14:paraId="68494372"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w:t>
      </w:r>
    </w:p>
    <w:p w14:paraId="5DAD6E0A"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Is this OK? YES// &lt;Enter&gt;</w:t>
      </w:r>
    </w:p>
    <w:p w14:paraId="6163589D"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w:t>
      </w:r>
    </w:p>
    <w:p w14:paraId="3B4B56DA"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This 1358 Obligation will now generate the </w:t>
      </w:r>
    </w:p>
    <w:p w14:paraId="544FBE8A"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Original Entry Service (SO) Order Document.  The SO Document</w:t>
      </w:r>
    </w:p>
    <w:p w14:paraId="124D89B4"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will be marked for transmission to FMS.</w:t>
      </w:r>
    </w:p>
    <w:p w14:paraId="43A88280"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w:t>
      </w:r>
    </w:p>
    <w:p w14:paraId="32A3469C"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Transmit this Document to FMS? YES// &lt;Enter&gt;</w:t>
      </w:r>
    </w:p>
    <w:p w14:paraId="3CD8ADE8"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The Electronic Signature must now be entered to generate the SO Document.</w:t>
      </w:r>
    </w:p>
    <w:p w14:paraId="5F9471F3"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5CE45ADB"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Enter ELECTRONIC SIGNATURE CODE: </w:t>
      </w:r>
    </w:p>
    <w:p w14:paraId="3F7E6CC2"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Sorry, but that's not your correct electronic signature code.</w:t>
      </w:r>
    </w:p>
    <w:p w14:paraId="701F2936"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Enter ELECTRONIC SIGNATURE CODE:                            Thank you.</w:t>
      </w:r>
    </w:p>
    <w:p w14:paraId="767CFB8B"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 xml:space="preserve">     </w:t>
      </w:r>
    </w:p>
    <w:p w14:paraId="33CAF84F"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...now generating the FMS Service Order (SO) Document...</w:t>
      </w:r>
    </w:p>
    <w:p w14:paraId="0CA4CF6F" w14:textId="77777777" w:rsidR="009211CF" w:rsidRPr="00F203C1" w:rsidRDefault="00DF6922"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noProof/>
          <w:sz w:val="16"/>
          <w:szCs w:val="16"/>
        </w:rPr>
        <mc:AlternateContent>
          <mc:Choice Requires="wps">
            <w:drawing>
              <wp:anchor distT="0" distB="0" distL="114300" distR="114300" simplePos="0" relativeHeight="251655680" behindDoc="0" locked="0" layoutInCell="1" allowOverlap="1" wp14:anchorId="3CB8C0D0" wp14:editId="6E827CB8">
                <wp:simplePos x="0" y="0"/>
                <wp:positionH relativeFrom="column">
                  <wp:posOffset>3965575</wp:posOffset>
                </wp:positionH>
                <wp:positionV relativeFrom="paragraph">
                  <wp:posOffset>55245</wp:posOffset>
                </wp:positionV>
                <wp:extent cx="1916430" cy="970280"/>
                <wp:effectExtent l="622300" t="10160" r="13970" b="10160"/>
                <wp:wrapNone/>
                <wp:docPr id="18" name="AutoShape 2" descr="IFCAP will trigger a VistA MailMan message to the OLCS when a 1358 is obligated (No message is displayed to the us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6430" cy="970280"/>
                        </a:xfrm>
                        <a:prstGeom prst="borderCallout2">
                          <a:avLst>
                            <a:gd name="adj1" fmla="val 11782"/>
                            <a:gd name="adj2" fmla="val -3977"/>
                            <a:gd name="adj3" fmla="val 11782"/>
                            <a:gd name="adj4" fmla="val -17394"/>
                            <a:gd name="adj5" fmla="val 4713"/>
                            <a:gd name="adj6" fmla="val -31014"/>
                          </a:avLst>
                        </a:prstGeom>
                        <a:solidFill>
                          <a:srgbClr val="FFFFFF"/>
                        </a:solidFill>
                        <a:ln w="9525">
                          <a:solidFill>
                            <a:srgbClr val="000000"/>
                          </a:solidFill>
                          <a:miter lim="800000"/>
                          <a:headEnd/>
                          <a:tailEnd type="stealth" w="med" len="med"/>
                        </a:ln>
                      </wps:spPr>
                      <wps:txbx>
                        <w:txbxContent>
                          <w:p w14:paraId="28C95CAD" w14:textId="77777777" w:rsidR="00EA611A" w:rsidRPr="00D6613B" w:rsidRDefault="00EA611A" w:rsidP="009211CF">
                            <w:pPr>
                              <w:pStyle w:val="Caption"/>
                              <w:rPr>
                                <w:rFonts w:cs="Courier New"/>
                              </w:rPr>
                            </w:pPr>
                            <w:r w:rsidRPr="00D6613B">
                              <w:t>IFCAP will trigger a VistA MailMan message to the OLCS when a 1358 is obligated (No message is displayed to the user).</w:t>
                            </w:r>
                          </w:p>
                          <w:p w14:paraId="4FF5256C" w14:textId="77777777" w:rsidR="00EA611A" w:rsidRDefault="00EA611A" w:rsidP="009211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8C0D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 o:spid="_x0000_s1026" type="#_x0000_t48" alt="IFCAP will trigger a VistA MailMan message to the OLCS when a 1358 is obligated (No message is displayed to the user)." style="position:absolute;margin-left:312.25pt;margin-top:4.35pt;width:150.9pt;height:7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" adj="-6699,1018,-3757,2545,-859,2545">
                <v:stroke startarrow="classic"/>
                <v:textbox>
                  <w:txbxContent>
                    <w:p w14:paraId="28C95CAD" w14:textId="77777777" w:rsidR="00EA611A" w:rsidRPr="00D6613B" w:rsidRDefault="00EA611A" w:rsidP="009211CF">
                      <w:pPr>
                        <w:pStyle w:val="Caption"/>
                        <w:rPr>
                          <w:rFonts w:cs="Courier New"/>
                        </w:rPr>
                      </w:pPr>
                      <w:r w:rsidRPr="00D6613B">
                        <w:t>IFCAP will trigger a VistA MailMan message to the OLCS when a 1358 is obligated (No message is displayed to the user).</w:t>
                      </w:r>
                    </w:p>
                    <w:p w14:paraId="4FF5256C" w14:textId="77777777" w:rsidR="00EA611A" w:rsidRDefault="00EA611A" w:rsidP="009211CF"/>
                  </w:txbxContent>
                </v:textbox>
              </v:shape>
            </w:pict>
          </mc:Fallback>
        </mc:AlternateContent>
      </w:r>
      <w:r w:rsidR="009211CF" w:rsidRPr="00F203C1">
        <w:rPr>
          <w:rFonts w:ascii="Courier New" w:hAnsi="Courier New" w:cs="Courier New"/>
          <w:sz w:val="16"/>
          <w:szCs w:val="16"/>
        </w:rPr>
        <w:t>...EXCUSE ME, I'M WORKING AS FAST AS I CAN...</w:t>
      </w:r>
    </w:p>
    <w:p w14:paraId="29B69BE9"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...updating 1358 Obligation balances...</w:t>
      </w:r>
    </w:p>
    <w:p w14:paraId="5D87F12A"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...Excuse me,  Let me think about this for a moment...</w:t>
      </w:r>
    </w:p>
    <w:p w14:paraId="433BC8F3" w14:textId="77777777" w:rsidR="009211CF" w:rsidRPr="00F203C1" w:rsidRDefault="009211CF" w:rsidP="009211CF">
      <w:pPr>
        <w:keepNext/>
        <w:keepLines/>
        <w:pBdr>
          <w:top w:val="single" w:sz="4" w:space="1" w:color="auto"/>
          <w:left w:val="single" w:sz="4" w:space="4" w:color="auto"/>
          <w:bottom w:val="single" w:sz="4" w:space="1" w:color="auto"/>
          <w:right w:val="single" w:sz="4" w:space="4" w:color="auto"/>
        </w:pBdr>
        <w:rPr>
          <w:rFonts w:ascii="Courier New" w:hAnsi="Courier New" w:cs="Courier New"/>
          <w:sz w:val="16"/>
          <w:szCs w:val="16"/>
        </w:rPr>
      </w:pPr>
      <w:r w:rsidRPr="00F203C1">
        <w:rPr>
          <w:rFonts w:ascii="Courier New" w:hAnsi="Courier New" w:cs="Courier New"/>
          <w:sz w:val="16"/>
          <w:szCs w:val="16"/>
        </w:rPr>
        <w:t>...Control Point has been notified of this transaction...</w:t>
      </w:r>
    </w:p>
    <w:p w14:paraId="6798F34F" w14:textId="77777777" w:rsidR="009211CF" w:rsidRPr="00F203C1" w:rsidRDefault="009211CF" w:rsidP="009C0966">
      <w:pPr>
        <w:pStyle w:val="Heading2"/>
      </w:pPr>
      <w:bookmarkStart w:id="548" w:name="_Toc157438717"/>
      <w:r w:rsidRPr="00F203C1">
        <w:t>Adjustments to 1358s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8"/>
    </w:p>
    <w:p w14:paraId="71BB0027" w14:textId="77777777" w:rsidR="009211CF" w:rsidRPr="00F203C1" w:rsidRDefault="009211CF" w:rsidP="009C0966">
      <w:pPr>
        <w:pStyle w:val="Heading3"/>
      </w:pPr>
      <w:bookmarkStart w:id="549" w:name="_Toc292547457"/>
      <w:bookmarkStart w:id="550" w:name="_Toc292547520"/>
      <w:bookmarkStart w:id="551" w:name="_Toc292547674"/>
      <w:bookmarkStart w:id="552" w:name="_Toc292547741"/>
      <w:bookmarkStart w:id="553" w:name="_Toc292547961"/>
      <w:bookmarkStart w:id="554" w:name="_Toc292548097"/>
      <w:bookmarkStart w:id="555" w:name="_Toc299435507"/>
      <w:bookmarkStart w:id="556" w:name="_Toc299436438"/>
      <w:bookmarkStart w:id="557" w:name="_Toc307027131"/>
      <w:bookmarkStart w:id="558" w:name="_Toc307028805"/>
      <w:bookmarkStart w:id="559" w:name="_Toc313947118"/>
      <w:bookmarkStart w:id="560" w:name="_Toc313948119"/>
      <w:bookmarkStart w:id="561" w:name="_Toc168907215"/>
      <w:bookmarkStart w:id="562" w:name="_Toc157438718"/>
      <w:r w:rsidRPr="00F203C1">
        <w:t>Introduction</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2E01CBEF" w14:textId="77777777" w:rsidR="009211CF" w:rsidRPr="00F203C1" w:rsidRDefault="009211CF" w:rsidP="009211CF">
      <w:pPr>
        <w:pStyle w:val="BodyText"/>
      </w:pPr>
      <w:r w:rsidRPr="00F203C1">
        <w:t>Control Points may require changes to their obligated 1358 during the month.  IFCAP links the 1358 adjustment to the original 1358 by the obligation number and increases or decreases the obligated total automatically.</w:t>
      </w:r>
    </w:p>
    <w:p w14:paraId="15F95BBB" w14:textId="77777777" w:rsidR="009211CF" w:rsidRPr="00F203C1" w:rsidRDefault="009211CF" w:rsidP="009C0966">
      <w:pPr>
        <w:pStyle w:val="Heading3"/>
      </w:pPr>
      <w:bookmarkStart w:id="563" w:name="_Toc292547458"/>
      <w:bookmarkStart w:id="564" w:name="_Toc292547521"/>
      <w:bookmarkStart w:id="565" w:name="_Toc292547675"/>
      <w:bookmarkStart w:id="566" w:name="_Toc292547742"/>
      <w:bookmarkStart w:id="567" w:name="_Toc292547962"/>
      <w:bookmarkStart w:id="568" w:name="_Toc292548098"/>
      <w:bookmarkStart w:id="569" w:name="_Toc299435508"/>
      <w:bookmarkStart w:id="570" w:name="_Toc299436439"/>
      <w:bookmarkStart w:id="571" w:name="_Toc307027132"/>
      <w:bookmarkStart w:id="572" w:name="_Toc307028806"/>
      <w:bookmarkStart w:id="573" w:name="_Toc313947119"/>
      <w:bookmarkStart w:id="574" w:name="_Toc313948120"/>
      <w:bookmarkStart w:id="575" w:name="_Toc168907216"/>
      <w:bookmarkStart w:id="576" w:name="_Toc157438719"/>
      <w:r w:rsidRPr="00F203C1">
        <w:lastRenderedPageBreak/>
        <w:t>Inspect the Adjustment for Correctness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1A40C87D" w14:textId="77777777" w:rsidR="009211CF" w:rsidRPr="00F203C1" w:rsidRDefault="009211CF" w:rsidP="009211CF">
      <w:pPr>
        <w:pStyle w:val="BodyText"/>
      </w:pPr>
      <w:r w:rsidRPr="00F203C1">
        <w:t>Is the Purpose of the adjustment sufficiently explained?  Decrease adjustments should have a minus sign preceding the dollar amount; was the adjustment correctly entered as a decrease or an increase?  If not, return the adjustment to the Control Point.</w:t>
      </w:r>
    </w:p>
    <w:p w14:paraId="425815B0" w14:textId="77777777" w:rsidR="009211CF" w:rsidRPr="00F203C1" w:rsidRDefault="009211CF" w:rsidP="009C0966">
      <w:pPr>
        <w:pStyle w:val="Heading3"/>
      </w:pPr>
      <w:bookmarkStart w:id="577" w:name="_Toc292547459"/>
      <w:bookmarkStart w:id="578" w:name="_Toc292547522"/>
      <w:bookmarkStart w:id="579" w:name="_Toc292547676"/>
      <w:bookmarkStart w:id="580" w:name="_Toc292547743"/>
      <w:bookmarkStart w:id="581" w:name="_Toc292547963"/>
      <w:bookmarkStart w:id="582" w:name="_Toc292548099"/>
      <w:bookmarkStart w:id="583" w:name="_Toc299435509"/>
      <w:bookmarkStart w:id="584" w:name="_Toc299436440"/>
      <w:bookmarkStart w:id="585" w:name="_Toc307027133"/>
      <w:bookmarkStart w:id="586" w:name="_Toc307028807"/>
      <w:bookmarkStart w:id="587" w:name="_Toc313947120"/>
      <w:bookmarkStart w:id="588" w:name="_Toc313948121"/>
      <w:bookmarkStart w:id="589" w:name="_Toc168907217"/>
      <w:bookmarkStart w:id="590" w:name="_Toc157438720"/>
      <w:r w:rsidRPr="00F203C1">
        <w:t>Is There Adequate Funding for the Adjustment?</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4844D635" w14:textId="77777777" w:rsidR="009211CF" w:rsidRPr="00F203C1" w:rsidRDefault="009211CF" w:rsidP="009211CF">
      <w:pPr>
        <w:pStyle w:val="BodyText"/>
      </w:pPr>
      <w:bookmarkStart w:id="591" w:name="_Toc292547460"/>
      <w:bookmarkStart w:id="592" w:name="_Toc292547523"/>
      <w:bookmarkStart w:id="593" w:name="_Toc292547677"/>
      <w:bookmarkStart w:id="594" w:name="_Toc292547744"/>
      <w:bookmarkStart w:id="595" w:name="_Toc292547964"/>
      <w:bookmarkStart w:id="596" w:name="_Toc292548100"/>
      <w:bookmarkStart w:id="597" w:name="_Toc299435510"/>
      <w:bookmarkStart w:id="598" w:name="_Toc299436441"/>
      <w:r w:rsidRPr="00F203C1">
        <w:t>Control Points cannot process an adjustment if the adjustment exceeds the amount of their allotted funds.  At the end of a fiscal year some Control Points are given the authority to over commit funds so that they can obtain bids or quotes for next year's purchases.  You should receive a daily report from the Austin Finance Center called the 'Status of Allowance Report,' listing the funds available for each Control Point.  Check this document closely for availability of funds, especially at the close of a fiscal year.  This information is also available on an FMS</w:t>
      </w:r>
      <w:r w:rsidRPr="00F203C1">
        <w:fldChar w:fldCharType="begin"/>
      </w:r>
      <w:r w:rsidRPr="00F203C1">
        <w:instrText>xe "FMS"</w:instrText>
      </w:r>
      <w:r w:rsidRPr="00F203C1">
        <w:fldChar w:fldCharType="end"/>
      </w:r>
      <w:r w:rsidRPr="00F203C1">
        <w:t xml:space="preserve"> report called the </w:t>
      </w:r>
      <w:r w:rsidRPr="00F203C1">
        <w:rPr>
          <w:i/>
        </w:rPr>
        <w:t>Object Class by Allowance Report</w:t>
      </w:r>
      <w:r w:rsidRPr="00F203C1">
        <w:t>.</w:t>
      </w:r>
    </w:p>
    <w:p w14:paraId="13DA7DDB" w14:textId="77777777" w:rsidR="009211CF" w:rsidRPr="00F203C1" w:rsidRDefault="009211CF" w:rsidP="009C0966">
      <w:pPr>
        <w:pStyle w:val="Heading3"/>
      </w:pPr>
      <w:bookmarkStart w:id="599" w:name="_Toc307027134"/>
      <w:bookmarkStart w:id="600" w:name="_Toc307028808"/>
      <w:bookmarkStart w:id="601" w:name="_Toc313947121"/>
      <w:bookmarkStart w:id="602" w:name="_Toc313948122"/>
      <w:bookmarkStart w:id="603" w:name="_Toc168907218"/>
      <w:bookmarkStart w:id="604" w:name="_Toc157438721"/>
      <w:r w:rsidRPr="00F203C1">
        <w:t>Adjust the 1358</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401B02CA" w14:textId="77777777" w:rsidR="009211CF" w:rsidRPr="00F203C1" w:rsidRDefault="009211CF" w:rsidP="009C0966">
      <w:pPr>
        <w:pStyle w:val="Heading4"/>
      </w:pPr>
      <w:bookmarkStart w:id="605" w:name="_Toc168907219"/>
      <w:bookmarkStart w:id="606" w:name="_Toc292547461"/>
      <w:bookmarkStart w:id="607" w:name="_Toc292547524"/>
      <w:bookmarkStart w:id="608" w:name="_Toc292547678"/>
      <w:bookmarkStart w:id="609" w:name="_Toc292547745"/>
      <w:r w:rsidRPr="00F203C1">
        <w:t>Menu Path</w:t>
      </w:r>
      <w:bookmarkEnd w:id="605"/>
    </w:p>
    <w:p w14:paraId="6746DD1E" w14:textId="77777777" w:rsidR="009211CF" w:rsidRPr="00F203C1" w:rsidRDefault="009211CF" w:rsidP="009211CF">
      <w:r w:rsidRPr="00F203C1">
        <w:t xml:space="preserve">From the </w:t>
      </w:r>
      <w:r w:rsidRPr="00F203C1">
        <w:rPr>
          <w:rFonts w:ascii="Courier New" w:hAnsi="Courier New"/>
        </w:rPr>
        <w:t>Accounting Technician</w:t>
      </w:r>
      <w:r w:rsidRPr="00F203C1">
        <w:rPr>
          <w:rFonts w:ascii="Courier New" w:hAnsi="Courier New"/>
        </w:rPr>
        <w:fldChar w:fldCharType="begin"/>
      </w:r>
      <w:r w:rsidRPr="00F203C1">
        <w:rPr>
          <w:rFonts w:ascii="Courier New" w:hAnsi="Courier New"/>
        </w:rPr>
        <w:instrText>xe "Accounting Technician"</w:instrText>
      </w:r>
      <w:r w:rsidRPr="00F203C1">
        <w:rPr>
          <w:rFonts w:ascii="Courier New" w:hAnsi="Courier New"/>
        </w:rPr>
        <w:fldChar w:fldCharType="end"/>
      </w:r>
      <w:r w:rsidRPr="00F203C1">
        <w:rPr>
          <w:rFonts w:ascii="Courier New" w:hAnsi="Courier New"/>
        </w:rPr>
        <w:t>’s Menu</w:t>
      </w:r>
      <w:r w:rsidRPr="00F203C1">
        <w:t xml:space="preserve">, select </w:t>
      </w:r>
      <w:r w:rsidRPr="00F203C1">
        <w:rPr>
          <w:rFonts w:ascii="Courier New" w:hAnsi="Courier New"/>
        </w:rPr>
        <w:t>Document Processing Menu</w:t>
      </w:r>
      <w:r w:rsidRPr="00F203C1">
        <w:t xml:space="preserve">. </w:t>
      </w:r>
    </w:p>
    <w:p w14:paraId="249DAAA8" w14:textId="2C475347" w:rsidR="009211CF" w:rsidRDefault="009211CF" w:rsidP="009211CF">
      <w:pPr>
        <w:pStyle w:val="Caption"/>
      </w:pPr>
      <w:bookmarkStart w:id="610" w:name="_Toc157438817"/>
      <w:r w:rsidRPr="00F203C1">
        <w:t xml:space="preserve">Figure </w:t>
      </w:r>
      <w:fldSimple w:instr=" STYLEREF 1 \s ">
        <w:r w:rsidR="0001358D">
          <w:rPr>
            <w:noProof/>
          </w:rPr>
          <w:t>5</w:t>
        </w:r>
      </w:fldSimple>
      <w:r w:rsidR="00B933EE">
        <w:noBreakHyphen/>
      </w:r>
      <w:fldSimple w:instr=" SEQ Figure \* ARABIC \s 1 ">
        <w:r w:rsidR="0001358D">
          <w:rPr>
            <w:noProof/>
          </w:rPr>
          <w:t>1</w:t>
        </w:r>
      </w:fldSimple>
      <w:r w:rsidRPr="00F203C1">
        <w:t xml:space="preserve">  Menu Path</w:t>
      </w:r>
      <w:bookmarkEnd w:id="610"/>
    </w:p>
    <w:p w14:paraId="60ED967A" w14:textId="5E5A5D0D" w:rsidR="007C4A96" w:rsidRPr="00F203C1" w:rsidRDefault="007C4A96" w:rsidP="007C4A96">
      <w:r>
        <w:rPr>
          <w:noProof/>
        </w:rPr>
        <w:drawing>
          <wp:inline distT="0" distB="0" distL="0" distR="0" wp14:anchorId="4BB09842" wp14:editId="303D9D2E">
            <wp:extent cx="5943600" cy="1314450"/>
            <wp:effectExtent l="19050" t="19050" r="19050" b="19050"/>
            <wp:docPr id="17" name="Picture 17" descr="Menu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enu Path"/>
                    <pic:cNvPicPr/>
                  </pic:nvPicPr>
                  <pic:blipFill>
                    <a:blip r:embed="rId56">
                      <a:extLst>
                        <a:ext uri="{28A0092B-C50C-407E-A947-70E740481C1C}">
                          <a14:useLocalDpi xmlns:a14="http://schemas.microsoft.com/office/drawing/2010/main" val="0"/>
                        </a:ext>
                      </a:extLst>
                    </a:blip>
                    <a:stretch>
                      <a:fillRect/>
                    </a:stretch>
                  </pic:blipFill>
                  <pic:spPr>
                    <a:xfrm>
                      <a:off x="0" y="0"/>
                      <a:ext cx="5943600" cy="1314450"/>
                    </a:xfrm>
                    <a:prstGeom prst="rect">
                      <a:avLst/>
                    </a:prstGeom>
                    <a:ln>
                      <a:solidFill>
                        <a:schemeClr val="tx1"/>
                      </a:solidFill>
                    </a:ln>
                  </pic:spPr>
                </pic:pic>
              </a:graphicData>
            </a:graphic>
          </wp:inline>
        </w:drawing>
      </w:r>
    </w:p>
    <w:p w14:paraId="0C2AD036" w14:textId="77777777" w:rsidR="009211CF" w:rsidRPr="00F203C1" w:rsidRDefault="009211CF" w:rsidP="009C0966">
      <w:pPr>
        <w:pStyle w:val="Heading4"/>
      </w:pPr>
      <w:bookmarkStart w:id="611" w:name="_Toc168907220"/>
      <w:r w:rsidRPr="00F203C1">
        <w:t>Enter Station Number</w:t>
      </w:r>
      <w:bookmarkEnd w:id="611"/>
      <w:r w:rsidRPr="00F203C1">
        <w:rPr>
          <w:color w:val="FF0000"/>
          <w:sz w:val="52"/>
        </w:rPr>
        <w:t xml:space="preserve"> </w:t>
      </w:r>
    </w:p>
    <w:p w14:paraId="61826CB3" w14:textId="77777777" w:rsidR="009211CF" w:rsidRPr="00F203C1" w:rsidRDefault="009211CF" w:rsidP="009211CF">
      <w:pPr>
        <w:pStyle w:val="BodyText"/>
      </w:pPr>
      <w:r w:rsidRPr="00F203C1">
        <w:t>Enter a station number and a fiscal year.  Enter the transaction number for the adjustment.  If you do not know the transaction number, enter three question marks at the prompt and IFCAP will display the available transactions.</w:t>
      </w:r>
    </w:p>
    <w:p w14:paraId="6390FAFF" w14:textId="206DBA9E" w:rsidR="009211CF" w:rsidRDefault="009211CF" w:rsidP="009211CF">
      <w:pPr>
        <w:pStyle w:val="Caption"/>
      </w:pPr>
      <w:bookmarkStart w:id="612" w:name="_Toc157438818"/>
      <w:r w:rsidRPr="00F203C1">
        <w:t xml:space="preserve">Figure </w:t>
      </w:r>
      <w:fldSimple w:instr=" STYLEREF 1 \s ">
        <w:r w:rsidR="0001358D">
          <w:rPr>
            <w:noProof/>
          </w:rPr>
          <w:t>5</w:t>
        </w:r>
      </w:fldSimple>
      <w:r w:rsidR="00B933EE">
        <w:noBreakHyphen/>
      </w:r>
      <w:fldSimple w:instr=" SEQ Figure \* ARABIC \s 1 ">
        <w:r w:rsidR="0001358D">
          <w:rPr>
            <w:noProof/>
          </w:rPr>
          <w:t>2</w:t>
        </w:r>
      </w:fldSimple>
      <w:r w:rsidRPr="00F203C1">
        <w:t xml:space="preserve">  Setup Parameters</w:t>
      </w:r>
      <w:bookmarkEnd w:id="612"/>
    </w:p>
    <w:p w14:paraId="683C0C8A" w14:textId="51CC8983" w:rsidR="007C4A96" w:rsidRPr="00F203C1" w:rsidRDefault="007C4A96" w:rsidP="007C4A96">
      <w:r>
        <w:rPr>
          <w:noProof/>
        </w:rPr>
        <w:drawing>
          <wp:inline distT="0" distB="0" distL="0" distR="0" wp14:anchorId="2EC446A6" wp14:editId="772D251B">
            <wp:extent cx="5943600" cy="1441450"/>
            <wp:effectExtent l="19050" t="19050" r="19050" b="25400"/>
            <wp:docPr id="28" name="Picture 28" descr="Setup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tup Parameters"/>
                    <pic:cNvPicPr/>
                  </pic:nvPicPr>
                  <pic:blipFill>
                    <a:blip r:embed="rId57">
                      <a:extLst>
                        <a:ext uri="{28A0092B-C50C-407E-A947-70E740481C1C}">
                          <a14:useLocalDpi xmlns:a14="http://schemas.microsoft.com/office/drawing/2010/main" val="0"/>
                        </a:ext>
                      </a:extLst>
                    </a:blip>
                    <a:stretch>
                      <a:fillRect/>
                    </a:stretch>
                  </pic:blipFill>
                  <pic:spPr>
                    <a:xfrm>
                      <a:off x="0" y="0"/>
                      <a:ext cx="5943600" cy="1441450"/>
                    </a:xfrm>
                    <a:prstGeom prst="rect">
                      <a:avLst/>
                    </a:prstGeom>
                    <a:ln>
                      <a:solidFill>
                        <a:schemeClr val="tx1"/>
                      </a:solidFill>
                    </a:ln>
                  </pic:spPr>
                </pic:pic>
              </a:graphicData>
            </a:graphic>
          </wp:inline>
        </w:drawing>
      </w:r>
    </w:p>
    <w:p w14:paraId="4D04EB6D" w14:textId="77777777" w:rsidR="009211CF" w:rsidRPr="00F203C1" w:rsidRDefault="009211CF" w:rsidP="009C0966">
      <w:pPr>
        <w:pStyle w:val="Heading4"/>
      </w:pPr>
      <w:bookmarkStart w:id="613" w:name="_Toc168907221"/>
      <w:r w:rsidRPr="00F203C1">
        <w:lastRenderedPageBreak/>
        <w:t>Review Balances</w:t>
      </w:r>
      <w:bookmarkEnd w:id="613"/>
    </w:p>
    <w:p w14:paraId="50C8A5E3" w14:textId="77777777" w:rsidR="009211CF" w:rsidRPr="00F203C1" w:rsidRDefault="009211CF" w:rsidP="009211CF">
      <w:r w:rsidRPr="00F203C1">
        <w:t xml:space="preserve">IFCAP will list the service balance, the fiscal balance, and the adjustment amount.  The service balance is the balance on the 1358 after the Control Point Clerk enters authorizations.  The fiscal balance is the balance on the 1358 after Fiscal Service enters payments (liquidations).  IFCAP will also list the cost center and the budget object code for the original 1358 and for the adjustment, and the auto accrual values.  Enter N at the </w:t>
      </w:r>
      <w:r w:rsidRPr="00F203C1">
        <w:rPr>
          <w:rFonts w:ascii="Courier New" w:hAnsi="Courier New" w:cs="Courier New"/>
        </w:rPr>
        <w:t>Is the above information correct</w:t>
      </w:r>
      <w:r w:rsidRPr="00F203C1">
        <w:t>?: prompt to edit the Cost Center or BOC</w:t>
      </w:r>
      <w:r w:rsidRPr="00F203C1">
        <w:fldChar w:fldCharType="begin"/>
      </w:r>
      <w:r w:rsidRPr="00F203C1">
        <w:instrText>xe "Budget Object Code (BOC)"</w:instrText>
      </w:r>
      <w:r w:rsidRPr="00F203C1">
        <w:fldChar w:fldCharType="end"/>
      </w:r>
      <w:r w:rsidRPr="00F203C1">
        <w:t xml:space="preserve">.  At the </w:t>
      </w:r>
      <w:r w:rsidRPr="00F203C1">
        <w:rPr>
          <w:rFonts w:ascii="Courier New" w:hAnsi="Courier New" w:cs="Courier New"/>
        </w:rPr>
        <w:t>Will this 1358 Obligation Need To Be Accrued In FMS</w:t>
      </w:r>
      <w:r w:rsidRPr="00F203C1">
        <w:rPr>
          <w:rFonts w:ascii="Courier New" w:hAnsi="Courier New" w:cs="Courier New"/>
        </w:rPr>
        <w:fldChar w:fldCharType="begin"/>
      </w:r>
      <w:r w:rsidRPr="00F203C1">
        <w:rPr>
          <w:rFonts w:ascii="Courier New" w:hAnsi="Courier New" w:cs="Courier New"/>
        </w:rPr>
        <w:instrText>xe "FMS"</w:instrText>
      </w:r>
      <w:r w:rsidRPr="00F203C1">
        <w:rPr>
          <w:rFonts w:ascii="Courier New" w:hAnsi="Courier New" w:cs="Courier New"/>
        </w:rPr>
        <w:fldChar w:fldCharType="end"/>
      </w:r>
      <w:r w:rsidRPr="00F203C1">
        <w:rPr>
          <w:rFonts w:ascii="Courier New" w:hAnsi="Courier New" w:cs="Courier New"/>
        </w:rPr>
        <w:t>?</w:t>
      </w:r>
      <w:r w:rsidRPr="00F203C1">
        <w:t xml:space="preserve"> prompt, Enter </w:t>
      </w:r>
      <w:r w:rsidRPr="00F203C1">
        <w:rPr>
          <w:rFonts w:ascii="Courier New" w:hAnsi="Courier New" w:cs="Courier New"/>
        </w:rPr>
        <w:t>Y</w:t>
      </w:r>
      <w:r w:rsidRPr="00F203C1">
        <w:t xml:space="preserve"> if this obligation should be distributed among multiple accounting periods.  Otherwise, enter </w:t>
      </w:r>
      <w:r w:rsidRPr="00F203C1">
        <w:rPr>
          <w:rFonts w:ascii="Courier New" w:hAnsi="Courier New" w:cs="Courier New"/>
        </w:rPr>
        <w:t>N</w:t>
      </w:r>
      <w:r w:rsidRPr="00F203C1">
        <w:t>.  Confirm that the information is correct.</w:t>
      </w:r>
    </w:p>
    <w:p w14:paraId="3C90E7E2" w14:textId="65D8FBD5" w:rsidR="009211CF" w:rsidRPr="00F203C1" w:rsidRDefault="009211CF" w:rsidP="009211CF">
      <w:pPr>
        <w:pStyle w:val="Caption"/>
      </w:pPr>
      <w:bookmarkStart w:id="614" w:name="_Toc157438819"/>
      <w:r w:rsidRPr="00F203C1">
        <w:t xml:space="preserve">Figure </w:t>
      </w:r>
      <w:fldSimple w:instr=" STYLEREF 1 \s ">
        <w:r w:rsidR="0001358D">
          <w:rPr>
            <w:noProof/>
          </w:rPr>
          <w:t>5</w:t>
        </w:r>
      </w:fldSimple>
      <w:r w:rsidR="00B933EE">
        <w:noBreakHyphen/>
      </w:r>
      <w:fldSimple w:instr=" SEQ Figure \* ARABIC \s 1 ">
        <w:r w:rsidR="0001358D">
          <w:rPr>
            <w:noProof/>
          </w:rPr>
          <w:t>3</w:t>
        </w:r>
      </w:fldSimple>
      <w:r w:rsidRPr="00F203C1">
        <w:t xml:space="preserve">  Review Balances</w:t>
      </w:r>
      <w:bookmarkEnd w:id="614"/>
    </w:p>
    <w:p w14:paraId="1E1C8A97"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PROCESS 1358 ADJUSTMENT                 Obligation #: 688-C15003</w:t>
      </w:r>
    </w:p>
    <w:p w14:paraId="47FD934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6606FAA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Service Balance: $  19,999.00 </w:t>
      </w:r>
    </w:p>
    <w:p w14:paraId="34C9E069"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Fiscal Balance: $  19,999.00 </w:t>
      </w:r>
    </w:p>
    <w:p w14:paraId="3FB2E187"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Amount of Adjustment: $  777.00 </w:t>
      </w:r>
    </w:p>
    <w:p w14:paraId="4C82D986"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52DFCF95"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ORIGINAL                 ADJUSTMENT</w:t>
      </w:r>
    </w:p>
    <w:p w14:paraId="6F2B622A"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6E61D9B2"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COST CENTER:       842100                     842100</w:t>
      </w:r>
    </w:p>
    <w:p w14:paraId="3AE965FE"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26FAA382"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BOC #1:     2580                       2580</w:t>
      </w:r>
    </w:p>
    <w:p w14:paraId="785F6AB8"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7F8E1365"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Editing Auto Accrual information...</w:t>
      </w:r>
    </w:p>
    <w:p w14:paraId="088B01F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57D6B5A5"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63036A22"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CURRENT VALUES FOR AUTO ACCRUAL FOR 1358: </w:t>
      </w:r>
    </w:p>
    <w:p w14:paraId="150B8979"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ENDING DATE FOR SERVICE: OCT 31, 2010</w:t>
      </w:r>
    </w:p>
    <w:p w14:paraId="76A5A8BE"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AUTO ACCRUAL FLAG: YES</w:t>
      </w:r>
    </w:p>
    <w:p w14:paraId="4C476D4B"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6B38C237"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7B7FAE5D"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Are these Auto Accrual values correct? YES//</w:t>
      </w:r>
    </w:p>
    <w:p w14:paraId="6C5125AF"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001FAD2E"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Returning to Obligation processing...</w:t>
      </w:r>
    </w:p>
    <w:p w14:paraId="5A4361E6"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660FAA7E"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The information listed above is recorded on this 1358 Obligation Adjustment.</w:t>
      </w:r>
    </w:p>
    <w:p w14:paraId="020C8842"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Is the above information correct? YES//</w:t>
      </w:r>
    </w:p>
    <w:p w14:paraId="35D3EF58" w14:textId="77777777" w:rsidR="009211CF" w:rsidRPr="00F203C1" w:rsidRDefault="009211CF" w:rsidP="009C0966">
      <w:pPr>
        <w:pStyle w:val="Heading4"/>
      </w:pPr>
      <w:bookmarkStart w:id="615" w:name="_Toc168907222"/>
      <w:r w:rsidRPr="00F203C1">
        <w:t>Enter Electronic Signature</w:t>
      </w:r>
      <w:bookmarkEnd w:id="615"/>
    </w:p>
    <w:p w14:paraId="1E91D29F" w14:textId="77777777" w:rsidR="009211CF" w:rsidRPr="00F203C1" w:rsidRDefault="009211CF" w:rsidP="009211CF">
      <w:r w:rsidRPr="00F203C1">
        <w:t xml:space="preserve">IFCAP will list the transaction number of the adjustment, the current amount obligated on the 1358, the total amount of authorizations for the 1358, the total liquidations (payments) for the 1358, the authorization balance (payments authorized by the Control Point), the liquidation balance (the balance on the 1358 after Fiscal Service enters payments), and the amount of the adjustment.  Enter </w:t>
      </w:r>
      <w:r w:rsidRPr="00F203C1">
        <w:rPr>
          <w:rFonts w:ascii="Courier New" w:hAnsi="Courier New" w:cs="Courier New"/>
        </w:rPr>
        <w:t>Y</w:t>
      </w:r>
      <w:r w:rsidRPr="00F203C1">
        <w:t xml:space="preserve"> at the </w:t>
      </w:r>
      <w:r w:rsidRPr="00F203C1">
        <w:rPr>
          <w:rFonts w:ascii="Courier New" w:hAnsi="Courier New" w:cs="Courier New"/>
        </w:rPr>
        <w:t>OK to Continue?</w:t>
      </w:r>
      <w:r w:rsidRPr="00F203C1">
        <w:t xml:space="preserve"> prompt.  Enter </w:t>
      </w:r>
      <w:r w:rsidRPr="00F203C1">
        <w:rPr>
          <w:rFonts w:ascii="Courier New" w:hAnsi="Courier New" w:cs="Courier New"/>
        </w:rPr>
        <w:t>Y</w:t>
      </w:r>
      <w:r w:rsidRPr="00F203C1">
        <w:t xml:space="preserve"> at the </w:t>
      </w:r>
      <w:r w:rsidRPr="00F203C1">
        <w:rPr>
          <w:rFonts w:ascii="Courier New" w:hAnsi="Courier New" w:cs="Courier New"/>
        </w:rPr>
        <w:t>Transmit this Document to FMS</w:t>
      </w:r>
      <w:r w:rsidRPr="00F203C1">
        <w:rPr>
          <w:rFonts w:ascii="Courier New" w:hAnsi="Courier New" w:cs="Courier New"/>
        </w:rPr>
        <w:fldChar w:fldCharType="begin"/>
      </w:r>
      <w:r w:rsidRPr="00F203C1">
        <w:rPr>
          <w:rFonts w:ascii="Courier New" w:hAnsi="Courier New" w:cs="Courier New"/>
        </w:rPr>
        <w:instrText>xe "FMS"</w:instrText>
      </w:r>
      <w:r w:rsidRPr="00F203C1">
        <w:rPr>
          <w:rFonts w:ascii="Courier New" w:hAnsi="Courier New" w:cs="Courier New"/>
        </w:rPr>
        <w:fldChar w:fldCharType="end"/>
      </w:r>
      <w:r w:rsidRPr="00F203C1">
        <w:rPr>
          <w:rFonts w:ascii="Courier New" w:hAnsi="Courier New" w:cs="Courier New"/>
        </w:rPr>
        <w:t>?</w:t>
      </w:r>
      <w:r w:rsidRPr="00F203C1">
        <w:t xml:space="preserve"> prompt.  Enter your </w:t>
      </w:r>
      <w:r w:rsidRPr="00F203C1">
        <w:rPr>
          <w:rFonts w:ascii="Courier New" w:hAnsi="Courier New" w:cs="Courier New"/>
        </w:rPr>
        <w:t>ELECTRONIC SIGNATURE CODE</w:t>
      </w:r>
      <w:r w:rsidRPr="00F203C1">
        <w:t>.  IFCAP will compute the adjustment and record the adjustment.  Enter a caret (</w:t>
      </w:r>
      <w:r w:rsidRPr="00F203C1">
        <w:rPr>
          <w:rFonts w:ascii="Courier New" w:hAnsi="Courier New" w:cs="Courier New"/>
        </w:rPr>
        <w:t>^</w:t>
      </w:r>
      <w:r w:rsidRPr="00F203C1">
        <w:t xml:space="preserve">) at the </w:t>
      </w:r>
      <w:r w:rsidRPr="00F203C1">
        <w:rPr>
          <w:rFonts w:ascii="Courier New" w:hAnsi="Courier New" w:cs="Courier New"/>
        </w:rPr>
        <w:t>Select Station Number:</w:t>
      </w:r>
      <w:r w:rsidRPr="00F203C1">
        <w:t xml:space="preserve"> prompt to return to the </w:t>
      </w:r>
      <w:r w:rsidRPr="00F203C1">
        <w:rPr>
          <w:rFonts w:ascii="Courier New" w:hAnsi="Courier New" w:cs="Courier New"/>
        </w:rPr>
        <w:t>1358 Processing Menu</w:t>
      </w:r>
      <w:r w:rsidRPr="00F203C1">
        <w:t>.</w:t>
      </w:r>
    </w:p>
    <w:p w14:paraId="5B49EB76" w14:textId="77777777" w:rsidR="009211CF" w:rsidRPr="00F203C1" w:rsidRDefault="009211CF" w:rsidP="009C0966">
      <w:pPr>
        <w:pStyle w:val="Heading3"/>
      </w:pPr>
      <w:bookmarkStart w:id="616" w:name="_Toc168907223"/>
      <w:bookmarkStart w:id="617" w:name="_Toc292547965"/>
      <w:bookmarkStart w:id="618" w:name="_Toc292548101"/>
      <w:bookmarkStart w:id="619" w:name="_Toc299435516"/>
      <w:bookmarkStart w:id="620" w:name="_Toc299436447"/>
      <w:bookmarkStart w:id="621" w:name="_Toc307027139"/>
      <w:bookmarkStart w:id="622" w:name="_Toc307028813"/>
      <w:bookmarkStart w:id="623" w:name="_Toc313947126"/>
      <w:bookmarkStart w:id="624" w:name="_Toc313948127"/>
      <w:bookmarkStart w:id="625" w:name="_Toc157438722"/>
      <w:r w:rsidRPr="00F203C1">
        <w:lastRenderedPageBreak/>
        <w:t>Enforcing Segregation of Duties on 1358 Adjustments</w:t>
      </w:r>
      <w:bookmarkEnd w:id="625"/>
    </w:p>
    <w:p w14:paraId="3DDAF592" w14:textId="77777777" w:rsidR="009211CF" w:rsidRPr="00F203C1" w:rsidRDefault="009211CF" w:rsidP="009211CF">
      <w:r w:rsidRPr="00F203C1">
        <w:t xml:space="preserve">Per Segregation of Duties on 1358s, you will be advised if you already signed the 1358 transaction as a Requestor or Approver and you will not be permitted to Obligate the Adjustment.   </w:t>
      </w:r>
    </w:p>
    <w:p w14:paraId="140BA481" w14:textId="5D586C70" w:rsidR="009211CF" w:rsidRPr="00F203C1" w:rsidRDefault="009C0966" w:rsidP="009211CF">
      <w:pPr>
        <w:pStyle w:val="Caption"/>
      </w:pPr>
      <w:r w:rsidRPr="00F203C1">
        <w:br w:type="page"/>
      </w:r>
      <w:bookmarkStart w:id="626" w:name="_Toc157438820"/>
      <w:r w:rsidR="009211CF" w:rsidRPr="00F203C1">
        <w:lastRenderedPageBreak/>
        <w:t xml:space="preserve">Figure </w:t>
      </w:r>
      <w:fldSimple w:instr=" STYLEREF 1 \s ">
        <w:r w:rsidR="0001358D">
          <w:rPr>
            <w:noProof/>
          </w:rPr>
          <w:t>5</w:t>
        </w:r>
      </w:fldSimple>
      <w:r w:rsidR="00B933EE">
        <w:noBreakHyphen/>
      </w:r>
      <w:fldSimple w:instr=" SEQ Figure \* ARABIC \s 1 ">
        <w:r w:rsidR="0001358D">
          <w:rPr>
            <w:noProof/>
          </w:rPr>
          <w:t>4</w:t>
        </w:r>
      </w:fldSimple>
      <w:r w:rsidR="009211CF" w:rsidRPr="00F203C1">
        <w:t xml:space="preserve">  Segregation of Duties on Adjustments</w:t>
      </w:r>
      <w:bookmarkEnd w:id="626"/>
    </w:p>
    <w:p w14:paraId="1DB2A0C3" w14:textId="77777777" w:rsidR="009211CF" w:rsidRPr="00F203C1" w:rsidRDefault="009211CF" w:rsidP="009211CF">
      <w:pPr>
        <w:pStyle w:val="Screen"/>
      </w:pPr>
      <w:r w:rsidRPr="00F203C1">
        <w:t>Select 1358 Processing Menu Option: ADJust (Increase/Decrease) 1358</w:t>
      </w:r>
    </w:p>
    <w:p w14:paraId="68CE1FA5" w14:textId="77777777" w:rsidR="009211CF" w:rsidRPr="00F203C1" w:rsidRDefault="009211CF" w:rsidP="009211CF">
      <w:pPr>
        <w:pStyle w:val="Screen"/>
      </w:pPr>
      <w:r w:rsidRPr="00F203C1">
        <w:t>Select STATION NUMBER ('^' TO EXIT): 688//       WASHINGTON, DC</w:t>
      </w:r>
    </w:p>
    <w:p w14:paraId="46A0EFBB" w14:textId="77777777" w:rsidR="009211CF" w:rsidRPr="00F203C1" w:rsidRDefault="009211CF" w:rsidP="009211CF">
      <w:pPr>
        <w:pStyle w:val="Screen"/>
      </w:pPr>
      <w:r w:rsidRPr="00F203C1">
        <w:t xml:space="preserve">Select FISCAL YEAR ('^' to EXIT): 11// </w:t>
      </w:r>
    </w:p>
    <w:p w14:paraId="2719BD44" w14:textId="77777777" w:rsidR="009211CF" w:rsidRPr="00F203C1" w:rsidRDefault="009211CF" w:rsidP="009211CF">
      <w:pPr>
        <w:pStyle w:val="Screen"/>
      </w:pPr>
      <w:r w:rsidRPr="00F203C1">
        <w:t>Select CONTROL POINT ACTIVITY TRANSACTION NUMBER: C15002  688-11-1-110-0023  ADJ</w:t>
      </w:r>
    </w:p>
    <w:p w14:paraId="217E9580" w14:textId="77777777" w:rsidR="009211CF" w:rsidRPr="00F203C1" w:rsidRDefault="009211CF" w:rsidP="009211CF">
      <w:pPr>
        <w:pStyle w:val="Screen"/>
      </w:pPr>
      <w:r w:rsidRPr="00F203C1">
        <w:t xml:space="preserve">                              IFVENDOR                 C15002      </w:t>
      </w:r>
    </w:p>
    <w:p w14:paraId="103A0108" w14:textId="77777777" w:rsidR="009211CF" w:rsidRPr="00F203C1" w:rsidRDefault="009211CF" w:rsidP="009211CF">
      <w:pPr>
        <w:pStyle w:val="Screen"/>
      </w:pPr>
      <w:r w:rsidRPr="00F203C1">
        <w:t>...retrieving 1358 information...</w:t>
      </w:r>
    </w:p>
    <w:p w14:paraId="1C4645DB" w14:textId="77777777" w:rsidR="009211CF" w:rsidRPr="00F203C1" w:rsidRDefault="009211CF" w:rsidP="009211CF">
      <w:pPr>
        <w:pStyle w:val="Screen"/>
      </w:pPr>
    </w:p>
    <w:p w14:paraId="4EF2B401" w14:textId="77777777" w:rsidR="009211CF" w:rsidRPr="00F203C1" w:rsidRDefault="009211CF" w:rsidP="009211CF">
      <w:pPr>
        <w:pStyle w:val="Screen"/>
      </w:pPr>
      <w:r w:rsidRPr="00F203C1">
        <w:t>...HMMM, THIS MAY TAKE A FEW MOMENTS...</w:t>
      </w:r>
    </w:p>
    <w:p w14:paraId="4FF07536" w14:textId="77777777" w:rsidR="009211CF" w:rsidRPr="00F203C1" w:rsidRDefault="009211CF" w:rsidP="009211CF">
      <w:pPr>
        <w:pStyle w:val="Screen"/>
      </w:pPr>
    </w:p>
    <w:p w14:paraId="56CD7334" w14:textId="77777777" w:rsidR="009211CF" w:rsidRPr="00F203C1" w:rsidRDefault="009211CF" w:rsidP="009211CF">
      <w:pPr>
        <w:pStyle w:val="Screen"/>
      </w:pPr>
      <w:r w:rsidRPr="00F203C1">
        <w:t>PROCESS 1358 ADJUSTMENT                 Obligation #: 688-C15002</w:t>
      </w:r>
    </w:p>
    <w:p w14:paraId="22C982E2" w14:textId="77777777" w:rsidR="009211CF" w:rsidRPr="00F203C1" w:rsidRDefault="009211CF" w:rsidP="009211CF">
      <w:pPr>
        <w:pStyle w:val="Screen"/>
      </w:pPr>
    </w:p>
    <w:p w14:paraId="27AEEEA5" w14:textId="77777777" w:rsidR="009211CF" w:rsidRPr="00F203C1" w:rsidRDefault="009211CF" w:rsidP="009211CF">
      <w:pPr>
        <w:pStyle w:val="Screen"/>
      </w:pPr>
      <w:r w:rsidRPr="00F203C1">
        <w:t xml:space="preserve">     Service Balance: $  556.00 </w:t>
      </w:r>
    </w:p>
    <w:p w14:paraId="7D0601E9" w14:textId="77777777" w:rsidR="009211CF" w:rsidRPr="00F203C1" w:rsidRDefault="009211CF" w:rsidP="009211CF">
      <w:pPr>
        <w:pStyle w:val="Screen"/>
      </w:pPr>
      <w:r w:rsidRPr="00F203C1">
        <w:t xml:space="preserve">      Fiscal Balance: $  556.00 </w:t>
      </w:r>
    </w:p>
    <w:p w14:paraId="6A843CE8" w14:textId="77777777" w:rsidR="009211CF" w:rsidRPr="00F203C1" w:rsidRDefault="009211CF" w:rsidP="009211CF">
      <w:pPr>
        <w:pStyle w:val="Screen"/>
      </w:pPr>
      <w:r w:rsidRPr="00F203C1">
        <w:t xml:space="preserve">Amount of Adjustment: $  111.00 </w:t>
      </w:r>
    </w:p>
    <w:p w14:paraId="6E217475" w14:textId="77777777" w:rsidR="009211CF" w:rsidRPr="00F203C1" w:rsidRDefault="009211CF" w:rsidP="009211CF">
      <w:pPr>
        <w:pStyle w:val="Screen"/>
      </w:pPr>
    </w:p>
    <w:p w14:paraId="147DA717" w14:textId="77777777" w:rsidR="009211CF" w:rsidRPr="00F203C1" w:rsidRDefault="009211CF" w:rsidP="009211CF">
      <w:pPr>
        <w:pStyle w:val="Screen"/>
      </w:pPr>
      <w:r w:rsidRPr="00F203C1">
        <w:t xml:space="preserve">                    ORIGINAL                 ADJUSTMENT</w:t>
      </w:r>
    </w:p>
    <w:p w14:paraId="337FD720" w14:textId="77777777" w:rsidR="009211CF" w:rsidRPr="00F203C1" w:rsidRDefault="009211CF" w:rsidP="009211CF">
      <w:pPr>
        <w:pStyle w:val="Screen"/>
      </w:pPr>
    </w:p>
    <w:p w14:paraId="4A6CC230" w14:textId="77777777" w:rsidR="009211CF" w:rsidRPr="00F203C1" w:rsidRDefault="009211CF" w:rsidP="009211CF">
      <w:pPr>
        <w:pStyle w:val="Screen"/>
      </w:pPr>
      <w:r w:rsidRPr="00F203C1">
        <w:t xml:space="preserve">  COST CENTER:       842100                     842100</w:t>
      </w:r>
    </w:p>
    <w:p w14:paraId="496283ED" w14:textId="77777777" w:rsidR="009211CF" w:rsidRPr="00F203C1" w:rsidRDefault="009211CF" w:rsidP="009211CF">
      <w:pPr>
        <w:pStyle w:val="Screen"/>
      </w:pPr>
    </w:p>
    <w:p w14:paraId="636C08CA" w14:textId="77777777" w:rsidR="009211CF" w:rsidRPr="00F203C1" w:rsidRDefault="009211CF" w:rsidP="009211CF">
      <w:pPr>
        <w:pStyle w:val="Screen"/>
      </w:pPr>
      <w:r w:rsidRPr="00F203C1">
        <w:t xml:space="preserve">          BOC #1:     2580                       2580</w:t>
      </w:r>
    </w:p>
    <w:p w14:paraId="429A2A97" w14:textId="77777777" w:rsidR="009211CF" w:rsidRPr="00F203C1" w:rsidRDefault="009211CF" w:rsidP="009211CF">
      <w:pPr>
        <w:pStyle w:val="Screen"/>
      </w:pPr>
    </w:p>
    <w:p w14:paraId="2F60AA57" w14:textId="77777777" w:rsidR="009211CF" w:rsidRPr="00F203C1" w:rsidRDefault="009211CF" w:rsidP="009211CF">
      <w:pPr>
        <w:pStyle w:val="Screen"/>
      </w:pPr>
      <w:r w:rsidRPr="00F203C1">
        <w:t>VENDOR:  IFVENDOR</w:t>
      </w:r>
    </w:p>
    <w:p w14:paraId="2A738A06" w14:textId="77777777" w:rsidR="009211CF" w:rsidRPr="00F203C1" w:rsidRDefault="009211CF" w:rsidP="009211CF">
      <w:pPr>
        <w:pStyle w:val="Screen"/>
      </w:pPr>
      <w:r w:rsidRPr="00F203C1">
        <w:t>CONTRACT: GS-98-99827F</w:t>
      </w:r>
    </w:p>
    <w:p w14:paraId="2D82C76C" w14:textId="77777777" w:rsidR="009211CF" w:rsidRPr="00F203C1" w:rsidRDefault="009211CF" w:rsidP="009211CF">
      <w:pPr>
        <w:pStyle w:val="Screen"/>
      </w:pPr>
      <w:r w:rsidRPr="00F203C1">
        <w:t>CONTRACT ENDING DATE: OCT 31, 2010</w:t>
      </w:r>
    </w:p>
    <w:p w14:paraId="0D293967" w14:textId="77777777" w:rsidR="009211CF" w:rsidRPr="00F203C1" w:rsidRDefault="009211CF" w:rsidP="009211CF">
      <w:pPr>
        <w:pStyle w:val="Screen"/>
      </w:pPr>
    </w:p>
    <w:p w14:paraId="018BDC9E" w14:textId="77777777" w:rsidR="009211CF" w:rsidRPr="00F203C1" w:rsidRDefault="009211CF" w:rsidP="009211CF">
      <w:pPr>
        <w:pStyle w:val="Screen"/>
      </w:pPr>
      <w:r w:rsidRPr="00F203C1">
        <w:t>Editing Auto Accrual information...</w:t>
      </w:r>
    </w:p>
    <w:p w14:paraId="6D9B55B7" w14:textId="77777777" w:rsidR="009211CF" w:rsidRPr="00F203C1" w:rsidRDefault="009211CF" w:rsidP="009211CF">
      <w:pPr>
        <w:pStyle w:val="Screen"/>
      </w:pPr>
    </w:p>
    <w:p w14:paraId="7B342FC9" w14:textId="77777777" w:rsidR="009211CF" w:rsidRPr="00F203C1" w:rsidRDefault="009211CF" w:rsidP="009211CF">
      <w:pPr>
        <w:pStyle w:val="Screen"/>
      </w:pPr>
      <w:r w:rsidRPr="00F203C1">
        <w:t xml:space="preserve">CURRENT VALUES FOR AUTO ACCRUAL FOR 1358: </w:t>
      </w:r>
    </w:p>
    <w:p w14:paraId="1C1A2363" w14:textId="77777777" w:rsidR="009211CF" w:rsidRPr="00F203C1" w:rsidRDefault="009211CF" w:rsidP="009211CF">
      <w:pPr>
        <w:pStyle w:val="Screen"/>
      </w:pPr>
      <w:r w:rsidRPr="00F203C1">
        <w:t xml:space="preserve">  ENDING DATE FOR SERVICE: OCT 31, 2010</w:t>
      </w:r>
    </w:p>
    <w:p w14:paraId="31CC6010" w14:textId="77777777" w:rsidR="009211CF" w:rsidRPr="00F203C1" w:rsidRDefault="009211CF" w:rsidP="009211CF">
      <w:pPr>
        <w:pStyle w:val="Screen"/>
      </w:pPr>
      <w:r w:rsidRPr="00F203C1">
        <w:t xml:space="preserve">  AUTO ACCRUAL FLAG: YES</w:t>
      </w:r>
    </w:p>
    <w:p w14:paraId="088E0A27" w14:textId="77777777" w:rsidR="009211CF" w:rsidRPr="00F203C1" w:rsidRDefault="009211CF" w:rsidP="009211CF">
      <w:pPr>
        <w:pStyle w:val="Screen"/>
      </w:pPr>
    </w:p>
    <w:p w14:paraId="4C282075" w14:textId="77777777" w:rsidR="009211CF" w:rsidRPr="00F203C1" w:rsidRDefault="009211CF" w:rsidP="009211CF">
      <w:pPr>
        <w:pStyle w:val="Screen"/>
      </w:pPr>
      <w:r w:rsidRPr="00F203C1">
        <w:t xml:space="preserve">Are these Auto Accrual values correct? YES// </w:t>
      </w:r>
    </w:p>
    <w:p w14:paraId="3A71FB60" w14:textId="77777777" w:rsidR="009211CF" w:rsidRPr="00F203C1" w:rsidRDefault="009211CF" w:rsidP="009211CF">
      <w:pPr>
        <w:pStyle w:val="Screen"/>
      </w:pPr>
    </w:p>
    <w:p w14:paraId="41C567AB" w14:textId="77777777" w:rsidR="009211CF" w:rsidRPr="00F203C1" w:rsidRDefault="009211CF" w:rsidP="009211CF">
      <w:pPr>
        <w:pStyle w:val="Screen"/>
      </w:pPr>
      <w:r w:rsidRPr="00F203C1">
        <w:t>Returning to Obligation processing...</w:t>
      </w:r>
    </w:p>
    <w:p w14:paraId="4D26E423" w14:textId="77777777" w:rsidR="009211CF" w:rsidRPr="00F203C1" w:rsidRDefault="009211CF" w:rsidP="009211CF">
      <w:pPr>
        <w:pStyle w:val="Screen"/>
      </w:pPr>
    </w:p>
    <w:p w14:paraId="680AE476" w14:textId="77777777" w:rsidR="009211CF" w:rsidRPr="00F203C1" w:rsidRDefault="009211CF" w:rsidP="009211CF">
      <w:pPr>
        <w:pStyle w:val="Screen"/>
      </w:pPr>
      <w:r w:rsidRPr="00F203C1">
        <w:t>The information listed above is recorded on this 1358 Obligation Adjustment.</w:t>
      </w:r>
    </w:p>
    <w:p w14:paraId="04EB633B" w14:textId="77777777" w:rsidR="009211CF" w:rsidRPr="00F203C1" w:rsidRDefault="009211CF" w:rsidP="009211CF">
      <w:pPr>
        <w:pStyle w:val="Screen"/>
      </w:pPr>
      <w:r w:rsidRPr="00F203C1">
        <w:t xml:space="preserve">Is the above information correct? YES// </w:t>
      </w:r>
    </w:p>
    <w:p w14:paraId="554A722C" w14:textId="77777777" w:rsidR="009211CF" w:rsidRPr="00F203C1" w:rsidRDefault="009211CF" w:rsidP="009211CF">
      <w:pPr>
        <w:pStyle w:val="Screen"/>
      </w:pPr>
    </w:p>
    <w:p w14:paraId="240AF47A" w14:textId="77777777" w:rsidR="009211CF" w:rsidRPr="00F203C1" w:rsidRDefault="009211CF" w:rsidP="009211CF">
      <w:pPr>
        <w:pStyle w:val="Screen"/>
      </w:pPr>
      <w:r w:rsidRPr="00F203C1">
        <w:t>Adjustment Transaction # 688-11-1-110-0023     1358 # 688-C15002</w:t>
      </w:r>
    </w:p>
    <w:p w14:paraId="5351B4C6" w14:textId="77777777" w:rsidR="009211CF" w:rsidRPr="00F203C1" w:rsidRDefault="009211CF" w:rsidP="009211CF">
      <w:pPr>
        <w:pStyle w:val="Screen"/>
      </w:pPr>
    </w:p>
    <w:p w14:paraId="00910293" w14:textId="77777777" w:rsidR="009211CF" w:rsidRPr="00F203C1" w:rsidRDefault="009211CF" w:rsidP="009211CF">
      <w:pPr>
        <w:pStyle w:val="Screen"/>
      </w:pPr>
      <w:r w:rsidRPr="00F203C1">
        <w:t xml:space="preserve">Current amount obligated on 1358:   $  556.00 </w:t>
      </w:r>
    </w:p>
    <w:p w14:paraId="561C716E" w14:textId="77777777" w:rsidR="009211CF" w:rsidRPr="00F203C1" w:rsidRDefault="009211CF" w:rsidP="009211CF">
      <w:pPr>
        <w:pStyle w:val="Screen"/>
      </w:pPr>
    </w:p>
    <w:p w14:paraId="1C38735D" w14:textId="77777777" w:rsidR="009211CF" w:rsidRPr="00F203C1" w:rsidRDefault="009211CF" w:rsidP="009211CF">
      <w:pPr>
        <w:pStyle w:val="Screen"/>
      </w:pPr>
      <w:r w:rsidRPr="00F203C1">
        <w:t xml:space="preserve"> Total Authorizations:  $      556.00    Total Liquidations:  $      556.00 </w:t>
      </w:r>
    </w:p>
    <w:p w14:paraId="3CAE7307" w14:textId="77777777" w:rsidR="009211CF" w:rsidRPr="00F203C1" w:rsidRDefault="009211CF" w:rsidP="009211CF">
      <w:pPr>
        <w:pStyle w:val="Screen"/>
      </w:pPr>
      <w:r w:rsidRPr="00F203C1">
        <w:t xml:space="preserve">Authorization Balance:  $        0.00   Liquidation Balance:  $        0.00 </w:t>
      </w:r>
    </w:p>
    <w:p w14:paraId="0B7FAEE2" w14:textId="77777777" w:rsidR="009211CF" w:rsidRPr="00F203C1" w:rsidRDefault="009211CF" w:rsidP="009211CF">
      <w:pPr>
        <w:pStyle w:val="Screen"/>
      </w:pPr>
    </w:p>
    <w:p w14:paraId="3C64D7B0" w14:textId="77777777" w:rsidR="009211CF" w:rsidRPr="00F203C1" w:rsidRDefault="009211CF" w:rsidP="009211CF">
      <w:pPr>
        <w:pStyle w:val="Screen"/>
      </w:pPr>
      <w:r w:rsidRPr="00F203C1">
        <w:t>Amount of Adjustment: 111.00</w:t>
      </w:r>
    </w:p>
    <w:p w14:paraId="03B34EA3" w14:textId="77777777" w:rsidR="009211CF" w:rsidRPr="00F203C1" w:rsidRDefault="009211CF" w:rsidP="009211CF">
      <w:pPr>
        <w:pStyle w:val="BodyText"/>
      </w:pPr>
    </w:p>
    <w:p w14:paraId="10DC7293" w14:textId="77777777" w:rsidR="009211CF" w:rsidRPr="00F203C1" w:rsidRDefault="009211CF" w:rsidP="009211CF">
      <w:pPr>
        <w:pStyle w:val="BodyText"/>
      </w:pPr>
      <w:r w:rsidRPr="00F203C1">
        <w:t>You are the Requestor on this 1358 transaction.  Per Segregation of Duties, the Requestor is not permitted to Obligate the 1358.</w:t>
      </w:r>
    </w:p>
    <w:p w14:paraId="74241D15" w14:textId="77777777" w:rsidR="009211CF" w:rsidRPr="00F203C1" w:rsidRDefault="009211CF" w:rsidP="009211CF">
      <w:pPr>
        <w:pStyle w:val="BodyText"/>
      </w:pPr>
      <w:r w:rsidRPr="00F203C1">
        <w:t xml:space="preserve">No further processing is being taken on this 1358 adjustment obligation. </w:t>
      </w:r>
    </w:p>
    <w:p w14:paraId="287CAADD" w14:textId="77777777" w:rsidR="009211CF" w:rsidRPr="00F203C1" w:rsidRDefault="009211CF" w:rsidP="009211CF">
      <w:pPr>
        <w:pStyle w:val="BodyText"/>
      </w:pPr>
      <w:r w:rsidRPr="00F203C1">
        <w:t>It has NOT been obligated.</w:t>
      </w:r>
    </w:p>
    <w:p w14:paraId="51B39A0E" w14:textId="77777777" w:rsidR="009211CF" w:rsidRPr="00F203C1" w:rsidRDefault="009211CF" w:rsidP="009C0966">
      <w:pPr>
        <w:pStyle w:val="Heading3"/>
      </w:pPr>
      <w:bookmarkStart w:id="627" w:name="PRC153_B"/>
      <w:bookmarkStart w:id="628" w:name="_Toc157438723"/>
      <w:bookmarkEnd w:id="627"/>
      <w:r w:rsidRPr="00F203C1">
        <w:lastRenderedPageBreak/>
        <w:t>Enforcing Segregation of Duties</w:t>
      </w:r>
      <w:r w:rsidRPr="00F203C1">
        <w:fldChar w:fldCharType="begin"/>
      </w:r>
      <w:r w:rsidRPr="00F203C1">
        <w:instrText xml:space="preserve"> XE "Segregation of Duties" </w:instrText>
      </w:r>
      <w:r w:rsidRPr="00F203C1">
        <w:fldChar w:fldCharType="end"/>
      </w:r>
      <w:r w:rsidRPr="00F203C1">
        <w:t xml:space="preserve"> in Online Certification System for 1358 Adjustments</w:t>
      </w:r>
      <w:bookmarkEnd w:id="628"/>
    </w:p>
    <w:p w14:paraId="7229E6A5" w14:textId="77777777" w:rsidR="009211CF" w:rsidRPr="00F203C1" w:rsidRDefault="009211CF" w:rsidP="009211CF">
      <w:pPr>
        <w:pStyle w:val="BodyText"/>
      </w:pPr>
      <w:r w:rsidRPr="00F203C1">
        <w:t>An interface exists between the IFCAP application and the Online Certification System</w:t>
      </w:r>
      <w:r w:rsidRPr="00F203C1">
        <w:fldChar w:fldCharType="begin"/>
      </w:r>
      <w:r w:rsidRPr="00F203C1">
        <w:instrText xml:space="preserve"> XE "Online Certification System" </w:instrText>
      </w:r>
      <w:r w:rsidRPr="00F203C1">
        <w:fldChar w:fldCharType="end"/>
      </w:r>
      <w:r w:rsidRPr="00F203C1">
        <w:t xml:space="preserve"> (OLCS) located at the Financial Services Center</w:t>
      </w:r>
      <w:r w:rsidRPr="00F203C1">
        <w:fldChar w:fldCharType="begin"/>
      </w:r>
      <w:r w:rsidRPr="00F203C1">
        <w:instrText xml:space="preserve"> XE "Financial Services Center" </w:instrText>
      </w:r>
      <w:r w:rsidRPr="00F203C1">
        <w:fldChar w:fldCharType="end"/>
      </w:r>
      <w:r w:rsidRPr="00F203C1">
        <w:t xml:space="preserve"> (FSC) in Austin, Texas.  The interface will support the validation of the Certifier of Payment role in the OLCS</w:t>
      </w:r>
      <w:r w:rsidRPr="00F203C1">
        <w:fldChar w:fldCharType="begin"/>
      </w:r>
      <w:r w:rsidRPr="00F203C1">
        <w:instrText xml:space="preserve"> XE "OLCS" </w:instrText>
      </w:r>
      <w:r w:rsidRPr="00F203C1">
        <w:fldChar w:fldCharType="end"/>
      </w:r>
      <w:r w:rsidRPr="00F203C1">
        <w:t>.</w:t>
      </w:r>
    </w:p>
    <w:p w14:paraId="4C8246CB" w14:textId="77777777" w:rsidR="009211CF" w:rsidRPr="00F203C1" w:rsidRDefault="009211CF" w:rsidP="009211CF">
      <w:pPr>
        <w:pStyle w:val="BodyText"/>
      </w:pPr>
      <w:r w:rsidRPr="00F203C1">
        <w:t>The interface is a one-way data exchange of 1358 Obligation data from the IFCAP application to the OLCS using VistA MailMan messages.    The mail messages support segregation of duties within OLCS by providing OLCS with the names of the requestor, approver, and obligator on every 1358 transaction as it is obligated in IFCAP.   Segregation of duties prevents a user from functioning in more than one role on a 1358.  The OLCS will verify that a certifier processing an invoice for a 1358 in OLCS is not the requestor, approver, or obligator on that 1358 in IFCAP.</w:t>
      </w:r>
    </w:p>
    <w:p w14:paraId="3CE2C784" w14:textId="77777777" w:rsidR="009211CF" w:rsidRPr="00F203C1" w:rsidRDefault="009211CF" w:rsidP="009211CF">
      <w:pPr>
        <w:pStyle w:val="BodyText"/>
      </w:pPr>
      <w:r w:rsidRPr="00F203C1">
        <w:t>IFCAP will trigger a VistA MailMan message to the OLCS when a 1358 increase/decrease adjustment is obligated (i.e. Electronic Signature Code is entered). The exchange of 1358 Obligation data from the IFCAP application to the Online Certification System will occur in the background and be transparent to IFCAP end-users.</w:t>
      </w:r>
    </w:p>
    <w:p w14:paraId="630CF0C3"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Adjustment Transaction # 688-11-1-110-0022     1358 # 688-C15003</w:t>
      </w:r>
    </w:p>
    <w:p w14:paraId="027D529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1CD54378"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Current amount obligated on 1358:   $  19,999.00 </w:t>
      </w:r>
    </w:p>
    <w:p w14:paraId="3C8A0E5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1753FAFE"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Total Authorizations:  $   19,999.00    Total Liquidations:  $   19,999.00 </w:t>
      </w:r>
    </w:p>
    <w:p w14:paraId="0BD09348"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Authorization Balance:  $        0.00   Liquidation Balance:  $        0.00 </w:t>
      </w:r>
    </w:p>
    <w:p w14:paraId="5BAEDCB0"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5E553A3B"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Amount of Adjustment: 777.00</w:t>
      </w:r>
    </w:p>
    <w:p w14:paraId="06A7D1AA"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6F230D45"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OK to Continue? YES//</w:t>
      </w:r>
    </w:p>
    <w:p w14:paraId="2EC0F7D8"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Select Obligation Processing Date: OCT 8,2010//  (OCT 08, 2010)</w:t>
      </w:r>
    </w:p>
    <w:p w14:paraId="3BF0E2F9"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23404B9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This FMS document will be transmitted on 10/08/10 and will</w:t>
      </w:r>
    </w:p>
    <w:p w14:paraId="749FBCBC"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affect the accounting period of October 2010.  The Accounting</w:t>
      </w:r>
    </w:p>
    <w:p w14:paraId="2F1867F1"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Period affected in FMS will be 0111.</w:t>
      </w:r>
    </w:p>
    <w:p w14:paraId="565854E7"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w:t>
      </w:r>
    </w:p>
    <w:p w14:paraId="15BDFF48"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Is this OK? YES// </w:t>
      </w:r>
    </w:p>
    <w:p w14:paraId="34F72D12"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0988E30F"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This 1358 Obligation Adjustment will now generate the </w:t>
      </w:r>
    </w:p>
    <w:p w14:paraId="637B6FEB"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Modification Entry Service (SO) Order Document.  The SO Document</w:t>
      </w:r>
    </w:p>
    <w:p w14:paraId="1181706D"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will be marked for transmission to FMS.</w:t>
      </w:r>
    </w:p>
    <w:p w14:paraId="2DC2C836"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w:t>
      </w:r>
    </w:p>
    <w:p w14:paraId="2487857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Transmit this Document to FMS? YES// </w:t>
      </w:r>
    </w:p>
    <w:p w14:paraId="7E1771B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The Electronic Signature must now be entered to generate the SO Document.</w:t>
      </w:r>
    </w:p>
    <w:p w14:paraId="6471F9EE"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038DFCE7"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Enter ELECTRONIC SIGNATURE CODE:                            Thank you.</w:t>
      </w:r>
    </w:p>
    <w:p w14:paraId="792BCA6F" w14:textId="77777777" w:rsidR="009211CF" w:rsidRPr="00F203C1" w:rsidRDefault="00DF6922" w:rsidP="009211CF">
      <w:pPr>
        <w:pStyle w:val="MenuList"/>
        <w:pBdr>
          <w:top w:val="single" w:sz="4" w:space="1" w:color="auto"/>
          <w:left w:val="single" w:sz="4" w:space="4" w:color="auto"/>
          <w:bottom w:val="single" w:sz="4" w:space="1" w:color="auto"/>
          <w:right w:val="single" w:sz="4" w:space="4" w:color="auto"/>
        </w:pBdr>
      </w:pPr>
      <w:r w:rsidRPr="00F203C1">
        <w:rPr>
          <w:noProof/>
        </w:rPr>
        <mc:AlternateContent>
          <mc:Choice Requires="wps">
            <w:drawing>
              <wp:anchor distT="0" distB="0" distL="114300" distR="114300" simplePos="0" relativeHeight="251656704" behindDoc="0" locked="0" layoutInCell="1" allowOverlap="1" wp14:anchorId="3AB4C1E6" wp14:editId="1CA600CC">
                <wp:simplePos x="0" y="0"/>
                <wp:positionH relativeFrom="column">
                  <wp:posOffset>3848100</wp:posOffset>
                </wp:positionH>
                <wp:positionV relativeFrom="paragraph">
                  <wp:posOffset>83185</wp:posOffset>
                </wp:positionV>
                <wp:extent cx="1928495" cy="1030605"/>
                <wp:effectExtent l="1295400" t="76200" r="14605" b="17145"/>
                <wp:wrapNone/>
                <wp:docPr id="14" name="AutoShape 3" descr="IFCAP will trigger a VistA MailMan message to the OLCS when a 1358 is obligated (No message will be displayed to the us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8495" cy="1030605"/>
                        </a:xfrm>
                        <a:prstGeom prst="borderCallout2">
                          <a:avLst>
                            <a:gd name="adj1" fmla="val 11093"/>
                            <a:gd name="adj2" fmla="val -3949"/>
                            <a:gd name="adj3" fmla="val 11093"/>
                            <a:gd name="adj4" fmla="val -34440"/>
                            <a:gd name="adj5" fmla="val -1727"/>
                            <a:gd name="adj6" fmla="val -65426"/>
                          </a:avLst>
                        </a:prstGeom>
                        <a:solidFill>
                          <a:srgbClr val="FFFFFF"/>
                        </a:solidFill>
                        <a:ln w="9525">
                          <a:solidFill>
                            <a:srgbClr val="000000"/>
                          </a:solidFill>
                          <a:miter lim="800000"/>
                          <a:headEnd/>
                          <a:tailEnd type="stealth" w="med" len="med"/>
                        </a:ln>
                      </wps:spPr>
                      <wps:txbx>
                        <w:txbxContent>
                          <w:p w14:paraId="2666126A" w14:textId="77777777" w:rsidR="00EA611A" w:rsidRPr="0059753C" w:rsidRDefault="00EA611A" w:rsidP="009211CF">
                            <w:pPr>
                              <w:rPr>
                                <w:rFonts w:cs="Courier New"/>
                              </w:rPr>
                            </w:pPr>
                            <w:r w:rsidRPr="0059753C">
                              <w:t>IFCAP will trigger a VistA MailMan message to the OLCS when a 1358 is obligated (No message will be displayed to the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4C1E6" id="AutoShape 3" o:spid="_x0000_s1027" type="#_x0000_t48" alt="IFCAP will trigger a VistA MailMan message to the OLCS when a 1358 is obligated (No message will be displayed to the user.)" style="position:absolute;margin-left:303pt;margin-top:6.55pt;width:151.85pt;height:8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" adj="-14132,-373,-7439,2396,-853,2396">
                <v:stroke startarrow="classic"/>
                <v:textbox>
                  <w:txbxContent>
                    <w:p w14:paraId="2666126A" w14:textId="77777777" w:rsidR="00EA611A" w:rsidRPr="0059753C" w:rsidRDefault="00EA611A" w:rsidP="009211CF">
                      <w:pPr>
                        <w:rPr>
                          <w:rFonts w:cs="Courier New"/>
                        </w:rPr>
                      </w:pPr>
                      <w:r w:rsidRPr="0059753C">
                        <w:t>IFCAP will trigger a VistA MailMan message to the OLCS when a 1358 is obligated (No message will be displayed to the user.)</w:t>
                      </w:r>
                    </w:p>
                  </w:txbxContent>
                </v:textbox>
              </v:shape>
            </w:pict>
          </mc:Fallback>
        </mc:AlternateContent>
      </w:r>
    </w:p>
    <w:p w14:paraId="2001FE16"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w:t>
      </w:r>
    </w:p>
    <w:p w14:paraId="077D4BEA"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p>
    <w:p w14:paraId="6CD61324"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...now generating the FMS Service Order (SO) Document...</w:t>
      </w:r>
    </w:p>
    <w:p w14:paraId="6BA942B0"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...HMMM, I'M WORKING AS FAST AS I CAN...</w:t>
      </w:r>
    </w:p>
    <w:p w14:paraId="57704875"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...updating obligation balances....please hold...</w:t>
      </w:r>
    </w:p>
    <w:p w14:paraId="09988759" w14:textId="77777777" w:rsidR="009211CF" w:rsidRPr="00F203C1" w:rsidRDefault="009211CF" w:rsidP="009211CF">
      <w:pPr>
        <w:pStyle w:val="MenuList"/>
        <w:pBdr>
          <w:top w:val="single" w:sz="4" w:space="1" w:color="auto"/>
          <w:left w:val="single" w:sz="4" w:space="4" w:color="auto"/>
          <w:bottom w:val="single" w:sz="4" w:space="1" w:color="auto"/>
          <w:right w:val="single" w:sz="4" w:space="4" w:color="auto"/>
        </w:pBdr>
      </w:pPr>
      <w:r w:rsidRPr="00F203C1">
        <w:t xml:space="preserve">  ...adjustment completed...</w:t>
      </w:r>
    </w:p>
    <w:p w14:paraId="3B8D28D0" w14:textId="77777777" w:rsidR="009211CF" w:rsidRPr="00F203C1" w:rsidRDefault="009211CF" w:rsidP="009211CF">
      <w:pPr>
        <w:rPr>
          <w:szCs w:val="28"/>
        </w:rPr>
      </w:pPr>
    </w:p>
    <w:p w14:paraId="31639858" w14:textId="77777777" w:rsidR="009211CF" w:rsidRPr="00F203C1" w:rsidRDefault="009211CF" w:rsidP="009C0966">
      <w:pPr>
        <w:pStyle w:val="Heading2"/>
      </w:pPr>
      <w:bookmarkStart w:id="629" w:name="_Toc157438724"/>
      <w:r w:rsidRPr="00F203C1">
        <w:t>Display or Print Obligated 1358s</w:t>
      </w:r>
      <w:bookmarkEnd w:id="616"/>
      <w:bookmarkEnd w:id="629"/>
    </w:p>
    <w:p w14:paraId="54D82735" w14:textId="77777777" w:rsidR="009211CF" w:rsidRPr="00F203C1" w:rsidRDefault="009211CF" w:rsidP="009211CF">
      <w:pPr>
        <w:pStyle w:val="BodyText"/>
      </w:pPr>
      <w:r w:rsidRPr="00F203C1">
        <w:t xml:space="preserve">Enter a date range and device to obtain a list of obligated 1358s with a dollar value of $0 and higher.  Your previous entries for the </w:t>
      </w:r>
      <w:r w:rsidRPr="00F203C1">
        <w:rPr>
          <w:rFonts w:ascii="Courier New" w:hAnsi="Courier New" w:cs="Courier New"/>
        </w:rPr>
        <w:t>START</w:t>
      </w:r>
      <w:r w:rsidRPr="00F203C1">
        <w:t xml:space="preserve"> and </w:t>
      </w:r>
      <w:r w:rsidRPr="00F203C1">
        <w:rPr>
          <w:rFonts w:ascii="Courier New" w:hAnsi="Courier New" w:cs="Courier New"/>
        </w:rPr>
        <w:t>GO TO P.O. DATES</w:t>
      </w:r>
      <w:r w:rsidRPr="00F203C1">
        <w:t xml:space="preserve"> will appear as the defaults.</w:t>
      </w:r>
    </w:p>
    <w:p w14:paraId="036501C9" w14:textId="77777777" w:rsidR="009211CF" w:rsidRPr="00F203C1" w:rsidRDefault="009211CF" w:rsidP="009211CF">
      <w:pPr>
        <w:pStyle w:val="BodyText"/>
        <w:rPr>
          <w:lang w:val="en-US"/>
        </w:rPr>
      </w:pPr>
      <w:r w:rsidRPr="00F203C1">
        <w:lastRenderedPageBreak/>
        <w:t xml:space="preserve">The report includes information such as P.O. #, Authority, Sub-authority, Service Start and End Dates, Amount and Requestor; and Vendor and Contract information, if it was entered when the 1358s were created. </w:t>
      </w:r>
    </w:p>
    <w:p w14:paraId="55023437" w14:textId="77777777" w:rsidR="009211CF" w:rsidRPr="00F203C1" w:rsidRDefault="009211CF" w:rsidP="009211CF">
      <w:pPr>
        <w:pStyle w:val="BodyText"/>
        <w:rPr>
          <w:lang w:val="en-US"/>
        </w:rPr>
      </w:pPr>
      <w:r w:rsidRPr="00F203C1">
        <w:t>This option should be printed at 132 columns.</w:t>
      </w:r>
    </w:p>
    <w:p w14:paraId="509A04A9" w14:textId="5B19324D" w:rsidR="009211CF" w:rsidRDefault="009211CF" w:rsidP="009211CF">
      <w:pPr>
        <w:pStyle w:val="Caption"/>
      </w:pPr>
      <w:bookmarkStart w:id="630" w:name="OLE_LINK1"/>
      <w:bookmarkStart w:id="631" w:name="OLE_LINK2"/>
      <w:bookmarkStart w:id="632" w:name="_Toc157438821"/>
      <w:r w:rsidRPr="00F203C1">
        <w:t xml:space="preserve">Figure </w:t>
      </w:r>
      <w:fldSimple w:instr=" STYLEREF 1 \s ">
        <w:r w:rsidR="0001358D">
          <w:rPr>
            <w:noProof/>
          </w:rPr>
          <w:t>5</w:t>
        </w:r>
      </w:fldSimple>
      <w:r w:rsidR="00B933EE">
        <w:noBreakHyphen/>
      </w:r>
      <w:fldSimple w:instr=" SEQ Figure \* ARABIC \s 1 ">
        <w:r w:rsidR="0001358D">
          <w:rPr>
            <w:noProof/>
          </w:rPr>
          <w:t>5</w:t>
        </w:r>
      </w:fldSimple>
      <w:r w:rsidRPr="00F203C1">
        <w:t xml:space="preserve">  Setup Parameters and Display</w:t>
      </w:r>
      <w:bookmarkEnd w:id="632"/>
    </w:p>
    <w:p w14:paraId="3DBAD080" w14:textId="0CC381A7" w:rsidR="00AA1E33" w:rsidRPr="00F203C1" w:rsidRDefault="00AA1E33" w:rsidP="00AA1E33">
      <w:r>
        <w:rPr>
          <w:noProof/>
        </w:rPr>
        <w:drawing>
          <wp:inline distT="0" distB="0" distL="0" distR="0" wp14:anchorId="43518ADB" wp14:editId="2B2ED45E">
            <wp:extent cx="5943600" cy="3895090"/>
            <wp:effectExtent l="19050" t="19050" r="19050" b="10160"/>
            <wp:docPr id="29" name="Picture 29" descr="Setup Parameters an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etup Parameters and Display"/>
                    <pic:cNvPicPr/>
                  </pic:nvPicPr>
                  <pic:blipFill>
                    <a:blip r:embed="rId58">
                      <a:extLst>
                        <a:ext uri="{28A0092B-C50C-407E-A947-70E740481C1C}">
                          <a14:useLocalDpi xmlns:a14="http://schemas.microsoft.com/office/drawing/2010/main" val="0"/>
                        </a:ext>
                      </a:extLst>
                    </a:blip>
                    <a:stretch>
                      <a:fillRect/>
                    </a:stretch>
                  </pic:blipFill>
                  <pic:spPr>
                    <a:xfrm>
                      <a:off x="0" y="0"/>
                      <a:ext cx="5943600" cy="3895090"/>
                    </a:xfrm>
                    <a:prstGeom prst="rect">
                      <a:avLst/>
                    </a:prstGeom>
                    <a:ln>
                      <a:solidFill>
                        <a:schemeClr val="tx1"/>
                      </a:solidFill>
                    </a:ln>
                  </pic:spPr>
                </pic:pic>
              </a:graphicData>
            </a:graphic>
          </wp:inline>
        </w:drawing>
      </w:r>
    </w:p>
    <w:p w14:paraId="0492FD56" w14:textId="77777777" w:rsidR="009211CF" w:rsidRPr="00F203C1" w:rsidRDefault="009211CF" w:rsidP="009C0966">
      <w:pPr>
        <w:pStyle w:val="Heading2"/>
      </w:pPr>
      <w:bookmarkStart w:id="633" w:name="_Toc157438725"/>
      <w:bookmarkEnd w:id="630"/>
      <w:bookmarkEnd w:id="631"/>
      <w:r w:rsidRPr="00F203C1">
        <w:t>Display/Print 1358</w:t>
      </w:r>
      <w:bookmarkEnd w:id="633"/>
    </w:p>
    <w:p w14:paraId="160D80C5" w14:textId="77777777" w:rsidR="009211CF" w:rsidRPr="00F203C1" w:rsidRDefault="009211CF" w:rsidP="009211CF">
      <w:pPr>
        <w:pStyle w:val="BodyText"/>
      </w:pPr>
      <w:r w:rsidRPr="00F203C1">
        <w:t xml:space="preserve">You may view a 1358 using the Display/Print 1358 option on the 1358 Print Menu.  </w:t>
      </w:r>
    </w:p>
    <w:p w14:paraId="1F11C5B5" w14:textId="77777777" w:rsidR="009211CF" w:rsidRPr="00F203C1" w:rsidRDefault="009211CF" w:rsidP="009211CF">
      <w:pPr>
        <w:pStyle w:val="BodyText"/>
      </w:pPr>
      <w:r w:rsidRPr="00F203C1">
        <w:t xml:space="preserve">You may select the brief version of the 1358  or the standard ‘full’ version of the 1358 form.   </w:t>
      </w:r>
    </w:p>
    <w:p w14:paraId="07DA76D1" w14:textId="77777777" w:rsidR="009211CF" w:rsidRPr="00F203C1" w:rsidRDefault="009211CF" w:rsidP="009211CF">
      <w:pPr>
        <w:pStyle w:val="Screen"/>
      </w:pPr>
      <w:r w:rsidRPr="00F203C1">
        <w:t>Select 1358 Print Menu Option: DISPLAY/PRINT 1358</w:t>
      </w:r>
    </w:p>
    <w:p w14:paraId="630CDD08" w14:textId="77777777" w:rsidR="009211CF" w:rsidRPr="00F203C1" w:rsidRDefault="009211CF" w:rsidP="009211CF">
      <w:pPr>
        <w:pStyle w:val="Screen"/>
      </w:pPr>
      <w:r w:rsidRPr="00F203C1">
        <w:t xml:space="preserve">Brief or Standard output? (B/S): B// </w:t>
      </w:r>
    </w:p>
    <w:p w14:paraId="7F886314" w14:textId="77777777" w:rsidR="009211CF" w:rsidRPr="00F203C1" w:rsidRDefault="009211CF" w:rsidP="009211CF">
      <w:pPr>
        <w:pStyle w:val="Screen"/>
      </w:pPr>
    </w:p>
    <w:p w14:paraId="2E4DFB0A" w14:textId="77777777" w:rsidR="009211CF" w:rsidRPr="00F203C1" w:rsidRDefault="009211CF" w:rsidP="009211CF">
      <w:pPr>
        <w:pStyle w:val="Screen"/>
      </w:pPr>
    </w:p>
    <w:p w14:paraId="00A48362" w14:textId="77777777" w:rsidR="009211CF" w:rsidRPr="00F203C1" w:rsidRDefault="009211CF" w:rsidP="009211CF">
      <w:pPr>
        <w:pStyle w:val="Screen"/>
      </w:pPr>
      <w:r w:rsidRPr="00F203C1">
        <w:t>Select STATION NUMBER ('^' TO EXIT): 688//       WASHINGTON, DC</w:t>
      </w:r>
    </w:p>
    <w:p w14:paraId="4250E46C" w14:textId="77777777" w:rsidR="009211CF" w:rsidRPr="00F203C1" w:rsidRDefault="009211CF" w:rsidP="009211CF">
      <w:pPr>
        <w:pStyle w:val="Screen"/>
      </w:pPr>
      <w:r w:rsidRPr="00F203C1">
        <w:t xml:space="preserve">Select OBLIGATION NUMBER: C15003  688-C15003  10-08-10  1358   Obligated - 1358 </w:t>
      </w:r>
    </w:p>
    <w:p w14:paraId="3457E851" w14:textId="77777777" w:rsidR="009211CF" w:rsidRPr="00F203C1" w:rsidRDefault="009211CF" w:rsidP="009211CF">
      <w:pPr>
        <w:pStyle w:val="Screen"/>
      </w:pPr>
      <w:r w:rsidRPr="00F203C1">
        <w:t xml:space="preserve"> </w:t>
      </w:r>
    </w:p>
    <w:p w14:paraId="2B782BA4" w14:textId="77777777" w:rsidR="009211CF" w:rsidRPr="00F203C1" w:rsidRDefault="009211CF" w:rsidP="009211CF">
      <w:pPr>
        <w:pStyle w:val="Screen"/>
      </w:pPr>
      <w:r w:rsidRPr="00F203C1">
        <w:t xml:space="preserve">             FCP: 110     $ 20776.00</w:t>
      </w:r>
    </w:p>
    <w:p w14:paraId="3C2EFF9B" w14:textId="77777777" w:rsidR="009211CF" w:rsidRPr="00F203C1" w:rsidRDefault="009211CF" w:rsidP="009211CF">
      <w:pPr>
        <w:pStyle w:val="Screen"/>
        <w:rPr>
          <w:b/>
        </w:rPr>
      </w:pPr>
    </w:p>
    <w:p w14:paraId="7210ACA8" w14:textId="77777777" w:rsidR="009211CF" w:rsidRPr="00F203C1" w:rsidRDefault="009211CF" w:rsidP="009211CF">
      <w:pPr>
        <w:pStyle w:val="Screen"/>
        <w:rPr>
          <w:b/>
        </w:rPr>
      </w:pPr>
      <w:r w:rsidRPr="00F203C1">
        <w:rPr>
          <w:b/>
        </w:rPr>
        <w:t>SERVICE START DATE: 10/01/10     SERVICE END DATE: 10/31/10</w:t>
      </w:r>
    </w:p>
    <w:p w14:paraId="04BC9096" w14:textId="77777777" w:rsidR="009211CF" w:rsidRPr="00F203C1" w:rsidRDefault="009211CF" w:rsidP="009211CF">
      <w:pPr>
        <w:pStyle w:val="Screen"/>
        <w:rPr>
          <w:b/>
        </w:rPr>
      </w:pPr>
      <w:r w:rsidRPr="00F203C1">
        <w:rPr>
          <w:b/>
        </w:rPr>
        <w:t>AUTHORITY: 2 FEE BASIS</w:t>
      </w:r>
    </w:p>
    <w:p w14:paraId="51037F2B" w14:textId="77777777" w:rsidR="009211CF" w:rsidRPr="00F203C1" w:rsidRDefault="009211CF" w:rsidP="009211CF">
      <w:pPr>
        <w:pStyle w:val="Screen"/>
        <w:rPr>
          <w:b/>
        </w:rPr>
      </w:pPr>
      <w:r w:rsidRPr="00F203C1">
        <w:rPr>
          <w:b/>
        </w:rPr>
        <w:t>SUB: C HOMEMAKER/HOME HEALTH AID</w:t>
      </w:r>
    </w:p>
    <w:p w14:paraId="0E3262B3" w14:textId="77777777" w:rsidR="009211CF" w:rsidRPr="00F203C1" w:rsidRDefault="009211CF" w:rsidP="009211CF">
      <w:pPr>
        <w:pStyle w:val="Screen"/>
      </w:pPr>
    </w:p>
    <w:p w14:paraId="3E012AD8" w14:textId="77777777" w:rsidR="009211CF" w:rsidRPr="00F203C1" w:rsidRDefault="009211CF" w:rsidP="009211CF">
      <w:pPr>
        <w:pStyle w:val="Screen"/>
      </w:pPr>
      <w:r w:rsidRPr="00F203C1">
        <w:t>Do you wish to view the Authorization information? No//   NO</w:t>
      </w:r>
    </w:p>
    <w:p w14:paraId="4DD574B0" w14:textId="77777777" w:rsidR="009211CF" w:rsidRPr="00F203C1" w:rsidRDefault="009211CF" w:rsidP="009211CF">
      <w:pPr>
        <w:pStyle w:val="Screen"/>
      </w:pPr>
      <w:r w:rsidRPr="00F203C1">
        <w:t>DEVICE:   TELNET</w:t>
      </w:r>
    </w:p>
    <w:p w14:paraId="10EA6413" w14:textId="77777777" w:rsidR="009211CF" w:rsidRPr="00F203C1" w:rsidRDefault="009211CF" w:rsidP="009211CF">
      <w:pPr>
        <w:pStyle w:val="Screen"/>
      </w:pPr>
      <w:r w:rsidRPr="00F203C1">
        <w:br w:type="page"/>
      </w:r>
    </w:p>
    <w:p w14:paraId="0B0DE21B" w14:textId="77777777" w:rsidR="009211CF" w:rsidRPr="00F203C1" w:rsidRDefault="009211CF" w:rsidP="009211CF">
      <w:pPr>
        <w:pStyle w:val="Screen"/>
      </w:pPr>
      <w:r w:rsidRPr="00F203C1">
        <w:lastRenderedPageBreak/>
        <w:t xml:space="preserve">                         Obligation #: 688-C15003</w:t>
      </w:r>
    </w:p>
    <w:p w14:paraId="2EA7D7F0" w14:textId="77777777" w:rsidR="009211CF" w:rsidRPr="00F203C1" w:rsidRDefault="009211CF" w:rsidP="009211CF">
      <w:pPr>
        <w:pStyle w:val="Screen"/>
      </w:pPr>
      <w:r w:rsidRPr="00F203C1">
        <w:t xml:space="preserve">    Total Authorization: $         0.00     Total Liquidation: $         0.00</w:t>
      </w:r>
    </w:p>
    <w:p w14:paraId="7813D984" w14:textId="77777777" w:rsidR="009211CF" w:rsidRPr="00F203C1" w:rsidRDefault="009211CF" w:rsidP="009211CF">
      <w:pPr>
        <w:pStyle w:val="Screen"/>
      </w:pPr>
      <w:r w:rsidRPr="00F203C1">
        <w:t xml:space="preserve">                              |AUTHORIZATION/ORDER REC|    LIQUIDATION RECORD</w:t>
      </w:r>
    </w:p>
    <w:p w14:paraId="2C8C9A29" w14:textId="77777777" w:rsidR="009211CF" w:rsidRPr="00F203C1" w:rsidRDefault="009211CF" w:rsidP="009211CF">
      <w:pPr>
        <w:pStyle w:val="Screen"/>
      </w:pPr>
      <w:r w:rsidRPr="00F203C1">
        <w:t xml:space="preserve">  Date/Time       Reference No|Indiv/Daily      Cumul |  Liq. Amt  | Unliq Bal.</w:t>
      </w:r>
    </w:p>
    <w:p w14:paraId="2902DE74" w14:textId="77777777" w:rsidR="009211CF" w:rsidRPr="00F203C1" w:rsidRDefault="009211CF" w:rsidP="009211CF">
      <w:pPr>
        <w:pStyle w:val="Screen"/>
      </w:pPr>
      <w:r w:rsidRPr="00F203C1">
        <w:t>___________________________________________________________________________</w:t>
      </w:r>
    </w:p>
    <w:p w14:paraId="6E1CCD86" w14:textId="77777777" w:rsidR="009211CF" w:rsidRPr="00F203C1" w:rsidRDefault="009211CF" w:rsidP="009211CF">
      <w:pPr>
        <w:pStyle w:val="Screen"/>
      </w:pPr>
      <w:r w:rsidRPr="00F203C1">
        <w:t>10/08/10        | OBLIGATION  |           |           |    19999.00|   19999.00</w:t>
      </w:r>
    </w:p>
    <w:p w14:paraId="62056F29" w14:textId="77777777" w:rsidR="009211CF" w:rsidRPr="00F203C1" w:rsidRDefault="009211CF" w:rsidP="009211CF">
      <w:pPr>
        <w:pStyle w:val="Screen"/>
      </w:pPr>
      <w:r w:rsidRPr="00F203C1">
        <w:t>10/08/10        | ADJUSTMENT  |           |           |      777.00|   20776.00</w:t>
      </w:r>
    </w:p>
    <w:p w14:paraId="05865DE0" w14:textId="77777777" w:rsidR="009211CF" w:rsidRPr="00F203C1" w:rsidRDefault="009211CF" w:rsidP="009211CF">
      <w:pPr>
        <w:pStyle w:val="Screen"/>
      </w:pPr>
      <w:r w:rsidRPr="00F203C1">
        <w:t xml:space="preserve">____________________________________________________________  </w:t>
      </w:r>
    </w:p>
    <w:p w14:paraId="0ECC1605" w14:textId="77777777" w:rsidR="009211CF" w:rsidRPr="00F203C1" w:rsidRDefault="009211CF" w:rsidP="009211CF">
      <w:pPr>
        <w:pStyle w:val="Screen"/>
      </w:pPr>
      <w:r w:rsidRPr="00F203C1">
        <w:t xml:space="preserve"> </w:t>
      </w:r>
    </w:p>
    <w:p w14:paraId="467587C5" w14:textId="77777777" w:rsidR="009211CF" w:rsidRPr="00F203C1" w:rsidRDefault="009211CF" w:rsidP="009211CF">
      <w:pPr>
        <w:pStyle w:val="Screen"/>
      </w:pPr>
      <w:r w:rsidRPr="00F203C1">
        <w:t xml:space="preserve">  Do you wish to view another 1358? YES//No</w:t>
      </w:r>
    </w:p>
    <w:p w14:paraId="25E6751F" w14:textId="77777777" w:rsidR="009211CF" w:rsidRPr="00F203C1" w:rsidRDefault="009211CF" w:rsidP="009211CF">
      <w:pPr>
        <w:pStyle w:val="Screen"/>
        <w:rPr>
          <w:rFonts w:ascii="Calibri" w:hAnsi="Calibri"/>
          <w:szCs w:val="18"/>
        </w:rPr>
      </w:pPr>
    </w:p>
    <w:p w14:paraId="1527F6F6" w14:textId="77777777" w:rsidR="009211CF" w:rsidRPr="00F203C1" w:rsidRDefault="009211CF" w:rsidP="009211CF">
      <w:pPr>
        <w:pStyle w:val="Screen"/>
        <w:rPr>
          <w:rFonts w:ascii="Calibri" w:hAnsi="Calibri"/>
          <w:szCs w:val="18"/>
        </w:rPr>
      </w:pPr>
    </w:p>
    <w:p w14:paraId="393A06E5" w14:textId="77777777" w:rsidR="009211CF" w:rsidRPr="00F203C1" w:rsidRDefault="009211CF" w:rsidP="009211CF">
      <w:pPr>
        <w:pStyle w:val="Screen"/>
        <w:rPr>
          <w:noProof w:val="0"/>
        </w:rPr>
      </w:pPr>
      <w:bookmarkStart w:id="634" w:name="PRC158_B"/>
      <w:bookmarkEnd w:id="634"/>
      <w:r w:rsidRPr="00F203C1">
        <w:rPr>
          <w:noProof w:val="0"/>
        </w:rPr>
        <w:t>Brief or Standard output? (B/S): B// s</w:t>
      </w:r>
    </w:p>
    <w:p w14:paraId="02275CA2" w14:textId="77777777" w:rsidR="009211CF" w:rsidRPr="00F203C1" w:rsidRDefault="009211CF" w:rsidP="009211CF">
      <w:pPr>
        <w:pStyle w:val="Screen"/>
        <w:rPr>
          <w:noProof w:val="0"/>
        </w:rPr>
      </w:pPr>
      <w:r w:rsidRPr="00F203C1">
        <w:rPr>
          <w:noProof w:val="0"/>
        </w:rPr>
        <w:t>Select OBLIGATION NUMBER:  C05026       688-10-4-110-0051</w:t>
      </w:r>
    </w:p>
    <w:p w14:paraId="3B19535F" w14:textId="77777777" w:rsidR="009211CF" w:rsidRPr="00F203C1" w:rsidRDefault="009211CF" w:rsidP="009211CF">
      <w:pPr>
        <w:pStyle w:val="Screen"/>
        <w:rPr>
          <w:noProof w:val="0"/>
        </w:rPr>
      </w:pPr>
      <w:r w:rsidRPr="00F203C1">
        <w:rPr>
          <w:noProof w:val="0"/>
        </w:rPr>
        <w:t xml:space="preserve">  </w:t>
      </w:r>
    </w:p>
    <w:p w14:paraId="55A036E9" w14:textId="77777777" w:rsidR="009211CF" w:rsidRPr="00F203C1" w:rsidRDefault="009211CF" w:rsidP="009211CF">
      <w:pPr>
        <w:pStyle w:val="Screen"/>
        <w:rPr>
          <w:noProof w:val="0"/>
        </w:rPr>
      </w:pPr>
      <w:r w:rsidRPr="00F203C1">
        <w:rPr>
          <w:noProof w:val="0"/>
        </w:rPr>
        <w:t>Would you like to print the Description field for each 1358 Daily Record entry? No// y  (Yes)</w:t>
      </w:r>
    </w:p>
    <w:p w14:paraId="7E67597D" w14:textId="77777777" w:rsidR="009211CF" w:rsidRPr="00F203C1" w:rsidRDefault="009211CF" w:rsidP="009211CF">
      <w:pPr>
        <w:pStyle w:val="Screen"/>
        <w:rPr>
          <w:noProof w:val="0"/>
        </w:rPr>
      </w:pPr>
      <w:r w:rsidRPr="00F203C1">
        <w:rPr>
          <w:noProof w:val="0"/>
        </w:rPr>
        <w:t>Would you like to print the daily records for each authorization? NO// y  YES</w:t>
      </w:r>
    </w:p>
    <w:p w14:paraId="5DE1103D" w14:textId="77777777" w:rsidR="009211CF" w:rsidRPr="00F203C1" w:rsidRDefault="009211CF" w:rsidP="009211CF">
      <w:pPr>
        <w:pStyle w:val="Screen"/>
        <w:rPr>
          <w:noProof w:val="0"/>
        </w:rPr>
      </w:pPr>
      <w:r w:rsidRPr="00F203C1">
        <w:rPr>
          <w:noProof w:val="0"/>
        </w:rPr>
        <w:t>Would you like to print descriptions for each detailed daily record? NO// y  YES</w:t>
      </w:r>
    </w:p>
    <w:p w14:paraId="1E38C982" w14:textId="77777777" w:rsidR="009211CF" w:rsidRPr="00F203C1" w:rsidRDefault="009211CF" w:rsidP="009211CF">
      <w:pPr>
        <w:pStyle w:val="Screen"/>
        <w:rPr>
          <w:noProof w:val="0"/>
        </w:rPr>
      </w:pPr>
      <w:r w:rsidRPr="00F203C1">
        <w:rPr>
          <w:noProof w:val="0"/>
        </w:rPr>
        <w:t xml:space="preserve">DEVICE: HOME//   TELNET    Right Margin: 80// </w:t>
      </w:r>
    </w:p>
    <w:p w14:paraId="03972F6F" w14:textId="77777777" w:rsidR="009211CF" w:rsidRPr="00F203C1" w:rsidRDefault="009211CF" w:rsidP="009211CF">
      <w:pPr>
        <w:pStyle w:val="Screen"/>
        <w:rPr>
          <w:noProof w:val="0"/>
        </w:rPr>
      </w:pPr>
      <w:r w:rsidRPr="00F203C1">
        <w:rPr>
          <w:noProof w:val="0"/>
        </w:rPr>
        <w:t>688-10-4-110-0051                 OCT 15, 2010@17:52:38                  PAGE 1</w:t>
      </w:r>
    </w:p>
    <w:p w14:paraId="5A03796F"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5256756F" w14:textId="77777777" w:rsidR="009211CF" w:rsidRPr="00F203C1" w:rsidRDefault="009211CF" w:rsidP="009211CF">
      <w:pPr>
        <w:pStyle w:val="Screen"/>
        <w:rPr>
          <w:noProof w:val="0"/>
        </w:rPr>
      </w:pPr>
      <w:r w:rsidRPr="00F203C1">
        <w:rPr>
          <w:noProof w:val="0"/>
        </w:rPr>
        <w:t xml:space="preserve">  1358   OBLIGATION OR CHANGE: STANDARDIZED OBLIGATIONS</w:t>
      </w:r>
    </w:p>
    <w:p w14:paraId="59E4028F" w14:textId="77777777" w:rsidR="009211CF" w:rsidRPr="00F203C1" w:rsidRDefault="009211CF" w:rsidP="009211CF">
      <w:pPr>
        <w:pStyle w:val="Screen"/>
        <w:rPr>
          <w:noProof w:val="0"/>
        </w:rPr>
      </w:pPr>
      <w:r w:rsidRPr="00F203C1">
        <w:rPr>
          <w:noProof w:val="0"/>
        </w:rPr>
        <w:t xml:space="preserve">                       FEE BASIS PURCHASE CARD</w:t>
      </w:r>
    </w:p>
    <w:p w14:paraId="1B42FC9F"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73E21CFA" w14:textId="77777777" w:rsidR="009211CF" w:rsidRPr="00F203C1" w:rsidRDefault="009211CF" w:rsidP="009211CF">
      <w:pPr>
        <w:pStyle w:val="Screen"/>
        <w:rPr>
          <w:noProof w:val="0"/>
        </w:rPr>
      </w:pPr>
      <w:r w:rsidRPr="00F203C1">
        <w:rPr>
          <w:noProof w:val="0"/>
        </w:rPr>
        <w:t xml:space="preserve">Originator of Request: </w:t>
      </w:r>
    </w:p>
    <w:p w14:paraId="447E8C05" w14:textId="77777777" w:rsidR="009211CF" w:rsidRPr="00F203C1" w:rsidRDefault="009211CF" w:rsidP="009211CF">
      <w:pPr>
        <w:pStyle w:val="Screen"/>
        <w:rPr>
          <w:noProof w:val="0"/>
        </w:rPr>
      </w:pPr>
      <w:r w:rsidRPr="00F203C1">
        <w:rPr>
          <w:noProof w:val="0"/>
        </w:rPr>
        <w:t>Requestor:                                                |Date Requested:            |Obligation No.:</w:t>
      </w:r>
    </w:p>
    <w:p w14:paraId="45CE768E" w14:textId="77777777" w:rsidR="009211CF" w:rsidRPr="00F203C1" w:rsidRDefault="009211CF" w:rsidP="009211CF">
      <w:pPr>
        <w:pStyle w:val="Screen"/>
        <w:rPr>
          <w:noProof w:val="0"/>
        </w:rPr>
      </w:pPr>
      <w:r w:rsidRPr="00F203C1">
        <w:rPr>
          <w:noProof w:val="0"/>
        </w:rPr>
        <w:t>IFUSER,TWO                                                |SEP 23, 2010               |  688-C05026</w:t>
      </w:r>
    </w:p>
    <w:p w14:paraId="1CA6FE27"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4D70EC78" w14:textId="77777777" w:rsidR="009211CF" w:rsidRPr="00F203C1" w:rsidRDefault="009211CF" w:rsidP="009211CF">
      <w:pPr>
        <w:pStyle w:val="Screen"/>
        <w:rPr>
          <w:noProof w:val="0"/>
        </w:rPr>
      </w:pPr>
      <w:r w:rsidRPr="00F203C1">
        <w:rPr>
          <w:noProof w:val="0"/>
        </w:rPr>
        <w:t>Vendor:                           |Contract Number:</w:t>
      </w:r>
    </w:p>
    <w:p w14:paraId="002C8A52" w14:textId="77777777" w:rsidR="009211CF" w:rsidRPr="00F203C1" w:rsidRDefault="009211CF" w:rsidP="009211CF">
      <w:pPr>
        <w:pStyle w:val="Screen"/>
        <w:rPr>
          <w:noProof w:val="0"/>
        </w:rPr>
      </w:pPr>
      <w:r w:rsidRPr="00F203C1">
        <w:rPr>
          <w:noProof w:val="0"/>
        </w:rPr>
        <w:t xml:space="preserve">                                  |</w:t>
      </w:r>
    </w:p>
    <w:p w14:paraId="47C30D48"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20E1646B" w14:textId="77777777" w:rsidR="009211CF" w:rsidRPr="00F203C1" w:rsidRDefault="009211CF" w:rsidP="009211CF">
      <w:pPr>
        <w:pStyle w:val="Screen"/>
        <w:rPr>
          <w:noProof w:val="0"/>
        </w:rPr>
      </w:pPr>
      <w:r w:rsidRPr="00F203C1">
        <w:rPr>
          <w:noProof w:val="0"/>
        </w:rPr>
        <w:t>Name and Title Approving Off.:           |Signature:        |Date Signed:</w:t>
      </w:r>
    </w:p>
    <w:p w14:paraId="01D615E5" w14:textId="77777777" w:rsidR="009211CF" w:rsidRPr="00F203C1" w:rsidRDefault="009211CF" w:rsidP="009211CF">
      <w:pPr>
        <w:pStyle w:val="Screen"/>
        <w:rPr>
          <w:noProof w:val="0"/>
        </w:rPr>
      </w:pPr>
      <w:r w:rsidRPr="00F203C1">
        <w:rPr>
          <w:noProof w:val="0"/>
        </w:rPr>
        <w:t>IFUSER,FOUR                              |/ES/IFUSER FOUR   |SEP 23, 2010@17:49:27</w:t>
      </w:r>
    </w:p>
    <w:p w14:paraId="0D12AE70" w14:textId="77777777" w:rsidR="009211CF" w:rsidRPr="00F203C1" w:rsidRDefault="009211CF" w:rsidP="009211CF">
      <w:pPr>
        <w:pStyle w:val="Screen"/>
        <w:rPr>
          <w:noProof w:val="0"/>
        </w:rPr>
      </w:pPr>
      <w:r w:rsidRPr="00F203C1">
        <w:rPr>
          <w:noProof w:val="0"/>
        </w:rPr>
        <w:t>SERVICE CHIEF                            |                  |</w:t>
      </w:r>
    </w:p>
    <w:p w14:paraId="20BAB3AB"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358B5B56" w14:textId="77777777" w:rsidR="009211CF" w:rsidRPr="00F203C1" w:rsidRDefault="009211CF" w:rsidP="009211CF">
      <w:pPr>
        <w:pStyle w:val="Screen"/>
        <w:rPr>
          <w:noProof w:val="0"/>
        </w:rPr>
      </w:pPr>
      <w:r w:rsidRPr="00F203C1">
        <w:rPr>
          <w:noProof w:val="0"/>
        </w:rPr>
        <w:t>FUND CERTIFICATION:  The supplies and services listed on this request are</w:t>
      </w:r>
    </w:p>
    <w:p w14:paraId="3E3BD3FD" w14:textId="77777777" w:rsidR="009211CF" w:rsidRPr="00F203C1" w:rsidRDefault="009211CF" w:rsidP="009211CF">
      <w:pPr>
        <w:pStyle w:val="Screen"/>
        <w:rPr>
          <w:noProof w:val="0"/>
        </w:rPr>
      </w:pPr>
      <w:r w:rsidRPr="00F203C1">
        <w:rPr>
          <w:noProof w:val="0"/>
        </w:rPr>
        <w:t>properly chargeable to the following allotments, the available balances of</w:t>
      </w:r>
    </w:p>
    <w:p w14:paraId="184055B2" w14:textId="77777777" w:rsidR="009211CF" w:rsidRPr="00F203C1" w:rsidRDefault="009211CF" w:rsidP="009211CF">
      <w:pPr>
        <w:pStyle w:val="Screen"/>
        <w:rPr>
          <w:noProof w:val="0"/>
        </w:rPr>
      </w:pPr>
      <w:r w:rsidRPr="00F203C1">
        <w:rPr>
          <w:noProof w:val="0"/>
        </w:rPr>
        <w:t>which are sufficient to cover the cost thereof, and funds have been obligated.</w:t>
      </w:r>
    </w:p>
    <w:p w14:paraId="77245DC2"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492DE259" w14:textId="77777777" w:rsidR="009211CF" w:rsidRPr="00F203C1" w:rsidRDefault="009211CF" w:rsidP="009211CF">
      <w:pPr>
        <w:pStyle w:val="Screen"/>
        <w:rPr>
          <w:noProof w:val="0"/>
        </w:rPr>
      </w:pPr>
      <w:r w:rsidRPr="00F203C1">
        <w:rPr>
          <w:noProof w:val="0"/>
        </w:rPr>
        <w:t>Appropriation &amp; Acct. Symbols:           |Obligated By:       |Date Obligated:</w:t>
      </w:r>
    </w:p>
    <w:p w14:paraId="00514861" w14:textId="77777777" w:rsidR="009211CF" w:rsidRPr="00F203C1" w:rsidRDefault="009211CF" w:rsidP="009211CF">
      <w:pPr>
        <w:pStyle w:val="Screen"/>
        <w:rPr>
          <w:noProof w:val="0"/>
        </w:rPr>
      </w:pPr>
      <w:r w:rsidRPr="00F203C1">
        <w:rPr>
          <w:noProof w:val="0"/>
        </w:rPr>
        <w:t>688-3600160-110-842100-2580 010042116    |/ES/USER ACCT TECH  |SEP 23, 2010</w:t>
      </w:r>
    </w:p>
    <w:p w14:paraId="49524EC3"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75A4580B" w14:textId="77777777" w:rsidR="009211CF" w:rsidRPr="00F203C1" w:rsidRDefault="009211CF" w:rsidP="009211CF">
      <w:pPr>
        <w:pStyle w:val="Screen"/>
        <w:rPr>
          <w:noProof w:val="0"/>
        </w:rPr>
      </w:pPr>
    </w:p>
    <w:p w14:paraId="3CD297FB" w14:textId="77777777" w:rsidR="009211CF" w:rsidRPr="00F203C1" w:rsidRDefault="009211CF" w:rsidP="009211CF">
      <w:pPr>
        <w:pStyle w:val="Screen"/>
        <w:rPr>
          <w:noProof w:val="0"/>
        </w:rPr>
      </w:pPr>
      <w:r w:rsidRPr="00F203C1">
        <w:rPr>
          <w:noProof w:val="0"/>
        </w:rPr>
        <w:t>688-10-4-110-0051                  688-C05026                            PAGE 2</w:t>
      </w:r>
    </w:p>
    <w:p w14:paraId="761D46EE"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5C3714FE" w14:textId="77777777" w:rsidR="009211CF" w:rsidRPr="00F203C1" w:rsidRDefault="009211CF" w:rsidP="009211CF">
      <w:pPr>
        <w:pStyle w:val="Screen"/>
        <w:rPr>
          <w:noProof w:val="0"/>
        </w:rPr>
      </w:pPr>
      <w:r w:rsidRPr="00F203C1">
        <w:rPr>
          <w:noProof w:val="0"/>
        </w:rPr>
        <w:t xml:space="preserve">  1358        OBLIGATION OR CHANGE: STANDARDIZED OBLLIGATIONS</w:t>
      </w:r>
    </w:p>
    <w:p w14:paraId="482D29EB" w14:textId="77777777" w:rsidR="009211CF" w:rsidRPr="00F203C1" w:rsidRDefault="009211CF" w:rsidP="009211CF">
      <w:pPr>
        <w:pStyle w:val="Screen"/>
        <w:rPr>
          <w:noProof w:val="0"/>
        </w:rPr>
      </w:pPr>
      <w:r w:rsidRPr="00F203C1">
        <w:rPr>
          <w:noProof w:val="0"/>
        </w:rPr>
        <w:t xml:space="preserve">                         FEE BASIS PURCHASE CARD</w:t>
      </w:r>
    </w:p>
    <w:p w14:paraId="07ADE774"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359500C4" w14:textId="77777777" w:rsidR="009211CF" w:rsidRPr="00F203C1" w:rsidRDefault="009211CF" w:rsidP="009211CF">
      <w:pPr>
        <w:pStyle w:val="Screen"/>
        <w:rPr>
          <w:noProof w:val="0"/>
        </w:rPr>
      </w:pPr>
      <w:r w:rsidRPr="00F203C1">
        <w:rPr>
          <w:noProof w:val="0"/>
        </w:rPr>
        <w:t>Appropriation &amp; Acct. Symbols:           |Obligated By:       |Date Obligated:</w:t>
      </w:r>
    </w:p>
    <w:p w14:paraId="304B3ED0" w14:textId="77777777" w:rsidR="009211CF" w:rsidRPr="00F203C1" w:rsidRDefault="009211CF" w:rsidP="009211CF">
      <w:pPr>
        <w:pStyle w:val="Screen"/>
        <w:rPr>
          <w:noProof w:val="0"/>
        </w:rPr>
      </w:pPr>
      <w:r w:rsidRPr="00F203C1">
        <w:rPr>
          <w:noProof w:val="0"/>
        </w:rPr>
        <w:t>688-3600160-110-842100-2580 010042116    |/ES/USER ACCT TECH  |SEP 23, 2010</w:t>
      </w:r>
    </w:p>
    <w:p w14:paraId="51B582B6"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3B644F18" w14:textId="77777777" w:rsidR="009211CF" w:rsidRPr="00F203C1" w:rsidRDefault="009211CF" w:rsidP="009211CF">
      <w:pPr>
        <w:pStyle w:val="Screen"/>
        <w:rPr>
          <w:noProof w:val="0"/>
        </w:rPr>
      </w:pPr>
      <w:r w:rsidRPr="00F203C1">
        <w:rPr>
          <w:noProof w:val="0"/>
        </w:rPr>
        <w:t xml:space="preserve">________________________________________________________________________________ </w:t>
      </w:r>
    </w:p>
    <w:p w14:paraId="123B106E" w14:textId="77777777" w:rsidR="009211CF" w:rsidRPr="00F203C1" w:rsidRDefault="009211CF" w:rsidP="009211CF">
      <w:pPr>
        <w:pStyle w:val="Screen"/>
        <w:rPr>
          <w:noProof w:val="0"/>
        </w:rPr>
      </w:pPr>
      <w:r w:rsidRPr="00F203C1">
        <w:rPr>
          <w:noProof w:val="0"/>
        </w:rPr>
        <w:t>AUTHORITY: 3                SUB:F</w:t>
      </w:r>
    </w:p>
    <w:p w14:paraId="7EF21516" w14:textId="77777777" w:rsidR="009211CF" w:rsidRPr="00F203C1" w:rsidRDefault="009211CF" w:rsidP="009211CF">
      <w:pPr>
        <w:pStyle w:val="Screen"/>
        <w:rPr>
          <w:noProof w:val="0"/>
        </w:rPr>
      </w:pPr>
      <w:r w:rsidRPr="00F203C1">
        <w:rPr>
          <w:noProof w:val="0"/>
        </w:rPr>
        <w:t xml:space="preserve">   </w:t>
      </w:r>
    </w:p>
    <w:p w14:paraId="281FF7FC" w14:textId="77777777" w:rsidR="009211CF" w:rsidRPr="00F203C1" w:rsidRDefault="009211CF" w:rsidP="009211CF">
      <w:pPr>
        <w:pStyle w:val="Screen"/>
        <w:rPr>
          <w:noProof w:val="0"/>
        </w:rPr>
      </w:pPr>
      <w:r w:rsidRPr="00F203C1">
        <w:rPr>
          <w:noProof w:val="0"/>
        </w:rPr>
        <w:t>_SERVICE START DATE: 09/01/10     SERVICE END DATE: 11/01/10</w:t>
      </w:r>
    </w:p>
    <w:p w14:paraId="6D795649"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62F02342" w14:textId="77777777" w:rsidR="009211CF" w:rsidRPr="00F203C1" w:rsidRDefault="009211CF" w:rsidP="009211CF">
      <w:pPr>
        <w:pStyle w:val="Screen"/>
        <w:rPr>
          <w:noProof w:val="0"/>
        </w:rPr>
      </w:pPr>
      <w:r w:rsidRPr="00F203C1">
        <w:rPr>
          <w:noProof w:val="0"/>
        </w:rPr>
        <w:t xml:space="preserve">Purpose:                          </w:t>
      </w:r>
    </w:p>
    <w:p w14:paraId="318574D1" w14:textId="77777777" w:rsidR="009211CF" w:rsidRPr="00F203C1" w:rsidRDefault="009211CF" w:rsidP="009211CF">
      <w:pPr>
        <w:pStyle w:val="Screen"/>
        <w:rPr>
          <w:noProof w:val="0"/>
        </w:rPr>
      </w:pPr>
      <w:r w:rsidRPr="00F203C1">
        <w:rPr>
          <w:noProof w:val="0"/>
        </w:rPr>
        <w:t>MORE APPTS. FOR TWO MONTHS</w:t>
      </w:r>
    </w:p>
    <w:p w14:paraId="67DF4798" w14:textId="77777777" w:rsidR="009211CF" w:rsidRPr="00F203C1" w:rsidRDefault="009211CF" w:rsidP="009211CF">
      <w:pPr>
        <w:pStyle w:val="Screen"/>
        <w:rPr>
          <w:noProof w:val="0"/>
        </w:rPr>
      </w:pPr>
      <w:r w:rsidRPr="00F203C1">
        <w:rPr>
          <w:noProof w:val="0"/>
        </w:rPr>
        <w:br w:type="page"/>
      </w:r>
      <w:r w:rsidRPr="00F203C1">
        <w:rPr>
          <w:noProof w:val="0"/>
        </w:rPr>
        <w:lastRenderedPageBreak/>
        <w:t>________________________________________________________________________________</w:t>
      </w:r>
    </w:p>
    <w:p w14:paraId="7BCA91F8" w14:textId="77777777" w:rsidR="009211CF" w:rsidRPr="00F203C1" w:rsidRDefault="009211CF" w:rsidP="009211CF">
      <w:pPr>
        <w:pStyle w:val="Screen"/>
        <w:rPr>
          <w:noProof w:val="0"/>
        </w:rPr>
      </w:pPr>
      <w:r w:rsidRPr="00F203C1">
        <w:rPr>
          <w:noProof w:val="0"/>
        </w:rPr>
        <w:t>ESTIMATED OBLIGATION RECAP</w:t>
      </w:r>
    </w:p>
    <w:p w14:paraId="254ECBAF" w14:textId="77777777" w:rsidR="009211CF" w:rsidRPr="00F203C1" w:rsidRDefault="009211CF" w:rsidP="009211CF">
      <w:pPr>
        <w:pStyle w:val="Screen"/>
        <w:rPr>
          <w:noProof w:val="0"/>
        </w:rPr>
      </w:pPr>
      <w:r w:rsidRPr="00F203C1">
        <w:rPr>
          <w:noProof w:val="0"/>
        </w:rPr>
        <w:t>DATE   REF#  CPA#                    AMOUNT              BALANCE</w:t>
      </w:r>
    </w:p>
    <w:p w14:paraId="5AE8C453" w14:textId="77777777" w:rsidR="009211CF" w:rsidRPr="00F203C1" w:rsidRDefault="009211CF" w:rsidP="009211CF">
      <w:pPr>
        <w:pStyle w:val="Screen"/>
        <w:rPr>
          <w:noProof w:val="0"/>
        </w:rPr>
      </w:pPr>
      <w:r w:rsidRPr="00F203C1">
        <w:rPr>
          <w:noProof w:val="0"/>
        </w:rPr>
        <w:t>09/23  0001  688-10-4-110-0051      $   456.00          $   456.00</w:t>
      </w:r>
    </w:p>
    <w:p w14:paraId="2EC0967F" w14:textId="77777777" w:rsidR="009211CF" w:rsidRPr="00F203C1" w:rsidRDefault="009211CF" w:rsidP="009211CF">
      <w:pPr>
        <w:pStyle w:val="Screen"/>
        <w:rPr>
          <w:noProof w:val="0"/>
        </w:rPr>
      </w:pPr>
      <w:r w:rsidRPr="00F203C1">
        <w:rPr>
          <w:noProof w:val="0"/>
        </w:rPr>
        <w:t>09/27  0002  688-10-4-110-0058      $   828.00          $  1284.00</w:t>
      </w:r>
    </w:p>
    <w:p w14:paraId="2D5A40A8"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7A6F418C" w14:textId="77777777" w:rsidR="009211CF" w:rsidRPr="00F203C1" w:rsidRDefault="009211CF" w:rsidP="009211CF">
      <w:pPr>
        <w:pStyle w:val="Screen"/>
        <w:rPr>
          <w:noProof w:val="0"/>
        </w:rPr>
      </w:pPr>
      <w:r w:rsidRPr="00F203C1">
        <w:rPr>
          <w:noProof w:val="0"/>
        </w:rPr>
        <w:t>AUTHORIZATION &amp; ORDER RECORD                                  LIQUIDATION RECORD</w:t>
      </w:r>
    </w:p>
    <w:p w14:paraId="193293DE" w14:textId="77777777" w:rsidR="009211CF" w:rsidRPr="00F203C1" w:rsidRDefault="009211CF" w:rsidP="009211CF">
      <w:pPr>
        <w:pStyle w:val="Screen"/>
        <w:rPr>
          <w:noProof w:val="0"/>
        </w:rPr>
      </w:pPr>
    </w:p>
    <w:p w14:paraId="445F76CD" w14:textId="77777777" w:rsidR="009211CF" w:rsidRPr="00F203C1" w:rsidRDefault="009211CF" w:rsidP="009211CF">
      <w:pPr>
        <w:pStyle w:val="Screen"/>
        <w:rPr>
          <w:noProof w:val="0"/>
        </w:rPr>
      </w:pPr>
      <w:r w:rsidRPr="00F203C1">
        <w:rPr>
          <w:noProof w:val="0"/>
        </w:rPr>
        <w:t xml:space="preserve">                              AUTH.      AUTH.       CUMULATIVE           UNLIQ</w:t>
      </w:r>
    </w:p>
    <w:p w14:paraId="1D5D776F" w14:textId="77777777" w:rsidR="009211CF" w:rsidRPr="00F203C1" w:rsidRDefault="009211CF" w:rsidP="009211CF">
      <w:pPr>
        <w:pStyle w:val="Screen"/>
        <w:rPr>
          <w:noProof w:val="0"/>
        </w:rPr>
      </w:pPr>
      <w:r w:rsidRPr="00F203C1">
        <w:rPr>
          <w:noProof w:val="0"/>
        </w:rPr>
        <w:t>DATE   SEQ#   REFERENCE       AMOUNT     BALANCE     AUTH. AMT. LIQUID    BAL</w:t>
      </w:r>
    </w:p>
    <w:p w14:paraId="25BB9273" w14:textId="77777777" w:rsidR="009211CF" w:rsidRPr="00F203C1" w:rsidRDefault="009211CF" w:rsidP="009211CF">
      <w:pPr>
        <w:pStyle w:val="Screen"/>
        <w:rPr>
          <w:noProof w:val="0"/>
        </w:rPr>
      </w:pPr>
      <w:r w:rsidRPr="00F203C1">
        <w:rPr>
          <w:noProof w:val="0"/>
        </w:rPr>
        <w:t>________________________________________________________________________________</w:t>
      </w:r>
    </w:p>
    <w:p w14:paraId="27EE174D" w14:textId="77777777" w:rsidR="009211CF" w:rsidRPr="00F203C1" w:rsidRDefault="009211CF" w:rsidP="009211CF">
      <w:pPr>
        <w:pStyle w:val="Screen"/>
        <w:rPr>
          <w:noProof w:val="0"/>
        </w:rPr>
      </w:pPr>
      <w:r w:rsidRPr="00F203C1">
        <w:rPr>
          <w:noProof w:val="0"/>
        </w:rPr>
        <w:t>10/15  0003 1ST WEEK COSTS   $   235.50 $     0.00 $   235.50 $     0.00</w:t>
      </w:r>
    </w:p>
    <w:p w14:paraId="7400B06C" w14:textId="77777777" w:rsidR="009211CF" w:rsidRPr="00F203C1" w:rsidRDefault="009211CF" w:rsidP="009211CF">
      <w:pPr>
        <w:pStyle w:val="Screen"/>
        <w:rPr>
          <w:noProof w:val="0"/>
        </w:rPr>
      </w:pPr>
      <w:r w:rsidRPr="00F203C1">
        <w:rPr>
          <w:noProof w:val="0"/>
        </w:rPr>
        <w:t>10/15  0003-1</w:t>
      </w:r>
    </w:p>
    <w:p w14:paraId="597D1C10" w14:textId="77777777" w:rsidR="009211CF" w:rsidRPr="00F203C1" w:rsidRDefault="009211CF" w:rsidP="009211CF">
      <w:pPr>
        <w:pStyle w:val="Screen"/>
        <w:rPr>
          <w:noProof w:val="0"/>
        </w:rPr>
      </w:pPr>
      <w:r w:rsidRPr="00F203C1">
        <w:rPr>
          <w:noProof w:val="0"/>
        </w:rPr>
        <w:t xml:space="preserve">            2 PTS            $   235.50</w:t>
      </w:r>
    </w:p>
    <w:p w14:paraId="2FAA8355" w14:textId="77777777" w:rsidR="009211CF" w:rsidRPr="00F203C1" w:rsidRDefault="009211CF" w:rsidP="009211CF">
      <w:pPr>
        <w:pStyle w:val="Screen"/>
        <w:rPr>
          <w:noProof w:val="0"/>
        </w:rPr>
      </w:pPr>
    </w:p>
    <w:p w14:paraId="3B7D0E79" w14:textId="77777777" w:rsidR="009211CF" w:rsidRPr="00F203C1" w:rsidRDefault="009211CF" w:rsidP="009211CF">
      <w:pPr>
        <w:pStyle w:val="Screen"/>
        <w:rPr>
          <w:noProof w:val="0"/>
        </w:rPr>
      </w:pPr>
      <w:r w:rsidRPr="00F203C1">
        <w:rPr>
          <w:noProof w:val="0"/>
        </w:rPr>
        <w:t>10/15  0004 2ND WEEKS COSTS  $   275.00 $    93.25 $   510.50 $     0.00</w:t>
      </w:r>
    </w:p>
    <w:p w14:paraId="47A11372" w14:textId="77777777" w:rsidR="009211CF" w:rsidRPr="00F203C1" w:rsidRDefault="009211CF" w:rsidP="009211CF">
      <w:pPr>
        <w:pStyle w:val="Screen"/>
        <w:rPr>
          <w:noProof w:val="0"/>
        </w:rPr>
      </w:pPr>
      <w:r w:rsidRPr="00F203C1">
        <w:rPr>
          <w:noProof w:val="0"/>
        </w:rPr>
        <w:t>10/15  0004-1</w:t>
      </w:r>
    </w:p>
    <w:p w14:paraId="0973CDF1" w14:textId="77777777" w:rsidR="009211CF" w:rsidRPr="00F203C1" w:rsidRDefault="009211CF" w:rsidP="009211CF">
      <w:pPr>
        <w:pStyle w:val="Screen"/>
        <w:rPr>
          <w:noProof w:val="0"/>
        </w:rPr>
      </w:pPr>
      <w:r w:rsidRPr="00F203C1">
        <w:rPr>
          <w:noProof w:val="0"/>
        </w:rPr>
        <w:t xml:space="preserve">            1 PT VISIT       $   181.75</w:t>
      </w:r>
    </w:p>
    <w:p w14:paraId="3AB03BA4" w14:textId="77777777" w:rsidR="009211CF" w:rsidRPr="00F203C1" w:rsidRDefault="009211CF" w:rsidP="009211CF">
      <w:pPr>
        <w:pStyle w:val="Screen"/>
        <w:rPr>
          <w:noProof w:val="0"/>
        </w:rPr>
      </w:pPr>
    </w:p>
    <w:p w14:paraId="15ECD90C" w14:textId="77777777" w:rsidR="009211CF" w:rsidRPr="00F203C1" w:rsidRDefault="009211CF" w:rsidP="009211CF">
      <w:pPr>
        <w:pStyle w:val="Screen"/>
        <w:rPr>
          <w:noProof w:val="0"/>
        </w:rPr>
      </w:pPr>
      <w:r w:rsidRPr="00F203C1">
        <w:rPr>
          <w:noProof w:val="0"/>
        </w:rPr>
        <w:t>10/15  0005 3RD WEEKS COSTS  $   325.00 $   325.00 $   835.50 $     0.00</w:t>
      </w:r>
    </w:p>
    <w:p w14:paraId="3A4F6C5D" w14:textId="77777777" w:rsidR="009211CF" w:rsidRPr="00F203C1" w:rsidRDefault="009211CF" w:rsidP="009211CF">
      <w:pPr>
        <w:pStyle w:val="Screen"/>
        <w:rPr>
          <w:noProof w:val="0"/>
        </w:rPr>
      </w:pPr>
      <w:r w:rsidRPr="00F203C1">
        <w:rPr>
          <w:noProof w:val="0"/>
        </w:rPr>
        <w:t xml:space="preserve">            </w:t>
      </w:r>
    </w:p>
    <w:p w14:paraId="13FCFECF" w14:textId="77777777" w:rsidR="009211CF" w:rsidRPr="00F203C1" w:rsidRDefault="009211CF" w:rsidP="009211CF">
      <w:pPr>
        <w:pStyle w:val="Screen"/>
        <w:rPr>
          <w:noProof w:val="0"/>
        </w:rPr>
      </w:pPr>
      <w:r w:rsidRPr="00F203C1">
        <w:rPr>
          <w:noProof w:val="0"/>
        </w:rPr>
        <w:t xml:space="preserve">       TOTALS                $   835.50 $   418.25 $   835.50        $  1284.00</w:t>
      </w:r>
    </w:p>
    <w:p w14:paraId="6BC80890" w14:textId="77777777" w:rsidR="009211CF" w:rsidRPr="00F203C1" w:rsidRDefault="009211CF" w:rsidP="009211CF">
      <w:pPr>
        <w:pStyle w:val="Screen"/>
        <w:rPr>
          <w:noProof w:val="0"/>
        </w:rPr>
      </w:pPr>
    </w:p>
    <w:p w14:paraId="73FD7372" w14:textId="77777777" w:rsidR="009211CF" w:rsidRPr="00F203C1" w:rsidRDefault="009211CF" w:rsidP="009211CF">
      <w:pPr>
        <w:pStyle w:val="Screen"/>
        <w:rPr>
          <w:noProof w:val="0"/>
        </w:rPr>
      </w:pPr>
      <w:r w:rsidRPr="00F203C1">
        <w:rPr>
          <w:noProof w:val="0"/>
        </w:rPr>
        <w:t>VA FORM 4-1358a-ADP (NOV 1987)</w:t>
      </w:r>
    </w:p>
    <w:p w14:paraId="5D42D56C" w14:textId="77777777" w:rsidR="009211CF" w:rsidRPr="00F203C1" w:rsidRDefault="009211CF" w:rsidP="009211CF">
      <w:pPr>
        <w:rPr>
          <w:sz w:val="18"/>
          <w:szCs w:val="18"/>
        </w:rPr>
      </w:pPr>
    </w:p>
    <w:p w14:paraId="6802778F" w14:textId="77777777" w:rsidR="00850691" w:rsidRPr="00F203C1" w:rsidRDefault="00850691" w:rsidP="009211CF">
      <w:pPr>
        <w:rPr>
          <w:sz w:val="18"/>
          <w:szCs w:val="18"/>
        </w:rPr>
      </w:pPr>
    </w:p>
    <w:p w14:paraId="41B1954C" w14:textId="77777777" w:rsidR="00850691" w:rsidRPr="00F203C1" w:rsidRDefault="00850691" w:rsidP="009211CF">
      <w:pPr>
        <w:rPr>
          <w:sz w:val="18"/>
          <w:szCs w:val="18"/>
        </w:rPr>
        <w:sectPr w:rsidR="00850691" w:rsidRPr="00F203C1" w:rsidSect="003C2D5E">
          <w:headerReference w:type="even" r:id="rId59"/>
          <w:headerReference w:type="default" r:id="rId60"/>
          <w:pgSz w:w="12240" w:h="15840" w:code="1"/>
          <w:pgMar w:top="1440" w:right="1440" w:bottom="1440" w:left="1440" w:header="720" w:footer="720" w:gutter="0"/>
          <w:pgNumType w:start="1" w:chapStyle="1"/>
          <w:cols w:space="720"/>
          <w:titlePg/>
        </w:sectPr>
      </w:pPr>
    </w:p>
    <w:p w14:paraId="54B9511C" w14:textId="77777777" w:rsidR="009211CF" w:rsidRPr="00F203C1" w:rsidRDefault="009211CF" w:rsidP="00356DE3">
      <w:pPr>
        <w:pStyle w:val="Heading1"/>
      </w:pPr>
      <w:bookmarkStart w:id="635" w:name="_Toc168907224"/>
      <w:bookmarkStart w:id="636" w:name="_Toc157438726"/>
      <w:r w:rsidRPr="00F203C1">
        <w:lastRenderedPageBreak/>
        <w:t>Review and Forward Receiving Reports for Payment</w:t>
      </w:r>
      <w:bookmarkEnd w:id="463"/>
      <w:bookmarkEnd w:id="464"/>
      <w:bookmarkEnd w:id="606"/>
      <w:bookmarkEnd w:id="607"/>
      <w:bookmarkEnd w:id="608"/>
      <w:bookmarkEnd w:id="609"/>
      <w:bookmarkEnd w:id="617"/>
      <w:bookmarkEnd w:id="618"/>
      <w:bookmarkEnd w:id="619"/>
      <w:bookmarkEnd w:id="620"/>
      <w:bookmarkEnd w:id="621"/>
      <w:bookmarkEnd w:id="622"/>
      <w:bookmarkEnd w:id="623"/>
      <w:bookmarkEnd w:id="624"/>
      <w:bookmarkEnd w:id="635"/>
      <w:bookmarkEnd w:id="636"/>
    </w:p>
    <w:p w14:paraId="64698A78" w14:textId="77777777" w:rsidR="009211CF" w:rsidRPr="00F203C1" w:rsidRDefault="009211CF" w:rsidP="009C0966">
      <w:pPr>
        <w:pStyle w:val="Heading2"/>
      </w:pPr>
      <w:bookmarkStart w:id="637" w:name="_Toc290270667"/>
      <w:bookmarkStart w:id="638" w:name="_Toc292547462"/>
      <w:bookmarkStart w:id="639" w:name="_Toc292547525"/>
      <w:bookmarkStart w:id="640" w:name="_Toc292547679"/>
      <w:bookmarkStart w:id="641" w:name="_Toc292547746"/>
      <w:bookmarkStart w:id="642" w:name="_Toc292547966"/>
      <w:bookmarkStart w:id="643" w:name="_Toc292548102"/>
      <w:bookmarkStart w:id="644" w:name="_Toc299435517"/>
      <w:bookmarkStart w:id="645" w:name="_Toc299436448"/>
      <w:bookmarkStart w:id="646" w:name="_Toc307027140"/>
      <w:bookmarkStart w:id="647" w:name="_Toc307028814"/>
      <w:bookmarkStart w:id="648" w:name="_Toc313947127"/>
      <w:bookmarkStart w:id="649" w:name="_Toc313948128"/>
      <w:bookmarkStart w:id="650" w:name="_Toc168907225"/>
      <w:bookmarkStart w:id="651" w:name="_Toc157438727"/>
      <w:r w:rsidRPr="00F203C1">
        <w:t>Introduction</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3FF1FBA1" w14:textId="77777777" w:rsidR="009211CF" w:rsidRPr="00F203C1" w:rsidRDefault="009211CF" w:rsidP="009211CF">
      <w:pPr>
        <w:pStyle w:val="BodyText"/>
      </w:pPr>
      <w:r w:rsidRPr="00F203C1">
        <w:t>This chapter explains how to make sure that the information on the received order report is correct.</w:t>
      </w:r>
    </w:p>
    <w:p w14:paraId="414F27C1" w14:textId="77777777" w:rsidR="009211CF" w:rsidRPr="00F203C1" w:rsidRDefault="009211CF" w:rsidP="009C0966">
      <w:pPr>
        <w:pStyle w:val="Heading2"/>
      </w:pPr>
      <w:bookmarkStart w:id="652" w:name="_Toc290270668"/>
      <w:bookmarkStart w:id="653" w:name="_Toc292547463"/>
      <w:bookmarkStart w:id="654" w:name="_Toc292547526"/>
      <w:bookmarkStart w:id="655" w:name="_Toc292547680"/>
      <w:bookmarkStart w:id="656" w:name="_Toc292547747"/>
      <w:bookmarkStart w:id="657" w:name="_Toc292547967"/>
      <w:bookmarkStart w:id="658" w:name="_Toc292548103"/>
      <w:bookmarkStart w:id="659" w:name="_Toc299435518"/>
      <w:bookmarkStart w:id="660" w:name="_Toc299436449"/>
      <w:bookmarkStart w:id="661" w:name="_Toc307027141"/>
      <w:bookmarkStart w:id="662" w:name="_Toc307028815"/>
      <w:bookmarkStart w:id="663" w:name="_Toc313947128"/>
      <w:bookmarkStart w:id="664" w:name="_Toc313948129"/>
      <w:bookmarkStart w:id="665" w:name="_Toc168907226"/>
      <w:bookmarkStart w:id="666" w:name="_Toc157438728"/>
      <w:r w:rsidRPr="00F203C1">
        <w:t>Dollar Amounts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14B4EFE8" w14:textId="77777777" w:rsidR="009211CF" w:rsidRPr="00F203C1" w:rsidRDefault="009211CF" w:rsidP="009211CF">
      <w:pPr>
        <w:pStyle w:val="BodyText"/>
      </w:pPr>
      <w:r w:rsidRPr="00F203C1">
        <w:t>Compare the dollar amounts on the receiving report to the purchase order.  To view the IFCAP record of the purchase order, follow the steps in this section.</w:t>
      </w:r>
    </w:p>
    <w:p w14:paraId="7C64541F" w14:textId="77777777" w:rsidR="009211CF" w:rsidRPr="00F203C1" w:rsidRDefault="009211CF" w:rsidP="009C0966">
      <w:pPr>
        <w:pStyle w:val="Heading3"/>
      </w:pPr>
      <w:bookmarkStart w:id="667" w:name="_Toc168907227"/>
      <w:bookmarkStart w:id="668" w:name="_Toc157438729"/>
      <w:r w:rsidRPr="00F203C1">
        <w:t>Menu Path</w:t>
      </w:r>
      <w:bookmarkEnd w:id="667"/>
      <w:bookmarkEnd w:id="668"/>
    </w:p>
    <w:p w14:paraId="2FFC15FC" w14:textId="77777777" w:rsidR="009211CF" w:rsidRPr="00F203C1" w:rsidRDefault="009211CF" w:rsidP="009211CF">
      <w:pPr>
        <w:pStyle w:val="BodyText"/>
      </w:pPr>
      <w:r w:rsidRPr="00F203C1">
        <w:t>From the Accounting Technician</w:t>
      </w:r>
      <w:r w:rsidRPr="00F203C1">
        <w:fldChar w:fldCharType="begin"/>
      </w:r>
      <w:r w:rsidRPr="00F203C1">
        <w:instrText>xe "Accounting Technician"</w:instrText>
      </w:r>
      <w:r w:rsidRPr="00F203C1">
        <w:fldChar w:fldCharType="end"/>
      </w:r>
      <w:r w:rsidRPr="00F203C1">
        <w:t xml:space="preserve"> Menu, select Document Processing Menu.  </w:t>
      </w:r>
    </w:p>
    <w:p w14:paraId="74E42D99" w14:textId="77777777" w:rsidR="009211CF" w:rsidRPr="00F203C1" w:rsidRDefault="009211CF" w:rsidP="009211CF">
      <w:pPr>
        <w:pStyle w:val="BodyText"/>
      </w:pPr>
      <w:r w:rsidRPr="00F203C1">
        <w:t>From the Document Processing Menu, select Process Receiving Report</w:t>
      </w:r>
      <w:r w:rsidRPr="00F203C1">
        <w:fldChar w:fldCharType="begin"/>
      </w:r>
      <w:r w:rsidRPr="00F203C1">
        <w:instrText>xe "Process Receiving Report"</w:instrText>
      </w:r>
      <w:r w:rsidRPr="00F203C1">
        <w:fldChar w:fldCharType="end"/>
      </w:r>
      <w:r w:rsidRPr="00F203C1">
        <w:t xml:space="preserve">.  </w:t>
      </w:r>
    </w:p>
    <w:p w14:paraId="70B64A9A" w14:textId="77777777" w:rsidR="009211CF" w:rsidRPr="00F203C1" w:rsidRDefault="009211CF" w:rsidP="009211CF">
      <w:pPr>
        <w:pStyle w:val="BodyText"/>
      </w:pPr>
      <w:r w:rsidRPr="00F203C1">
        <w:t xml:space="preserve">Enter a STATION NUMBER and a FISCAL YEAR.  </w:t>
      </w:r>
    </w:p>
    <w:p w14:paraId="1C58F840" w14:textId="77777777" w:rsidR="009211CF" w:rsidRPr="00F203C1" w:rsidRDefault="009211CF" w:rsidP="009211CF">
      <w:pPr>
        <w:pStyle w:val="BodyText"/>
      </w:pPr>
      <w:r w:rsidRPr="00F203C1">
        <w:t xml:space="preserve">At the Select PURCHASE ORDER NUMBER: prompt, enter the PAT number for the receiving report.  If you do not know the PAT number, enter three question marks (???) at the prompt and IFCAP will display the available transactions.    </w:t>
      </w:r>
    </w:p>
    <w:p w14:paraId="1C385DEF" w14:textId="3EF06C53" w:rsidR="009211CF" w:rsidRPr="00F203C1" w:rsidRDefault="009211CF" w:rsidP="009211CF">
      <w:pPr>
        <w:pStyle w:val="Caption"/>
      </w:pPr>
      <w:bookmarkStart w:id="669" w:name="_Toc157438822"/>
      <w:r w:rsidRPr="00F203C1">
        <w:t xml:space="preserve">Figure </w:t>
      </w:r>
      <w:fldSimple w:instr=" STYLEREF 1 \s ">
        <w:r w:rsidR="0001358D">
          <w:rPr>
            <w:noProof/>
          </w:rPr>
          <w:t>6</w:t>
        </w:r>
      </w:fldSimple>
      <w:r w:rsidR="00B933EE">
        <w:noBreakHyphen/>
      </w:r>
      <w:fldSimple w:instr=" SEQ Figure \* ARABIC \s 1 ">
        <w:r w:rsidR="0001358D">
          <w:rPr>
            <w:noProof/>
          </w:rPr>
          <w:t>1</w:t>
        </w:r>
      </w:fldSimple>
      <w:r w:rsidRPr="00F203C1">
        <w:t xml:space="preserve">  Setup Parameters and Display</w:t>
      </w:r>
      <w:bookmarkEnd w:id="669"/>
    </w:p>
    <w:p w14:paraId="64E9DCDA" w14:textId="3A1055F9" w:rsidR="009211CF" w:rsidRPr="00F203C1" w:rsidRDefault="00946431" w:rsidP="00946431">
      <w:bookmarkStart w:id="670" w:name="_Toc168907228"/>
      <w:r>
        <w:rPr>
          <w:noProof/>
        </w:rPr>
        <w:drawing>
          <wp:inline distT="0" distB="0" distL="0" distR="0" wp14:anchorId="1FBF14F7" wp14:editId="64C555DD">
            <wp:extent cx="5943600" cy="2469515"/>
            <wp:effectExtent l="19050" t="19050" r="19050" b="26035"/>
            <wp:docPr id="30" name="Picture 30" descr="Setup Parameters an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etup Parameters and Display"/>
                    <pic:cNvPicPr/>
                  </pic:nvPicPr>
                  <pic:blipFill>
                    <a:blip r:embed="rId61">
                      <a:extLst>
                        <a:ext uri="{28A0092B-C50C-407E-A947-70E740481C1C}">
                          <a14:useLocalDpi xmlns:a14="http://schemas.microsoft.com/office/drawing/2010/main" val="0"/>
                        </a:ext>
                      </a:extLst>
                    </a:blip>
                    <a:stretch>
                      <a:fillRect/>
                    </a:stretch>
                  </pic:blipFill>
                  <pic:spPr>
                    <a:xfrm>
                      <a:off x="0" y="0"/>
                      <a:ext cx="5943600" cy="2469515"/>
                    </a:xfrm>
                    <a:prstGeom prst="rect">
                      <a:avLst/>
                    </a:prstGeom>
                    <a:ln>
                      <a:solidFill>
                        <a:schemeClr val="tx1"/>
                      </a:solidFill>
                    </a:ln>
                  </pic:spPr>
                </pic:pic>
              </a:graphicData>
            </a:graphic>
          </wp:inline>
        </w:drawing>
      </w:r>
    </w:p>
    <w:p w14:paraId="7ACA7DD8" w14:textId="77777777" w:rsidR="009211CF" w:rsidRPr="00F203C1" w:rsidRDefault="009211CF" w:rsidP="009C0966">
      <w:pPr>
        <w:pStyle w:val="Heading3"/>
      </w:pPr>
      <w:r w:rsidRPr="00F203C1">
        <w:br w:type="page"/>
      </w:r>
      <w:bookmarkStart w:id="671" w:name="_Toc157438730"/>
      <w:r w:rsidRPr="00F203C1">
        <w:lastRenderedPageBreak/>
        <w:t>Review Order</w:t>
      </w:r>
      <w:bookmarkEnd w:id="670"/>
      <w:bookmarkEnd w:id="671"/>
    </w:p>
    <w:p w14:paraId="454AC1D4" w14:textId="77777777" w:rsidR="009211CF" w:rsidRPr="00F203C1" w:rsidRDefault="009211CF" w:rsidP="009211CF">
      <w:pPr>
        <w:pStyle w:val="BodyText"/>
      </w:pPr>
      <w:r w:rsidRPr="00F203C1">
        <w:t>You may review the purchase order if you like.  The purchase order lists the vendor, the shipping address, the cost center, and each item.</w:t>
      </w:r>
    </w:p>
    <w:p w14:paraId="5FFAAD51" w14:textId="54E3F31C" w:rsidR="009211CF" w:rsidRDefault="009211CF" w:rsidP="009211CF">
      <w:pPr>
        <w:pStyle w:val="Caption"/>
      </w:pPr>
      <w:bookmarkStart w:id="672" w:name="_Toc157438823"/>
      <w:r w:rsidRPr="00F203C1">
        <w:t xml:space="preserve">Figure </w:t>
      </w:r>
      <w:fldSimple w:instr=" STYLEREF 1 \s ">
        <w:r w:rsidR="0001358D">
          <w:rPr>
            <w:noProof/>
          </w:rPr>
          <w:t>6</w:t>
        </w:r>
      </w:fldSimple>
      <w:r w:rsidR="00B933EE">
        <w:noBreakHyphen/>
      </w:r>
      <w:fldSimple w:instr=" SEQ Figure \* ARABIC \s 1 ">
        <w:r w:rsidR="0001358D">
          <w:rPr>
            <w:noProof/>
          </w:rPr>
          <w:t>2</w:t>
        </w:r>
      </w:fldSimple>
      <w:r w:rsidRPr="00F203C1">
        <w:t xml:space="preserve">  Review Order</w:t>
      </w:r>
      <w:bookmarkEnd w:id="672"/>
    </w:p>
    <w:p w14:paraId="4A8A8528" w14:textId="7700DF4C" w:rsidR="00946431" w:rsidRPr="00F203C1" w:rsidRDefault="00946431" w:rsidP="00946431">
      <w:r>
        <w:rPr>
          <w:noProof/>
        </w:rPr>
        <w:drawing>
          <wp:inline distT="0" distB="0" distL="0" distR="0" wp14:anchorId="77836A55" wp14:editId="766CCAEA">
            <wp:extent cx="5943600" cy="3681730"/>
            <wp:effectExtent l="19050" t="19050" r="19050" b="13970"/>
            <wp:docPr id="31" name="Picture 31" descr="Review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eview Order"/>
                    <pic:cNvPicPr/>
                  </pic:nvPicPr>
                  <pic:blipFill>
                    <a:blip r:embed="rId62">
                      <a:extLst>
                        <a:ext uri="{28A0092B-C50C-407E-A947-70E740481C1C}">
                          <a14:useLocalDpi xmlns:a14="http://schemas.microsoft.com/office/drawing/2010/main" val="0"/>
                        </a:ext>
                      </a:extLst>
                    </a:blip>
                    <a:stretch>
                      <a:fillRect/>
                    </a:stretch>
                  </pic:blipFill>
                  <pic:spPr>
                    <a:xfrm>
                      <a:off x="0" y="0"/>
                      <a:ext cx="5943600" cy="3681730"/>
                    </a:xfrm>
                    <a:prstGeom prst="rect">
                      <a:avLst/>
                    </a:prstGeom>
                    <a:ln>
                      <a:solidFill>
                        <a:schemeClr val="tx1"/>
                      </a:solidFill>
                    </a:ln>
                  </pic:spPr>
                </pic:pic>
              </a:graphicData>
            </a:graphic>
          </wp:inline>
        </w:drawing>
      </w:r>
    </w:p>
    <w:p w14:paraId="2B982080" w14:textId="77777777" w:rsidR="009211CF" w:rsidRPr="00F203C1" w:rsidRDefault="009211CF" w:rsidP="009C0966">
      <w:pPr>
        <w:pStyle w:val="Heading3"/>
      </w:pPr>
      <w:bookmarkStart w:id="673" w:name="_Toc168907229"/>
      <w:bookmarkStart w:id="674" w:name="_Toc157438731"/>
      <w:r w:rsidRPr="00F203C1">
        <w:t>Review Receiving Report</w:t>
      </w:r>
      <w:bookmarkEnd w:id="673"/>
      <w:bookmarkEnd w:id="674"/>
    </w:p>
    <w:p w14:paraId="062393F6" w14:textId="77777777" w:rsidR="009211CF" w:rsidRPr="00F203C1" w:rsidRDefault="009211CF" w:rsidP="009211CF">
      <w:r w:rsidRPr="00F203C1">
        <w:t>You may also review the receiving report.  The receiving report lists each time that the service recorded the partial receipt of an order.  This report lists the items that were received, the amount, and the cost.  You may process one of the partial receipts.  Enter your electronic signature code.  Transmit the report to Austin.  Enter a caret (</w:t>
      </w:r>
      <w:r w:rsidRPr="00F203C1">
        <w:rPr>
          <w:rFonts w:ascii="Courier New" w:hAnsi="Courier New" w:cs="Courier New"/>
        </w:rPr>
        <w:t>^</w:t>
      </w:r>
      <w:r w:rsidRPr="00F203C1">
        <w:t xml:space="preserve">) at the </w:t>
      </w:r>
      <w:r w:rsidRPr="00F203C1">
        <w:rPr>
          <w:rFonts w:ascii="Courier New" w:hAnsi="Courier New" w:cs="Courier New"/>
        </w:rPr>
        <w:t>Select Station Number:</w:t>
      </w:r>
      <w:r w:rsidRPr="00F203C1">
        <w:t xml:space="preserve"> prompt to return to the </w:t>
      </w:r>
      <w:r w:rsidRPr="00F203C1">
        <w:rPr>
          <w:rFonts w:ascii="Courier New" w:hAnsi="Courier New" w:cs="Courier New"/>
        </w:rPr>
        <w:t>Document Processing Menu</w:t>
      </w:r>
      <w:r w:rsidRPr="00F203C1">
        <w:t>.</w:t>
      </w:r>
    </w:p>
    <w:p w14:paraId="20255274" w14:textId="77777777" w:rsidR="00B933EE" w:rsidRDefault="00B933EE" w:rsidP="009211CF">
      <w:pPr>
        <w:rPr>
          <w:b/>
          <w:szCs w:val="20"/>
        </w:rPr>
      </w:pPr>
    </w:p>
    <w:p w14:paraId="1DF00675" w14:textId="32A93364" w:rsidR="009211CF" w:rsidRPr="00F203C1" w:rsidRDefault="00B933EE" w:rsidP="009211CF">
      <w:r w:rsidRPr="00F203C1">
        <w:rPr>
          <w:b/>
          <w:szCs w:val="20"/>
        </w:rPr>
        <w:t>Tip:  If there is a shipping charge, it will appear on the first partial receiving report.</w:t>
      </w:r>
    </w:p>
    <w:p w14:paraId="413BFEBB" w14:textId="77777777" w:rsidR="009211CF" w:rsidRPr="00F203C1" w:rsidRDefault="009211CF" w:rsidP="009211CF"/>
    <w:p w14:paraId="35A81A76" w14:textId="1A8E2CF5" w:rsidR="009211CF" w:rsidRPr="00F203C1" w:rsidRDefault="009211CF" w:rsidP="009211CF">
      <w:pPr>
        <w:pStyle w:val="Caption"/>
      </w:pPr>
      <w:r w:rsidRPr="00F203C1">
        <w:br w:type="page"/>
      </w:r>
      <w:bookmarkStart w:id="675" w:name="_Toc157438824"/>
      <w:r w:rsidRPr="00F203C1">
        <w:lastRenderedPageBreak/>
        <w:t xml:space="preserve">Figure </w:t>
      </w:r>
      <w:fldSimple w:instr=" STYLEREF 1 \s ">
        <w:r w:rsidR="0001358D">
          <w:rPr>
            <w:noProof/>
          </w:rPr>
          <w:t>6</w:t>
        </w:r>
      </w:fldSimple>
      <w:r w:rsidR="00B933EE">
        <w:noBreakHyphen/>
      </w:r>
      <w:fldSimple w:instr=" SEQ Figure \* ARABIC \s 1 ">
        <w:r w:rsidR="0001358D">
          <w:rPr>
            <w:noProof/>
          </w:rPr>
          <w:t>3</w:t>
        </w:r>
      </w:fldSimple>
      <w:r w:rsidRPr="00F203C1">
        <w:t xml:space="preserve">  Review Receiving Report</w:t>
      </w:r>
      <w:bookmarkEnd w:id="675"/>
    </w:p>
    <w:p w14:paraId="3B812AB8" w14:textId="34514CA0" w:rsidR="009211CF" w:rsidRPr="00F203C1" w:rsidRDefault="00946431" w:rsidP="009211CF">
      <w:bookmarkStart w:id="676" w:name="_Toc290190345"/>
      <w:bookmarkStart w:id="677" w:name="_Toc290270678"/>
      <w:bookmarkStart w:id="678" w:name="_Toc292547476"/>
      <w:bookmarkStart w:id="679" w:name="_Toc292547539"/>
      <w:bookmarkStart w:id="680" w:name="_Toc292547693"/>
      <w:bookmarkStart w:id="681" w:name="_Toc292547760"/>
      <w:bookmarkStart w:id="682" w:name="_Toc292547980"/>
      <w:bookmarkStart w:id="683" w:name="_Toc292548116"/>
      <w:bookmarkStart w:id="684" w:name="_Toc299435537"/>
      <w:bookmarkStart w:id="685" w:name="_Toc299436468"/>
      <w:bookmarkStart w:id="686" w:name="_Toc307027155"/>
      <w:bookmarkStart w:id="687" w:name="_Toc307028829"/>
      <w:bookmarkStart w:id="688" w:name="_Toc313947142"/>
      <w:bookmarkStart w:id="689" w:name="_Toc313948143"/>
      <w:r>
        <w:rPr>
          <w:noProof/>
        </w:rPr>
        <w:drawing>
          <wp:inline distT="0" distB="0" distL="0" distR="0" wp14:anchorId="2DF563C1" wp14:editId="1C247B34">
            <wp:extent cx="5943600" cy="3448685"/>
            <wp:effectExtent l="19050" t="19050" r="19050" b="18415"/>
            <wp:docPr id="32" name="Picture 32" descr="Review Receiv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eview Receiving Report"/>
                    <pic:cNvPicPr/>
                  </pic:nvPicPr>
                  <pic:blipFill>
                    <a:blip r:embed="rId63">
                      <a:extLst>
                        <a:ext uri="{28A0092B-C50C-407E-A947-70E740481C1C}">
                          <a14:useLocalDpi xmlns:a14="http://schemas.microsoft.com/office/drawing/2010/main" val="0"/>
                        </a:ext>
                      </a:extLst>
                    </a:blip>
                    <a:stretch>
                      <a:fillRect/>
                    </a:stretch>
                  </pic:blipFill>
                  <pic:spPr>
                    <a:xfrm>
                      <a:off x="0" y="0"/>
                      <a:ext cx="5943600" cy="3448685"/>
                    </a:xfrm>
                    <a:prstGeom prst="rect">
                      <a:avLst/>
                    </a:prstGeom>
                    <a:ln>
                      <a:solidFill>
                        <a:schemeClr val="tx1"/>
                      </a:solidFill>
                    </a:ln>
                  </pic:spPr>
                </pic:pic>
              </a:graphicData>
            </a:graphic>
          </wp:inline>
        </w:drawing>
      </w:r>
    </w:p>
    <w:p w14:paraId="6550BA12" w14:textId="77777777" w:rsidR="009211CF" w:rsidRPr="00F203C1" w:rsidRDefault="009211CF" w:rsidP="009211CF">
      <w:pPr>
        <w:pStyle w:val="LeftBlank"/>
      </w:pPr>
      <w:r w:rsidRPr="00B933EE">
        <w:rPr>
          <w:color w:val="auto"/>
        </w:rPr>
        <w:br w:type="page"/>
      </w:r>
      <w:r w:rsidRPr="00B933EE">
        <w:rPr>
          <w:color w:val="auto"/>
        </w:rPr>
        <w:lastRenderedPageBreak/>
        <w:t>THIS PAGE INTENTIONALLY LEFT BLANK</w:t>
      </w:r>
    </w:p>
    <w:p w14:paraId="64FF2D96" w14:textId="77777777" w:rsidR="009211CF" w:rsidRPr="00F203C1" w:rsidRDefault="009211CF" w:rsidP="009211CF"/>
    <w:p w14:paraId="2C84C6A9" w14:textId="77777777" w:rsidR="009211CF" w:rsidRPr="00F203C1" w:rsidRDefault="009211CF" w:rsidP="009211CF">
      <w:pPr>
        <w:sectPr w:rsidR="009211CF" w:rsidRPr="00F203C1" w:rsidSect="005A7DCE">
          <w:headerReference w:type="even" r:id="rId64"/>
          <w:headerReference w:type="default" r:id="rId65"/>
          <w:headerReference w:type="first" r:id="rId66"/>
          <w:type w:val="oddPage"/>
          <w:pgSz w:w="12240" w:h="15840" w:code="1"/>
          <w:pgMar w:top="1440" w:right="1440" w:bottom="1440" w:left="1440" w:header="720" w:footer="720" w:gutter="0"/>
          <w:pgNumType w:start="1" w:chapStyle="1"/>
          <w:cols w:space="720"/>
          <w:titlePg/>
        </w:sectPr>
      </w:pPr>
    </w:p>
    <w:p w14:paraId="7CC5FBD6" w14:textId="77777777" w:rsidR="009211CF" w:rsidRPr="00F203C1" w:rsidRDefault="009211CF" w:rsidP="00356DE3">
      <w:pPr>
        <w:pStyle w:val="Heading1"/>
      </w:pPr>
      <w:bookmarkStart w:id="690" w:name="_Toc168907230"/>
      <w:bookmarkStart w:id="691" w:name="_Toc157438732"/>
      <w:r w:rsidRPr="00F203C1">
        <w:lastRenderedPageBreak/>
        <w:t>Process 1358 Invoices for Payment</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525B34A8" w14:textId="77777777" w:rsidR="009211CF" w:rsidRPr="00F203C1" w:rsidRDefault="009211CF" w:rsidP="009C0966">
      <w:pPr>
        <w:pStyle w:val="Heading2"/>
      </w:pPr>
      <w:bookmarkStart w:id="692" w:name="_Toc290270679"/>
      <w:bookmarkStart w:id="693" w:name="_Toc292547477"/>
      <w:bookmarkStart w:id="694" w:name="_Toc292547540"/>
      <w:bookmarkStart w:id="695" w:name="_Toc292547694"/>
      <w:bookmarkStart w:id="696" w:name="_Toc292547761"/>
      <w:bookmarkStart w:id="697" w:name="_Toc292547981"/>
      <w:bookmarkStart w:id="698" w:name="_Toc292548117"/>
      <w:bookmarkStart w:id="699" w:name="_Toc299435538"/>
      <w:bookmarkStart w:id="700" w:name="_Toc299436469"/>
      <w:bookmarkStart w:id="701" w:name="_Toc307027156"/>
      <w:bookmarkStart w:id="702" w:name="_Toc307028830"/>
      <w:bookmarkStart w:id="703" w:name="_Toc313947143"/>
      <w:bookmarkStart w:id="704" w:name="_Toc313948144"/>
      <w:bookmarkStart w:id="705" w:name="_Toc168907231"/>
      <w:bookmarkStart w:id="706" w:name="_Toc157438733"/>
      <w:r w:rsidRPr="00F203C1">
        <w:t>Introduction</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0FFFEAE0" w14:textId="77777777" w:rsidR="009211CF" w:rsidRPr="00F203C1" w:rsidRDefault="009211CF" w:rsidP="009211CF">
      <w:pPr>
        <w:pStyle w:val="BodyText"/>
      </w:pPr>
      <w:r w:rsidRPr="00F203C1">
        <w:t xml:space="preserve">After an invoice is sent to the Certifying Official (usually the Control Point Official) to be certified for payment, </w:t>
      </w:r>
      <w:r w:rsidR="003212FC" w:rsidRPr="00F203C1">
        <w:rPr>
          <w:lang w:val="en-US"/>
        </w:rPr>
        <w:t>t</w:t>
      </w:r>
      <w:r w:rsidR="003212FC" w:rsidRPr="00F203C1">
        <w:t>he</w:t>
      </w:r>
      <w:r w:rsidRPr="00F203C1">
        <w:t xml:space="preserve"> Certifying Official returns it to the accounting office, where the Voucher Audit Clerk (or Accounting Technician</w:t>
      </w:r>
      <w:r w:rsidRPr="00F203C1">
        <w:fldChar w:fldCharType="begin"/>
      </w:r>
      <w:r w:rsidRPr="00F203C1">
        <w:instrText>xe "Accounting Technician"</w:instrText>
      </w:r>
      <w:r w:rsidRPr="00F203C1">
        <w:fldChar w:fldCharType="end"/>
      </w:r>
      <w:r w:rsidRPr="00F203C1">
        <w:t xml:space="preserve"> if there is no Voucher Audit Clerk at your station) records the certification in IFCAP.  (See the Voucher Auditor Manual for options used to process the Certified Invoices).</w:t>
      </w:r>
    </w:p>
    <w:p w14:paraId="67E23EAE" w14:textId="77777777" w:rsidR="009211CF" w:rsidRPr="00F203C1" w:rsidRDefault="009211CF" w:rsidP="009C0966">
      <w:pPr>
        <w:pStyle w:val="Heading2"/>
      </w:pPr>
      <w:bookmarkStart w:id="707" w:name="_Toc168907232"/>
      <w:bookmarkStart w:id="708" w:name="_Toc157438734"/>
      <w:r w:rsidRPr="00F203C1">
        <w:t>Menu Path</w:t>
      </w:r>
      <w:bookmarkEnd w:id="707"/>
      <w:bookmarkEnd w:id="708"/>
    </w:p>
    <w:p w14:paraId="6D8B98F6" w14:textId="77777777" w:rsidR="009211CF" w:rsidRPr="00F203C1" w:rsidRDefault="009211CF" w:rsidP="009211CF">
      <w:r w:rsidRPr="00F203C1">
        <w:t>From the Accounting Technician</w:t>
      </w:r>
      <w:r w:rsidRPr="00F203C1">
        <w:fldChar w:fldCharType="begin"/>
      </w:r>
      <w:r w:rsidRPr="00F203C1">
        <w:instrText>xe "Accounting Technician"</w:instrText>
      </w:r>
      <w:r w:rsidRPr="00F203C1">
        <w:fldChar w:fldCharType="end"/>
      </w:r>
      <w:r w:rsidRPr="00F203C1">
        <w:t xml:space="preserve"> Menu, select Document Processing Menu.  </w:t>
      </w:r>
    </w:p>
    <w:p w14:paraId="1F7809F5" w14:textId="77777777" w:rsidR="009211CF" w:rsidRPr="00F203C1" w:rsidRDefault="009211CF" w:rsidP="009211CF">
      <w:r w:rsidRPr="00F203C1">
        <w:t xml:space="preserve">From the Document Processing Menu, select Invoice Processing (ACCTG) Menu.  </w:t>
      </w:r>
    </w:p>
    <w:p w14:paraId="5B22C7C1" w14:textId="77777777" w:rsidR="009211CF" w:rsidRPr="00F203C1" w:rsidRDefault="009211CF" w:rsidP="009211CF">
      <w:r w:rsidRPr="00F203C1">
        <w:t>From the Invoice Processing (ACCTG) Menu, select Invoice Processing for Payment</w:t>
      </w:r>
      <w:r w:rsidRPr="00F203C1">
        <w:fldChar w:fldCharType="begin"/>
      </w:r>
      <w:r w:rsidRPr="00F203C1">
        <w:instrText>xe "Invoice Processing for Payment"</w:instrText>
      </w:r>
      <w:r w:rsidRPr="00F203C1">
        <w:fldChar w:fldCharType="end"/>
      </w:r>
      <w:r w:rsidRPr="00F203C1">
        <w:t>.</w:t>
      </w:r>
    </w:p>
    <w:p w14:paraId="60562974" w14:textId="31EF307E" w:rsidR="009211CF" w:rsidRDefault="009211CF" w:rsidP="009211CF">
      <w:pPr>
        <w:pStyle w:val="Caption"/>
        <w:spacing w:before="0" w:after="120"/>
      </w:pPr>
      <w:bookmarkStart w:id="709" w:name="_Toc157438825"/>
      <w:r w:rsidRPr="00F203C1">
        <w:t xml:space="preserve">Figure </w:t>
      </w:r>
      <w:fldSimple w:instr=" STYLEREF 1 \s ">
        <w:r w:rsidR="0001358D">
          <w:rPr>
            <w:noProof/>
          </w:rPr>
          <w:t>7</w:t>
        </w:r>
      </w:fldSimple>
      <w:r w:rsidR="00B933EE">
        <w:noBreakHyphen/>
      </w:r>
      <w:fldSimple w:instr=" SEQ Figure \* ARABIC \s 1 ">
        <w:r w:rsidR="0001358D">
          <w:rPr>
            <w:noProof/>
          </w:rPr>
          <w:t>1</w:t>
        </w:r>
      </w:fldSimple>
      <w:r w:rsidRPr="00F203C1">
        <w:t xml:space="preserve">  Menu Path</w:t>
      </w:r>
      <w:bookmarkEnd w:id="709"/>
    </w:p>
    <w:p w14:paraId="26EE6056" w14:textId="69714AA9" w:rsidR="00946431" w:rsidRPr="00F203C1" w:rsidRDefault="00946431" w:rsidP="00946431">
      <w:r>
        <w:rPr>
          <w:noProof/>
        </w:rPr>
        <w:drawing>
          <wp:inline distT="0" distB="0" distL="0" distR="0" wp14:anchorId="3A4A2C88" wp14:editId="5BA80E42">
            <wp:extent cx="5943600" cy="629920"/>
            <wp:effectExtent l="19050" t="19050" r="19050" b="17780"/>
            <wp:docPr id="33" name="Picture 33" descr="Menu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enu Path"/>
                    <pic:cNvPicPr/>
                  </pic:nvPicPr>
                  <pic:blipFill>
                    <a:blip r:embed="rId67">
                      <a:extLst>
                        <a:ext uri="{28A0092B-C50C-407E-A947-70E740481C1C}">
                          <a14:useLocalDpi xmlns:a14="http://schemas.microsoft.com/office/drawing/2010/main" val="0"/>
                        </a:ext>
                      </a:extLst>
                    </a:blip>
                    <a:stretch>
                      <a:fillRect/>
                    </a:stretch>
                  </pic:blipFill>
                  <pic:spPr>
                    <a:xfrm>
                      <a:off x="0" y="0"/>
                      <a:ext cx="5943600" cy="629920"/>
                    </a:xfrm>
                    <a:prstGeom prst="rect">
                      <a:avLst/>
                    </a:prstGeom>
                    <a:ln>
                      <a:solidFill>
                        <a:schemeClr val="tx1"/>
                      </a:solidFill>
                    </a:ln>
                  </pic:spPr>
                </pic:pic>
              </a:graphicData>
            </a:graphic>
          </wp:inline>
        </w:drawing>
      </w:r>
    </w:p>
    <w:p w14:paraId="65768B25" w14:textId="77777777" w:rsidR="009211CF" w:rsidRPr="00F203C1" w:rsidRDefault="009211CF" w:rsidP="009C0966">
      <w:pPr>
        <w:pStyle w:val="Heading3"/>
      </w:pPr>
      <w:bookmarkStart w:id="710" w:name="_Toc168907233"/>
      <w:bookmarkStart w:id="711" w:name="_Toc157438735"/>
      <w:r w:rsidRPr="00F203C1">
        <w:t>Select Station Number</w:t>
      </w:r>
      <w:bookmarkEnd w:id="710"/>
      <w:bookmarkEnd w:id="711"/>
    </w:p>
    <w:p w14:paraId="0FC4F5D1" w14:textId="6B837DF5" w:rsidR="009211CF" w:rsidRPr="00F203C1" w:rsidRDefault="009211CF" w:rsidP="009211CF">
      <w:r w:rsidRPr="00F203C1">
        <w:t xml:space="preserve">Select a </w:t>
      </w:r>
      <w:r w:rsidRPr="00F203C1">
        <w:rPr>
          <w:rFonts w:ascii="Courier New" w:hAnsi="Courier New" w:cs="Courier New"/>
        </w:rPr>
        <w:t>STATION NUMBER</w:t>
      </w:r>
      <w:r w:rsidRPr="00F203C1">
        <w:t xml:space="preserve">.  Enter the </w:t>
      </w:r>
      <w:r w:rsidRPr="00F203C1">
        <w:rPr>
          <w:rFonts w:ascii="Courier New" w:hAnsi="Courier New" w:cs="Courier New"/>
        </w:rPr>
        <w:t>INVOICE TRACKING ID NUMBER</w:t>
      </w:r>
      <w:r w:rsidRPr="00F203C1">
        <w:t xml:space="preserve"> recorded on the invoice before it was sent to the Certifying Official.  Compare the purchase orders on the invoice and the IFCAP record of the invoice amount to make sure that they are the same.  If the amounts are different, verify that there is no clerical error, then call the Control Point Official to correct the discrepancy.  You may also display or print the 1358.</w:t>
      </w:r>
    </w:p>
    <w:p w14:paraId="12171192" w14:textId="66C1E67A" w:rsidR="009211CF" w:rsidRDefault="009211CF" w:rsidP="009211CF">
      <w:pPr>
        <w:pStyle w:val="Caption"/>
      </w:pPr>
      <w:bookmarkStart w:id="712" w:name="_Toc157438826"/>
      <w:r w:rsidRPr="00F203C1">
        <w:lastRenderedPageBreak/>
        <w:t xml:space="preserve">Figure </w:t>
      </w:r>
      <w:fldSimple w:instr=" STYLEREF 1 \s ">
        <w:r w:rsidR="0001358D">
          <w:rPr>
            <w:noProof/>
          </w:rPr>
          <w:t>7</w:t>
        </w:r>
      </w:fldSimple>
      <w:r w:rsidR="00B933EE">
        <w:noBreakHyphen/>
      </w:r>
      <w:fldSimple w:instr=" SEQ Figure \* ARABIC \s 1 ">
        <w:r w:rsidR="0001358D">
          <w:rPr>
            <w:noProof/>
          </w:rPr>
          <w:t>2</w:t>
        </w:r>
      </w:fldSimple>
      <w:r w:rsidRPr="00F203C1">
        <w:t xml:space="preserve">  Select Station Number</w:t>
      </w:r>
      <w:bookmarkEnd w:id="712"/>
    </w:p>
    <w:p w14:paraId="4D48ABDA" w14:textId="4791036F" w:rsidR="00946431" w:rsidRPr="00F203C1" w:rsidRDefault="00946431" w:rsidP="00946431">
      <w:r>
        <w:rPr>
          <w:noProof/>
        </w:rPr>
        <w:drawing>
          <wp:inline distT="0" distB="0" distL="0" distR="0" wp14:anchorId="213D9E68" wp14:editId="422E6614">
            <wp:extent cx="5943600" cy="2822575"/>
            <wp:effectExtent l="19050" t="19050" r="19050" b="15875"/>
            <wp:docPr id="34" name="Picture 34" descr="Select S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elect Station Number"/>
                    <pic:cNvPicPr/>
                  </pic:nvPicPr>
                  <pic:blipFill>
                    <a:blip r:embed="rId68">
                      <a:extLst>
                        <a:ext uri="{28A0092B-C50C-407E-A947-70E740481C1C}">
                          <a14:useLocalDpi xmlns:a14="http://schemas.microsoft.com/office/drawing/2010/main" val="0"/>
                        </a:ext>
                      </a:extLst>
                    </a:blip>
                    <a:stretch>
                      <a:fillRect/>
                    </a:stretch>
                  </pic:blipFill>
                  <pic:spPr>
                    <a:xfrm>
                      <a:off x="0" y="0"/>
                      <a:ext cx="5943600" cy="2822575"/>
                    </a:xfrm>
                    <a:prstGeom prst="rect">
                      <a:avLst/>
                    </a:prstGeom>
                    <a:ln>
                      <a:solidFill>
                        <a:schemeClr val="tx1"/>
                      </a:solidFill>
                    </a:ln>
                  </pic:spPr>
                </pic:pic>
              </a:graphicData>
            </a:graphic>
          </wp:inline>
        </w:drawing>
      </w:r>
    </w:p>
    <w:p w14:paraId="6232836F" w14:textId="77777777" w:rsidR="009211CF" w:rsidRPr="00F203C1" w:rsidRDefault="009211CF" w:rsidP="009C0966">
      <w:pPr>
        <w:pStyle w:val="Heading3"/>
      </w:pPr>
      <w:bookmarkStart w:id="713" w:name="_Toc168907234"/>
      <w:bookmarkStart w:id="714" w:name="_Toc157438736"/>
      <w:r w:rsidRPr="00F203C1">
        <w:t>Assign Liquidation Number</w:t>
      </w:r>
      <w:bookmarkEnd w:id="713"/>
      <w:bookmarkEnd w:id="714"/>
    </w:p>
    <w:p w14:paraId="46E915B6" w14:textId="77777777" w:rsidR="009211CF" w:rsidRPr="00F203C1" w:rsidRDefault="009211CF" w:rsidP="009211CF">
      <w:r w:rsidRPr="00F203C1">
        <w:t xml:space="preserve">IFCAP will assign an entry number to the liquidation.  Enter the date that you want the liquidation to take effect and the amount of the liquidation.  Enter a reference for the liquidation and comments.  Enter </w:t>
      </w:r>
      <w:r w:rsidRPr="00F203C1">
        <w:rPr>
          <w:rFonts w:ascii="Courier New" w:hAnsi="Courier New" w:cs="Courier New"/>
        </w:rPr>
        <w:t>N</w:t>
      </w:r>
      <w:r w:rsidRPr="00F203C1">
        <w:t xml:space="preserve"> at the </w:t>
      </w:r>
      <w:r w:rsidRPr="00F203C1">
        <w:rPr>
          <w:rFonts w:ascii="Courier New" w:hAnsi="Courier New" w:cs="Courier New"/>
        </w:rPr>
        <w:t>Would You Like To Enter Another Liquidation For This Obligation?</w:t>
      </w:r>
      <w:r w:rsidRPr="00F203C1">
        <w:t xml:space="preserve"> prompt if you are finished entering liquidations.  You may also select another 1358.</w:t>
      </w:r>
    </w:p>
    <w:p w14:paraId="76F2BF88" w14:textId="75227C59" w:rsidR="009211CF" w:rsidRDefault="009211CF" w:rsidP="009211CF">
      <w:pPr>
        <w:pStyle w:val="Caption"/>
      </w:pPr>
      <w:bookmarkStart w:id="715" w:name="_Toc157438827"/>
      <w:r w:rsidRPr="00F203C1">
        <w:t xml:space="preserve">Figure </w:t>
      </w:r>
      <w:fldSimple w:instr=" STYLEREF 1 \s ">
        <w:r w:rsidR="0001358D">
          <w:rPr>
            <w:noProof/>
          </w:rPr>
          <w:t>7</w:t>
        </w:r>
      </w:fldSimple>
      <w:r w:rsidR="00B933EE">
        <w:noBreakHyphen/>
      </w:r>
      <w:fldSimple w:instr=" SEQ Figure \* ARABIC \s 1 ">
        <w:r w:rsidR="0001358D">
          <w:rPr>
            <w:noProof/>
          </w:rPr>
          <w:t>3</w:t>
        </w:r>
      </w:fldSimple>
      <w:r w:rsidRPr="00F203C1">
        <w:t xml:space="preserve">  Assign Liquidation Number</w:t>
      </w:r>
      <w:bookmarkEnd w:id="715"/>
    </w:p>
    <w:p w14:paraId="4F8F6DCD" w14:textId="58DC11C4" w:rsidR="00946431" w:rsidRPr="00F203C1" w:rsidRDefault="00946431" w:rsidP="00946431">
      <w:r>
        <w:rPr>
          <w:noProof/>
        </w:rPr>
        <w:drawing>
          <wp:inline distT="0" distB="0" distL="0" distR="0" wp14:anchorId="0DA260CD" wp14:editId="529FC6C4">
            <wp:extent cx="5943600" cy="1470025"/>
            <wp:effectExtent l="19050" t="19050" r="19050" b="15875"/>
            <wp:docPr id="35" name="Picture 35" descr="Assign Liquid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ssign Liquidation Number"/>
                    <pic:cNvPicPr/>
                  </pic:nvPicPr>
                  <pic:blipFill>
                    <a:blip r:embed="rId69">
                      <a:extLst>
                        <a:ext uri="{28A0092B-C50C-407E-A947-70E740481C1C}">
                          <a14:useLocalDpi xmlns:a14="http://schemas.microsoft.com/office/drawing/2010/main" val="0"/>
                        </a:ext>
                      </a:extLst>
                    </a:blip>
                    <a:stretch>
                      <a:fillRect/>
                    </a:stretch>
                  </pic:blipFill>
                  <pic:spPr>
                    <a:xfrm>
                      <a:off x="0" y="0"/>
                      <a:ext cx="5943600" cy="1470025"/>
                    </a:xfrm>
                    <a:prstGeom prst="rect">
                      <a:avLst/>
                    </a:prstGeom>
                    <a:ln>
                      <a:solidFill>
                        <a:schemeClr val="tx1"/>
                      </a:solidFill>
                    </a:ln>
                  </pic:spPr>
                </pic:pic>
              </a:graphicData>
            </a:graphic>
          </wp:inline>
        </w:drawing>
      </w:r>
    </w:p>
    <w:p w14:paraId="73B0D834" w14:textId="77777777" w:rsidR="009211CF" w:rsidRPr="00F203C1" w:rsidRDefault="009211CF" w:rsidP="009C0966">
      <w:pPr>
        <w:pStyle w:val="Heading3"/>
      </w:pPr>
      <w:bookmarkStart w:id="716" w:name="_Toc168907235"/>
      <w:bookmarkStart w:id="717" w:name="_Toc157438737"/>
      <w:r w:rsidRPr="00F203C1">
        <w:t>Select Budget Object Code</w:t>
      </w:r>
      <w:bookmarkEnd w:id="716"/>
      <w:bookmarkEnd w:id="717"/>
    </w:p>
    <w:p w14:paraId="62633AC6" w14:textId="77777777" w:rsidR="009211CF" w:rsidRPr="00F203C1" w:rsidRDefault="009211CF" w:rsidP="009211CF">
      <w:r w:rsidRPr="00F203C1">
        <w:t xml:space="preserve">At the </w:t>
      </w:r>
      <w:r w:rsidRPr="00F203C1">
        <w:rPr>
          <w:rFonts w:ascii="Courier New" w:hAnsi="Courier New" w:cs="Courier New"/>
        </w:rPr>
        <w:t>Select BOC</w:t>
      </w:r>
      <w:r w:rsidRPr="00F203C1">
        <w:rPr>
          <w:rFonts w:ascii="Courier New" w:hAnsi="Courier New" w:cs="Courier New"/>
        </w:rPr>
        <w:fldChar w:fldCharType="begin"/>
      </w:r>
      <w:r w:rsidRPr="00F203C1">
        <w:rPr>
          <w:rFonts w:ascii="Courier New" w:hAnsi="Courier New" w:cs="Courier New"/>
        </w:rPr>
        <w:instrText>xe "Budget Object Code (BOC)"</w:instrText>
      </w:r>
      <w:r w:rsidRPr="00F203C1">
        <w:rPr>
          <w:rFonts w:ascii="Courier New" w:hAnsi="Courier New" w:cs="Courier New"/>
        </w:rPr>
        <w:fldChar w:fldCharType="end"/>
      </w:r>
      <w:r w:rsidRPr="00F203C1">
        <w:rPr>
          <w:rFonts w:ascii="Courier New" w:hAnsi="Courier New" w:cs="Courier New"/>
        </w:rPr>
        <w:t>:</w:t>
      </w:r>
      <w:r w:rsidRPr="00F203C1">
        <w:t xml:space="preserve"> prompt, enter the BOC for the 1358.  If you do not know the BOC for this item, enter three question marks (</w:t>
      </w:r>
      <w:r w:rsidRPr="00F203C1">
        <w:rPr>
          <w:rFonts w:ascii="Courier New" w:hAnsi="Courier New" w:cs="Courier New"/>
        </w:rPr>
        <w:t>???</w:t>
      </w:r>
      <w:r w:rsidRPr="00F203C1">
        <w:t xml:space="preserve">) and IFCAP will list the available budget object codes.  Enter </w:t>
      </w:r>
      <w:r w:rsidRPr="00F203C1">
        <w:rPr>
          <w:rFonts w:ascii="Courier New" w:hAnsi="Courier New" w:cs="Courier New"/>
        </w:rPr>
        <w:t>Y</w:t>
      </w:r>
      <w:r w:rsidRPr="00F203C1">
        <w:t xml:space="preserve"> at the</w:t>
      </w:r>
      <w:r w:rsidRPr="00F203C1">
        <w:rPr>
          <w:rFonts w:ascii="Courier New" w:hAnsi="Courier New" w:cs="Courier New"/>
        </w:rPr>
        <w:t xml:space="preserve"> OK To Process This Payment To FMS</w:t>
      </w:r>
      <w:r w:rsidRPr="00F203C1">
        <w:rPr>
          <w:rFonts w:ascii="Courier New" w:hAnsi="Courier New" w:cs="Courier New"/>
        </w:rPr>
        <w:fldChar w:fldCharType="begin"/>
      </w:r>
      <w:r w:rsidRPr="00F203C1">
        <w:rPr>
          <w:rFonts w:ascii="Courier New" w:hAnsi="Courier New" w:cs="Courier New"/>
        </w:rPr>
        <w:instrText>xe "FMS"</w:instrText>
      </w:r>
      <w:r w:rsidRPr="00F203C1">
        <w:rPr>
          <w:rFonts w:ascii="Courier New" w:hAnsi="Courier New" w:cs="Courier New"/>
        </w:rPr>
        <w:fldChar w:fldCharType="end"/>
      </w:r>
      <w:r w:rsidRPr="00F203C1">
        <w:rPr>
          <w:rFonts w:ascii="Courier New" w:hAnsi="Courier New" w:cs="Courier New"/>
        </w:rPr>
        <w:t>?</w:t>
      </w:r>
      <w:r w:rsidRPr="00F203C1">
        <w:t xml:space="preserve"> prompt.  Enter your </w:t>
      </w:r>
      <w:r w:rsidRPr="00F203C1">
        <w:rPr>
          <w:rFonts w:ascii="Courier New" w:hAnsi="Courier New" w:cs="Courier New"/>
        </w:rPr>
        <w:t>ELECTRONIC SIGNATURE CODE</w:t>
      </w:r>
      <w:r w:rsidRPr="00F203C1">
        <w:t xml:space="preserve">.  Enter another </w:t>
      </w:r>
      <w:r w:rsidRPr="00F203C1">
        <w:rPr>
          <w:rFonts w:ascii="Courier New" w:hAnsi="Courier New" w:cs="Courier New"/>
        </w:rPr>
        <w:t>station number</w:t>
      </w:r>
      <w:r w:rsidRPr="00F203C1">
        <w:t xml:space="preserve"> at the </w:t>
      </w:r>
      <w:r w:rsidRPr="00F203C1">
        <w:rPr>
          <w:rFonts w:ascii="Courier New" w:hAnsi="Courier New" w:cs="Courier New"/>
        </w:rPr>
        <w:t>Select Station Number:</w:t>
      </w:r>
      <w:r w:rsidRPr="00F203C1">
        <w:t xml:space="preserve"> prompt to process another invoice for </w:t>
      </w:r>
      <w:r w:rsidR="003212FC" w:rsidRPr="00F203C1">
        <w:t>payment or</w:t>
      </w:r>
      <w:r w:rsidRPr="00F203C1">
        <w:t xml:space="preserve"> enter a caret (</w:t>
      </w:r>
      <w:r w:rsidRPr="00F203C1">
        <w:rPr>
          <w:rFonts w:ascii="Courier New" w:hAnsi="Courier New" w:cs="Courier New"/>
        </w:rPr>
        <w:t>^</w:t>
      </w:r>
      <w:r w:rsidRPr="00F203C1">
        <w:t xml:space="preserve">) at the prompt to return to the </w:t>
      </w:r>
      <w:r w:rsidRPr="00F203C1">
        <w:rPr>
          <w:rFonts w:ascii="Courier New" w:hAnsi="Courier New" w:cs="Courier New"/>
        </w:rPr>
        <w:t>Invoice Processing (ACCTG) Menu</w:t>
      </w:r>
      <w:r w:rsidRPr="00F203C1">
        <w:t>.</w:t>
      </w:r>
    </w:p>
    <w:p w14:paraId="13D2AFC0" w14:textId="13597DB5" w:rsidR="009211CF" w:rsidRDefault="009211CF" w:rsidP="009211CF">
      <w:pPr>
        <w:pStyle w:val="Caption"/>
      </w:pPr>
      <w:bookmarkStart w:id="718" w:name="_Toc157438828"/>
      <w:r w:rsidRPr="00F203C1">
        <w:lastRenderedPageBreak/>
        <w:t xml:space="preserve">Figure </w:t>
      </w:r>
      <w:fldSimple w:instr=" STYLEREF 1 \s ">
        <w:r w:rsidR="0001358D">
          <w:rPr>
            <w:noProof/>
          </w:rPr>
          <w:t>7</w:t>
        </w:r>
      </w:fldSimple>
      <w:r w:rsidR="00B933EE">
        <w:noBreakHyphen/>
      </w:r>
      <w:fldSimple w:instr=" SEQ Figure \* ARABIC \s 1 ">
        <w:r w:rsidR="0001358D">
          <w:rPr>
            <w:noProof/>
          </w:rPr>
          <w:t>4</w:t>
        </w:r>
      </w:fldSimple>
      <w:r w:rsidRPr="00F203C1">
        <w:t xml:space="preserve">  Select BOC</w:t>
      </w:r>
      <w:bookmarkEnd w:id="718"/>
    </w:p>
    <w:p w14:paraId="26B49A23" w14:textId="1F17E305" w:rsidR="00946431" w:rsidRPr="00F203C1" w:rsidRDefault="00946431" w:rsidP="00946431">
      <w:r>
        <w:rPr>
          <w:noProof/>
        </w:rPr>
        <w:drawing>
          <wp:inline distT="0" distB="0" distL="0" distR="0" wp14:anchorId="726CFA79" wp14:editId="2B497986">
            <wp:extent cx="5943600" cy="2093595"/>
            <wp:effectExtent l="19050" t="19050" r="19050" b="20955"/>
            <wp:docPr id="36" name="Picture 36" descr="Select 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elect BOC"/>
                    <pic:cNvPicPr/>
                  </pic:nvPicPr>
                  <pic:blipFill>
                    <a:blip r:embed="rId70">
                      <a:extLst>
                        <a:ext uri="{28A0092B-C50C-407E-A947-70E740481C1C}">
                          <a14:useLocalDpi xmlns:a14="http://schemas.microsoft.com/office/drawing/2010/main" val="0"/>
                        </a:ext>
                      </a:extLst>
                    </a:blip>
                    <a:stretch>
                      <a:fillRect/>
                    </a:stretch>
                  </pic:blipFill>
                  <pic:spPr>
                    <a:xfrm>
                      <a:off x="0" y="0"/>
                      <a:ext cx="5943600" cy="2093595"/>
                    </a:xfrm>
                    <a:prstGeom prst="rect">
                      <a:avLst/>
                    </a:prstGeom>
                    <a:ln>
                      <a:solidFill>
                        <a:schemeClr val="tx1"/>
                      </a:solidFill>
                    </a:ln>
                  </pic:spPr>
                </pic:pic>
              </a:graphicData>
            </a:graphic>
          </wp:inline>
        </w:drawing>
      </w:r>
    </w:p>
    <w:p w14:paraId="06F45453" w14:textId="77777777" w:rsidR="009211CF" w:rsidRPr="00F203C1" w:rsidRDefault="009211CF" w:rsidP="009C0966">
      <w:pPr>
        <w:pStyle w:val="Heading2"/>
      </w:pPr>
      <w:bookmarkStart w:id="719" w:name="_Toc290270682"/>
      <w:bookmarkStart w:id="720" w:name="_Toc292547480"/>
      <w:bookmarkStart w:id="721" w:name="_Toc292547543"/>
      <w:bookmarkStart w:id="722" w:name="_Toc292547697"/>
      <w:bookmarkStart w:id="723" w:name="_Toc292547764"/>
      <w:bookmarkStart w:id="724" w:name="_Toc292547984"/>
      <w:bookmarkStart w:id="725" w:name="_Toc292548120"/>
      <w:bookmarkStart w:id="726" w:name="_Toc299435541"/>
      <w:bookmarkStart w:id="727" w:name="_Toc299436472"/>
      <w:bookmarkStart w:id="728" w:name="_Toc307027161"/>
      <w:bookmarkStart w:id="729" w:name="_Toc307028835"/>
      <w:bookmarkStart w:id="730" w:name="_Toc313947148"/>
      <w:bookmarkStart w:id="731" w:name="_Toc313948149"/>
      <w:bookmarkStart w:id="732" w:name="_Toc168907236"/>
      <w:bookmarkStart w:id="733" w:name="_Toc157438738"/>
      <w:r w:rsidRPr="00F203C1">
        <w:t>Verifying Payment Transmission</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F203C1">
        <w:t xml:space="preserve"> </w:t>
      </w:r>
    </w:p>
    <w:p w14:paraId="6653AEAC" w14:textId="77777777" w:rsidR="009211CF" w:rsidRPr="00F203C1" w:rsidRDefault="009211CF" w:rsidP="009211CF">
      <w:pPr>
        <w:pStyle w:val="BodyText"/>
      </w:pPr>
      <w:r w:rsidRPr="00F203C1">
        <w:t xml:space="preserve">Eventually, a CAPPS report will print, listing the payment transmission you created.  Look at the invoices on the report to see if any of your invoice payments are rejected.  If you have rejects, </w:t>
      </w:r>
      <w:bookmarkStart w:id="734" w:name="_Toc290190346"/>
      <w:bookmarkStart w:id="735" w:name="_Toc290270683"/>
      <w:bookmarkStart w:id="736" w:name="_Toc292547481"/>
      <w:bookmarkStart w:id="737" w:name="_Toc292547544"/>
      <w:bookmarkStart w:id="738" w:name="_Toc292547698"/>
      <w:bookmarkStart w:id="739" w:name="_Toc292547765"/>
      <w:bookmarkStart w:id="740" w:name="_Toc292547985"/>
      <w:bookmarkStart w:id="741" w:name="_Toc292548121"/>
      <w:r w:rsidRPr="00F203C1">
        <w:t>use the following steps to edit and retransmit corrected payment information.</w:t>
      </w:r>
    </w:p>
    <w:p w14:paraId="3360E800" w14:textId="77777777" w:rsidR="009211CF" w:rsidRPr="00F203C1" w:rsidRDefault="009211CF" w:rsidP="009C0966">
      <w:pPr>
        <w:pStyle w:val="Heading3"/>
      </w:pPr>
      <w:bookmarkStart w:id="742" w:name="_Toc168907237"/>
      <w:bookmarkStart w:id="743" w:name="_Toc157438739"/>
      <w:r w:rsidRPr="00F203C1">
        <w:t>Menu Path</w:t>
      </w:r>
      <w:bookmarkEnd w:id="742"/>
      <w:bookmarkEnd w:id="743"/>
    </w:p>
    <w:p w14:paraId="27B1054B" w14:textId="77777777" w:rsidR="009211CF" w:rsidRPr="00F203C1" w:rsidRDefault="009211CF" w:rsidP="009211CF">
      <w:pPr>
        <w:spacing w:before="120"/>
      </w:pPr>
      <w:r w:rsidRPr="00F203C1">
        <w:t xml:space="preserve">From the </w:t>
      </w:r>
      <w:r w:rsidRPr="00F203C1">
        <w:rPr>
          <w:rFonts w:ascii="Courier New" w:hAnsi="Courier New" w:cs="Courier New"/>
        </w:rPr>
        <w:t>Accounting Technician</w:t>
      </w:r>
      <w:r w:rsidRPr="00F203C1">
        <w:rPr>
          <w:rFonts w:ascii="Courier New" w:hAnsi="Courier New" w:cs="Courier New"/>
        </w:rPr>
        <w:fldChar w:fldCharType="begin"/>
      </w:r>
      <w:r w:rsidRPr="00F203C1">
        <w:rPr>
          <w:rFonts w:ascii="Courier New" w:hAnsi="Courier New" w:cs="Courier New"/>
        </w:rPr>
        <w:instrText>xe "Accounting Technician"</w:instrText>
      </w:r>
      <w:r w:rsidRPr="00F203C1">
        <w:rPr>
          <w:rFonts w:ascii="Courier New" w:hAnsi="Courier New" w:cs="Courier New"/>
        </w:rPr>
        <w:fldChar w:fldCharType="end"/>
      </w:r>
      <w:r w:rsidRPr="00F203C1">
        <w:rPr>
          <w:rFonts w:ascii="Courier New" w:hAnsi="Courier New" w:cs="Courier New"/>
        </w:rPr>
        <w:t xml:space="preserve"> Menu</w:t>
      </w:r>
      <w:r w:rsidRPr="00F203C1">
        <w:t xml:space="preserve">, select </w:t>
      </w:r>
      <w:r w:rsidRPr="00F203C1">
        <w:rPr>
          <w:rFonts w:ascii="Courier New" w:hAnsi="Courier New" w:cs="Courier New"/>
        </w:rPr>
        <w:t>Document Processing Menu</w:t>
      </w:r>
      <w:r w:rsidRPr="00F203C1">
        <w:t xml:space="preserve">.  </w:t>
      </w:r>
    </w:p>
    <w:p w14:paraId="4D24D80D" w14:textId="77777777" w:rsidR="009211CF" w:rsidRPr="00F203C1" w:rsidRDefault="009211CF" w:rsidP="009211CF">
      <w:pPr>
        <w:spacing w:before="120"/>
      </w:pPr>
      <w:r w:rsidRPr="00F203C1">
        <w:t xml:space="preserve">From the </w:t>
      </w:r>
      <w:r w:rsidRPr="00F203C1">
        <w:rPr>
          <w:rFonts w:ascii="Courier New" w:hAnsi="Courier New" w:cs="Courier New"/>
        </w:rPr>
        <w:t>Document Processing Menu</w:t>
      </w:r>
      <w:r w:rsidRPr="00F203C1">
        <w:t xml:space="preserve">, select </w:t>
      </w:r>
      <w:r w:rsidRPr="00F203C1">
        <w:rPr>
          <w:rFonts w:ascii="Courier New" w:hAnsi="Courier New" w:cs="Courier New"/>
        </w:rPr>
        <w:t>Invoice Processing (ACCTG) Menu</w:t>
      </w:r>
      <w:r w:rsidRPr="00F203C1">
        <w:t xml:space="preserve">.  </w:t>
      </w:r>
    </w:p>
    <w:p w14:paraId="19814158" w14:textId="77777777" w:rsidR="009211CF" w:rsidRPr="00F203C1" w:rsidRDefault="009211CF" w:rsidP="009C0966">
      <w:pPr>
        <w:pStyle w:val="Heading3"/>
      </w:pPr>
      <w:bookmarkStart w:id="744" w:name="_Toc168907238"/>
      <w:bookmarkStart w:id="745" w:name="_Toc157438740"/>
      <w:r w:rsidRPr="00F203C1">
        <w:t>Enter and Verify Transmission</w:t>
      </w:r>
      <w:bookmarkEnd w:id="744"/>
      <w:bookmarkEnd w:id="745"/>
    </w:p>
    <w:p w14:paraId="0EB47F8C" w14:textId="77777777" w:rsidR="009211CF" w:rsidRPr="00F203C1" w:rsidRDefault="009211CF" w:rsidP="009211CF">
      <w:r w:rsidRPr="00F203C1">
        <w:t>Enter the correct information about the invoice payment at the prompts.</w:t>
      </w:r>
    </w:p>
    <w:p w14:paraId="3D8DE8A3" w14:textId="45129FAB" w:rsidR="009211CF" w:rsidRDefault="009211CF" w:rsidP="009211CF">
      <w:pPr>
        <w:pStyle w:val="Caption"/>
      </w:pPr>
      <w:bookmarkStart w:id="746" w:name="_Toc157438829"/>
      <w:r w:rsidRPr="00F203C1">
        <w:t xml:space="preserve">Figure </w:t>
      </w:r>
      <w:fldSimple w:instr=" STYLEREF 1 \s ">
        <w:r w:rsidR="0001358D">
          <w:rPr>
            <w:noProof/>
          </w:rPr>
          <w:t>7</w:t>
        </w:r>
      </w:fldSimple>
      <w:r w:rsidR="00B933EE">
        <w:noBreakHyphen/>
      </w:r>
      <w:fldSimple w:instr=" SEQ Figure \* ARABIC \s 1 ">
        <w:r w:rsidR="0001358D">
          <w:rPr>
            <w:noProof/>
          </w:rPr>
          <w:t>5</w:t>
        </w:r>
      </w:fldSimple>
      <w:r w:rsidRPr="00F203C1">
        <w:t xml:space="preserve">  Enter and Verify Transmission</w:t>
      </w:r>
      <w:bookmarkEnd w:id="746"/>
    </w:p>
    <w:p w14:paraId="62648AEA" w14:textId="24C94591" w:rsidR="00B64600" w:rsidRDefault="00B64600" w:rsidP="00B64600">
      <w:r>
        <w:rPr>
          <w:noProof/>
        </w:rPr>
        <w:drawing>
          <wp:inline distT="0" distB="0" distL="0" distR="0" wp14:anchorId="7F1A0043" wp14:editId="3EAA4296">
            <wp:extent cx="5943600" cy="2646045"/>
            <wp:effectExtent l="19050" t="19050" r="19050" b="20955"/>
            <wp:docPr id="37" name="Picture 37" descr="Enter and Verify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nter and Verify Transmission"/>
                    <pic:cNvPicPr/>
                  </pic:nvPicPr>
                  <pic:blipFill>
                    <a:blip r:embed="rId71">
                      <a:extLst>
                        <a:ext uri="{28A0092B-C50C-407E-A947-70E740481C1C}">
                          <a14:useLocalDpi xmlns:a14="http://schemas.microsoft.com/office/drawing/2010/main" val="0"/>
                        </a:ext>
                      </a:extLst>
                    </a:blip>
                    <a:stretch>
                      <a:fillRect/>
                    </a:stretch>
                  </pic:blipFill>
                  <pic:spPr>
                    <a:xfrm>
                      <a:off x="0" y="0"/>
                      <a:ext cx="5943600" cy="2646045"/>
                    </a:xfrm>
                    <a:prstGeom prst="rect">
                      <a:avLst/>
                    </a:prstGeom>
                    <a:ln>
                      <a:solidFill>
                        <a:schemeClr val="tx1"/>
                      </a:solidFill>
                    </a:ln>
                  </pic:spPr>
                </pic:pic>
              </a:graphicData>
            </a:graphic>
          </wp:inline>
        </w:drawing>
      </w:r>
    </w:p>
    <w:p w14:paraId="587E93AE" w14:textId="00F6FE97" w:rsidR="00B64600" w:rsidRDefault="00B64600" w:rsidP="00B64600">
      <w:r>
        <w:rPr>
          <w:noProof/>
        </w:rPr>
        <w:lastRenderedPageBreak/>
        <w:drawing>
          <wp:inline distT="0" distB="0" distL="0" distR="0" wp14:anchorId="0CCF06EC" wp14:editId="703D7679">
            <wp:extent cx="5210902" cy="7335274"/>
            <wp:effectExtent l="19050" t="19050" r="27940" b="18415"/>
            <wp:docPr id="38" name="Picture 38" descr="Enter and Verify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nter and Verify Transmission"/>
                    <pic:cNvPicPr/>
                  </pic:nvPicPr>
                  <pic:blipFill>
                    <a:blip r:embed="rId72">
                      <a:extLst>
                        <a:ext uri="{28A0092B-C50C-407E-A947-70E740481C1C}">
                          <a14:useLocalDpi xmlns:a14="http://schemas.microsoft.com/office/drawing/2010/main" val="0"/>
                        </a:ext>
                      </a:extLst>
                    </a:blip>
                    <a:stretch>
                      <a:fillRect/>
                    </a:stretch>
                  </pic:blipFill>
                  <pic:spPr>
                    <a:xfrm>
                      <a:off x="0" y="0"/>
                      <a:ext cx="5210902" cy="7335274"/>
                    </a:xfrm>
                    <a:prstGeom prst="rect">
                      <a:avLst/>
                    </a:prstGeom>
                    <a:ln>
                      <a:solidFill>
                        <a:schemeClr val="tx1"/>
                      </a:solidFill>
                    </a:ln>
                  </pic:spPr>
                </pic:pic>
              </a:graphicData>
            </a:graphic>
          </wp:inline>
        </w:drawing>
      </w:r>
    </w:p>
    <w:p w14:paraId="1E91996F" w14:textId="78358F6C" w:rsidR="00B64600" w:rsidRPr="00F203C1" w:rsidRDefault="00B64600" w:rsidP="00B64600">
      <w:r>
        <w:rPr>
          <w:noProof/>
        </w:rPr>
        <w:lastRenderedPageBreak/>
        <w:drawing>
          <wp:inline distT="0" distB="0" distL="0" distR="0" wp14:anchorId="39CC2104" wp14:editId="3409C889">
            <wp:extent cx="5287113" cy="933580"/>
            <wp:effectExtent l="19050" t="19050" r="27940" b="19050"/>
            <wp:docPr id="39" name="Picture 39" descr="Enter and Verify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nter and Verify Transmission"/>
                    <pic:cNvPicPr/>
                  </pic:nvPicPr>
                  <pic:blipFill>
                    <a:blip r:embed="rId73">
                      <a:extLst>
                        <a:ext uri="{28A0092B-C50C-407E-A947-70E740481C1C}">
                          <a14:useLocalDpi xmlns:a14="http://schemas.microsoft.com/office/drawing/2010/main" val="0"/>
                        </a:ext>
                      </a:extLst>
                    </a:blip>
                    <a:stretch>
                      <a:fillRect/>
                    </a:stretch>
                  </pic:blipFill>
                  <pic:spPr>
                    <a:xfrm>
                      <a:off x="0" y="0"/>
                      <a:ext cx="5287113" cy="933580"/>
                    </a:xfrm>
                    <a:prstGeom prst="rect">
                      <a:avLst/>
                    </a:prstGeom>
                    <a:ln>
                      <a:solidFill>
                        <a:schemeClr val="tx1"/>
                      </a:solidFill>
                    </a:ln>
                  </pic:spPr>
                </pic:pic>
              </a:graphicData>
            </a:graphic>
          </wp:inline>
        </w:drawing>
      </w:r>
    </w:p>
    <w:p w14:paraId="07D41ECD" w14:textId="77777777" w:rsidR="009211CF" w:rsidRPr="00F203C1" w:rsidRDefault="009211CF" w:rsidP="009211CF"/>
    <w:p w14:paraId="6FAE6248" w14:textId="77777777" w:rsidR="009211CF" w:rsidRPr="00F203C1" w:rsidRDefault="009211CF" w:rsidP="009211CF"/>
    <w:p w14:paraId="0FFD4CC2" w14:textId="77777777" w:rsidR="009211CF" w:rsidRPr="00F203C1" w:rsidRDefault="009211CF" w:rsidP="009211CF">
      <w:pPr>
        <w:sectPr w:rsidR="009211CF" w:rsidRPr="00F203C1" w:rsidSect="005A7DCE">
          <w:headerReference w:type="even" r:id="rId74"/>
          <w:headerReference w:type="default" r:id="rId75"/>
          <w:pgSz w:w="12240" w:h="15840" w:code="1"/>
          <w:pgMar w:top="1440" w:right="1440" w:bottom="1440" w:left="1440" w:header="720" w:footer="720" w:gutter="0"/>
          <w:pgNumType w:start="1" w:chapStyle="1"/>
          <w:cols w:space="720"/>
          <w:titlePg/>
        </w:sectPr>
      </w:pPr>
    </w:p>
    <w:p w14:paraId="037677D6" w14:textId="77777777" w:rsidR="009211CF" w:rsidRPr="00F203C1" w:rsidRDefault="009211CF" w:rsidP="00356DE3">
      <w:pPr>
        <w:pStyle w:val="Heading1"/>
      </w:pPr>
      <w:bookmarkStart w:id="747" w:name="_Ref166307490"/>
      <w:bookmarkStart w:id="748" w:name="_Ref166307500"/>
      <w:bookmarkStart w:id="749" w:name="_Toc168907239"/>
      <w:bookmarkStart w:id="750" w:name="_Toc307027163"/>
      <w:bookmarkStart w:id="751" w:name="_Toc307028837"/>
      <w:bookmarkStart w:id="752" w:name="_Toc313947150"/>
      <w:bookmarkStart w:id="753" w:name="_Toc313948151"/>
      <w:bookmarkStart w:id="754" w:name="_Toc157438741"/>
      <w:r w:rsidRPr="00F203C1">
        <w:lastRenderedPageBreak/>
        <w:t>Resolving Error Messages</w:t>
      </w:r>
      <w:bookmarkEnd w:id="747"/>
      <w:bookmarkEnd w:id="748"/>
      <w:bookmarkEnd w:id="749"/>
      <w:bookmarkEnd w:id="754"/>
    </w:p>
    <w:p w14:paraId="72DFF98C" w14:textId="77777777" w:rsidR="009211CF" w:rsidRPr="00F203C1" w:rsidRDefault="009211CF" w:rsidP="009C0966">
      <w:pPr>
        <w:pStyle w:val="Heading2"/>
      </w:pPr>
      <w:bookmarkStart w:id="755" w:name="_Toc168907240"/>
      <w:bookmarkStart w:id="756" w:name="_Toc157438742"/>
      <w:r w:rsidRPr="00F203C1">
        <w:t>FMS</w:t>
      </w:r>
      <w:r w:rsidRPr="00F203C1">
        <w:fldChar w:fldCharType="begin"/>
      </w:r>
      <w:r w:rsidRPr="00F203C1">
        <w:instrText>xe "FMS"</w:instrText>
      </w:r>
      <w:r w:rsidRPr="00F203C1">
        <w:fldChar w:fldCharType="end"/>
      </w:r>
      <w:r w:rsidRPr="00F203C1">
        <w:t xml:space="preserve"> Error Processing</w:t>
      </w:r>
      <w:bookmarkEnd w:id="750"/>
      <w:bookmarkEnd w:id="751"/>
      <w:bookmarkEnd w:id="752"/>
      <w:bookmarkEnd w:id="753"/>
      <w:bookmarkEnd w:id="755"/>
      <w:bookmarkEnd w:id="756"/>
    </w:p>
    <w:p w14:paraId="15756187" w14:textId="77777777" w:rsidR="009211CF" w:rsidRPr="00F203C1" w:rsidRDefault="009211CF" w:rsidP="009211CF">
      <w:pPr>
        <w:pStyle w:val="BodyText"/>
      </w:pPr>
      <w:r w:rsidRPr="00F203C1">
        <w:t>FMS</w:t>
      </w:r>
      <w:r w:rsidRPr="00F203C1">
        <w:fldChar w:fldCharType="begin"/>
      </w:r>
      <w:r w:rsidRPr="00F203C1">
        <w:instrText>xe "FMS"</w:instrText>
      </w:r>
      <w:r w:rsidRPr="00F203C1">
        <w:fldChar w:fldCharType="end"/>
      </w:r>
      <w:r w:rsidRPr="00F203C1">
        <w:t xml:space="preserve"> documents are generated automatically as a result of certain IFCAP processes.  For example, creation and generation of ceiling transactions in IFCAP results in Sub-allowance (SA) documents being created and transmitted to FMS.  Additionally, when Accounting obligates purchase orders or invoices for payment, various types of FMS documents are automatically sent to Austin.</w:t>
      </w:r>
    </w:p>
    <w:p w14:paraId="532B40A6" w14:textId="77777777" w:rsidR="009211CF" w:rsidRPr="00F203C1" w:rsidRDefault="009211CF" w:rsidP="009211CF">
      <w:pPr>
        <w:pStyle w:val="BodyText"/>
      </w:pPr>
      <w:r w:rsidRPr="00F203C1">
        <w:t>In designing the interface with FMS</w:t>
      </w:r>
      <w:r w:rsidRPr="00F203C1">
        <w:fldChar w:fldCharType="begin"/>
      </w:r>
      <w:r w:rsidRPr="00F203C1">
        <w:instrText>xe "FMS"</w:instrText>
      </w:r>
      <w:r w:rsidRPr="00F203C1">
        <w:fldChar w:fldCharType="end"/>
      </w:r>
      <w:r w:rsidRPr="00F203C1">
        <w:t>, IFCAP developers have built-in various edit checks to prevent rejection of FMS documents.  An example of such functionality is the Required Fields File, explained earlier in this document, which ensures that all fields required for a given fund and type of FMS document are present on that FMS document before transmitting it to FMS.  Even so, it is impossible to prevent every scenario that might cause FMS documents to reject.  It is far less likely that the documents that IFCAP creates automatically will reject, compared with the documents that users create manually, using the FMS Code Sheet Menu’s Create a Code Sheet</w:t>
      </w:r>
      <w:r w:rsidRPr="00F203C1">
        <w:fldChar w:fldCharType="begin"/>
      </w:r>
      <w:r w:rsidRPr="00F203C1">
        <w:instrText>xe "Create a Code Sheet"</w:instrText>
      </w:r>
      <w:r w:rsidRPr="00F203C1">
        <w:fldChar w:fldCharType="end"/>
      </w:r>
      <w:r w:rsidRPr="00F203C1">
        <w:t xml:space="preserve"> option.  That is because the automatic document processes contain more built-in protection against document rejection in FMS.  </w:t>
      </w:r>
    </w:p>
    <w:p w14:paraId="3D5BFA85" w14:textId="77777777" w:rsidR="009211CF" w:rsidRPr="00F203C1" w:rsidRDefault="009211CF" w:rsidP="009211CF">
      <w:pPr>
        <w:pStyle w:val="BodyText"/>
      </w:pPr>
      <w:r w:rsidRPr="00F203C1">
        <w:t>Because rejection of FMS</w:t>
      </w:r>
      <w:r w:rsidRPr="00F203C1">
        <w:fldChar w:fldCharType="begin"/>
      </w:r>
      <w:r w:rsidRPr="00F203C1">
        <w:instrText>xe "FMS"</w:instrText>
      </w:r>
      <w:r w:rsidRPr="00F203C1">
        <w:fldChar w:fldCharType="end"/>
      </w:r>
      <w:r w:rsidRPr="00F203C1">
        <w:t xml:space="preserve"> documents is, to some extent, inevitable, there are options in IFCAP to assist users in correction and retransmission of the rejected documents.  IFCAP will allow the user to correct errors by correcting the source document, then rebuilding the document and retransmitting it to FMS. </w:t>
      </w:r>
    </w:p>
    <w:p w14:paraId="0CA68E78" w14:textId="77777777" w:rsidR="009211CF" w:rsidRPr="00F203C1" w:rsidRDefault="009211CF" w:rsidP="009211CF">
      <w:pPr>
        <w:pStyle w:val="BodyText"/>
      </w:pPr>
      <w:r w:rsidRPr="00F203C1">
        <w:t>Once FMS</w:t>
      </w:r>
      <w:r w:rsidRPr="00F203C1">
        <w:fldChar w:fldCharType="begin"/>
      </w:r>
      <w:r w:rsidRPr="00F203C1">
        <w:instrText>xe "FMS"</w:instrText>
      </w:r>
      <w:r w:rsidRPr="00F203C1">
        <w:fldChar w:fldCharType="end"/>
      </w:r>
      <w:r w:rsidRPr="00F203C1">
        <w:t xml:space="preserve"> has tried to process a document that rejects, it will send an error message containing all relevant FMS error codes to the appropriate recipients the following day.  Appropriate recipients are those who are defined in the FCP file (420) to receive FMS notifications for their FCP.  When the user has corrected a rejected document, the new document will automatically transmit to Austin.  The only exceptions are the Budget documents, SA, ST, and AT, which must be generated again with the Generate Budget Code Sheets option of the Fund Distribution Module.</w:t>
      </w:r>
    </w:p>
    <w:p w14:paraId="6CB45660" w14:textId="77777777" w:rsidR="009211CF" w:rsidRPr="00F203C1" w:rsidRDefault="009211CF" w:rsidP="009211CF">
      <w:pPr>
        <w:pStyle w:val="BodyText"/>
      </w:pPr>
      <w:r w:rsidRPr="00F203C1">
        <w:t>IFCAP transactions being transmitted to the FMS</w:t>
      </w:r>
      <w:r w:rsidRPr="00F203C1">
        <w:fldChar w:fldCharType="begin"/>
      </w:r>
      <w:r w:rsidRPr="00F203C1">
        <w:instrText>xe "FMS"</w:instrText>
      </w:r>
      <w:r w:rsidRPr="00F203C1">
        <w:fldChar w:fldCharType="end"/>
      </w:r>
      <w:r w:rsidRPr="00F203C1">
        <w:t xml:space="preserve"> system in Austin are in the form of a mail message.</w:t>
      </w:r>
    </w:p>
    <w:p w14:paraId="5D629756" w14:textId="40A6877A" w:rsidR="009211CF" w:rsidRDefault="00356DE3" w:rsidP="009211CF">
      <w:pPr>
        <w:pStyle w:val="Caption"/>
      </w:pPr>
      <w:r w:rsidRPr="00F203C1">
        <w:br w:type="page"/>
      </w:r>
      <w:bookmarkStart w:id="757" w:name="_Toc157438830"/>
      <w:r w:rsidR="009211CF" w:rsidRPr="00F203C1">
        <w:lastRenderedPageBreak/>
        <w:t xml:space="preserve">Figure </w:t>
      </w:r>
      <w:fldSimple w:instr=" STYLEREF 1 \s ">
        <w:r w:rsidR="0001358D">
          <w:rPr>
            <w:noProof/>
          </w:rPr>
          <w:t>8</w:t>
        </w:r>
      </w:fldSimple>
      <w:r w:rsidR="00B933EE">
        <w:noBreakHyphen/>
      </w:r>
      <w:fldSimple w:instr=" SEQ Figure \* ARABIC \s 1 ">
        <w:r w:rsidR="0001358D">
          <w:rPr>
            <w:noProof/>
          </w:rPr>
          <w:t>1</w:t>
        </w:r>
      </w:fldSimple>
      <w:r w:rsidR="009211CF" w:rsidRPr="00F203C1">
        <w:t xml:space="preserve">  Outgoing Message to FMS</w:t>
      </w:r>
      <w:bookmarkEnd w:id="757"/>
    </w:p>
    <w:p w14:paraId="6F36591A" w14:textId="1FC1EC97" w:rsidR="00B64600" w:rsidRPr="00F203C1" w:rsidRDefault="00B64600" w:rsidP="00B64600">
      <w:r>
        <w:rPr>
          <w:noProof/>
        </w:rPr>
        <w:drawing>
          <wp:inline distT="0" distB="0" distL="0" distR="0" wp14:anchorId="6D9E1B58" wp14:editId="50ABDCFD">
            <wp:extent cx="5943600" cy="3285490"/>
            <wp:effectExtent l="19050" t="19050" r="19050" b="10160"/>
            <wp:docPr id="40" name="Picture 40" descr="Outgoing Message to F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utgoing Message to FMS"/>
                    <pic:cNvPicPr/>
                  </pic:nvPicPr>
                  <pic:blipFill>
                    <a:blip r:embed="rId76">
                      <a:extLst>
                        <a:ext uri="{28A0092B-C50C-407E-A947-70E740481C1C}">
                          <a14:useLocalDpi xmlns:a14="http://schemas.microsoft.com/office/drawing/2010/main" val="0"/>
                        </a:ext>
                      </a:extLst>
                    </a:blip>
                    <a:stretch>
                      <a:fillRect/>
                    </a:stretch>
                  </pic:blipFill>
                  <pic:spPr>
                    <a:xfrm>
                      <a:off x="0" y="0"/>
                      <a:ext cx="5943600" cy="3285490"/>
                    </a:xfrm>
                    <a:prstGeom prst="rect">
                      <a:avLst/>
                    </a:prstGeom>
                    <a:ln>
                      <a:solidFill>
                        <a:schemeClr val="tx1"/>
                      </a:solidFill>
                    </a:ln>
                  </pic:spPr>
                </pic:pic>
              </a:graphicData>
            </a:graphic>
          </wp:inline>
        </w:drawing>
      </w:r>
    </w:p>
    <w:p w14:paraId="594CE9CC" w14:textId="77777777" w:rsidR="009211CF" w:rsidRPr="00F203C1" w:rsidRDefault="009211CF" w:rsidP="009211CF"/>
    <w:p w14:paraId="76B221E1" w14:textId="77777777" w:rsidR="009211CF" w:rsidRPr="00F203C1" w:rsidRDefault="009211CF" w:rsidP="009211CF">
      <w:pPr>
        <w:pStyle w:val="BodyText"/>
      </w:pPr>
      <w:r w:rsidRPr="00F203C1">
        <w:t>Once a message is received in the FMS</w:t>
      </w:r>
      <w:r w:rsidRPr="00F203C1">
        <w:fldChar w:fldCharType="begin"/>
      </w:r>
      <w:r w:rsidRPr="00F203C1">
        <w:instrText>xe "FMS"</w:instrText>
      </w:r>
      <w:r w:rsidRPr="00F203C1">
        <w:fldChar w:fldCharType="end"/>
      </w:r>
      <w:r w:rsidRPr="00F203C1">
        <w:t xml:space="preserve"> system, a mail message is returned to the site confirming acceptance of the message.</w:t>
      </w:r>
    </w:p>
    <w:p w14:paraId="2ACAAEB9" w14:textId="77777777" w:rsidR="009211CF" w:rsidRPr="00F203C1" w:rsidRDefault="009211CF" w:rsidP="009211CF">
      <w:pPr>
        <w:pStyle w:val="BodyText"/>
      </w:pPr>
      <w:r w:rsidRPr="00F203C1">
        <w:t>Confirmation Message returning from Austin:</w:t>
      </w:r>
    </w:p>
    <w:p w14:paraId="3C9DBDF5" w14:textId="59ED0E5E" w:rsidR="009211CF" w:rsidRDefault="009211CF" w:rsidP="009211CF">
      <w:pPr>
        <w:pStyle w:val="Caption"/>
      </w:pPr>
      <w:bookmarkStart w:id="758" w:name="_Toc157438831"/>
      <w:r w:rsidRPr="00F203C1">
        <w:t xml:space="preserve">Figure </w:t>
      </w:r>
      <w:fldSimple w:instr=" STYLEREF 1 \s ">
        <w:r w:rsidR="0001358D">
          <w:rPr>
            <w:noProof/>
          </w:rPr>
          <w:t>8</w:t>
        </w:r>
      </w:fldSimple>
      <w:r w:rsidR="00B933EE">
        <w:noBreakHyphen/>
      </w:r>
      <w:fldSimple w:instr=" SEQ Figure \* ARABIC \s 1 ">
        <w:r w:rsidR="0001358D">
          <w:rPr>
            <w:noProof/>
          </w:rPr>
          <w:t>2</w:t>
        </w:r>
      </w:fldSimple>
      <w:r w:rsidRPr="00F203C1">
        <w:t xml:space="preserve">  Confirmation Message Returning from Austin</w:t>
      </w:r>
      <w:bookmarkEnd w:id="758"/>
    </w:p>
    <w:p w14:paraId="24CE06B4" w14:textId="27C4C073" w:rsidR="00B64600" w:rsidRPr="00F203C1" w:rsidRDefault="00B64600" w:rsidP="00B64600">
      <w:r>
        <w:rPr>
          <w:noProof/>
        </w:rPr>
        <w:drawing>
          <wp:inline distT="0" distB="0" distL="0" distR="0" wp14:anchorId="4217CCB3" wp14:editId="01B56641">
            <wp:extent cx="5943600" cy="899795"/>
            <wp:effectExtent l="19050" t="19050" r="19050" b="14605"/>
            <wp:docPr id="41" name="Picture 41" descr="Confirmation Message Returning from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nfirmation Message Returning from Austin"/>
                    <pic:cNvPicPr/>
                  </pic:nvPicPr>
                  <pic:blipFill>
                    <a:blip r:embed="rId77">
                      <a:extLst>
                        <a:ext uri="{28A0092B-C50C-407E-A947-70E740481C1C}">
                          <a14:useLocalDpi xmlns:a14="http://schemas.microsoft.com/office/drawing/2010/main" val="0"/>
                        </a:ext>
                      </a:extLst>
                    </a:blip>
                    <a:stretch>
                      <a:fillRect/>
                    </a:stretch>
                  </pic:blipFill>
                  <pic:spPr>
                    <a:xfrm>
                      <a:off x="0" y="0"/>
                      <a:ext cx="5943600" cy="899795"/>
                    </a:xfrm>
                    <a:prstGeom prst="rect">
                      <a:avLst/>
                    </a:prstGeom>
                    <a:ln>
                      <a:solidFill>
                        <a:schemeClr val="tx1"/>
                      </a:solidFill>
                    </a:ln>
                  </pic:spPr>
                </pic:pic>
              </a:graphicData>
            </a:graphic>
          </wp:inline>
        </w:drawing>
      </w:r>
    </w:p>
    <w:p w14:paraId="073C49EE" w14:textId="77777777" w:rsidR="009211CF" w:rsidRPr="00F203C1" w:rsidRDefault="009211CF" w:rsidP="009211CF"/>
    <w:p w14:paraId="2EECE1D0" w14:textId="77777777" w:rsidR="009211CF" w:rsidRPr="00F203C1" w:rsidRDefault="009211CF" w:rsidP="009211CF">
      <w:pPr>
        <w:pStyle w:val="BodyText"/>
      </w:pPr>
      <w:r w:rsidRPr="00F203C1">
        <w:t>If FMS rejects a document from IFCAP</w:t>
      </w:r>
      <w:r w:rsidRPr="00F203C1">
        <w:fldChar w:fldCharType="begin"/>
      </w:r>
      <w:r w:rsidRPr="00F203C1">
        <w:instrText>xe "FMS"</w:instrText>
      </w:r>
      <w:r w:rsidRPr="00F203C1">
        <w:fldChar w:fldCharType="end"/>
      </w:r>
      <w:r w:rsidRPr="00F203C1">
        <w:t xml:space="preserve">, the FMS mail group will receive an electronic mail message from FMS notifying them of the rejected document.  The message will include the FMS error code, along with a brief description of the error.  The action the user must take to correct the rejected document varies according to the type of document that has rejected.  See the </w:t>
      </w:r>
      <w:r w:rsidRPr="00F203C1">
        <w:rPr>
          <w:i/>
        </w:rPr>
        <w:t>FMS Handbook</w:t>
      </w:r>
      <w:r w:rsidRPr="00F203C1">
        <w:t xml:space="preserve"> for a list of FMS error codes. </w:t>
      </w:r>
    </w:p>
    <w:p w14:paraId="509FC4CC" w14:textId="77777777" w:rsidR="009211CF" w:rsidRPr="00F203C1" w:rsidRDefault="009211CF" w:rsidP="009C0966">
      <w:pPr>
        <w:pStyle w:val="Heading2"/>
      </w:pPr>
      <w:bookmarkStart w:id="759" w:name="_Toc307027164"/>
      <w:bookmarkStart w:id="760" w:name="_Toc307028838"/>
      <w:bookmarkStart w:id="761" w:name="_Toc313947151"/>
      <w:bookmarkStart w:id="762" w:name="_Toc313948152"/>
      <w:bookmarkStart w:id="763" w:name="_Toc168907241"/>
      <w:bookmarkStart w:id="764" w:name="_Toc157438743"/>
      <w:r w:rsidRPr="00F203C1">
        <w:t>Stack Status Report</w:t>
      </w:r>
      <w:bookmarkEnd w:id="759"/>
      <w:bookmarkEnd w:id="760"/>
      <w:bookmarkEnd w:id="761"/>
      <w:bookmarkEnd w:id="762"/>
      <w:bookmarkEnd w:id="763"/>
      <w:bookmarkEnd w:id="764"/>
      <w:r w:rsidRPr="00F203C1">
        <w:fldChar w:fldCharType="begin"/>
      </w:r>
      <w:r w:rsidRPr="00F203C1">
        <w:instrText>xe "Stack Status Report"</w:instrText>
      </w:r>
      <w:r w:rsidRPr="00F203C1">
        <w:fldChar w:fldCharType="end"/>
      </w:r>
    </w:p>
    <w:p w14:paraId="1C4DB6F4" w14:textId="77777777" w:rsidR="009211CF" w:rsidRPr="00F203C1" w:rsidRDefault="009211CF" w:rsidP="009211CF">
      <w:pPr>
        <w:pStyle w:val="BodyText"/>
      </w:pPr>
      <w:r w:rsidRPr="00F203C1">
        <w:t>The Accounting Technician</w:t>
      </w:r>
      <w:r w:rsidRPr="00F203C1">
        <w:fldChar w:fldCharType="begin"/>
      </w:r>
      <w:r w:rsidRPr="00F203C1">
        <w:instrText>xe "Accounting Technician"</w:instrText>
      </w:r>
      <w:r w:rsidRPr="00F203C1">
        <w:fldChar w:fldCharType="end"/>
      </w:r>
      <w:r w:rsidRPr="00F203C1">
        <w:t xml:space="preserve"> Menu has an option to allow inquiry into all documents and give users the status on each document.  The data can be gathered by document type, status or a group of status.  The user can see the document with or without code sheet information.</w:t>
      </w:r>
    </w:p>
    <w:p w14:paraId="6C70773E" w14:textId="574F252A" w:rsidR="009211CF" w:rsidRDefault="00356DE3" w:rsidP="009211CF">
      <w:pPr>
        <w:pStyle w:val="Caption"/>
      </w:pPr>
      <w:r w:rsidRPr="00F203C1">
        <w:br w:type="page"/>
      </w:r>
      <w:bookmarkStart w:id="765" w:name="_Toc157438832"/>
      <w:r w:rsidR="009211CF" w:rsidRPr="00F203C1">
        <w:lastRenderedPageBreak/>
        <w:t xml:space="preserve">Figure </w:t>
      </w:r>
      <w:fldSimple w:instr=" STYLEREF 1 \s ">
        <w:r w:rsidR="0001358D">
          <w:rPr>
            <w:noProof/>
          </w:rPr>
          <w:t>8</w:t>
        </w:r>
      </w:fldSimple>
      <w:r w:rsidR="00B933EE">
        <w:noBreakHyphen/>
      </w:r>
      <w:fldSimple w:instr=" SEQ Figure \* ARABIC \s 1 ">
        <w:r w:rsidR="0001358D">
          <w:rPr>
            <w:noProof/>
          </w:rPr>
          <w:t>3</w:t>
        </w:r>
      </w:fldSimple>
      <w:r w:rsidR="009211CF" w:rsidRPr="00F203C1">
        <w:t xml:space="preserve">  Confirmation Message Returning from Austin</w:t>
      </w:r>
      <w:bookmarkEnd w:id="765"/>
    </w:p>
    <w:p w14:paraId="7CB521AF" w14:textId="0160DE77" w:rsidR="00B64600" w:rsidRDefault="00B64600" w:rsidP="00B64600">
      <w:r>
        <w:rPr>
          <w:noProof/>
        </w:rPr>
        <w:drawing>
          <wp:inline distT="0" distB="0" distL="0" distR="0" wp14:anchorId="4B935106" wp14:editId="1324AF2C">
            <wp:extent cx="5287113" cy="7097115"/>
            <wp:effectExtent l="19050" t="19050" r="27940" b="27940"/>
            <wp:docPr id="42" name="Picture 42" descr="Confirmation Message Returning from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nfirmation Message Returning from Austin"/>
                    <pic:cNvPicPr/>
                  </pic:nvPicPr>
                  <pic:blipFill>
                    <a:blip r:embed="rId78">
                      <a:extLst>
                        <a:ext uri="{28A0092B-C50C-407E-A947-70E740481C1C}">
                          <a14:useLocalDpi xmlns:a14="http://schemas.microsoft.com/office/drawing/2010/main" val="0"/>
                        </a:ext>
                      </a:extLst>
                    </a:blip>
                    <a:stretch>
                      <a:fillRect/>
                    </a:stretch>
                  </pic:blipFill>
                  <pic:spPr>
                    <a:xfrm>
                      <a:off x="0" y="0"/>
                      <a:ext cx="5287113" cy="7097115"/>
                    </a:xfrm>
                    <a:prstGeom prst="rect">
                      <a:avLst/>
                    </a:prstGeom>
                    <a:ln>
                      <a:solidFill>
                        <a:schemeClr val="tx1"/>
                      </a:solidFill>
                    </a:ln>
                  </pic:spPr>
                </pic:pic>
              </a:graphicData>
            </a:graphic>
          </wp:inline>
        </w:drawing>
      </w:r>
    </w:p>
    <w:p w14:paraId="7C432689" w14:textId="363EAD73" w:rsidR="00B64600" w:rsidRPr="00F203C1" w:rsidRDefault="00B64600" w:rsidP="00B64600">
      <w:r>
        <w:rPr>
          <w:noProof/>
        </w:rPr>
        <w:lastRenderedPageBreak/>
        <w:drawing>
          <wp:inline distT="0" distB="0" distL="0" distR="0" wp14:anchorId="1D90F0F1" wp14:editId="1873FA77">
            <wp:extent cx="5277587" cy="2686425"/>
            <wp:effectExtent l="19050" t="19050" r="18415" b="19050"/>
            <wp:docPr id="43" name="Picture 43" descr="Confirmation Message Returning from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onfirmation Message Returning from Austin"/>
                    <pic:cNvPicPr/>
                  </pic:nvPicPr>
                  <pic:blipFill>
                    <a:blip r:embed="rId79">
                      <a:extLst>
                        <a:ext uri="{28A0092B-C50C-407E-A947-70E740481C1C}">
                          <a14:useLocalDpi xmlns:a14="http://schemas.microsoft.com/office/drawing/2010/main" val="0"/>
                        </a:ext>
                      </a:extLst>
                    </a:blip>
                    <a:stretch>
                      <a:fillRect/>
                    </a:stretch>
                  </pic:blipFill>
                  <pic:spPr>
                    <a:xfrm>
                      <a:off x="0" y="0"/>
                      <a:ext cx="5277587" cy="2686425"/>
                    </a:xfrm>
                    <a:prstGeom prst="rect">
                      <a:avLst/>
                    </a:prstGeom>
                    <a:ln>
                      <a:solidFill>
                        <a:schemeClr val="tx1"/>
                      </a:solidFill>
                    </a:ln>
                  </pic:spPr>
                </pic:pic>
              </a:graphicData>
            </a:graphic>
          </wp:inline>
        </w:drawing>
      </w:r>
    </w:p>
    <w:p w14:paraId="4DD4D5B1" w14:textId="77777777" w:rsidR="009211CF" w:rsidRPr="00F203C1" w:rsidRDefault="009211CF" w:rsidP="009C0966">
      <w:pPr>
        <w:pStyle w:val="Heading2"/>
      </w:pPr>
      <w:bookmarkStart w:id="766" w:name="_Toc313947153"/>
      <w:bookmarkStart w:id="767" w:name="_Toc313948154"/>
      <w:bookmarkStart w:id="768" w:name="_Toc168907242"/>
      <w:bookmarkStart w:id="769" w:name="_Toc157438744"/>
      <w:r w:rsidRPr="00F203C1">
        <w:t>FMS Inquiry Rejected Obligation Documents Menu</w:t>
      </w:r>
      <w:bookmarkEnd w:id="766"/>
      <w:bookmarkEnd w:id="767"/>
      <w:bookmarkEnd w:id="768"/>
      <w:bookmarkEnd w:id="769"/>
    </w:p>
    <w:p w14:paraId="24552454" w14:textId="4E5EBC58" w:rsidR="00B64600" w:rsidRPr="00F203C1" w:rsidRDefault="009211CF" w:rsidP="009211CF">
      <w:pPr>
        <w:pStyle w:val="BodyText"/>
      </w:pPr>
      <w:r w:rsidRPr="00F203C1">
        <w:t>The FMS Inquiry Rejected Obligation Documents menu allows correction of errors to any (MO or SO) document by reviewing and editing the original purchase order or 1358 document.  Once edited the document is rebuilt and transmitted to FMS</w:t>
      </w:r>
      <w:r w:rsidRPr="00F203C1">
        <w:fldChar w:fldCharType="begin"/>
      </w:r>
      <w:r w:rsidRPr="00F203C1">
        <w:instrText>xe "FMS"</w:instrText>
      </w:r>
      <w:r w:rsidRPr="00F203C1">
        <w:fldChar w:fldCharType="end"/>
      </w:r>
      <w:r w:rsidRPr="00F203C1">
        <w:t>.</w:t>
      </w:r>
    </w:p>
    <w:p w14:paraId="798C0D48" w14:textId="282C657B" w:rsidR="009211CF" w:rsidRDefault="009211CF" w:rsidP="009211CF">
      <w:pPr>
        <w:pStyle w:val="Caption"/>
      </w:pPr>
      <w:bookmarkStart w:id="770" w:name="_Toc157438833"/>
      <w:r w:rsidRPr="00F203C1">
        <w:t xml:space="preserve">Figure </w:t>
      </w:r>
      <w:fldSimple w:instr=" STYLEREF 1 \s ">
        <w:r w:rsidR="0001358D">
          <w:rPr>
            <w:noProof/>
          </w:rPr>
          <w:t>8</w:t>
        </w:r>
      </w:fldSimple>
      <w:r w:rsidR="00B933EE">
        <w:noBreakHyphen/>
      </w:r>
      <w:fldSimple w:instr=" SEQ Figure \* ARABIC \s 1 ">
        <w:r w:rsidR="0001358D">
          <w:rPr>
            <w:noProof/>
          </w:rPr>
          <w:t>4</w:t>
        </w:r>
      </w:fldSimple>
      <w:r w:rsidRPr="00F203C1">
        <w:t xml:space="preserve">  Menu Path and Display</w:t>
      </w:r>
      <w:bookmarkEnd w:id="770"/>
    </w:p>
    <w:p w14:paraId="71C986B0" w14:textId="21B6DB13" w:rsidR="00B64600" w:rsidRDefault="00B64600" w:rsidP="00B64600">
      <w:r>
        <w:rPr>
          <w:noProof/>
        </w:rPr>
        <w:drawing>
          <wp:inline distT="0" distB="0" distL="0" distR="0" wp14:anchorId="4C3C8B17" wp14:editId="04D2B001">
            <wp:extent cx="5249008" cy="3572374"/>
            <wp:effectExtent l="19050" t="19050" r="27940" b="28575"/>
            <wp:docPr id="44" name="Picture 44" descr="Menu Path an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enu Path and Display"/>
                    <pic:cNvPicPr/>
                  </pic:nvPicPr>
                  <pic:blipFill>
                    <a:blip r:embed="rId80">
                      <a:extLst>
                        <a:ext uri="{28A0092B-C50C-407E-A947-70E740481C1C}">
                          <a14:useLocalDpi xmlns:a14="http://schemas.microsoft.com/office/drawing/2010/main" val="0"/>
                        </a:ext>
                      </a:extLst>
                    </a:blip>
                    <a:stretch>
                      <a:fillRect/>
                    </a:stretch>
                  </pic:blipFill>
                  <pic:spPr>
                    <a:xfrm>
                      <a:off x="0" y="0"/>
                      <a:ext cx="5249008" cy="3572374"/>
                    </a:xfrm>
                    <a:prstGeom prst="rect">
                      <a:avLst/>
                    </a:prstGeom>
                    <a:ln>
                      <a:solidFill>
                        <a:schemeClr val="tx1"/>
                      </a:solidFill>
                    </a:ln>
                  </pic:spPr>
                </pic:pic>
              </a:graphicData>
            </a:graphic>
          </wp:inline>
        </w:drawing>
      </w:r>
    </w:p>
    <w:p w14:paraId="7EFF3107" w14:textId="11173B6C" w:rsidR="00B64600" w:rsidRPr="00F203C1" w:rsidRDefault="00B64600" w:rsidP="00B64600">
      <w:r>
        <w:rPr>
          <w:noProof/>
        </w:rPr>
        <w:lastRenderedPageBreak/>
        <w:drawing>
          <wp:inline distT="0" distB="0" distL="0" distR="0" wp14:anchorId="434F620B" wp14:editId="7EE129EC">
            <wp:extent cx="5249008" cy="4315427"/>
            <wp:effectExtent l="19050" t="19050" r="27940" b="28575"/>
            <wp:docPr id="45" name="Picture 45" descr="Menu Path an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enu Path and Display"/>
                    <pic:cNvPicPr/>
                  </pic:nvPicPr>
                  <pic:blipFill>
                    <a:blip r:embed="rId81">
                      <a:extLst>
                        <a:ext uri="{28A0092B-C50C-407E-A947-70E740481C1C}">
                          <a14:useLocalDpi xmlns:a14="http://schemas.microsoft.com/office/drawing/2010/main" val="0"/>
                        </a:ext>
                      </a:extLst>
                    </a:blip>
                    <a:stretch>
                      <a:fillRect/>
                    </a:stretch>
                  </pic:blipFill>
                  <pic:spPr>
                    <a:xfrm>
                      <a:off x="0" y="0"/>
                      <a:ext cx="5249008" cy="4315427"/>
                    </a:xfrm>
                    <a:prstGeom prst="rect">
                      <a:avLst/>
                    </a:prstGeom>
                    <a:ln>
                      <a:solidFill>
                        <a:schemeClr val="tx1"/>
                      </a:solidFill>
                    </a:ln>
                  </pic:spPr>
                </pic:pic>
              </a:graphicData>
            </a:graphic>
          </wp:inline>
        </w:drawing>
      </w:r>
    </w:p>
    <w:p w14:paraId="60A83237" w14:textId="34626D3C" w:rsidR="009211CF" w:rsidRDefault="009211CF" w:rsidP="009211CF">
      <w:pPr>
        <w:pStyle w:val="Caption"/>
      </w:pPr>
      <w:bookmarkStart w:id="771" w:name="_Toc157438834"/>
      <w:r w:rsidRPr="00F203C1">
        <w:t xml:space="preserve">Figure </w:t>
      </w:r>
      <w:fldSimple w:instr=" STYLEREF 1 \s ">
        <w:r w:rsidR="0001358D">
          <w:rPr>
            <w:noProof/>
          </w:rPr>
          <w:t>8</w:t>
        </w:r>
      </w:fldSimple>
      <w:r w:rsidR="00B933EE">
        <w:noBreakHyphen/>
      </w:r>
      <w:fldSimple w:instr=" SEQ Figure \* ARABIC \s 1 ">
        <w:r w:rsidR="0001358D">
          <w:rPr>
            <w:noProof/>
          </w:rPr>
          <w:t>5</w:t>
        </w:r>
      </w:fldSimple>
      <w:r w:rsidRPr="00F203C1">
        <w:t xml:space="preserve">  Enter Parameters and Display</w:t>
      </w:r>
      <w:bookmarkEnd w:id="771"/>
    </w:p>
    <w:p w14:paraId="0C5D2153" w14:textId="21D1EA68" w:rsidR="007F3354" w:rsidRDefault="007F3354" w:rsidP="007F3354">
      <w:r>
        <w:rPr>
          <w:noProof/>
        </w:rPr>
        <w:drawing>
          <wp:inline distT="0" distB="0" distL="0" distR="0" wp14:anchorId="1B57E11E" wp14:editId="44B8896B">
            <wp:extent cx="5296639" cy="3162741"/>
            <wp:effectExtent l="19050" t="19050" r="18415" b="19050"/>
            <wp:docPr id="46" name="Picture 46" descr="Enter Parameters an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nter Parameters and Display"/>
                    <pic:cNvPicPr/>
                  </pic:nvPicPr>
                  <pic:blipFill>
                    <a:blip r:embed="rId82">
                      <a:extLst>
                        <a:ext uri="{28A0092B-C50C-407E-A947-70E740481C1C}">
                          <a14:useLocalDpi xmlns:a14="http://schemas.microsoft.com/office/drawing/2010/main" val="0"/>
                        </a:ext>
                      </a:extLst>
                    </a:blip>
                    <a:stretch>
                      <a:fillRect/>
                    </a:stretch>
                  </pic:blipFill>
                  <pic:spPr>
                    <a:xfrm>
                      <a:off x="0" y="0"/>
                      <a:ext cx="5296639" cy="3162741"/>
                    </a:xfrm>
                    <a:prstGeom prst="rect">
                      <a:avLst/>
                    </a:prstGeom>
                    <a:ln>
                      <a:solidFill>
                        <a:schemeClr val="tx1"/>
                      </a:solidFill>
                    </a:ln>
                  </pic:spPr>
                </pic:pic>
              </a:graphicData>
            </a:graphic>
          </wp:inline>
        </w:drawing>
      </w:r>
    </w:p>
    <w:p w14:paraId="0D1A6257" w14:textId="38D2E4CD" w:rsidR="007F3354" w:rsidRDefault="007F3354" w:rsidP="007F3354">
      <w:r>
        <w:rPr>
          <w:noProof/>
        </w:rPr>
        <w:lastRenderedPageBreak/>
        <w:drawing>
          <wp:inline distT="0" distB="0" distL="0" distR="0" wp14:anchorId="51DC984A" wp14:editId="61E4819E">
            <wp:extent cx="5258534" cy="7354326"/>
            <wp:effectExtent l="19050" t="19050" r="18415" b="18415"/>
            <wp:docPr id="47" name="Picture 47" descr="Enter Parameters an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nter Parameters and Display"/>
                    <pic:cNvPicPr/>
                  </pic:nvPicPr>
                  <pic:blipFill>
                    <a:blip r:embed="rId83">
                      <a:extLst>
                        <a:ext uri="{28A0092B-C50C-407E-A947-70E740481C1C}">
                          <a14:useLocalDpi xmlns:a14="http://schemas.microsoft.com/office/drawing/2010/main" val="0"/>
                        </a:ext>
                      </a:extLst>
                    </a:blip>
                    <a:stretch>
                      <a:fillRect/>
                    </a:stretch>
                  </pic:blipFill>
                  <pic:spPr>
                    <a:xfrm>
                      <a:off x="0" y="0"/>
                      <a:ext cx="5258534" cy="7354326"/>
                    </a:xfrm>
                    <a:prstGeom prst="rect">
                      <a:avLst/>
                    </a:prstGeom>
                    <a:ln>
                      <a:solidFill>
                        <a:schemeClr val="tx1"/>
                      </a:solidFill>
                    </a:ln>
                  </pic:spPr>
                </pic:pic>
              </a:graphicData>
            </a:graphic>
          </wp:inline>
        </w:drawing>
      </w:r>
    </w:p>
    <w:p w14:paraId="0DA04F9D" w14:textId="7F7F3C84" w:rsidR="007F3354" w:rsidRDefault="007F3354" w:rsidP="007F3354">
      <w:r>
        <w:rPr>
          <w:noProof/>
        </w:rPr>
        <w:lastRenderedPageBreak/>
        <w:drawing>
          <wp:inline distT="0" distB="0" distL="0" distR="0" wp14:anchorId="6F543C6A" wp14:editId="02B82292">
            <wp:extent cx="5249008" cy="7373379"/>
            <wp:effectExtent l="19050" t="19050" r="27940" b="18415"/>
            <wp:docPr id="48" name="Picture 48" descr="Enter Parameters an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nter Parameters and Display"/>
                    <pic:cNvPicPr/>
                  </pic:nvPicPr>
                  <pic:blipFill>
                    <a:blip r:embed="rId84">
                      <a:extLst>
                        <a:ext uri="{28A0092B-C50C-407E-A947-70E740481C1C}">
                          <a14:useLocalDpi xmlns:a14="http://schemas.microsoft.com/office/drawing/2010/main" val="0"/>
                        </a:ext>
                      </a:extLst>
                    </a:blip>
                    <a:stretch>
                      <a:fillRect/>
                    </a:stretch>
                  </pic:blipFill>
                  <pic:spPr>
                    <a:xfrm>
                      <a:off x="0" y="0"/>
                      <a:ext cx="5249008" cy="7373379"/>
                    </a:xfrm>
                    <a:prstGeom prst="rect">
                      <a:avLst/>
                    </a:prstGeom>
                    <a:ln>
                      <a:solidFill>
                        <a:schemeClr val="tx1"/>
                      </a:solidFill>
                    </a:ln>
                  </pic:spPr>
                </pic:pic>
              </a:graphicData>
            </a:graphic>
          </wp:inline>
        </w:drawing>
      </w:r>
    </w:p>
    <w:p w14:paraId="4F418D7C" w14:textId="49281BFE" w:rsidR="007F3354" w:rsidRPr="00F203C1" w:rsidRDefault="007F3354" w:rsidP="007F3354">
      <w:r>
        <w:rPr>
          <w:noProof/>
        </w:rPr>
        <w:lastRenderedPageBreak/>
        <w:drawing>
          <wp:inline distT="0" distB="0" distL="0" distR="0" wp14:anchorId="22C6C9F9" wp14:editId="32A9A974">
            <wp:extent cx="5249008" cy="1038370"/>
            <wp:effectExtent l="19050" t="19050" r="27940" b="28575"/>
            <wp:docPr id="49" name="Picture 49" descr="Enter Parameters an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nter Parameters and Display"/>
                    <pic:cNvPicPr/>
                  </pic:nvPicPr>
                  <pic:blipFill>
                    <a:blip r:embed="rId85">
                      <a:extLst>
                        <a:ext uri="{28A0092B-C50C-407E-A947-70E740481C1C}">
                          <a14:useLocalDpi xmlns:a14="http://schemas.microsoft.com/office/drawing/2010/main" val="0"/>
                        </a:ext>
                      </a:extLst>
                    </a:blip>
                    <a:stretch>
                      <a:fillRect/>
                    </a:stretch>
                  </pic:blipFill>
                  <pic:spPr>
                    <a:xfrm>
                      <a:off x="0" y="0"/>
                      <a:ext cx="5249008" cy="1038370"/>
                    </a:xfrm>
                    <a:prstGeom prst="rect">
                      <a:avLst/>
                    </a:prstGeom>
                    <a:ln>
                      <a:solidFill>
                        <a:schemeClr val="tx1"/>
                      </a:solidFill>
                    </a:ln>
                  </pic:spPr>
                </pic:pic>
              </a:graphicData>
            </a:graphic>
          </wp:inline>
        </w:drawing>
      </w:r>
    </w:p>
    <w:p w14:paraId="5ECE5DB8" w14:textId="77777777" w:rsidR="009211CF" w:rsidRPr="00F203C1" w:rsidRDefault="009211CF" w:rsidP="009C0966">
      <w:pPr>
        <w:pStyle w:val="Heading2"/>
      </w:pPr>
      <w:bookmarkStart w:id="772" w:name="_Toc307027167"/>
      <w:bookmarkStart w:id="773" w:name="_Toc307028841"/>
      <w:bookmarkStart w:id="774" w:name="_Toc313947154"/>
      <w:bookmarkStart w:id="775" w:name="_Toc313948155"/>
      <w:bookmarkStart w:id="776" w:name="_Toc168907243"/>
      <w:bookmarkStart w:id="777" w:name="_Toc157438745"/>
      <w:r w:rsidRPr="00F203C1">
        <w:t>Payment Error Processing</w:t>
      </w:r>
      <w:bookmarkEnd w:id="772"/>
      <w:bookmarkEnd w:id="773"/>
      <w:bookmarkEnd w:id="774"/>
      <w:bookmarkEnd w:id="775"/>
      <w:bookmarkEnd w:id="776"/>
      <w:bookmarkEnd w:id="777"/>
    </w:p>
    <w:p w14:paraId="2DEE4605" w14:textId="77777777" w:rsidR="009211CF" w:rsidRPr="00F203C1" w:rsidRDefault="009211CF" w:rsidP="009211CF">
      <w:pPr>
        <w:pStyle w:val="BodyText"/>
      </w:pPr>
      <w:r w:rsidRPr="00F203C1">
        <w:t>Payment Vouchers (PVs) transmitted to FMS</w:t>
      </w:r>
      <w:r w:rsidRPr="00F203C1">
        <w:fldChar w:fldCharType="begin"/>
      </w:r>
      <w:r w:rsidRPr="00F203C1">
        <w:instrText>xe "FMS"</w:instrText>
      </w:r>
      <w:r w:rsidRPr="00F203C1">
        <w:fldChar w:fldCharType="end"/>
      </w:r>
      <w:r w:rsidRPr="00F203C1">
        <w:t xml:space="preserve"> are sometimes rejected by FMS.  The Accounting Technician</w:t>
      </w:r>
      <w:r w:rsidRPr="00F203C1">
        <w:fldChar w:fldCharType="begin"/>
      </w:r>
      <w:r w:rsidRPr="00F203C1">
        <w:instrText>xe "Accounting Technician"</w:instrText>
      </w:r>
      <w:r w:rsidRPr="00F203C1">
        <w:fldChar w:fldCharType="end"/>
      </w:r>
      <w:r w:rsidRPr="00F203C1">
        <w:t xml:space="preserve"> has two options to help view and correct such documents and return corrected document to FMS for processing.</w:t>
      </w:r>
    </w:p>
    <w:p w14:paraId="2900F00E" w14:textId="5E68ED86" w:rsidR="009211CF" w:rsidRPr="00F203C1" w:rsidRDefault="009211CF" w:rsidP="009211CF">
      <w:pPr>
        <w:pStyle w:val="Caption"/>
      </w:pPr>
      <w:bookmarkStart w:id="778" w:name="_Toc157438835"/>
      <w:r w:rsidRPr="00F203C1">
        <w:lastRenderedPageBreak/>
        <w:t xml:space="preserve">Figure </w:t>
      </w:r>
      <w:fldSimple w:instr=" STYLEREF 1 \s ">
        <w:r w:rsidR="0001358D">
          <w:rPr>
            <w:noProof/>
          </w:rPr>
          <w:t>8</w:t>
        </w:r>
      </w:fldSimple>
      <w:r w:rsidR="00B933EE">
        <w:noBreakHyphen/>
      </w:r>
      <w:fldSimple w:instr=" SEQ Figure \* ARABIC \s 1 ">
        <w:r w:rsidR="0001358D">
          <w:rPr>
            <w:noProof/>
          </w:rPr>
          <w:t>6</w:t>
        </w:r>
      </w:fldSimple>
      <w:r w:rsidRPr="00F203C1">
        <w:t xml:space="preserve">  Payment Voucher Inquiry</w:t>
      </w:r>
      <w:bookmarkEnd w:id="778"/>
    </w:p>
    <w:p w14:paraId="7CFD9E23" w14:textId="77777777" w:rsidR="00B86F02" w:rsidRDefault="00B86F02" w:rsidP="009211CF">
      <w:r>
        <w:rPr>
          <w:noProof/>
        </w:rPr>
        <w:drawing>
          <wp:inline distT="0" distB="0" distL="0" distR="0" wp14:anchorId="42B74D69" wp14:editId="0A01FDB6">
            <wp:extent cx="5943600" cy="5796280"/>
            <wp:effectExtent l="19050" t="19050" r="19050" b="13970"/>
            <wp:docPr id="50" name="Picture 50" descr="Payment Voucher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ayment Voucher Inquiry"/>
                    <pic:cNvPicPr/>
                  </pic:nvPicPr>
                  <pic:blipFill>
                    <a:blip r:embed="rId86">
                      <a:extLst>
                        <a:ext uri="{28A0092B-C50C-407E-A947-70E740481C1C}">
                          <a14:useLocalDpi xmlns:a14="http://schemas.microsoft.com/office/drawing/2010/main" val="0"/>
                        </a:ext>
                      </a:extLst>
                    </a:blip>
                    <a:stretch>
                      <a:fillRect/>
                    </a:stretch>
                  </pic:blipFill>
                  <pic:spPr>
                    <a:xfrm>
                      <a:off x="0" y="0"/>
                      <a:ext cx="5943600" cy="5796280"/>
                    </a:xfrm>
                    <a:prstGeom prst="rect">
                      <a:avLst/>
                    </a:prstGeom>
                    <a:ln>
                      <a:solidFill>
                        <a:schemeClr val="tx1"/>
                      </a:solidFill>
                    </a:ln>
                  </pic:spPr>
                </pic:pic>
              </a:graphicData>
            </a:graphic>
          </wp:inline>
        </w:drawing>
      </w:r>
    </w:p>
    <w:p w14:paraId="6AB72713" w14:textId="77777777" w:rsidR="00B86F02" w:rsidRDefault="00B86F02" w:rsidP="009211CF"/>
    <w:p w14:paraId="2E7FF407" w14:textId="28A8B1BB" w:rsidR="009211CF" w:rsidRPr="00F203C1" w:rsidRDefault="009211CF" w:rsidP="009211CF">
      <w:r w:rsidRPr="00F203C1">
        <w:fldChar w:fldCharType="begin"/>
      </w:r>
      <w:r w:rsidRPr="00F203C1">
        <w:instrText>xe "FMS Payment Voucher Error Processing"</w:instrText>
      </w:r>
      <w:r w:rsidRPr="00F203C1">
        <w:fldChar w:fldCharType="end"/>
      </w:r>
    </w:p>
    <w:p w14:paraId="648772A4" w14:textId="53E97278" w:rsidR="00B86F02" w:rsidRDefault="00B86F02" w:rsidP="009211CF">
      <w:pPr>
        <w:pStyle w:val="Caption"/>
      </w:pPr>
      <w:r>
        <w:rPr>
          <w:noProof/>
        </w:rPr>
        <w:lastRenderedPageBreak/>
        <w:drawing>
          <wp:inline distT="0" distB="0" distL="0" distR="0" wp14:anchorId="3DD94C79" wp14:editId="62296E56">
            <wp:extent cx="5943600" cy="5405755"/>
            <wp:effectExtent l="19050" t="19050" r="19050" b="23495"/>
            <wp:docPr id="51" name="Picture 51" descr="Payment Voucher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ayment Voucher Inquiry"/>
                    <pic:cNvPicPr/>
                  </pic:nvPicPr>
                  <pic:blipFill>
                    <a:blip r:embed="rId87">
                      <a:extLst>
                        <a:ext uri="{28A0092B-C50C-407E-A947-70E740481C1C}">
                          <a14:useLocalDpi xmlns:a14="http://schemas.microsoft.com/office/drawing/2010/main" val="0"/>
                        </a:ext>
                      </a:extLst>
                    </a:blip>
                    <a:stretch>
                      <a:fillRect/>
                    </a:stretch>
                  </pic:blipFill>
                  <pic:spPr>
                    <a:xfrm>
                      <a:off x="0" y="0"/>
                      <a:ext cx="5943600" cy="5405755"/>
                    </a:xfrm>
                    <a:prstGeom prst="rect">
                      <a:avLst/>
                    </a:prstGeom>
                    <a:ln>
                      <a:solidFill>
                        <a:schemeClr val="tx1"/>
                      </a:solidFill>
                    </a:ln>
                  </pic:spPr>
                </pic:pic>
              </a:graphicData>
            </a:graphic>
          </wp:inline>
        </w:drawing>
      </w:r>
    </w:p>
    <w:p w14:paraId="7DC16F08" w14:textId="41FC5E0D" w:rsidR="009211CF" w:rsidRPr="00F203C1" w:rsidRDefault="009211CF" w:rsidP="009211CF">
      <w:pPr>
        <w:pStyle w:val="Caption"/>
      </w:pPr>
      <w:bookmarkStart w:id="779" w:name="_Toc157438836"/>
      <w:r w:rsidRPr="00F203C1">
        <w:t xml:space="preserve">Figure </w:t>
      </w:r>
      <w:fldSimple w:instr=" STYLEREF 1 \s ">
        <w:r w:rsidR="0001358D">
          <w:rPr>
            <w:noProof/>
          </w:rPr>
          <w:t>8</w:t>
        </w:r>
      </w:fldSimple>
      <w:r w:rsidR="00B933EE">
        <w:noBreakHyphen/>
      </w:r>
      <w:fldSimple w:instr=" SEQ Figure \* ARABIC \s 1 ">
        <w:r w:rsidR="0001358D">
          <w:rPr>
            <w:noProof/>
          </w:rPr>
          <w:t>7</w:t>
        </w:r>
      </w:fldSimple>
      <w:r w:rsidRPr="00F203C1">
        <w:t xml:space="preserve">  FMS Payment Voucher Error Processing</w:t>
      </w:r>
      <w:bookmarkEnd w:id="779"/>
    </w:p>
    <w:p w14:paraId="1D7E5CE5" w14:textId="47D1DAA5" w:rsidR="009211CF" w:rsidRDefault="00B86F02" w:rsidP="009211CF">
      <w:pPr>
        <w:rPr>
          <w:noProof/>
        </w:rPr>
      </w:pPr>
      <w:r>
        <w:rPr>
          <w:noProof/>
        </w:rPr>
        <w:drawing>
          <wp:inline distT="0" distB="0" distL="0" distR="0" wp14:anchorId="127B1BF8" wp14:editId="0AD27B53">
            <wp:extent cx="5943600" cy="2215515"/>
            <wp:effectExtent l="19050" t="19050" r="19050" b="13335"/>
            <wp:docPr id="52" name="Picture 52" descr="FMS Payment Voucher Erro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MS Payment Voucher Error Processing"/>
                    <pic:cNvPicPr/>
                  </pic:nvPicPr>
                  <pic:blipFill>
                    <a:blip r:embed="rId88">
                      <a:extLst>
                        <a:ext uri="{28A0092B-C50C-407E-A947-70E740481C1C}">
                          <a14:useLocalDpi xmlns:a14="http://schemas.microsoft.com/office/drawing/2010/main" val="0"/>
                        </a:ext>
                      </a:extLst>
                    </a:blip>
                    <a:stretch>
                      <a:fillRect/>
                    </a:stretch>
                  </pic:blipFill>
                  <pic:spPr>
                    <a:xfrm>
                      <a:off x="0" y="0"/>
                      <a:ext cx="5943600" cy="2215515"/>
                    </a:xfrm>
                    <a:prstGeom prst="rect">
                      <a:avLst/>
                    </a:prstGeom>
                    <a:ln>
                      <a:solidFill>
                        <a:schemeClr val="tx1"/>
                      </a:solidFill>
                    </a:ln>
                  </pic:spPr>
                </pic:pic>
              </a:graphicData>
            </a:graphic>
          </wp:inline>
        </w:drawing>
      </w:r>
    </w:p>
    <w:p w14:paraId="2AA6998C" w14:textId="7C94ACF5" w:rsidR="00B86F02" w:rsidRPr="00F203C1" w:rsidRDefault="00B86F02" w:rsidP="009211CF">
      <w:r>
        <w:rPr>
          <w:noProof/>
        </w:rPr>
        <w:lastRenderedPageBreak/>
        <w:drawing>
          <wp:inline distT="0" distB="0" distL="0" distR="0" wp14:anchorId="6EBC409E" wp14:editId="74EB3F2B">
            <wp:extent cx="5943600" cy="5873115"/>
            <wp:effectExtent l="19050" t="19050" r="19050" b="13335"/>
            <wp:docPr id="53" name="Picture 53" descr="FMS Payment Voucher Erro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MS Payment Voucher Error Processing"/>
                    <pic:cNvPicPr/>
                  </pic:nvPicPr>
                  <pic:blipFill>
                    <a:blip r:embed="rId89">
                      <a:extLst>
                        <a:ext uri="{28A0092B-C50C-407E-A947-70E740481C1C}">
                          <a14:useLocalDpi xmlns:a14="http://schemas.microsoft.com/office/drawing/2010/main" val="0"/>
                        </a:ext>
                      </a:extLst>
                    </a:blip>
                    <a:stretch>
                      <a:fillRect/>
                    </a:stretch>
                  </pic:blipFill>
                  <pic:spPr>
                    <a:xfrm>
                      <a:off x="0" y="0"/>
                      <a:ext cx="5943600" cy="5873115"/>
                    </a:xfrm>
                    <a:prstGeom prst="rect">
                      <a:avLst/>
                    </a:prstGeom>
                    <a:ln>
                      <a:solidFill>
                        <a:schemeClr val="tx1"/>
                      </a:solidFill>
                    </a:ln>
                  </pic:spPr>
                </pic:pic>
              </a:graphicData>
            </a:graphic>
          </wp:inline>
        </w:drawing>
      </w:r>
    </w:p>
    <w:p w14:paraId="13BE6F3F" w14:textId="77777777" w:rsidR="009211CF" w:rsidRPr="00F203C1" w:rsidRDefault="009211CF" w:rsidP="009211CF"/>
    <w:p w14:paraId="0BBE8441" w14:textId="77777777" w:rsidR="009211CF" w:rsidRPr="00F203C1" w:rsidRDefault="009211CF" w:rsidP="00356DE3">
      <w:pPr>
        <w:pStyle w:val="Heading1"/>
        <w:sectPr w:rsidR="009211CF" w:rsidRPr="00F203C1" w:rsidSect="005A7DCE">
          <w:headerReference w:type="even" r:id="rId90"/>
          <w:headerReference w:type="default" r:id="rId91"/>
          <w:headerReference w:type="first" r:id="rId92"/>
          <w:type w:val="oddPage"/>
          <w:pgSz w:w="12240" w:h="15840" w:code="1"/>
          <w:pgMar w:top="1440" w:right="1440" w:bottom="1440" w:left="1440" w:header="720" w:footer="720" w:gutter="0"/>
          <w:pgNumType w:start="1" w:chapStyle="1"/>
          <w:cols w:space="720"/>
          <w:titlePg/>
        </w:sectPr>
      </w:pPr>
      <w:bookmarkStart w:id="780" w:name="_Toc313947157"/>
      <w:bookmarkStart w:id="781" w:name="_Toc299435542"/>
      <w:bookmarkStart w:id="782" w:name="_Toc299436473"/>
      <w:bookmarkStart w:id="783" w:name="_Toc307027170"/>
      <w:bookmarkStart w:id="784" w:name="_Toc307028844"/>
    </w:p>
    <w:p w14:paraId="26E46637" w14:textId="77777777" w:rsidR="009211CF" w:rsidRPr="00F203C1" w:rsidRDefault="009211CF" w:rsidP="00356DE3">
      <w:pPr>
        <w:pStyle w:val="Heading1"/>
      </w:pPr>
      <w:bookmarkStart w:id="785" w:name="_Toc168907244"/>
      <w:bookmarkStart w:id="786" w:name="_Toc313947158"/>
      <w:bookmarkStart w:id="787" w:name="_Toc313948166"/>
      <w:bookmarkStart w:id="788" w:name="_Toc157438746"/>
      <w:bookmarkEnd w:id="780"/>
      <w:r w:rsidRPr="00F203C1">
        <w:lastRenderedPageBreak/>
        <w:t>Purchase Card Options</w:t>
      </w:r>
      <w:bookmarkEnd w:id="785"/>
      <w:bookmarkEnd w:id="788"/>
    </w:p>
    <w:p w14:paraId="23321317" w14:textId="77777777" w:rsidR="009211CF" w:rsidRPr="00F203C1" w:rsidRDefault="009211CF" w:rsidP="009C0966">
      <w:pPr>
        <w:pStyle w:val="Heading2"/>
      </w:pPr>
      <w:bookmarkStart w:id="789" w:name="_Toc168907245"/>
      <w:bookmarkStart w:id="790" w:name="_Toc157438747"/>
      <w:r w:rsidRPr="00F203C1">
        <w:t>Purchase Card Transaction Print Menu</w:t>
      </w:r>
      <w:bookmarkEnd w:id="789"/>
      <w:bookmarkEnd w:id="790"/>
    </w:p>
    <w:p w14:paraId="53131B4B" w14:textId="77777777" w:rsidR="009211CF" w:rsidRPr="00F203C1" w:rsidRDefault="009211CF" w:rsidP="009211CF">
      <w:pPr>
        <w:pStyle w:val="BodyText"/>
      </w:pPr>
      <w:r w:rsidRPr="00F203C1">
        <w:t xml:space="preserve">The Purchase Card Transaction Print menu has a number of options that assist the accounting technician with the monitoring of the Purchase Card program. </w:t>
      </w:r>
    </w:p>
    <w:p w14:paraId="1F0AE018" w14:textId="77777777" w:rsidR="009211CF" w:rsidRPr="00F203C1" w:rsidRDefault="009211CF" w:rsidP="009C0966">
      <w:pPr>
        <w:pStyle w:val="Heading2"/>
      </w:pPr>
      <w:bookmarkStart w:id="791" w:name="_Toc168907246"/>
      <w:bookmarkStart w:id="792" w:name="_Toc157438748"/>
      <w:r w:rsidRPr="00F203C1">
        <w:t>Detailed Report of Unpaid PC Transactions by FCP</w:t>
      </w:r>
      <w:bookmarkEnd w:id="791"/>
      <w:bookmarkEnd w:id="792"/>
    </w:p>
    <w:p w14:paraId="7F43B602" w14:textId="77777777" w:rsidR="009211CF" w:rsidRPr="00F203C1" w:rsidRDefault="009211CF" w:rsidP="009211CF">
      <w:pPr>
        <w:pStyle w:val="BodyText"/>
      </w:pPr>
      <w:r w:rsidRPr="00F203C1">
        <w:t>This option displays the unpaid purchase card total for each control point.</w:t>
      </w:r>
    </w:p>
    <w:p w14:paraId="63AA5AE4" w14:textId="77777777" w:rsidR="009211CF" w:rsidRPr="00F203C1" w:rsidRDefault="009211CF" w:rsidP="009C0966">
      <w:pPr>
        <w:pStyle w:val="Heading3"/>
      </w:pPr>
      <w:r w:rsidRPr="00F203C1">
        <w:t xml:space="preserve"> </w:t>
      </w:r>
      <w:bookmarkStart w:id="793" w:name="_Toc168907247"/>
      <w:bookmarkStart w:id="794" w:name="_Toc157438749"/>
      <w:r w:rsidRPr="00F203C1">
        <w:t>Enter Parameters and Display</w:t>
      </w:r>
      <w:bookmarkEnd w:id="793"/>
      <w:bookmarkEnd w:id="794"/>
    </w:p>
    <w:p w14:paraId="196DD9E3" w14:textId="0298B009" w:rsidR="009211CF" w:rsidRDefault="009211CF" w:rsidP="009211CF">
      <w:pPr>
        <w:pStyle w:val="Caption"/>
      </w:pPr>
      <w:bookmarkStart w:id="795" w:name="_Toc157438837"/>
      <w:r w:rsidRPr="00F203C1">
        <w:t xml:space="preserve">Figure </w:t>
      </w:r>
      <w:fldSimple w:instr=" STYLEREF 1 \s ">
        <w:r w:rsidR="0001358D">
          <w:rPr>
            <w:noProof/>
          </w:rPr>
          <w:t>9</w:t>
        </w:r>
      </w:fldSimple>
      <w:r w:rsidR="00B933EE">
        <w:noBreakHyphen/>
      </w:r>
      <w:fldSimple w:instr=" SEQ Figure \* ARABIC \s 1 ">
        <w:r w:rsidR="0001358D">
          <w:rPr>
            <w:noProof/>
          </w:rPr>
          <w:t>1</w:t>
        </w:r>
      </w:fldSimple>
      <w:r w:rsidRPr="00F203C1">
        <w:t xml:space="preserve">  Detailed Report of Unpaid PC Transactions by FCP</w:t>
      </w:r>
      <w:bookmarkEnd w:id="795"/>
    </w:p>
    <w:p w14:paraId="28CA431B" w14:textId="045B6043" w:rsidR="00B86F02" w:rsidRPr="00F203C1" w:rsidRDefault="00B86F02" w:rsidP="00B86F02">
      <w:r>
        <w:rPr>
          <w:noProof/>
        </w:rPr>
        <w:drawing>
          <wp:inline distT="0" distB="0" distL="0" distR="0" wp14:anchorId="408890EE" wp14:editId="6B35F153">
            <wp:extent cx="5943600" cy="3756025"/>
            <wp:effectExtent l="19050" t="19050" r="19050" b="15875"/>
            <wp:docPr id="54" name="Picture 54" descr="Detailed Report of Unpaid PC Transactions by F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tailed Report of Unpaid PC Transactions by FCP"/>
                    <pic:cNvPicPr/>
                  </pic:nvPicPr>
                  <pic:blipFill>
                    <a:blip r:embed="rId93">
                      <a:extLst>
                        <a:ext uri="{28A0092B-C50C-407E-A947-70E740481C1C}">
                          <a14:useLocalDpi xmlns:a14="http://schemas.microsoft.com/office/drawing/2010/main" val="0"/>
                        </a:ext>
                      </a:extLst>
                    </a:blip>
                    <a:stretch>
                      <a:fillRect/>
                    </a:stretch>
                  </pic:blipFill>
                  <pic:spPr>
                    <a:xfrm>
                      <a:off x="0" y="0"/>
                      <a:ext cx="5943600" cy="3756025"/>
                    </a:xfrm>
                    <a:prstGeom prst="rect">
                      <a:avLst/>
                    </a:prstGeom>
                    <a:ln>
                      <a:solidFill>
                        <a:schemeClr val="tx1"/>
                      </a:solidFill>
                    </a:ln>
                  </pic:spPr>
                </pic:pic>
              </a:graphicData>
            </a:graphic>
          </wp:inline>
        </w:drawing>
      </w:r>
    </w:p>
    <w:p w14:paraId="5963E832" w14:textId="77777777" w:rsidR="009211CF" w:rsidRPr="00F203C1" w:rsidRDefault="009211CF" w:rsidP="009C0966">
      <w:pPr>
        <w:pStyle w:val="Heading2"/>
      </w:pPr>
      <w:bookmarkStart w:id="796" w:name="_Toc168907248"/>
      <w:bookmarkStart w:id="797" w:name="_Toc157438750"/>
      <w:r w:rsidRPr="00F203C1">
        <w:t>Fiscal Daily Review</w:t>
      </w:r>
      <w:bookmarkEnd w:id="796"/>
      <w:bookmarkEnd w:id="797"/>
    </w:p>
    <w:p w14:paraId="68CF9D4E" w14:textId="77777777" w:rsidR="009211CF" w:rsidRPr="00F203C1" w:rsidRDefault="009211CF" w:rsidP="009211CF">
      <w:pPr>
        <w:pStyle w:val="BodyText"/>
      </w:pPr>
      <w:r w:rsidRPr="00F203C1">
        <w:t>This option creates a report showing buyer, vendor, and status information for purchase card orders within a selected date range.</w:t>
      </w:r>
    </w:p>
    <w:p w14:paraId="7FD29CB0" w14:textId="77777777" w:rsidR="009211CF" w:rsidRPr="00F203C1" w:rsidRDefault="009211CF" w:rsidP="009C0966">
      <w:pPr>
        <w:pStyle w:val="Heading3"/>
      </w:pPr>
      <w:bookmarkStart w:id="798" w:name="_Toc168907249"/>
      <w:bookmarkStart w:id="799" w:name="_Toc157438751"/>
      <w:r w:rsidRPr="00F203C1">
        <w:t>Enter Parameters and Display</w:t>
      </w:r>
      <w:bookmarkEnd w:id="798"/>
      <w:bookmarkEnd w:id="799"/>
    </w:p>
    <w:p w14:paraId="4DD20698" w14:textId="77777777" w:rsidR="009211CF" w:rsidRPr="00F203C1" w:rsidRDefault="009211CF" w:rsidP="009211CF">
      <w:pPr>
        <w:pStyle w:val="BodyText"/>
      </w:pPr>
      <w:r w:rsidRPr="00F203C1">
        <w:t xml:space="preserve">Enter a beginning date and ending date for the report.  </w:t>
      </w:r>
    </w:p>
    <w:p w14:paraId="0D53DC66" w14:textId="77777777" w:rsidR="009211CF" w:rsidRPr="00F203C1" w:rsidRDefault="009211CF" w:rsidP="009211CF">
      <w:pPr>
        <w:pStyle w:val="BodyText"/>
      </w:pPr>
      <w:r w:rsidRPr="00F203C1">
        <w:lastRenderedPageBreak/>
        <w:t>Specify whether you want to see Delivery Orders.</w:t>
      </w:r>
    </w:p>
    <w:p w14:paraId="653AED19" w14:textId="70704A36" w:rsidR="009211CF" w:rsidRPr="00F203C1" w:rsidRDefault="009211CF" w:rsidP="009211CF">
      <w:pPr>
        <w:pStyle w:val="Caption"/>
      </w:pPr>
      <w:bookmarkStart w:id="800" w:name="_Toc157438838"/>
      <w:r w:rsidRPr="00F203C1">
        <w:t xml:space="preserve">Figure </w:t>
      </w:r>
      <w:fldSimple w:instr=" STYLEREF 1 \s ">
        <w:r w:rsidR="0001358D">
          <w:rPr>
            <w:noProof/>
          </w:rPr>
          <w:t>9</w:t>
        </w:r>
      </w:fldSimple>
      <w:r w:rsidR="00B933EE">
        <w:noBreakHyphen/>
      </w:r>
      <w:fldSimple w:instr=" SEQ Figure \* ARABIC \s 1 ">
        <w:r w:rsidR="0001358D">
          <w:rPr>
            <w:noProof/>
          </w:rPr>
          <w:t>2</w:t>
        </w:r>
      </w:fldSimple>
      <w:r w:rsidRPr="00F203C1">
        <w:t xml:space="preserve">  Fiscal Daily Review</w:t>
      </w:r>
      <w:bookmarkEnd w:id="800"/>
    </w:p>
    <w:p w14:paraId="4A309900" w14:textId="77689338" w:rsidR="009211CF" w:rsidRPr="00F203C1" w:rsidRDefault="00B86F02" w:rsidP="009211CF">
      <w:bookmarkStart w:id="801" w:name="_Toc168907250"/>
      <w:r>
        <w:rPr>
          <w:noProof/>
        </w:rPr>
        <w:drawing>
          <wp:inline distT="0" distB="0" distL="0" distR="0" wp14:anchorId="01E4B66C" wp14:editId="39D4EF30">
            <wp:extent cx="5943600" cy="6828155"/>
            <wp:effectExtent l="19050" t="19050" r="19050" b="10795"/>
            <wp:docPr id="55" name="Picture 55" descr="Fiscal Daily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scal Daily Review"/>
                    <pic:cNvPicPr/>
                  </pic:nvPicPr>
                  <pic:blipFill>
                    <a:blip r:embed="rId94">
                      <a:extLst>
                        <a:ext uri="{28A0092B-C50C-407E-A947-70E740481C1C}">
                          <a14:useLocalDpi xmlns:a14="http://schemas.microsoft.com/office/drawing/2010/main" val="0"/>
                        </a:ext>
                      </a:extLst>
                    </a:blip>
                    <a:stretch>
                      <a:fillRect/>
                    </a:stretch>
                  </pic:blipFill>
                  <pic:spPr>
                    <a:xfrm>
                      <a:off x="0" y="0"/>
                      <a:ext cx="5943600" cy="6828155"/>
                    </a:xfrm>
                    <a:prstGeom prst="rect">
                      <a:avLst/>
                    </a:prstGeom>
                    <a:ln>
                      <a:solidFill>
                        <a:schemeClr val="tx1"/>
                      </a:solidFill>
                    </a:ln>
                  </pic:spPr>
                </pic:pic>
              </a:graphicData>
            </a:graphic>
          </wp:inline>
        </w:drawing>
      </w:r>
    </w:p>
    <w:p w14:paraId="456A700A" w14:textId="77777777" w:rsidR="009211CF" w:rsidRPr="00F203C1" w:rsidRDefault="009211CF" w:rsidP="009C0966">
      <w:pPr>
        <w:pStyle w:val="Heading2"/>
      </w:pPr>
      <w:bookmarkStart w:id="802" w:name="_Toc157438752"/>
      <w:r w:rsidRPr="00F203C1">
        <w:t>History of Purchase Card Transactions</w:t>
      </w:r>
      <w:bookmarkEnd w:id="801"/>
      <w:bookmarkEnd w:id="802"/>
    </w:p>
    <w:p w14:paraId="1F58FDB6" w14:textId="77777777" w:rsidR="009211CF" w:rsidRPr="00F203C1" w:rsidRDefault="009211CF" w:rsidP="009211CF">
      <w:pPr>
        <w:pStyle w:val="BodyText"/>
      </w:pPr>
      <w:r w:rsidRPr="00F203C1">
        <w:t>This option creates a report of purchase card orders sorted by unpaid, paid or both status, for a selected date range.</w:t>
      </w:r>
    </w:p>
    <w:p w14:paraId="3409ECEF" w14:textId="77777777" w:rsidR="009211CF" w:rsidRPr="00F203C1" w:rsidRDefault="009211CF" w:rsidP="009C0966">
      <w:pPr>
        <w:pStyle w:val="Heading3"/>
      </w:pPr>
      <w:bookmarkStart w:id="803" w:name="_Toc168907251"/>
      <w:bookmarkStart w:id="804" w:name="_Toc157438753"/>
      <w:r w:rsidRPr="00F203C1">
        <w:lastRenderedPageBreak/>
        <w:t>Enter Parameters and Display</w:t>
      </w:r>
      <w:bookmarkEnd w:id="803"/>
      <w:bookmarkEnd w:id="804"/>
    </w:p>
    <w:p w14:paraId="7BD3610A" w14:textId="77777777" w:rsidR="009211CF" w:rsidRPr="00F203C1" w:rsidRDefault="009211CF" w:rsidP="009211CF">
      <w:pPr>
        <w:spacing w:after="120"/>
      </w:pPr>
      <w:r w:rsidRPr="00F203C1">
        <w:t xml:space="preserve">Enter a </w:t>
      </w:r>
      <w:r w:rsidRPr="00F203C1">
        <w:rPr>
          <w:rFonts w:ascii="Courier New" w:hAnsi="Courier New" w:cs="Courier New"/>
        </w:rPr>
        <w:t>beginning date</w:t>
      </w:r>
      <w:r w:rsidRPr="00F203C1">
        <w:t xml:space="preserve"> and </w:t>
      </w:r>
      <w:r w:rsidRPr="00F203C1">
        <w:rPr>
          <w:rFonts w:ascii="Courier New" w:hAnsi="Courier New" w:cs="Courier New"/>
        </w:rPr>
        <w:t>ending date</w:t>
      </w:r>
      <w:r w:rsidRPr="00F203C1">
        <w:t xml:space="preserve"> for the report.  </w:t>
      </w:r>
    </w:p>
    <w:p w14:paraId="773EC320" w14:textId="77777777" w:rsidR="009211CF" w:rsidRPr="00F203C1" w:rsidRDefault="009211CF" w:rsidP="009211CF">
      <w:pPr>
        <w:spacing w:after="120"/>
      </w:pPr>
      <w:r w:rsidRPr="00F203C1">
        <w:t xml:space="preserve">The report can list paid orders, unpaid orders or both types of orders.   At the </w:t>
      </w:r>
      <w:r w:rsidRPr="00F203C1">
        <w:rPr>
          <w:rFonts w:ascii="Courier New" w:hAnsi="Courier New" w:cs="Courier New"/>
        </w:rPr>
        <w:t>Status:</w:t>
      </w:r>
      <w:r w:rsidRPr="00F203C1">
        <w:t xml:space="preserve"> prompt enter </w:t>
      </w:r>
      <w:r w:rsidRPr="00F203C1">
        <w:rPr>
          <w:rFonts w:ascii="Courier New" w:hAnsi="Courier New" w:cs="Courier New"/>
        </w:rPr>
        <w:t>P</w:t>
      </w:r>
      <w:r w:rsidRPr="00F203C1">
        <w:t xml:space="preserve"> for paid orders; </w:t>
      </w:r>
      <w:r w:rsidRPr="00F203C1">
        <w:rPr>
          <w:rFonts w:ascii="Courier New" w:hAnsi="Courier New" w:cs="Courier New"/>
        </w:rPr>
        <w:t>U</w:t>
      </w:r>
      <w:r w:rsidRPr="00F203C1">
        <w:t xml:space="preserve"> for unpaid orders; or </w:t>
      </w:r>
      <w:r w:rsidRPr="00F203C1">
        <w:rPr>
          <w:rFonts w:ascii="Courier New" w:hAnsi="Courier New" w:cs="Courier New"/>
        </w:rPr>
        <w:t>B</w:t>
      </w:r>
      <w:r w:rsidRPr="00F203C1">
        <w:t xml:space="preserve"> for both types of orders.</w:t>
      </w:r>
    </w:p>
    <w:p w14:paraId="3DD0A4A0" w14:textId="0A751886" w:rsidR="009211CF" w:rsidRDefault="009211CF" w:rsidP="009211CF">
      <w:pPr>
        <w:pStyle w:val="Caption"/>
      </w:pPr>
      <w:bookmarkStart w:id="805" w:name="_Toc157438839"/>
      <w:r w:rsidRPr="00F203C1">
        <w:t xml:space="preserve">Figure </w:t>
      </w:r>
      <w:fldSimple w:instr=" STYLEREF 1 \s ">
        <w:r w:rsidR="0001358D">
          <w:rPr>
            <w:noProof/>
          </w:rPr>
          <w:t>9</w:t>
        </w:r>
      </w:fldSimple>
      <w:r w:rsidR="00B933EE">
        <w:noBreakHyphen/>
      </w:r>
      <w:fldSimple w:instr=" SEQ Figure \* ARABIC \s 1 ">
        <w:r w:rsidR="0001358D">
          <w:rPr>
            <w:noProof/>
          </w:rPr>
          <w:t>3</w:t>
        </w:r>
      </w:fldSimple>
      <w:r w:rsidRPr="00F203C1">
        <w:t xml:space="preserve">  History of Purchase Card Transactions</w:t>
      </w:r>
      <w:bookmarkEnd w:id="805"/>
    </w:p>
    <w:p w14:paraId="29C717E4" w14:textId="3D1B6152" w:rsidR="00B86F02" w:rsidRPr="00F203C1" w:rsidRDefault="00B86F02" w:rsidP="00B86F02">
      <w:r>
        <w:rPr>
          <w:noProof/>
        </w:rPr>
        <w:drawing>
          <wp:inline distT="0" distB="0" distL="0" distR="0" wp14:anchorId="5E7154CA" wp14:editId="0010211C">
            <wp:extent cx="5943600" cy="5706745"/>
            <wp:effectExtent l="19050" t="19050" r="19050" b="27305"/>
            <wp:docPr id="56" name="Picture 56" descr="History of Purchase Card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istory of Purchase Card Transactions"/>
                    <pic:cNvPicPr/>
                  </pic:nvPicPr>
                  <pic:blipFill>
                    <a:blip r:embed="rId95">
                      <a:extLst>
                        <a:ext uri="{28A0092B-C50C-407E-A947-70E740481C1C}">
                          <a14:useLocalDpi xmlns:a14="http://schemas.microsoft.com/office/drawing/2010/main" val="0"/>
                        </a:ext>
                      </a:extLst>
                    </a:blip>
                    <a:stretch>
                      <a:fillRect/>
                    </a:stretch>
                  </pic:blipFill>
                  <pic:spPr>
                    <a:xfrm>
                      <a:off x="0" y="0"/>
                      <a:ext cx="5943600" cy="5706745"/>
                    </a:xfrm>
                    <a:prstGeom prst="rect">
                      <a:avLst/>
                    </a:prstGeom>
                    <a:ln>
                      <a:solidFill>
                        <a:schemeClr val="tx1"/>
                      </a:solidFill>
                    </a:ln>
                  </pic:spPr>
                </pic:pic>
              </a:graphicData>
            </a:graphic>
          </wp:inline>
        </w:drawing>
      </w:r>
    </w:p>
    <w:p w14:paraId="0E30F4B3" w14:textId="77777777" w:rsidR="009211CF" w:rsidRPr="00F203C1" w:rsidRDefault="009211CF" w:rsidP="009C0966">
      <w:pPr>
        <w:pStyle w:val="Heading2"/>
      </w:pPr>
      <w:bookmarkStart w:id="806" w:name="_Toc168907252"/>
      <w:bookmarkStart w:id="807" w:name="_Toc157438754"/>
      <w:r w:rsidRPr="00F203C1">
        <w:t>Reconciled Purchase Card Transactions</w:t>
      </w:r>
      <w:bookmarkEnd w:id="806"/>
      <w:bookmarkEnd w:id="807"/>
    </w:p>
    <w:p w14:paraId="072821BE" w14:textId="77777777" w:rsidR="009211CF" w:rsidRPr="00F203C1" w:rsidRDefault="009211CF" w:rsidP="009211CF">
      <w:pPr>
        <w:pStyle w:val="BodyText"/>
      </w:pPr>
      <w:r w:rsidRPr="00F203C1">
        <w:t xml:space="preserve">This option creates a report of reconciled purchase card orders sorted by user and card number.  A reconciled order has been paid in full and completed received. </w:t>
      </w:r>
    </w:p>
    <w:p w14:paraId="29A317AB" w14:textId="77777777" w:rsidR="009211CF" w:rsidRPr="00F203C1" w:rsidRDefault="009211CF" w:rsidP="009C0966">
      <w:pPr>
        <w:pStyle w:val="Heading3"/>
      </w:pPr>
      <w:bookmarkStart w:id="808" w:name="_Toc168907253"/>
      <w:bookmarkStart w:id="809" w:name="_Toc157438755"/>
      <w:r w:rsidRPr="00F203C1">
        <w:lastRenderedPageBreak/>
        <w:t>Enter Parameters and Display</w:t>
      </w:r>
      <w:bookmarkEnd w:id="808"/>
      <w:bookmarkEnd w:id="809"/>
    </w:p>
    <w:p w14:paraId="70CFC3F3" w14:textId="77777777" w:rsidR="009211CF" w:rsidRPr="00F203C1" w:rsidRDefault="009211CF" w:rsidP="009211CF">
      <w:pPr>
        <w:pStyle w:val="BodyText"/>
      </w:pPr>
      <w:r w:rsidRPr="00F203C1">
        <w:t xml:space="preserve">Enter a </w:t>
      </w:r>
      <w:r w:rsidRPr="00F203C1">
        <w:rPr>
          <w:rFonts w:ascii="Courier New" w:hAnsi="Courier New" w:cs="Courier New"/>
        </w:rPr>
        <w:t>STATION NUMBER</w:t>
      </w:r>
      <w:r w:rsidRPr="00F203C1">
        <w:t xml:space="preserve">, </w:t>
      </w:r>
      <w:r w:rsidRPr="00F203C1">
        <w:rPr>
          <w:rFonts w:ascii="Courier New" w:hAnsi="Courier New" w:cs="Courier New"/>
        </w:rPr>
        <w:t>beginning date</w:t>
      </w:r>
      <w:r w:rsidRPr="00F203C1">
        <w:t xml:space="preserve"> and </w:t>
      </w:r>
      <w:r w:rsidRPr="00F203C1">
        <w:rPr>
          <w:rFonts w:ascii="Courier New" w:hAnsi="Courier New" w:cs="Courier New"/>
        </w:rPr>
        <w:t>ending date</w:t>
      </w:r>
      <w:r w:rsidRPr="00F203C1">
        <w:t xml:space="preserve"> for the report.  Select a </w:t>
      </w:r>
      <w:r w:rsidRPr="00F203C1">
        <w:rPr>
          <w:rFonts w:ascii="Courier New" w:hAnsi="Courier New" w:cs="Courier New"/>
        </w:rPr>
        <w:t>DEVICE</w:t>
      </w:r>
      <w:r w:rsidRPr="00F203C1">
        <w:t xml:space="preserve"> for displaying the report.</w:t>
      </w:r>
    </w:p>
    <w:p w14:paraId="6D9D3065" w14:textId="2A7FFF44" w:rsidR="009211CF" w:rsidRDefault="009211CF" w:rsidP="009211CF">
      <w:pPr>
        <w:pStyle w:val="Caption"/>
      </w:pPr>
      <w:bookmarkStart w:id="810" w:name="_Toc157438840"/>
      <w:r w:rsidRPr="00F203C1">
        <w:t xml:space="preserve">Figure </w:t>
      </w:r>
      <w:fldSimple w:instr=" STYLEREF 1 \s ">
        <w:r w:rsidR="0001358D">
          <w:rPr>
            <w:noProof/>
          </w:rPr>
          <w:t>9</w:t>
        </w:r>
      </w:fldSimple>
      <w:r w:rsidR="00B933EE">
        <w:noBreakHyphen/>
      </w:r>
      <w:fldSimple w:instr=" SEQ Figure \* ARABIC \s 1 ">
        <w:r w:rsidR="0001358D">
          <w:rPr>
            <w:noProof/>
          </w:rPr>
          <w:t>4</w:t>
        </w:r>
      </w:fldSimple>
      <w:r w:rsidRPr="00F203C1">
        <w:t xml:space="preserve">  Reconciled Purchase Card Transactions</w:t>
      </w:r>
      <w:bookmarkEnd w:id="810"/>
    </w:p>
    <w:p w14:paraId="6E6193F6" w14:textId="35603B40" w:rsidR="00B86F02" w:rsidRPr="00F203C1" w:rsidRDefault="00B86F02" w:rsidP="00B86F02">
      <w:r>
        <w:rPr>
          <w:noProof/>
        </w:rPr>
        <w:drawing>
          <wp:inline distT="0" distB="0" distL="0" distR="0" wp14:anchorId="47CDD899" wp14:editId="4A13885D">
            <wp:extent cx="5943600" cy="5740400"/>
            <wp:effectExtent l="19050" t="19050" r="19050" b="12700"/>
            <wp:docPr id="57" name="Picture 57" descr="Reconciled Purchase Card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Reconciled Purchase Card Transactions"/>
                    <pic:cNvPicPr/>
                  </pic:nvPicPr>
                  <pic:blipFill>
                    <a:blip r:embed="rId96">
                      <a:extLst>
                        <a:ext uri="{28A0092B-C50C-407E-A947-70E740481C1C}">
                          <a14:useLocalDpi xmlns:a14="http://schemas.microsoft.com/office/drawing/2010/main" val="0"/>
                        </a:ext>
                      </a:extLst>
                    </a:blip>
                    <a:stretch>
                      <a:fillRect/>
                    </a:stretch>
                  </pic:blipFill>
                  <pic:spPr>
                    <a:xfrm>
                      <a:off x="0" y="0"/>
                      <a:ext cx="5943600" cy="5740400"/>
                    </a:xfrm>
                    <a:prstGeom prst="rect">
                      <a:avLst/>
                    </a:prstGeom>
                    <a:ln>
                      <a:solidFill>
                        <a:schemeClr val="tx1"/>
                      </a:solidFill>
                    </a:ln>
                  </pic:spPr>
                </pic:pic>
              </a:graphicData>
            </a:graphic>
          </wp:inline>
        </w:drawing>
      </w:r>
    </w:p>
    <w:p w14:paraId="7F37B12B" w14:textId="77777777" w:rsidR="009211CF" w:rsidRPr="00F203C1" w:rsidRDefault="009211CF" w:rsidP="009C0966">
      <w:pPr>
        <w:pStyle w:val="Heading2"/>
      </w:pPr>
      <w:bookmarkStart w:id="811" w:name="_Toc168907254"/>
      <w:bookmarkStart w:id="812" w:name="_Toc157438756"/>
      <w:r w:rsidRPr="00F203C1">
        <w:t>Unreconciled Purchase Card Transactions</w:t>
      </w:r>
      <w:bookmarkEnd w:id="811"/>
      <w:bookmarkEnd w:id="812"/>
    </w:p>
    <w:p w14:paraId="1694AB6B" w14:textId="77777777" w:rsidR="009211CF" w:rsidRPr="00F203C1" w:rsidRDefault="009211CF" w:rsidP="009211CF">
      <w:pPr>
        <w:pStyle w:val="BodyText"/>
      </w:pPr>
      <w:r w:rsidRPr="00F203C1">
        <w:t>This option creates a report of the unreconciled purchase card orders.</w:t>
      </w:r>
    </w:p>
    <w:p w14:paraId="6080F7D1" w14:textId="77777777" w:rsidR="009211CF" w:rsidRPr="00F203C1" w:rsidRDefault="009211CF" w:rsidP="009C0966">
      <w:pPr>
        <w:pStyle w:val="Heading3"/>
      </w:pPr>
      <w:bookmarkStart w:id="813" w:name="_Toc168907255"/>
      <w:bookmarkStart w:id="814" w:name="_Toc157438757"/>
      <w:r w:rsidRPr="00F203C1">
        <w:lastRenderedPageBreak/>
        <w:t>Enter Parameters and Display</w:t>
      </w:r>
      <w:bookmarkEnd w:id="813"/>
      <w:bookmarkEnd w:id="814"/>
    </w:p>
    <w:p w14:paraId="4EB005DC" w14:textId="77777777" w:rsidR="009211CF" w:rsidRPr="00F203C1" w:rsidRDefault="009211CF" w:rsidP="009211CF">
      <w:pPr>
        <w:pStyle w:val="BodyText"/>
      </w:pPr>
      <w:r w:rsidRPr="00F203C1">
        <w:t xml:space="preserve">Enter a </w:t>
      </w:r>
      <w:r w:rsidRPr="00F203C1">
        <w:rPr>
          <w:rFonts w:ascii="Courier New" w:hAnsi="Courier New" w:cs="Courier New"/>
        </w:rPr>
        <w:t>STATION NUMBER</w:t>
      </w:r>
      <w:r w:rsidRPr="00F203C1">
        <w:t xml:space="preserve">, </w:t>
      </w:r>
      <w:r w:rsidRPr="00F203C1">
        <w:rPr>
          <w:rFonts w:ascii="Courier New" w:hAnsi="Courier New" w:cs="Courier New"/>
        </w:rPr>
        <w:t>beginning date</w:t>
      </w:r>
      <w:r w:rsidRPr="00F203C1">
        <w:t xml:space="preserve"> and </w:t>
      </w:r>
      <w:r w:rsidRPr="00F203C1">
        <w:rPr>
          <w:rFonts w:ascii="Courier New" w:hAnsi="Courier New" w:cs="Courier New"/>
        </w:rPr>
        <w:t>ending date</w:t>
      </w:r>
      <w:r w:rsidRPr="00F203C1">
        <w:t xml:space="preserve"> for the report.  Select a </w:t>
      </w:r>
      <w:r w:rsidRPr="00F203C1">
        <w:rPr>
          <w:rFonts w:ascii="Courier New" w:hAnsi="Courier New" w:cs="Courier New"/>
        </w:rPr>
        <w:t>DEVICE</w:t>
      </w:r>
      <w:r w:rsidRPr="00F203C1">
        <w:t xml:space="preserve"> for displaying the report.</w:t>
      </w:r>
    </w:p>
    <w:p w14:paraId="51DDA934" w14:textId="46AA3F75" w:rsidR="009211CF" w:rsidRPr="00F203C1" w:rsidRDefault="009211CF" w:rsidP="009211CF">
      <w:pPr>
        <w:pStyle w:val="Caption"/>
      </w:pPr>
      <w:bookmarkStart w:id="815" w:name="_Toc157438841"/>
      <w:r w:rsidRPr="00F203C1">
        <w:t xml:space="preserve">Figure </w:t>
      </w:r>
      <w:fldSimple w:instr=" STYLEREF 1 \s ">
        <w:r w:rsidR="0001358D">
          <w:rPr>
            <w:noProof/>
          </w:rPr>
          <w:t>9</w:t>
        </w:r>
      </w:fldSimple>
      <w:r w:rsidR="00B933EE">
        <w:noBreakHyphen/>
      </w:r>
      <w:fldSimple w:instr=" SEQ Figure \* ARABIC \s 1 ">
        <w:r w:rsidR="0001358D">
          <w:rPr>
            <w:noProof/>
          </w:rPr>
          <w:t>5</w:t>
        </w:r>
      </w:fldSimple>
      <w:r w:rsidRPr="00F203C1">
        <w:t xml:space="preserve">  Unreconciled Purchase Card Transactions</w:t>
      </w:r>
      <w:bookmarkEnd w:id="815"/>
    </w:p>
    <w:p w14:paraId="0799E013" w14:textId="06238783" w:rsidR="009211CF" w:rsidRDefault="009211CF" w:rsidP="009C0966">
      <w:pPr>
        <w:pStyle w:val="Heading2"/>
      </w:pPr>
      <w:bookmarkStart w:id="816" w:name="_Toc168907256"/>
      <w:bookmarkStart w:id="817" w:name="_Toc157438758"/>
      <w:r w:rsidRPr="00F203C1">
        <w:t>ET-FMS Document Display</w:t>
      </w:r>
      <w:bookmarkEnd w:id="816"/>
      <w:bookmarkEnd w:id="817"/>
    </w:p>
    <w:p w14:paraId="1C1267B6" w14:textId="493C8399" w:rsidR="00B86F02" w:rsidRPr="00B86F02" w:rsidRDefault="00B86F02" w:rsidP="00B86F02">
      <w:r>
        <w:rPr>
          <w:noProof/>
        </w:rPr>
        <w:drawing>
          <wp:inline distT="0" distB="0" distL="0" distR="0" wp14:anchorId="31915F63" wp14:editId="6EE575A3">
            <wp:extent cx="5943600" cy="2672715"/>
            <wp:effectExtent l="19050" t="19050" r="19050" b="13335"/>
            <wp:docPr id="58" name="Picture 58" descr="Unreconciled Purchase Card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Unreconciled Purchase Card Transactions"/>
                    <pic:cNvPicPr/>
                  </pic:nvPicPr>
                  <pic:blipFill>
                    <a:blip r:embed="rId97">
                      <a:extLst>
                        <a:ext uri="{28A0092B-C50C-407E-A947-70E740481C1C}">
                          <a14:useLocalDpi xmlns:a14="http://schemas.microsoft.com/office/drawing/2010/main" val="0"/>
                        </a:ext>
                      </a:extLst>
                    </a:blip>
                    <a:stretch>
                      <a:fillRect/>
                    </a:stretch>
                  </pic:blipFill>
                  <pic:spPr>
                    <a:xfrm>
                      <a:off x="0" y="0"/>
                      <a:ext cx="5943600" cy="2672715"/>
                    </a:xfrm>
                    <a:prstGeom prst="rect">
                      <a:avLst/>
                    </a:prstGeom>
                    <a:ln>
                      <a:solidFill>
                        <a:schemeClr val="tx1"/>
                      </a:solidFill>
                    </a:ln>
                  </pic:spPr>
                </pic:pic>
              </a:graphicData>
            </a:graphic>
          </wp:inline>
        </w:drawing>
      </w:r>
    </w:p>
    <w:p w14:paraId="3535FF1C" w14:textId="77777777" w:rsidR="009211CF" w:rsidRPr="00F203C1" w:rsidRDefault="009211CF" w:rsidP="009C0966">
      <w:pPr>
        <w:pStyle w:val="Heading3"/>
      </w:pPr>
      <w:bookmarkStart w:id="818" w:name="_Toc168907257"/>
      <w:bookmarkStart w:id="819" w:name="_Toc157438759"/>
      <w:r w:rsidRPr="00F203C1">
        <w:t>Enter Parameters and Display</w:t>
      </w:r>
      <w:bookmarkEnd w:id="818"/>
      <w:bookmarkEnd w:id="819"/>
    </w:p>
    <w:p w14:paraId="7388B693" w14:textId="77777777" w:rsidR="009211CF" w:rsidRPr="00F203C1" w:rsidRDefault="009211CF" w:rsidP="009211CF">
      <w:pPr>
        <w:pStyle w:val="BodyText"/>
      </w:pPr>
      <w:r w:rsidRPr="00F203C1">
        <w:t xml:space="preserve">Enter a </w:t>
      </w:r>
      <w:r w:rsidRPr="00F203C1">
        <w:rPr>
          <w:rFonts w:ascii="Courier New" w:hAnsi="Courier New" w:cs="Courier New"/>
        </w:rPr>
        <w:t>STATION NUMBER</w:t>
      </w:r>
      <w:r w:rsidRPr="00F203C1">
        <w:t xml:space="preserve">.  At the </w:t>
      </w:r>
      <w:r w:rsidRPr="00F203C1">
        <w:rPr>
          <w:rFonts w:ascii="Courier New" w:hAnsi="Courier New" w:cs="Courier New"/>
        </w:rPr>
        <w:t>Transaction Type:</w:t>
      </w:r>
      <w:r w:rsidRPr="00F203C1">
        <w:t xml:space="preserve"> prompt, select </w:t>
      </w:r>
      <w:r w:rsidRPr="00F203C1">
        <w:rPr>
          <w:rFonts w:ascii="Courier New" w:hAnsi="Courier New" w:cs="Courier New"/>
        </w:rPr>
        <w:t>ET</w:t>
      </w:r>
      <w:r w:rsidRPr="00F203C1">
        <w:t xml:space="preserve">.  Enter the </w:t>
      </w:r>
      <w:r w:rsidRPr="00F203C1">
        <w:rPr>
          <w:rFonts w:ascii="Courier New" w:hAnsi="Courier New" w:cs="Courier New"/>
        </w:rPr>
        <w:t>FMS ET Document ID</w:t>
      </w:r>
      <w:r w:rsidRPr="00F203C1">
        <w:t>, or two question marks (</w:t>
      </w:r>
      <w:r w:rsidRPr="00F203C1">
        <w:rPr>
          <w:rFonts w:ascii="Courier New" w:hAnsi="Courier New" w:cs="Courier New"/>
        </w:rPr>
        <w:t>??</w:t>
      </w:r>
      <w:r w:rsidRPr="00F203C1">
        <w:t>) to see your choices.</w:t>
      </w:r>
    </w:p>
    <w:p w14:paraId="5ED12AB3" w14:textId="78323F0B" w:rsidR="009211CF" w:rsidRDefault="009211CF" w:rsidP="009211CF">
      <w:pPr>
        <w:pStyle w:val="Caption"/>
      </w:pPr>
      <w:bookmarkStart w:id="820" w:name="_Toc157438842"/>
      <w:r w:rsidRPr="00F203C1">
        <w:lastRenderedPageBreak/>
        <w:t xml:space="preserve">Figure </w:t>
      </w:r>
      <w:fldSimple w:instr=" STYLEREF 1 \s ">
        <w:r w:rsidR="0001358D">
          <w:rPr>
            <w:noProof/>
          </w:rPr>
          <w:t>9</w:t>
        </w:r>
      </w:fldSimple>
      <w:r w:rsidR="00B933EE">
        <w:noBreakHyphen/>
      </w:r>
      <w:fldSimple w:instr=" SEQ Figure \* ARABIC \s 1 ">
        <w:r w:rsidR="0001358D">
          <w:rPr>
            <w:noProof/>
          </w:rPr>
          <w:t>6</w:t>
        </w:r>
      </w:fldSimple>
      <w:r w:rsidRPr="00F203C1">
        <w:t xml:space="preserve">  ET-FMS Document Display</w:t>
      </w:r>
      <w:bookmarkEnd w:id="820"/>
    </w:p>
    <w:p w14:paraId="3C7F69B6" w14:textId="6B6B1687" w:rsidR="00B86F02" w:rsidRPr="00F203C1" w:rsidRDefault="00B86F02" w:rsidP="009211CF">
      <w:pPr>
        <w:pStyle w:val="Caption"/>
      </w:pPr>
      <w:r>
        <w:rPr>
          <w:noProof/>
        </w:rPr>
        <w:drawing>
          <wp:inline distT="0" distB="0" distL="0" distR="0" wp14:anchorId="064C3281" wp14:editId="6C5FB372">
            <wp:extent cx="5943600" cy="2936240"/>
            <wp:effectExtent l="19050" t="19050" r="19050" b="16510"/>
            <wp:docPr id="59" name="Picture 59" descr="ET-FMS Documen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T-FMS Document Display"/>
                    <pic:cNvPicPr/>
                  </pic:nvPicPr>
                  <pic:blipFill>
                    <a:blip r:embed="rId98">
                      <a:extLst>
                        <a:ext uri="{28A0092B-C50C-407E-A947-70E740481C1C}">
                          <a14:useLocalDpi xmlns:a14="http://schemas.microsoft.com/office/drawing/2010/main" val="0"/>
                        </a:ext>
                      </a:extLst>
                    </a:blip>
                    <a:stretch>
                      <a:fillRect/>
                    </a:stretch>
                  </pic:blipFill>
                  <pic:spPr>
                    <a:xfrm>
                      <a:off x="0" y="0"/>
                      <a:ext cx="5943600" cy="2936240"/>
                    </a:xfrm>
                    <a:prstGeom prst="rect">
                      <a:avLst/>
                    </a:prstGeom>
                    <a:ln>
                      <a:solidFill>
                        <a:schemeClr val="tx1"/>
                      </a:solidFill>
                    </a:ln>
                  </pic:spPr>
                </pic:pic>
              </a:graphicData>
            </a:graphic>
          </wp:inline>
        </w:drawing>
      </w:r>
    </w:p>
    <w:p w14:paraId="53697BAC" w14:textId="77777777" w:rsidR="009211CF" w:rsidRPr="00F203C1" w:rsidRDefault="009211CF" w:rsidP="009C0966">
      <w:pPr>
        <w:pStyle w:val="Heading2"/>
      </w:pPr>
      <w:bookmarkStart w:id="821" w:name="_Toc168907258"/>
      <w:bookmarkStart w:id="822" w:name="_Toc157438760"/>
      <w:bookmarkEnd w:id="781"/>
      <w:bookmarkEnd w:id="782"/>
      <w:bookmarkEnd w:id="783"/>
      <w:bookmarkEnd w:id="784"/>
      <w:bookmarkEnd w:id="786"/>
      <w:bookmarkEnd w:id="787"/>
      <w:r w:rsidRPr="00F203C1">
        <w:t>ET-FMS Document Rebuild</w:t>
      </w:r>
      <w:bookmarkEnd w:id="821"/>
      <w:bookmarkEnd w:id="822"/>
    </w:p>
    <w:p w14:paraId="10BA5CF7" w14:textId="77777777" w:rsidR="009211CF" w:rsidRPr="00F203C1" w:rsidRDefault="009211CF" w:rsidP="009211CF">
      <w:pPr>
        <w:pStyle w:val="BodyText"/>
      </w:pPr>
      <w:r w:rsidRPr="00F203C1">
        <w:t>This option will rebuild erroneous/rejected ET-documents.</w:t>
      </w:r>
    </w:p>
    <w:p w14:paraId="588D1D49" w14:textId="77777777" w:rsidR="009211CF" w:rsidRPr="00F203C1" w:rsidRDefault="009211CF" w:rsidP="009C0966">
      <w:pPr>
        <w:pStyle w:val="Heading2"/>
      </w:pPr>
      <w:bookmarkStart w:id="823" w:name="_Toc168907259"/>
      <w:bookmarkStart w:id="824" w:name="_Toc157438761"/>
      <w:r w:rsidRPr="00F203C1">
        <w:t>Purchase Card Transaction Status</w:t>
      </w:r>
      <w:bookmarkEnd w:id="823"/>
      <w:bookmarkEnd w:id="824"/>
    </w:p>
    <w:p w14:paraId="38A96425" w14:textId="77777777" w:rsidR="009211CF" w:rsidRPr="00F203C1" w:rsidRDefault="009211CF" w:rsidP="009211CF">
      <w:pPr>
        <w:pStyle w:val="BodyText"/>
      </w:pPr>
      <w:r w:rsidRPr="00F203C1">
        <w:t>This option creates a report listing accounting and item data for a purchase card order.</w:t>
      </w:r>
    </w:p>
    <w:p w14:paraId="5573A520" w14:textId="77777777" w:rsidR="009211CF" w:rsidRPr="00F203C1" w:rsidRDefault="009211CF" w:rsidP="009C0966">
      <w:pPr>
        <w:pStyle w:val="Heading3"/>
      </w:pPr>
      <w:bookmarkStart w:id="825" w:name="_Toc168907260"/>
      <w:bookmarkStart w:id="826" w:name="_Toc157438762"/>
      <w:r w:rsidRPr="00F203C1">
        <w:t>Enter Parameters and Display</w:t>
      </w:r>
      <w:bookmarkEnd w:id="825"/>
      <w:bookmarkEnd w:id="826"/>
    </w:p>
    <w:p w14:paraId="5092939E" w14:textId="58BDCE52" w:rsidR="009211CF" w:rsidRDefault="009211CF" w:rsidP="009211CF">
      <w:pPr>
        <w:pStyle w:val="BodyText"/>
      </w:pPr>
      <w:r w:rsidRPr="00F203C1">
        <w:t xml:space="preserve">Enter a </w:t>
      </w:r>
      <w:r w:rsidRPr="00F203C1">
        <w:rPr>
          <w:rFonts w:ascii="Courier New" w:hAnsi="Courier New" w:cs="Courier New"/>
        </w:rPr>
        <w:t>STATION NUMBER</w:t>
      </w:r>
      <w:r w:rsidRPr="00F203C1">
        <w:t xml:space="preserve">.  At the </w:t>
      </w:r>
      <w:r w:rsidRPr="00F203C1">
        <w:rPr>
          <w:rFonts w:ascii="Courier New" w:hAnsi="Courier New" w:cs="Courier New"/>
        </w:rPr>
        <w:t>P.O./REQ. NO.:</w:t>
      </w:r>
      <w:r w:rsidRPr="00F203C1">
        <w:t xml:space="preserve"> prompt, enter the Purchase Card obligation number, or a question mark (</w:t>
      </w:r>
      <w:r w:rsidRPr="00F203C1">
        <w:rPr>
          <w:rFonts w:ascii="Courier New" w:hAnsi="Courier New" w:cs="Courier New"/>
        </w:rPr>
        <w:t>?</w:t>
      </w:r>
      <w:r w:rsidRPr="00F203C1">
        <w:t>) to see your choices.</w:t>
      </w:r>
    </w:p>
    <w:p w14:paraId="04A10C97" w14:textId="316CA671" w:rsidR="00B86F02" w:rsidRDefault="00B86F02" w:rsidP="009211CF">
      <w:pPr>
        <w:pStyle w:val="BodyText"/>
      </w:pPr>
    </w:p>
    <w:p w14:paraId="303A0FA0" w14:textId="77336A62" w:rsidR="00B86F02" w:rsidRDefault="00B86F02" w:rsidP="009211CF">
      <w:pPr>
        <w:pStyle w:val="BodyText"/>
      </w:pPr>
    </w:p>
    <w:p w14:paraId="0A85200D" w14:textId="1D60B85A" w:rsidR="00B86F02" w:rsidRDefault="00B86F02" w:rsidP="009211CF">
      <w:pPr>
        <w:pStyle w:val="BodyText"/>
      </w:pPr>
    </w:p>
    <w:p w14:paraId="228D17D5" w14:textId="2EE23ED7" w:rsidR="00B86F02" w:rsidRDefault="00B86F02" w:rsidP="009211CF">
      <w:pPr>
        <w:pStyle w:val="BodyText"/>
      </w:pPr>
    </w:p>
    <w:p w14:paraId="389182BE" w14:textId="1ED399F2" w:rsidR="00B86F02" w:rsidRDefault="00B86F02" w:rsidP="009211CF">
      <w:pPr>
        <w:pStyle w:val="BodyText"/>
      </w:pPr>
    </w:p>
    <w:p w14:paraId="36C5A3EB" w14:textId="2FBD7939" w:rsidR="00B86F02" w:rsidRDefault="00B86F02" w:rsidP="009211CF">
      <w:pPr>
        <w:pStyle w:val="BodyText"/>
      </w:pPr>
    </w:p>
    <w:p w14:paraId="12E05235" w14:textId="15B1A777" w:rsidR="00B86F02" w:rsidRDefault="00B86F02" w:rsidP="009211CF">
      <w:pPr>
        <w:pStyle w:val="BodyText"/>
      </w:pPr>
    </w:p>
    <w:p w14:paraId="5B724BD5" w14:textId="17F9876E" w:rsidR="00B86F02" w:rsidRDefault="00B86F02" w:rsidP="009211CF">
      <w:pPr>
        <w:pStyle w:val="BodyText"/>
      </w:pPr>
    </w:p>
    <w:p w14:paraId="5ACD3D48" w14:textId="597AC77E" w:rsidR="00B86F02" w:rsidRDefault="00B86F02" w:rsidP="009211CF">
      <w:pPr>
        <w:pStyle w:val="BodyText"/>
      </w:pPr>
    </w:p>
    <w:p w14:paraId="56440C28" w14:textId="77777777" w:rsidR="00B86F02" w:rsidRPr="00F203C1" w:rsidRDefault="00B86F02" w:rsidP="009211CF">
      <w:pPr>
        <w:pStyle w:val="BodyText"/>
      </w:pPr>
    </w:p>
    <w:p w14:paraId="2235E9D2" w14:textId="046CBC39" w:rsidR="009211CF" w:rsidRDefault="009211CF" w:rsidP="009211CF">
      <w:pPr>
        <w:pStyle w:val="Caption"/>
      </w:pPr>
      <w:bookmarkStart w:id="827" w:name="_Toc157438843"/>
      <w:r w:rsidRPr="00F203C1">
        <w:lastRenderedPageBreak/>
        <w:t xml:space="preserve">Figure </w:t>
      </w:r>
      <w:fldSimple w:instr=" STYLEREF 1 \s ">
        <w:r w:rsidR="0001358D">
          <w:rPr>
            <w:noProof/>
          </w:rPr>
          <w:t>9</w:t>
        </w:r>
      </w:fldSimple>
      <w:r w:rsidR="00B933EE">
        <w:noBreakHyphen/>
      </w:r>
      <w:fldSimple w:instr=" SEQ Figure \* ARABIC \s 1 ">
        <w:r w:rsidR="0001358D">
          <w:rPr>
            <w:noProof/>
          </w:rPr>
          <w:t>7</w:t>
        </w:r>
      </w:fldSimple>
      <w:r w:rsidRPr="00F203C1">
        <w:t xml:space="preserve">  Purchase Card Transaction Status</w:t>
      </w:r>
      <w:bookmarkEnd w:id="827"/>
    </w:p>
    <w:p w14:paraId="0A297EC2" w14:textId="309A8F3D" w:rsidR="000069CA" w:rsidRPr="00F203C1" w:rsidRDefault="000069CA" w:rsidP="000069CA">
      <w:r>
        <w:rPr>
          <w:noProof/>
        </w:rPr>
        <w:drawing>
          <wp:inline distT="0" distB="0" distL="0" distR="0" wp14:anchorId="3475F618" wp14:editId="566CA820">
            <wp:extent cx="5943600" cy="3274060"/>
            <wp:effectExtent l="19050" t="19050" r="19050" b="21590"/>
            <wp:docPr id="60" name="Picture 60" descr="Purchase Card Transac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urchase Card Transaction Status"/>
                    <pic:cNvPicPr/>
                  </pic:nvPicPr>
                  <pic:blipFill>
                    <a:blip r:embed="rId99">
                      <a:extLst>
                        <a:ext uri="{28A0092B-C50C-407E-A947-70E740481C1C}">
                          <a14:useLocalDpi xmlns:a14="http://schemas.microsoft.com/office/drawing/2010/main" val="0"/>
                        </a:ext>
                      </a:extLst>
                    </a:blip>
                    <a:stretch>
                      <a:fillRect/>
                    </a:stretch>
                  </pic:blipFill>
                  <pic:spPr>
                    <a:xfrm>
                      <a:off x="0" y="0"/>
                      <a:ext cx="5943600" cy="3274060"/>
                    </a:xfrm>
                    <a:prstGeom prst="rect">
                      <a:avLst/>
                    </a:prstGeom>
                    <a:ln>
                      <a:solidFill>
                        <a:schemeClr val="tx1"/>
                      </a:solidFill>
                    </a:ln>
                  </pic:spPr>
                </pic:pic>
              </a:graphicData>
            </a:graphic>
          </wp:inline>
        </w:drawing>
      </w:r>
    </w:p>
    <w:p w14:paraId="23F466D5" w14:textId="77777777" w:rsidR="009211CF" w:rsidRPr="00F203C1" w:rsidRDefault="009211CF" w:rsidP="009C0966">
      <w:pPr>
        <w:pStyle w:val="Heading2"/>
      </w:pPr>
      <w:bookmarkStart w:id="828" w:name="_Toc168907261"/>
      <w:bookmarkStart w:id="829" w:name="_Toc157438763"/>
      <w:r w:rsidRPr="00F203C1">
        <w:t>Monitor Reconciled Orders by Card Holder</w:t>
      </w:r>
      <w:bookmarkEnd w:id="828"/>
      <w:bookmarkEnd w:id="829"/>
    </w:p>
    <w:p w14:paraId="7219C581" w14:textId="77777777" w:rsidR="009211CF" w:rsidRPr="00F203C1" w:rsidRDefault="009211CF" w:rsidP="009211CF">
      <w:pPr>
        <w:pStyle w:val="BodyText"/>
      </w:pPr>
      <w:r w:rsidRPr="00F203C1">
        <w:t>This option is used to print vendor, accounting element, cost, and status information for reconciled orders.</w:t>
      </w:r>
    </w:p>
    <w:p w14:paraId="61BAD4AE" w14:textId="77777777" w:rsidR="009211CF" w:rsidRPr="00F203C1" w:rsidRDefault="009211CF" w:rsidP="009C0966">
      <w:pPr>
        <w:pStyle w:val="Heading3"/>
      </w:pPr>
      <w:bookmarkStart w:id="830" w:name="Ticket01"/>
      <w:bookmarkStart w:id="831" w:name="_Toc168907262"/>
      <w:bookmarkStart w:id="832" w:name="_Toc157438764"/>
      <w:bookmarkEnd w:id="830"/>
      <w:r w:rsidRPr="00F203C1">
        <w:t>Enter Parameters and Display</w:t>
      </w:r>
      <w:bookmarkEnd w:id="831"/>
      <w:bookmarkEnd w:id="832"/>
    </w:p>
    <w:p w14:paraId="577E09ED" w14:textId="77777777" w:rsidR="009211CF" w:rsidRPr="00F203C1" w:rsidRDefault="009211CF" w:rsidP="009211CF">
      <w:pPr>
        <w:spacing w:after="120"/>
        <w:rPr>
          <w:rFonts w:cs="r_ansi"/>
          <w:bCs/>
        </w:rPr>
      </w:pPr>
      <w:bookmarkStart w:id="833" w:name="_Toc168907263"/>
      <w:r w:rsidRPr="00F203C1">
        <w:t xml:space="preserve">At the </w:t>
      </w:r>
      <w:r w:rsidRPr="00F203C1">
        <w:rPr>
          <w:rFonts w:ascii="Courier New" w:hAnsi="Courier New" w:cs="Courier New"/>
        </w:rPr>
        <w:t>START WITH RECONCILE DATE:</w:t>
      </w:r>
      <w:r w:rsidRPr="00F203C1">
        <w:t xml:space="preserve"> prompt, press </w:t>
      </w:r>
      <w:r w:rsidRPr="00F203C1">
        <w:rPr>
          <w:rFonts w:ascii="Courier New" w:hAnsi="Courier New" w:cs="Courier New"/>
        </w:rPr>
        <w:t xml:space="preserve">&lt;Enter&gt; </w:t>
      </w:r>
      <w:r w:rsidRPr="00F203C1">
        <w:t xml:space="preserve">to accept the default </w:t>
      </w:r>
      <w:r w:rsidRPr="00F203C1">
        <w:rPr>
          <w:rFonts w:ascii="Courier New" w:hAnsi="Courier New" w:cs="Courier New"/>
        </w:rPr>
        <w:t>RECONCILE DATE</w:t>
      </w:r>
      <w:r w:rsidRPr="00F203C1">
        <w:t xml:space="preserve"> or </w:t>
      </w:r>
      <w:r w:rsidRPr="00F203C1">
        <w:rPr>
          <w:rFonts w:cs="r_ansi"/>
          <w:bCs/>
        </w:rPr>
        <w:t>to sort in sequence, starting from a certain reconcile date, type that reconcile date or enter '@' to include null reconcile date values</w:t>
      </w:r>
      <w:r w:rsidRPr="00F203C1">
        <w:t xml:space="preserve">.  At the </w:t>
      </w:r>
      <w:r w:rsidRPr="00F203C1">
        <w:rPr>
          <w:rFonts w:ascii="Courier New" w:hAnsi="Courier New" w:cs="Courier New"/>
        </w:rPr>
        <w:t>START WITH CARD HOLDER:</w:t>
      </w:r>
      <w:r w:rsidRPr="00F203C1">
        <w:t xml:space="preserve"> prompt, press </w:t>
      </w:r>
      <w:r w:rsidRPr="00F203C1">
        <w:rPr>
          <w:rFonts w:ascii="Courier New" w:hAnsi="Courier New" w:cs="Courier New"/>
        </w:rPr>
        <w:t>&lt;Enter&gt;</w:t>
      </w:r>
      <w:r w:rsidRPr="00F203C1">
        <w:t xml:space="preserve"> to start with the first card holder and see all card holders, or </w:t>
      </w:r>
      <w:r w:rsidRPr="00F203C1">
        <w:rPr>
          <w:rFonts w:cs="r_ansi"/>
          <w:bCs/>
        </w:rPr>
        <w:t>to sort in sequence, starting from a certain card holder, type that card holder or enter '@' to include null card holder values</w:t>
      </w:r>
    </w:p>
    <w:p w14:paraId="194FA676" w14:textId="217AABF8" w:rsidR="009211CF" w:rsidRDefault="009211CF" w:rsidP="009211CF">
      <w:pPr>
        <w:pStyle w:val="BodyText"/>
      </w:pPr>
      <w:r w:rsidRPr="00F203C1">
        <w:t xml:space="preserve">Select a </w:t>
      </w:r>
      <w:r w:rsidRPr="00F203C1">
        <w:rPr>
          <w:rFonts w:ascii="Courier New" w:hAnsi="Courier New" w:cs="Courier New"/>
        </w:rPr>
        <w:t>DEVICE</w:t>
      </w:r>
      <w:r w:rsidRPr="00F203C1">
        <w:t xml:space="preserve"> for displaying the report.</w:t>
      </w:r>
    </w:p>
    <w:p w14:paraId="7A24027C" w14:textId="5F18DA57" w:rsidR="000069CA" w:rsidRDefault="000069CA" w:rsidP="009211CF">
      <w:pPr>
        <w:pStyle w:val="BodyText"/>
      </w:pPr>
    </w:p>
    <w:p w14:paraId="577D1FEF" w14:textId="1711934B" w:rsidR="000069CA" w:rsidRDefault="000069CA" w:rsidP="009211CF">
      <w:pPr>
        <w:pStyle w:val="BodyText"/>
      </w:pPr>
    </w:p>
    <w:p w14:paraId="184C564D" w14:textId="2F04865D" w:rsidR="000069CA" w:rsidRDefault="000069CA" w:rsidP="009211CF">
      <w:pPr>
        <w:pStyle w:val="BodyText"/>
      </w:pPr>
    </w:p>
    <w:p w14:paraId="5BA35FB8" w14:textId="529BA10B" w:rsidR="000069CA" w:rsidRDefault="000069CA" w:rsidP="009211CF">
      <w:pPr>
        <w:pStyle w:val="BodyText"/>
      </w:pPr>
    </w:p>
    <w:p w14:paraId="377DF9B0" w14:textId="3B073357" w:rsidR="000069CA" w:rsidRDefault="000069CA" w:rsidP="009211CF">
      <w:pPr>
        <w:pStyle w:val="BodyText"/>
      </w:pPr>
    </w:p>
    <w:p w14:paraId="1E495DC9" w14:textId="77777777" w:rsidR="000069CA" w:rsidRPr="00F203C1" w:rsidRDefault="000069CA" w:rsidP="009211CF">
      <w:pPr>
        <w:pStyle w:val="BodyText"/>
      </w:pPr>
    </w:p>
    <w:p w14:paraId="1FB1BCC9" w14:textId="26100F57" w:rsidR="009211CF" w:rsidRDefault="009211CF" w:rsidP="009211CF">
      <w:pPr>
        <w:pStyle w:val="Caption"/>
      </w:pPr>
      <w:bookmarkStart w:id="834" w:name="_Toc157438844"/>
      <w:r w:rsidRPr="00F203C1">
        <w:lastRenderedPageBreak/>
        <w:t xml:space="preserve">Figure </w:t>
      </w:r>
      <w:fldSimple w:instr=" STYLEREF 1 \s ">
        <w:r w:rsidR="0001358D">
          <w:rPr>
            <w:noProof/>
          </w:rPr>
          <w:t>9</w:t>
        </w:r>
      </w:fldSimple>
      <w:r w:rsidR="00B933EE">
        <w:noBreakHyphen/>
      </w:r>
      <w:fldSimple w:instr=" SEQ Figure \* ARABIC \s 1 ">
        <w:r w:rsidR="0001358D">
          <w:rPr>
            <w:noProof/>
          </w:rPr>
          <w:t>8</w:t>
        </w:r>
      </w:fldSimple>
      <w:r w:rsidRPr="00F203C1">
        <w:t xml:space="preserve">  Monitor Reconciled Orders by Card Holder</w:t>
      </w:r>
      <w:bookmarkEnd w:id="834"/>
    </w:p>
    <w:p w14:paraId="2C023347" w14:textId="400D3CCA" w:rsidR="000069CA" w:rsidRPr="00F203C1" w:rsidRDefault="000069CA" w:rsidP="000069CA">
      <w:r>
        <w:rPr>
          <w:noProof/>
        </w:rPr>
        <w:drawing>
          <wp:inline distT="0" distB="0" distL="0" distR="0" wp14:anchorId="56E1DF88" wp14:editId="05CFA2AF">
            <wp:extent cx="5943600" cy="2982595"/>
            <wp:effectExtent l="19050" t="19050" r="19050" b="27305"/>
            <wp:docPr id="61" name="Picture 61" descr="Monitor Reconciled Orders by Card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onitor Reconciled Orders by Card Holder"/>
                    <pic:cNvPicPr/>
                  </pic:nvPicPr>
                  <pic:blipFill>
                    <a:blip r:embed="rId100">
                      <a:extLst>
                        <a:ext uri="{28A0092B-C50C-407E-A947-70E740481C1C}">
                          <a14:useLocalDpi xmlns:a14="http://schemas.microsoft.com/office/drawing/2010/main" val="0"/>
                        </a:ext>
                      </a:extLst>
                    </a:blip>
                    <a:stretch>
                      <a:fillRect/>
                    </a:stretch>
                  </pic:blipFill>
                  <pic:spPr>
                    <a:xfrm>
                      <a:off x="0" y="0"/>
                      <a:ext cx="5943600" cy="2982595"/>
                    </a:xfrm>
                    <a:prstGeom prst="rect">
                      <a:avLst/>
                    </a:prstGeom>
                    <a:ln>
                      <a:solidFill>
                        <a:schemeClr val="tx1"/>
                      </a:solidFill>
                    </a:ln>
                  </pic:spPr>
                </pic:pic>
              </a:graphicData>
            </a:graphic>
          </wp:inline>
        </w:drawing>
      </w:r>
    </w:p>
    <w:p w14:paraId="12446134" w14:textId="77777777" w:rsidR="009211CF" w:rsidRPr="00F203C1" w:rsidRDefault="009211CF" w:rsidP="009C0966">
      <w:pPr>
        <w:pStyle w:val="Heading2"/>
      </w:pPr>
      <w:bookmarkStart w:id="835" w:name="_Toc157438765"/>
      <w:r w:rsidRPr="00F203C1">
        <w:t>BOC Report for OA&amp;MM/Fiscal</w:t>
      </w:r>
      <w:bookmarkEnd w:id="833"/>
      <w:bookmarkEnd w:id="835"/>
    </w:p>
    <w:p w14:paraId="6451C34F" w14:textId="77777777" w:rsidR="009211CF" w:rsidRPr="00F203C1" w:rsidRDefault="009211CF" w:rsidP="009211CF">
      <w:pPr>
        <w:pStyle w:val="BodyText"/>
      </w:pPr>
      <w:r w:rsidRPr="00F203C1">
        <w:t>This report will allow users to specify a date and name range to print any Purchase Card transactions which include BOC numbers 2696 to 2699. It is used by OA&amp;MM/Fiscal to perform Supply Funds reconciliation.</w:t>
      </w:r>
    </w:p>
    <w:p w14:paraId="2FBE891D" w14:textId="77777777" w:rsidR="009211CF" w:rsidRPr="00F203C1" w:rsidRDefault="009211CF" w:rsidP="009C0966">
      <w:pPr>
        <w:pStyle w:val="Heading3"/>
      </w:pPr>
      <w:bookmarkStart w:id="836" w:name="_Toc168907264"/>
      <w:bookmarkStart w:id="837" w:name="_Toc157438766"/>
      <w:r w:rsidRPr="00F203C1">
        <w:t>Enter Parameters and Display</w:t>
      </w:r>
      <w:bookmarkEnd w:id="836"/>
      <w:bookmarkEnd w:id="837"/>
    </w:p>
    <w:p w14:paraId="3B9EE817" w14:textId="77777777" w:rsidR="009211CF" w:rsidRPr="00F203C1" w:rsidRDefault="009211CF" w:rsidP="009211CF">
      <w:pPr>
        <w:pStyle w:val="BodyText"/>
      </w:pPr>
      <w:r w:rsidRPr="00F203C1">
        <w:t xml:space="preserve">At the </w:t>
      </w:r>
      <w:r w:rsidRPr="00F203C1">
        <w:rPr>
          <w:rFonts w:ascii="Courier New" w:hAnsi="Courier New" w:cs="Courier New"/>
        </w:rPr>
        <w:t>START WITH CARD HOLDER:</w:t>
      </w:r>
      <w:r w:rsidRPr="00F203C1">
        <w:t xml:space="preserve"> prompt, press </w:t>
      </w:r>
      <w:r w:rsidRPr="00F203C1">
        <w:rPr>
          <w:rFonts w:ascii="Courier New" w:hAnsi="Courier New" w:cs="Courier New"/>
        </w:rPr>
        <w:t>&lt;Enter&gt;</w:t>
      </w:r>
      <w:r w:rsidRPr="00F203C1">
        <w:t xml:space="preserve"> to accept the default </w:t>
      </w:r>
      <w:r w:rsidRPr="00F203C1">
        <w:rPr>
          <w:rFonts w:ascii="Courier New" w:hAnsi="Courier New" w:cs="Courier New"/>
        </w:rPr>
        <w:t>FIRST</w:t>
      </w:r>
      <w:r w:rsidRPr="00F203C1">
        <w:t xml:space="preserve"> and see all card holders, or enter a specific card holder.  </w:t>
      </w:r>
    </w:p>
    <w:p w14:paraId="5A3A89EE" w14:textId="77777777" w:rsidR="009211CF" w:rsidRPr="00F203C1" w:rsidRDefault="009211CF" w:rsidP="009211CF">
      <w:pPr>
        <w:pStyle w:val="BodyText"/>
      </w:pPr>
      <w:r w:rsidRPr="00F203C1">
        <w:t xml:space="preserve">At the </w:t>
      </w:r>
      <w:r w:rsidRPr="00F203C1">
        <w:rPr>
          <w:rFonts w:ascii="Courier New" w:hAnsi="Courier New" w:cs="Courier New"/>
        </w:rPr>
        <w:t>START WITH TRANSACTION DATE:</w:t>
      </w:r>
      <w:r w:rsidRPr="00F203C1">
        <w:t xml:space="preserve"> prompt, press </w:t>
      </w:r>
      <w:r w:rsidRPr="00F203C1">
        <w:rPr>
          <w:rFonts w:ascii="Courier New" w:hAnsi="Courier New" w:cs="Courier New"/>
        </w:rPr>
        <w:t>&lt;Enter&gt;</w:t>
      </w:r>
      <w:r w:rsidRPr="00F203C1">
        <w:t xml:space="preserve"> to start at the beginning of the file, or enter a specific </w:t>
      </w:r>
      <w:r w:rsidRPr="00F203C1">
        <w:rPr>
          <w:rFonts w:ascii="Courier New" w:hAnsi="Courier New" w:cs="Courier New"/>
        </w:rPr>
        <w:t>TRANSACTION DATE</w:t>
      </w:r>
      <w:r w:rsidRPr="00F203C1">
        <w:t>.</w:t>
      </w:r>
    </w:p>
    <w:p w14:paraId="12CA458E" w14:textId="77777777" w:rsidR="009211CF" w:rsidRPr="00F203C1" w:rsidRDefault="009211CF" w:rsidP="009211CF">
      <w:pPr>
        <w:pStyle w:val="BodyText"/>
      </w:pPr>
      <w:r w:rsidRPr="00F203C1">
        <w:t xml:space="preserve">Select a </w:t>
      </w:r>
      <w:r w:rsidRPr="00F203C1">
        <w:rPr>
          <w:rFonts w:ascii="Courier New" w:hAnsi="Courier New" w:cs="Courier New"/>
        </w:rPr>
        <w:t>DEVICE</w:t>
      </w:r>
      <w:r w:rsidRPr="00F203C1">
        <w:t xml:space="preserve"> for displaying the report.</w:t>
      </w:r>
    </w:p>
    <w:p w14:paraId="74DB271C" w14:textId="507085D7" w:rsidR="009211CF" w:rsidRPr="00F203C1" w:rsidRDefault="009211CF" w:rsidP="009211CF">
      <w:pPr>
        <w:pStyle w:val="Caption"/>
      </w:pPr>
      <w:r w:rsidRPr="00F203C1">
        <w:br w:type="page"/>
      </w:r>
      <w:bookmarkStart w:id="838" w:name="_Toc157438845"/>
      <w:r w:rsidRPr="00F203C1">
        <w:lastRenderedPageBreak/>
        <w:t xml:space="preserve">Figure </w:t>
      </w:r>
      <w:fldSimple w:instr=" STYLEREF 1 \s ">
        <w:r w:rsidR="0001358D">
          <w:rPr>
            <w:noProof/>
          </w:rPr>
          <w:t>9</w:t>
        </w:r>
      </w:fldSimple>
      <w:r w:rsidR="00B933EE">
        <w:noBreakHyphen/>
      </w:r>
      <w:fldSimple w:instr=" SEQ Figure \* ARABIC \s 1 ">
        <w:r w:rsidR="0001358D">
          <w:rPr>
            <w:noProof/>
          </w:rPr>
          <w:t>9</w:t>
        </w:r>
      </w:fldSimple>
      <w:r w:rsidRPr="00F203C1">
        <w:t xml:space="preserve">  BOC Report for OA&amp;MM/Fiscal</w:t>
      </w:r>
      <w:bookmarkEnd w:id="838"/>
    </w:p>
    <w:p w14:paraId="44970DB0" w14:textId="15EDF2BB" w:rsidR="009211CF" w:rsidRPr="00F203C1" w:rsidRDefault="000069CA" w:rsidP="009211CF">
      <w:r>
        <w:rPr>
          <w:noProof/>
        </w:rPr>
        <w:drawing>
          <wp:inline distT="0" distB="0" distL="0" distR="0" wp14:anchorId="6485A2E2" wp14:editId="0A9FE6B6">
            <wp:extent cx="5943600" cy="2051685"/>
            <wp:effectExtent l="19050" t="19050" r="19050" b="24765"/>
            <wp:docPr id="62" name="Picture 62" descr="BOC Report for OA&amp;MM/Fi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OC Report for OA&amp;MM/Fiscal"/>
                    <pic:cNvPicPr/>
                  </pic:nvPicPr>
                  <pic:blipFill>
                    <a:blip r:embed="rId101">
                      <a:extLst>
                        <a:ext uri="{28A0092B-C50C-407E-A947-70E740481C1C}">
                          <a14:useLocalDpi xmlns:a14="http://schemas.microsoft.com/office/drawing/2010/main" val="0"/>
                        </a:ext>
                      </a:extLst>
                    </a:blip>
                    <a:stretch>
                      <a:fillRect/>
                    </a:stretch>
                  </pic:blipFill>
                  <pic:spPr>
                    <a:xfrm>
                      <a:off x="0" y="0"/>
                      <a:ext cx="5943600" cy="2051685"/>
                    </a:xfrm>
                    <a:prstGeom prst="rect">
                      <a:avLst/>
                    </a:prstGeom>
                    <a:ln>
                      <a:solidFill>
                        <a:schemeClr val="tx1"/>
                      </a:solidFill>
                    </a:ln>
                  </pic:spPr>
                </pic:pic>
              </a:graphicData>
            </a:graphic>
          </wp:inline>
        </w:drawing>
      </w:r>
    </w:p>
    <w:p w14:paraId="71F4E2BD" w14:textId="77777777" w:rsidR="00303A36" w:rsidRPr="00F203C1" w:rsidRDefault="00303A36" w:rsidP="009211CF"/>
    <w:p w14:paraId="5AAB69A4" w14:textId="77777777" w:rsidR="009211CF" w:rsidRPr="00F203C1" w:rsidRDefault="009211CF" w:rsidP="009211CF"/>
    <w:p w14:paraId="7D009184" w14:textId="77777777" w:rsidR="00156944" w:rsidRPr="00F203C1" w:rsidRDefault="00156944" w:rsidP="009211CF">
      <w:pPr>
        <w:sectPr w:rsidR="00156944" w:rsidRPr="00F203C1" w:rsidSect="005A7DCE">
          <w:headerReference w:type="even" r:id="rId102"/>
          <w:headerReference w:type="default" r:id="rId103"/>
          <w:headerReference w:type="first" r:id="rId104"/>
          <w:pgSz w:w="12240" w:h="15840" w:code="1"/>
          <w:pgMar w:top="1440" w:right="1440" w:bottom="1440" w:left="1440" w:header="720" w:footer="720" w:gutter="0"/>
          <w:pgNumType w:start="1" w:chapStyle="1"/>
          <w:cols w:space="720"/>
          <w:titlePg/>
        </w:sectPr>
      </w:pPr>
    </w:p>
    <w:p w14:paraId="19DB6619" w14:textId="77777777" w:rsidR="009211CF" w:rsidRPr="00F203C1" w:rsidRDefault="009211CF" w:rsidP="00356DE3">
      <w:pPr>
        <w:pStyle w:val="Heading1"/>
      </w:pPr>
      <w:bookmarkStart w:id="839" w:name="_Toc168907265"/>
      <w:bookmarkStart w:id="840" w:name="_Toc157438767"/>
      <w:r w:rsidRPr="00F203C1">
        <w:lastRenderedPageBreak/>
        <w:t>Accounting Utilities</w:t>
      </w:r>
      <w:bookmarkEnd w:id="839"/>
      <w:bookmarkEnd w:id="840"/>
    </w:p>
    <w:p w14:paraId="10E88B5A" w14:textId="77777777" w:rsidR="009211CF" w:rsidRPr="00F203C1" w:rsidRDefault="009211CF" w:rsidP="009C0966">
      <w:pPr>
        <w:pStyle w:val="Heading2"/>
      </w:pPr>
      <w:bookmarkStart w:id="841" w:name="_Toc168907266"/>
      <w:bookmarkStart w:id="842" w:name="_Toc157438768"/>
      <w:r w:rsidRPr="00F203C1">
        <w:t>Introduction</w:t>
      </w:r>
      <w:bookmarkEnd w:id="841"/>
      <w:bookmarkEnd w:id="842"/>
    </w:p>
    <w:p w14:paraId="4436AD00" w14:textId="77777777" w:rsidR="009211CF" w:rsidRPr="00F203C1" w:rsidRDefault="009211CF" w:rsidP="009211CF">
      <w:pPr>
        <w:pStyle w:val="BodyText"/>
      </w:pPr>
      <w:r w:rsidRPr="00F203C1">
        <w:t>This chapter lists the options contained on the Utilities Menu. These options enable the Accounting Technician to Edit a BOC on an item in the ITEM file, Review VRQs, establish AR Vendors in the IFCAP Vendor file, edit entries in the Vendor file, clear a lock if necessary, lookup a vendor ID number in the Vendor file, and print a report of documents awaiting Fiscal action.</w:t>
      </w:r>
    </w:p>
    <w:p w14:paraId="0097A069" w14:textId="77777777" w:rsidR="009211CF" w:rsidRPr="00F203C1" w:rsidRDefault="009211CF" w:rsidP="009C0966">
      <w:pPr>
        <w:pStyle w:val="Heading2"/>
      </w:pPr>
      <w:bookmarkStart w:id="843" w:name="_Toc168907267"/>
      <w:bookmarkStart w:id="844" w:name="_Toc157438769"/>
      <w:r w:rsidRPr="00F203C1">
        <w:t>Update Status of Funds Balances</w:t>
      </w:r>
      <w:bookmarkEnd w:id="843"/>
      <w:bookmarkEnd w:id="844"/>
    </w:p>
    <w:p w14:paraId="53F19397" w14:textId="77777777" w:rsidR="009211CF" w:rsidRPr="00F203C1" w:rsidRDefault="009211CF" w:rsidP="009211CF">
      <w:pPr>
        <w:pStyle w:val="BodyText"/>
      </w:pPr>
      <w:r w:rsidRPr="00F203C1">
        <w:t xml:space="preserve">This option was more useful when IFCAP was not being updated automatically if adjustments were made to the control point balances in the corporate ( now FMS) system.  It allows the Accounting Technician to manually enter the current balance of the control point, as listed on the Status of Allowance report, into the IFCAP system thereby enabling the technician to see the effect of any transaction input into IFCAP against the actual balance recorded in FMS. To utilize this feature the field STATUS OF FUNDS TRACKING: in File 411 must be set to YES.  This is done by the IFCAP Coordinator using the Site Parameter option.  It would have to be set individually for each station on the computer system.  </w:t>
      </w:r>
    </w:p>
    <w:p w14:paraId="75B7F194" w14:textId="77777777" w:rsidR="009211CF" w:rsidRPr="00F203C1" w:rsidRDefault="009211CF" w:rsidP="009C0966">
      <w:pPr>
        <w:pStyle w:val="Heading3"/>
      </w:pPr>
      <w:bookmarkStart w:id="845" w:name="_Toc168907268"/>
      <w:bookmarkStart w:id="846" w:name="_Toc157438770"/>
      <w:r w:rsidRPr="00F203C1">
        <w:t>Enter Parameters and Display</w:t>
      </w:r>
      <w:bookmarkEnd w:id="845"/>
      <w:bookmarkEnd w:id="846"/>
    </w:p>
    <w:p w14:paraId="2CBBAB62" w14:textId="77777777" w:rsidR="009211CF" w:rsidRPr="00F203C1" w:rsidRDefault="009211CF" w:rsidP="009211CF">
      <w:pPr>
        <w:pStyle w:val="BodyText"/>
      </w:pPr>
      <w:r w:rsidRPr="00F203C1">
        <w:t xml:space="preserve">At the </w:t>
      </w:r>
      <w:r w:rsidRPr="00F203C1">
        <w:rPr>
          <w:rFonts w:ascii="Courier New" w:hAnsi="Courier New" w:cs="Courier New"/>
        </w:rPr>
        <w:t>Select FUND CONTROL POINT STATION NAME:</w:t>
      </w:r>
      <w:r w:rsidRPr="00F203C1">
        <w:t xml:space="preserve"> prompt, enter the appropriate Station Number.  </w:t>
      </w:r>
    </w:p>
    <w:p w14:paraId="36AAA8BE" w14:textId="77777777" w:rsidR="009211CF" w:rsidRPr="00F203C1" w:rsidRDefault="009211CF" w:rsidP="009211CF">
      <w:pPr>
        <w:pStyle w:val="BodyText"/>
      </w:pPr>
      <w:r w:rsidRPr="00F203C1">
        <w:t xml:space="preserve">At the Select CONTROL POINT: prompt, enter the CONTROL POINT.  </w:t>
      </w:r>
    </w:p>
    <w:p w14:paraId="4C184834" w14:textId="77777777" w:rsidR="009211CF" w:rsidRPr="00F203C1" w:rsidRDefault="009211CF" w:rsidP="009211CF">
      <w:pPr>
        <w:pStyle w:val="BodyText"/>
      </w:pPr>
      <w:r w:rsidRPr="00F203C1">
        <w:t xml:space="preserve">At the </w:t>
      </w:r>
      <w:r w:rsidRPr="00F203C1">
        <w:rPr>
          <w:rFonts w:ascii="Courier New" w:hAnsi="Courier New" w:cs="Courier New"/>
        </w:rPr>
        <w:t>STATUS OF FUNDS BALANCE:</w:t>
      </w:r>
      <w:r w:rsidRPr="00F203C1">
        <w:t xml:space="preserve"> prompt, enter the actual balance of the control point per the </w:t>
      </w:r>
      <w:r w:rsidRPr="00F203C1">
        <w:rPr>
          <w:i/>
        </w:rPr>
        <w:t>Status of Allowance</w:t>
      </w:r>
      <w:r w:rsidRPr="00F203C1">
        <w:t xml:space="preserve"> report from FMS.</w:t>
      </w:r>
    </w:p>
    <w:p w14:paraId="5A96E228" w14:textId="0AF76F9F" w:rsidR="009211CF" w:rsidRDefault="009211CF" w:rsidP="009211CF">
      <w:pPr>
        <w:pStyle w:val="Caption"/>
      </w:pPr>
      <w:bookmarkStart w:id="847" w:name="_Toc157438846"/>
      <w:r w:rsidRPr="00F203C1">
        <w:t xml:space="preserve">Figure </w:t>
      </w:r>
      <w:fldSimple w:instr=" STYLEREF 1 \s ">
        <w:r w:rsidR="0001358D">
          <w:rPr>
            <w:noProof/>
          </w:rPr>
          <w:t>10</w:t>
        </w:r>
      </w:fldSimple>
      <w:r w:rsidR="00B933EE">
        <w:noBreakHyphen/>
      </w:r>
      <w:fldSimple w:instr=" SEQ Figure \* ARABIC \s 1 ">
        <w:r w:rsidR="0001358D">
          <w:rPr>
            <w:noProof/>
          </w:rPr>
          <w:t>1</w:t>
        </w:r>
      </w:fldSimple>
      <w:r w:rsidRPr="00F203C1">
        <w:t xml:space="preserve">  Update Status of Funds Balances</w:t>
      </w:r>
      <w:bookmarkEnd w:id="847"/>
    </w:p>
    <w:p w14:paraId="34BC4A0D" w14:textId="2C041390" w:rsidR="000069CA" w:rsidRPr="00F203C1" w:rsidRDefault="000069CA" w:rsidP="000069CA">
      <w:r>
        <w:rPr>
          <w:noProof/>
        </w:rPr>
        <w:drawing>
          <wp:inline distT="0" distB="0" distL="0" distR="0" wp14:anchorId="336F5860" wp14:editId="20E2692A">
            <wp:extent cx="5943600" cy="916940"/>
            <wp:effectExtent l="19050" t="19050" r="19050" b="16510"/>
            <wp:docPr id="63" name="Picture 63" descr="Update Status of Funds Bal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pdate Status of Funds Balances"/>
                    <pic:cNvPicPr/>
                  </pic:nvPicPr>
                  <pic:blipFill>
                    <a:blip r:embed="rId105">
                      <a:extLst>
                        <a:ext uri="{28A0092B-C50C-407E-A947-70E740481C1C}">
                          <a14:useLocalDpi xmlns:a14="http://schemas.microsoft.com/office/drawing/2010/main" val="0"/>
                        </a:ext>
                      </a:extLst>
                    </a:blip>
                    <a:stretch>
                      <a:fillRect/>
                    </a:stretch>
                  </pic:blipFill>
                  <pic:spPr>
                    <a:xfrm>
                      <a:off x="0" y="0"/>
                      <a:ext cx="5943600" cy="916940"/>
                    </a:xfrm>
                    <a:prstGeom prst="rect">
                      <a:avLst/>
                    </a:prstGeom>
                    <a:ln>
                      <a:solidFill>
                        <a:schemeClr val="tx1"/>
                      </a:solidFill>
                    </a:ln>
                  </pic:spPr>
                </pic:pic>
              </a:graphicData>
            </a:graphic>
          </wp:inline>
        </w:drawing>
      </w:r>
    </w:p>
    <w:p w14:paraId="590125AD" w14:textId="77777777" w:rsidR="009211CF" w:rsidRPr="00F203C1" w:rsidRDefault="009211CF" w:rsidP="009C0966">
      <w:pPr>
        <w:pStyle w:val="Heading2"/>
      </w:pPr>
      <w:bookmarkStart w:id="848" w:name="_Toc168907269"/>
      <w:bookmarkStart w:id="849" w:name="_Toc157438771"/>
      <w:r w:rsidRPr="00F203C1">
        <w:t>Lookup Vendor ID Number</w:t>
      </w:r>
      <w:bookmarkEnd w:id="848"/>
      <w:bookmarkEnd w:id="849"/>
    </w:p>
    <w:p w14:paraId="1C0F4062" w14:textId="77777777" w:rsidR="009211CF" w:rsidRPr="00F203C1" w:rsidRDefault="009211CF" w:rsidP="009211CF">
      <w:pPr>
        <w:pStyle w:val="BodyText"/>
      </w:pPr>
      <w:r w:rsidRPr="00F203C1">
        <w:t>This option is designed to permit Fiscal Service to lookup the Vendor ID Number, Alternate Address Indicator and Payment address information for any vendor in the vendor file.</w:t>
      </w:r>
    </w:p>
    <w:p w14:paraId="10259D9C" w14:textId="77777777" w:rsidR="009211CF" w:rsidRPr="00F203C1" w:rsidRDefault="009211CF" w:rsidP="009C0966">
      <w:pPr>
        <w:pStyle w:val="Heading3"/>
      </w:pPr>
      <w:bookmarkStart w:id="850" w:name="_Toc168907270"/>
      <w:bookmarkStart w:id="851" w:name="_Toc157438772"/>
      <w:r w:rsidRPr="00F203C1">
        <w:lastRenderedPageBreak/>
        <w:t>Enter Parameters and Display</w:t>
      </w:r>
      <w:bookmarkEnd w:id="850"/>
      <w:bookmarkEnd w:id="851"/>
    </w:p>
    <w:p w14:paraId="0E1C3162" w14:textId="77777777" w:rsidR="009211CF" w:rsidRPr="00F203C1" w:rsidRDefault="009211CF" w:rsidP="009211CF">
      <w:pPr>
        <w:pStyle w:val="BodyText"/>
      </w:pPr>
      <w:r w:rsidRPr="00F203C1">
        <w:t xml:space="preserve">At the </w:t>
      </w:r>
      <w:r w:rsidRPr="00F203C1">
        <w:rPr>
          <w:rFonts w:ascii="Courier New" w:hAnsi="Courier New" w:cs="Courier New"/>
        </w:rPr>
        <w:t>Select FUND CONTROL POINT STATION NAME:</w:t>
      </w:r>
      <w:r w:rsidRPr="00F203C1">
        <w:t xml:space="preserve"> prompt, enter the appropriate Station Number.  </w:t>
      </w:r>
    </w:p>
    <w:p w14:paraId="6A9F298E" w14:textId="77777777" w:rsidR="009211CF" w:rsidRPr="00F203C1" w:rsidRDefault="009211CF" w:rsidP="009211CF">
      <w:pPr>
        <w:pStyle w:val="BodyText"/>
      </w:pPr>
      <w:r w:rsidRPr="00F203C1">
        <w:t xml:space="preserve">At the Select CONTROL POINT: prompt, enter the CONTROL POINT.  </w:t>
      </w:r>
    </w:p>
    <w:p w14:paraId="770A2C30" w14:textId="77777777" w:rsidR="009211CF" w:rsidRPr="00F203C1" w:rsidRDefault="009211CF" w:rsidP="009211CF">
      <w:pPr>
        <w:pStyle w:val="BodyText"/>
      </w:pPr>
      <w:r w:rsidRPr="00F203C1">
        <w:t xml:space="preserve">At the </w:t>
      </w:r>
      <w:r w:rsidRPr="00F203C1">
        <w:rPr>
          <w:rFonts w:ascii="Courier New" w:hAnsi="Courier New" w:cs="Courier New"/>
        </w:rPr>
        <w:t>Select Vendor Name or PO Number:</w:t>
      </w:r>
      <w:r w:rsidRPr="00F203C1">
        <w:t xml:space="preserve"> prompt, enter the Vendor Name or purchase order number.</w:t>
      </w:r>
    </w:p>
    <w:p w14:paraId="5C4E1416" w14:textId="32C64C9F" w:rsidR="009211CF" w:rsidRDefault="009211CF" w:rsidP="009211CF">
      <w:pPr>
        <w:pStyle w:val="Caption"/>
      </w:pPr>
      <w:bookmarkStart w:id="852" w:name="_Toc157438847"/>
      <w:r w:rsidRPr="00F203C1">
        <w:t xml:space="preserve">Figure </w:t>
      </w:r>
      <w:fldSimple w:instr=" STYLEREF 1 \s ">
        <w:r w:rsidR="0001358D">
          <w:rPr>
            <w:noProof/>
          </w:rPr>
          <w:t>10</w:t>
        </w:r>
      </w:fldSimple>
      <w:r w:rsidR="00B933EE">
        <w:noBreakHyphen/>
      </w:r>
      <w:fldSimple w:instr=" SEQ Figure \* ARABIC \s 1 ">
        <w:r w:rsidR="0001358D">
          <w:rPr>
            <w:noProof/>
          </w:rPr>
          <w:t>2</w:t>
        </w:r>
      </w:fldSimple>
      <w:r w:rsidRPr="00F203C1">
        <w:t xml:space="preserve">  Lookup Vendor ID Number</w:t>
      </w:r>
      <w:bookmarkEnd w:id="852"/>
    </w:p>
    <w:p w14:paraId="2AC97FBB" w14:textId="65C3ED58" w:rsidR="000069CA" w:rsidRPr="00F203C1" w:rsidRDefault="000069CA" w:rsidP="000069CA">
      <w:r>
        <w:rPr>
          <w:noProof/>
        </w:rPr>
        <w:drawing>
          <wp:inline distT="0" distB="0" distL="0" distR="0" wp14:anchorId="287541AE" wp14:editId="62DD4F9E">
            <wp:extent cx="5943600" cy="2673350"/>
            <wp:effectExtent l="19050" t="19050" r="19050" b="12700"/>
            <wp:docPr id="64" name="Picture 64" descr="Lookup Vendor I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okup Vendor ID Number"/>
                    <pic:cNvPicPr/>
                  </pic:nvPicPr>
                  <pic:blipFill>
                    <a:blip r:embed="rId106">
                      <a:extLst>
                        <a:ext uri="{28A0092B-C50C-407E-A947-70E740481C1C}">
                          <a14:useLocalDpi xmlns:a14="http://schemas.microsoft.com/office/drawing/2010/main" val="0"/>
                        </a:ext>
                      </a:extLst>
                    </a:blip>
                    <a:stretch>
                      <a:fillRect/>
                    </a:stretch>
                  </pic:blipFill>
                  <pic:spPr>
                    <a:xfrm>
                      <a:off x="0" y="0"/>
                      <a:ext cx="5943600" cy="2673350"/>
                    </a:xfrm>
                    <a:prstGeom prst="rect">
                      <a:avLst/>
                    </a:prstGeom>
                    <a:ln>
                      <a:solidFill>
                        <a:schemeClr val="tx1"/>
                      </a:solidFill>
                    </a:ln>
                  </pic:spPr>
                </pic:pic>
              </a:graphicData>
            </a:graphic>
          </wp:inline>
        </w:drawing>
      </w:r>
    </w:p>
    <w:p w14:paraId="38CFE0AC" w14:textId="77777777" w:rsidR="009211CF" w:rsidRPr="00F203C1" w:rsidRDefault="009211CF" w:rsidP="009C0966">
      <w:pPr>
        <w:pStyle w:val="Heading2"/>
      </w:pPr>
      <w:bookmarkStart w:id="853" w:name="_Toc168907271"/>
      <w:bookmarkStart w:id="854" w:name="_Toc157438773"/>
      <w:r w:rsidRPr="00F203C1">
        <w:t>Vendor File Edit</w:t>
      </w:r>
      <w:bookmarkEnd w:id="853"/>
      <w:bookmarkEnd w:id="854"/>
    </w:p>
    <w:p w14:paraId="19EB081E" w14:textId="77777777" w:rsidR="003D7B2B" w:rsidRPr="00F203C1" w:rsidRDefault="009211CF" w:rsidP="006E1F56">
      <w:pPr>
        <w:pStyle w:val="BodyText"/>
        <w:rPr>
          <w:color w:val="000000"/>
        </w:rPr>
      </w:pPr>
      <w:r w:rsidRPr="00F203C1">
        <w:t xml:space="preserve">This option permits the Fiscal Service to edit the </w:t>
      </w:r>
      <w:r w:rsidRPr="00F203C1">
        <w:rPr>
          <w:rFonts w:ascii="Courier New" w:hAnsi="Courier New" w:cs="Courier New"/>
        </w:rPr>
        <w:t>VENDOR NAME</w:t>
      </w:r>
      <w:r w:rsidRPr="00F203C1">
        <w:t xml:space="preserve"> and </w:t>
      </w:r>
      <w:r w:rsidRPr="00F203C1">
        <w:rPr>
          <w:rFonts w:ascii="Courier New" w:hAnsi="Courier New" w:cs="Courier New"/>
        </w:rPr>
        <w:t>PAYMENT ADDRESS</w:t>
      </w:r>
      <w:r w:rsidRPr="00F203C1">
        <w:t xml:space="preserve"> fields of an entry in the Vendor File.</w:t>
      </w:r>
      <w:r w:rsidR="003D7B2B" w:rsidRPr="00F203C1">
        <w:rPr>
          <w:color w:val="000000"/>
        </w:rPr>
        <w:t xml:space="preserve"> In order to edit the </w:t>
      </w:r>
      <w:r w:rsidR="003D7B2B" w:rsidRPr="00F203C1">
        <w:rPr>
          <w:rFonts w:ascii="Courier New" w:hAnsi="Courier New" w:cs="Courier New"/>
          <w:color w:val="000000"/>
        </w:rPr>
        <w:t>VENDOR NAME</w:t>
      </w:r>
      <w:r w:rsidR="003D7B2B" w:rsidRPr="00F203C1">
        <w:rPr>
          <w:color w:val="000000"/>
        </w:rPr>
        <w:t xml:space="preserve"> and </w:t>
      </w:r>
      <w:r w:rsidR="003D7B2B" w:rsidRPr="00F203C1">
        <w:rPr>
          <w:rFonts w:ascii="Courier New" w:hAnsi="Courier New" w:cs="Courier New"/>
          <w:color w:val="000000"/>
        </w:rPr>
        <w:t>PAYMENT ADDRESS</w:t>
      </w:r>
      <w:r w:rsidR="003D7B2B" w:rsidRPr="00F203C1">
        <w:rPr>
          <w:color w:val="000000"/>
        </w:rPr>
        <w:t xml:space="preserve"> fields for a Med</w:t>
      </w:r>
      <w:r w:rsidR="006F6344" w:rsidRPr="00F203C1">
        <w:rPr>
          <w:color w:val="000000"/>
          <w:lang w:val="en-US"/>
        </w:rPr>
        <w:t>ical</w:t>
      </w:r>
      <w:r w:rsidR="003D7B2B" w:rsidRPr="00F203C1">
        <w:rPr>
          <w:color w:val="000000"/>
        </w:rPr>
        <w:t>/Surg</w:t>
      </w:r>
      <w:r w:rsidR="006F6344" w:rsidRPr="00F203C1">
        <w:rPr>
          <w:color w:val="000000"/>
          <w:lang w:val="en-US"/>
        </w:rPr>
        <w:t>ical</w:t>
      </w:r>
      <w:r w:rsidR="003D7B2B" w:rsidRPr="00F203C1">
        <w:rPr>
          <w:color w:val="000000"/>
        </w:rPr>
        <w:t xml:space="preserve"> Prime (MSPV) Vendor (vendor numbers above 949,999), the Fiscal user must hold the </w:t>
      </w:r>
      <w:r w:rsidR="003D7B2B" w:rsidRPr="00F203C1">
        <w:rPr>
          <w:rFonts w:ascii="Courier New" w:hAnsi="Courier New" w:cs="Courier New"/>
          <w:color w:val="000000"/>
        </w:rPr>
        <w:t>PRCHVEN</w:t>
      </w:r>
      <w:r w:rsidR="003D7B2B" w:rsidRPr="00F203C1">
        <w:rPr>
          <w:color w:val="000000"/>
        </w:rPr>
        <w:t xml:space="preserve"> security key.</w:t>
      </w:r>
    </w:p>
    <w:p w14:paraId="68A3345F" w14:textId="77777777" w:rsidR="00270F37" w:rsidRPr="00F203C1" w:rsidRDefault="00270F37" w:rsidP="006E1F56">
      <w:pPr>
        <w:pStyle w:val="BodyText"/>
        <w:rPr>
          <w:b/>
          <w:lang w:val="en-US"/>
        </w:rPr>
      </w:pPr>
      <w:r w:rsidRPr="00F203C1">
        <w:rPr>
          <w:b/>
          <w:lang w:val="en-US"/>
        </w:rPr>
        <w:t>NOTE: Changes made in this patch to security key permissions have no impact on the existing VRQ (FMS Vendor Request Document) process.</w:t>
      </w:r>
    </w:p>
    <w:p w14:paraId="581D19AB" w14:textId="77777777" w:rsidR="009211CF" w:rsidRPr="00F203C1" w:rsidRDefault="009211CF" w:rsidP="009C0966">
      <w:pPr>
        <w:pStyle w:val="Heading3"/>
      </w:pPr>
      <w:bookmarkStart w:id="855" w:name="_Toc168907272"/>
      <w:bookmarkStart w:id="856" w:name="_Toc157438774"/>
      <w:r w:rsidRPr="00F203C1">
        <w:t>Enter Parameters and Display</w:t>
      </w:r>
      <w:bookmarkEnd w:id="855"/>
      <w:bookmarkEnd w:id="856"/>
    </w:p>
    <w:p w14:paraId="6F6EAA4E" w14:textId="77777777" w:rsidR="009211CF" w:rsidRPr="00F203C1" w:rsidRDefault="009211CF" w:rsidP="009211CF">
      <w:pPr>
        <w:pStyle w:val="BodyText"/>
      </w:pPr>
      <w:r w:rsidRPr="00F203C1">
        <w:t xml:space="preserve">Enter a STATION NUMBER.  </w:t>
      </w:r>
    </w:p>
    <w:p w14:paraId="038875D7" w14:textId="6CC1EDEA" w:rsidR="009211CF" w:rsidRPr="00F203C1" w:rsidRDefault="009211CF" w:rsidP="009211CF">
      <w:pPr>
        <w:pStyle w:val="BodyText"/>
      </w:pPr>
      <w:r w:rsidRPr="00F203C1">
        <w:t xml:space="preserve">At the </w:t>
      </w:r>
      <w:r w:rsidRPr="00F203C1">
        <w:rPr>
          <w:rFonts w:ascii="Courier New" w:hAnsi="Courier New" w:cs="Courier New"/>
        </w:rPr>
        <w:t>VENDOR NAME:</w:t>
      </w:r>
      <w:r w:rsidRPr="00F203C1">
        <w:t xml:space="preserve"> prompt, enter the name of the vendor you wish to edit, or enter two question marks (</w:t>
      </w:r>
      <w:r w:rsidRPr="00F203C1">
        <w:rPr>
          <w:rFonts w:ascii="Courier New" w:hAnsi="Courier New" w:cs="Courier New"/>
        </w:rPr>
        <w:t>??</w:t>
      </w:r>
      <w:r w:rsidRPr="00F203C1">
        <w:t>) to see a list of those avai</w:t>
      </w:r>
      <w:r w:rsidR="001058B1" w:rsidRPr="00F203C1">
        <w:t>lable.</w:t>
      </w:r>
    </w:p>
    <w:p w14:paraId="251D6431" w14:textId="77777777" w:rsidR="009211CF" w:rsidRPr="00F203C1" w:rsidRDefault="009211CF" w:rsidP="009211CF">
      <w:pPr>
        <w:pStyle w:val="BodyText"/>
      </w:pPr>
      <w:r w:rsidRPr="00F203C1">
        <w:t xml:space="preserve">If you changed any critical data fields, IFCAP may ask if you need to send a Vendor Request (VRQ) to Austin.  If so, answer </w:t>
      </w:r>
      <w:r w:rsidRPr="00F203C1">
        <w:rPr>
          <w:rFonts w:ascii="Courier New" w:hAnsi="Courier New" w:cs="Courier New"/>
        </w:rPr>
        <w:t>YES</w:t>
      </w:r>
      <w:r w:rsidRPr="00F203C1">
        <w:t xml:space="preserve"> to generate a VRQ.  If you made no change to critical fields, IFCAP will not ask you the question.   </w:t>
      </w:r>
    </w:p>
    <w:p w14:paraId="73997048" w14:textId="5BCDD5B4" w:rsidR="009211CF" w:rsidRDefault="009211CF" w:rsidP="009211CF">
      <w:pPr>
        <w:pStyle w:val="Caption"/>
      </w:pPr>
      <w:r w:rsidRPr="00F203C1">
        <w:br w:type="page"/>
      </w:r>
      <w:bookmarkStart w:id="857" w:name="_Toc157438848"/>
      <w:r w:rsidRPr="00F203C1">
        <w:lastRenderedPageBreak/>
        <w:t xml:space="preserve">Figure </w:t>
      </w:r>
      <w:fldSimple w:instr=" STYLEREF 1 \s ">
        <w:r w:rsidR="0001358D">
          <w:rPr>
            <w:noProof/>
          </w:rPr>
          <w:t>10</w:t>
        </w:r>
      </w:fldSimple>
      <w:r w:rsidR="00B933EE">
        <w:noBreakHyphen/>
      </w:r>
      <w:fldSimple w:instr=" SEQ Figure \* ARABIC \s 1 ">
        <w:r w:rsidR="0001358D">
          <w:rPr>
            <w:noProof/>
          </w:rPr>
          <w:t>3</w:t>
        </w:r>
      </w:fldSimple>
      <w:r w:rsidRPr="00F203C1">
        <w:t xml:space="preserve">  Vendor File Edit</w:t>
      </w:r>
      <w:bookmarkEnd w:id="857"/>
    </w:p>
    <w:p w14:paraId="22009A4C" w14:textId="3E9E03CF" w:rsidR="000069CA" w:rsidRPr="00F203C1" w:rsidRDefault="000069CA" w:rsidP="000069CA">
      <w:r>
        <w:rPr>
          <w:noProof/>
        </w:rPr>
        <w:drawing>
          <wp:inline distT="0" distB="0" distL="0" distR="0" wp14:anchorId="4F04FF07" wp14:editId="247B1A6A">
            <wp:extent cx="5943600" cy="5269230"/>
            <wp:effectExtent l="19050" t="19050" r="19050" b="26670"/>
            <wp:docPr id="65" name="Picture 65" descr="Vendor File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Vendor File Edit"/>
                    <pic:cNvPicPr/>
                  </pic:nvPicPr>
                  <pic:blipFill>
                    <a:blip r:embed="rId107">
                      <a:extLst>
                        <a:ext uri="{28A0092B-C50C-407E-A947-70E740481C1C}">
                          <a14:useLocalDpi xmlns:a14="http://schemas.microsoft.com/office/drawing/2010/main" val="0"/>
                        </a:ext>
                      </a:extLst>
                    </a:blip>
                    <a:stretch>
                      <a:fillRect/>
                    </a:stretch>
                  </pic:blipFill>
                  <pic:spPr>
                    <a:xfrm>
                      <a:off x="0" y="0"/>
                      <a:ext cx="5943600" cy="5269230"/>
                    </a:xfrm>
                    <a:prstGeom prst="rect">
                      <a:avLst/>
                    </a:prstGeom>
                    <a:ln>
                      <a:solidFill>
                        <a:schemeClr val="tx1"/>
                      </a:solidFill>
                    </a:ln>
                  </pic:spPr>
                </pic:pic>
              </a:graphicData>
            </a:graphic>
          </wp:inline>
        </w:drawing>
      </w:r>
    </w:p>
    <w:p w14:paraId="4CA23A94" w14:textId="77777777" w:rsidR="009211CF" w:rsidRPr="00F203C1" w:rsidRDefault="009211CF" w:rsidP="009C0966">
      <w:pPr>
        <w:pStyle w:val="Heading2"/>
      </w:pPr>
      <w:bookmarkStart w:id="858" w:name="_Toc168907273"/>
      <w:bookmarkStart w:id="859" w:name="_Toc157438775"/>
      <w:r w:rsidRPr="00F203C1">
        <w:t>Edit BOC in Item File</w:t>
      </w:r>
      <w:bookmarkEnd w:id="858"/>
      <w:bookmarkEnd w:id="859"/>
    </w:p>
    <w:p w14:paraId="06AE1317" w14:textId="77777777" w:rsidR="009211CF" w:rsidRPr="00F203C1" w:rsidRDefault="009211CF" w:rsidP="009211CF">
      <w:r w:rsidRPr="00F203C1">
        <w:t>This option allows the user to edit the Budget Object Code (BOC) on an item in the Item File.</w:t>
      </w:r>
    </w:p>
    <w:p w14:paraId="5F1F0C3B" w14:textId="77777777" w:rsidR="009211CF" w:rsidRPr="00F203C1" w:rsidRDefault="009211CF" w:rsidP="009C0966">
      <w:pPr>
        <w:pStyle w:val="Heading3"/>
      </w:pPr>
      <w:bookmarkStart w:id="860" w:name="_Toc168907274"/>
      <w:bookmarkStart w:id="861" w:name="_Toc157438776"/>
      <w:r w:rsidRPr="00F203C1">
        <w:t>Enter Parameters and Display</w:t>
      </w:r>
      <w:bookmarkEnd w:id="860"/>
      <w:bookmarkEnd w:id="861"/>
    </w:p>
    <w:p w14:paraId="45251A16" w14:textId="77777777" w:rsidR="009211CF" w:rsidRPr="00F203C1" w:rsidRDefault="009211CF" w:rsidP="009211CF">
      <w:pPr>
        <w:pStyle w:val="BodyText"/>
      </w:pPr>
      <w:r w:rsidRPr="00F203C1">
        <w:t xml:space="preserve">At the </w:t>
      </w:r>
      <w:r w:rsidRPr="00F203C1">
        <w:rPr>
          <w:rFonts w:ascii="Courier New" w:hAnsi="Courier New" w:cs="Courier New"/>
        </w:rPr>
        <w:t>Select ITEM MASTER NUMBER:</w:t>
      </w:r>
      <w:r w:rsidRPr="00F203C1">
        <w:t xml:space="preserve"> prompt, enter the item number you want to edit, or enter two question marks (</w:t>
      </w:r>
      <w:r w:rsidRPr="00F203C1">
        <w:rPr>
          <w:rFonts w:ascii="Courier New" w:hAnsi="Courier New" w:cs="Courier New"/>
        </w:rPr>
        <w:t>??</w:t>
      </w:r>
      <w:r w:rsidRPr="00F203C1">
        <w:t>) to see a list of those available.</w:t>
      </w:r>
    </w:p>
    <w:p w14:paraId="3B6691FD" w14:textId="77777777" w:rsidR="009211CF" w:rsidRPr="00F203C1" w:rsidRDefault="009211CF" w:rsidP="009211CF">
      <w:pPr>
        <w:pStyle w:val="BodyText"/>
      </w:pPr>
      <w:r w:rsidRPr="00F203C1">
        <w:t xml:space="preserve">At the </w:t>
      </w:r>
      <w:r w:rsidRPr="00F203C1">
        <w:rPr>
          <w:rFonts w:ascii="Courier New" w:hAnsi="Courier New" w:cs="Courier New"/>
        </w:rPr>
        <w:t>BOC:</w:t>
      </w:r>
      <w:r w:rsidRPr="00F203C1">
        <w:t xml:space="preserve"> prompt, enter the BOC you wish to apply to the item.</w:t>
      </w:r>
    </w:p>
    <w:p w14:paraId="68FB6223" w14:textId="067A04D0" w:rsidR="009211CF" w:rsidRDefault="009211CF" w:rsidP="009211CF">
      <w:pPr>
        <w:pStyle w:val="Caption"/>
      </w:pPr>
      <w:r w:rsidRPr="00F203C1">
        <w:br w:type="page"/>
      </w:r>
      <w:bookmarkStart w:id="862" w:name="_Toc157438849"/>
      <w:r w:rsidRPr="00F203C1">
        <w:lastRenderedPageBreak/>
        <w:t xml:space="preserve">Figure </w:t>
      </w:r>
      <w:fldSimple w:instr=" STYLEREF 1 \s ">
        <w:r w:rsidR="0001358D">
          <w:rPr>
            <w:noProof/>
          </w:rPr>
          <w:t>10</w:t>
        </w:r>
      </w:fldSimple>
      <w:r w:rsidR="00B933EE">
        <w:noBreakHyphen/>
      </w:r>
      <w:fldSimple w:instr=" SEQ Figure \* ARABIC \s 1 ">
        <w:r w:rsidR="0001358D">
          <w:rPr>
            <w:noProof/>
          </w:rPr>
          <w:t>4</w:t>
        </w:r>
      </w:fldSimple>
      <w:r w:rsidRPr="00F203C1">
        <w:t xml:space="preserve">  Edit BOC in Item File</w:t>
      </w:r>
      <w:bookmarkEnd w:id="862"/>
    </w:p>
    <w:p w14:paraId="20BF412F" w14:textId="616B88B1" w:rsidR="000069CA" w:rsidRPr="00F203C1" w:rsidRDefault="000069CA" w:rsidP="000069CA">
      <w:r>
        <w:rPr>
          <w:noProof/>
        </w:rPr>
        <w:drawing>
          <wp:inline distT="0" distB="0" distL="0" distR="0" wp14:anchorId="7567D8D9" wp14:editId="56A612D9">
            <wp:extent cx="5943600" cy="926465"/>
            <wp:effectExtent l="19050" t="19050" r="19050" b="26035"/>
            <wp:docPr id="66" name="Picture 66" descr="Edit BOC in Item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Edit BOC in Item File"/>
                    <pic:cNvPicPr/>
                  </pic:nvPicPr>
                  <pic:blipFill>
                    <a:blip r:embed="rId108">
                      <a:extLst>
                        <a:ext uri="{28A0092B-C50C-407E-A947-70E740481C1C}">
                          <a14:useLocalDpi xmlns:a14="http://schemas.microsoft.com/office/drawing/2010/main" val="0"/>
                        </a:ext>
                      </a:extLst>
                    </a:blip>
                    <a:stretch>
                      <a:fillRect/>
                    </a:stretch>
                  </pic:blipFill>
                  <pic:spPr>
                    <a:xfrm>
                      <a:off x="0" y="0"/>
                      <a:ext cx="5943600" cy="926465"/>
                    </a:xfrm>
                    <a:prstGeom prst="rect">
                      <a:avLst/>
                    </a:prstGeom>
                    <a:ln>
                      <a:solidFill>
                        <a:schemeClr val="tx1"/>
                      </a:solidFill>
                    </a:ln>
                  </pic:spPr>
                </pic:pic>
              </a:graphicData>
            </a:graphic>
          </wp:inline>
        </w:drawing>
      </w:r>
    </w:p>
    <w:p w14:paraId="2C4E8E76" w14:textId="77777777" w:rsidR="009211CF" w:rsidRPr="00F203C1" w:rsidRDefault="009211CF" w:rsidP="009C0966">
      <w:pPr>
        <w:pStyle w:val="Heading2"/>
      </w:pPr>
      <w:bookmarkStart w:id="863" w:name="_Toc168907275"/>
      <w:bookmarkStart w:id="864" w:name="_Toc157438777"/>
      <w:r w:rsidRPr="00F203C1">
        <w:t>Clear Program Lock</w:t>
      </w:r>
      <w:bookmarkEnd w:id="863"/>
      <w:bookmarkEnd w:id="864"/>
    </w:p>
    <w:p w14:paraId="5CBC2154" w14:textId="77777777" w:rsidR="009211CF" w:rsidRPr="00F203C1" w:rsidRDefault="009211CF" w:rsidP="009211CF">
      <w:r w:rsidRPr="00F203C1">
        <w:t>This option allows the Accounting Technician to clear the system if a particular program lock is set.  It might happen that two individuals try to batch documents at the same time.</w:t>
      </w:r>
    </w:p>
    <w:p w14:paraId="385772E6" w14:textId="77777777" w:rsidR="009211CF" w:rsidRPr="00F203C1" w:rsidRDefault="009211CF" w:rsidP="009C0966">
      <w:pPr>
        <w:pStyle w:val="Heading3"/>
      </w:pPr>
      <w:bookmarkStart w:id="865" w:name="_Toc168907276"/>
      <w:bookmarkStart w:id="866" w:name="_Toc157438778"/>
      <w:r w:rsidRPr="00F203C1">
        <w:t>Enter Parameters and Display</w:t>
      </w:r>
      <w:bookmarkEnd w:id="865"/>
      <w:bookmarkEnd w:id="866"/>
    </w:p>
    <w:p w14:paraId="0DDFC42A" w14:textId="77777777" w:rsidR="009211CF" w:rsidRPr="00F203C1" w:rsidRDefault="009211CF" w:rsidP="009211CF">
      <w:pPr>
        <w:pStyle w:val="BodyText"/>
      </w:pPr>
      <w:r w:rsidRPr="00F203C1">
        <w:t xml:space="preserve">At the </w:t>
      </w:r>
      <w:r w:rsidRPr="00F203C1">
        <w:rPr>
          <w:rFonts w:ascii="Courier New" w:hAnsi="Courier New" w:cs="Courier New"/>
        </w:rPr>
        <w:t>Select FISCAL LOCK TYPE:</w:t>
      </w:r>
      <w:r w:rsidRPr="00F203C1">
        <w:t xml:space="preserve"> prompt, enter the Lock to be cleared, or enter two question marks (</w:t>
      </w:r>
      <w:r w:rsidRPr="00F203C1">
        <w:rPr>
          <w:rFonts w:ascii="Courier New" w:hAnsi="Courier New" w:cs="Courier New"/>
        </w:rPr>
        <w:t>??</w:t>
      </w:r>
      <w:r w:rsidRPr="00F203C1">
        <w:t>) to see a list of those available.</w:t>
      </w:r>
    </w:p>
    <w:p w14:paraId="5C75343B" w14:textId="423B440C" w:rsidR="009211CF" w:rsidRPr="00F203C1" w:rsidRDefault="009211CF" w:rsidP="009211CF">
      <w:pPr>
        <w:pStyle w:val="Caption"/>
      </w:pPr>
      <w:bookmarkStart w:id="867" w:name="_Toc157438850"/>
      <w:r w:rsidRPr="00F203C1">
        <w:t xml:space="preserve">Figure </w:t>
      </w:r>
      <w:fldSimple w:instr=" STYLEREF 1 \s ">
        <w:r w:rsidR="0001358D">
          <w:rPr>
            <w:noProof/>
          </w:rPr>
          <w:t>10</w:t>
        </w:r>
      </w:fldSimple>
      <w:r w:rsidR="00B933EE">
        <w:noBreakHyphen/>
      </w:r>
      <w:fldSimple w:instr=" SEQ Figure \* ARABIC \s 1 ">
        <w:r w:rsidR="0001358D">
          <w:rPr>
            <w:noProof/>
          </w:rPr>
          <w:t>5</w:t>
        </w:r>
      </w:fldSimple>
      <w:r w:rsidRPr="00F203C1">
        <w:t xml:space="preserve">  Edit BOC in Item File</w:t>
      </w:r>
      <w:bookmarkEnd w:id="867"/>
    </w:p>
    <w:p w14:paraId="6301E848" w14:textId="645EA0A2" w:rsidR="009211CF" w:rsidRPr="00F203C1" w:rsidRDefault="000069CA" w:rsidP="000069CA">
      <w:bookmarkStart w:id="868" w:name="_Toc168907277"/>
      <w:r>
        <w:rPr>
          <w:noProof/>
        </w:rPr>
        <w:drawing>
          <wp:inline distT="0" distB="0" distL="0" distR="0" wp14:anchorId="1D454CC2" wp14:editId="31D5D06D">
            <wp:extent cx="5943600" cy="1504315"/>
            <wp:effectExtent l="19050" t="19050" r="19050" b="19685"/>
            <wp:docPr id="67" name="Picture 67" descr="Edit BOC in Item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dit BOC in Item File"/>
                    <pic:cNvPicPr/>
                  </pic:nvPicPr>
                  <pic:blipFill>
                    <a:blip r:embed="rId109">
                      <a:extLst>
                        <a:ext uri="{28A0092B-C50C-407E-A947-70E740481C1C}">
                          <a14:useLocalDpi xmlns:a14="http://schemas.microsoft.com/office/drawing/2010/main" val="0"/>
                        </a:ext>
                      </a:extLst>
                    </a:blip>
                    <a:stretch>
                      <a:fillRect/>
                    </a:stretch>
                  </pic:blipFill>
                  <pic:spPr>
                    <a:xfrm>
                      <a:off x="0" y="0"/>
                      <a:ext cx="5943600" cy="1504315"/>
                    </a:xfrm>
                    <a:prstGeom prst="rect">
                      <a:avLst/>
                    </a:prstGeom>
                    <a:ln>
                      <a:solidFill>
                        <a:schemeClr val="tx1"/>
                      </a:solidFill>
                    </a:ln>
                  </pic:spPr>
                </pic:pic>
              </a:graphicData>
            </a:graphic>
          </wp:inline>
        </w:drawing>
      </w:r>
    </w:p>
    <w:p w14:paraId="5B390505" w14:textId="77777777" w:rsidR="009211CF" w:rsidRPr="00F203C1" w:rsidRDefault="009211CF" w:rsidP="009C0966">
      <w:pPr>
        <w:pStyle w:val="Heading2"/>
      </w:pPr>
      <w:r w:rsidRPr="00F203C1">
        <w:br w:type="page"/>
      </w:r>
      <w:bookmarkStart w:id="869" w:name="_Toc157438779"/>
      <w:r w:rsidRPr="00F203C1">
        <w:lastRenderedPageBreak/>
        <w:t>Undelivered Orders Reconciliation Report</w:t>
      </w:r>
      <w:bookmarkEnd w:id="868"/>
      <w:bookmarkEnd w:id="869"/>
    </w:p>
    <w:p w14:paraId="35827C1D" w14:textId="77777777" w:rsidR="009211CF" w:rsidRPr="00F203C1" w:rsidRDefault="009211CF" w:rsidP="009211CF">
      <w:r w:rsidRPr="00F203C1">
        <w:t xml:space="preserve">This option generates the 850 Undelivered Orders Reconciliation Report. This report is very resource intensive and should be scheduled to run in off-hours. The option can be invoked manually. This report is restricted to purchase orders from a single </w:t>
      </w:r>
      <w:r w:rsidR="00270F37" w:rsidRPr="00F203C1">
        <w:t>station and</w:t>
      </w:r>
      <w:r w:rsidRPr="00F203C1">
        <w:t xml:space="preserve"> can be limited to a date range.  The default date range is from T-90 days to T.</w:t>
      </w:r>
    </w:p>
    <w:p w14:paraId="69E04291" w14:textId="77777777" w:rsidR="009211CF" w:rsidRPr="00F203C1" w:rsidRDefault="009211CF" w:rsidP="009C0966">
      <w:pPr>
        <w:pStyle w:val="Heading3"/>
      </w:pPr>
      <w:bookmarkStart w:id="870" w:name="_Toc168907278"/>
      <w:bookmarkStart w:id="871" w:name="_Toc157438780"/>
      <w:r w:rsidRPr="00F203C1">
        <w:t>Enter Parameters and Display</w:t>
      </w:r>
      <w:bookmarkEnd w:id="870"/>
      <w:bookmarkEnd w:id="871"/>
    </w:p>
    <w:p w14:paraId="5B66B34E" w14:textId="77777777" w:rsidR="009211CF" w:rsidRPr="00F203C1" w:rsidRDefault="009211CF" w:rsidP="009211CF">
      <w:pPr>
        <w:pStyle w:val="BodyText"/>
      </w:pPr>
      <w:r w:rsidRPr="00F203C1">
        <w:t xml:space="preserve">Enter a STATION NUMBER.  </w:t>
      </w:r>
    </w:p>
    <w:p w14:paraId="0DF99021" w14:textId="77777777" w:rsidR="009211CF" w:rsidRPr="00F203C1" w:rsidRDefault="009211CF" w:rsidP="009211CF">
      <w:pPr>
        <w:pStyle w:val="BodyText"/>
      </w:pPr>
      <w:r w:rsidRPr="00F203C1">
        <w:t xml:space="preserve">At the </w:t>
      </w:r>
      <w:r w:rsidRPr="00F203C1">
        <w:rPr>
          <w:rFonts w:ascii="Courier New" w:hAnsi="Courier New" w:cs="Courier New"/>
        </w:rPr>
        <w:t>Select BEGINNING DATE:</w:t>
      </w:r>
      <w:r w:rsidRPr="00F203C1">
        <w:t xml:space="preserve"> prompt, enter a beginning date, or press &lt;Enter&gt; to accept the default 90-day period.  </w:t>
      </w:r>
    </w:p>
    <w:p w14:paraId="3A1AFED5" w14:textId="77777777" w:rsidR="009211CF" w:rsidRPr="00F203C1" w:rsidRDefault="009211CF" w:rsidP="009211CF">
      <w:pPr>
        <w:pStyle w:val="BodyText"/>
      </w:pPr>
      <w:r w:rsidRPr="00F203C1">
        <w:t xml:space="preserve">At the </w:t>
      </w:r>
      <w:r w:rsidRPr="00F203C1">
        <w:rPr>
          <w:rFonts w:ascii="Courier New" w:hAnsi="Courier New" w:cs="Courier New"/>
        </w:rPr>
        <w:t>Select ENDING DATE:</w:t>
      </w:r>
      <w:r w:rsidRPr="00F203C1">
        <w:t xml:space="preserve"> prompt, enter an ending date, or press &lt;Enter&gt; to accept the default.  </w:t>
      </w:r>
    </w:p>
    <w:p w14:paraId="38AEF7BD" w14:textId="77777777" w:rsidR="009211CF" w:rsidRPr="00F203C1" w:rsidRDefault="009211CF" w:rsidP="009211CF">
      <w:pPr>
        <w:pStyle w:val="BodyText"/>
      </w:pPr>
      <w:r w:rsidRPr="00F203C1">
        <w:t xml:space="preserve">Enter a </w:t>
      </w:r>
      <w:r w:rsidRPr="00F203C1">
        <w:rPr>
          <w:rFonts w:ascii="Courier New" w:hAnsi="Courier New" w:cs="Courier New"/>
        </w:rPr>
        <w:t>DEVICE</w:t>
      </w:r>
      <w:r w:rsidRPr="00F203C1">
        <w:t>.</w:t>
      </w:r>
    </w:p>
    <w:p w14:paraId="2B62D6A4" w14:textId="5B07642C" w:rsidR="009211CF" w:rsidRPr="00F203C1" w:rsidRDefault="009211CF" w:rsidP="009211CF">
      <w:pPr>
        <w:pStyle w:val="Caption"/>
      </w:pPr>
      <w:bookmarkStart w:id="872" w:name="_Toc157438851"/>
      <w:r w:rsidRPr="00F203C1">
        <w:t xml:space="preserve">Figure </w:t>
      </w:r>
      <w:fldSimple w:instr=" STYLEREF 1 \s ">
        <w:r w:rsidR="0001358D">
          <w:rPr>
            <w:noProof/>
          </w:rPr>
          <w:t>10</w:t>
        </w:r>
      </w:fldSimple>
      <w:r w:rsidR="00B933EE">
        <w:noBreakHyphen/>
      </w:r>
      <w:fldSimple w:instr=" SEQ Figure \* ARABIC \s 1 ">
        <w:r w:rsidR="0001358D">
          <w:rPr>
            <w:noProof/>
          </w:rPr>
          <w:t>6</w:t>
        </w:r>
      </w:fldSimple>
      <w:r w:rsidRPr="00F203C1">
        <w:t xml:space="preserve">  Undelivered Orders Reconciliation Report</w:t>
      </w:r>
      <w:bookmarkEnd w:id="872"/>
    </w:p>
    <w:p w14:paraId="3A53D99A" w14:textId="668BED23" w:rsidR="009211CF" w:rsidRPr="00F203C1" w:rsidRDefault="005A5212" w:rsidP="005A5212">
      <w:bookmarkStart w:id="873" w:name="_Toc168907279"/>
      <w:r>
        <w:rPr>
          <w:noProof/>
        </w:rPr>
        <w:drawing>
          <wp:inline distT="0" distB="0" distL="0" distR="0" wp14:anchorId="21153C32" wp14:editId="3C761727">
            <wp:extent cx="5943600" cy="3746500"/>
            <wp:effectExtent l="19050" t="19050" r="19050" b="25400"/>
            <wp:docPr id="68" name="Picture 68" descr="Undelivered Orders Reconcili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Undelivered Orders Reconciliation Report"/>
                    <pic:cNvPicPr/>
                  </pic:nvPicPr>
                  <pic:blipFill>
                    <a:blip r:embed="rId110">
                      <a:extLst>
                        <a:ext uri="{28A0092B-C50C-407E-A947-70E740481C1C}">
                          <a14:useLocalDpi xmlns:a14="http://schemas.microsoft.com/office/drawing/2010/main" val="0"/>
                        </a:ext>
                      </a:extLst>
                    </a:blip>
                    <a:stretch>
                      <a:fillRect/>
                    </a:stretch>
                  </pic:blipFill>
                  <pic:spPr>
                    <a:xfrm>
                      <a:off x="0" y="0"/>
                      <a:ext cx="5943600" cy="3746500"/>
                    </a:xfrm>
                    <a:prstGeom prst="rect">
                      <a:avLst/>
                    </a:prstGeom>
                    <a:ln>
                      <a:solidFill>
                        <a:schemeClr val="tx1"/>
                      </a:solidFill>
                    </a:ln>
                  </pic:spPr>
                </pic:pic>
              </a:graphicData>
            </a:graphic>
          </wp:inline>
        </w:drawing>
      </w:r>
    </w:p>
    <w:p w14:paraId="3DCFB286" w14:textId="77777777" w:rsidR="009211CF" w:rsidRPr="00F203C1" w:rsidRDefault="009211CF" w:rsidP="009C0966">
      <w:pPr>
        <w:pStyle w:val="Heading2"/>
      </w:pPr>
      <w:r w:rsidRPr="00F203C1">
        <w:br w:type="page"/>
      </w:r>
      <w:bookmarkStart w:id="874" w:name="_Toc157438781"/>
      <w:r w:rsidRPr="00F203C1">
        <w:lastRenderedPageBreak/>
        <w:t>Fiscal Pending Action</w:t>
      </w:r>
      <w:bookmarkEnd w:id="873"/>
      <w:bookmarkEnd w:id="874"/>
    </w:p>
    <w:p w14:paraId="6400A6C1" w14:textId="77777777" w:rsidR="009211CF" w:rsidRPr="00F203C1" w:rsidRDefault="009211CF" w:rsidP="009211CF">
      <w:pPr>
        <w:pStyle w:val="BodyText"/>
      </w:pPr>
      <w:r w:rsidRPr="00F203C1">
        <w:t>This option will print all fiscal pending action 1358 and P.O. for fiscal obligation.</w:t>
      </w:r>
    </w:p>
    <w:p w14:paraId="080A1F6C" w14:textId="77777777" w:rsidR="009211CF" w:rsidRPr="00F203C1" w:rsidRDefault="009211CF" w:rsidP="009C0966">
      <w:pPr>
        <w:pStyle w:val="Heading3"/>
      </w:pPr>
      <w:bookmarkStart w:id="875" w:name="_Toc168907280"/>
      <w:bookmarkStart w:id="876" w:name="_Toc157438782"/>
      <w:r w:rsidRPr="00F203C1">
        <w:t>Enter Parameters and Display</w:t>
      </w:r>
      <w:bookmarkEnd w:id="875"/>
      <w:bookmarkEnd w:id="876"/>
    </w:p>
    <w:p w14:paraId="07641588" w14:textId="77777777" w:rsidR="009211CF" w:rsidRPr="00F203C1" w:rsidRDefault="009211CF" w:rsidP="009211CF">
      <w:pPr>
        <w:pStyle w:val="BodyText"/>
      </w:pPr>
      <w:r w:rsidRPr="00F203C1">
        <w:t xml:space="preserve">Enter a </w:t>
      </w:r>
      <w:r w:rsidRPr="00F203C1">
        <w:rPr>
          <w:rFonts w:ascii="Courier New" w:hAnsi="Courier New" w:cs="Courier New"/>
        </w:rPr>
        <w:t>DEVICE</w:t>
      </w:r>
      <w:r w:rsidRPr="00F203C1">
        <w:t>.</w:t>
      </w:r>
    </w:p>
    <w:p w14:paraId="259AA4BA" w14:textId="6DA14701" w:rsidR="009211CF" w:rsidRDefault="009211CF" w:rsidP="009211CF">
      <w:pPr>
        <w:pStyle w:val="Caption"/>
      </w:pPr>
      <w:bookmarkStart w:id="877" w:name="_Toc157438852"/>
      <w:r w:rsidRPr="00F203C1">
        <w:t xml:space="preserve">Figure </w:t>
      </w:r>
      <w:fldSimple w:instr=" STYLEREF 1 \s ">
        <w:r w:rsidR="0001358D">
          <w:rPr>
            <w:noProof/>
          </w:rPr>
          <w:t>10</w:t>
        </w:r>
      </w:fldSimple>
      <w:r w:rsidR="00B933EE">
        <w:noBreakHyphen/>
      </w:r>
      <w:fldSimple w:instr=" SEQ Figure \* ARABIC \s 1 ">
        <w:r w:rsidR="0001358D">
          <w:rPr>
            <w:noProof/>
          </w:rPr>
          <w:t>7</w:t>
        </w:r>
      </w:fldSimple>
      <w:r w:rsidRPr="00F203C1">
        <w:t xml:space="preserve">  Fiscal Pending Action</w:t>
      </w:r>
      <w:bookmarkEnd w:id="877"/>
    </w:p>
    <w:p w14:paraId="24CF6DE5" w14:textId="43387F72" w:rsidR="005A5212" w:rsidRPr="00F203C1" w:rsidRDefault="005A5212" w:rsidP="005A5212">
      <w:r>
        <w:rPr>
          <w:noProof/>
        </w:rPr>
        <w:drawing>
          <wp:inline distT="0" distB="0" distL="0" distR="0" wp14:anchorId="697E0F54" wp14:editId="19A593BA">
            <wp:extent cx="5943600" cy="2223770"/>
            <wp:effectExtent l="19050" t="19050" r="19050" b="24130"/>
            <wp:docPr id="69" name="Picture 69" descr="Fiscal Pending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scal Pending Action"/>
                    <pic:cNvPicPr/>
                  </pic:nvPicPr>
                  <pic:blipFill>
                    <a:blip r:embed="rId111">
                      <a:extLst>
                        <a:ext uri="{28A0092B-C50C-407E-A947-70E740481C1C}">
                          <a14:useLocalDpi xmlns:a14="http://schemas.microsoft.com/office/drawing/2010/main" val="0"/>
                        </a:ext>
                      </a:extLst>
                    </a:blip>
                    <a:stretch>
                      <a:fillRect/>
                    </a:stretch>
                  </pic:blipFill>
                  <pic:spPr>
                    <a:xfrm>
                      <a:off x="0" y="0"/>
                      <a:ext cx="5943600" cy="2223770"/>
                    </a:xfrm>
                    <a:prstGeom prst="rect">
                      <a:avLst/>
                    </a:prstGeom>
                    <a:ln>
                      <a:solidFill>
                        <a:schemeClr val="tx1"/>
                      </a:solidFill>
                    </a:ln>
                  </pic:spPr>
                </pic:pic>
              </a:graphicData>
            </a:graphic>
          </wp:inline>
        </w:drawing>
      </w:r>
    </w:p>
    <w:p w14:paraId="474D2A61" w14:textId="77777777" w:rsidR="009211CF" w:rsidRPr="00F203C1" w:rsidRDefault="009211CF" w:rsidP="009C0966">
      <w:pPr>
        <w:pStyle w:val="Heading2"/>
      </w:pPr>
      <w:bookmarkStart w:id="878" w:name="_Toc168907281"/>
      <w:bookmarkStart w:id="879" w:name="_Toc157438783"/>
      <w:r w:rsidRPr="00F203C1">
        <w:t>History - Code Sheet/Obligation (PAT) Number</w:t>
      </w:r>
      <w:bookmarkEnd w:id="878"/>
      <w:bookmarkEnd w:id="879"/>
    </w:p>
    <w:p w14:paraId="765F999C" w14:textId="77777777" w:rsidR="009211CF" w:rsidRPr="00F203C1" w:rsidRDefault="009211CF" w:rsidP="009211CF">
      <w:pPr>
        <w:pStyle w:val="BodyText"/>
      </w:pPr>
      <w:r w:rsidRPr="00F203C1">
        <w:t>This option allows the user to view the code sheets which have been prepared for a specific obligation number/purchase order.</w:t>
      </w:r>
    </w:p>
    <w:p w14:paraId="4C94F5B9" w14:textId="77777777" w:rsidR="009211CF" w:rsidRPr="00F203C1" w:rsidRDefault="009211CF" w:rsidP="009C0966">
      <w:pPr>
        <w:pStyle w:val="Heading3"/>
      </w:pPr>
      <w:bookmarkStart w:id="880" w:name="_Toc168907282"/>
      <w:bookmarkStart w:id="881" w:name="_Toc157438784"/>
      <w:r w:rsidRPr="00F203C1">
        <w:t>Enter Parameters and Display</w:t>
      </w:r>
      <w:bookmarkEnd w:id="880"/>
      <w:bookmarkEnd w:id="881"/>
    </w:p>
    <w:p w14:paraId="09A3A462" w14:textId="77777777" w:rsidR="009211CF" w:rsidRPr="00F203C1" w:rsidRDefault="009211CF" w:rsidP="009211CF">
      <w:pPr>
        <w:pStyle w:val="BodyText"/>
      </w:pPr>
      <w:r w:rsidRPr="00F203C1">
        <w:t xml:space="preserve">At the </w:t>
      </w:r>
      <w:r w:rsidRPr="00F203C1">
        <w:rPr>
          <w:rFonts w:ascii="Courier New" w:hAnsi="Courier New" w:cs="Courier New"/>
        </w:rPr>
        <w:t>PURCHASE ORDER NUMBER:</w:t>
      </w:r>
      <w:r w:rsidRPr="00F203C1">
        <w:t xml:space="preserve"> prompt, enter the obligation number you wish to view.</w:t>
      </w:r>
    </w:p>
    <w:p w14:paraId="65E605D6" w14:textId="1E24FD67" w:rsidR="009211CF" w:rsidRDefault="009211CF" w:rsidP="009211CF">
      <w:pPr>
        <w:pStyle w:val="Caption"/>
      </w:pPr>
      <w:bookmarkStart w:id="882" w:name="_Toc157438853"/>
      <w:r w:rsidRPr="00F203C1">
        <w:t xml:space="preserve">Figure </w:t>
      </w:r>
      <w:fldSimple w:instr=" STYLEREF 1 \s ">
        <w:r w:rsidR="0001358D">
          <w:rPr>
            <w:noProof/>
          </w:rPr>
          <w:t>10</w:t>
        </w:r>
      </w:fldSimple>
      <w:r w:rsidR="00B933EE">
        <w:noBreakHyphen/>
      </w:r>
      <w:fldSimple w:instr=" SEQ Figure \* ARABIC \s 1 ">
        <w:r w:rsidR="0001358D">
          <w:rPr>
            <w:noProof/>
          </w:rPr>
          <w:t>8</w:t>
        </w:r>
      </w:fldSimple>
      <w:r w:rsidRPr="00F203C1">
        <w:t xml:space="preserve">  History - Code Sheet/Obligation (PAT) Number</w:t>
      </w:r>
      <w:bookmarkEnd w:id="882"/>
    </w:p>
    <w:p w14:paraId="1A7BC9C8" w14:textId="35ED3BCA" w:rsidR="005A5212" w:rsidRDefault="005A5212" w:rsidP="005A5212">
      <w:pPr>
        <w:rPr>
          <w:noProof/>
        </w:rPr>
      </w:pPr>
      <w:r>
        <w:rPr>
          <w:noProof/>
        </w:rPr>
        <w:drawing>
          <wp:inline distT="0" distB="0" distL="0" distR="0" wp14:anchorId="31D3C084" wp14:editId="5FF86037">
            <wp:extent cx="5796959" cy="2382575"/>
            <wp:effectExtent l="19050" t="19050" r="13335" b="17780"/>
            <wp:docPr id="70" name="Picture 70" descr="History - Code Sheet/Obligation (PA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History - Code Sheet/Obligation (PAT) Number"/>
                    <pic:cNvPicPr/>
                  </pic:nvPicPr>
                  <pic:blipFill>
                    <a:blip r:embed="rId112">
                      <a:extLst>
                        <a:ext uri="{28A0092B-C50C-407E-A947-70E740481C1C}">
                          <a14:useLocalDpi xmlns:a14="http://schemas.microsoft.com/office/drawing/2010/main" val="0"/>
                        </a:ext>
                      </a:extLst>
                    </a:blip>
                    <a:stretch>
                      <a:fillRect/>
                    </a:stretch>
                  </pic:blipFill>
                  <pic:spPr>
                    <a:xfrm>
                      <a:off x="0" y="0"/>
                      <a:ext cx="5804112" cy="2385515"/>
                    </a:xfrm>
                    <a:prstGeom prst="rect">
                      <a:avLst/>
                    </a:prstGeom>
                    <a:ln>
                      <a:solidFill>
                        <a:schemeClr val="tx1"/>
                      </a:solidFill>
                    </a:ln>
                  </pic:spPr>
                </pic:pic>
              </a:graphicData>
            </a:graphic>
          </wp:inline>
        </w:drawing>
      </w:r>
    </w:p>
    <w:p w14:paraId="06D1384B" w14:textId="27495506" w:rsidR="005A5212" w:rsidRDefault="005A5212" w:rsidP="005A5212">
      <w:r>
        <w:rPr>
          <w:noProof/>
        </w:rPr>
        <w:lastRenderedPageBreak/>
        <w:drawing>
          <wp:inline distT="0" distB="0" distL="0" distR="0" wp14:anchorId="2517DB2F" wp14:editId="2C301D56">
            <wp:extent cx="5153744" cy="7382905"/>
            <wp:effectExtent l="19050" t="19050" r="27940" b="27940"/>
            <wp:docPr id="71" name="Picture 71" descr="History - Code Sheet/Obligation (PA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History - Code Sheet/Obligation (PAT) Number"/>
                    <pic:cNvPicPr/>
                  </pic:nvPicPr>
                  <pic:blipFill>
                    <a:blip r:embed="rId113">
                      <a:extLst>
                        <a:ext uri="{28A0092B-C50C-407E-A947-70E740481C1C}">
                          <a14:useLocalDpi xmlns:a14="http://schemas.microsoft.com/office/drawing/2010/main" val="0"/>
                        </a:ext>
                      </a:extLst>
                    </a:blip>
                    <a:stretch>
                      <a:fillRect/>
                    </a:stretch>
                  </pic:blipFill>
                  <pic:spPr>
                    <a:xfrm>
                      <a:off x="0" y="0"/>
                      <a:ext cx="5153744" cy="7382905"/>
                    </a:xfrm>
                    <a:prstGeom prst="rect">
                      <a:avLst/>
                    </a:prstGeom>
                    <a:ln>
                      <a:solidFill>
                        <a:schemeClr val="tx1"/>
                      </a:solidFill>
                    </a:ln>
                  </pic:spPr>
                </pic:pic>
              </a:graphicData>
            </a:graphic>
          </wp:inline>
        </w:drawing>
      </w:r>
    </w:p>
    <w:p w14:paraId="434F9B06" w14:textId="3EF4938C" w:rsidR="005A5212" w:rsidRPr="00F203C1" w:rsidRDefault="005A5212" w:rsidP="005A5212">
      <w:r>
        <w:rPr>
          <w:noProof/>
        </w:rPr>
        <w:lastRenderedPageBreak/>
        <w:drawing>
          <wp:inline distT="0" distB="0" distL="0" distR="0" wp14:anchorId="47CD387A" wp14:editId="6AE20615">
            <wp:extent cx="5201376" cy="6935168"/>
            <wp:effectExtent l="19050" t="19050" r="18415" b="18415"/>
            <wp:docPr id="72" name="Picture 72" descr="History - Code Sheet/Obligation (PA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istory - Code Sheet/Obligation (PAT) Number"/>
                    <pic:cNvPicPr/>
                  </pic:nvPicPr>
                  <pic:blipFill>
                    <a:blip r:embed="rId114">
                      <a:extLst>
                        <a:ext uri="{28A0092B-C50C-407E-A947-70E740481C1C}">
                          <a14:useLocalDpi xmlns:a14="http://schemas.microsoft.com/office/drawing/2010/main" val="0"/>
                        </a:ext>
                      </a:extLst>
                    </a:blip>
                    <a:stretch>
                      <a:fillRect/>
                    </a:stretch>
                  </pic:blipFill>
                  <pic:spPr>
                    <a:xfrm>
                      <a:off x="0" y="0"/>
                      <a:ext cx="5201376" cy="6935168"/>
                    </a:xfrm>
                    <a:prstGeom prst="rect">
                      <a:avLst/>
                    </a:prstGeom>
                    <a:ln>
                      <a:solidFill>
                        <a:schemeClr val="tx1"/>
                      </a:solidFill>
                    </a:ln>
                  </pic:spPr>
                </pic:pic>
              </a:graphicData>
            </a:graphic>
          </wp:inline>
        </w:drawing>
      </w:r>
    </w:p>
    <w:p w14:paraId="67F773B5" w14:textId="77777777" w:rsidR="009211CF" w:rsidRPr="00F203C1" w:rsidRDefault="009211CF" w:rsidP="009C0966">
      <w:pPr>
        <w:pStyle w:val="Heading2"/>
      </w:pPr>
      <w:bookmarkStart w:id="883" w:name="_Toc168907283"/>
      <w:bookmarkStart w:id="884" w:name="_Toc157438785"/>
      <w:r w:rsidRPr="00F203C1">
        <w:t>Review Vendor Request</w:t>
      </w:r>
      <w:bookmarkEnd w:id="883"/>
      <w:bookmarkEnd w:id="884"/>
    </w:p>
    <w:p w14:paraId="1B1ED5CD" w14:textId="77777777" w:rsidR="009211CF" w:rsidRPr="00F203C1" w:rsidRDefault="009211CF" w:rsidP="009211CF">
      <w:pPr>
        <w:pStyle w:val="BodyText"/>
      </w:pPr>
      <w:r w:rsidRPr="00F203C1">
        <w:t xml:space="preserve">This option allows Fiscal to review Vendor Requests </w:t>
      </w:r>
      <w:r w:rsidRPr="00F203C1">
        <w:rPr>
          <w:i/>
        </w:rPr>
        <w:t>before</w:t>
      </w:r>
      <w:r w:rsidRPr="00F203C1">
        <w:t xml:space="preserve"> they are sent to Austin.  This option was added to reduce the number of VRQs going to Austin.  Reviewers are expected to check the VENDOR file in FMS, get any information available, and edit the vendor locally rather than sending a VRQ to Austin.</w:t>
      </w:r>
    </w:p>
    <w:p w14:paraId="08FCD44C" w14:textId="77777777" w:rsidR="009211CF" w:rsidRPr="00F203C1" w:rsidRDefault="009211CF" w:rsidP="009C0966">
      <w:pPr>
        <w:pStyle w:val="Heading3"/>
      </w:pPr>
      <w:bookmarkStart w:id="885" w:name="_Toc168907284"/>
      <w:bookmarkStart w:id="886" w:name="_Toc157438786"/>
      <w:r w:rsidRPr="00F203C1">
        <w:lastRenderedPageBreak/>
        <w:t>Enter Parameters and Display</w:t>
      </w:r>
      <w:bookmarkEnd w:id="885"/>
      <w:bookmarkEnd w:id="886"/>
    </w:p>
    <w:p w14:paraId="66690B46" w14:textId="77777777" w:rsidR="009211CF" w:rsidRPr="00F203C1" w:rsidRDefault="009211CF" w:rsidP="009211CF">
      <w:pPr>
        <w:pStyle w:val="BodyText"/>
      </w:pPr>
      <w:r w:rsidRPr="00F203C1">
        <w:t xml:space="preserve">At the </w:t>
      </w:r>
      <w:r w:rsidRPr="00F203C1">
        <w:rPr>
          <w:rFonts w:ascii="Courier New" w:hAnsi="Courier New" w:cs="Courier New"/>
        </w:rPr>
        <w:t>Select VRQ Action:</w:t>
      </w:r>
      <w:r w:rsidRPr="00F203C1">
        <w:t xml:space="preserve"> prompt, select the action, or enter two question marks (</w:t>
      </w:r>
      <w:r w:rsidRPr="00F203C1">
        <w:rPr>
          <w:rFonts w:ascii="Courier New" w:hAnsi="Courier New" w:cs="Courier New"/>
        </w:rPr>
        <w:t>??</w:t>
      </w:r>
      <w:r w:rsidRPr="00F203C1">
        <w:t>) to see a list of actions.</w:t>
      </w:r>
    </w:p>
    <w:p w14:paraId="66E267F3" w14:textId="79EB4356" w:rsidR="009211CF" w:rsidRDefault="009211CF" w:rsidP="009211CF">
      <w:pPr>
        <w:pStyle w:val="Caption"/>
      </w:pPr>
      <w:bookmarkStart w:id="887" w:name="_Toc157438854"/>
      <w:r w:rsidRPr="00F203C1">
        <w:t xml:space="preserve">Figure </w:t>
      </w:r>
      <w:fldSimple w:instr=" STYLEREF 1 \s ">
        <w:r w:rsidR="0001358D">
          <w:rPr>
            <w:noProof/>
          </w:rPr>
          <w:t>10</w:t>
        </w:r>
      </w:fldSimple>
      <w:r w:rsidR="00B933EE">
        <w:noBreakHyphen/>
      </w:r>
      <w:fldSimple w:instr=" SEQ Figure \* ARABIC \s 1 ">
        <w:r w:rsidR="0001358D">
          <w:rPr>
            <w:noProof/>
          </w:rPr>
          <w:t>9</w:t>
        </w:r>
      </w:fldSimple>
      <w:r w:rsidRPr="00F203C1">
        <w:t xml:space="preserve">  Review Vendor Entry (RE)</w:t>
      </w:r>
      <w:bookmarkEnd w:id="887"/>
    </w:p>
    <w:p w14:paraId="6605A728" w14:textId="14A0FBCD" w:rsidR="005A5212" w:rsidRPr="00F203C1" w:rsidRDefault="005A5212" w:rsidP="005A5212">
      <w:r>
        <w:rPr>
          <w:noProof/>
        </w:rPr>
        <w:drawing>
          <wp:inline distT="0" distB="0" distL="0" distR="0" wp14:anchorId="7EE8B64B" wp14:editId="0417837C">
            <wp:extent cx="5201376" cy="3600953"/>
            <wp:effectExtent l="19050" t="19050" r="18415" b="19050"/>
            <wp:docPr id="73" name="Picture 73" descr="Review Vendor Entry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Review Vendor Entry (RE)"/>
                    <pic:cNvPicPr/>
                  </pic:nvPicPr>
                  <pic:blipFill>
                    <a:blip r:embed="rId115">
                      <a:extLst>
                        <a:ext uri="{28A0092B-C50C-407E-A947-70E740481C1C}">
                          <a14:useLocalDpi xmlns:a14="http://schemas.microsoft.com/office/drawing/2010/main" val="0"/>
                        </a:ext>
                      </a:extLst>
                    </a:blip>
                    <a:stretch>
                      <a:fillRect/>
                    </a:stretch>
                  </pic:blipFill>
                  <pic:spPr>
                    <a:xfrm>
                      <a:off x="0" y="0"/>
                      <a:ext cx="5201376" cy="3600953"/>
                    </a:xfrm>
                    <a:prstGeom prst="rect">
                      <a:avLst/>
                    </a:prstGeom>
                    <a:ln>
                      <a:solidFill>
                        <a:schemeClr val="tx1"/>
                      </a:solidFill>
                    </a:ln>
                  </pic:spPr>
                </pic:pic>
              </a:graphicData>
            </a:graphic>
          </wp:inline>
        </w:drawing>
      </w:r>
    </w:p>
    <w:p w14:paraId="10D03FC1" w14:textId="77777777" w:rsidR="009211CF" w:rsidRPr="00F203C1" w:rsidRDefault="009211CF" w:rsidP="009C0966">
      <w:pPr>
        <w:pStyle w:val="Heading4"/>
      </w:pPr>
      <w:bookmarkStart w:id="888" w:name="_Toc168907285"/>
      <w:r w:rsidRPr="00F203C1">
        <w:t>Edit Vendor Request</w:t>
      </w:r>
      <w:bookmarkEnd w:id="888"/>
    </w:p>
    <w:p w14:paraId="202A91BA" w14:textId="77777777" w:rsidR="009211CF" w:rsidRPr="00F203C1" w:rsidRDefault="009211CF" w:rsidP="009211CF">
      <w:pPr>
        <w:pStyle w:val="BodyText"/>
      </w:pPr>
      <w:r w:rsidRPr="00F203C1">
        <w:t xml:space="preserve">If you look up the Vendor in the Austin vendor file and find that the vendor information is there, you can edit the Vendor entry in IFCAP and enter the necessary data by selecting the </w:t>
      </w:r>
      <w:r w:rsidRPr="00F203C1">
        <w:rPr>
          <w:rFonts w:ascii="Courier New" w:hAnsi="Courier New" w:cs="Courier New"/>
        </w:rPr>
        <w:t>Action</w:t>
      </w:r>
      <w:r w:rsidRPr="00F203C1">
        <w:t xml:space="preserve"> code </w:t>
      </w:r>
      <w:r w:rsidRPr="00F203C1">
        <w:rPr>
          <w:rFonts w:ascii="Courier New" w:hAnsi="Courier New" w:cs="Courier New"/>
        </w:rPr>
        <w:t xml:space="preserve">EV </w:t>
      </w:r>
      <w:r w:rsidRPr="00F203C1">
        <w:t>(Edit Vendor Request):</w:t>
      </w:r>
    </w:p>
    <w:p w14:paraId="1C255268" w14:textId="269BF1FF" w:rsidR="009211CF" w:rsidRPr="00F203C1" w:rsidRDefault="009211CF" w:rsidP="009211CF">
      <w:pPr>
        <w:pStyle w:val="Caption"/>
      </w:pPr>
      <w:r w:rsidRPr="00F203C1">
        <w:br w:type="page"/>
      </w:r>
      <w:bookmarkStart w:id="889" w:name="_Toc157438855"/>
      <w:r w:rsidRPr="00F203C1">
        <w:lastRenderedPageBreak/>
        <w:t xml:space="preserve">Figure </w:t>
      </w:r>
      <w:fldSimple w:instr=" STYLEREF 1 \s ">
        <w:r w:rsidR="0001358D">
          <w:rPr>
            <w:noProof/>
          </w:rPr>
          <w:t>10</w:t>
        </w:r>
      </w:fldSimple>
      <w:r w:rsidR="00B933EE">
        <w:noBreakHyphen/>
      </w:r>
      <w:fldSimple w:instr=" SEQ Figure \* ARABIC \s 1 ">
        <w:r w:rsidR="0001358D">
          <w:rPr>
            <w:noProof/>
          </w:rPr>
          <w:t>10</w:t>
        </w:r>
      </w:fldSimple>
      <w:r w:rsidRPr="00F203C1">
        <w:t xml:space="preserve">  Edit Vendor Request (EV)</w:t>
      </w:r>
      <w:bookmarkEnd w:id="889"/>
    </w:p>
    <w:p w14:paraId="0F781B30" w14:textId="72C72BF5" w:rsidR="009211CF" w:rsidRPr="00F203C1" w:rsidRDefault="005A5212" w:rsidP="005A5212">
      <w:bookmarkStart w:id="890" w:name="_Toc168907286"/>
      <w:r>
        <w:rPr>
          <w:noProof/>
        </w:rPr>
        <w:drawing>
          <wp:inline distT="0" distB="0" distL="0" distR="0" wp14:anchorId="5DEE4186" wp14:editId="7217973D">
            <wp:extent cx="5943600" cy="4983480"/>
            <wp:effectExtent l="19050" t="19050" r="19050" b="26670"/>
            <wp:docPr id="74" name="Picture 74" descr="Edit Vendor Request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Edit Vendor Request (EV)"/>
                    <pic:cNvPicPr/>
                  </pic:nvPicPr>
                  <pic:blipFill>
                    <a:blip r:embed="rId116">
                      <a:extLst>
                        <a:ext uri="{28A0092B-C50C-407E-A947-70E740481C1C}">
                          <a14:useLocalDpi xmlns:a14="http://schemas.microsoft.com/office/drawing/2010/main" val="0"/>
                        </a:ext>
                      </a:extLst>
                    </a:blip>
                    <a:stretch>
                      <a:fillRect/>
                    </a:stretch>
                  </pic:blipFill>
                  <pic:spPr>
                    <a:xfrm>
                      <a:off x="0" y="0"/>
                      <a:ext cx="5943600" cy="4983480"/>
                    </a:xfrm>
                    <a:prstGeom prst="rect">
                      <a:avLst/>
                    </a:prstGeom>
                    <a:ln>
                      <a:solidFill>
                        <a:schemeClr val="tx1"/>
                      </a:solidFill>
                    </a:ln>
                  </pic:spPr>
                </pic:pic>
              </a:graphicData>
            </a:graphic>
          </wp:inline>
        </w:drawing>
      </w:r>
    </w:p>
    <w:p w14:paraId="0DB7BFC1" w14:textId="77777777" w:rsidR="009211CF" w:rsidRPr="00F203C1" w:rsidRDefault="009211CF" w:rsidP="009C0966">
      <w:pPr>
        <w:pStyle w:val="Heading4"/>
      </w:pPr>
      <w:r w:rsidRPr="00F203C1">
        <w:br w:type="page"/>
      </w:r>
      <w:r w:rsidRPr="00F203C1">
        <w:lastRenderedPageBreak/>
        <w:t>Delete Vendor Request</w:t>
      </w:r>
      <w:bookmarkEnd w:id="890"/>
    </w:p>
    <w:p w14:paraId="5D44153F" w14:textId="77777777" w:rsidR="009211CF" w:rsidRPr="00F203C1" w:rsidRDefault="009211CF" w:rsidP="009211CF">
      <w:pPr>
        <w:pStyle w:val="BodyText"/>
      </w:pPr>
      <w:r w:rsidRPr="00F203C1">
        <w:t xml:space="preserve">If you find that you do not want to send the VRQ to Austin, select the </w:t>
      </w:r>
      <w:r w:rsidRPr="00F203C1">
        <w:rPr>
          <w:rFonts w:ascii="Courier New" w:hAnsi="Courier New" w:cs="Courier New"/>
        </w:rPr>
        <w:t>Action</w:t>
      </w:r>
      <w:r w:rsidRPr="00F203C1">
        <w:t xml:space="preserve"> code </w:t>
      </w:r>
      <w:r w:rsidRPr="00F203C1">
        <w:rPr>
          <w:rFonts w:ascii="Courier New" w:hAnsi="Courier New" w:cs="Courier New"/>
        </w:rPr>
        <w:t>DV</w:t>
      </w:r>
      <w:r w:rsidRPr="00F203C1">
        <w:t xml:space="preserve"> (Delete Vendor Request).  This will ensure that no VRQ is sent to the Austin Vendorizing unit.   </w:t>
      </w:r>
    </w:p>
    <w:p w14:paraId="17EFEC54" w14:textId="6B56FDF5" w:rsidR="009211CF" w:rsidRDefault="009211CF" w:rsidP="009211CF">
      <w:pPr>
        <w:pStyle w:val="Caption"/>
      </w:pPr>
      <w:bookmarkStart w:id="891" w:name="_Toc157438856"/>
      <w:r w:rsidRPr="00F203C1">
        <w:t xml:space="preserve">Figure </w:t>
      </w:r>
      <w:fldSimple w:instr=" STYLEREF 1 \s ">
        <w:r w:rsidR="0001358D">
          <w:rPr>
            <w:noProof/>
          </w:rPr>
          <w:t>10</w:t>
        </w:r>
      </w:fldSimple>
      <w:r w:rsidR="00B933EE">
        <w:noBreakHyphen/>
      </w:r>
      <w:fldSimple w:instr=" SEQ Figure \* ARABIC \s 1 ">
        <w:r w:rsidR="0001358D">
          <w:rPr>
            <w:noProof/>
          </w:rPr>
          <w:t>11</w:t>
        </w:r>
      </w:fldSimple>
      <w:r w:rsidRPr="00F203C1">
        <w:t xml:space="preserve">  Delete Vendor Request (DV)</w:t>
      </w:r>
      <w:bookmarkEnd w:id="891"/>
    </w:p>
    <w:p w14:paraId="1EF3D105" w14:textId="3471A3D1" w:rsidR="005C7FD5" w:rsidRPr="00F203C1" w:rsidRDefault="005C7FD5" w:rsidP="005C7FD5">
      <w:r>
        <w:rPr>
          <w:noProof/>
        </w:rPr>
        <w:drawing>
          <wp:inline distT="0" distB="0" distL="0" distR="0" wp14:anchorId="06A65CA0" wp14:editId="07967101">
            <wp:extent cx="5943600" cy="4072890"/>
            <wp:effectExtent l="19050" t="19050" r="19050" b="22860"/>
            <wp:docPr id="75" name="Picture 75" descr="Delete Vendor Request (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elete Vendor Request (DV)"/>
                    <pic:cNvPicPr/>
                  </pic:nvPicPr>
                  <pic:blipFill>
                    <a:blip r:embed="rId117">
                      <a:extLst>
                        <a:ext uri="{28A0092B-C50C-407E-A947-70E740481C1C}">
                          <a14:useLocalDpi xmlns:a14="http://schemas.microsoft.com/office/drawing/2010/main" val="0"/>
                        </a:ext>
                      </a:extLst>
                    </a:blip>
                    <a:stretch>
                      <a:fillRect/>
                    </a:stretch>
                  </pic:blipFill>
                  <pic:spPr>
                    <a:xfrm>
                      <a:off x="0" y="0"/>
                      <a:ext cx="5943600" cy="4072890"/>
                    </a:xfrm>
                    <a:prstGeom prst="rect">
                      <a:avLst/>
                    </a:prstGeom>
                    <a:ln>
                      <a:solidFill>
                        <a:schemeClr val="tx1"/>
                      </a:solidFill>
                    </a:ln>
                  </pic:spPr>
                </pic:pic>
              </a:graphicData>
            </a:graphic>
          </wp:inline>
        </w:drawing>
      </w:r>
    </w:p>
    <w:p w14:paraId="6497D69A" w14:textId="77777777" w:rsidR="009211CF" w:rsidRPr="00F203C1" w:rsidRDefault="009211CF" w:rsidP="009C0966">
      <w:pPr>
        <w:pStyle w:val="Heading4"/>
      </w:pPr>
      <w:bookmarkStart w:id="892" w:name="_Toc168907287"/>
      <w:r w:rsidRPr="00F203C1">
        <w:t>Send Vendor Request</w:t>
      </w:r>
      <w:bookmarkEnd w:id="892"/>
    </w:p>
    <w:p w14:paraId="3010C230" w14:textId="61E07727" w:rsidR="009211CF" w:rsidRDefault="009211CF" w:rsidP="009211CF">
      <w:pPr>
        <w:pStyle w:val="BodyText"/>
      </w:pPr>
      <w:r w:rsidRPr="00F203C1">
        <w:t xml:space="preserve">If you determine that the Vendor does not exist in the Austin Vendor file, select the </w:t>
      </w:r>
      <w:r w:rsidRPr="00F203C1">
        <w:rPr>
          <w:rFonts w:ascii="Courier New" w:hAnsi="Courier New" w:cs="Courier New"/>
        </w:rPr>
        <w:t>Action</w:t>
      </w:r>
      <w:r w:rsidRPr="00F203C1">
        <w:t xml:space="preserve"> code </w:t>
      </w:r>
      <w:r w:rsidRPr="00F203C1">
        <w:rPr>
          <w:rFonts w:ascii="Courier New" w:hAnsi="Courier New" w:cs="Courier New"/>
        </w:rPr>
        <w:t>SD (</w:t>
      </w:r>
      <w:r w:rsidRPr="00F203C1">
        <w:t xml:space="preserve">Send Vendor Request) to submit the VRQ to Austin.  </w:t>
      </w:r>
    </w:p>
    <w:p w14:paraId="7B480581" w14:textId="15082D1D" w:rsidR="005A5212" w:rsidRDefault="005A5212" w:rsidP="009211CF">
      <w:pPr>
        <w:pStyle w:val="BodyText"/>
      </w:pPr>
    </w:p>
    <w:p w14:paraId="75B75FC3" w14:textId="68479E77" w:rsidR="005A5212" w:rsidRDefault="005A5212" w:rsidP="009211CF">
      <w:pPr>
        <w:pStyle w:val="BodyText"/>
      </w:pPr>
    </w:p>
    <w:p w14:paraId="1E971778" w14:textId="16F6BB71" w:rsidR="005A5212" w:rsidRDefault="005A5212" w:rsidP="009211CF">
      <w:pPr>
        <w:pStyle w:val="BodyText"/>
      </w:pPr>
    </w:p>
    <w:p w14:paraId="1281AC34" w14:textId="48CB136C" w:rsidR="005A5212" w:rsidRDefault="005A5212" w:rsidP="009211CF">
      <w:pPr>
        <w:pStyle w:val="BodyText"/>
      </w:pPr>
    </w:p>
    <w:p w14:paraId="31B4EE47" w14:textId="1EC63F1B" w:rsidR="005A5212" w:rsidRDefault="005A5212" w:rsidP="009211CF">
      <w:pPr>
        <w:pStyle w:val="BodyText"/>
      </w:pPr>
    </w:p>
    <w:p w14:paraId="366FC25B" w14:textId="4EE585E2" w:rsidR="005A5212" w:rsidRDefault="005A5212" w:rsidP="009211CF">
      <w:pPr>
        <w:pStyle w:val="BodyText"/>
      </w:pPr>
    </w:p>
    <w:p w14:paraId="564E1D18" w14:textId="1E82F6DB" w:rsidR="005A5212" w:rsidRDefault="005A5212" w:rsidP="009211CF">
      <w:pPr>
        <w:pStyle w:val="BodyText"/>
      </w:pPr>
    </w:p>
    <w:p w14:paraId="2144E0CA" w14:textId="77777777" w:rsidR="005A5212" w:rsidRPr="00F203C1" w:rsidRDefault="005A5212" w:rsidP="009211CF">
      <w:pPr>
        <w:pStyle w:val="BodyText"/>
      </w:pPr>
    </w:p>
    <w:p w14:paraId="0DF68907" w14:textId="72A00466" w:rsidR="009211CF" w:rsidRDefault="009211CF" w:rsidP="009211CF">
      <w:pPr>
        <w:pStyle w:val="Caption"/>
      </w:pPr>
      <w:bookmarkStart w:id="893" w:name="_Toc157438857"/>
      <w:r w:rsidRPr="00F203C1">
        <w:lastRenderedPageBreak/>
        <w:t xml:space="preserve">Figure </w:t>
      </w:r>
      <w:fldSimple w:instr=" STYLEREF 1 \s ">
        <w:r w:rsidR="0001358D">
          <w:rPr>
            <w:noProof/>
          </w:rPr>
          <w:t>10</w:t>
        </w:r>
      </w:fldSimple>
      <w:r w:rsidR="00B933EE">
        <w:noBreakHyphen/>
      </w:r>
      <w:fldSimple w:instr=" SEQ Figure \* ARABIC \s 1 ">
        <w:r w:rsidR="0001358D">
          <w:rPr>
            <w:noProof/>
          </w:rPr>
          <w:t>12</w:t>
        </w:r>
      </w:fldSimple>
      <w:r w:rsidRPr="00F203C1">
        <w:t xml:space="preserve">  Send Vendor Request (SD)</w:t>
      </w:r>
      <w:bookmarkEnd w:id="893"/>
    </w:p>
    <w:p w14:paraId="743EAF71" w14:textId="5C5CA2C9" w:rsidR="005C7FD5" w:rsidRPr="00F203C1" w:rsidRDefault="005C7FD5" w:rsidP="005C7FD5">
      <w:r>
        <w:rPr>
          <w:noProof/>
        </w:rPr>
        <w:drawing>
          <wp:inline distT="0" distB="0" distL="0" distR="0" wp14:anchorId="68DDD3D5" wp14:editId="3AA9AC28">
            <wp:extent cx="5943600" cy="4052570"/>
            <wp:effectExtent l="19050" t="19050" r="19050" b="24130"/>
            <wp:docPr id="76" name="Picture 76" descr="Send Vendor Request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end Vendor Request (SD)"/>
                    <pic:cNvPicPr/>
                  </pic:nvPicPr>
                  <pic:blipFill>
                    <a:blip r:embed="rId118">
                      <a:extLst>
                        <a:ext uri="{28A0092B-C50C-407E-A947-70E740481C1C}">
                          <a14:useLocalDpi xmlns:a14="http://schemas.microsoft.com/office/drawing/2010/main" val="0"/>
                        </a:ext>
                      </a:extLst>
                    </a:blip>
                    <a:stretch>
                      <a:fillRect/>
                    </a:stretch>
                  </pic:blipFill>
                  <pic:spPr>
                    <a:xfrm>
                      <a:off x="0" y="0"/>
                      <a:ext cx="5943600" cy="4052570"/>
                    </a:xfrm>
                    <a:prstGeom prst="rect">
                      <a:avLst/>
                    </a:prstGeom>
                    <a:ln>
                      <a:solidFill>
                        <a:schemeClr val="tx1"/>
                      </a:solidFill>
                    </a:ln>
                  </pic:spPr>
                </pic:pic>
              </a:graphicData>
            </a:graphic>
          </wp:inline>
        </w:drawing>
      </w:r>
    </w:p>
    <w:p w14:paraId="668322A4" w14:textId="77777777" w:rsidR="009211CF" w:rsidRPr="00F203C1" w:rsidRDefault="009211CF" w:rsidP="009C0966">
      <w:pPr>
        <w:pStyle w:val="Heading4"/>
      </w:pPr>
      <w:bookmarkStart w:id="894" w:name="_Toc168907288"/>
      <w:r w:rsidRPr="00F203C1">
        <w:t>Print Vendor Request</w:t>
      </w:r>
      <w:bookmarkEnd w:id="894"/>
    </w:p>
    <w:p w14:paraId="4FD4DC2C" w14:textId="77777777" w:rsidR="009211CF" w:rsidRPr="00F203C1" w:rsidRDefault="009211CF" w:rsidP="009211CF">
      <w:r w:rsidRPr="00F203C1">
        <w:t xml:space="preserve">To print a copy of the Vendor request, enter </w:t>
      </w:r>
      <w:r w:rsidRPr="00F203C1">
        <w:rPr>
          <w:rFonts w:ascii="Courier New" w:hAnsi="Courier New" w:cs="Courier New"/>
        </w:rPr>
        <w:t>PE</w:t>
      </w:r>
      <w:r w:rsidRPr="00F203C1">
        <w:t xml:space="preserve"> at the </w:t>
      </w:r>
      <w:r w:rsidRPr="00F203C1">
        <w:rPr>
          <w:rFonts w:ascii="Courier New" w:hAnsi="Courier New" w:cs="Courier New"/>
        </w:rPr>
        <w:t>Select VRQ Action:</w:t>
      </w:r>
      <w:r w:rsidRPr="00F203C1">
        <w:t xml:space="preserve"> prompt. </w:t>
      </w:r>
    </w:p>
    <w:p w14:paraId="340F61B9" w14:textId="64204B56" w:rsidR="009211CF" w:rsidRDefault="009211CF" w:rsidP="009211CF">
      <w:pPr>
        <w:pStyle w:val="Caption"/>
      </w:pPr>
      <w:bookmarkStart w:id="895" w:name="_Toc157438858"/>
      <w:r w:rsidRPr="00F203C1">
        <w:t xml:space="preserve">Figure </w:t>
      </w:r>
      <w:fldSimple w:instr=" STYLEREF 1 \s ">
        <w:r w:rsidR="0001358D">
          <w:rPr>
            <w:noProof/>
          </w:rPr>
          <w:t>10</w:t>
        </w:r>
      </w:fldSimple>
      <w:r w:rsidR="00B933EE">
        <w:noBreakHyphen/>
      </w:r>
      <w:fldSimple w:instr=" SEQ Figure \* ARABIC \s 1 ">
        <w:r w:rsidR="0001358D">
          <w:rPr>
            <w:noProof/>
          </w:rPr>
          <w:t>13</w:t>
        </w:r>
      </w:fldSimple>
      <w:r w:rsidRPr="00F203C1">
        <w:t xml:space="preserve">  Send Vendor Request (SD)</w:t>
      </w:r>
      <w:bookmarkEnd w:id="895"/>
    </w:p>
    <w:p w14:paraId="256A438F" w14:textId="561DBB27" w:rsidR="005C7FD5" w:rsidRPr="00F203C1" w:rsidRDefault="005C7FD5" w:rsidP="005C7FD5">
      <w:r>
        <w:rPr>
          <w:noProof/>
        </w:rPr>
        <w:drawing>
          <wp:inline distT="0" distB="0" distL="0" distR="0" wp14:anchorId="4DA1A44E" wp14:editId="40DD02F3">
            <wp:extent cx="5943600" cy="2426335"/>
            <wp:effectExtent l="19050" t="19050" r="19050" b="12065"/>
            <wp:docPr id="77" name="Picture 77" descr="Send Vendor Request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end Vendor Request (SD)"/>
                    <pic:cNvPicPr/>
                  </pic:nvPicPr>
                  <pic:blipFill>
                    <a:blip r:embed="rId119">
                      <a:extLst>
                        <a:ext uri="{28A0092B-C50C-407E-A947-70E740481C1C}">
                          <a14:useLocalDpi xmlns:a14="http://schemas.microsoft.com/office/drawing/2010/main" val="0"/>
                        </a:ext>
                      </a:extLst>
                    </a:blip>
                    <a:stretch>
                      <a:fillRect/>
                    </a:stretch>
                  </pic:blipFill>
                  <pic:spPr>
                    <a:xfrm>
                      <a:off x="0" y="0"/>
                      <a:ext cx="5943600" cy="2426335"/>
                    </a:xfrm>
                    <a:prstGeom prst="rect">
                      <a:avLst/>
                    </a:prstGeom>
                    <a:ln>
                      <a:solidFill>
                        <a:schemeClr val="tx1"/>
                      </a:solidFill>
                    </a:ln>
                  </pic:spPr>
                </pic:pic>
              </a:graphicData>
            </a:graphic>
          </wp:inline>
        </w:drawing>
      </w:r>
    </w:p>
    <w:p w14:paraId="20DB4AFC" w14:textId="77777777" w:rsidR="009211CF" w:rsidRPr="00F203C1" w:rsidRDefault="009211CF" w:rsidP="009C0966">
      <w:pPr>
        <w:pStyle w:val="Heading4"/>
      </w:pPr>
      <w:bookmarkStart w:id="896" w:name="_Toc168907289"/>
      <w:r w:rsidRPr="00F203C1">
        <w:lastRenderedPageBreak/>
        <w:t>Quit from Review Vendor Request</w:t>
      </w:r>
      <w:bookmarkEnd w:id="896"/>
    </w:p>
    <w:p w14:paraId="17D859ED" w14:textId="77777777" w:rsidR="009211CF" w:rsidRPr="00F203C1" w:rsidRDefault="009211CF" w:rsidP="009211CF">
      <w:r w:rsidRPr="00F203C1">
        <w:t xml:space="preserve">To exit from the review option, enter </w:t>
      </w:r>
      <w:r w:rsidRPr="00F203C1">
        <w:rPr>
          <w:rFonts w:ascii="Courier New" w:hAnsi="Courier New" w:cs="Courier New"/>
        </w:rPr>
        <w:t>Q</w:t>
      </w:r>
      <w:r w:rsidRPr="00F203C1">
        <w:t xml:space="preserve"> (for Quit) at the </w:t>
      </w:r>
      <w:r w:rsidRPr="00F203C1">
        <w:rPr>
          <w:rFonts w:ascii="Courier New" w:hAnsi="Courier New" w:cs="Courier New"/>
        </w:rPr>
        <w:t>Select VRQ Action:</w:t>
      </w:r>
      <w:r w:rsidRPr="00F203C1">
        <w:t xml:space="preserve"> prompt.</w:t>
      </w:r>
    </w:p>
    <w:p w14:paraId="61FEA24D" w14:textId="5635F7BA" w:rsidR="009211CF" w:rsidRDefault="009211CF" w:rsidP="009211CF">
      <w:pPr>
        <w:pStyle w:val="Caption"/>
      </w:pPr>
      <w:bookmarkStart w:id="897" w:name="_Toc157438859"/>
      <w:r w:rsidRPr="00F203C1">
        <w:t xml:space="preserve">Figure </w:t>
      </w:r>
      <w:fldSimple w:instr=" STYLEREF 1 \s ">
        <w:r w:rsidR="0001358D">
          <w:rPr>
            <w:noProof/>
          </w:rPr>
          <w:t>10</w:t>
        </w:r>
      </w:fldSimple>
      <w:r w:rsidR="00B933EE">
        <w:noBreakHyphen/>
      </w:r>
      <w:fldSimple w:instr=" SEQ Figure \* ARABIC \s 1 ">
        <w:r w:rsidR="0001358D">
          <w:rPr>
            <w:noProof/>
          </w:rPr>
          <w:t>14</w:t>
        </w:r>
      </w:fldSimple>
      <w:r w:rsidRPr="00F203C1">
        <w:t xml:space="preserve">  Quit Review Vendor Request (Q)</w:t>
      </w:r>
      <w:bookmarkEnd w:id="897"/>
    </w:p>
    <w:p w14:paraId="1C4C7BCF" w14:textId="5EB2E9B5" w:rsidR="005C7FD5" w:rsidRPr="00F203C1" w:rsidRDefault="005C7FD5" w:rsidP="005C7FD5">
      <w:r>
        <w:rPr>
          <w:noProof/>
        </w:rPr>
        <w:drawing>
          <wp:inline distT="0" distB="0" distL="0" distR="0" wp14:anchorId="10BCB5D3" wp14:editId="2008ADFB">
            <wp:extent cx="5943600" cy="1134745"/>
            <wp:effectExtent l="19050" t="19050" r="19050" b="27305"/>
            <wp:docPr id="78" name="Picture 78" descr="Quit Review Vendor Request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Quit Review Vendor Request (Q)"/>
                    <pic:cNvPicPr/>
                  </pic:nvPicPr>
                  <pic:blipFill>
                    <a:blip r:embed="rId120">
                      <a:extLst>
                        <a:ext uri="{28A0092B-C50C-407E-A947-70E740481C1C}">
                          <a14:useLocalDpi xmlns:a14="http://schemas.microsoft.com/office/drawing/2010/main" val="0"/>
                        </a:ext>
                      </a:extLst>
                    </a:blip>
                    <a:stretch>
                      <a:fillRect/>
                    </a:stretch>
                  </pic:blipFill>
                  <pic:spPr>
                    <a:xfrm>
                      <a:off x="0" y="0"/>
                      <a:ext cx="5943600" cy="1134745"/>
                    </a:xfrm>
                    <a:prstGeom prst="rect">
                      <a:avLst/>
                    </a:prstGeom>
                    <a:ln>
                      <a:solidFill>
                        <a:schemeClr val="tx1"/>
                      </a:solidFill>
                    </a:ln>
                  </pic:spPr>
                </pic:pic>
              </a:graphicData>
            </a:graphic>
          </wp:inline>
        </w:drawing>
      </w:r>
    </w:p>
    <w:p w14:paraId="226CDE1E" w14:textId="77777777" w:rsidR="009211CF" w:rsidRPr="00F203C1" w:rsidRDefault="009211CF" w:rsidP="009C0966">
      <w:pPr>
        <w:pStyle w:val="Heading2"/>
      </w:pPr>
      <w:bookmarkStart w:id="898" w:name="_Toc168907290"/>
      <w:bookmarkStart w:id="899" w:name="_Toc157438787"/>
      <w:r w:rsidRPr="00F203C1">
        <w:t>Setup Accounts Receivable Selected Vendor</w:t>
      </w:r>
      <w:bookmarkEnd w:id="898"/>
      <w:bookmarkEnd w:id="899"/>
    </w:p>
    <w:p w14:paraId="4591DDC5" w14:textId="77777777" w:rsidR="009211CF" w:rsidRPr="00F203C1" w:rsidRDefault="009211CF" w:rsidP="009211CF">
      <w:r w:rsidRPr="00F203C1">
        <w:t xml:space="preserve">This option handles creation and editing of a VRQ for vendor records chosen by Accounts Receivable users.  Once the VRQ is “created,” it will be reviewed by Fiscal or sent directly to Austin.  The </w:t>
      </w:r>
      <w:r w:rsidRPr="00F203C1">
        <w:rPr>
          <w:rFonts w:ascii="Courier New" w:hAnsi="Courier New" w:cs="Courier New"/>
        </w:rPr>
        <w:t>CAN FISCAL ADD VENDORS?</w:t>
      </w:r>
      <w:r w:rsidRPr="00F203C1">
        <w:t xml:space="preserve"> flag in the </w:t>
      </w:r>
      <w:r w:rsidRPr="00F203C1">
        <w:rPr>
          <w:rFonts w:ascii="Courier New" w:hAnsi="Courier New" w:cs="Courier New"/>
        </w:rPr>
        <w:t>ADMIN. ACTIVITY SITE PARAMETER</w:t>
      </w:r>
      <w:r w:rsidRPr="00F203C1">
        <w:t xml:space="preserve"> (</w:t>
      </w:r>
      <w:r w:rsidRPr="00F203C1">
        <w:rPr>
          <w:rFonts w:ascii="Courier New" w:hAnsi="Courier New" w:cs="Courier New"/>
        </w:rPr>
        <w:t>#411</w:t>
      </w:r>
      <w:r w:rsidRPr="00F203C1">
        <w:t xml:space="preserve">) file will govern whether Fiscal Service or Supply Service edits these vendor records.  If the flag is set to </w:t>
      </w:r>
      <w:r w:rsidRPr="00F203C1">
        <w:rPr>
          <w:rFonts w:ascii="Courier New" w:hAnsi="Courier New" w:cs="Courier New"/>
        </w:rPr>
        <w:t>YES</w:t>
      </w:r>
      <w:r w:rsidRPr="00F203C1">
        <w:t xml:space="preserve">, Fiscal will edit these records.  Otherwise, Supply will have the honor.  Fiscal will be able to review the Vendor Request, edit the Vendor entry, delete the request or send the VRQ to Austin.  The option works the same way as the Review Vendor Request option.   </w:t>
      </w:r>
    </w:p>
    <w:p w14:paraId="07F5A33D" w14:textId="77777777" w:rsidR="009211CF" w:rsidRPr="00F203C1" w:rsidRDefault="009211CF" w:rsidP="009C0966">
      <w:pPr>
        <w:pStyle w:val="Heading3"/>
      </w:pPr>
      <w:bookmarkStart w:id="900" w:name="_Toc168907291"/>
      <w:bookmarkStart w:id="901" w:name="_Toc157438788"/>
      <w:r w:rsidRPr="00F203C1">
        <w:t>Enter Parameters and Display</w:t>
      </w:r>
      <w:bookmarkEnd w:id="900"/>
      <w:bookmarkEnd w:id="901"/>
    </w:p>
    <w:p w14:paraId="75841860" w14:textId="77777777" w:rsidR="009211CF" w:rsidRPr="00F203C1" w:rsidRDefault="009211CF" w:rsidP="009211CF">
      <w:pPr>
        <w:pStyle w:val="BodyText"/>
      </w:pPr>
      <w:r w:rsidRPr="00F203C1">
        <w:t xml:space="preserve">At the </w:t>
      </w:r>
      <w:r w:rsidRPr="00F203C1">
        <w:rPr>
          <w:rFonts w:ascii="Courier New" w:hAnsi="Courier New" w:cs="Courier New"/>
        </w:rPr>
        <w:t>Select EDIT Action:</w:t>
      </w:r>
      <w:r w:rsidRPr="00F203C1">
        <w:t xml:space="preserve"> prompt, enter </w:t>
      </w:r>
      <w:r w:rsidRPr="00F203C1">
        <w:rPr>
          <w:rFonts w:ascii="Courier New" w:hAnsi="Courier New" w:cs="Courier New"/>
        </w:rPr>
        <w:t>ER</w:t>
      </w:r>
      <w:r w:rsidRPr="00F203C1">
        <w:t xml:space="preserve"> to edit the record.</w:t>
      </w:r>
    </w:p>
    <w:p w14:paraId="67A80412" w14:textId="126F1DA4" w:rsidR="009211CF" w:rsidRPr="00F203C1" w:rsidRDefault="009211CF" w:rsidP="009211CF">
      <w:pPr>
        <w:pStyle w:val="Caption"/>
      </w:pPr>
      <w:bookmarkStart w:id="902" w:name="_Toc157438860"/>
      <w:r w:rsidRPr="00F203C1">
        <w:t xml:space="preserve">Figure </w:t>
      </w:r>
      <w:fldSimple w:instr=" STYLEREF 1 \s ">
        <w:r w:rsidR="0001358D">
          <w:rPr>
            <w:noProof/>
          </w:rPr>
          <w:t>10</w:t>
        </w:r>
      </w:fldSimple>
      <w:r w:rsidR="00B933EE">
        <w:noBreakHyphen/>
      </w:r>
      <w:fldSimple w:instr=" SEQ Figure \* ARABIC \s 1 ">
        <w:r w:rsidR="0001358D">
          <w:rPr>
            <w:noProof/>
          </w:rPr>
          <w:t>15</w:t>
        </w:r>
      </w:fldSimple>
      <w:r w:rsidRPr="00F203C1">
        <w:t xml:space="preserve">  Setup AR Selected Vendor</w:t>
      </w:r>
      <w:bookmarkEnd w:id="902"/>
    </w:p>
    <w:p w14:paraId="2B09D66A" w14:textId="7DE4A0AD" w:rsidR="009211CF" w:rsidRDefault="005C7FD5" w:rsidP="009211CF">
      <w:r>
        <w:rPr>
          <w:noProof/>
        </w:rPr>
        <w:drawing>
          <wp:inline distT="0" distB="0" distL="0" distR="0" wp14:anchorId="73537E46" wp14:editId="120FA975">
            <wp:extent cx="5812407" cy="3110507"/>
            <wp:effectExtent l="19050" t="19050" r="17145" b="13970"/>
            <wp:docPr id="79" name="Picture 79" descr="Setup AR Selected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etup AR Selected Vendor"/>
                    <pic:cNvPicPr/>
                  </pic:nvPicPr>
                  <pic:blipFill>
                    <a:blip r:embed="rId121">
                      <a:extLst>
                        <a:ext uri="{28A0092B-C50C-407E-A947-70E740481C1C}">
                          <a14:useLocalDpi xmlns:a14="http://schemas.microsoft.com/office/drawing/2010/main" val="0"/>
                        </a:ext>
                      </a:extLst>
                    </a:blip>
                    <a:stretch>
                      <a:fillRect/>
                    </a:stretch>
                  </pic:blipFill>
                  <pic:spPr>
                    <a:xfrm>
                      <a:off x="0" y="0"/>
                      <a:ext cx="5815070" cy="3111932"/>
                    </a:xfrm>
                    <a:prstGeom prst="rect">
                      <a:avLst/>
                    </a:prstGeom>
                    <a:ln>
                      <a:solidFill>
                        <a:schemeClr val="tx1"/>
                      </a:solidFill>
                    </a:ln>
                  </pic:spPr>
                </pic:pic>
              </a:graphicData>
            </a:graphic>
          </wp:inline>
        </w:drawing>
      </w:r>
    </w:p>
    <w:p w14:paraId="46F50F5F" w14:textId="4F1DF76F" w:rsidR="005C7FD5" w:rsidRPr="00F203C1" w:rsidRDefault="005C7FD5" w:rsidP="009211CF">
      <w:r>
        <w:rPr>
          <w:noProof/>
        </w:rPr>
        <w:lastRenderedPageBreak/>
        <w:drawing>
          <wp:inline distT="0" distB="0" distL="0" distR="0" wp14:anchorId="4BAA2EEC" wp14:editId="1DB40C7C">
            <wp:extent cx="5943600" cy="4752975"/>
            <wp:effectExtent l="19050" t="19050" r="19050" b="28575"/>
            <wp:docPr id="80" name="Picture 80" descr="Setup AR Selected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etup AR Selected Vendor"/>
                    <pic:cNvPicPr/>
                  </pic:nvPicPr>
                  <pic:blipFill>
                    <a:blip r:embed="rId122">
                      <a:extLst>
                        <a:ext uri="{28A0092B-C50C-407E-A947-70E740481C1C}">
                          <a14:useLocalDpi xmlns:a14="http://schemas.microsoft.com/office/drawing/2010/main" val="0"/>
                        </a:ext>
                      </a:extLst>
                    </a:blip>
                    <a:stretch>
                      <a:fillRect/>
                    </a:stretch>
                  </pic:blipFill>
                  <pic:spPr>
                    <a:xfrm>
                      <a:off x="0" y="0"/>
                      <a:ext cx="5943600" cy="4752975"/>
                    </a:xfrm>
                    <a:prstGeom prst="rect">
                      <a:avLst/>
                    </a:prstGeom>
                    <a:ln>
                      <a:solidFill>
                        <a:schemeClr val="tx1"/>
                      </a:solidFill>
                    </a:ln>
                  </pic:spPr>
                </pic:pic>
              </a:graphicData>
            </a:graphic>
          </wp:inline>
        </w:drawing>
      </w:r>
    </w:p>
    <w:p w14:paraId="33737D7F" w14:textId="77777777" w:rsidR="009211CF" w:rsidRPr="00F203C1" w:rsidRDefault="009211CF" w:rsidP="009211CF"/>
    <w:p w14:paraId="70A23492" w14:textId="77777777" w:rsidR="00072BBB" w:rsidRPr="00F203C1" w:rsidRDefault="00072BBB" w:rsidP="005F7E4D">
      <w:pPr>
        <w:pStyle w:val="Heading2"/>
      </w:pPr>
      <w:bookmarkStart w:id="903" w:name="_Toc157438789"/>
      <w:r w:rsidRPr="00F203C1">
        <w:t>Transaction Report – eCMS/IFCAP</w:t>
      </w:r>
      <w:bookmarkEnd w:id="903"/>
    </w:p>
    <w:p w14:paraId="19C7B12A" w14:textId="77777777" w:rsidR="00BD0CCB" w:rsidRPr="00F203C1" w:rsidRDefault="00BD0CCB" w:rsidP="00BD0CCB">
      <w:pPr>
        <w:pStyle w:val="BodyText"/>
      </w:pPr>
      <w:r w:rsidRPr="00F203C1">
        <w:t xml:space="preserve">This report displays information about HL7 transactions that  occur between eCMS and IFCAP at your station.  This option is available to Fiscal users who have the </w:t>
      </w:r>
      <w:r w:rsidR="00D140B4" w:rsidRPr="00F203C1">
        <w:rPr>
          <w:lang w:val="en-US"/>
        </w:rPr>
        <w:t>PRCHJFIS</w:t>
      </w:r>
      <w:r w:rsidRPr="00F203C1">
        <w:t xml:space="preserve"> </w:t>
      </w:r>
      <w:r w:rsidR="00940B47" w:rsidRPr="00F203C1">
        <w:t>Security Key</w:t>
      </w:r>
      <w:r w:rsidRPr="00F203C1">
        <w:t xml:space="preserve">.  The report is generated from data stored in the IFCAP/ECMS TRANSACTION file (#414.06).   </w:t>
      </w:r>
    </w:p>
    <w:p w14:paraId="1CE44FEF" w14:textId="77777777" w:rsidR="00072BBB" w:rsidRPr="00F203C1" w:rsidRDefault="00072BBB" w:rsidP="00BD0CCB">
      <w:pPr>
        <w:pStyle w:val="BodyText"/>
      </w:pPr>
    </w:p>
    <w:p w14:paraId="7DDB35B9" w14:textId="77777777" w:rsidR="00BD0CCB" w:rsidRPr="00F203C1" w:rsidRDefault="00BD0CCB" w:rsidP="00BD0CCB">
      <w:pPr>
        <w:pStyle w:val="Heading3"/>
      </w:pPr>
      <w:bookmarkStart w:id="904" w:name="_Toc157438790"/>
      <w:r w:rsidRPr="00F203C1">
        <w:t>Enter Parameters and Display</w:t>
      </w:r>
      <w:bookmarkEnd w:id="904"/>
    </w:p>
    <w:p w14:paraId="5DA8F95C" w14:textId="77777777" w:rsidR="00BD0CCB" w:rsidRPr="00F203C1" w:rsidRDefault="00BD0CCB" w:rsidP="00BD0CCB">
      <w:pPr>
        <w:pStyle w:val="BodyText"/>
        <w:rPr>
          <w:lang w:val="en-US"/>
        </w:rPr>
      </w:pPr>
      <w:r w:rsidRPr="00F203C1">
        <w:t>A report can be generated for a single 2237, a single eCMS Contact, a date range, a specific Station Number, a specific fund control point</w:t>
      </w:r>
      <w:r w:rsidRPr="00F203C1">
        <w:rPr>
          <w:lang w:val="en-US"/>
        </w:rPr>
        <w:t xml:space="preserve">, </w:t>
      </w:r>
      <w:r w:rsidRPr="00F203C1">
        <w:t xml:space="preserve">a specific messaging Event type, multiple Event types or ALL the records.  </w:t>
      </w:r>
    </w:p>
    <w:p w14:paraId="367321B4" w14:textId="77777777" w:rsidR="00BD0CCB" w:rsidRPr="00F203C1" w:rsidRDefault="00BD0CCB" w:rsidP="00BD0CCB">
      <w:pPr>
        <w:pStyle w:val="BodyText"/>
      </w:pPr>
      <w:r w:rsidRPr="00F203C1">
        <w:rPr>
          <w:b/>
        </w:rPr>
        <w:t>Note:</w:t>
      </w:r>
      <w:r w:rsidRPr="00F203C1">
        <w:t xml:space="preserve"> if your Station is using the IFCAP  sub-station functionality,  a report can be generated for a specific sub-station. </w:t>
      </w:r>
    </w:p>
    <w:p w14:paraId="79E0C3B7" w14:textId="54D44849" w:rsidR="00C90CA6" w:rsidRPr="00F203C1" w:rsidRDefault="004658CC" w:rsidP="00C90CA6">
      <w:pPr>
        <w:pStyle w:val="BodyText"/>
        <w:rPr>
          <w:lang w:eastAsia="en-US"/>
        </w:rPr>
      </w:pPr>
      <w:r w:rsidRPr="00F203C1">
        <w:rPr>
          <w:b/>
          <w:lang w:eastAsia="en-US"/>
        </w:rPr>
        <w:t>Note</w:t>
      </w:r>
      <w:r w:rsidR="00C90CA6" w:rsidRPr="00F203C1">
        <w:rPr>
          <w:lang w:eastAsia="en-US"/>
        </w:rPr>
        <w:t xml:space="preserve">:  At the </w:t>
      </w:r>
      <w:r w:rsidR="00C90CA6" w:rsidRPr="00F203C1">
        <w:rPr>
          <w:rFonts w:ascii="Courier New" w:hAnsi="Courier New" w:cs="Courier New"/>
          <w:sz w:val="16"/>
          <w:szCs w:val="16"/>
        </w:rPr>
        <w:t xml:space="preserve">DEVICE: HOME// </w:t>
      </w:r>
      <w:r w:rsidR="003212FC" w:rsidRPr="00F203C1">
        <w:t>prompt</w:t>
      </w:r>
      <w:r w:rsidR="003212FC" w:rsidRPr="00F203C1">
        <w:rPr>
          <w:rFonts w:ascii="Courier New" w:hAnsi="Courier New" w:cs="Courier New"/>
          <w:sz w:val="16"/>
          <w:szCs w:val="16"/>
        </w:rPr>
        <w:t>,</w:t>
      </w:r>
      <w:r w:rsidR="003212FC" w:rsidRPr="00F203C1">
        <w:t xml:space="preserve"> the</w:t>
      </w:r>
      <w:r w:rsidR="00C90CA6" w:rsidRPr="00F203C1">
        <w:t xml:space="preserve"> report can either be displayed to the screen or sent to a printer</w:t>
      </w:r>
      <w:r w:rsidR="00100BA2" w:rsidRPr="00100BA2">
        <w:rPr>
          <w:lang w:val="en-US"/>
        </w:rPr>
        <w:t>.</w:t>
      </w:r>
      <w:r w:rsidR="00C90CA6" w:rsidRPr="00100BA2">
        <w:t> </w:t>
      </w:r>
      <w:r w:rsidR="00C90CA6" w:rsidRPr="00F203C1">
        <w:rPr>
          <w:color w:val="FF0000"/>
        </w:rPr>
        <w:t xml:space="preserve"> </w:t>
      </w:r>
      <w:r w:rsidR="00C90CA6" w:rsidRPr="00F203C1">
        <w:t>The latter choice is appropriate when the report is long.</w:t>
      </w:r>
    </w:p>
    <w:p w14:paraId="3EC12EB4" w14:textId="77777777" w:rsidR="00BD0CCB" w:rsidRPr="00F203C1" w:rsidRDefault="00BD0CCB" w:rsidP="00BD0CCB">
      <w:pPr>
        <w:pStyle w:val="BodyText"/>
        <w:rPr>
          <w:lang w:val="en-US" w:eastAsia="en-US"/>
        </w:rPr>
      </w:pPr>
    </w:p>
    <w:p w14:paraId="14298689" w14:textId="77777777" w:rsidR="00BD0CCB" w:rsidRPr="00F203C1" w:rsidRDefault="00BD0CCB" w:rsidP="007E2924">
      <w:pPr>
        <w:pStyle w:val="MenuList"/>
        <w:pBdr>
          <w:top w:val="single" w:sz="4" w:space="1" w:color="auto"/>
          <w:left w:val="single" w:sz="4" w:space="4" w:color="auto"/>
          <w:right w:val="single" w:sz="4" w:space="4" w:color="auto"/>
        </w:pBdr>
      </w:pPr>
      <w:r w:rsidRPr="00F203C1">
        <w:t>Select Accounting Utilities Menu &lt;TEST ACCOUNT&gt; Option: TRansaction Report - eCM</w:t>
      </w:r>
    </w:p>
    <w:p w14:paraId="181AF2C4" w14:textId="77777777" w:rsidR="00BD0CCB" w:rsidRPr="00F203C1" w:rsidRDefault="00BD0CCB" w:rsidP="007E2924">
      <w:pPr>
        <w:pStyle w:val="MenuList"/>
        <w:pBdr>
          <w:left w:val="single" w:sz="4" w:space="4" w:color="auto"/>
          <w:right w:val="single" w:sz="4" w:space="4" w:color="auto"/>
        </w:pBdr>
      </w:pPr>
      <w:r w:rsidRPr="00F203C1">
        <w:t>S/IFCAP</w:t>
      </w:r>
    </w:p>
    <w:p w14:paraId="5CDFF722" w14:textId="77777777" w:rsidR="00BD0CCB" w:rsidRPr="00F203C1" w:rsidRDefault="00BD0CCB" w:rsidP="007E2924">
      <w:pPr>
        <w:pStyle w:val="MenuList"/>
        <w:pBdr>
          <w:left w:val="single" w:sz="4" w:space="4" w:color="auto"/>
          <w:right w:val="single" w:sz="4" w:space="4" w:color="auto"/>
        </w:pBdr>
      </w:pPr>
      <w:r w:rsidRPr="00F203C1">
        <w:t xml:space="preserve">Select a single 2237 TRANSACTION NUMBER? NO// </w:t>
      </w:r>
    </w:p>
    <w:p w14:paraId="1718BA75" w14:textId="77777777" w:rsidR="00BD0CCB" w:rsidRPr="00F203C1" w:rsidRDefault="00BD0CCB" w:rsidP="007E2924">
      <w:pPr>
        <w:pStyle w:val="MenuList"/>
        <w:pBdr>
          <w:left w:val="single" w:sz="4" w:space="4" w:color="auto"/>
          <w:right w:val="single" w:sz="4" w:space="4" w:color="auto"/>
        </w:pBdr>
      </w:pPr>
      <w:r w:rsidRPr="00F203C1">
        <w:t xml:space="preserve">Select a single eCMS Contact? NO// </w:t>
      </w:r>
    </w:p>
    <w:p w14:paraId="2AB5CB95" w14:textId="77777777" w:rsidR="00BD0CCB" w:rsidRPr="00F203C1" w:rsidRDefault="00BD0CCB" w:rsidP="007E2924">
      <w:pPr>
        <w:pStyle w:val="MenuList"/>
        <w:pBdr>
          <w:left w:val="single" w:sz="4" w:space="4" w:color="auto"/>
          <w:right w:val="single" w:sz="4" w:space="4" w:color="auto"/>
        </w:pBdr>
      </w:pPr>
      <w:r w:rsidRPr="00F203C1">
        <w:t xml:space="preserve">Select ALL DATES: (SEP 04, 2012 - JUL 26, 2013)? NO// </w:t>
      </w:r>
    </w:p>
    <w:p w14:paraId="1B4FEBFF" w14:textId="77777777" w:rsidR="00BD0CCB" w:rsidRPr="00F203C1" w:rsidRDefault="00BD0CCB" w:rsidP="007E2924">
      <w:pPr>
        <w:pStyle w:val="MenuList"/>
        <w:pBdr>
          <w:left w:val="single" w:sz="4" w:space="4" w:color="auto"/>
          <w:right w:val="single" w:sz="4" w:space="4" w:color="auto"/>
        </w:pBdr>
      </w:pPr>
      <w:r w:rsidRPr="00F203C1">
        <w:t xml:space="preserve">   Starting date: TODAY//   (JUL 01, 2013)</w:t>
      </w:r>
    </w:p>
    <w:p w14:paraId="641D5972" w14:textId="77777777" w:rsidR="00BD0CCB" w:rsidRPr="00F203C1" w:rsidRDefault="00BD0CCB" w:rsidP="007E2924">
      <w:pPr>
        <w:pStyle w:val="MenuList"/>
        <w:pBdr>
          <w:left w:val="single" w:sz="4" w:space="4" w:color="auto"/>
          <w:right w:val="single" w:sz="4" w:space="4" w:color="auto"/>
        </w:pBdr>
      </w:pPr>
      <w:r w:rsidRPr="00F203C1">
        <w:t xml:space="preserve">   Ending date: TODAY//   (JUL 26, 2013)</w:t>
      </w:r>
    </w:p>
    <w:p w14:paraId="54FD5303" w14:textId="77777777" w:rsidR="00BD0CCB" w:rsidRPr="00F203C1" w:rsidRDefault="00BD0CCB" w:rsidP="007E2924">
      <w:pPr>
        <w:pStyle w:val="MenuList"/>
        <w:pBdr>
          <w:left w:val="single" w:sz="4" w:space="4" w:color="auto"/>
          <w:right w:val="single" w:sz="4" w:space="4" w:color="auto"/>
        </w:pBdr>
      </w:pPr>
      <w:r w:rsidRPr="00F203C1">
        <w:t xml:space="preserve">Select a single STATION NUMBER? NO// </w:t>
      </w:r>
    </w:p>
    <w:p w14:paraId="156689D0" w14:textId="77777777" w:rsidR="00BD0CCB" w:rsidRPr="00F203C1" w:rsidRDefault="00BD0CCB" w:rsidP="007E2924">
      <w:pPr>
        <w:pStyle w:val="MenuList"/>
        <w:pBdr>
          <w:left w:val="single" w:sz="4" w:space="4" w:color="auto"/>
          <w:right w:val="single" w:sz="4" w:space="4" w:color="auto"/>
        </w:pBdr>
      </w:pPr>
      <w:r w:rsidRPr="00F203C1">
        <w:t xml:space="preserve">Select a single FUND CONTROL POINT? NO// </w:t>
      </w:r>
    </w:p>
    <w:p w14:paraId="19C19D5F" w14:textId="77777777" w:rsidR="00BD0CCB" w:rsidRPr="00F203C1" w:rsidRDefault="00BD0CCB" w:rsidP="007E2924">
      <w:pPr>
        <w:pStyle w:val="MenuList"/>
        <w:pBdr>
          <w:left w:val="single" w:sz="4" w:space="4" w:color="auto"/>
          <w:right w:val="single" w:sz="4" w:space="4" w:color="auto"/>
        </w:pBdr>
      </w:pPr>
      <w:r w:rsidRPr="00F203C1">
        <w:t>TRANSACTION EVENTS:</w:t>
      </w:r>
    </w:p>
    <w:p w14:paraId="33BF10D1" w14:textId="77777777" w:rsidR="00BD0CCB" w:rsidRPr="00F203C1" w:rsidRDefault="00BD0CCB" w:rsidP="007E2924">
      <w:pPr>
        <w:pStyle w:val="MenuList"/>
        <w:pBdr>
          <w:left w:val="single" w:sz="4" w:space="4" w:color="auto"/>
          <w:right w:val="single" w:sz="4" w:space="4" w:color="auto"/>
        </w:pBdr>
      </w:pPr>
    </w:p>
    <w:p w14:paraId="43F4EA75" w14:textId="77777777" w:rsidR="00BD0CCB" w:rsidRPr="00F203C1" w:rsidRDefault="00BD0CCB" w:rsidP="007E2924">
      <w:pPr>
        <w:pStyle w:val="MenuList"/>
        <w:pBdr>
          <w:left w:val="single" w:sz="4" w:space="4" w:color="auto"/>
          <w:right w:val="single" w:sz="4" w:space="4" w:color="auto"/>
        </w:pBdr>
      </w:pPr>
      <w:r w:rsidRPr="00F203C1">
        <w:t xml:space="preserve"> 1 Sent to eCMS (includes resent 2237s)</w:t>
      </w:r>
    </w:p>
    <w:p w14:paraId="25D35DC0" w14:textId="77777777" w:rsidR="00BD0CCB" w:rsidRPr="00F203C1" w:rsidRDefault="00BD0CCB" w:rsidP="007E2924">
      <w:pPr>
        <w:pStyle w:val="MenuList"/>
        <w:pBdr>
          <w:left w:val="single" w:sz="4" w:space="4" w:color="auto"/>
          <w:right w:val="single" w:sz="4" w:space="4" w:color="auto"/>
        </w:pBdr>
      </w:pPr>
      <w:r w:rsidRPr="00F203C1">
        <w:t xml:space="preserve"> 2 Returned to Accountable Officer</w:t>
      </w:r>
    </w:p>
    <w:p w14:paraId="38C06106" w14:textId="77777777" w:rsidR="00BD0CCB" w:rsidRPr="00F203C1" w:rsidRDefault="00BD0CCB" w:rsidP="007E2924">
      <w:pPr>
        <w:pStyle w:val="MenuList"/>
        <w:pBdr>
          <w:left w:val="single" w:sz="4" w:space="4" w:color="auto"/>
          <w:right w:val="single" w:sz="4" w:space="4" w:color="auto"/>
        </w:pBdr>
      </w:pPr>
      <w:r w:rsidRPr="00F203C1">
        <w:t xml:space="preserve"> 3 Returned to Control Point</w:t>
      </w:r>
    </w:p>
    <w:p w14:paraId="4756E797" w14:textId="77777777" w:rsidR="00BD0CCB" w:rsidRPr="00F203C1" w:rsidRDefault="00BD0CCB" w:rsidP="007E2924">
      <w:pPr>
        <w:pStyle w:val="MenuList"/>
        <w:pBdr>
          <w:left w:val="single" w:sz="4" w:space="4" w:color="auto"/>
          <w:right w:val="single" w:sz="4" w:space="4" w:color="auto"/>
        </w:pBdr>
      </w:pPr>
      <w:r w:rsidRPr="00F203C1">
        <w:t xml:space="preserve"> 4 Cancelled within eCMS</w:t>
      </w:r>
    </w:p>
    <w:p w14:paraId="6BFF5F79" w14:textId="77777777" w:rsidR="00BD0CCB" w:rsidRPr="00F203C1" w:rsidRDefault="00BD0CCB" w:rsidP="007E2924">
      <w:pPr>
        <w:pStyle w:val="MenuList"/>
        <w:pBdr>
          <w:left w:val="single" w:sz="4" w:space="4" w:color="auto"/>
          <w:right w:val="single" w:sz="4" w:space="4" w:color="auto"/>
        </w:pBdr>
      </w:pPr>
    </w:p>
    <w:p w14:paraId="3EFE9A12" w14:textId="77777777" w:rsidR="00BD0CCB" w:rsidRPr="00F203C1" w:rsidRDefault="00BD0CCB" w:rsidP="007E2924">
      <w:pPr>
        <w:pStyle w:val="MenuList"/>
        <w:pBdr>
          <w:left w:val="single" w:sz="4" w:space="4" w:color="auto"/>
          <w:right w:val="single" w:sz="4" w:space="4" w:color="auto"/>
        </w:pBdr>
      </w:pPr>
      <w:r w:rsidRPr="00F203C1">
        <w:t>Select one or more of the above events: 1-4// 2,3</w:t>
      </w:r>
    </w:p>
    <w:p w14:paraId="48697AC8" w14:textId="77777777" w:rsidR="00BD0CCB" w:rsidRPr="00F203C1" w:rsidRDefault="00BD0CCB" w:rsidP="007E2924">
      <w:pPr>
        <w:pStyle w:val="MenuList"/>
        <w:pBdr>
          <w:left w:val="single" w:sz="4" w:space="4" w:color="auto"/>
          <w:right w:val="single" w:sz="4" w:space="4" w:color="auto"/>
        </w:pBdr>
      </w:pPr>
      <w:r w:rsidRPr="00F203C1">
        <w:t xml:space="preserve">Display event ERROR TEXT? NO// </w:t>
      </w:r>
    </w:p>
    <w:p w14:paraId="1198271F" w14:textId="77777777" w:rsidR="00BD0CCB" w:rsidRPr="00F203C1" w:rsidRDefault="00BD0CCB" w:rsidP="007E2924">
      <w:pPr>
        <w:pStyle w:val="MenuList"/>
        <w:pBdr>
          <w:left w:val="single" w:sz="4" w:space="4" w:color="auto"/>
          <w:right w:val="single" w:sz="4" w:space="4" w:color="auto"/>
        </w:pBdr>
      </w:pPr>
    </w:p>
    <w:p w14:paraId="15218949" w14:textId="77777777" w:rsidR="00BD0CCB" w:rsidRPr="00F203C1" w:rsidRDefault="00BD0CCB" w:rsidP="007E2924">
      <w:pPr>
        <w:pStyle w:val="MenuList"/>
        <w:pBdr>
          <w:left w:val="single" w:sz="4" w:space="4" w:color="auto"/>
          <w:right w:val="single" w:sz="4" w:space="4" w:color="auto"/>
        </w:pBdr>
      </w:pPr>
      <w:r w:rsidRPr="00F203C1">
        <w:t>All eCMS 2237s matching your selections below will be displayed:</w:t>
      </w:r>
    </w:p>
    <w:p w14:paraId="429C71C3" w14:textId="77777777" w:rsidR="00BD0CCB" w:rsidRPr="00F203C1" w:rsidRDefault="00BD0CCB" w:rsidP="007E2924">
      <w:pPr>
        <w:pStyle w:val="MenuList"/>
        <w:pBdr>
          <w:left w:val="single" w:sz="4" w:space="4" w:color="auto"/>
          <w:right w:val="single" w:sz="4" w:space="4" w:color="auto"/>
        </w:pBdr>
      </w:pPr>
      <w:r w:rsidRPr="00F203C1">
        <w:t xml:space="preserve">  All eCMS Contacts</w:t>
      </w:r>
    </w:p>
    <w:p w14:paraId="06C5212E" w14:textId="77777777" w:rsidR="00BD0CCB" w:rsidRPr="00F203C1" w:rsidRDefault="00BD0CCB" w:rsidP="007E2924">
      <w:pPr>
        <w:pStyle w:val="MenuList"/>
        <w:pBdr>
          <w:left w:val="single" w:sz="4" w:space="4" w:color="auto"/>
          <w:right w:val="single" w:sz="4" w:space="4" w:color="auto"/>
        </w:pBdr>
      </w:pPr>
      <w:r w:rsidRPr="00F203C1">
        <w:t xml:space="preserve">  Dates: (JUL 01, 2013 - JUL 26, 2013)</w:t>
      </w:r>
    </w:p>
    <w:p w14:paraId="5396A54C" w14:textId="77777777" w:rsidR="00BD0CCB" w:rsidRPr="00F203C1" w:rsidRDefault="00BD0CCB" w:rsidP="007E2924">
      <w:pPr>
        <w:pStyle w:val="MenuList"/>
        <w:pBdr>
          <w:left w:val="single" w:sz="4" w:space="4" w:color="auto"/>
          <w:right w:val="single" w:sz="4" w:space="4" w:color="auto"/>
        </w:pBdr>
      </w:pPr>
      <w:r w:rsidRPr="00F203C1">
        <w:t xml:space="preserve">  All Stations and Substations</w:t>
      </w:r>
    </w:p>
    <w:p w14:paraId="5550284E" w14:textId="77777777" w:rsidR="00BD0CCB" w:rsidRPr="00F203C1" w:rsidRDefault="00BD0CCB" w:rsidP="007E2924">
      <w:pPr>
        <w:pStyle w:val="MenuList"/>
        <w:pBdr>
          <w:left w:val="single" w:sz="4" w:space="4" w:color="auto"/>
          <w:right w:val="single" w:sz="4" w:space="4" w:color="auto"/>
        </w:pBdr>
      </w:pPr>
      <w:r w:rsidRPr="00F203C1">
        <w:t xml:space="preserve">  All Fund Control Points</w:t>
      </w:r>
    </w:p>
    <w:p w14:paraId="7F270E0D" w14:textId="77777777" w:rsidR="00BD0CCB" w:rsidRPr="00F203C1" w:rsidRDefault="00BD0CCB" w:rsidP="007E2924">
      <w:pPr>
        <w:pStyle w:val="MenuList"/>
        <w:pBdr>
          <w:left w:val="single" w:sz="4" w:space="4" w:color="auto"/>
          <w:right w:val="single" w:sz="4" w:space="4" w:color="auto"/>
        </w:pBdr>
      </w:pPr>
      <w:r w:rsidRPr="00F203C1">
        <w:t xml:space="preserve">  Event Types selected are:</w:t>
      </w:r>
    </w:p>
    <w:p w14:paraId="18530123" w14:textId="77777777" w:rsidR="00BD0CCB" w:rsidRPr="00F203C1" w:rsidRDefault="00BD0CCB" w:rsidP="007E2924">
      <w:pPr>
        <w:pStyle w:val="MenuList"/>
        <w:pBdr>
          <w:left w:val="single" w:sz="4" w:space="4" w:color="auto"/>
          <w:right w:val="single" w:sz="4" w:space="4" w:color="auto"/>
        </w:pBdr>
      </w:pPr>
      <w:r w:rsidRPr="00F203C1">
        <w:t xml:space="preserve">   2 = Returned to Accountable Officer</w:t>
      </w:r>
    </w:p>
    <w:p w14:paraId="435F4B4B" w14:textId="77777777" w:rsidR="00BD0CCB" w:rsidRPr="00F203C1" w:rsidRDefault="00BD0CCB" w:rsidP="007E2924">
      <w:pPr>
        <w:pStyle w:val="MenuList"/>
        <w:pBdr>
          <w:left w:val="single" w:sz="4" w:space="4" w:color="auto"/>
          <w:right w:val="single" w:sz="4" w:space="4" w:color="auto"/>
        </w:pBdr>
      </w:pPr>
      <w:r w:rsidRPr="00F203C1">
        <w:t xml:space="preserve">   3 = Returned to Control Point</w:t>
      </w:r>
    </w:p>
    <w:p w14:paraId="39D86333" w14:textId="77777777" w:rsidR="00BD0CCB" w:rsidRPr="00F203C1" w:rsidRDefault="00BD0CCB" w:rsidP="007E2924">
      <w:pPr>
        <w:pStyle w:val="MenuList"/>
        <w:pBdr>
          <w:left w:val="single" w:sz="4" w:space="4" w:color="auto"/>
          <w:right w:val="single" w:sz="4" w:space="4" w:color="auto"/>
        </w:pBdr>
      </w:pPr>
      <w:r w:rsidRPr="00F203C1">
        <w:t xml:space="preserve">  A note will display for any errors, but not the full text.</w:t>
      </w:r>
    </w:p>
    <w:p w14:paraId="3D626508" w14:textId="77777777" w:rsidR="00BD0CCB" w:rsidRPr="00F203C1" w:rsidRDefault="00BD0CCB" w:rsidP="007E2924">
      <w:pPr>
        <w:pStyle w:val="MenuList"/>
        <w:pBdr>
          <w:left w:val="single" w:sz="4" w:space="4" w:color="auto"/>
          <w:right w:val="single" w:sz="4" w:space="4" w:color="auto"/>
        </w:pBdr>
      </w:pPr>
    </w:p>
    <w:p w14:paraId="02CAC504" w14:textId="77777777" w:rsidR="00BD0CCB" w:rsidRPr="00F203C1" w:rsidRDefault="00FE7440" w:rsidP="007E2924">
      <w:pPr>
        <w:pStyle w:val="MenuList"/>
        <w:pBdr>
          <w:left w:val="single" w:sz="4" w:space="4" w:color="auto"/>
          <w:bottom w:val="single" w:sz="4" w:space="1" w:color="auto"/>
          <w:right w:val="single" w:sz="4" w:space="4" w:color="auto"/>
        </w:pBdr>
      </w:pPr>
      <w:r w:rsidRPr="00F203C1">
        <w:t>DEVICE: HOME//    TELNET    RIGHT MARGIN: 80//</w:t>
      </w:r>
    </w:p>
    <w:p w14:paraId="37F4ED84" w14:textId="77777777" w:rsidR="00BD0CCB" w:rsidRPr="00F203C1" w:rsidRDefault="00BD0CCB" w:rsidP="00BD0CCB">
      <w:pPr>
        <w:pStyle w:val="MenuList"/>
      </w:pPr>
    </w:p>
    <w:p w14:paraId="4A48AA3C" w14:textId="77777777" w:rsidR="00BD0CCB" w:rsidRPr="00F203C1" w:rsidRDefault="00BD0CCB" w:rsidP="00BD0CCB">
      <w:pPr>
        <w:pStyle w:val="MenuList"/>
      </w:pPr>
    </w:p>
    <w:p w14:paraId="60B7A300" w14:textId="77777777" w:rsidR="00BD0CCB" w:rsidRPr="00F203C1" w:rsidRDefault="00BD0CCB" w:rsidP="007E2924">
      <w:pPr>
        <w:pStyle w:val="MenuList"/>
        <w:pBdr>
          <w:top w:val="single" w:sz="4" w:space="1" w:color="auto"/>
          <w:left w:val="single" w:sz="4" w:space="1" w:color="auto"/>
          <w:right w:val="single" w:sz="4" w:space="1" w:color="auto"/>
        </w:pBdr>
      </w:pPr>
      <w:r w:rsidRPr="00F203C1">
        <w:t>JUL 26, 2013@10:54       eCMS/IFCAP TRANSACTION LOG REPORT                p. 1</w:t>
      </w:r>
    </w:p>
    <w:p w14:paraId="7FF523B8" w14:textId="77777777" w:rsidR="00BD0CCB" w:rsidRPr="00F203C1" w:rsidRDefault="00BD0CCB" w:rsidP="007E2924">
      <w:pPr>
        <w:pStyle w:val="MenuList"/>
        <w:pBdr>
          <w:top w:val="single" w:sz="4" w:space="1" w:color="auto"/>
          <w:left w:val="single" w:sz="4" w:space="1" w:color="auto"/>
          <w:right w:val="single" w:sz="4" w:space="1" w:color="auto"/>
        </w:pBdr>
      </w:pPr>
    </w:p>
    <w:p w14:paraId="7A68392F" w14:textId="77777777" w:rsidR="00BD0CCB" w:rsidRPr="00F203C1" w:rsidRDefault="00BD0CCB" w:rsidP="007E2924">
      <w:pPr>
        <w:pStyle w:val="MenuList"/>
        <w:pBdr>
          <w:top w:val="single" w:sz="4" w:space="1" w:color="auto"/>
          <w:left w:val="single" w:sz="4" w:space="1" w:color="auto"/>
          <w:right w:val="single" w:sz="4" w:space="1" w:color="auto"/>
        </w:pBdr>
      </w:pPr>
      <w:r w:rsidRPr="00F203C1">
        <w:t>eCMS 2237: ALL   eCMS Contact: ALL                               Station: ALL</w:t>
      </w:r>
    </w:p>
    <w:p w14:paraId="0B66BD48" w14:textId="77777777" w:rsidR="00BD0CCB" w:rsidRPr="00F203C1" w:rsidRDefault="00BD0CCB" w:rsidP="007E2924">
      <w:pPr>
        <w:pStyle w:val="MenuList"/>
        <w:pBdr>
          <w:top w:val="single" w:sz="4" w:space="1" w:color="auto"/>
          <w:left w:val="single" w:sz="4" w:space="1" w:color="auto"/>
          <w:right w:val="single" w:sz="4" w:space="1" w:color="auto"/>
        </w:pBdr>
      </w:pPr>
      <w:r w:rsidRPr="00F203C1">
        <w:t>Report Date Range: JUL 01, 2013 - JUL 26, 2013             Control Point: ALL</w:t>
      </w:r>
    </w:p>
    <w:p w14:paraId="7F783AB6" w14:textId="77777777" w:rsidR="00BD0CCB" w:rsidRPr="00F203C1" w:rsidRDefault="00BD0CCB" w:rsidP="007E2924">
      <w:pPr>
        <w:pStyle w:val="MenuList"/>
        <w:pBdr>
          <w:top w:val="single" w:sz="4" w:space="1" w:color="auto"/>
          <w:left w:val="single" w:sz="4" w:space="1" w:color="auto"/>
          <w:right w:val="single" w:sz="4" w:space="1" w:color="auto"/>
        </w:pBdr>
      </w:pPr>
      <w:r w:rsidRPr="00F203C1">
        <w:t>Events: Returned to AO, Returned to CP</w:t>
      </w:r>
    </w:p>
    <w:p w14:paraId="427143DD" w14:textId="77777777" w:rsidR="00BD0CCB" w:rsidRPr="00F203C1" w:rsidRDefault="00BD0CCB" w:rsidP="007E2924">
      <w:pPr>
        <w:pStyle w:val="MenuList"/>
        <w:pBdr>
          <w:top w:val="single" w:sz="4" w:space="1" w:color="auto"/>
          <w:left w:val="single" w:sz="4" w:space="1" w:color="auto"/>
          <w:right w:val="single" w:sz="4" w:space="1" w:color="auto"/>
        </w:pBdr>
      </w:pPr>
    </w:p>
    <w:p w14:paraId="0E4556EC" w14:textId="77777777" w:rsidR="00BD0CCB" w:rsidRPr="00F203C1" w:rsidRDefault="00BD0CCB" w:rsidP="007E2924">
      <w:pPr>
        <w:pStyle w:val="MenuList"/>
        <w:pBdr>
          <w:top w:val="single" w:sz="4" w:space="1" w:color="auto"/>
          <w:left w:val="single" w:sz="4" w:space="1" w:color="auto"/>
          <w:right w:val="single" w:sz="4" w:space="1" w:color="auto"/>
        </w:pBdr>
      </w:pPr>
      <w:r w:rsidRPr="00F203C1">
        <w:t>IFCAP Reference      Message Event                        Event Date</w:t>
      </w:r>
    </w:p>
    <w:p w14:paraId="152442DA" w14:textId="77777777" w:rsidR="00BD0CCB" w:rsidRPr="00F203C1" w:rsidRDefault="00BD0CCB" w:rsidP="007E2924">
      <w:pPr>
        <w:pStyle w:val="MenuList"/>
        <w:pBdr>
          <w:top w:val="single" w:sz="4" w:space="1" w:color="auto"/>
          <w:left w:val="single" w:sz="4" w:space="1" w:color="auto"/>
          <w:right w:val="single" w:sz="4" w:space="1" w:color="auto"/>
        </w:pBdr>
      </w:pPr>
      <w:r w:rsidRPr="00F203C1">
        <w:t>____________________________________________________________________________</w:t>
      </w:r>
    </w:p>
    <w:p w14:paraId="2B2551A1" w14:textId="77777777" w:rsidR="00BD0CCB" w:rsidRPr="00F203C1" w:rsidRDefault="00BD0CCB" w:rsidP="007E2924">
      <w:pPr>
        <w:pStyle w:val="MenuList"/>
        <w:pBdr>
          <w:top w:val="single" w:sz="4" w:space="1" w:color="auto"/>
          <w:left w:val="single" w:sz="4" w:space="1" w:color="auto"/>
          <w:right w:val="single" w:sz="4" w:space="1" w:color="auto"/>
        </w:pBdr>
      </w:pPr>
      <w:r w:rsidRPr="00F203C1">
        <w:t>886-13-4-013-0034    RETURN TO CONTROL POINT              JUL 02, 2013@17:33:10</w:t>
      </w:r>
    </w:p>
    <w:p w14:paraId="51B95C50" w14:textId="77777777" w:rsidR="00BD0CCB" w:rsidRPr="00F203C1" w:rsidRDefault="00BD0CCB" w:rsidP="007E2924">
      <w:pPr>
        <w:pStyle w:val="MenuList"/>
        <w:pBdr>
          <w:top w:val="single" w:sz="4" w:space="1" w:color="auto"/>
          <w:left w:val="single" w:sz="4" w:space="1" w:color="auto"/>
          <w:right w:val="single" w:sz="4" w:space="1" w:color="auto"/>
        </w:pBdr>
      </w:pPr>
      <w:r w:rsidRPr="00F203C1">
        <w:t xml:space="preserve">                                            ACKNOWLEDGED: JUL 02, 2013@17:33:11</w:t>
      </w:r>
    </w:p>
    <w:p w14:paraId="4F174633" w14:textId="77777777" w:rsidR="00BD0CCB" w:rsidRPr="00F203C1" w:rsidRDefault="00BD0CCB" w:rsidP="007E2924">
      <w:pPr>
        <w:pStyle w:val="MenuList"/>
        <w:pBdr>
          <w:top w:val="single" w:sz="4" w:space="1" w:color="auto"/>
          <w:left w:val="single" w:sz="4" w:space="1" w:color="auto"/>
          <w:right w:val="single" w:sz="4" w:space="1" w:color="auto"/>
        </w:pBdr>
      </w:pPr>
      <w:r w:rsidRPr="00F203C1">
        <w:t xml:space="preserve">eCMS CONTACT: eCMS.User1@med.va.gov       PHONE: 501-234-5678 </w:t>
      </w:r>
    </w:p>
    <w:p w14:paraId="4AECE3E6" w14:textId="77777777" w:rsidR="00BD0CCB" w:rsidRPr="00F203C1" w:rsidRDefault="00BD0CCB" w:rsidP="007E2924">
      <w:pPr>
        <w:pStyle w:val="MenuList"/>
        <w:pBdr>
          <w:top w:val="single" w:sz="4" w:space="1" w:color="auto"/>
          <w:left w:val="single" w:sz="4" w:space="1" w:color="auto"/>
          <w:right w:val="single" w:sz="4" w:space="1" w:color="auto"/>
        </w:pBdr>
      </w:pPr>
      <w:r w:rsidRPr="00F203C1">
        <w:t>RETURN/CANCEL DATE: JUL 02, 2013@16:33:08</w:t>
      </w:r>
    </w:p>
    <w:p w14:paraId="7CEFD26E" w14:textId="77777777" w:rsidR="00BD0CCB" w:rsidRPr="00F203C1" w:rsidRDefault="00BD0CCB" w:rsidP="007E2924">
      <w:pPr>
        <w:pStyle w:val="MenuList"/>
        <w:pBdr>
          <w:top w:val="single" w:sz="4" w:space="1" w:color="auto"/>
          <w:left w:val="single" w:sz="4" w:space="1" w:color="auto"/>
          <w:right w:val="single" w:sz="4" w:space="1" w:color="auto"/>
        </w:pBdr>
      </w:pPr>
      <w:r w:rsidRPr="00F203C1">
        <w:t>REASON: Returned to the Control Point Level in IFCAP</w:t>
      </w:r>
    </w:p>
    <w:p w14:paraId="1768CB09" w14:textId="77777777" w:rsidR="00BD0CCB" w:rsidRPr="00F203C1" w:rsidRDefault="00BD0CCB" w:rsidP="007E2924">
      <w:pPr>
        <w:pStyle w:val="MenuList"/>
        <w:pBdr>
          <w:top w:val="single" w:sz="4" w:space="1" w:color="auto"/>
          <w:left w:val="single" w:sz="4" w:space="1" w:color="auto"/>
          <w:right w:val="single" w:sz="4" w:space="1" w:color="auto"/>
        </w:pBdr>
      </w:pPr>
    </w:p>
    <w:p w14:paraId="2A41E286" w14:textId="77777777" w:rsidR="00BD0CCB" w:rsidRPr="00F203C1" w:rsidRDefault="00BD0CCB" w:rsidP="007E2924">
      <w:pPr>
        <w:pStyle w:val="MenuList"/>
        <w:pBdr>
          <w:top w:val="single" w:sz="4" w:space="1" w:color="auto"/>
          <w:left w:val="single" w:sz="4" w:space="1" w:color="auto"/>
          <w:right w:val="single" w:sz="4" w:space="1" w:color="auto"/>
        </w:pBdr>
      </w:pPr>
      <w:r w:rsidRPr="00F203C1">
        <w:t>987-13-4-013-0035    RETURN TO CONTROL POINT              JUL 02, 2013@18:17:43</w:t>
      </w:r>
    </w:p>
    <w:p w14:paraId="3C9C08BE" w14:textId="77777777" w:rsidR="00BD0CCB" w:rsidRPr="00F203C1" w:rsidRDefault="00BD0CCB" w:rsidP="007E2924">
      <w:pPr>
        <w:pStyle w:val="MenuList"/>
        <w:pBdr>
          <w:top w:val="single" w:sz="4" w:space="1" w:color="auto"/>
          <w:left w:val="single" w:sz="4" w:space="1" w:color="auto"/>
          <w:right w:val="single" w:sz="4" w:space="1" w:color="auto"/>
        </w:pBdr>
      </w:pPr>
      <w:r w:rsidRPr="00F203C1">
        <w:t xml:space="preserve">                                            ACKNOWLEDGED: JUL 02, 2013@18:17:44</w:t>
      </w:r>
    </w:p>
    <w:p w14:paraId="4908479A" w14:textId="77777777" w:rsidR="00BD0CCB" w:rsidRPr="00F203C1" w:rsidRDefault="00BD0CCB" w:rsidP="007E2924">
      <w:pPr>
        <w:pStyle w:val="MenuList"/>
        <w:pBdr>
          <w:top w:val="single" w:sz="4" w:space="1" w:color="auto"/>
          <w:left w:val="single" w:sz="4" w:space="1" w:color="auto"/>
          <w:right w:val="single" w:sz="4" w:space="1" w:color="auto"/>
        </w:pBdr>
      </w:pPr>
      <w:r w:rsidRPr="00F203C1">
        <w:t>eCMS CONTACT: Ecms.User2@med.va.gov       PHONE: 444-333-2222</w:t>
      </w:r>
    </w:p>
    <w:p w14:paraId="5DAFABF8" w14:textId="77777777" w:rsidR="00BD0CCB" w:rsidRPr="00F203C1" w:rsidRDefault="00BD0CCB" w:rsidP="007E2924">
      <w:pPr>
        <w:pStyle w:val="MenuList"/>
        <w:pBdr>
          <w:top w:val="single" w:sz="4" w:space="1" w:color="auto"/>
          <w:left w:val="single" w:sz="4" w:space="1" w:color="auto"/>
          <w:right w:val="single" w:sz="4" w:space="1" w:color="auto"/>
        </w:pBdr>
      </w:pPr>
      <w:r w:rsidRPr="00F203C1">
        <w:t>RETURN/CANCEL DATE: JUL 02, 2013@17:17:39</w:t>
      </w:r>
    </w:p>
    <w:p w14:paraId="37653ECF" w14:textId="77777777" w:rsidR="00BD0CCB" w:rsidRPr="00F203C1" w:rsidRDefault="00BD0CCB" w:rsidP="007E2924">
      <w:pPr>
        <w:pStyle w:val="MenuList"/>
        <w:pBdr>
          <w:top w:val="single" w:sz="4" w:space="1" w:color="auto"/>
          <w:left w:val="single" w:sz="4" w:space="1" w:color="auto"/>
          <w:right w:val="single" w:sz="4" w:space="1" w:color="auto"/>
        </w:pBdr>
      </w:pPr>
      <w:r w:rsidRPr="00F203C1">
        <w:t>REASON: Returned to the Control Point Level in IFCAP</w:t>
      </w:r>
    </w:p>
    <w:p w14:paraId="42274C63" w14:textId="77777777" w:rsidR="00BD0CCB" w:rsidRPr="00F203C1" w:rsidRDefault="00BD0CCB" w:rsidP="007E2924">
      <w:pPr>
        <w:pStyle w:val="MenuList"/>
        <w:pBdr>
          <w:top w:val="single" w:sz="4" w:space="1" w:color="auto"/>
          <w:left w:val="single" w:sz="4" w:space="1" w:color="auto"/>
          <w:right w:val="single" w:sz="4" w:space="1" w:color="auto"/>
        </w:pBdr>
      </w:pPr>
    </w:p>
    <w:p w14:paraId="78AA4CDA" w14:textId="77777777" w:rsidR="00BD0CCB" w:rsidRPr="00F203C1" w:rsidRDefault="00BD0CCB" w:rsidP="007E2924">
      <w:pPr>
        <w:pStyle w:val="MenuList"/>
        <w:pBdr>
          <w:top w:val="single" w:sz="4" w:space="1" w:color="auto"/>
          <w:left w:val="single" w:sz="4" w:space="1" w:color="auto"/>
          <w:right w:val="single" w:sz="4" w:space="1" w:color="auto"/>
        </w:pBdr>
      </w:pPr>
    </w:p>
    <w:p w14:paraId="38532DB3" w14:textId="77777777" w:rsidR="00BD0CCB" w:rsidRPr="00F203C1" w:rsidRDefault="00BD0CCB" w:rsidP="007E2924">
      <w:pPr>
        <w:pStyle w:val="MenuList"/>
        <w:pBdr>
          <w:top w:val="single" w:sz="4" w:space="1" w:color="auto"/>
          <w:left w:val="single" w:sz="4" w:space="1" w:color="auto"/>
          <w:right w:val="single" w:sz="4" w:space="1" w:color="auto"/>
        </w:pBdr>
      </w:pPr>
      <w:r w:rsidRPr="00F203C1">
        <w:t xml:space="preserve">Enter RETURN to continue or '^' to exit:                        </w:t>
      </w:r>
      <w:r w:rsidR="007E2924" w:rsidRPr="00F203C1">
        <w:t xml:space="preserve">            </w:t>
      </w:r>
    </w:p>
    <w:p w14:paraId="6A0CF215" w14:textId="77777777" w:rsidR="00BD0CCB" w:rsidRPr="00F203C1" w:rsidRDefault="00BD0CCB" w:rsidP="007E2924">
      <w:pPr>
        <w:pStyle w:val="MenuList"/>
        <w:pBdr>
          <w:top w:val="single" w:sz="4" w:space="1" w:color="auto"/>
          <w:left w:val="single" w:sz="4" w:space="1" w:color="auto"/>
          <w:right w:val="single" w:sz="4" w:space="1" w:color="auto"/>
        </w:pBdr>
      </w:pPr>
    </w:p>
    <w:p w14:paraId="0DB00977" w14:textId="77777777" w:rsidR="00BD0CCB" w:rsidRPr="00F203C1" w:rsidRDefault="00BD0CCB" w:rsidP="007E2924">
      <w:pPr>
        <w:pStyle w:val="MenuList"/>
        <w:pBdr>
          <w:top w:val="single" w:sz="4" w:space="1" w:color="auto"/>
          <w:left w:val="single" w:sz="4" w:space="1" w:color="auto"/>
          <w:right w:val="single" w:sz="4" w:space="1" w:color="auto"/>
        </w:pBdr>
      </w:pPr>
      <w:r w:rsidRPr="00F203C1">
        <w:t>JUL 26, 2013@10:54       eCMS/IFCAP TRANSACTION LOG REPORT                p.5</w:t>
      </w:r>
    </w:p>
    <w:p w14:paraId="3567DB0B" w14:textId="77777777" w:rsidR="00BD0CCB" w:rsidRPr="00F203C1" w:rsidRDefault="00BD0CCB" w:rsidP="007E2924">
      <w:pPr>
        <w:pStyle w:val="MenuList"/>
        <w:pBdr>
          <w:top w:val="single" w:sz="4" w:space="1" w:color="auto"/>
          <w:left w:val="single" w:sz="4" w:space="1" w:color="auto"/>
          <w:right w:val="single" w:sz="4" w:space="1" w:color="auto"/>
        </w:pBdr>
      </w:pPr>
    </w:p>
    <w:p w14:paraId="6C4B1367" w14:textId="77777777" w:rsidR="00BD0CCB" w:rsidRPr="00F203C1" w:rsidRDefault="00BD0CCB" w:rsidP="007E2924">
      <w:pPr>
        <w:pStyle w:val="MenuList"/>
        <w:pBdr>
          <w:top w:val="single" w:sz="4" w:space="1" w:color="auto"/>
          <w:left w:val="single" w:sz="4" w:space="1" w:color="auto"/>
          <w:right w:val="single" w:sz="4" w:space="1" w:color="auto"/>
        </w:pBdr>
      </w:pPr>
      <w:r w:rsidRPr="00F203C1">
        <w:t>eCMS 2237: ALL   eCMS Contact: ALL                               Station: ALL</w:t>
      </w:r>
    </w:p>
    <w:p w14:paraId="17345187" w14:textId="77777777" w:rsidR="00BD0CCB" w:rsidRPr="00F203C1" w:rsidRDefault="00BD0CCB" w:rsidP="007E2924">
      <w:pPr>
        <w:pStyle w:val="MenuList"/>
        <w:pBdr>
          <w:top w:val="single" w:sz="4" w:space="1" w:color="auto"/>
          <w:left w:val="single" w:sz="4" w:space="1" w:color="auto"/>
          <w:right w:val="single" w:sz="4" w:space="1" w:color="auto"/>
        </w:pBdr>
      </w:pPr>
      <w:r w:rsidRPr="00F203C1">
        <w:t>Report Date Range: JUL 01, 2013 - JUL 26, 2013             Control Point: ALL</w:t>
      </w:r>
    </w:p>
    <w:p w14:paraId="4D286C4D" w14:textId="77777777" w:rsidR="00BD0CCB" w:rsidRPr="00F203C1" w:rsidRDefault="00BD0CCB" w:rsidP="007E2924">
      <w:pPr>
        <w:pStyle w:val="MenuList"/>
        <w:pBdr>
          <w:top w:val="single" w:sz="4" w:space="1" w:color="auto"/>
          <w:left w:val="single" w:sz="4" w:space="1" w:color="auto"/>
          <w:right w:val="single" w:sz="4" w:space="1" w:color="auto"/>
        </w:pBdr>
      </w:pPr>
      <w:r w:rsidRPr="00F203C1">
        <w:t>Events: Returned to AO, Returned to CP</w:t>
      </w:r>
    </w:p>
    <w:p w14:paraId="22CFB205" w14:textId="77777777" w:rsidR="00BD0CCB" w:rsidRPr="00F203C1" w:rsidRDefault="00BD0CCB" w:rsidP="007E2924">
      <w:pPr>
        <w:pStyle w:val="MenuList"/>
        <w:pBdr>
          <w:top w:val="single" w:sz="4" w:space="1" w:color="auto"/>
          <w:left w:val="single" w:sz="4" w:space="1" w:color="auto"/>
          <w:right w:val="single" w:sz="4" w:space="1" w:color="auto"/>
        </w:pBdr>
      </w:pPr>
    </w:p>
    <w:p w14:paraId="14ED40D0" w14:textId="77777777" w:rsidR="00BD0CCB" w:rsidRPr="00F203C1" w:rsidRDefault="00BD0CCB" w:rsidP="007E2924">
      <w:pPr>
        <w:pStyle w:val="MenuList"/>
        <w:pBdr>
          <w:top w:val="single" w:sz="4" w:space="1" w:color="auto"/>
          <w:left w:val="single" w:sz="4" w:space="1" w:color="auto"/>
          <w:right w:val="single" w:sz="4" w:space="1" w:color="auto"/>
        </w:pBdr>
      </w:pPr>
      <w:r w:rsidRPr="00F203C1">
        <w:t>IFCAP Reference      Message Event                        Event Date</w:t>
      </w:r>
    </w:p>
    <w:p w14:paraId="6CDC1A9D" w14:textId="77777777" w:rsidR="00BD0CCB" w:rsidRPr="00F203C1" w:rsidRDefault="00BD0CCB" w:rsidP="007E2924">
      <w:pPr>
        <w:pStyle w:val="MenuList"/>
        <w:pBdr>
          <w:top w:val="single" w:sz="4" w:space="1" w:color="auto"/>
          <w:left w:val="single" w:sz="4" w:space="1" w:color="auto"/>
          <w:right w:val="single" w:sz="4" w:space="1" w:color="auto"/>
        </w:pBdr>
      </w:pPr>
      <w:r w:rsidRPr="00F203C1">
        <w:t>_____________________________________________________________________________</w:t>
      </w:r>
    </w:p>
    <w:p w14:paraId="52F5FBEF" w14:textId="77777777" w:rsidR="00BD0CCB" w:rsidRPr="00F203C1" w:rsidRDefault="00BD0CCB" w:rsidP="007E2924">
      <w:pPr>
        <w:pStyle w:val="MenuList"/>
        <w:pBdr>
          <w:top w:val="single" w:sz="4" w:space="1" w:color="auto"/>
          <w:left w:val="single" w:sz="4" w:space="1" w:color="auto"/>
          <w:right w:val="single" w:sz="4" w:space="1" w:color="auto"/>
        </w:pBdr>
      </w:pPr>
      <w:r w:rsidRPr="00F203C1">
        <w:t>987-13-4-013-0058    RETURN TO ACCOUNTABLE OFFICER        JUL 17, 2013@13:55:28</w:t>
      </w:r>
    </w:p>
    <w:p w14:paraId="41CEE640" w14:textId="77777777" w:rsidR="00BD0CCB" w:rsidRPr="00F203C1" w:rsidRDefault="00BD0CCB" w:rsidP="007E2924">
      <w:pPr>
        <w:pStyle w:val="MenuList"/>
        <w:pBdr>
          <w:top w:val="single" w:sz="4" w:space="1" w:color="auto"/>
          <w:left w:val="single" w:sz="4" w:space="1" w:color="auto"/>
          <w:right w:val="single" w:sz="4" w:space="1" w:color="auto"/>
        </w:pBdr>
      </w:pPr>
      <w:r w:rsidRPr="00F203C1">
        <w:t xml:space="preserve">                                            ACKNOWLEDGED: JUL 17, 2013@13:55:29</w:t>
      </w:r>
    </w:p>
    <w:p w14:paraId="39640AB4" w14:textId="77777777" w:rsidR="00BD0CCB" w:rsidRPr="00F203C1" w:rsidRDefault="00BD0CCB" w:rsidP="007E2924">
      <w:pPr>
        <w:pStyle w:val="MenuList"/>
        <w:pBdr>
          <w:top w:val="single" w:sz="4" w:space="1" w:color="auto"/>
          <w:left w:val="single" w:sz="4" w:space="1" w:color="auto"/>
          <w:right w:val="single" w:sz="4" w:space="1" w:color="auto"/>
        </w:pBdr>
      </w:pPr>
      <w:r w:rsidRPr="00F203C1">
        <w:t>eCMS CONTACT: Ecms.User7@med.va.gov       PHONE: 987-654-3210</w:t>
      </w:r>
    </w:p>
    <w:p w14:paraId="4DFB72FB" w14:textId="77777777" w:rsidR="00BD0CCB" w:rsidRPr="00F203C1" w:rsidRDefault="00BD0CCB" w:rsidP="007E2924">
      <w:pPr>
        <w:pStyle w:val="MenuList"/>
        <w:pBdr>
          <w:top w:val="single" w:sz="4" w:space="1" w:color="auto"/>
          <w:left w:val="single" w:sz="4" w:space="1" w:color="auto"/>
          <w:right w:val="single" w:sz="4" w:space="1" w:color="auto"/>
        </w:pBdr>
      </w:pPr>
      <w:r w:rsidRPr="00F203C1">
        <w:t>RETURN/CANCEL DATE: JUL 17, 2013@12:55:24</w:t>
      </w:r>
    </w:p>
    <w:p w14:paraId="4276EDFC" w14:textId="77777777" w:rsidR="00BD0CCB" w:rsidRPr="00F203C1" w:rsidRDefault="00BD0CCB" w:rsidP="007E2924">
      <w:pPr>
        <w:pStyle w:val="MenuList"/>
        <w:pBdr>
          <w:top w:val="single" w:sz="4" w:space="1" w:color="auto"/>
          <w:left w:val="single" w:sz="4" w:space="1" w:color="auto"/>
          <w:right w:val="single" w:sz="4" w:space="1" w:color="auto"/>
        </w:pBdr>
      </w:pPr>
      <w:r w:rsidRPr="00F203C1">
        <w:t>REASON: Returned to the Accountable Officer Level in IFCAP</w:t>
      </w:r>
    </w:p>
    <w:p w14:paraId="6794BE7A" w14:textId="77777777" w:rsidR="00BD0CCB" w:rsidRPr="00F203C1" w:rsidRDefault="00BD0CCB" w:rsidP="007E2924">
      <w:pPr>
        <w:pStyle w:val="MenuList"/>
        <w:pBdr>
          <w:top w:val="single" w:sz="4" w:space="1" w:color="auto"/>
          <w:left w:val="single" w:sz="4" w:space="1" w:color="auto"/>
          <w:right w:val="single" w:sz="4" w:space="1" w:color="auto"/>
        </w:pBdr>
      </w:pPr>
      <w:r w:rsidRPr="00F203C1">
        <w:lastRenderedPageBreak/>
        <w:t>This RETURN TO ACCOUNTABLE OFFICER has ACKNOWLEDGMENT ERROR TEXT.</w:t>
      </w:r>
    </w:p>
    <w:p w14:paraId="505C37AB" w14:textId="77777777" w:rsidR="00BD0CCB" w:rsidRPr="00F203C1" w:rsidRDefault="00BD0CCB" w:rsidP="007E2924">
      <w:pPr>
        <w:pStyle w:val="MenuList"/>
        <w:pBdr>
          <w:top w:val="single" w:sz="4" w:space="1" w:color="auto"/>
          <w:left w:val="single" w:sz="4" w:space="1" w:color="auto"/>
          <w:right w:val="single" w:sz="4" w:space="1" w:color="auto"/>
        </w:pBdr>
      </w:pPr>
    </w:p>
    <w:p w14:paraId="7CD083CB" w14:textId="77777777" w:rsidR="00BD0CCB" w:rsidRPr="00F203C1" w:rsidRDefault="00BD0CCB" w:rsidP="007E2924">
      <w:pPr>
        <w:pStyle w:val="MenuList"/>
        <w:pBdr>
          <w:top w:val="single" w:sz="4" w:space="1" w:color="auto"/>
          <w:left w:val="single" w:sz="4" w:space="1" w:color="auto"/>
          <w:right w:val="single" w:sz="4" w:space="1" w:color="auto"/>
        </w:pBdr>
      </w:pPr>
      <w:r w:rsidRPr="00F203C1">
        <w:t>987-13-4-019-0021    RETURN TO CONTROL POINT              JUL 11, 2013@18:12:48</w:t>
      </w:r>
    </w:p>
    <w:p w14:paraId="665CF96E" w14:textId="77777777" w:rsidR="00BD0CCB" w:rsidRPr="00F203C1" w:rsidRDefault="00BD0CCB" w:rsidP="007E2924">
      <w:pPr>
        <w:pStyle w:val="MenuList"/>
        <w:pBdr>
          <w:top w:val="single" w:sz="4" w:space="1" w:color="auto"/>
          <w:left w:val="single" w:sz="4" w:space="1" w:color="auto"/>
          <w:right w:val="single" w:sz="4" w:space="1" w:color="auto"/>
        </w:pBdr>
      </w:pPr>
      <w:r w:rsidRPr="00F203C1">
        <w:t xml:space="preserve">                                            ACKNOWLEDGED: JUL 11, 2013@18:12:49</w:t>
      </w:r>
    </w:p>
    <w:p w14:paraId="17D9E660" w14:textId="77777777" w:rsidR="00BD0CCB" w:rsidRPr="00F203C1" w:rsidRDefault="00BD0CCB" w:rsidP="007E2924">
      <w:pPr>
        <w:pStyle w:val="MenuList"/>
        <w:pBdr>
          <w:top w:val="single" w:sz="4" w:space="1" w:color="auto"/>
          <w:left w:val="single" w:sz="4" w:space="1" w:color="auto"/>
          <w:right w:val="single" w:sz="4" w:space="1" w:color="auto"/>
        </w:pBdr>
      </w:pPr>
      <w:r w:rsidRPr="00F203C1">
        <w:t>eCMS CONTACT: Ecms.User1@med.va.gov       PHONE: 501-234-5678</w:t>
      </w:r>
    </w:p>
    <w:p w14:paraId="1D67BC8E" w14:textId="77777777" w:rsidR="00BD0CCB" w:rsidRPr="00F203C1" w:rsidRDefault="00BD0CCB" w:rsidP="007E2924">
      <w:pPr>
        <w:pStyle w:val="MenuList"/>
        <w:pBdr>
          <w:top w:val="single" w:sz="4" w:space="1" w:color="auto"/>
          <w:left w:val="single" w:sz="4" w:space="1" w:color="auto"/>
          <w:right w:val="single" w:sz="4" w:space="1" w:color="auto"/>
        </w:pBdr>
      </w:pPr>
      <w:r w:rsidRPr="00F203C1">
        <w:t>RETURN/CANCEL DATE: JUL 11, 2013@17:12:47</w:t>
      </w:r>
    </w:p>
    <w:p w14:paraId="2FB95899" w14:textId="77777777" w:rsidR="00BD0CCB" w:rsidRPr="00F203C1" w:rsidRDefault="00BD0CCB" w:rsidP="007E2924">
      <w:pPr>
        <w:pStyle w:val="MenuList"/>
        <w:pBdr>
          <w:top w:val="single" w:sz="4" w:space="1" w:color="auto"/>
          <w:left w:val="single" w:sz="4" w:space="1" w:color="auto"/>
          <w:right w:val="single" w:sz="4" w:space="1" w:color="auto"/>
        </w:pBdr>
      </w:pPr>
      <w:r w:rsidRPr="00F203C1">
        <w:t>REASON: Returned to the Control Point Level in IFCAP</w:t>
      </w:r>
    </w:p>
    <w:p w14:paraId="7488A438" w14:textId="77777777" w:rsidR="00BD0CCB" w:rsidRPr="00F203C1" w:rsidRDefault="00BD0CCB" w:rsidP="007E2924">
      <w:pPr>
        <w:pStyle w:val="MenuList"/>
        <w:pBdr>
          <w:top w:val="single" w:sz="4" w:space="1" w:color="auto"/>
          <w:left w:val="single" w:sz="4" w:space="1" w:color="auto"/>
          <w:right w:val="single" w:sz="4" w:space="1" w:color="auto"/>
        </w:pBdr>
      </w:pPr>
    </w:p>
    <w:p w14:paraId="3910F2DA" w14:textId="77777777" w:rsidR="00BD0CCB" w:rsidRPr="00F203C1" w:rsidRDefault="00BD0CCB" w:rsidP="007E2924">
      <w:pPr>
        <w:pStyle w:val="MenuList"/>
        <w:pBdr>
          <w:top w:val="single" w:sz="4" w:space="1" w:color="auto"/>
          <w:left w:val="single" w:sz="4" w:space="1" w:color="auto"/>
          <w:right w:val="single" w:sz="4" w:space="1" w:color="auto"/>
        </w:pBdr>
      </w:pPr>
    </w:p>
    <w:p w14:paraId="5A416E6F" w14:textId="77777777" w:rsidR="00BD0CCB" w:rsidRPr="00F203C1" w:rsidRDefault="00BD0CCB" w:rsidP="007E2924">
      <w:pPr>
        <w:pStyle w:val="MenuList"/>
        <w:pBdr>
          <w:top w:val="single" w:sz="4" w:space="1" w:color="auto"/>
          <w:left w:val="single" w:sz="4" w:space="1" w:color="auto"/>
          <w:right w:val="single" w:sz="4" w:space="1" w:color="auto"/>
        </w:pBdr>
      </w:pPr>
      <w:r w:rsidRPr="00F203C1">
        <w:t xml:space="preserve">Enter RETURN to continue or '^' to exit: </w:t>
      </w:r>
      <w:r w:rsidR="007E2924" w:rsidRPr="00F203C1">
        <w:t xml:space="preserve">                                 </w:t>
      </w:r>
      <w:r w:rsidRPr="00F203C1">
        <w:t xml:space="preserve"> </w:t>
      </w:r>
    </w:p>
    <w:p w14:paraId="1B367EFB" w14:textId="77777777" w:rsidR="00BD0CCB" w:rsidRPr="00F203C1" w:rsidRDefault="00BD0CCB" w:rsidP="007E2924">
      <w:pPr>
        <w:pStyle w:val="MenuList"/>
        <w:pBdr>
          <w:top w:val="single" w:sz="4" w:space="1" w:color="auto"/>
          <w:left w:val="single" w:sz="4" w:space="1" w:color="auto"/>
          <w:right w:val="single" w:sz="4" w:space="1" w:color="auto"/>
        </w:pBdr>
      </w:pPr>
      <w:r w:rsidRPr="00F203C1">
        <w:t>JUL 26, 2013@10:54       eCMS/IFCAP TRANSACTION LOG REPORT                p. 8</w:t>
      </w:r>
    </w:p>
    <w:p w14:paraId="14B210D1" w14:textId="77777777" w:rsidR="00BD0CCB" w:rsidRPr="00F203C1" w:rsidRDefault="00BD0CCB" w:rsidP="007E2924">
      <w:pPr>
        <w:pStyle w:val="MenuList"/>
        <w:pBdr>
          <w:top w:val="single" w:sz="4" w:space="1" w:color="auto"/>
          <w:left w:val="single" w:sz="4" w:space="1" w:color="auto"/>
          <w:right w:val="single" w:sz="4" w:space="1" w:color="auto"/>
        </w:pBdr>
      </w:pPr>
    </w:p>
    <w:p w14:paraId="0E3BED28" w14:textId="77777777" w:rsidR="00BD0CCB" w:rsidRPr="00F203C1" w:rsidRDefault="00BD0CCB" w:rsidP="007E2924">
      <w:pPr>
        <w:pStyle w:val="MenuList"/>
        <w:pBdr>
          <w:top w:val="single" w:sz="4" w:space="1" w:color="auto"/>
          <w:left w:val="single" w:sz="4" w:space="1" w:color="auto"/>
          <w:right w:val="single" w:sz="4" w:space="1" w:color="auto"/>
        </w:pBdr>
      </w:pPr>
      <w:r w:rsidRPr="00F203C1">
        <w:t>eCMS 2237: ALL   eCMS Contact: ALL                               Station: ALL</w:t>
      </w:r>
    </w:p>
    <w:p w14:paraId="2C05D918" w14:textId="77777777" w:rsidR="00BD0CCB" w:rsidRPr="00F203C1" w:rsidRDefault="00BD0CCB" w:rsidP="007E2924">
      <w:pPr>
        <w:pStyle w:val="MenuList"/>
        <w:pBdr>
          <w:top w:val="single" w:sz="4" w:space="1" w:color="auto"/>
          <w:left w:val="single" w:sz="4" w:space="1" w:color="auto"/>
          <w:right w:val="single" w:sz="4" w:space="1" w:color="auto"/>
        </w:pBdr>
      </w:pPr>
      <w:r w:rsidRPr="00F203C1">
        <w:t>Report Date Range: JUL 01, 2013 - JUL 26, 2013             Control Point: ALL</w:t>
      </w:r>
    </w:p>
    <w:p w14:paraId="77664515" w14:textId="77777777" w:rsidR="00BD0CCB" w:rsidRPr="00F203C1" w:rsidRDefault="00BD0CCB" w:rsidP="007E2924">
      <w:pPr>
        <w:pStyle w:val="MenuList"/>
        <w:pBdr>
          <w:top w:val="single" w:sz="4" w:space="1" w:color="auto"/>
          <w:left w:val="single" w:sz="4" w:space="1" w:color="auto"/>
          <w:right w:val="single" w:sz="4" w:space="1" w:color="auto"/>
        </w:pBdr>
      </w:pPr>
      <w:r w:rsidRPr="00F203C1">
        <w:t>Events: Returned to AO, Returned to CP</w:t>
      </w:r>
    </w:p>
    <w:p w14:paraId="29752EE4" w14:textId="77777777" w:rsidR="00BD0CCB" w:rsidRPr="00F203C1" w:rsidRDefault="00BD0CCB" w:rsidP="007E2924">
      <w:pPr>
        <w:pStyle w:val="MenuList"/>
        <w:pBdr>
          <w:top w:val="single" w:sz="4" w:space="1" w:color="auto"/>
          <w:left w:val="single" w:sz="4" w:space="1" w:color="auto"/>
          <w:right w:val="single" w:sz="4" w:space="1" w:color="auto"/>
        </w:pBdr>
      </w:pPr>
    </w:p>
    <w:p w14:paraId="0F94A8D6" w14:textId="77777777" w:rsidR="00BD0CCB" w:rsidRPr="00F203C1" w:rsidRDefault="00BD0CCB" w:rsidP="007E2924">
      <w:pPr>
        <w:pStyle w:val="MenuList"/>
        <w:pBdr>
          <w:top w:val="single" w:sz="4" w:space="1" w:color="auto"/>
          <w:left w:val="single" w:sz="4" w:space="1" w:color="auto"/>
          <w:right w:val="single" w:sz="4" w:space="1" w:color="auto"/>
        </w:pBdr>
      </w:pPr>
      <w:r w:rsidRPr="00F203C1">
        <w:t>IFCAP Reference      Message Event                        Event Date</w:t>
      </w:r>
    </w:p>
    <w:p w14:paraId="551DE292" w14:textId="77777777" w:rsidR="00BD0CCB" w:rsidRPr="00F203C1" w:rsidRDefault="00BD0CCB" w:rsidP="007E2924">
      <w:pPr>
        <w:pStyle w:val="MenuList"/>
        <w:pBdr>
          <w:top w:val="single" w:sz="4" w:space="1" w:color="auto"/>
          <w:left w:val="single" w:sz="4" w:space="1" w:color="auto"/>
          <w:right w:val="single" w:sz="4" w:space="1" w:color="auto"/>
        </w:pBdr>
      </w:pPr>
      <w:r w:rsidRPr="00F203C1">
        <w:t>_____________________________________________________________________________</w:t>
      </w:r>
    </w:p>
    <w:p w14:paraId="7689EA28" w14:textId="77777777" w:rsidR="00BD0CCB" w:rsidRPr="00F203C1" w:rsidRDefault="00BD0CCB" w:rsidP="007E2924">
      <w:pPr>
        <w:pStyle w:val="MenuList"/>
        <w:pBdr>
          <w:top w:val="single" w:sz="4" w:space="1" w:color="auto"/>
          <w:left w:val="single" w:sz="4" w:space="1" w:color="auto"/>
          <w:right w:val="single" w:sz="4" w:space="1" w:color="auto"/>
        </w:pBdr>
      </w:pPr>
      <w:r w:rsidRPr="00F203C1">
        <w:t>987-13-4-081-0040    RETURN TO CONTROL POINT              JUL 11, 2013@17:10:55</w:t>
      </w:r>
    </w:p>
    <w:p w14:paraId="23E8E8AF" w14:textId="77777777" w:rsidR="00BD0CCB" w:rsidRPr="00F203C1" w:rsidRDefault="00BD0CCB" w:rsidP="007E2924">
      <w:pPr>
        <w:pStyle w:val="MenuList"/>
        <w:pBdr>
          <w:top w:val="single" w:sz="4" w:space="1" w:color="auto"/>
          <w:left w:val="single" w:sz="4" w:space="1" w:color="auto"/>
          <w:right w:val="single" w:sz="4" w:space="1" w:color="auto"/>
        </w:pBdr>
      </w:pPr>
      <w:r w:rsidRPr="00F203C1">
        <w:t xml:space="preserve">                                            ACKNOWLEDGED: JUL 11, 2013@17:10:56</w:t>
      </w:r>
    </w:p>
    <w:p w14:paraId="393347A2" w14:textId="3083A3AF" w:rsidR="00BD0CCB" w:rsidRPr="00F203C1" w:rsidRDefault="00BD0CCB" w:rsidP="007E2924">
      <w:pPr>
        <w:pStyle w:val="MenuList"/>
        <w:pBdr>
          <w:top w:val="single" w:sz="4" w:space="1" w:color="auto"/>
          <w:left w:val="single" w:sz="4" w:space="1" w:color="auto"/>
          <w:right w:val="single" w:sz="4" w:space="1" w:color="auto"/>
        </w:pBdr>
      </w:pPr>
      <w:r w:rsidRPr="00F203C1">
        <w:t xml:space="preserve">eCMS CONTACT: Ecms.User9@med.va.gov       PHONE: </w:t>
      </w:r>
      <w:r w:rsidR="001D5083" w:rsidRPr="001D5083">
        <w:t>xxx xxx-xxxx</w:t>
      </w:r>
    </w:p>
    <w:p w14:paraId="7F4FE551" w14:textId="77777777" w:rsidR="00BD0CCB" w:rsidRPr="00F203C1" w:rsidRDefault="00BD0CCB" w:rsidP="007E2924">
      <w:pPr>
        <w:pStyle w:val="MenuList"/>
        <w:pBdr>
          <w:top w:val="single" w:sz="4" w:space="1" w:color="auto"/>
          <w:left w:val="single" w:sz="4" w:space="1" w:color="auto"/>
          <w:right w:val="single" w:sz="4" w:space="1" w:color="auto"/>
        </w:pBdr>
      </w:pPr>
      <w:r w:rsidRPr="00F203C1">
        <w:t>RETURN/CANCEL DATE: JUL 11, 2013@16:10:53</w:t>
      </w:r>
    </w:p>
    <w:p w14:paraId="371D61F7" w14:textId="77777777" w:rsidR="00BD0CCB" w:rsidRPr="00F203C1" w:rsidRDefault="00BD0CCB" w:rsidP="007E2924">
      <w:pPr>
        <w:pStyle w:val="MenuList"/>
        <w:pBdr>
          <w:top w:val="single" w:sz="4" w:space="1" w:color="auto"/>
          <w:left w:val="single" w:sz="4" w:space="1" w:color="auto"/>
          <w:right w:val="single" w:sz="4" w:space="1" w:color="auto"/>
        </w:pBdr>
      </w:pPr>
      <w:r w:rsidRPr="00F203C1">
        <w:t>REASON: Returned to the Control Point Level in IFCAP</w:t>
      </w:r>
    </w:p>
    <w:p w14:paraId="7D441F36" w14:textId="77777777" w:rsidR="00BD0CCB" w:rsidRPr="00F203C1" w:rsidRDefault="00BD0CCB" w:rsidP="007E2924">
      <w:pPr>
        <w:pStyle w:val="MenuList"/>
        <w:pBdr>
          <w:left w:val="single" w:sz="4" w:space="4" w:color="auto"/>
          <w:bottom w:val="single" w:sz="4" w:space="1" w:color="auto"/>
          <w:right w:val="single" w:sz="4" w:space="4" w:color="auto"/>
        </w:pBdr>
      </w:pPr>
    </w:p>
    <w:p w14:paraId="396E5CB2" w14:textId="77777777" w:rsidR="00BD0CCB" w:rsidRPr="00F203C1" w:rsidRDefault="00BD0CCB" w:rsidP="007E2924">
      <w:pPr>
        <w:pStyle w:val="MenuList"/>
        <w:pBdr>
          <w:left w:val="single" w:sz="4" w:space="4" w:color="auto"/>
          <w:bottom w:val="single" w:sz="4" w:space="1" w:color="auto"/>
          <w:right w:val="single" w:sz="4" w:space="4" w:color="auto"/>
        </w:pBdr>
      </w:pPr>
      <w:r w:rsidRPr="00F203C1">
        <w:t>987-13-4-5082-0027   RETURN TO CONTROL POINT              JUL 11, 2013@16:07:38</w:t>
      </w:r>
    </w:p>
    <w:p w14:paraId="59E6D8BA" w14:textId="77777777" w:rsidR="00BD0CCB" w:rsidRPr="00F203C1" w:rsidRDefault="00BD0CCB" w:rsidP="007E2924">
      <w:pPr>
        <w:pStyle w:val="MenuList"/>
        <w:pBdr>
          <w:left w:val="single" w:sz="4" w:space="4" w:color="auto"/>
          <w:bottom w:val="single" w:sz="4" w:space="1" w:color="auto"/>
          <w:right w:val="single" w:sz="4" w:space="4" w:color="auto"/>
        </w:pBdr>
      </w:pPr>
      <w:r w:rsidRPr="00F203C1">
        <w:t xml:space="preserve">                                            ACKNOWLEDGED: JUL 11, 2013@16:07:39</w:t>
      </w:r>
    </w:p>
    <w:p w14:paraId="08153D07" w14:textId="27DB614E" w:rsidR="00BD0CCB" w:rsidRPr="00F203C1" w:rsidRDefault="00BD0CCB" w:rsidP="007E2924">
      <w:pPr>
        <w:pStyle w:val="MenuList"/>
        <w:pBdr>
          <w:left w:val="single" w:sz="4" w:space="4" w:color="auto"/>
          <w:bottom w:val="single" w:sz="4" w:space="1" w:color="auto"/>
          <w:right w:val="single" w:sz="4" w:space="4" w:color="auto"/>
        </w:pBdr>
      </w:pPr>
      <w:r w:rsidRPr="00F203C1">
        <w:t xml:space="preserve">eCMS CONTACT: Ecms.User11@med.va.gov       PHONE: </w:t>
      </w:r>
      <w:r w:rsidR="001D5083">
        <w:t>xxx</w:t>
      </w:r>
      <w:r w:rsidR="001D5083" w:rsidRPr="00F203C1">
        <w:t xml:space="preserve"> </w:t>
      </w:r>
      <w:r w:rsidR="001D5083">
        <w:t>xxx</w:t>
      </w:r>
      <w:r w:rsidR="001D5083" w:rsidRPr="00F203C1">
        <w:t>-</w:t>
      </w:r>
      <w:r w:rsidR="001D5083">
        <w:t>xxxx</w:t>
      </w:r>
    </w:p>
    <w:p w14:paraId="31D2E6C6" w14:textId="77777777" w:rsidR="00BD0CCB" w:rsidRPr="00F203C1" w:rsidRDefault="00BD0CCB" w:rsidP="007E2924">
      <w:pPr>
        <w:pStyle w:val="MenuList"/>
        <w:pBdr>
          <w:left w:val="single" w:sz="4" w:space="4" w:color="auto"/>
          <w:bottom w:val="single" w:sz="4" w:space="1" w:color="auto"/>
          <w:right w:val="single" w:sz="4" w:space="4" w:color="auto"/>
        </w:pBdr>
      </w:pPr>
      <w:r w:rsidRPr="00F203C1">
        <w:t>RETURN/CANCEL DATE: JUL 11, 2013@15:07:34</w:t>
      </w:r>
    </w:p>
    <w:p w14:paraId="02EBFA5F" w14:textId="77777777" w:rsidR="00BD0CCB" w:rsidRPr="00F203C1" w:rsidRDefault="00BD0CCB" w:rsidP="007E2924">
      <w:pPr>
        <w:pStyle w:val="MenuList"/>
        <w:pBdr>
          <w:left w:val="single" w:sz="4" w:space="4" w:color="auto"/>
          <w:bottom w:val="single" w:sz="4" w:space="1" w:color="auto"/>
          <w:right w:val="single" w:sz="4" w:space="4" w:color="auto"/>
        </w:pBdr>
      </w:pPr>
      <w:r w:rsidRPr="00F203C1">
        <w:t>REASON: Returned to the Control Point Level in IFCAP</w:t>
      </w:r>
    </w:p>
    <w:p w14:paraId="31F0CA15" w14:textId="77777777" w:rsidR="00BD0CCB" w:rsidRPr="00F203C1" w:rsidRDefault="00BD0CCB" w:rsidP="007E2924">
      <w:pPr>
        <w:pStyle w:val="MenuList"/>
        <w:pBdr>
          <w:left w:val="single" w:sz="4" w:space="4" w:color="auto"/>
          <w:bottom w:val="single" w:sz="4" w:space="1" w:color="auto"/>
          <w:right w:val="single" w:sz="4" w:space="4" w:color="auto"/>
        </w:pBdr>
      </w:pPr>
    </w:p>
    <w:p w14:paraId="7D854A9D" w14:textId="77777777" w:rsidR="00BD0CCB" w:rsidRPr="00F203C1" w:rsidRDefault="00BD0CCB" w:rsidP="007E2924">
      <w:pPr>
        <w:pStyle w:val="MenuList"/>
        <w:pBdr>
          <w:left w:val="single" w:sz="4" w:space="4" w:color="auto"/>
          <w:bottom w:val="single" w:sz="4" w:space="1" w:color="auto"/>
          <w:right w:val="single" w:sz="4" w:space="4" w:color="auto"/>
        </w:pBdr>
        <w:sectPr w:rsidR="00BD0CCB" w:rsidRPr="00F203C1" w:rsidSect="005A7DCE">
          <w:headerReference w:type="even" r:id="rId123"/>
          <w:headerReference w:type="default" r:id="rId124"/>
          <w:headerReference w:type="first" r:id="rId125"/>
          <w:type w:val="oddPage"/>
          <w:pgSz w:w="12240" w:h="15840" w:code="1"/>
          <w:pgMar w:top="1440" w:right="1440" w:bottom="1440" w:left="1440" w:header="720" w:footer="720" w:gutter="0"/>
          <w:pgNumType w:start="1" w:chapStyle="1"/>
          <w:cols w:space="720"/>
          <w:titlePg/>
        </w:sectPr>
      </w:pPr>
      <w:r w:rsidRPr="00F203C1">
        <w:t xml:space="preserve">                         END OF REPORT</w:t>
      </w:r>
    </w:p>
    <w:p w14:paraId="7D8C68B6" w14:textId="77777777" w:rsidR="009211CF" w:rsidRPr="00F203C1" w:rsidRDefault="009211CF" w:rsidP="00356DE3">
      <w:pPr>
        <w:pStyle w:val="Heading1"/>
      </w:pPr>
      <w:bookmarkStart w:id="905" w:name="_Toc168907292"/>
      <w:bookmarkStart w:id="906" w:name="_Toc157438791"/>
      <w:r w:rsidRPr="00F203C1">
        <w:lastRenderedPageBreak/>
        <w:t>FMS Code Sheet Menu</w:t>
      </w:r>
      <w:bookmarkEnd w:id="905"/>
      <w:bookmarkEnd w:id="906"/>
    </w:p>
    <w:p w14:paraId="0E99FBBE" w14:textId="77777777" w:rsidR="009211CF" w:rsidRPr="00F203C1" w:rsidRDefault="009211CF" w:rsidP="009C0966">
      <w:pPr>
        <w:pStyle w:val="Heading2"/>
      </w:pPr>
      <w:bookmarkStart w:id="907" w:name="_Toc168907293"/>
      <w:bookmarkStart w:id="908" w:name="_Toc157438792"/>
      <w:r w:rsidRPr="00F203C1">
        <w:t>Introduction</w:t>
      </w:r>
      <w:bookmarkEnd w:id="907"/>
      <w:bookmarkEnd w:id="908"/>
    </w:p>
    <w:p w14:paraId="445B519C" w14:textId="77777777" w:rsidR="009211CF" w:rsidRPr="00F203C1" w:rsidRDefault="009211CF" w:rsidP="009211CF">
      <w:pPr>
        <w:pStyle w:val="BodyText"/>
      </w:pPr>
      <w:r w:rsidRPr="00F203C1">
        <w:t>It is possible to create FMS documents manually using the FMS Code Sheet Menu.  These options should be used only for creating those FMS documents that IFCAP does not generate automatically (</w:t>
      </w:r>
      <w:r w:rsidRPr="00F203C1">
        <w:rPr>
          <w:i/>
        </w:rPr>
        <w:t>e.g.</w:t>
      </w:r>
      <w:r w:rsidRPr="00F203C1">
        <w:t>, AO, TO).</w:t>
      </w:r>
    </w:p>
    <w:p w14:paraId="7E56A03D" w14:textId="77777777" w:rsidR="009211CF" w:rsidRPr="00F203C1" w:rsidRDefault="009211CF" w:rsidP="009211CF">
      <w:pPr>
        <w:pStyle w:val="BodyText"/>
      </w:pPr>
      <w:r w:rsidRPr="00F203C1">
        <w:t xml:space="preserve">Use of the manual code sheet option may mean you have to enter more fields on the document than you would enter if creating the document directly on-line in FMS. Although the menu refers to “code sheets,” you are actually creating FMS documents.  Using the options on this menu you may create, edit, delete, review, retransmit and purge the documents. Documents created using this menu are stored in the </w:t>
      </w:r>
      <w:r w:rsidRPr="00F203C1">
        <w:rPr>
          <w:rFonts w:ascii="Courier New" w:hAnsi="Courier New" w:cs="Courier New"/>
        </w:rPr>
        <w:t>Generic Code Sheet</w:t>
      </w:r>
      <w:r w:rsidRPr="00F203C1">
        <w:t xml:space="preserve"> (</w:t>
      </w:r>
      <w:r w:rsidRPr="00F203C1">
        <w:rPr>
          <w:rFonts w:ascii="Courier New" w:hAnsi="Courier New" w:cs="Courier New"/>
        </w:rPr>
        <w:t>#2100.1</w:t>
      </w:r>
      <w:r w:rsidRPr="00F203C1">
        <w:t xml:space="preserve">) file and appear on the Stack Status Report in the same way as the documents generated automatically.  </w:t>
      </w:r>
    </w:p>
    <w:p w14:paraId="5C4E4ACE" w14:textId="77777777" w:rsidR="009211CF" w:rsidRPr="00F203C1" w:rsidRDefault="009211CF" w:rsidP="009C0966">
      <w:pPr>
        <w:pStyle w:val="Heading2"/>
      </w:pPr>
      <w:bookmarkStart w:id="909" w:name="_Toc168907294"/>
      <w:bookmarkStart w:id="910" w:name="_Toc157438793"/>
      <w:r w:rsidRPr="00F203C1">
        <w:t>Menu Choices</w:t>
      </w:r>
      <w:bookmarkEnd w:id="909"/>
      <w:bookmarkEnd w:id="910"/>
      <w:r w:rsidRPr="00F203C1">
        <w:t xml:space="preserve"> </w:t>
      </w:r>
    </w:p>
    <w:p w14:paraId="4298AA69" w14:textId="31F97708" w:rsidR="009211CF" w:rsidRDefault="009211CF" w:rsidP="009211CF">
      <w:pPr>
        <w:pStyle w:val="Caption"/>
      </w:pPr>
      <w:bookmarkStart w:id="911" w:name="_Toc157438861"/>
      <w:r w:rsidRPr="00F203C1">
        <w:t xml:space="preserve">Figure </w:t>
      </w:r>
      <w:fldSimple w:instr=" STYLEREF 1 \s ">
        <w:r w:rsidR="0001358D">
          <w:rPr>
            <w:noProof/>
          </w:rPr>
          <w:t>11</w:t>
        </w:r>
      </w:fldSimple>
      <w:r w:rsidR="00B933EE">
        <w:noBreakHyphen/>
      </w:r>
      <w:fldSimple w:instr=" SEQ Figure \* ARABIC \s 1 ">
        <w:r w:rsidR="0001358D">
          <w:rPr>
            <w:noProof/>
          </w:rPr>
          <w:t>1</w:t>
        </w:r>
      </w:fldSimple>
      <w:r w:rsidRPr="00F203C1">
        <w:t xml:space="preserve">  FMS Code Sheet Menu</w:t>
      </w:r>
      <w:bookmarkEnd w:id="911"/>
    </w:p>
    <w:p w14:paraId="2D1A631B" w14:textId="4C977D8D" w:rsidR="005C7FD5" w:rsidRPr="00F203C1" w:rsidRDefault="005C7FD5" w:rsidP="005C7FD5">
      <w:r>
        <w:rPr>
          <w:noProof/>
        </w:rPr>
        <w:drawing>
          <wp:inline distT="0" distB="0" distL="0" distR="0" wp14:anchorId="6AB86AF4" wp14:editId="193381F7">
            <wp:extent cx="5943600" cy="986155"/>
            <wp:effectExtent l="19050" t="19050" r="19050" b="23495"/>
            <wp:docPr id="81" name="Picture 81" descr="FMS Code Shee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MS Code Sheet Menu"/>
                    <pic:cNvPicPr/>
                  </pic:nvPicPr>
                  <pic:blipFill>
                    <a:blip r:embed="rId126">
                      <a:extLst>
                        <a:ext uri="{28A0092B-C50C-407E-A947-70E740481C1C}">
                          <a14:useLocalDpi xmlns:a14="http://schemas.microsoft.com/office/drawing/2010/main" val="0"/>
                        </a:ext>
                      </a:extLst>
                    </a:blip>
                    <a:stretch>
                      <a:fillRect/>
                    </a:stretch>
                  </pic:blipFill>
                  <pic:spPr>
                    <a:xfrm>
                      <a:off x="0" y="0"/>
                      <a:ext cx="5943600" cy="986155"/>
                    </a:xfrm>
                    <a:prstGeom prst="rect">
                      <a:avLst/>
                    </a:prstGeom>
                    <a:ln>
                      <a:solidFill>
                        <a:schemeClr val="tx1"/>
                      </a:solidFill>
                    </a:ln>
                  </pic:spPr>
                </pic:pic>
              </a:graphicData>
            </a:graphic>
          </wp:inline>
        </w:drawing>
      </w:r>
    </w:p>
    <w:p w14:paraId="76F97F68" w14:textId="77777777" w:rsidR="009211CF" w:rsidRPr="00F203C1" w:rsidRDefault="009211CF" w:rsidP="009C0966">
      <w:pPr>
        <w:pStyle w:val="Heading3"/>
      </w:pPr>
      <w:bookmarkStart w:id="912" w:name="_Toc168907295"/>
      <w:bookmarkStart w:id="913" w:name="_Toc157438794"/>
      <w:r w:rsidRPr="00F203C1">
        <w:t>Transmission Records/Code Sheets</w:t>
      </w:r>
      <w:bookmarkEnd w:id="912"/>
      <w:bookmarkEnd w:id="913"/>
    </w:p>
    <w:p w14:paraId="5C99A3C7" w14:textId="77777777" w:rsidR="009211CF" w:rsidRPr="00F203C1" w:rsidRDefault="009211CF" w:rsidP="009211CF">
      <w:pPr>
        <w:pStyle w:val="BodyText"/>
      </w:pPr>
      <w:r w:rsidRPr="00F203C1">
        <w:t>This routine will delete Code Sheets from the Code Sheet file and Batch and Transmission records from the Transmission Record file.  Deletion is based on the date a batch and a code sheet is created.</w:t>
      </w:r>
    </w:p>
    <w:p w14:paraId="0D2CF1D2" w14:textId="77777777" w:rsidR="009211CF" w:rsidRPr="00F203C1" w:rsidRDefault="009211CF" w:rsidP="009C0966">
      <w:pPr>
        <w:pStyle w:val="Heading3"/>
      </w:pPr>
      <w:bookmarkStart w:id="914" w:name="_Toc168907296"/>
      <w:bookmarkStart w:id="915" w:name="_Toc157438795"/>
      <w:r w:rsidRPr="00F203C1">
        <w:t>Enter Parameters and Display</w:t>
      </w:r>
      <w:bookmarkEnd w:id="914"/>
      <w:bookmarkEnd w:id="915"/>
    </w:p>
    <w:p w14:paraId="1045C7AE" w14:textId="77777777" w:rsidR="009211CF" w:rsidRPr="00F203C1" w:rsidRDefault="009211CF" w:rsidP="009211CF">
      <w:pPr>
        <w:pStyle w:val="BodyText"/>
      </w:pPr>
      <w:r w:rsidRPr="00F203C1">
        <w:t xml:space="preserve">Enter a STATION NUMBER.  </w:t>
      </w:r>
    </w:p>
    <w:p w14:paraId="600A0F23" w14:textId="77777777" w:rsidR="009211CF" w:rsidRPr="00F203C1" w:rsidRDefault="009211CF" w:rsidP="009211CF">
      <w:pPr>
        <w:pStyle w:val="BodyText"/>
      </w:pPr>
      <w:r w:rsidRPr="00F203C1">
        <w:t>At the Batch Type: prompt, enter FINANCIAL MANAGEMENT.</w:t>
      </w:r>
    </w:p>
    <w:p w14:paraId="7CF3A301" w14:textId="77777777" w:rsidR="009211CF" w:rsidRPr="00F203C1" w:rsidRDefault="009211CF" w:rsidP="009211CF">
      <w:pPr>
        <w:pStyle w:val="BodyText"/>
      </w:pPr>
      <w:r w:rsidRPr="00F203C1">
        <w:t xml:space="preserve">At the </w:t>
      </w:r>
      <w:r w:rsidRPr="00F203C1">
        <w:rPr>
          <w:rFonts w:ascii="Courier New" w:hAnsi="Courier New" w:cs="Courier New"/>
        </w:rPr>
        <w:t>Enter the number of days you wish to retain code sheets:</w:t>
      </w:r>
      <w:r w:rsidRPr="00F203C1">
        <w:t xml:space="preserve"> prompt, enter the number of days you wish to retain code sheets.</w:t>
      </w:r>
    </w:p>
    <w:p w14:paraId="29C14FC8" w14:textId="457CBC8C" w:rsidR="009211CF" w:rsidRDefault="009211CF" w:rsidP="009211CF">
      <w:pPr>
        <w:pStyle w:val="Caption"/>
      </w:pPr>
      <w:bookmarkStart w:id="916" w:name="_Toc157438862"/>
      <w:r w:rsidRPr="00F203C1">
        <w:t xml:space="preserve">Figure </w:t>
      </w:r>
      <w:fldSimple w:instr=" STYLEREF 1 \s ">
        <w:r w:rsidR="0001358D">
          <w:rPr>
            <w:noProof/>
          </w:rPr>
          <w:t>11</w:t>
        </w:r>
      </w:fldSimple>
      <w:r w:rsidR="00B933EE">
        <w:noBreakHyphen/>
      </w:r>
      <w:fldSimple w:instr=" SEQ Figure \* ARABIC \s 1 ">
        <w:r w:rsidR="0001358D">
          <w:rPr>
            <w:noProof/>
          </w:rPr>
          <w:t>2</w:t>
        </w:r>
      </w:fldSimple>
      <w:r w:rsidRPr="00F203C1">
        <w:t xml:space="preserve">  FMS Code Sheet Menu</w:t>
      </w:r>
      <w:bookmarkEnd w:id="916"/>
    </w:p>
    <w:p w14:paraId="3A2976A1" w14:textId="159C2F4C" w:rsidR="005C7FD5" w:rsidRPr="00F203C1" w:rsidRDefault="005C7FD5" w:rsidP="005C7FD5">
      <w:r>
        <w:rPr>
          <w:noProof/>
        </w:rPr>
        <w:drawing>
          <wp:inline distT="0" distB="0" distL="0" distR="0" wp14:anchorId="23CF218C" wp14:editId="468B7470">
            <wp:extent cx="5943600" cy="889635"/>
            <wp:effectExtent l="19050" t="19050" r="19050" b="24765"/>
            <wp:docPr id="82" name="Picture 82" descr="FMS Code Shee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MS Code Sheet Menu"/>
                    <pic:cNvPicPr/>
                  </pic:nvPicPr>
                  <pic:blipFill>
                    <a:blip r:embed="rId127">
                      <a:extLst>
                        <a:ext uri="{28A0092B-C50C-407E-A947-70E740481C1C}">
                          <a14:useLocalDpi xmlns:a14="http://schemas.microsoft.com/office/drawing/2010/main" val="0"/>
                        </a:ext>
                      </a:extLst>
                    </a:blip>
                    <a:stretch>
                      <a:fillRect/>
                    </a:stretch>
                  </pic:blipFill>
                  <pic:spPr>
                    <a:xfrm>
                      <a:off x="0" y="0"/>
                      <a:ext cx="5943600" cy="889635"/>
                    </a:xfrm>
                    <a:prstGeom prst="rect">
                      <a:avLst/>
                    </a:prstGeom>
                    <a:ln>
                      <a:solidFill>
                        <a:schemeClr val="tx1"/>
                      </a:solidFill>
                    </a:ln>
                  </pic:spPr>
                </pic:pic>
              </a:graphicData>
            </a:graphic>
          </wp:inline>
        </w:drawing>
      </w:r>
    </w:p>
    <w:p w14:paraId="363470B0" w14:textId="77777777" w:rsidR="009211CF" w:rsidRPr="00F203C1" w:rsidRDefault="009211CF" w:rsidP="009C0966">
      <w:pPr>
        <w:pStyle w:val="Heading3"/>
      </w:pPr>
      <w:bookmarkStart w:id="917" w:name="_Toc168907297"/>
      <w:bookmarkStart w:id="918" w:name="_Toc157438796"/>
      <w:r w:rsidRPr="00F203C1">
        <w:lastRenderedPageBreak/>
        <w:t>Retransmit Stack File Document</w:t>
      </w:r>
      <w:bookmarkEnd w:id="917"/>
      <w:bookmarkEnd w:id="918"/>
    </w:p>
    <w:p w14:paraId="14D3DBC5" w14:textId="76595E09" w:rsidR="009211CF" w:rsidRDefault="009211CF" w:rsidP="009211CF">
      <w:r w:rsidRPr="00F203C1">
        <w:t xml:space="preserve">If you need to retransmit a document, you can use this option to select a document in the </w:t>
      </w:r>
      <w:r w:rsidRPr="00F203C1">
        <w:rPr>
          <w:rFonts w:ascii="Courier New" w:hAnsi="Courier New" w:cs="Courier New"/>
        </w:rPr>
        <w:t>Generic Code Sheet</w:t>
      </w:r>
      <w:r w:rsidRPr="00F203C1">
        <w:t xml:space="preserve"> (</w:t>
      </w:r>
      <w:r w:rsidRPr="00F203C1">
        <w:rPr>
          <w:rFonts w:ascii="Courier New" w:hAnsi="Courier New" w:cs="Courier New"/>
        </w:rPr>
        <w:t>#2100.1</w:t>
      </w:r>
      <w:r w:rsidRPr="00F203C1">
        <w:t xml:space="preserve">) file and retransmit the document.  It will reset the Current Status to </w:t>
      </w:r>
      <w:r w:rsidRPr="00F203C1">
        <w:rPr>
          <w:rFonts w:ascii="Courier New" w:hAnsi="Courier New" w:cs="Courier New"/>
        </w:rPr>
        <w:t>TRANSMITTED</w:t>
      </w:r>
      <w:r w:rsidRPr="00F203C1">
        <w:t xml:space="preserve">. </w:t>
      </w:r>
    </w:p>
    <w:p w14:paraId="5D796A31" w14:textId="15EBBB6F" w:rsidR="00B933EE" w:rsidRDefault="00B933EE" w:rsidP="009211CF"/>
    <w:p w14:paraId="0F825ECE" w14:textId="177BB145" w:rsidR="00B933EE" w:rsidRPr="00F203C1" w:rsidRDefault="00B933EE" w:rsidP="009211CF">
      <w:r w:rsidRPr="00F203C1">
        <w:rPr>
          <w:b/>
          <w:szCs w:val="20"/>
        </w:rPr>
        <w:t xml:space="preserve">Note:  Documents with a current status of </w:t>
      </w:r>
      <w:r w:rsidRPr="00F203C1">
        <w:rPr>
          <w:rFonts w:ascii="Courier New" w:hAnsi="Courier New" w:cs="Courier New"/>
          <w:b/>
          <w:szCs w:val="20"/>
        </w:rPr>
        <w:t>FINAL - NO FURTHER ACTIVITY ALLOWED</w:t>
      </w:r>
      <w:r w:rsidRPr="00F203C1">
        <w:rPr>
          <w:b/>
          <w:szCs w:val="20"/>
        </w:rPr>
        <w:t xml:space="preserve">    cannot be retransmitted.</w:t>
      </w:r>
    </w:p>
    <w:p w14:paraId="1EA2C127" w14:textId="77777777" w:rsidR="009211CF" w:rsidRPr="00F203C1" w:rsidRDefault="009211CF" w:rsidP="009211CF"/>
    <w:p w14:paraId="6283731C" w14:textId="77777777" w:rsidR="009211CF" w:rsidRPr="00F203C1" w:rsidRDefault="009211CF" w:rsidP="009211CF"/>
    <w:p w14:paraId="67E3D662" w14:textId="527B11A7" w:rsidR="009211CF" w:rsidRPr="00F203C1" w:rsidRDefault="009211CF" w:rsidP="009211CF">
      <w:pPr>
        <w:pStyle w:val="Caption"/>
      </w:pPr>
      <w:bookmarkStart w:id="919" w:name="_Toc157438863"/>
      <w:r w:rsidRPr="00F203C1">
        <w:t xml:space="preserve">Figure </w:t>
      </w:r>
      <w:fldSimple w:instr=" STYLEREF 1 \s ">
        <w:r w:rsidR="0001358D">
          <w:rPr>
            <w:noProof/>
          </w:rPr>
          <w:t>11</w:t>
        </w:r>
      </w:fldSimple>
      <w:r w:rsidR="00B933EE">
        <w:noBreakHyphen/>
      </w:r>
      <w:fldSimple w:instr=" SEQ Figure \* ARABIC \s 1 ">
        <w:r w:rsidR="0001358D">
          <w:rPr>
            <w:noProof/>
          </w:rPr>
          <w:t>3</w:t>
        </w:r>
      </w:fldSimple>
      <w:r w:rsidRPr="00F203C1">
        <w:t xml:space="preserve">  Retransmit Stack File Document</w:t>
      </w:r>
      <w:bookmarkEnd w:id="919"/>
    </w:p>
    <w:p w14:paraId="5CC40DD6" w14:textId="75603E68" w:rsidR="009211CF" w:rsidRPr="00F203C1" w:rsidRDefault="005C7FD5" w:rsidP="009211CF">
      <w:bookmarkStart w:id="920" w:name="_Toc168907298"/>
      <w:r>
        <w:rPr>
          <w:noProof/>
        </w:rPr>
        <w:drawing>
          <wp:inline distT="0" distB="0" distL="0" distR="0" wp14:anchorId="08471BD6" wp14:editId="385DA363">
            <wp:extent cx="5943600" cy="631190"/>
            <wp:effectExtent l="19050" t="19050" r="19050" b="16510"/>
            <wp:docPr id="83" name="Picture 83" descr="Retransmit Stack Fil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Retransmit Stack File Document"/>
                    <pic:cNvPicPr/>
                  </pic:nvPicPr>
                  <pic:blipFill>
                    <a:blip r:embed="rId128">
                      <a:extLst>
                        <a:ext uri="{28A0092B-C50C-407E-A947-70E740481C1C}">
                          <a14:useLocalDpi xmlns:a14="http://schemas.microsoft.com/office/drawing/2010/main" val="0"/>
                        </a:ext>
                      </a:extLst>
                    </a:blip>
                    <a:stretch>
                      <a:fillRect/>
                    </a:stretch>
                  </pic:blipFill>
                  <pic:spPr>
                    <a:xfrm>
                      <a:off x="0" y="0"/>
                      <a:ext cx="5943600" cy="631190"/>
                    </a:xfrm>
                    <a:prstGeom prst="rect">
                      <a:avLst/>
                    </a:prstGeom>
                    <a:ln>
                      <a:solidFill>
                        <a:schemeClr val="tx1"/>
                      </a:solidFill>
                    </a:ln>
                  </pic:spPr>
                </pic:pic>
              </a:graphicData>
            </a:graphic>
          </wp:inline>
        </w:drawing>
      </w:r>
    </w:p>
    <w:p w14:paraId="6853B3F0" w14:textId="77777777" w:rsidR="009211CF" w:rsidRPr="00F203C1" w:rsidRDefault="009211CF" w:rsidP="009211CF"/>
    <w:p w14:paraId="6E2AFF49" w14:textId="77777777" w:rsidR="009211CF" w:rsidRPr="00F203C1" w:rsidRDefault="009211CF" w:rsidP="009C0966">
      <w:pPr>
        <w:pStyle w:val="Heading3"/>
      </w:pPr>
      <w:bookmarkStart w:id="921" w:name="_Toc157438797"/>
      <w:r w:rsidRPr="00F203C1">
        <w:t>User Comments</w:t>
      </w:r>
      <w:bookmarkEnd w:id="920"/>
      <w:bookmarkEnd w:id="921"/>
    </w:p>
    <w:p w14:paraId="02909274" w14:textId="77777777" w:rsidR="009211CF" w:rsidRPr="00F203C1" w:rsidRDefault="009211CF" w:rsidP="009211CF">
      <w:r w:rsidRPr="00F203C1">
        <w:t xml:space="preserve">This option permits you to add text to the FMS document record in the </w:t>
      </w:r>
      <w:r w:rsidRPr="00F203C1">
        <w:rPr>
          <w:rFonts w:ascii="Courier New" w:hAnsi="Courier New" w:cs="Courier New"/>
        </w:rPr>
        <w:t>Generic Code Sheet</w:t>
      </w:r>
      <w:r w:rsidRPr="00F203C1">
        <w:t xml:space="preserve"> (</w:t>
      </w:r>
      <w:r w:rsidRPr="00F203C1">
        <w:rPr>
          <w:rFonts w:ascii="Courier New" w:hAnsi="Courier New" w:cs="Courier New"/>
        </w:rPr>
        <w:t>#2100.1</w:t>
      </w:r>
      <w:r w:rsidRPr="00F203C1">
        <w:t>) file.</w:t>
      </w:r>
    </w:p>
    <w:p w14:paraId="7F4F1439" w14:textId="79B1F90C" w:rsidR="009211CF" w:rsidRPr="00F203C1" w:rsidRDefault="009211CF" w:rsidP="009211CF">
      <w:pPr>
        <w:pStyle w:val="Caption"/>
      </w:pPr>
      <w:bookmarkStart w:id="922" w:name="_Toc157438864"/>
      <w:r w:rsidRPr="00F203C1">
        <w:t xml:space="preserve">Figure </w:t>
      </w:r>
      <w:fldSimple w:instr=" STYLEREF 1 \s ">
        <w:r w:rsidR="0001358D">
          <w:rPr>
            <w:noProof/>
          </w:rPr>
          <w:t>11</w:t>
        </w:r>
      </w:fldSimple>
      <w:r w:rsidR="00B933EE">
        <w:noBreakHyphen/>
      </w:r>
      <w:fldSimple w:instr=" SEQ Figure \* ARABIC \s 1 ">
        <w:r w:rsidR="0001358D">
          <w:rPr>
            <w:noProof/>
          </w:rPr>
          <w:t>4</w:t>
        </w:r>
      </w:fldSimple>
      <w:r w:rsidRPr="00F203C1">
        <w:t xml:space="preserve">  User Comments</w:t>
      </w:r>
      <w:bookmarkEnd w:id="922"/>
    </w:p>
    <w:p w14:paraId="416FBA0B" w14:textId="66AAD5BE" w:rsidR="009211CF" w:rsidRPr="00F203C1" w:rsidRDefault="00C56F6E" w:rsidP="009211CF">
      <w:r>
        <w:rPr>
          <w:noProof/>
        </w:rPr>
        <w:drawing>
          <wp:inline distT="0" distB="0" distL="0" distR="0" wp14:anchorId="42D6C64C" wp14:editId="2320275B">
            <wp:extent cx="5943600" cy="1231900"/>
            <wp:effectExtent l="19050" t="19050" r="19050" b="25400"/>
            <wp:docPr id="25" name="Picture 25" descr="User Com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ser Comments screen"/>
                    <pic:cNvPicPr/>
                  </pic:nvPicPr>
                  <pic:blipFill>
                    <a:blip r:embed="rId129">
                      <a:extLst>
                        <a:ext uri="{28A0092B-C50C-407E-A947-70E740481C1C}">
                          <a14:useLocalDpi xmlns:a14="http://schemas.microsoft.com/office/drawing/2010/main" val="0"/>
                        </a:ext>
                      </a:extLst>
                    </a:blip>
                    <a:stretch>
                      <a:fillRect/>
                    </a:stretch>
                  </pic:blipFill>
                  <pic:spPr>
                    <a:xfrm>
                      <a:off x="0" y="0"/>
                      <a:ext cx="5943600" cy="1231900"/>
                    </a:xfrm>
                    <a:prstGeom prst="rect">
                      <a:avLst/>
                    </a:prstGeom>
                    <a:ln>
                      <a:solidFill>
                        <a:schemeClr val="tx1"/>
                      </a:solidFill>
                    </a:ln>
                  </pic:spPr>
                </pic:pic>
              </a:graphicData>
            </a:graphic>
          </wp:inline>
        </w:drawing>
      </w:r>
    </w:p>
    <w:p w14:paraId="764120BE" w14:textId="77777777" w:rsidR="009211CF" w:rsidRPr="00F203C1" w:rsidRDefault="009211CF" w:rsidP="00356DE3">
      <w:pPr>
        <w:pStyle w:val="Heading1"/>
        <w:sectPr w:rsidR="009211CF" w:rsidRPr="00F203C1" w:rsidSect="005A7DCE">
          <w:headerReference w:type="even" r:id="rId130"/>
          <w:headerReference w:type="default" r:id="rId131"/>
          <w:headerReference w:type="first" r:id="rId132"/>
          <w:pgSz w:w="12240" w:h="15840" w:code="1"/>
          <w:pgMar w:top="1440" w:right="1440" w:bottom="1440" w:left="1440" w:header="720" w:footer="720" w:gutter="0"/>
          <w:pgNumType w:start="1" w:chapStyle="1"/>
          <w:cols w:space="720"/>
          <w:titlePg/>
        </w:sectPr>
      </w:pPr>
    </w:p>
    <w:p w14:paraId="3B9216AE" w14:textId="77777777" w:rsidR="009211CF" w:rsidRPr="00F203C1" w:rsidRDefault="009211CF" w:rsidP="00356DE3">
      <w:pPr>
        <w:pStyle w:val="Heading1"/>
      </w:pPr>
      <w:bookmarkStart w:id="923" w:name="_Toc168907299"/>
      <w:bookmarkStart w:id="924" w:name="_Toc157438798"/>
      <w:r w:rsidRPr="00F203C1">
        <w:lastRenderedPageBreak/>
        <w:t>The Logistics Data Query Tool</w:t>
      </w:r>
      <w:bookmarkEnd w:id="923"/>
      <w:bookmarkEnd w:id="924"/>
      <w:r w:rsidRPr="00F203C1">
        <w:fldChar w:fldCharType="begin"/>
      </w:r>
      <w:r w:rsidRPr="00F203C1">
        <w:instrText xml:space="preserve"> XE "Clinical Logistics Office" </w:instrText>
      </w:r>
      <w:r w:rsidRPr="00F203C1">
        <w:fldChar w:fldCharType="end"/>
      </w:r>
      <w:r w:rsidRPr="00F203C1">
        <w:fldChar w:fldCharType="begin"/>
      </w:r>
      <w:r w:rsidRPr="00F203C1">
        <w:instrText xml:space="preserve"> XE "Clinical Logistics Office Menu" </w:instrText>
      </w:r>
      <w:r w:rsidRPr="00F203C1">
        <w:fldChar w:fldCharType="end"/>
      </w:r>
      <w:r w:rsidRPr="00F203C1">
        <w:t xml:space="preserve"> </w:t>
      </w:r>
    </w:p>
    <w:p w14:paraId="6E7CDC36" w14:textId="77777777" w:rsidR="009211CF" w:rsidRPr="00F203C1" w:rsidRDefault="009211CF" w:rsidP="009211CF">
      <w:pPr>
        <w:pStyle w:val="BodyText"/>
      </w:pPr>
      <w:r w:rsidRPr="00F203C1">
        <w:t>The Logistics Data Query Tool is designed to assist Chief Logistics Officers; Materiel Managers; Purchasing Agents; and members of the Facility Logistics Staff (including Inventory Managers; Supply, Processing, and Distribution (SPD) Technicians; Management Analysts; Warehouse Clerks; or Supply System Analysts).  The Query Tool can be used to quickly access, analyze and verify IFCAP and Prosthetics procurement data and display it using a graphical user interface to the VistA data.  You can sign-on to VistA, find data, view the data, or easily move the data into a Microsoft® Excel® spreadsheet.</w:t>
      </w:r>
    </w:p>
    <w:p w14:paraId="4718FD00" w14:textId="77777777" w:rsidR="009211CF" w:rsidRPr="00F203C1" w:rsidRDefault="009211CF" w:rsidP="009211CF">
      <w:pPr>
        <w:pStyle w:val="BodyText"/>
      </w:pPr>
      <w:r w:rsidRPr="00F203C1">
        <w:t>The Query Tool is a Windows software application that acts as a “front-end” to enable you to more easily find, display, and export VistA data.  The Query Tool is a substitute for the VA FileMan utility program which has traditionally been used to look directly at the MUMPS globals (files) which store VistA data.  The Query Tool enables you to…</w:t>
      </w:r>
    </w:p>
    <w:p w14:paraId="24AECCBB" w14:textId="77777777" w:rsidR="009211CF" w:rsidRPr="00F203C1" w:rsidRDefault="009211CF" w:rsidP="009211CF">
      <w:pPr>
        <w:numPr>
          <w:ilvl w:val="0"/>
          <w:numId w:val="20"/>
        </w:numPr>
      </w:pPr>
      <w:r w:rsidRPr="00F203C1">
        <w:t>Search for data and display data by a range of dates</w:t>
      </w:r>
    </w:p>
    <w:p w14:paraId="60F0F2B4" w14:textId="77777777" w:rsidR="009211CF" w:rsidRPr="00F203C1" w:rsidRDefault="009211CF" w:rsidP="009211CF">
      <w:pPr>
        <w:numPr>
          <w:ilvl w:val="0"/>
          <w:numId w:val="20"/>
        </w:numPr>
      </w:pPr>
      <w:r w:rsidRPr="00F203C1">
        <w:t>Sort and rearrange the view of the data; display the data in a custom view</w:t>
      </w:r>
    </w:p>
    <w:p w14:paraId="169BDC41" w14:textId="77777777" w:rsidR="009211CF" w:rsidRPr="00F203C1" w:rsidRDefault="009211CF" w:rsidP="009211CF">
      <w:pPr>
        <w:numPr>
          <w:ilvl w:val="0"/>
          <w:numId w:val="20"/>
        </w:numPr>
        <w:spacing w:after="240"/>
      </w:pPr>
      <w:r w:rsidRPr="00F203C1">
        <w:t>Export the data into a Microsoft Excel spreadsheet file</w:t>
      </w:r>
    </w:p>
    <w:p w14:paraId="745D5C90" w14:textId="655A2FC0" w:rsidR="009211CF" w:rsidRDefault="009211CF" w:rsidP="009211CF">
      <w:pPr>
        <w:pStyle w:val="BodyText"/>
      </w:pPr>
      <w:r w:rsidRPr="00F203C1">
        <w:t>Information on what the Query Tool can do for you can be found in the Logistics Data Query Tool Manual.</w:t>
      </w:r>
    </w:p>
    <w:p w14:paraId="740AD1FE" w14:textId="77777777" w:rsidR="00B933EE" w:rsidRDefault="00B933EE" w:rsidP="00B933EE">
      <w:pPr>
        <w:pStyle w:val="BodyText"/>
        <w:rPr>
          <w:b/>
          <w:bCs/>
          <w:lang w:val="en-US" w:eastAsia="en-US"/>
        </w:rPr>
      </w:pPr>
    </w:p>
    <w:p w14:paraId="63D65490" w14:textId="5E26F0E3" w:rsidR="00B933EE" w:rsidRPr="00B933EE" w:rsidRDefault="00B933EE" w:rsidP="00B933EE">
      <w:pPr>
        <w:pStyle w:val="BodyText"/>
        <w:rPr>
          <w:b/>
          <w:bCs/>
          <w:lang w:val="en-US" w:eastAsia="en-US"/>
        </w:rPr>
      </w:pPr>
      <w:r>
        <w:rPr>
          <w:b/>
          <w:bCs/>
          <w:lang w:val="en-US" w:eastAsia="en-US"/>
        </w:rPr>
        <w:t>*</w:t>
      </w:r>
      <w:r w:rsidRPr="00B933EE">
        <w:rPr>
          <w:b/>
          <w:bCs/>
          <w:lang w:val="en-US" w:eastAsia="en-US"/>
        </w:rPr>
        <w:t>The Logistics Data Query Tool Manual is available online</w:t>
      </w:r>
      <w:r w:rsidRPr="00B933EE">
        <w:rPr>
          <w:b/>
          <w:bCs/>
          <w:lang w:val="en-US" w:eastAsia="en-US"/>
        </w:rPr>
        <w:fldChar w:fldCharType="begin"/>
      </w:r>
      <w:r w:rsidRPr="00B933EE">
        <w:rPr>
          <w:b/>
          <w:bCs/>
          <w:lang w:val="en-US" w:eastAsia="en-US"/>
        </w:rPr>
        <w:instrText xml:space="preserve"> XE "manual:online" </w:instrText>
      </w:r>
      <w:r w:rsidRPr="00B933EE">
        <w:rPr>
          <w:b/>
          <w:bCs/>
          <w:lang w:val="en-US" w:eastAsia="en-US"/>
        </w:rPr>
        <w:fldChar w:fldCharType="end"/>
      </w:r>
      <w:r w:rsidRPr="00B933EE">
        <w:rPr>
          <w:b/>
          <w:bCs/>
          <w:lang w:val="en-US" w:eastAsia="en-US"/>
        </w:rPr>
        <w:t xml:space="preserve"> at… </w:t>
      </w:r>
    </w:p>
    <w:p w14:paraId="4FE6C9BE" w14:textId="307710A6" w:rsidR="00B933EE" w:rsidRPr="00F203C1" w:rsidRDefault="00000000" w:rsidP="00B933EE">
      <w:pPr>
        <w:pStyle w:val="BodyText"/>
      </w:pPr>
      <w:hyperlink r:id="rId133" w:history="1">
        <w:r w:rsidR="00B933EE">
          <w:rPr>
            <w:color w:val="0000FF"/>
            <w:u w:val="single"/>
            <w:lang w:val="en-US" w:eastAsia="en-US"/>
          </w:rPr>
          <w:t>VA Software Document Library - IFCAP</w:t>
        </w:r>
      </w:hyperlink>
      <w:r w:rsidR="00B933EE" w:rsidRPr="00F203C1">
        <w:rPr>
          <w:lang w:val="en-US" w:eastAsia="en-US"/>
        </w:rPr>
        <w:t>.</w:t>
      </w:r>
    </w:p>
    <w:p w14:paraId="3CB4EDEF" w14:textId="77777777" w:rsidR="009211CF" w:rsidRPr="00F203C1" w:rsidRDefault="009211CF" w:rsidP="009211CF"/>
    <w:p w14:paraId="2ACB71BD" w14:textId="77777777" w:rsidR="009211CF" w:rsidRPr="00F203C1" w:rsidRDefault="009211CF" w:rsidP="009211CF"/>
    <w:p w14:paraId="59D72F75" w14:textId="77777777" w:rsidR="009211CF" w:rsidRPr="00F203C1" w:rsidRDefault="009211CF" w:rsidP="009211CF">
      <w:pPr>
        <w:pStyle w:val="LeftBlank"/>
      </w:pPr>
      <w:r w:rsidRPr="00B933EE">
        <w:rPr>
          <w:color w:val="auto"/>
        </w:rPr>
        <w:br w:type="page"/>
      </w:r>
      <w:r w:rsidRPr="00B933EE">
        <w:rPr>
          <w:color w:val="auto"/>
        </w:rPr>
        <w:lastRenderedPageBreak/>
        <w:t>THIS PAGE INTENTIONALLY LEFT BLANK</w:t>
      </w:r>
    </w:p>
    <w:p w14:paraId="2F448681" w14:textId="77777777" w:rsidR="009211CF" w:rsidRPr="00F203C1" w:rsidRDefault="009211CF" w:rsidP="009211CF"/>
    <w:p w14:paraId="72E8C506" w14:textId="77777777" w:rsidR="009211CF" w:rsidRPr="00F203C1" w:rsidRDefault="009211CF" w:rsidP="009211CF"/>
    <w:p w14:paraId="66DB5FED" w14:textId="77777777" w:rsidR="009211CF" w:rsidRPr="00F203C1" w:rsidRDefault="009211CF" w:rsidP="009211CF">
      <w:pPr>
        <w:sectPr w:rsidR="009211CF" w:rsidRPr="00F203C1" w:rsidSect="005A7DCE">
          <w:headerReference w:type="even" r:id="rId134"/>
          <w:headerReference w:type="default" r:id="rId135"/>
          <w:headerReference w:type="first" r:id="rId136"/>
          <w:type w:val="oddPage"/>
          <w:pgSz w:w="12240" w:h="15840" w:code="1"/>
          <w:pgMar w:top="1440" w:right="1440" w:bottom="1440" w:left="1440" w:header="720" w:footer="720" w:gutter="0"/>
          <w:pgNumType w:start="1" w:chapStyle="1"/>
          <w:cols w:space="720"/>
          <w:titlePg/>
        </w:sectPr>
      </w:pPr>
    </w:p>
    <w:p w14:paraId="08FC04E8" w14:textId="77777777" w:rsidR="009211CF" w:rsidRPr="00F203C1" w:rsidRDefault="009211CF" w:rsidP="00356DE3">
      <w:pPr>
        <w:pStyle w:val="Heading1"/>
      </w:pPr>
      <w:bookmarkStart w:id="925" w:name="_Toc168907300"/>
      <w:bookmarkStart w:id="926" w:name="_Toc157438799"/>
      <w:r w:rsidRPr="00F203C1">
        <w:lastRenderedPageBreak/>
        <w:t>Menu Outline</w:t>
      </w:r>
      <w:bookmarkEnd w:id="925"/>
      <w:bookmarkEnd w:id="926"/>
    </w:p>
    <w:p w14:paraId="4754EAC8" w14:textId="54D5309E" w:rsidR="009211CF" w:rsidRDefault="009211CF" w:rsidP="009211CF">
      <w:pPr>
        <w:pStyle w:val="BodyText"/>
      </w:pPr>
      <w:r w:rsidRPr="00F203C1">
        <w:t>This chapter lists each menu option assigned the standard menu configuration for an Accounting Technician</w:t>
      </w:r>
      <w:r w:rsidRPr="00F203C1">
        <w:fldChar w:fldCharType="begin"/>
      </w:r>
      <w:r w:rsidRPr="00F203C1">
        <w:instrText>xe "Accounting Technician"</w:instrText>
      </w:r>
      <w:r w:rsidRPr="00F203C1">
        <w:fldChar w:fldCharType="end"/>
      </w:r>
      <w:r w:rsidRPr="00F203C1">
        <w:t>.  Main menu options are flush left.  Subordinate options are spaced to the right.  For example, if you wanted to use the “Single Receiving Report Reprint in Fiscal</w:t>
      </w:r>
      <w:r w:rsidRPr="00F203C1">
        <w:fldChar w:fldCharType="begin"/>
      </w:r>
      <w:r w:rsidRPr="00F203C1">
        <w:instrText>xe "Single Receiving Report Reprint in Fiscal"</w:instrText>
      </w:r>
      <w:r w:rsidRPr="00F203C1">
        <w:fldChar w:fldCharType="end"/>
      </w:r>
      <w:r w:rsidRPr="00F203C1">
        <w:t>” option, you would select “Reprint Menu”, then “Receiving Report Reprint Menu”, then “Single Receiving Report Reprint in Fiscal”.</w:t>
      </w:r>
    </w:p>
    <w:p w14:paraId="1940E0FE" w14:textId="77777777" w:rsidR="000A2C54" w:rsidRPr="00F203C1" w:rsidRDefault="000A2C54" w:rsidP="000A2C54">
      <w:pPr>
        <w:pBdr>
          <w:top w:val="single" w:sz="4" w:space="1" w:color="auto"/>
          <w:left w:val="single" w:sz="4" w:space="4" w:color="auto"/>
          <w:bottom w:val="single" w:sz="4" w:space="1" w:color="auto"/>
          <w:right w:val="single" w:sz="4" w:space="4" w:color="auto"/>
        </w:pBdr>
        <w:tabs>
          <w:tab w:val="left" w:pos="390"/>
        </w:tabs>
        <w:autoSpaceDE w:val="0"/>
        <w:autoSpaceDN w:val="0"/>
        <w:spacing w:before="120"/>
      </w:pPr>
      <w:r w:rsidRPr="00F203C1">
        <w:rPr>
          <w:b/>
        </w:rPr>
        <w:t>NOTE:</w:t>
      </w:r>
      <w:r w:rsidRPr="00F203C1">
        <w:t xml:space="preserve"> The Fee Basis - IFCAP Code Sheet Menu [PRC FEE GECS MAIN MENU] and all associated options were removed from the Accounting Technician Menu [PRCFA ACCTG TECH] as this functionality is no longer necessary.</w:t>
      </w:r>
    </w:p>
    <w:p w14:paraId="1FBA819E" w14:textId="79D01966" w:rsidR="009211CF" w:rsidRDefault="009211CF" w:rsidP="009211CF">
      <w:pPr>
        <w:pStyle w:val="Caption"/>
      </w:pPr>
      <w:bookmarkStart w:id="927" w:name="_Toc157438865"/>
      <w:r w:rsidRPr="00F203C1">
        <w:lastRenderedPageBreak/>
        <w:t xml:space="preserve">Figure </w:t>
      </w:r>
      <w:fldSimple w:instr=" STYLEREF 1 \s ">
        <w:r w:rsidR="0001358D">
          <w:rPr>
            <w:noProof/>
          </w:rPr>
          <w:t>13</w:t>
        </w:r>
      </w:fldSimple>
      <w:r w:rsidR="00B933EE">
        <w:noBreakHyphen/>
      </w:r>
      <w:fldSimple w:instr=" SEQ Figure \* ARABIC \s 1 ">
        <w:r w:rsidR="0001358D">
          <w:rPr>
            <w:noProof/>
          </w:rPr>
          <w:t>1</w:t>
        </w:r>
      </w:fldSimple>
      <w:r w:rsidRPr="00F203C1">
        <w:t xml:space="preserve">  Accounting Technician Menu Outline</w:t>
      </w:r>
      <w:bookmarkEnd w:id="927"/>
    </w:p>
    <w:p w14:paraId="1DB803C0" w14:textId="7EA33693" w:rsidR="000A2C54" w:rsidRDefault="000A2C54" w:rsidP="009211CF">
      <w:pPr>
        <w:pStyle w:val="Caption"/>
      </w:pPr>
      <w:r>
        <w:rPr>
          <w:noProof/>
        </w:rPr>
        <w:drawing>
          <wp:inline distT="0" distB="0" distL="0" distR="0" wp14:anchorId="4B734FDB" wp14:editId="1479073F">
            <wp:extent cx="4801270" cy="6230219"/>
            <wp:effectExtent l="0" t="0" r="0" b="0"/>
            <wp:docPr id="23" name="Picture 23" descr="Accounting Technician Menu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ounting Technician Menu Outline"/>
                    <pic:cNvPicPr/>
                  </pic:nvPicPr>
                  <pic:blipFill>
                    <a:blip r:embed="rId137">
                      <a:extLst>
                        <a:ext uri="{28A0092B-C50C-407E-A947-70E740481C1C}">
                          <a14:useLocalDpi xmlns:a14="http://schemas.microsoft.com/office/drawing/2010/main" val="0"/>
                        </a:ext>
                      </a:extLst>
                    </a:blip>
                    <a:stretch>
                      <a:fillRect/>
                    </a:stretch>
                  </pic:blipFill>
                  <pic:spPr>
                    <a:xfrm>
                      <a:off x="0" y="0"/>
                      <a:ext cx="4801270" cy="6230219"/>
                    </a:xfrm>
                    <a:prstGeom prst="rect">
                      <a:avLst/>
                    </a:prstGeom>
                  </pic:spPr>
                </pic:pic>
              </a:graphicData>
            </a:graphic>
          </wp:inline>
        </w:drawing>
      </w:r>
    </w:p>
    <w:p w14:paraId="5671A0CF" w14:textId="50B457D4" w:rsidR="000A2C54" w:rsidRPr="00F203C1" w:rsidRDefault="000A2C54" w:rsidP="009211CF">
      <w:pPr>
        <w:pStyle w:val="Caption"/>
      </w:pPr>
      <w:r>
        <w:rPr>
          <w:noProof/>
        </w:rPr>
        <w:lastRenderedPageBreak/>
        <w:drawing>
          <wp:inline distT="0" distB="0" distL="0" distR="0" wp14:anchorId="319A36DC" wp14:editId="2A6D9875">
            <wp:extent cx="4867954" cy="3924848"/>
            <wp:effectExtent l="0" t="0" r="0" b="0"/>
            <wp:docPr id="24" name="Picture 24" descr="Accounting Technician Menu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ccounting Technician Menu Outline"/>
                    <pic:cNvPicPr/>
                  </pic:nvPicPr>
                  <pic:blipFill>
                    <a:blip r:embed="rId138">
                      <a:extLst>
                        <a:ext uri="{28A0092B-C50C-407E-A947-70E740481C1C}">
                          <a14:useLocalDpi xmlns:a14="http://schemas.microsoft.com/office/drawing/2010/main" val="0"/>
                        </a:ext>
                      </a:extLst>
                    </a:blip>
                    <a:stretch>
                      <a:fillRect/>
                    </a:stretch>
                  </pic:blipFill>
                  <pic:spPr>
                    <a:xfrm>
                      <a:off x="0" y="0"/>
                      <a:ext cx="4867954" cy="3924848"/>
                    </a:xfrm>
                    <a:prstGeom prst="rect">
                      <a:avLst/>
                    </a:prstGeom>
                  </pic:spPr>
                </pic:pic>
              </a:graphicData>
            </a:graphic>
          </wp:inline>
        </w:drawing>
      </w:r>
    </w:p>
    <w:p w14:paraId="08430A44" w14:textId="77777777" w:rsidR="009211CF" w:rsidRPr="00F203C1" w:rsidRDefault="009211CF" w:rsidP="009211CF"/>
    <w:p w14:paraId="0EED9205" w14:textId="77777777" w:rsidR="009211CF" w:rsidRPr="00F203C1" w:rsidRDefault="009211CF" w:rsidP="00356DE3">
      <w:pPr>
        <w:pStyle w:val="Heading1"/>
        <w:sectPr w:rsidR="009211CF" w:rsidRPr="00F203C1" w:rsidSect="005A7DCE">
          <w:headerReference w:type="even" r:id="rId139"/>
          <w:headerReference w:type="default" r:id="rId140"/>
          <w:footerReference w:type="default" r:id="rId141"/>
          <w:headerReference w:type="first" r:id="rId142"/>
          <w:type w:val="oddPage"/>
          <w:pgSz w:w="12240" w:h="15840" w:code="1"/>
          <w:pgMar w:top="1440" w:right="1440" w:bottom="1440" w:left="1440" w:header="720" w:footer="720" w:gutter="0"/>
          <w:pgNumType w:start="1" w:chapStyle="1"/>
          <w:cols w:space="720"/>
          <w:titlePg/>
        </w:sectPr>
      </w:pPr>
      <w:bookmarkStart w:id="928" w:name="_Toc299435545"/>
      <w:bookmarkStart w:id="929" w:name="_Toc299436476"/>
      <w:bookmarkStart w:id="930" w:name="_Toc307027173"/>
      <w:bookmarkStart w:id="931" w:name="_Toc307028847"/>
    </w:p>
    <w:p w14:paraId="4B078FF3" w14:textId="77777777" w:rsidR="009211CF" w:rsidRPr="00F203C1" w:rsidRDefault="009211CF" w:rsidP="00356DE3">
      <w:pPr>
        <w:pStyle w:val="Heading1"/>
      </w:pPr>
      <w:bookmarkStart w:id="932" w:name="PRC158_C"/>
      <w:bookmarkStart w:id="933" w:name="_Toc313947159"/>
      <w:bookmarkStart w:id="934" w:name="_Toc313948167"/>
      <w:bookmarkStart w:id="935" w:name="_Toc168907301"/>
      <w:bookmarkStart w:id="936" w:name="_Ref168910702"/>
      <w:bookmarkStart w:id="937" w:name="_Toc157438800"/>
      <w:bookmarkEnd w:id="932"/>
      <w:r w:rsidRPr="00F203C1">
        <w:lastRenderedPageBreak/>
        <w:t>Glossary</w:t>
      </w:r>
      <w:bookmarkEnd w:id="734"/>
      <w:bookmarkEnd w:id="735"/>
      <w:bookmarkEnd w:id="736"/>
      <w:bookmarkEnd w:id="737"/>
      <w:bookmarkEnd w:id="738"/>
      <w:bookmarkEnd w:id="739"/>
      <w:bookmarkEnd w:id="740"/>
      <w:bookmarkEnd w:id="741"/>
      <w:bookmarkEnd w:id="928"/>
      <w:bookmarkEnd w:id="929"/>
      <w:bookmarkEnd w:id="930"/>
      <w:bookmarkEnd w:id="931"/>
      <w:bookmarkEnd w:id="933"/>
      <w:bookmarkEnd w:id="934"/>
      <w:bookmarkEnd w:id="935"/>
      <w:bookmarkEnd w:id="936"/>
      <w:bookmarkEnd w:id="937"/>
    </w:p>
    <w:p w14:paraId="7C2A37B6" w14:textId="77777777" w:rsidR="009211CF" w:rsidRPr="00F203C1" w:rsidRDefault="009211CF" w:rsidP="009211CF">
      <w:r w:rsidRPr="00F203C1">
        <w:t>This glossary defines terms in this manual that users might find unfamiliar.</w:t>
      </w:r>
    </w:p>
    <w:p w14:paraId="7AA84A88" w14:textId="74C539BA" w:rsidR="009211CF" w:rsidRDefault="009211CF" w:rsidP="009211CF">
      <w:pPr>
        <w:pStyle w:val="BodyText"/>
      </w:pPr>
    </w:p>
    <w:p w14:paraId="4D447B72" w14:textId="677558D2" w:rsidR="00B933EE" w:rsidRPr="00B933EE" w:rsidRDefault="00B933EE" w:rsidP="009211CF">
      <w:pPr>
        <w:pStyle w:val="BodyText"/>
        <w:rPr>
          <w:b/>
          <w:bCs/>
          <w:lang w:val="en-US"/>
        </w:rPr>
      </w:pPr>
      <w:r>
        <w:rPr>
          <w:b/>
          <w:bCs/>
          <w:lang w:val="en-US"/>
        </w:rPr>
        <w:t>0-9</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0C84CA5B"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4F4ECECB" w14:textId="77777777" w:rsidR="009211CF" w:rsidRPr="00F203C1" w:rsidRDefault="009211CF" w:rsidP="00C51BCF">
            <w:pPr>
              <w:pStyle w:val="TableSubHeadLeft"/>
              <w:keepNext/>
            </w:pPr>
            <w:r w:rsidRPr="00F203C1">
              <w:t>Term</w:t>
            </w:r>
          </w:p>
        </w:tc>
        <w:tc>
          <w:tcPr>
            <w:tcW w:w="7020" w:type="dxa"/>
          </w:tcPr>
          <w:p w14:paraId="1D602554" w14:textId="77777777" w:rsidR="009211CF" w:rsidRPr="00F203C1" w:rsidRDefault="009211CF" w:rsidP="00C51BCF">
            <w:pPr>
              <w:pStyle w:val="TableSubHeadCenter"/>
              <w:keepNext/>
            </w:pPr>
            <w:r w:rsidRPr="00F203C1">
              <w:t>Definition / Discussion</w:t>
            </w:r>
          </w:p>
        </w:tc>
      </w:tr>
      <w:tr w:rsidR="009211CF" w:rsidRPr="00F203C1" w14:paraId="72518C20" w14:textId="77777777" w:rsidTr="000F2BDA">
        <w:tc>
          <w:tcPr>
            <w:tcW w:w="2430" w:type="dxa"/>
          </w:tcPr>
          <w:p w14:paraId="5D53B96F" w14:textId="77777777" w:rsidR="009211CF" w:rsidRPr="00F203C1" w:rsidRDefault="009211CF" w:rsidP="00C51BCF">
            <w:pPr>
              <w:pStyle w:val="BodyText"/>
              <w:rPr>
                <w:lang w:val="en-US" w:eastAsia="en-US"/>
              </w:rPr>
            </w:pPr>
            <w:r w:rsidRPr="00F203C1">
              <w:rPr>
                <w:lang w:val="en-US" w:eastAsia="en-US"/>
              </w:rPr>
              <w:t>1358</w:t>
            </w:r>
          </w:p>
        </w:tc>
        <w:tc>
          <w:tcPr>
            <w:tcW w:w="7020" w:type="dxa"/>
          </w:tcPr>
          <w:p w14:paraId="6FFDAFE3" w14:textId="77777777" w:rsidR="009211CF" w:rsidRPr="00F203C1" w:rsidRDefault="009211CF" w:rsidP="00C51BCF">
            <w:pPr>
              <w:pStyle w:val="BodyText"/>
              <w:rPr>
                <w:lang w:val="en-US" w:eastAsia="en-US"/>
              </w:rPr>
            </w:pPr>
            <w:r w:rsidRPr="00F203C1">
              <w:rPr>
                <w:lang w:val="en-US" w:eastAsia="en-US"/>
              </w:rPr>
              <w:t>VA Form 1358, Estimated Obligation or Change in Obligation</w:t>
            </w:r>
          </w:p>
        </w:tc>
      </w:tr>
      <w:tr w:rsidR="009211CF" w:rsidRPr="00F203C1" w14:paraId="4894D47A" w14:textId="77777777" w:rsidTr="000F2BDA">
        <w:tc>
          <w:tcPr>
            <w:tcW w:w="2430" w:type="dxa"/>
          </w:tcPr>
          <w:p w14:paraId="3D79A0C9" w14:textId="77777777" w:rsidR="009211CF" w:rsidRPr="00F203C1" w:rsidRDefault="009211CF" w:rsidP="00C51BCF">
            <w:pPr>
              <w:pStyle w:val="BodyText"/>
              <w:rPr>
                <w:lang w:val="en-US" w:eastAsia="en-US"/>
              </w:rPr>
            </w:pPr>
            <w:r w:rsidRPr="00F203C1">
              <w:rPr>
                <w:lang w:val="en-US" w:eastAsia="en-US"/>
              </w:rPr>
              <w:t>2138</w:t>
            </w:r>
          </w:p>
        </w:tc>
        <w:tc>
          <w:tcPr>
            <w:tcW w:w="7020" w:type="dxa"/>
          </w:tcPr>
          <w:p w14:paraId="7E1A0DEA" w14:textId="77777777" w:rsidR="009211CF" w:rsidRPr="00F203C1" w:rsidRDefault="009211CF" w:rsidP="00C51BCF">
            <w:pPr>
              <w:pStyle w:val="BodyText"/>
              <w:rPr>
                <w:lang w:val="en-US" w:eastAsia="en-US"/>
              </w:rPr>
            </w:pPr>
            <w:r w:rsidRPr="00F203C1">
              <w:rPr>
                <w:lang w:val="en-US" w:eastAsia="en-US"/>
              </w:rPr>
              <w:t xml:space="preserve">VA Form 90-2138, </w:t>
            </w:r>
            <w:r w:rsidRPr="00F203C1">
              <w:rPr>
                <w:i/>
                <w:iCs/>
                <w:lang w:val="en-US" w:eastAsia="en-US"/>
              </w:rPr>
              <w:t>Order for Supplies or Services</w:t>
            </w:r>
            <w:r w:rsidRPr="00F203C1">
              <w:rPr>
                <w:lang w:val="en-US" w:eastAsia="en-US"/>
              </w:rPr>
              <w:t xml:space="preserve"> (first page of a VA Purchase Order)</w:t>
            </w:r>
          </w:p>
        </w:tc>
      </w:tr>
      <w:tr w:rsidR="009211CF" w:rsidRPr="00F203C1" w14:paraId="75684A6E" w14:textId="77777777" w:rsidTr="000F2BDA">
        <w:tc>
          <w:tcPr>
            <w:tcW w:w="2430" w:type="dxa"/>
          </w:tcPr>
          <w:p w14:paraId="10A81993" w14:textId="77777777" w:rsidR="009211CF" w:rsidRPr="00F203C1" w:rsidRDefault="009211CF" w:rsidP="00C51BCF">
            <w:pPr>
              <w:pStyle w:val="BodyText"/>
              <w:rPr>
                <w:lang w:val="en-US" w:eastAsia="en-US"/>
              </w:rPr>
            </w:pPr>
            <w:r w:rsidRPr="00F203C1">
              <w:rPr>
                <w:lang w:val="en-US" w:eastAsia="en-US"/>
              </w:rPr>
              <w:t>2139</w:t>
            </w:r>
          </w:p>
        </w:tc>
        <w:tc>
          <w:tcPr>
            <w:tcW w:w="7020" w:type="dxa"/>
          </w:tcPr>
          <w:p w14:paraId="1BE9DA4C" w14:textId="77777777" w:rsidR="009211CF" w:rsidRPr="00F203C1" w:rsidRDefault="009211CF" w:rsidP="00C51BCF">
            <w:pPr>
              <w:pStyle w:val="BodyText"/>
              <w:rPr>
                <w:lang w:val="en-US" w:eastAsia="en-US"/>
              </w:rPr>
            </w:pPr>
            <w:r w:rsidRPr="00F203C1">
              <w:rPr>
                <w:lang w:val="en-US" w:eastAsia="en-US"/>
              </w:rPr>
              <w:t xml:space="preserve">VA Form 90-2139, </w:t>
            </w:r>
            <w:r w:rsidRPr="00F203C1">
              <w:rPr>
                <w:i/>
                <w:iCs/>
                <w:lang w:val="en-US" w:eastAsia="en-US"/>
              </w:rPr>
              <w:t>Order for Supplies or Services</w:t>
            </w:r>
            <w:r w:rsidRPr="00F203C1">
              <w:rPr>
                <w:lang w:val="en-US" w:eastAsia="en-US"/>
              </w:rPr>
              <w:t xml:space="preserve"> (Continuation) (continuation sheet for Form 90-2138)</w:t>
            </w:r>
          </w:p>
        </w:tc>
      </w:tr>
      <w:tr w:rsidR="009211CF" w:rsidRPr="00F203C1" w14:paraId="1ACF7CAF" w14:textId="77777777" w:rsidTr="000F2BDA">
        <w:tc>
          <w:tcPr>
            <w:tcW w:w="2430" w:type="dxa"/>
          </w:tcPr>
          <w:p w14:paraId="3CFC6056" w14:textId="77777777" w:rsidR="009211CF" w:rsidRPr="00F203C1" w:rsidRDefault="009211CF" w:rsidP="00C51BCF">
            <w:pPr>
              <w:pStyle w:val="BodyText"/>
              <w:rPr>
                <w:lang w:val="en-US" w:eastAsia="en-US"/>
              </w:rPr>
            </w:pPr>
            <w:r w:rsidRPr="00F203C1">
              <w:rPr>
                <w:lang w:val="en-US" w:eastAsia="en-US"/>
              </w:rPr>
              <w:t>2237</w:t>
            </w:r>
          </w:p>
        </w:tc>
        <w:tc>
          <w:tcPr>
            <w:tcW w:w="7020" w:type="dxa"/>
          </w:tcPr>
          <w:p w14:paraId="39089F2E" w14:textId="77777777" w:rsidR="009211CF" w:rsidRPr="00F203C1" w:rsidRDefault="009211CF" w:rsidP="00C51BCF">
            <w:pPr>
              <w:pStyle w:val="BodyText"/>
              <w:rPr>
                <w:lang w:val="en-US" w:eastAsia="en-US"/>
              </w:rPr>
            </w:pPr>
            <w:r w:rsidRPr="00F203C1">
              <w:rPr>
                <w:lang w:val="en-US" w:eastAsia="en-US"/>
              </w:rPr>
              <w:t xml:space="preserve">VA Form 90-2237, </w:t>
            </w:r>
            <w:r w:rsidRPr="00F203C1">
              <w:rPr>
                <w:i/>
                <w:iCs/>
                <w:lang w:val="en-US" w:eastAsia="en-US"/>
              </w:rPr>
              <w:t>Request, Turn-in and Receipt for Property or Services</w:t>
            </w:r>
            <w:r w:rsidRPr="00F203C1">
              <w:rPr>
                <w:lang w:val="en-US" w:eastAsia="en-US"/>
              </w:rPr>
              <w:t xml:space="preserve"> (used to request goods and services)</w:t>
            </w:r>
          </w:p>
        </w:tc>
      </w:tr>
    </w:tbl>
    <w:p w14:paraId="24EEF84D" w14:textId="47D3115B" w:rsidR="009211CF" w:rsidRDefault="009211CF" w:rsidP="009211CF">
      <w:pPr>
        <w:pStyle w:val="BodyText"/>
      </w:pPr>
    </w:p>
    <w:p w14:paraId="074DB657" w14:textId="4B58D8C2" w:rsidR="00B933EE" w:rsidRPr="00B933EE" w:rsidRDefault="00B933EE" w:rsidP="009211CF">
      <w:pPr>
        <w:pStyle w:val="BodyText"/>
        <w:rPr>
          <w:b/>
          <w:bCs/>
          <w:lang w:val="en-US"/>
        </w:rPr>
      </w:pPr>
      <w:r>
        <w:rPr>
          <w:b/>
          <w:bCs/>
          <w:lang w:val="en-US"/>
        </w:rPr>
        <w:t>A</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3B9BDEDE"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02261EE8" w14:textId="77777777" w:rsidR="009211CF" w:rsidRPr="00F203C1" w:rsidRDefault="009211CF" w:rsidP="00C51BCF">
            <w:pPr>
              <w:pStyle w:val="TableSubHeadLeft"/>
              <w:keepNext/>
            </w:pPr>
            <w:r w:rsidRPr="00F203C1">
              <w:t>Term</w:t>
            </w:r>
          </w:p>
        </w:tc>
        <w:tc>
          <w:tcPr>
            <w:tcW w:w="7020" w:type="dxa"/>
          </w:tcPr>
          <w:p w14:paraId="0B7C537F" w14:textId="77777777" w:rsidR="009211CF" w:rsidRPr="00F203C1" w:rsidRDefault="009211CF" w:rsidP="00C51BCF">
            <w:pPr>
              <w:pStyle w:val="TableSubHeadCenter"/>
              <w:keepNext/>
            </w:pPr>
            <w:r w:rsidRPr="00F203C1">
              <w:t>Definition / Discussion</w:t>
            </w:r>
          </w:p>
        </w:tc>
      </w:tr>
      <w:tr w:rsidR="009211CF" w:rsidRPr="00F203C1" w14:paraId="7869C1C5" w14:textId="77777777" w:rsidTr="00B933EE">
        <w:tc>
          <w:tcPr>
            <w:tcW w:w="2430" w:type="dxa"/>
          </w:tcPr>
          <w:p w14:paraId="65C1D02A" w14:textId="77777777" w:rsidR="009211CF" w:rsidRPr="00F203C1" w:rsidRDefault="009211CF" w:rsidP="00C51BCF">
            <w:pPr>
              <w:pStyle w:val="BodyText"/>
              <w:rPr>
                <w:lang w:val="en-US" w:eastAsia="en-US"/>
              </w:rPr>
            </w:pPr>
            <w:r w:rsidRPr="00F203C1">
              <w:rPr>
                <w:lang w:val="en-US" w:eastAsia="en-US"/>
              </w:rPr>
              <w:t>A&amp;MM</w:t>
            </w:r>
          </w:p>
        </w:tc>
        <w:tc>
          <w:tcPr>
            <w:tcW w:w="7020" w:type="dxa"/>
          </w:tcPr>
          <w:p w14:paraId="575BD0E5" w14:textId="77777777" w:rsidR="009211CF" w:rsidRPr="00F203C1" w:rsidRDefault="009211CF" w:rsidP="00C51BCF">
            <w:pPr>
              <w:pStyle w:val="BodyText"/>
              <w:rPr>
                <w:lang w:val="en-US" w:eastAsia="en-US"/>
              </w:rPr>
            </w:pPr>
            <w:r w:rsidRPr="00F203C1">
              <w:rPr>
                <w:i/>
                <w:iCs/>
                <w:lang w:val="en-US" w:eastAsia="en-US"/>
              </w:rPr>
              <w:t>See</w:t>
            </w:r>
            <w:r w:rsidRPr="00F203C1">
              <w:rPr>
                <w:lang w:val="en-US" w:eastAsia="en-US"/>
              </w:rPr>
              <w:t xml:space="preserve"> Acquisition and Materiel Management (Service)</w:t>
            </w:r>
          </w:p>
        </w:tc>
      </w:tr>
      <w:tr w:rsidR="009211CF" w:rsidRPr="00F203C1" w14:paraId="7AC85501" w14:textId="77777777" w:rsidTr="00B933EE">
        <w:tc>
          <w:tcPr>
            <w:tcW w:w="2430" w:type="dxa"/>
          </w:tcPr>
          <w:p w14:paraId="0C3BA7F1" w14:textId="77777777" w:rsidR="009211CF" w:rsidRPr="00F203C1" w:rsidRDefault="009211CF" w:rsidP="00C51BCF">
            <w:pPr>
              <w:pStyle w:val="BodyText"/>
              <w:rPr>
                <w:lang w:val="en-US" w:eastAsia="en-US"/>
              </w:rPr>
            </w:pPr>
            <w:r w:rsidRPr="00F203C1">
              <w:rPr>
                <w:lang w:val="en-US" w:eastAsia="en-US"/>
              </w:rPr>
              <w:t>AACS</w:t>
            </w:r>
          </w:p>
        </w:tc>
        <w:tc>
          <w:tcPr>
            <w:tcW w:w="7020" w:type="dxa"/>
          </w:tcPr>
          <w:p w14:paraId="67A68850" w14:textId="77777777" w:rsidR="009211CF" w:rsidRPr="00F203C1" w:rsidRDefault="009211CF" w:rsidP="00C51BCF">
            <w:pPr>
              <w:pStyle w:val="BodyText"/>
              <w:rPr>
                <w:lang w:val="en-US" w:eastAsia="en-US"/>
              </w:rPr>
            </w:pPr>
            <w:r w:rsidRPr="00F203C1">
              <w:rPr>
                <w:lang w:val="en-US" w:eastAsia="en-US"/>
              </w:rPr>
              <w:t>Automated Allotment Control System—Central computer system developed by VHA to disburse funding from VACO to field stations.</w:t>
            </w:r>
          </w:p>
        </w:tc>
      </w:tr>
      <w:tr w:rsidR="009211CF" w:rsidRPr="00F203C1" w14:paraId="269339E0" w14:textId="77777777" w:rsidTr="00B933EE">
        <w:tc>
          <w:tcPr>
            <w:tcW w:w="2430" w:type="dxa"/>
          </w:tcPr>
          <w:p w14:paraId="7271EF70" w14:textId="77777777" w:rsidR="009211CF" w:rsidRPr="00F203C1" w:rsidRDefault="009211CF" w:rsidP="00C51BCF">
            <w:pPr>
              <w:pStyle w:val="BodyText"/>
              <w:rPr>
                <w:lang w:val="en-US" w:eastAsia="en-US"/>
              </w:rPr>
            </w:pPr>
            <w:r w:rsidRPr="00F203C1">
              <w:rPr>
                <w:lang w:val="en-US" w:eastAsia="en-US"/>
              </w:rPr>
              <w:t>Accounting Technician</w:t>
            </w:r>
          </w:p>
        </w:tc>
        <w:tc>
          <w:tcPr>
            <w:tcW w:w="7020" w:type="dxa"/>
          </w:tcPr>
          <w:p w14:paraId="17FB8111" w14:textId="77777777" w:rsidR="009211CF" w:rsidRPr="00F203C1" w:rsidRDefault="009211CF" w:rsidP="00C51BCF">
            <w:pPr>
              <w:pStyle w:val="BodyText"/>
              <w:rPr>
                <w:lang w:val="en-US" w:eastAsia="en-US"/>
              </w:rPr>
            </w:pPr>
            <w:r w:rsidRPr="00F203C1">
              <w:rPr>
                <w:lang w:val="en-US" w:eastAsia="en-US"/>
              </w:rPr>
              <w:t xml:space="preserve">Fiscal employee responsible for obligation and payment of received goods and services.  </w:t>
            </w:r>
          </w:p>
        </w:tc>
      </w:tr>
      <w:tr w:rsidR="009211CF" w:rsidRPr="00F203C1" w14:paraId="7D567203" w14:textId="77777777" w:rsidTr="00B933EE">
        <w:tc>
          <w:tcPr>
            <w:tcW w:w="2430" w:type="dxa"/>
          </w:tcPr>
          <w:p w14:paraId="792011E6" w14:textId="77777777" w:rsidR="009211CF" w:rsidRPr="00F203C1" w:rsidRDefault="009211CF" w:rsidP="00C51BCF">
            <w:pPr>
              <w:pStyle w:val="BodyText"/>
              <w:rPr>
                <w:lang w:val="en-US" w:eastAsia="en-US"/>
              </w:rPr>
            </w:pPr>
            <w:r w:rsidRPr="00F203C1">
              <w:rPr>
                <w:lang w:val="en-US" w:eastAsia="en-US"/>
              </w:rPr>
              <w:t>Acquisition and Materiel Management (Service) (A&amp;MM)</w:t>
            </w:r>
          </w:p>
        </w:tc>
        <w:tc>
          <w:tcPr>
            <w:tcW w:w="7020" w:type="dxa"/>
          </w:tcPr>
          <w:p w14:paraId="5E5BA85A" w14:textId="77777777" w:rsidR="009211CF" w:rsidRPr="00F203C1" w:rsidRDefault="009211CF" w:rsidP="00C51BCF">
            <w:pPr>
              <w:pStyle w:val="BodyText"/>
              <w:rPr>
                <w:lang w:val="en-US" w:eastAsia="en-US"/>
              </w:rPr>
            </w:pPr>
            <w:r w:rsidRPr="00F203C1">
              <w:rPr>
                <w:lang w:val="en-US" w:eastAsia="en-US"/>
              </w:rPr>
              <w:t>VA Service responsible for contracting and for overseeing the acquisition, storage, and distribution of supplies, services, and equipment used by VA facilities</w:t>
            </w:r>
          </w:p>
        </w:tc>
      </w:tr>
      <w:tr w:rsidR="009211CF" w:rsidRPr="00F203C1" w14:paraId="732A50CF" w14:textId="77777777" w:rsidTr="00B933EE">
        <w:tc>
          <w:tcPr>
            <w:tcW w:w="2430" w:type="dxa"/>
          </w:tcPr>
          <w:p w14:paraId="7860DDD0" w14:textId="77777777" w:rsidR="009211CF" w:rsidRPr="00F203C1" w:rsidRDefault="009211CF" w:rsidP="00C51BCF">
            <w:pPr>
              <w:pStyle w:val="BodyText"/>
              <w:rPr>
                <w:lang w:val="en-US" w:eastAsia="en-US"/>
              </w:rPr>
            </w:pPr>
            <w:r w:rsidRPr="00F203C1">
              <w:rPr>
                <w:lang w:val="en-US" w:eastAsia="en-US"/>
              </w:rPr>
              <w:t>Activity Code</w:t>
            </w:r>
          </w:p>
        </w:tc>
        <w:tc>
          <w:tcPr>
            <w:tcW w:w="7020" w:type="dxa"/>
          </w:tcPr>
          <w:p w14:paraId="372A772A" w14:textId="77777777" w:rsidR="009211CF" w:rsidRPr="00F203C1" w:rsidRDefault="009211CF" w:rsidP="00C51BCF">
            <w:pPr>
              <w:pStyle w:val="BodyText"/>
              <w:rPr>
                <w:lang w:val="en-US" w:eastAsia="en-US"/>
              </w:rPr>
            </w:pPr>
            <w:r w:rsidRPr="00F203C1">
              <w:rPr>
                <w:lang w:val="en-US" w:eastAsia="en-US"/>
              </w:rPr>
              <w:t>The last two digits of the AACS number.  It is defined by each station.</w:t>
            </w:r>
          </w:p>
        </w:tc>
      </w:tr>
      <w:tr w:rsidR="009211CF" w:rsidRPr="00F203C1" w14:paraId="70E57A76" w14:textId="77777777" w:rsidTr="00B933EE">
        <w:tc>
          <w:tcPr>
            <w:tcW w:w="2430" w:type="dxa"/>
          </w:tcPr>
          <w:p w14:paraId="396B0B23" w14:textId="77777777" w:rsidR="009211CF" w:rsidRPr="00F203C1" w:rsidRDefault="009211CF" w:rsidP="00C51BCF">
            <w:pPr>
              <w:pStyle w:val="BodyText"/>
              <w:rPr>
                <w:lang w:val="en-US" w:eastAsia="en-US"/>
              </w:rPr>
            </w:pPr>
            <w:r w:rsidRPr="00F203C1">
              <w:rPr>
                <w:lang w:val="en-US" w:eastAsia="en-US"/>
              </w:rPr>
              <w:t>ADP Security Officer</w:t>
            </w:r>
          </w:p>
        </w:tc>
        <w:tc>
          <w:tcPr>
            <w:tcW w:w="7020" w:type="dxa"/>
          </w:tcPr>
          <w:p w14:paraId="5A9713F5" w14:textId="77777777" w:rsidR="009211CF" w:rsidRPr="00F203C1" w:rsidRDefault="009211CF" w:rsidP="00C51BCF">
            <w:pPr>
              <w:pStyle w:val="BodyText"/>
              <w:rPr>
                <w:lang w:val="en-US" w:eastAsia="en-US"/>
              </w:rPr>
            </w:pPr>
            <w:r w:rsidRPr="00F203C1">
              <w:rPr>
                <w:lang w:val="en-US" w:eastAsia="en-US"/>
              </w:rPr>
              <w:t>The individual at your station who is responsible for the security of the computer system, both its physical integrity and the integrity of the records stored in it. Includes overseeing file access.</w:t>
            </w:r>
          </w:p>
        </w:tc>
      </w:tr>
      <w:tr w:rsidR="009211CF" w:rsidRPr="00F203C1" w14:paraId="2AC329CA" w14:textId="77777777" w:rsidTr="00B933EE">
        <w:tc>
          <w:tcPr>
            <w:tcW w:w="2430" w:type="dxa"/>
          </w:tcPr>
          <w:p w14:paraId="2E98069E" w14:textId="77777777" w:rsidR="009211CF" w:rsidRPr="00F203C1" w:rsidRDefault="009211CF" w:rsidP="00C51BCF">
            <w:pPr>
              <w:pStyle w:val="BodyText"/>
              <w:rPr>
                <w:lang w:val="en-US" w:eastAsia="en-US"/>
              </w:rPr>
            </w:pPr>
            <w:r w:rsidRPr="00F203C1">
              <w:rPr>
                <w:lang w:val="en-US" w:eastAsia="en-US"/>
              </w:rPr>
              <w:t>Agent Cashier</w:t>
            </w:r>
          </w:p>
        </w:tc>
        <w:tc>
          <w:tcPr>
            <w:tcW w:w="7020" w:type="dxa"/>
          </w:tcPr>
          <w:p w14:paraId="194297B8" w14:textId="77777777" w:rsidR="009211CF" w:rsidRPr="00F203C1" w:rsidRDefault="009211CF" w:rsidP="00C51BCF">
            <w:pPr>
              <w:pStyle w:val="BodyText"/>
              <w:rPr>
                <w:lang w:val="en-US" w:eastAsia="en-US"/>
              </w:rPr>
            </w:pPr>
            <w:r w:rsidRPr="00F203C1">
              <w:rPr>
                <w:lang w:val="en-US" w:eastAsia="en-US"/>
              </w:rPr>
              <w:t>The person in Fiscal Service (often physically located elsewhere) who makes or receives payments on debtor accounts and issues official receipts.</w:t>
            </w:r>
          </w:p>
        </w:tc>
      </w:tr>
      <w:tr w:rsidR="009211CF" w:rsidRPr="00F203C1" w14:paraId="614A591D" w14:textId="77777777" w:rsidTr="00B933EE">
        <w:tc>
          <w:tcPr>
            <w:tcW w:w="2430" w:type="dxa"/>
          </w:tcPr>
          <w:p w14:paraId="1C26E9D9" w14:textId="77777777" w:rsidR="009211CF" w:rsidRPr="00F203C1" w:rsidRDefault="009211CF" w:rsidP="00C51BCF">
            <w:pPr>
              <w:pStyle w:val="BodyText"/>
              <w:rPr>
                <w:lang w:val="en-US" w:eastAsia="en-US"/>
              </w:rPr>
            </w:pPr>
            <w:r w:rsidRPr="00F203C1">
              <w:rPr>
                <w:lang w:val="en-US" w:eastAsia="en-US"/>
              </w:rPr>
              <w:t>ALD Code</w:t>
            </w:r>
          </w:p>
        </w:tc>
        <w:tc>
          <w:tcPr>
            <w:tcW w:w="7020" w:type="dxa"/>
          </w:tcPr>
          <w:p w14:paraId="1BE5FDE7" w14:textId="77777777" w:rsidR="009211CF" w:rsidRPr="00F203C1" w:rsidRDefault="009211CF" w:rsidP="00C51BCF">
            <w:pPr>
              <w:pStyle w:val="BodyText"/>
              <w:rPr>
                <w:lang w:val="en-US" w:eastAsia="en-US"/>
              </w:rPr>
            </w:pPr>
            <w:r w:rsidRPr="00F203C1">
              <w:rPr>
                <w:lang w:val="en-US" w:eastAsia="en-US"/>
              </w:rPr>
              <w:t>Appropriation Limitation Department.  A set of Fiscal codes which identifies the appropriation used for funding.</w:t>
            </w:r>
          </w:p>
        </w:tc>
      </w:tr>
      <w:tr w:rsidR="009211CF" w:rsidRPr="00F203C1" w14:paraId="5FB6BAC8" w14:textId="77777777" w:rsidTr="00B933EE">
        <w:tc>
          <w:tcPr>
            <w:tcW w:w="2430" w:type="dxa"/>
          </w:tcPr>
          <w:p w14:paraId="7C499156" w14:textId="77777777" w:rsidR="009211CF" w:rsidRPr="00F203C1" w:rsidRDefault="009211CF" w:rsidP="00C51BCF">
            <w:pPr>
              <w:pStyle w:val="BodyText"/>
              <w:rPr>
                <w:lang w:val="en-US" w:eastAsia="en-US"/>
              </w:rPr>
            </w:pPr>
            <w:r w:rsidRPr="00F203C1">
              <w:rPr>
                <w:lang w:val="en-US" w:eastAsia="en-US"/>
              </w:rPr>
              <w:t>Allowance table</w:t>
            </w:r>
          </w:p>
        </w:tc>
        <w:tc>
          <w:tcPr>
            <w:tcW w:w="7020" w:type="dxa"/>
          </w:tcPr>
          <w:p w14:paraId="2D598E59" w14:textId="77777777" w:rsidR="009211CF" w:rsidRPr="00F203C1" w:rsidRDefault="009211CF" w:rsidP="00C51BCF">
            <w:pPr>
              <w:pStyle w:val="BodyText"/>
              <w:rPr>
                <w:lang w:val="en-US" w:eastAsia="en-US"/>
              </w:rPr>
            </w:pPr>
            <w:r w:rsidRPr="00F203C1">
              <w:rPr>
                <w:lang w:val="en-US" w:eastAsia="en-US"/>
              </w:rPr>
              <w:t>Reference table in FMS that provides financial information at the level immediately above the AACS, or sub-allowance level.</w:t>
            </w:r>
          </w:p>
        </w:tc>
      </w:tr>
      <w:tr w:rsidR="009211CF" w:rsidRPr="00F203C1" w14:paraId="7085DBA3" w14:textId="77777777" w:rsidTr="00B933EE">
        <w:tc>
          <w:tcPr>
            <w:tcW w:w="2430" w:type="dxa"/>
          </w:tcPr>
          <w:p w14:paraId="00286B51" w14:textId="77777777" w:rsidR="009211CF" w:rsidRPr="00F203C1" w:rsidRDefault="009211CF" w:rsidP="00C51BCF">
            <w:pPr>
              <w:pStyle w:val="BodyText"/>
              <w:rPr>
                <w:lang w:val="en-US" w:eastAsia="en-US"/>
              </w:rPr>
            </w:pPr>
            <w:r w:rsidRPr="00F203C1">
              <w:rPr>
                <w:lang w:val="en-US" w:eastAsia="en-US"/>
              </w:rPr>
              <w:lastRenderedPageBreak/>
              <w:t>Amendment</w:t>
            </w:r>
          </w:p>
        </w:tc>
        <w:tc>
          <w:tcPr>
            <w:tcW w:w="7020" w:type="dxa"/>
          </w:tcPr>
          <w:p w14:paraId="29A9C20B" w14:textId="77777777" w:rsidR="009211CF" w:rsidRPr="00F203C1" w:rsidRDefault="009211CF" w:rsidP="00C51BCF">
            <w:pPr>
              <w:pStyle w:val="BodyText"/>
              <w:rPr>
                <w:lang w:val="en-US" w:eastAsia="en-US"/>
              </w:rPr>
            </w:pPr>
            <w:r w:rsidRPr="00F203C1">
              <w:rPr>
                <w:lang w:val="en-US" w:eastAsia="en-US"/>
              </w:rPr>
              <w:t>A document which changes the information contained in a specified Purchase Order. Amendments are processed by the Purchasing &amp; Contracting section of A&amp;MM and obligated by Fiscal Service.</w:t>
            </w:r>
          </w:p>
        </w:tc>
      </w:tr>
      <w:tr w:rsidR="009211CF" w:rsidRPr="00F203C1" w14:paraId="2B0C55F2" w14:textId="77777777" w:rsidTr="00B933EE">
        <w:tc>
          <w:tcPr>
            <w:tcW w:w="2430" w:type="dxa"/>
          </w:tcPr>
          <w:p w14:paraId="5A47FAEB" w14:textId="77777777" w:rsidR="009211CF" w:rsidRPr="00F203C1" w:rsidRDefault="009211CF" w:rsidP="00C51BCF">
            <w:pPr>
              <w:pStyle w:val="BodyText"/>
              <w:rPr>
                <w:lang w:val="en-US" w:eastAsia="en-US"/>
              </w:rPr>
            </w:pPr>
            <w:r w:rsidRPr="00F203C1">
              <w:rPr>
                <w:lang w:val="en-US" w:eastAsia="en-US"/>
              </w:rPr>
              <w:t>AMIS</w:t>
            </w:r>
          </w:p>
        </w:tc>
        <w:tc>
          <w:tcPr>
            <w:tcW w:w="7020" w:type="dxa"/>
          </w:tcPr>
          <w:p w14:paraId="1671E935" w14:textId="77777777" w:rsidR="009211CF" w:rsidRPr="00F203C1" w:rsidRDefault="009211CF" w:rsidP="00C51BCF">
            <w:pPr>
              <w:pStyle w:val="BodyText"/>
              <w:rPr>
                <w:lang w:val="en-US" w:eastAsia="en-US"/>
              </w:rPr>
            </w:pPr>
            <w:r w:rsidRPr="00F203C1">
              <w:rPr>
                <w:lang w:val="en-US" w:eastAsia="en-US"/>
              </w:rPr>
              <w:t>Automated Management Information System.</w:t>
            </w:r>
          </w:p>
        </w:tc>
      </w:tr>
      <w:tr w:rsidR="009211CF" w:rsidRPr="00F203C1" w14:paraId="69BCD54D" w14:textId="77777777" w:rsidTr="00B933EE">
        <w:tc>
          <w:tcPr>
            <w:tcW w:w="2430" w:type="dxa"/>
          </w:tcPr>
          <w:p w14:paraId="1349E787" w14:textId="77777777" w:rsidR="009211CF" w:rsidRPr="00F203C1" w:rsidRDefault="009211CF" w:rsidP="00C51BCF">
            <w:pPr>
              <w:pStyle w:val="BodyText"/>
              <w:rPr>
                <w:lang w:val="en-US" w:eastAsia="en-US"/>
              </w:rPr>
            </w:pPr>
            <w:r w:rsidRPr="00F203C1">
              <w:rPr>
                <w:lang w:val="en-US" w:eastAsia="en-US"/>
              </w:rPr>
              <w:t>Application Coordinator</w:t>
            </w:r>
          </w:p>
        </w:tc>
        <w:tc>
          <w:tcPr>
            <w:tcW w:w="7020" w:type="dxa"/>
          </w:tcPr>
          <w:p w14:paraId="1543EBE1" w14:textId="77777777" w:rsidR="009211CF" w:rsidRPr="00F203C1" w:rsidRDefault="009211CF" w:rsidP="00C51BCF">
            <w:pPr>
              <w:pStyle w:val="BodyText"/>
              <w:rPr>
                <w:lang w:val="en-US" w:eastAsia="en-US"/>
              </w:rPr>
            </w:pPr>
            <w:r w:rsidRPr="00F203C1">
              <w:rPr>
                <w:lang w:val="en-US" w:eastAsia="en-US"/>
              </w:rPr>
              <w:t>The individuals responsible for the implementation, training and trouble-shooting of a software package within a service.  IFCAP requires there be an Application Coordinator designated for Fiscal Service, A&amp;MM Service.</w:t>
            </w:r>
          </w:p>
        </w:tc>
      </w:tr>
      <w:tr w:rsidR="009211CF" w:rsidRPr="00F203C1" w14:paraId="0C4B84B0" w14:textId="77777777" w:rsidTr="00B933EE">
        <w:tc>
          <w:tcPr>
            <w:tcW w:w="2430" w:type="dxa"/>
          </w:tcPr>
          <w:p w14:paraId="0C4FDE84" w14:textId="77777777" w:rsidR="009211CF" w:rsidRPr="00F203C1" w:rsidRDefault="009211CF" w:rsidP="00C51BCF">
            <w:pPr>
              <w:pStyle w:val="BodyText"/>
              <w:rPr>
                <w:lang w:val="en-US" w:eastAsia="en-US"/>
              </w:rPr>
            </w:pPr>
            <w:r w:rsidRPr="00F203C1">
              <w:rPr>
                <w:lang w:val="en-US" w:eastAsia="en-US"/>
              </w:rPr>
              <w:t>Approve Requests</w:t>
            </w:r>
          </w:p>
        </w:tc>
        <w:tc>
          <w:tcPr>
            <w:tcW w:w="7020" w:type="dxa"/>
          </w:tcPr>
          <w:p w14:paraId="6F1824DF" w14:textId="77777777" w:rsidR="009211CF" w:rsidRPr="00F203C1" w:rsidRDefault="009211CF" w:rsidP="00C51BCF">
            <w:pPr>
              <w:pStyle w:val="BodyText"/>
              <w:rPr>
                <w:lang w:val="en-US" w:eastAsia="en-US"/>
              </w:rPr>
            </w:pPr>
            <w:r w:rsidRPr="00F203C1">
              <w:rPr>
                <w:lang w:val="en-US" w:eastAsia="en-US"/>
              </w:rPr>
              <w:t>The use of an electronic signature by a Con</w:t>
            </w:r>
            <w:r w:rsidR="00EA611A" w:rsidRPr="00F203C1">
              <w:rPr>
                <w:lang w:val="en-US" w:eastAsia="en-US"/>
              </w:rPr>
              <w:t xml:space="preserve">trol Point Official to approve </w:t>
            </w:r>
            <w:r w:rsidRPr="00F203C1">
              <w:rPr>
                <w:lang w:val="en-US" w:eastAsia="en-US"/>
              </w:rPr>
              <w:t xml:space="preserve">a 2237, 1358 or </w:t>
            </w:r>
            <w:r w:rsidR="003212FC" w:rsidRPr="00F203C1">
              <w:rPr>
                <w:lang w:val="en-US" w:eastAsia="en-US"/>
              </w:rPr>
              <w:t>another</w:t>
            </w:r>
            <w:r w:rsidRPr="00F203C1">
              <w:rPr>
                <w:lang w:val="en-US" w:eastAsia="en-US"/>
              </w:rPr>
              <w:t xml:space="preserve"> request form and transmit said request to A&amp;MM/Fiscal.</w:t>
            </w:r>
          </w:p>
        </w:tc>
      </w:tr>
      <w:tr w:rsidR="009211CF" w:rsidRPr="00F203C1" w14:paraId="6E218E79" w14:textId="77777777" w:rsidTr="00B933EE">
        <w:tc>
          <w:tcPr>
            <w:tcW w:w="2430" w:type="dxa"/>
          </w:tcPr>
          <w:p w14:paraId="482E0936" w14:textId="77777777" w:rsidR="009211CF" w:rsidRPr="00F203C1" w:rsidRDefault="009211CF" w:rsidP="00C51BCF">
            <w:pPr>
              <w:pStyle w:val="BodyText"/>
              <w:rPr>
                <w:lang w:val="en-US" w:eastAsia="en-US"/>
              </w:rPr>
            </w:pPr>
            <w:r w:rsidRPr="00F203C1">
              <w:rPr>
                <w:lang w:val="en-US" w:eastAsia="en-US"/>
              </w:rPr>
              <w:t>Approving Official</w:t>
            </w:r>
          </w:p>
        </w:tc>
        <w:tc>
          <w:tcPr>
            <w:tcW w:w="7020" w:type="dxa"/>
          </w:tcPr>
          <w:p w14:paraId="29243C14" w14:textId="77777777" w:rsidR="009211CF" w:rsidRPr="00F203C1" w:rsidRDefault="009211CF" w:rsidP="00C51BCF">
            <w:pPr>
              <w:pStyle w:val="BodyText"/>
              <w:rPr>
                <w:lang w:val="en-US" w:eastAsia="en-US"/>
              </w:rPr>
            </w:pPr>
            <w:r w:rsidRPr="00F203C1">
              <w:rPr>
                <w:lang w:val="en-US" w:eastAsia="en-US"/>
              </w:rPr>
              <w:t>A user that approves reconciliations to ensure that they are correct and complete.</w:t>
            </w:r>
          </w:p>
        </w:tc>
      </w:tr>
      <w:tr w:rsidR="009211CF" w:rsidRPr="00F203C1" w14:paraId="3B0CEFE5" w14:textId="77777777" w:rsidTr="00B933EE">
        <w:tc>
          <w:tcPr>
            <w:tcW w:w="2430" w:type="dxa"/>
          </w:tcPr>
          <w:p w14:paraId="1863B58A" w14:textId="77777777" w:rsidR="009211CF" w:rsidRPr="00F203C1" w:rsidRDefault="009211CF" w:rsidP="00C51BCF">
            <w:pPr>
              <w:pStyle w:val="BodyText"/>
              <w:rPr>
                <w:lang w:val="en-US" w:eastAsia="en-US"/>
              </w:rPr>
            </w:pPr>
            <w:r w:rsidRPr="00F203C1">
              <w:rPr>
                <w:lang w:val="en-US" w:eastAsia="en-US"/>
              </w:rPr>
              <w:t>Authorization</w:t>
            </w:r>
          </w:p>
        </w:tc>
        <w:tc>
          <w:tcPr>
            <w:tcW w:w="7020" w:type="dxa"/>
          </w:tcPr>
          <w:p w14:paraId="44383318" w14:textId="77777777" w:rsidR="009211CF" w:rsidRPr="00F203C1" w:rsidRDefault="009211CF" w:rsidP="00C51BCF">
            <w:pPr>
              <w:pStyle w:val="BodyText"/>
              <w:rPr>
                <w:lang w:val="en-US" w:eastAsia="en-US"/>
              </w:rPr>
            </w:pPr>
            <w:r w:rsidRPr="00F203C1">
              <w:rPr>
                <w:lang w:val="en-US" w:eastAsia="en-US"/>
              </w:rPr>
              <w:t>Each authorization represents a deduction from the balance of a 1358 to cover an expense.  Authorizations are useful when you have expenses from more than one vendor for a single 1358.</w:t>
            </w:r>
          </w:p>
        </w:tc>
      </w:tr>
      <w:tr w:rsidR="009211CF" w:rsidRPr="00F203C1" w14:paraId="5BCE693C" w14:textId="77777777" w:rsidTr="00B933EE">
        <w:tc>
          <w:tcPr>
            <w:tcW w:w="2430" w:type="dxa"/>
          </w:tcPr>
          <w:p w14:paraId="7A5BE54D" w14:textId="77777777" w:rsidR="009211CF" w:rsidRPr="00F203C1" w:rsidRDefault="009211CF" w:rsidP="00C51BCF">
            <w:pPr>
              <w:pStyle w:val="BodyText"/>
              <w:rPr>
                <w:lang w:val="en-US" w:eastAsia="en-US"/>
              </w:rPr>
            </w:pPr>
            <w:r w:rsidRPr="00F203C1">
              <w:rPr>
                <w:lang w:val="en-US" w:eastAsia="en-US"/>
              </w:rPr>
              <w:t>Authorization Balance</w:t>
            </w:r>
          </w:p>
        </w:tc>
        <w:tc>
          <w:tcPr>
            <w:tcW w:w="7020" w:type="dxa"/>
          </w:tcPr>
          <w:p w14:paraId="3278B542" w14:textId="77777777" w:rsidR="009211CF" w:rsidRPr="00F203C1" w:rsidRDefault="009211CF" w:rsidP="00C51BCF">
            <w:pPr>
              <w:pStyle w:val="BodyText"/>
              <w:rPr>
                <w:lang w:val="en-US" w:eastAsia="en-US"/>
              </w:rPr>
            </w:pPr>
            <w:r w:rsidRPr="00F203C1">
              <w:rPr>
                <w:lang w:val="en-US" w:eastAsia="en-US"/>
              </w:rPr>
              <w:t>The amount of money remaining that can be authorized against the 1358.  The service balance minus total authorizations.</w:t>
            </w:r>
          </w:p>
        </w:tc>
      </w:tr>
    </w:tbl>
    <w:p w14:paraId="18A80ED9" w14:textId="11DD9CD7" w:rsidR="009211CF" w:rsidRDefault="009211CF" w:rsidP="009211CF">
      <w:pPr>
        <w:pStyle w:val="BodyText"/>
      </w:pPr>
    </w:p>
    <w:p w14:paraId="7DD696FA" w14:textId="2C6B01D6" w:rsidR="000F2BDA" w:rsidRPr="000F2BDA" w:rsidRDefault="000F2BDA" w:rsidP="009211CF">
      <w:pPr>
        <w:pStyle w:val="BodyText"/>
        <w:rPr>
          <w:b/>
          <w:bCs/>
          <w:lang w:val="en-US"/>
        </w:rPr>
      </w:pPr>
      <w:r>
        <w:rPr>
          <w:b/>
          <w:bCs/>
          <w:lang w:val="en-US"/>
        </w:rPr>
        <w:t>B</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64B68678"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0E9DA410" w14:textId="77777777" w:rsidR="009211CF" w:rsidRPr="00F203C1" w:rsidRDefault="009211CF" w:rsidP="00C51BCF">
            <w:pPr>
              <w:pStyle w:val="TableSubHeadLeft"/>
              <w:keepNext/>
            </w:pPr>
            <w:r w:rsidRPr="00F203C1">
              <w:t>Term</w:t>
            </w:r>
          </w:p>
        </w:tc>
        <w:tc>
          <w:tcPr>
            <w:tcW w:w="7020" w:type="dxa"/>
          </w:tcPr>
          <w:p w14:paraId="50ABAA71" w14:textId="77777777" w:rsidR="009211CF" w:rsidRPr="00F203C1" w:rsidRDefault="009211CF" w:rsidP="00C51BCF">
            <w:pPr>
              <w:pStyle w:val="TableSubHeadCenter"/>
              <w:keepNext/>
            </w:pPr>
            <w:r w:rsidRPr="00F203C1">
              <w:t>Definition / Discussion</w:t>
            </w:r>
          </w:p>
        </w:tc>
      </w:tr>
      <w:tr w:rsidR="009211CF" w:rsidRPr="00F203C1" w14:paraId="51959617" w14:textId="77777777" w:rsidTr="000F2BDA">
        <w:tc>
          <w:tcPr>
            <w:tcW w:w="2430" w:type="dxa"/>
          </w:tcPr>
          <w:p w14:paraId="49518621" w14:textId="77777777" w:rsidR="009211CF" w:rsidRPr="00F203C1" w:rsidRDefault="009211CF" w:rsidP="00C51BCF">
            <w:pPr>
              <w:pStyle w:val="BodyText"/>
              <w:rPr>
                <w:lang w:val="en-US" w:eastAsia="en-US"/>
              </w:rPr>
            </w:pPr>
            <w:r w:rsidRPr="00F203C1">
              <w:rPr>
                <w:lang w:val="en-US" w:eastAsia="en-US"/>
              </w:rPr>
              <w:t>Batch Number</w:t>
            </w:r>
          </w:p>
        </w:tc>
        <w:tc>
          <w:tcPr>
            <w:tcW w:w="7020" w:type="dxa"/>
          </w:tcPr>
          <w:p w14:paraId="57938657" w14:textId="77777777" w:rsidR="009211CF" w:rsidRPr="00F203C1" w:rsidRDefault="009211CF" w:rsidP="00C51BCF">
            <w:pPr>
              <w:pStyle w:val="BodyText"/>
              <w:rPr>
                <w:lang w:val="en-US" w:eastAsia="en-US"/>
              </w:rPr>
            </w:pPr>
            <w:r w:rsidRPr="00F203C1">
              <w:rPr>
                <w:lang w:val="en-US" w:eastAsia="en-US"/>
              </w:rPr>
              <w:t>A unique number assigned by the computer to identify a batch (group) of Code Sheets.  Code Sheets may be transmitted by Batch Number or Transmission Number.</w:t>
            </w:r>
          </w:p>
        </w:tc>
      </w:tr>
      <w:tr w:rsidR="009211CF" w:rsidRPr="00F203C1" w14:paraId="4D2B8F79" w14:textId="77777777" w:rsidTr="000F2BDA">
        <w:tc>
          <w:tcPr>
            <w:tcW w:w="2430" w:type="dxa"/>
          </w:tcPr>
          <w:p w14:paraId="72ABCC11" w14:textId="77777777" w:rsidR="009211CF" w:rsidRPr="00F203C1" w:rsidRDefault="009211CF" w:rsidP="00C51BCF">
            <w:pPr>
              <w:pStyle w:val="BodyText"/>
              <w:rPr>
                <w:lang w:val="en-US" w:eastAsia="en-US"/>
              </w:rPr>
            </w:pPr>
            <w:r w:rsidRPr="00F203C1">
              <w:rPr>
                <w:lang w:val="en-US" w:eastAsia="en-US"/>
              </w:rPr>
              <w:t>Breakout Code</w:t>
            </w:r>
          </w:p>
        </w:tc>
        <w:tc>
          <w:tcPr>
            <w:tcW w:w="7020" w:type="dxa"/>
          </w:tcPr>
          <w:p w14:paraId="43C08E9A" w14:textId="77777777" w:rsidR="009211CF" w:rsidRPr="00F203C1" w:rsidRDefault="009211CF" w:rsidP="00C51BCF">
            <w:pPr>
              <w:pStyle w:val="BodyText"/>
              <w:rPr>
                <w:lang w:val="en-US" w:eastAsia="en-US"/>
              </w:rPr>
            </w:pPr>
            <w:r w:rsidRPr="00F203C1">
              <w:rPr>
                <w:lang w:val="en-US" w:eastAsia="en-US"/>
              </w:rPr>
              <w:t>A set of A&amp;MM codes which identifies a vendor by the type of ownership (e.g., Minority-owned, Vietnam Veteran Owned, Small Business Total Set Aside, etc.).</w:t>
            </w:r>
          </w:p>
        </w:tc>
      </w:tr>
      <w:tr w:rsidR="009211CF" w:rsidRPr="00F203C1" w14:paraId="6427B628" w14:textId="77777777" w:rsidTr="000F2BDA">
        <w:tc>
          <w:tcPr>
            <w:tcW w:w="2430" w:type="dxa"/>
          </w:tcPr>
          <w:p w14:paraId="1B2BF385" w14:textId="77777777" w:rsidR="009211CF" w:rsidRPr="00F203C1" w:rsidRDefault="009211CF" w:rsidP="00C51BCF">
            <w:pPr>
              <w:pStyle w:val="BodyText"/>
              <w:rPr>
                <w:lang w:val="en-US" w:eastAsia="en-US"/>
              </w:rPr>
            </w:pPr>
            <w:r w:rsidRPr="00F203C1">
              <w:rPr>
                <w:lang w:val="en-US" w:eastAsia="en-US"/>
              </w:rPr>
              <w:t>Budget Analyst</w:t>
            </w:r>
          </w:p>
        </w:tc>
        <w:tc>
          <w:tcPr>
            <w:tcW w:w="7020" w:type="dxa"/>
          </w:tcPr>
          <w:p w14:paraId="0029F1A3" w14:textId="77777777" w:rsidR="009211CF" w:rsidRPr="00F203C1" w:rsidRDefault="009211CF" w:rsidP="00C51BCF">
            <w:pPr>
              <w:pStyle w:val="BodyText"/>
              <w:rPr>
                <w:lang w:val="en-US" w:eastAsia="en-US"/>
              </w:rPr>
            </w:pPr>
            <w:r w:rsidRPr="00F203C1">
              <w:rPr>
                <w:lang w:val="en-US" w:eastAsia="en-US"/>
              </w:rPr>
              <w:t>Fiscal employee responsible for distributing and transferring funds.</w:t>
            </w:r>
          </w:p>
        </w:tc>
      </w:tr>
      <w:tr w:rsidR="009211CF" w:rsidRPr="00F203C1" w14:paraId="36603624" w14:textId="77777777" w:rsidTr="000F2BDA">
        <w:tc>
          <w:tcPr>
            <w:tcW w:w="2430" w:type="dxa"/>
          </w:tcPr>
          <w:p w14:paraId="6284025C" w14:textId="77777777" w:rsidR="009211CF" w:rsidRPr="00F203C1" w:rsidRDefault="009211CF" w:rsidP="00C51BCF">
            <w:pPr>
              <w:pStyle w:val="BodyText"/>
              <w:rPr>
                <w:lang w:val="en-US" w:eastAsia="en-US"/>
              </w:rPr>
            </w:pPr>
            <w:r w:rsidRPr="00F203C1">
              <w:rPr>
                <w:lang w:val="en-US" w:eastAsia="en-US"/>
              </w:rPr>
              <w:t>Budget Object Code</w:t>
            </w:r>
          </w:p>
        </w:tc>
        <w:tc>
          <w:tcPr>
            <w:tcW w:w="7020" w:type="dxa"/>
          </w:tcPr>
          <w:p w14:paraId="7D5B65E0" w14:textId="77777777" w:rsidR="009211CF" w:rsidRPr="00F203C1" w:rsidRDefault="009211CF" w:rsidP="00C51BCF">
            <w:pPr>
              <w:pStyle w:val="BodyText"/>
              <w:rPr>
                <w:lang w:val="en-US" w:eastAsia="en-US"/>
              </w:rPr>
            </w:pPr>
            <w:r w:rsidRPr="00F203C1">
              <w:rPr>
                <w:lang w:val="en-US" w:eastAsia="en-US"/>
              </w:rPr>
              <w:t>Fiscal accounting element that tells what kind of item or service is being procured.  Budget object codes are listed in VA Handbook 4671.2</w:t>
            </w:r>
          </w:p>
        </w:tc>
      </w:tr>
      <w:tr w:rsidR="009211CF" w:rsidRPr="00F203C1" w14:paraId="34D890B9" w14:textId="77777777" w:rsidTr="000F2BDA">
        <w:tc>
          <w:tcPr>
            <w:tcW w:w="2430" w:type="dxa"/>
          </w:tcPr>
          <w:p w14:paraId="2409CEFC" w14:textId="77777777" w:rsidR="009211CF" w:rsidRPr="00F203C1" w:rsidRDefault="009211CF" w:rsidP="00C51BCF">
            <w:pPr>
              <w:pStyle w:val="BodyText"/>
              <w:rPr>
                <w:lang w:val="en-US" w:eastAsia="en-US"/>
              </w:rPr>
            </w:pPr>
            <w:r w:rsidRPr="00F203C1">
              <w:rPr>
                <w:lang w:val="en-US" w:eastAsia="en-US"/>
              </w:rPr>
              <w:t>Budget Sort Category</w:t>
            </w:r>
          </w:p>
        </w:tc>
        <w:tc>
          <w:tcPr>
            <w:tcW w:w="7020" w:type="dxa"/>
          </w:tcPr>
          <w:p w14:paraId="27564D19" w14:textId="77777777" w:rsidR="009211CF" w:rsidRPr="00F203C1" w:rsidRDefault="009211CF" w:rsidP="00C51BCF">
            <w:pPr>
              <w:pStyle w:val="Index1"/>
              <w:spacing w:before="120" w:after="0"/>
            </w:pPr>
            <w:r w:rsidRPr="00F203C1">
              <w:t>Used by Fiscal Service to identify the allocation of funds throughout their facility.</w:t>
            </w:r>
          </w:p>
        </w:tc>
      </w:tr>
    </w:tbl>
    <w:p w14:paraId="7334DE79" w14:textId="26BA957E" w:rsidR="009211CF" w:rsidRDefault="009211CF" w:rsidP="009211CF">
      <w:pPr>
        <w:pStyle w:val="BodyText"/>
      </w:pPr>
    </w:p>
    <w:p w14:paraId="5F05C60F" w14:textId="7B8C0BA1" w:rsidR="000F2BDA" w:rsidRDefault="000F2BDA" w:rsidP="009211CF">
      <w:pPr>
        <w:pStyle w:val="BodyText"/>
      </w:pPr>
    </w:p>
    <w:p w14:paraId="46A72C0E" w14:textId="1651E5A3" w:rsidR="000F2BDA" w:rsidRDefault="000F2BDA" w:rsidP="009211CF">
      <w:pPr>
        <w:pStyle w:val="BodyText"/>
      </w:pPr>
    </w:p>
    <w:p w14:paraId="38D03516" w14:textId="77777777" w:rsidR="000F2BDA" w:rsidRDefault="000F2BDA" w:rsidP="009211CF">
      <w:pPr>
        <w:pStyle w:val="BodyText"/>
      </w:pPr>
    </w:p>
    <w:p w14:paraId="433CD7A1" w14:textId="10291B2D" w:rsidR="000F2BDA" w:rsidRPr="000F2BDA" w:rsidRDefault="000F2BDA" w:rsidP="009211CF">
      <w:pPr>
        <w:pStyle w:val="BodyText"/>
        <w:rPr>
          <w:b/>
          <w:bCs/>
          <w:lang w:val="en-US"/>
        </w:rPr>
      </w:pPr>
      <w:r w:rsidRPr="000F2BDA">
        <w:rPr>
          <w:b/>
          <w:bCs/>
          <w:lang w:val="en-US"/>
        </w:rPr>
        <w:lastRenderedPageBreak/>
        <w:t>C</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7D255605"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514ECE56" w14:textId="77777777" w:rsidR="009211CF" w:rsidRPr="00F203C1" w:rsidRDefault="009211CF" w:rsidP="00C51BCF">
            <w:pPr>
              <w:pStyle w:val="TableSubHeadLeft"/>
              <w:keepNext/>
            </w:pPr>
            <w:r w:rsidRPr="00F203C1">
              <w:t>Term</w:t>
            </w:r>
          </w:p>
        </w:tc>
        <w:tc>
          <w:tcPr>
            <w:tcW w:w="7020" w:type="dxa"/>
          </w:tcPr>
          <w:p w14:paraId="574E97E0" w14:textId="77777777" w:rsidR="009211CF" w:rsidRPr="00F203C1" w:rsidRDefault="009211CF" w:rsidP="00C51BCF">
            <w:pPr>
              <w:pStyle w:val="TableSubHeadCenter"/>
              <w:keepNext/>
            </w:pPr>
            <w:r w:rsidRPr="00F203C1">
              <w:t>Definition / Discussion</w:t>
            </w:r>
          </w:p>
        </w:tc>
      </w:tr>
      <w:tr w:rsidR="009211CF" w:rsidRPr="00F203C1" w14:paraId="12008D55" w14:textId="77777777" w:rsidTr="000F2BDA">
        <w:tc>
          <w:tcPr>
            <w:tcW w:w="2430" w:type="dxa"/>
          </w:tcPr>
          <w:p w14:paraId="1C62025E" w14:textId="77777777" w:rsidR="009211CF" w:rsidRPr="00F203C1" w:rsidRDefault="009211CF" w:rsidP="00C51BCF">
            <w:pPr>
              <w:pStyle w:val="BodyText"/>
              <w:rPr>
                <w:lang w:val="en-US" w:eastAsia="en-US"/>
              </w:rPr>
            </w:pPr>
            <w:r w:rsidRPr="00F203C1">
              <w:rPr>
                <w:lang w:val="en-US" w:eastAsia="en-US"/>
              </w:rPr>
              <w:t>CC</w:t>
            </w:r>
          </w:p>
        </w:tc>
        <w:tc>
          <w:tcPr>
            <w:tcW w:w="7020" w:type="dxa"/>
          </w:tcPr>
          <w:p w14:paraId="7701900F" w14:textId="77777777" w:rsidR="009211CF" w:rsidRPr="00F203C1" w:rsidRDefault="009211CF" w:rsidP="00C51BCF">
            <w:pPr>
              <w:pStyle w:val="BodyText"/>
              <w:rPr>
                <w:lang w:val="en-US" w:eastAsia="en-US"/>
              </w:rPr>
            </w:pPr>
            <w:r w:rsidRPr="00F203C1">
              <w:rPr>
                <w:lang w:val="en-US" w:eastAsia="en-US"/>
              </w:rPr>
              <w:t>Credit Charge entry identifier used by FMS and CCS for charges paid to Vendor thru Credit Card payment process.</w:t>
            </w:r>
          </w:p>
        </w:tc>
      </w:tr>
      <w:tr w:rsidR="009211CF" w:rsidRPr="00F203C1" w14:paraId="74D1CB93" w14:textId="77777777" w:rsidTr="000F2BDA">
        <w:tc>
          <w:tcPr>
            <w:tcW w:w="2430" w:type="dxa"/>
          </w:tcPr>
          <w:p w14:paraId="3A3AAF59" w14:textId="77777777" w:rsidR="009211CF" w:rsidRPr="00F203C1" w:rsidRDefault="009211CF" w:rsidP="00C51BCF">
            <w:pPr>
              <w:pStyle w:val="BodyText"/>
              <w:rPr>
                <w:lang w:val="en-US" w:eastAsia="en-US"/>
              </w:rPr>
            </w:pPr>
            <w:r w:rsidRPr="00F203C1">
              <w:rPr>
                <w:lang w:val="en-US" w:eastAsia="en-US"/>
              </w:rPr>
              <w:t>CCS</w:t>
            </w:r>
          </w:p>
        </w:tc>
        <w:tc>
          <w:tcPr>
            <w:tcW w:w="7020" w:type="dxa"/>
          </w:tcPr>
          <w:p w14:paraId="7865CF62" w14:textId="77777777" w:rsidR="009211CF" w:rsidRPr="00F203C1" w:rsidRDefault="009211CF" w:rsidP="00C51BCF">
            <w:pPr>
              <w:pStyle w:val="BodyText"/>
              <w:rPr>
                <w:lang w:val="en-US" w:eastAsia="en-US"/>
              </w:rPr>
            </w:pPr>
            <w:r w:rsidRPr="00F203C1">
              <w:rPr>
                <w:lang w:val="en-US" w:eastAsia="en-US"/>
              </w:rPr>
              <w:t xml:space="preserve">The Credit Card System.  This is the database in Austin that processes the credit card information from the external Credit Card Vendor system (currently CitiDirect), and then passes information on to FMS and IFCAP.   </w:t>
            </w:r>
          </w:p>
        </w:tc>
      </w:tr>
      <w:tr w:rsidR="009211CF" w:rsidRPr="00F203C1" w14:paraId="1F21C488" w14:textId="77777777" w:rsidTr="000F2BDA">
        <w:tc>
          <w:tcPr>
            <w:tcW w:w="2430" w:type="dxa"/>
          </w:tcPr>
          <w:p w14:paraId="2F7BB2AD" w14:textId="77777777" w:rsidR="009211CF" w:rsidRPr="00F203C1" w:rsidRDefault="009211CF" w:rsidP="00C51BCF">
            <w:pPr>
              <w:pStyle w:val="BodyText"/>
              <w:rPr>
                <w:lang w:val="en-US" w:eastAsia="en-US"/>
              </w:rPr>
            </w:pPr>
            <w:r w:rsidRPr="00F203C1">
              <w:rPr>
                <w:lang w:val="en-US" w:eastAsia="en-US"/>
              </w:rPr>
              <w:t>Ceiling Transactions</w:t>
            </w:r>
          </w:p>
        </w:tc>
        <w:tc>
          <w:tcPr>
            <w:tcW w:w="7020" w:type="dxa"/>
          </w:tcPr>
          <w:p w14:paraId="37825C75" w14:textId="77777777" w:rsidR="009211CF" w:rsidRPr="00F203C1" w:rsidRDefault="009211CF" w:rsidP="00C51BCF">
            <w:pPr>
              <w:pStyle w:val="BodyText"/>
              <w:rPr>
                <w:lang w:val="en-US" w:eastAsia="en-US"/>
              </w:rPr>
            </w:pPr>
            <w:r w:rsidRPr="00F203C1">
              <w:rPr>
                <w:lang w:val="en-US" w:eastAsia="en-US"/>
              </w:rPr>
              <w:t>Funding distributed from Fiscal Service to IFCAP Control Points for spending.  The Budget Analyst initiates these transactions using the Funds Distribution options.</w:t>
            </w:r>
          </w:p>
        </w:tc>
      </w:tr>
      <w:tr w:rsidR="009211CF" w:rsidRPr="00F203C1" w14:paraId="6B3C1361" w14:textId="77777777" w:rsidTr="000F2BDA">
        <w:tc>
          <w:tcPr>
            <w:tcW w:w="2430" w:type="dxa"/>
          </w:tcPr>
          <w:p w14:paraId="6D7D4894" w14:textId="77777777" w:rsidR="009211CF" w:rsidRPr="00F203C1" w:rsidRDefault="009211CF" w:rsidP="00C51BCF">
            <w:pPr>
              <w:pStyle w:val="BodyText"/>
              <w:rPr>
                <w:lang w:val="en-US" w:eastAsia="en-US"/>
              </w:rPr>
            </w:pPr>
            <w:r w:rsidRPr="00F203C1">
              <w:rPr>
                <w:lang w:val="en-US" w:eastAsia="en-US"/>
              </w:rPr>
              <w:t>Chief Logistics Office (CLO)</w:t>
            </w:r>
          </w:p>
        </w:tc>
        <w:tc>
          <w:tcPr>
            <w:tcW w:w="7020" w:type="dxa"/>
          </w:tcPr>
          <w:p w14:paraId="7A56584A" w14:textId="77777777" w:rsidR="009211CF" w:rsidRPr="00F203C1" w:rsidRDefault="009211CF" w:rsidP="00C51BCF">
            <w:pPr>
              <w:pStyle w:val="BodyText"/>
              <w:rPr>
                <w:lang w:val="en-US" w:eastAsia="en-US"/>
              </w:rPr>
            </w:pPr>
            <w:r w:rsidRPr="00F203C1">
              <w:rPr>
                <w:lang w:val="en-US" w:eastAsia="en-US"/>
              </w:rPr>
              <w:t xml:space="preserve">The Chief Logistics Office (CLO) develops and fosters logistics best practices for the Veterans Health Administration. Through the VHA Acquisition Board the CLO develops the annual VHA Acquisition plan that forms the basis for VHA’s acquisition strategy. This strategy seeks to procure high quality health care products and services in the most </w:t>
            </w:r>
            <w:r w:rsidR="00EA611A" w:rsidRPr="00F203C1">
              <w:rPr>
                <w:lang w:val="en-US" w:eastAsia="en-US"/>
              </w:rPr>
              <w:t>cost-effective</w:t>
            </w:r>
            <w:r w:rsidRPr="00F203C1">
              <w:rPr>
                <w:lang w:val="en-US" w:eastAsia="en-US"/>
              </w:rPr>
              <w:t xml:space="preserve"> manner. This includes the attainment of socio-economic procurement goals. The CLO also develops and implements a comprehensive plan for the standardization of healthcare supplies and equipment. This includes the development and administration of clinical product user groups. </w:t>
            </w:r>
          </w:p>
          <w:p w14:paraId="5D85F8E8" w14:textId="77777777" w:rsidR="009211CF" w:rsidRPr="00F203C1" w:rsidRDefault="009211CF" w:rsidP="00C51BCF">
            <w:pPr>
              <w:pStyle w:val="BodyText"/>
              <w:rPr>
                <w:lang w:val="en-US" w:eastAsia="en-US"/>
              </w:rPr>
            </w:pPr>
            <w:r w:rsidRPr="00F203C1">
              <w:rPr>
                <w:lang w:val="en-US" w:eastAsia="en-US"/>
              </w:rPr>
              <w:t xml:space="preserve">The CLO is also responsible for developing improvements to supply chain management within VHA. This includes the establishment and monitoring of logistics benchmarking data. The CLO serves as liaison for logistics staff in each of the 21 VISNs. </w:t>
            </w:r>
          </w:p>
          <w:p w14:paraId="77AAB704" w14:textId="77777777" w:rsidR="009211CF" w:rsidRPr="00F203C1" w:rsidRDefault="009211CF" w:rsidP="00C51BCF">
            <w:pPr>
              <w:pStyle w:val="BodyText"/>
              <w:rPr>
                <w:lang w:val="en-US" w:eastAsia="en-US"/>
              </w:rPr>
            </w:pPr>
            <w:r w:rsidRPr="00F203C1">
              <w:rPr>
                <w:lang w:val="en-US" w:eastAsia="en-US"/>
              </w:rPr>
              <w:t>The head of CLO is the Chief Prosthetics and Clinical Logistics Officer (CPCLO).</w:t>
            </w:r>
          </w:p>
        </w:tc>
      </w:tr>
      <w:tr w:rsidR="009211CF" w:rsidRPr="00F203C1" w14:paraId="69734329" w14:textId="77777777" w:rsidTr="000F2BDA">
        <w:tc>
          <w:tcPr>
            <w:tcW w:w="2430" w:type="dxa"/>
          </w:tcPr>
          <w:p w14:paraId="7AC0650C" w14:textId="77777777" w:rsidR="009211CF" w:rsidRPr="00F203C1" w:rsidRDefault="009211CF" w:rsidP="00C51BCF">
            <w:pPr>
              <w:pStyle w:val="BodyText"/>
              <w:rPr>
                <w:lang w:val="en-US" w:eastAsia="en-US"/>
              </w:rPr>
            </w:pPr>
            <w:r w:rsidRPr="00F203C1">
              <w:rPr>
                <w:lang w:val="en-US" w:eastAsia="en-US"/>
              </w:rPr>
              <w:t>Chief Prosthetics and Clinical Logistics Officer (CPCLO)</w:t>
            </w:r>
          </w:p>
        </w:tc>
        <w:tc>
          <w:tcPr>
            <w:tcW w:w="7020" w:type="dxa"/>
          </w:tcPr>
          <w:p w14:paraId="41F18475" w14:textId="77777777" w:rsidR="009211CF" w:rsidRPr="00F203C1" w:rsidRDefault="009211CF" w:rsidP="00C51BCF">
            <w:pPr>
              <w:pStyle w:val="BodyText"/>
              <w:rPr>
                <w:lang w:val="en-US" w:eastAsia="en-US"/>
              </w:rPr>
            </w:pPr>
            <w:r w:rsidRPr="00F203C1">
              <w:rPr>
                <w:lang w:val="en-US" w:eastAsia="en-US"/>
              </w:rPr>
              <w:t xml:space="preserve">The official in charge of the VHA </w:t>
            </w:r>
            <w:r w:rsidRPr="00F203C1">
              <w:rPr>
                <w:b/>
                <w:lang w:val="en-US" w:eastAsia="en-US"/>
              </w:rPr>
              <w:t>Chief Logistics Office (CLO)</w:t>
            </w:r>
            <w:r w:rsidRPr="00F203C1">
              <w:rPr>
                <w:lang w:val="en-US" w:eastAsia="en-US"/>
              </w:rPr>
              <w:t>, also called the Clinical Logistics Office.</w:t>
            </w:r>
          </w:p>
        </w:tc>
      </w:tr>
      <w:tr w:rsidR="009211CF" w:rsidRPr="00F203C1" w14:paraId="7F1A7768" w14:textId="77777777" w:rsidTr="000F2BDA">
        <w:tc>
          <w:tcPr>
            <w:tcW w:w="2430" w:type="dxa"/>
          </w:tcPr>
          <w:p w14:paraId="7849BB73" w14:textId="77777777" w:rsidR="009211CF" w:rsidRPr="00F203C1" w:rsidRDefault="009211CF" w:rsidP="00C51BCF">
            <w:pPr>
              <w:pStyle w:val="BodyText"/>
              <w:rPr>
                <w:lang w:val="en-US" w:eastAsia="en-US"/>
              </w:rPr>
            </w:pPr>
            <w:r w:rsidRPr="00F203C1">
              <w:rPr>
                <w:lang w:val="en-US" w:eastAsia="en-US"/>
              </w:rPr>
              <w:t>CLA</w:t>
            </w:r>
          </w:p>
          <w:p w14:paraId="594FC094" w14:textId="77777777" w:rsidR="00977209" w:rsidRPr="00F203C1" w:rsidRDefault="00977209" w:rsidP="00977209"/>
          <w:p w14:paraId="6E58C808" w14:textId="77777777" w:rsidR="00977209" w:rsidRPr="00F203C1" w:rsidRDefault="00977209" w:rsidP="00977209"/>
          <w:p w14:paraId="721FF33B" w14:textId="77777777" w:rsidR="00977209" w:rsidRPr="00F203C1" w:rsidRDefault="00977209" w:rsidP="00977209"/>
          <w:p w14:paraId="2A8472B1" w14:textId="77777777" w:rsidR="00977209" w:rsidRPr="00F203C1" w:rsidRDefault="00977209" w:rsidP="00977209"/>
          <w:p w14:paraId="049768FE" w14:textId="77777777" w:rsidR="00977209" w:rsidRPr="00F203C1" w:rsidRDefault="00977209" w:rsidP="00977209"/>
          <w:p w14:paraId="008872AD" w14:textId="77777777" w:rsidR="00977209" w:rsidRPr="00F203C1" w:rsidRDefault="00977209" w:rsidP="00977209"/>
          <w:p w14:paraId="68720C3B" w14:textId="77777777" w:rsidR="00977209" w:rsidRPr="00F203C1" w:rsidRDefault="00977209" w:rsidP="00977209"/>
          <w:p w14:paraId="54342627" w14:textId="77777777" w:rsidR="00977209" w:rsidRPr="00F203C1" w:rsidRDefault="00977209" w:rsidP="00977209"/>
          <w:p w14:paraId="2E661CD9" w14:textId="77777777" w:rsidR="00977209" w:rsidRPr="00F203C1" w:rsidRDefault="00977209" w:rsidP="00977209"/>
          <w:p w14:paraId="69B8CDD0" w14:textId="77777777" w:rsidR="00977209" w:rsidRPr="00F203C1" w:rsidRDefault="00977209" w:rsidP="00977209"/>
          <w:p w14:paraId="05E460C0" w14:textId="1E6D7F49" w:rsidR="00977209" w:rsidRPr="00F203C1" w:rsidRDefault="00977209" w:rsidP="00977209">
            <w:pPr>
              <w:ind w:firstLine="720"/>
            </w:pPr>
          </w:p>
        </w:tc>
        <w:tc>
          <w:tcPr>
            <w:tcW w:w="7020" w:type="dxa"/>
          </w:tcPr>
          <w:p w14:paraId="25606BF6" w14:textId="77777777" w:rsidR="009211CF" w:rsidRPr="00F203C1" w:rsidRDefault="009211CF" w:rsidP="00C51BCF">
            <w:pPr>
              <w:pStyle w:val="BodyText"/>
              <w:rPr>
                <w:lang w:val="en-US" w:eastAsia="en-US"/>
              </w:rPr>
            </w:pPr>
            <w:r w:rsidRPr="00F203C1">
              <w:rPr>
                <w:i/>
                <w:lang w:val="en-US" w:eastAsia="en-US"/>
              </w:rPr>
              <w:t>See</w:t>
            </w:r>
            <w:r w:rsidRPr="00F203C1">
              <w:rPr>
                <w:lang w:val="en-US" w:eastAsia="en-US"/>
              </w:rPr>
              <w:t xml:space="preserve"> Clinical Logistics Analyst</w:t>
            </w:r>
          </w:p>
        </w:tc>
      </w:tr>
      <w:tr w:rsidR="009211CF" w:rsidRPr="00F203C1" w14:paraId="1538AF2C" w14:textId="77777777" w:rsidTr="000F2BDA">
        <w:tc>
          <w:tcPr>
            <w:tcW w:w="2430" w:type="dxa"/>
          </w:tcPr>
          <w:p w14:paraId="3E739739" w14:textId="77777777" w:rsidR="009211CF" w:rsidRPr="00F203C1" w:rsidRDefault="009211CF" w:rsidP="00C51BCF">
            <w:pPr>
              <w:pStyle w:val="BodyText"/>
              <w:rPr>
                <w:lang w:val="en-US" w:eastAsia="en-US"/>
              </w:rPr>
            </w:pPr>
            <w:r w:rsidRPr="00F203C1">
              <w:rPr>
                <w:lang w:val="en-US" w:eastAsia="en-US"/>
              </w:rPr>
              <w:lastRenderedPageBreak/>
              <w:t>Classification of Request</w:t>
            </w:r>
          </w:p>
          <w:p w14:paraId="23AE958E" w14:textId="77777777" w:rsidR="00977209" w:rsidRPr="00F203C1" w:rsidRDefault="00977209" w:rsidP="00977209"/>
          <w:p w14:paraId="1804BDB9" w14:textId="77777777" w:rsidR="00977209" w:rsidRPr="00F203C1" w:rsidRDefault="00977209" w:rsidP="00977209"/>
          <w:p w14:paraId="5AB782DC" w14:textId="77777777" w:rsidR="00977209" w:rsidRPr="00F203C1" w:rsidRDefault="00977209" w:rsidP="00977209"/>
          <w:p w14:paraId="7E6AA0E6" w14:textId="77777777" w:rsidR="00977209" w:rsidRPr="00F203C1" w:rsidRDefault="00977209" w:rsidP="00977209"/>
          <w:p w14:paraId="62652E27" w14:textId="77777777" w:rsidR="00977209" w:rsidRPr="00F203C1" w:rsidRDefault="00977209" w:rsidP="00977209"/>
          <w:p w14:paraId="7D9C870B" w14:textId="77777777" w:rsidR="00977209" w:rsidRPr="00F203C1" w:rsidRDefault="00977209" w:rsidP="00977209"/>
          <w:p w14:paraId="01E142A1" w14:textId="77777777" w:rsidR="00977209" w:rsidRPr="00F203C1" w:rsidRDefault="00977209" w:rsidP="00977209"/>
          <w:p w14:paraId="75054832" w14:textId="77777777" w:rsidR="00977209" w:rsidRPr="00F203C1" w:rsidRDefault="00977209" w:rsidP="00977209"/>
          <w:p w14:paraId="3563D614" w14:textId="39C5D190" w:rsidR="00977209" w:rsidRPr="00F203C1" w:rsidRDefault="00977209" w:rsidP="00977209"/>
        </w:tc>
        <w:tc>
          <w:tcPr>
            <w:tcW w:w="7020" w:type="dxa"/>
          </w:tcPr>
          <w:p w14:paraId="52189C80" w14:textId="77777777" w:rsidR="009211CF" w:rsidRPr="00F203C1" w:rsidRDefault="009211CF" w:rsidP="00C51BCF">
            <w:pPr>
              <w:pStyle w:val="BodyText"/>
              <w:rPr>
                <w:lang w:val="en-US" w:eastAsia="en-US"/>
              </w:rPr>
            </w:pPr>
            <w:r w:rsidRPr="00F203C1">
              <w:rPr>
                <w:lang w:val="en-US" w:eastAsia="en-US"/>
              </w:rPr>
              <w:t>An identifier a Control Point can assign to track requests that fall into a category (</w:t>
            </w:r>
            <w:r w:rsidRPr="00F203C1">
              <w:rPr>
                <w:i/>
                <w:lang w:val="en-US" w:eastAsia="en-US"/>
              </w:rPr>
              <w:t>e.g.</w:t>
            </w:r>
            <w:r w:rsidRPr="00F203C1">
              <w:rPr>
                <w:lang w:val="en-US" w:eastAsia="en-US"/>
              </w:rPr>
              <w:t>, Memberships, Replacement Parts, Food Group III).</w:t>
            </w:r>
          </w:p>
        </w:tc>
      </w:tr>
      <w:tr w:rsidR="009211CF" w:rsidRPr="00F203C1" w14:paraId="61501B4F" w14:textId="77777777" w:rsidTr="000F2BDA">
        <w:tc>
          <w:tcPr>
            <w:tcW w:w="2430" w:type="dxa"/>
          </w:tcPr>
          <w:p w14:paraId="7D461128" w14:textId="77777777" w:rsidR="009211CF" w:rsidRPr="00F203C1" w:rsidRDefault="009211CF" w:rsidP="00C51BCF">
            <w:pPr>
              <w:pStyle w:val="BodyText"/>
              <w:rPr>
                <w:lang w:val="en-US" w:eastAsia="en-US"/>
              </w:rPr>
            </w:pPr>
            <w:r w:rsidRPr="00F203C1">
              <w:rPr>
                <w:lang w:val="en-US" w:eastAsia="en-US"/>
              </w:rPr>
              <w:t>Clinical Logistics Analyst (CLA)</w:t>
            </w:r>
          </w:p>
          <w:p w14:paraId="07200ACF" w14:textId="77777777" w:rsidR="00977209" w:rsidRPr="00F203C1" w:rsidRDefault="00977209" w:rsidP="00977209"/>
          <w:p w14:paraId="2FA87094" w14:textId="77777777" w:rsidR="00977209" w:rsidRPr="00F203C1" w:rsidRDefault="00977209" w:rsidP="00977209"/>
          <w:p w14:paraId="7CB86AEE" w14:textId="77777777" w:rsidR="00977209" w:rsidRPr="00F203C1" w:rsidRDefault="00977209" w:rsidP="00977209"/>
          <w:p w14:paraId="5D42D155" w14:textId="77777777" w:rsidR="00977209" w:rsidRPr="00F203C1" w:rsidRDefault="00977209" w:rsidP="00977209"/>
          <w:p w14:paraId="3E668567" w14:textId="77777777" w:rsidR="00977209" w:rsidRPr="00F203C1" w:rsidRDefault="00977209" w:rsidP="00977209"/>
          <w:p w14:paraId="0EB220DF" w14:textId="77777777" w:rsidR="00977209" w:rsidRPr="00F203C1" w:rsidRDefault="00977209" w:rsidP="00977209"/>
          <w:p w14:paraId="3AA4E834" w14:textId="7E188BA4" w:rsidR="00977209" w:rsidRPr="00F203C1" w:rsidRDefault="00977209" w:rsidP="00977209"/>
        </w:tc>
        <w:tc>
          <w:tcPr>
            <w:tcW w:w="7020" w:type="dxa"/>
          </w:tcPr>
          <w:p w14:paraId="636CD5BA" w14:textId="77777777" w:rsidR="009211CF" w:rsidRPr="00F203C1" w:rsidRDefault="009211CF" w:rsidP="00C51BCF">
            <w:pPr>
              <w:pStyle w:val="BodyText"/>
              <w:rPr>
                <w:lang w:val="en-US" w:eastAsia="en-US"/>
              </w:rPr>
            </w:pPr>
            <w:r w:rsidRPr="00F203C1">
              <w:rPr>
                <w:i/>
                <w:iCs/>
                <w:lang w:val="en-US" w:eastAsia="en-US"/>
              </w:rPr>
              <w:t>Logistics</w:t>
            </w:r>
            <w:r w:rsidRPr="00F203C1">
              <w:rPr>
                <w:lang w:val="en-US" w:eastAsia="en-US"/>
              </w:rPr>
              <w:t xml:space="preserve"> refers to how resources are acquired, transported and stored along the supply chain. By having an efficient supply chain and proper logistical procedures, an organization can cut costs and increase efficiency.  </w:t>
            </w:r>
            <w:r w:rsidRPr="00F203C1">
              <w:rPr>
                <w:i/>
                <w:iCs/>
                <w:lang w:val="en-US" w:eastAsia="en-US"/>
              </w:rPr>
              <w:t>Clinical logistics</w:t>
            </w:r>
            <w:r w:rsidRPr="00F203C1">
              <w:rPr>
                <w:lang w:val="en-US" w:eastAsia="en-US"/>
              </w:rPr>
              <w:t xml:space="preserve"> refers specifically to resources used for clinical purposes.  A CLA is a person who examines processes, methods and data for clinical logistics operations.</w:t>
            </w:r>
          </w:p>
        </w:tc>
      </w:tr>
      <w:tr w:rsidR="009211CF" w:rsidRPr="00F203C1" w14:paraId="297E8A16" w14:textId="77777777" w:rsidTr="000F2BDA">
        <w:tc>
          <w:tcPr>
            <w:tcW w:w="2430" w:type="dxa"/>
          </w:tcPr>
          <w:p w14:paraId="59347E43" w14:textId="77777777" w:rsidR="009211CF" w:rsidRPr="00F203C1" w:rsidRDefault="009211CF" w:rsidP="00C51BCF">
            <w:pPr>
              <w:pStyle w:val="BodyText"/>
              <w:rPr>
                <w:lang w:val="en-US" w:eastAsia="en-US"/>
              </w:rPr>
            </w:pPr>
            <w:r w:rsidRPr="00F203C1">
              <w:rPr>
                <w:lang w:val="en-US" w:eastAsia="en-US"/>
              </w:rPr>
              <w:t>Clinical Logistics Office</w:t>
            </w:r>
          </w:p>
        </w:tc>
        <w:tc>
          <w:tcPr>
            <w:tcW w:w="7020" w:type="dxa"/>
          </w:tcPr>
          <w:p w14:paraId="4DDCC501" w14:textId="77777777" w:rsidR="009211CF" w:rsidRPr="00F203C1" w:rsidRDefault="009211CF" w:rsidP="00C51BCF">
            <w:pPr>
              <w:pStyle w:val="BodyText"/>
              <w:rPr>
                <w:lang w:val="en-US" w:eastAsia="en-US"/>
              </w:rPr>
            </w:pPr>
            <w:r w:rsidRPr="00F203C1">
              <w:rPr>
                <w:i/>
                <w:lang w:val="en-US" w:eastAsia="en-US"/>
              </w:rPr>
              <w:t>See</w:t>
            </w:r>
            <w:r w:rsidRPr="00F203C1">
              <w:rPr>
                <w:lang w:val="en-US" w:eastAsia="en-US"/>
              </w:rPr>
              <w:t xml:space="preserve"> Chief Logistics Office (CLO).</w:t>
            </w:r>
          </w:p>
        </w:tc>
      </w:tr>
      <w:tr w:rsidR="009211CF" w:rsidRPr="00F203C1" w14:paraId="6BA0EE80" w14:textId="77777777" w:rsidTr="000F2BDA">
        <w:tc>
          <w:tcPr>
            <w:tcW w:w="2430" w:type="dxa"/>
          </w:tcPr>
          <w:p w14:paraId="768435D8" w14:textId="77777777" w:rsidR="009211CF" w:rsidRPr="00F203C1" w:rsidRDefault="009211CF" w:rsidP="00C51BCF">
            <w:pPr>
              <w:pStyle w:val="BodyText"/>
              <w:rPr>
                <w:lang w:val="en-US" w:eastAsia="en-US"/>
              </w:rPr>
            </w:pPr>
            <w:r w:rsidRPr="00F203C1">
              <w:rPr>
                <w:lang w:val="en-US" w:eastAsia="en-US"/>
              </w:rPr>
              <w:t>Clinical Logistics Report Server (CLRS)</w:t>
            </w:r>
          </w:p>
        </w:tc>
        <w:tc>
          <w:tcPr>
            <w:tcW w:w="7020" w:type="dxa"/>
          </w:tcPr>
          <w:p w14:paraId="4912A717" w14:textId="77777777" w:rsidR="009211CF" w:rsidRPr="00F203C1" w:rsidRDefault="009211CF" w:rsidP="00C51BCF">
            <w:pPr>
              <w:pStyle w:val="BodyText"/>
              <w:rPr>
                <w:lang w:val="en-US" w:eastAsia="en-US"/>
              </w:rPr>
            </w:pPr>
            <w:r w:rsidRPr="00F203C1">
              <w:rPr>
                <w:lang w:val="en-US" w:eastAsia="en-US"/>
              </w:rPr>
              <w:t>The CLRS project allows the extraction of selected procurement and inventory data from VHA facilities to a centralized Clinical Logistics Report Server.  The server supports the collection, tracking, and reporting of National Performance Measures, assisting the Under Secretary for Health (USH) in evaluating facility performance in the areas of consolidation of high tech equipment, standardization, socioeconomic goal accomplishment, acquisition, and inventory management.</w:t>
            </w:r>
          </w:p>
        </w:tc>
      </w:tr>
      <w:tr w:rsidR="009211CF" w:rsidRPr="00F203C1" w14:paraId="491887CC" w14:textId="77777777" w:rsidTr="000F2BDA">
        <w:tc>
          <w:tcPr>
            <w:tcW w:w="2430" w:type="dxa"/>
          </w:tcPr>
          <w:p w14:paraId="17EA99D7" w14:textId="77777777" w:rsidR="009211CF" w:rsidRPr="00F203C1" w:rsidRDefault="009211CF" w:rsidP="00C51BCF">
            <w:pPr>
              <w:pStyle w:val="BodyText"/>
              <w:rPr>
                <w:lang w:val="en-US" w:eastAsia="en-US"/>
              </w:rPr>
            </w:pPr>
            <w:r w:rsidRPr="00F203C1">
              <w:rPr>
                <w:lang w:val="en-US" w:eastAsia="en-US"/>
              </w:rPr>
              <w:t>CLRS</w:t>
            </w:r>
          </w:p>
        </w:tc>
        <w:tc>
          <w:tcPr>
            <w:tcW w:w="7020" w:type="dxa"/>
          </w:tcPr>
          <w:p w14:paraId="1E1C91F8" w14:textId="77777777" w:rsidR="009211CF" w:rsidRPr="00F203C1" w:rsidRDefault="009211CF" w:rsidP="00C51BCF">
            <w:pPr>
              <w:pStyle w:val="BodyText"/>
              <w:rPr>
                <w:lang w:val="en-US" w:eastAsia="en-US"/>
              </w:rPr>
            </w:pPr>
            <w:r w:rsidRPr="00F203C1">
              <w:rPr>
                <w:i/>
                <w:lang w:val="en-US" w:eastAsia="en-US"/>
              </w:rPr>
              <w:t>See</w:t>
            </w:r>
            <w:r w:rsidRPr="00F203C1">
              <w:rPr>
                <w:lang w:val="en-US" w:eastAsia="en-US"/>
              </w:rPr>
              <w:t xml:space="preserve"> Clinical Logistics Report Server (CLRS).</w:t>
            </w:r>
          </w:p>
        </w:tc>
      </w:tr>
      <w:tr w:rsidR="009211CF" w:rsidRPr="00F203C1" w14:paraId="043868F4" w14:textId="77777777" w:rsidTr="000F2BDA">
        <w:tc>
          <w:tcPr>
            <w:tcW w:w="2430" w:type="dxa"/>
          </w:tcPr>
          <w:p w14:paraId="4D1E797F" w14:textId="77777777" w:rsidR="009211CF" w:rsidRPr="00F203C1" w:rsidRDefault="009211CF" w:rsidP="00C51BCF">
            <w:pPr>
              <w:pStyle w:val="BodyText"/>
              <w:rPr>
                <w:lang w:val="en-US" w:eastAsia="en-US"/>
              </w:rPr>
            </w:pPr>
            <w:r w:rsidRPr="00F203C1">
              <w:rPr>
                <w:lang w:val="en-US" w:eastAsia="en-US"/>
              </w:rPr>
              <w:t>Common Numbering Series</w:t>
            </w:r>
          </w:p>
        </w:tc>
        <w:tc>
          <w:tcPr>
            <w:tcW w:w="7020" w:type="dxa"/>
          </w:tcPr>
          <w:p w14:paraId="2527D58E" w14:textId="77777777" w:rsidR="009211CF" w:rsidRPr="00F203C1" w:rsidRDefault="009211CF" w:rsidP="00C51BCF">
            <w:pPr>
              <w:pStyle w:val="BodyText"/>
              <w:rPr>
                <w:lang w:val="en-US" w:eastAsia="en-US"/>
              </w:rPr>
            </w:pPr>
            <w:r w:rsidRPr="00F203C1">
              <w:rPr>
                <w:lang w:val="en-US" w:eastAsia="en-US"/>
              </w:rPr>
              <w:t>This is a pre-set series of Procurement and Accounting Transaction (PAT) numbers used by Purchasing and Contracting, Personal Property Management, Accounting Technicians and Imprest Funds Clerks to generate new Purchase Orders/Requisitions/Accounting Transactions on IFCAP. The Application Coordinators establish the Common Numbering Series used by each facility.</w:t>
            </w:r>
          </w:p>
        </w:tc>
      </w:tr>
      <w:tr w:rsidR="009211CF" w:rsidRPr="00F203C1" w14:paraId="4BA96ACA" w14:textId="77777777" w:rsidTr="000F2BDA">
        <w:tc>
          <w:tcPr>
            <w:tcW w:w="2430" w:type="dxa"/>
          </w:tcPr>
          <w:p w14:paraId="031F0D3F" w14:textId="77777777" w:rsidR="009211CF" w:rsidRPr="00F203C1" w:rsidRDefault="009211CF" w:rsidP="00C51BCF">
            <w:pPr>
              <w:pStyle w:val="BodyText"/>
              <w:rPr>
                <w:lang w:val="en-US" w:eastAsia="en-US"/>
              </w:rPr>
            </w:pPr>
            <w:r w:rsidRPr="00F203C1">
              <w:rPr>
                <w:lang w:val="en-US" w:eastAsia="en-US"/>
              </w:rPr>
              <w:t>Control Point</w:t>
            </w:r>
          </w:p>
        </w:tc>
        <w:tc>
          <w:tcPr>
            <w:tcW w:w="7020" w:type="dxa"/>
          </w:tcPr>
          <w:p w14:paraId="594BCAA1" w14:textId="77777777" w:rsidR="009211CF" w:rsidRPr="00F203C1" w:rsidRDefault="009211CF" w:rsidP="00C51BCF">
            <w:pPr>
              <w:pStyle w:val="BodyText"/>
              <w:rPr>
                <w:lang w:val="en-US" w:eastAsia="en-US"/>
              </w:rPr>
            </w:pPr>
            <w:r w:rsidRPr="00F203C1">
              <w:rPr>
                <w:lang w:val="en-US" w:eastAsia="en-US"/>
              </w:rPr>
              <w:t>Financial element, existing ONLY in IFCAP, which corresponds to a set of elements in FMS that include the Account Classification Code (ACC) and define the Sub-Allowance on the FMS system.  Used to permit the tracking of monies to a specified service, activity or purpose from an Appropriation or Fund.</w:t>
            </w:r>
          </w:p>
        </w:tc>
      </w:tr>
      <w:tr w:rsidR="009211CF" w:rsidRPr="00F203C1" w14:paraId="64D31CCE" w14:textId="77777777" w:rsidTr="000F2BDA">
        <w:tc>
          <w:tcPr>
            <w:tcW w:w="2430" w:type="dxa"/>
          </w:tcPr>
          <w:p w14:paraId="3D72B23B" w14:textId="77777777" w:rsidR="009211CF" w:rsidRPr="00F203C1" w:rsidRDefault="009211CF" w:rsidP="00C51BCF">
            <w:pPr>
              <w:pStyle w:val="BodyText"/>
              <w:rPr>
                <w:lang w:val="en-US" w:eastAsia="en-US"/>
              </w:rPr>
            </w:pPr>
            <w:r w:rsidRPr="00F203C1">
              <w:rPr>
                <w:lang w:val="en-US" w:eastAsia="en-US"/>
              </w:rPr>
              <w:lastRenderedPageBreak/>
              <w:t>Control Point Clerk</w:t>
            </w:r>
          </w:p>
        </w:tc>
        <w:tc>
          <w:tcPr>
            <w:tcW w:w="7020" w:type="dxa"/>
          </w:tcPr>
          <w:p w14:paraId="742C5C05" w14:textId="77777777" w:rsidR="009211CF" w:rsidRPr="00F203C1" w:rsidRDefault="009211CF" w:rsidP="00C51BCF">
            <w:pPr>
              <w:pStyle w:val="BodyText"/>
              <w:rPr>
                <w:lang w:val="en-US" w:eastAsia="en-US"/>
              </w:rPr>
            </w:pPr>
            <w:r w:rsidRPr="00F203C1">
              <w:rPr>
                <w:lang w:val="en-US" w:eastAsia="en-US"/>
              </w:rPr>
              <w:t>The user within the service who is designated to input requests (2237s) and maintain the Control Point records for a Service.</w:t>
            </w:r>
          </w:p>
        </w:tc>
      </w:tr>
      <w:tr w:rsidR="009211CF" w:rsidRPr="00F203C1" w14:paraId="2F4C668A" w14:textId="77777777" w:rsidTr="000F2BDA">
        <w:tc>
          <w:tcPr>
            <w:tcW w:w="2430" w:type="dxa"/>
          </w:tcPr>
          <w:p w14:paraId="120507BF" w14:textId="77777777" w:rsidR="009211CF" w:rsidRPr="00F203C1" w:rsidRDefault="009211CF" w:rsidP="00C51BCF">
            <w:pPr>
              <w:pStyle w:val="BodyText"/>
              <w:rPr>
                <w:lang w:val="en-US" w:eastAsia="en-US"/>
              </w:rPr>
            </w:pPr>
            <w:r w:rsidRPr="00F203C1">
              <w:rPr>
                <w:lang w:val="en-US" w:eastAsia="en-US"/>
              </w:rPr>
              <w:t>Control Point Official</w:t>
            </w:r>
          </w:p>
        </w:tc>
        <w:tc>
          <w:tcPr>
            <w:tcW w:w="7020" w:type="dxa"/>
          </w:tcPr>
          <w:p w14:paraId="6606D5FE" w14:textId="77777777" w:rsidR="009211CF" w:rsidRPr="00F203C1" w:rsidRDefault="009211CF" w:rsidP="00C51BCF">
            <w:pPr>
              <w:pStyle w:val="BodyText"/>
              <w:rPr>
                <w:lang w:val="en-US" w:eastAsia="en-US"/>
              </w:rPr>
            </w:pPr>
            <w:r w:rsidRPr="00F203C1">
              <w:rPr>
                <w:lang w:val="en-US" w:eastAsia="en-US"/>
              </w:rPr>
              <w:t xml:space="preserve">The individual authorized to expend government funds for ordering of supplies and services for their Control Point(s).  This person has </w:t>
            </w:r>
            <w:r w:rsidR="00EA611A" w:rsidRPr="00F203C1">
              <w:rPr>
                <w:lang w:val="en-US" w:eastAsia="en-US"/>
              </w:rPr>
              <w:t>all</w:t>
            </w:r>
            <w:r w:rsidRPr="00F203C1">
              <w:rPr>
                <w:lang w:val="en-US" w:eastAsia="en-US"/>
              </w:rPr>
              <w:t xml:space="preserve"> the options the Control Point Clerk has plus the ability to approve requests by using their electronic signature code.</w:t>
            </w:r>
          </w:p>
        </w:tc>
      </w:tr>
      <w:tr w:rsidR="009211CF" w:rsidRPr="00F203C1" w14:paraId="595B0561" w14:textId="77777777" w:rsidTr="000F2BDA">
        <w:tc>
          <w:tcPr>
            <w:tcW w:w="2430" w:type="dxa"/>
          </w:tcPr>
          <w:p w14:paraId="210679E0" w14:textId="77777777" w:rsidR="009211CF" w:rsidRPr="00F203C1" w:rsidRDefault="009211CF" w:rsidP="00C51BCF">
            <w:pPr>
              <w:pStyle w:val="BodyText"/>
              <w:rPr>
                <w:lang w:val="en-US" w:eastAsia="en-US"/>
              </w:rPr>
            </w:pPr>
            <w:r w:rsidRPr="00F203C1">
              <w:rPr>
                <w:lang w:val="en-US" w:eastAsia="en-US"/>
              </w:rPr>
              <w:t>Control Point Official’s Balance</w:t>
            </w:r>
          </w:p>
        </w:tc>
        <w:tc>
          <w:tcPr>
            <w:tcW w:w="7020" w:type="dxa"/>
          </w:tcPr>
          <w:p w14:paraId="107E53A1" w14:textId="77777777" w:rsidR="009211CF" w:rsidRPr="00F203C1" w:rsidRDefault="009211CF" w:rsidP="00C51BCF">
            <w:pPr>
              <w:pStyle w:val="BodyText"/>
              <w:rPr>
                <w:lang w:val="en-US" w:eastAsia="en-US"/>
              </w:rPr>
            </w:pPr>
            <w:r w:rsidRPr="00F203C1">
              <w:rPr>
                <w:lang w:val="en-US" w:eastAsia="en-US"/>
              </w:rPr>
              <w:t xml:space="preserve">A running record of all the transactions generated and approved for a Control </w:t>
            </w:r>
            <w:r w:rsidR="00EA611A" w:rsidRPr="00F203C1">
              <w:rPr>
                <w:lang w:val="en-US" w:eastAsia="en-US"/>
              </w:rPr>
              <w:t>Point from within IFCAP</w:t>
            </w:r>
            <w:r w:rsidRPr="00F203C1">
              <w:rPr>
                <w:lang w:val="en-US" w:eastAsia="en-US"/>
              </w:rPr>
              <w:t>. Effects changes to the control point that are initiated directly from within the FMS system.  Provides information that shows the total amount of funds committed, obligated and remaining to be spent for a specified fiscal quarter.</w:t>
            </w:r>
          </w:p>
        </w:tc>
      </w:tr>
      <w:tr w:rsidR="009211CF" w:rsidRPr="00F203C1" w14:paraId="6109A69B" w14:textId="77777777" w:rsidTr="000F2BDA">
        <w:tc>
          <w:tcPr>
            <w:tcW w:w="2430" w:type="dxa"/>
          </w:tcPr>
          <w:p w14:paraId="13EA356E" w14:textId="77777777" w:rsidR="009211CF" w:rsidRPr="00F203C1" w:rsidRDefault="009211CF" w:rsidP="00C51BCF">
            <w:pPr>
              <w:pStyle w:val="BodyText"/>
              <w:rPr>
                <w:lang w:val="en-US" w:eastAsia="en-US"/>
              </w:rPr>
            </w:pPr>
            <w:r w:rsidRPr="00F203C1">
              <w:rPr>
                <w:lang w:val="en-US" w:eastAsia="en-US"/>
              </w:rPr>
              <w:t>Control Point Requestor</w:t>
            </w:r>
          </w:p>
        </w:tc>
        <w:tc>
          <w:tcPr>
            <w:tcW w:w="7020" w:type="dxa"/>
          </w:tcPr>
          <w:p w14:paraId="1B10729D" w14:textId="77777777" w:rsidR="009211CF" w:rsidRPr="00F203C1" w:rsidRDefault="009211CF" w:rsidP="00C51BCF">
            <w:pPr>
              <w:pStyle w:val="BodyText"/>
              <w:rPr>
                <w:lang w:val="en-US" w:eastAsia="en-US"/>
              </w:rPr>
            </w:pPr>
            <w:r w:rsidRPr="00F203C1">
              <w:rPr>
                <w:lang w:val="en-US" w:eastAsia="en-US"/>
              </w:rPr>
              <w:t>The lowest level Control Point user, who can only enter temporary requests (2237s, 1358s) to a Control Point.  This user can only view or edit their own requests.  A Control Point Clerk or Official must make these requests permanent before they can be approved and transmitted to A&amp;MM.</w:t>
            </w:r>
          </w:p>
        </w:tc>
      </w:tr>
      <w:tr w:rsidR="009211CF" w:rsidRPr="00F203C1" w14:paraId="5C358FD6" w14:textId="77777777" w:rsidTr="000F2BDA">
        <w:tc>
          <w:tcPr>
            <w:tcW w:w="2430" w:type="dxa"/>
          </w:tcPr>
          <w:p w14:paraId="4A4983A4" w14:textId="77777777" w:rsidR="009211CF" w:rsidRPr="00F203C1" w:rsidRDefault="009211CF" w:rsidP="00C51BCF">
            <w:pPr>
              <w:pStyle w:val="BodyText"/>
              <w:rPr>
                <w:lang w:val="en-US" w:eastAsia="en-US"/>
              </w:rPr>
            </w:pPr>
            <w:r w:rsidRPr="00F203C1">
              <w:rPr>
                <w:lang w:val="en-US" w:eastAsia="en-US"/>
              </w:rPr>
              <w:t>Cost Center</w:t>
            </w:r>
          </w:p>
        </w:tc>
        <w:tc>
          <w:tcPr>
            <w:tcW w:w="7020" w:type="dxa"/>
          </w:tcPr>
          <w:p w14:paraId="014C03AC" w14:textId="77777777" w:rsidR="009211CF" w:rsidRPr="00F203C1" w:rsidRDefault="009211CF" w:rsidP="00C51BCF">
            <w:pPr>
              <w:pStyle w:val="BodyText"/>
              <w:rPr>
                <w:lang w:val="en-US" w:eastAsia="en-US"/>
              </w:rPr>
            </w:pPr>
            <w:r w:rsidRPr="00F203C1">
              <w:rPr>
                <w:lang w:val="en-US" w:eastAsia="en-US"/>
              </w:rPr>
              <w:t>Cost Centers are unique numbers which define a service. One cost center must be attached to every Fund Control Point.  This enables costs to be captured by service.  Cost centers are listed in VA Handbook 4671.1.</w:t>
            </w:r>
          </w:p>
        </w:tc>
      </w:tr>
    </w:tbl>
    <w:p w14:paraId="0DDBE0FC" w14:textId="2691676F" w:rsidR="009211CF" w:rsidRDefault="009211CF" w:rsidP="009211CF">
      <w:pPr>
        <w:pStyle w:val="BodyText"/>
      </w:pPr>
    </w:p>
    <w:p w14:paraId="3339CA04" w14:textId="4B07DA3D" w:rsidR="000F2BDA" w:rsidRPr="000F2BDA" w:rsidRDefault="000F2BDA" w:rsidP="009211CF">
      <w:pPr>
        <w:pStyle w:val="BodyText"/>
        <w:rPr>
          <w:b/>
          <w:bCs/>
          <w:lang w:val="en-US"/>
        </w:rPr>
      </w:pPr>
      <w:r>
        <w:rPr>
          <w:b/>
          <w:bCs/>
          <w:lang w:val="en-US"/>
        </w:rPr>
        <w:t>D</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4A8D8568"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23CB4C46" w14:textId="77777777" w:rsidR="009211CF" w:rsidRPr="00F203C1" w:rsidRDefault="009211CF" w:rsidP="00C51BCF">
            <w:pPr>
              <w:pStyle w:val="TableSubHeadLeft"/>
              <w:keepNext/>
            </w:pPr>
            <w:r w:rsidRPr="00F203C1">
              <w:t>Term</w:t>
            </w:r>
          </w:p>
        </w:tc>
        <w:tc>
          <w:tcPr>
            <w:tcW w:w="7020" w:type="dxa"/>
          </w:tcPr>
          <w:p w14:paraId="4939D42C" w14:textId="77777777" w:rsidR="009211CF" w:rsidRPr="00F203C1" w:rsidRDefault="009211CF" w:rsidP="00C51BCF">
            <w:pPr>
              <w:pStyle w:val="TableSubHeadCenter"/>
              <w:keepNext/>
            </w:pPr>
            <w:r w:rsidRPr="00F203C1">
              <w:t>Definition / Discussion</w:t>
            </w:r>
          </w:p>
        </w:tc>
      </w:tr>
      <w:tr w:rsidR="009211CF" w:rsidRPr="00F203C1" w14:paraId="7DE78AE5" w14:textId="77777777" w:rsidTr="000F2BDA">
        <w:tc>
          <w:tcPr>
            <w:tcW w:w="2430" w:type="dxa"/>
          </w:tcPr>
          <w:p w14:paraId="3243D66D" w14:textId="77777777" w:rsidR="009211CF" w:rsidRPr="00F203C1" w:rsidRDefault="009211CF" w:rsidP="00C51BCF">
            <w:pPr>
              <w:pStyle w:val="BodyText"/>
              <w:rPr>
                <w:lang w:val="en-US" w:eastAsia="en-US"/>
              </w:rPr>
            </w:pPr>
            <w:r w:rsidRPr="00F203C1">
              <w:rPr>
                <w:lang w:val="en-US" w:eastAsia="en-US"/>
              </w:rPr>
              <w:t>Date Committed</w:t>
            </w:r>
          </w:p>
        </w:tc>
        <w:tc>
          <w:tcPr>
            <w:tcW w:w="7020" w:type="dxa"/>
          </w:tcPr>
          <w:p w14:paraId="6F85DFCC" w14:textId="77777777" w:rsidR="009211CF" w:rsidRPr="00F203C1" w:rsidRDefault="009211CF" w:rsidP="00C51BCF">
            <w:pPr>
              <w:pStyle w:val="BodyText"/>
              <w:rPr>
                <w:lang w:val="en-US" w:eastAsia="en-US"/>
              </w:rPr>
            </w:pPr>
            <w:r w:rsidRPr="00F203C1">
              <w:rPr>
                <w:lang w:val="en-US" w:eastAsia="en-US"/>
              </w:rPr>
              <w:t>The date that you want IFCAP to commit funds to the purchase.</w:t>
            </w:r>
          </w:p>
        </w:tc>
      </w:tr>
      <w:tr w:rsidR="009211CF" w:rsidRPr="00F203C1" w14:paraId="3EDCF9D9" w14:textId="77777777" w:rsidTr="000F2BDA">
        <w:tc>
          <w:tcPr>
            <w:tcW w:w="2430" w:type="dxa"/>
          </w:tcPr>
          <w:p w14:paraId="36C861B6" w14:textId="77777777" w:rsidR="009211CF" w:rsidRPr="00F203C1" w:rsidRDefault="009211CF" w:rsidP="00C51BCF">
            <w:pPr>
              <w:pStyle w:val="BodyText"/>
              <w:rPr>
                <w:lang w:val="en-US" w:eastAsia="en-US"/>
              </w:rPr>
            </w:pPr>
            <w:r w:rsidRPr="00F203C1">
              <w:rPr>
                <w:lang w:val="en-US" w:eastAsia="en-US"/>
              </w:rPr>
              <w:t>Default</w:t>
            </w:r>
          </w:p>
        </w:tc>
        <w:tc>
          <w:tcPr>
            <w:tcW w:w="7020" w:type="dxa"/>
          </w:tcPr>
          <w:p w14:paraId="405959F6" w14:textId="77777777" w:rsidR="009211CF" w:rsidRPr="00F203C1" w:rsidRDefault="009211CF" w:rsidP="00C51BCF">
            <w:pPr>
              <w:pStyle w:val="BodyText"/>
              <w:rPr>
                <w:lang w:val="en-US" w:eastAsia="en-US"/>
              </w:rPr>
            </w:pPr>
            <w:r w:rsidRPr="00F203C1">
              <w:rPr>
                <w:lang w:val="en-US" w:eastAsia="en-US"/>
              </w:rPr>
              <w:t>A suggested response that is provided by the system.</w:t>
            </w:r>
          </w:p>
        </w:tc>
      </w:tr>
      <w:tr w:rsidR="009211CF" w:rsidRPr="00F203C1" w14:paraId="25AE1EF6" w14:textId="77777777" w:rsidTr="000F2BDA">
        <w:tc>
          <w:tcPr>
            <w:tcW w:w="2430" w:type="dxa"/>
          </w:tcPr>
          <w:p w14:paraId="3E69DE9C" w14:textId="77777777" w:rsidR="009211CF" w:rsidRPr="00F203C1" w:rsidRDefault="009211CF" w:rsidP="00C51BCF">
            <w:pPr>
              <w:pStyle w:val="BodyText"/>
              <w:rPr>
                <w:lang w:val="en-US" w:eastAsia="en-US"/>
              </w:rPr>
            </w:pPr>
            <w:r w:rsidRPr="00F203C1">
              <w:rPr>
                <w:lang w:val="en-US" w:eastAsia="en-US"/>
              </w:rPr>
              <w:t>Deficiency</w:t>
            </w:r>
          </w:p>
        </w:tc>
        <w:tc>
          <w:tcPr>
            <w:tcW w:w="7020" w:type="dxa"/>
          </w:tcPr>
          <w:p w14:paraId="7E8DEC45" w14:textId="77777777" w:rsidR="009211CF" w:rsidRPr="00F203C1" w:rsidRDefault="009211CF" w:rsidP="00C51BCF">
            <w:pPr>
              <w:pStyle w:val="BodyText"/>
              <w:rPr>
                <w:lang w:val="en-US" w:eastAsia="en-US"/>
              </w:rPr>
            </w:pPr>
            <w:r w:rsidRPr="00F203C1">
              <w:rPr>
                <w:lang w:val="en-US" w:eastAsia="en-US"/>
              </w:rPr>
              <w:t>When a budget has obligated and expended more than it was funded.</w:t>
            </w:r>
          </w:p>
        </w:tc>
      </w:tr>
      <w:tr w:rsidR="009211CF" w:rsidRPr="00F203C1" w14:paraId="2047CD79" w14:textId="77777777" w:rsidTr="000F2BDA">
        <w:tc>
          <w:tcPr>
            <w:tcW w:w="2430" w:type="dxa"/>
          </w:tcPr>
          <w:p w14:paraId="23E67BA4" w14:textId="77777777" w:rsidR="009211CF" w:rsidRPr="00F203C1" w:rsidRDefault="009211CF" w:rsidP="00C51BCF">
            <w:pPr>
              <w:pStyle w:val="BodyText"/>
              <w:rPr>
                <w:lang w:val="en-US" w:eastAsia="en-US"/>
              </w:rPr>
            </w:pPr>
            <w:r w:rsidRPr="00F203C1">
              <w:rPr>
                <w:lang w:val="en-US" w:eastAsia="en-US"/>
              </w:rPr>
              <w:t xml:space="preserve">Delinquent Delivery Listing </w:t>
            </w:r>
          </w:p>
        </w:tc>
        <w:tc>
          <w:tcPr>
            <w:tcW w:w="7020" w:type="dxa"/>
          </w:tcPr>
          <w:p w14:paraId="5C2205DD" w14:textId="77777777" w:rsidR="009211CF" w:rsidRPr="00F203C1" w:rsidRDefault="009211CF" w:rsidP="00C51BCF">
            <w:pPr>
              <w:pStyle w:val="BodyText"/>
              <w:rPr>
                <w:lang w:val="en-US" w:eastAsia="en-US"/>
              </w:rPr>
            </w:pPr>
            <w:r w:rsidRPr="00F203C1">
              <w:rPr>
                <w:lang w:val="en-US" w:eastAsia="en-US"/>
              </w:rPr>
              <w:t>A listing of all the Purchase Orders that have not had all the items received by the Warehouse on IFCAP.  It is used to contact the vendor for updated delivery information.</w:t>
            </w:r>
          </w:p>
        </w:tc>
      </w:tr>
      <w:tr w:rsidR="009211CF" w:rsidRPr="00F203C1" w14:paraId="115F5510" w14:textId="77777777" w:rsidTr="000F2BDA">
        <w:tc>
          <w:tcPr>
            <w:tcW w:w="2430" w:type="dxa"/>
          </w:tcPr>
          <w:p w14:paraId="7DA25ACB" w14:textId="77777777" w:rsidR="009211CF" w:rsidRPr="00F203C1" w:rsidRDefault="009211CF" w:rsidP="00C51BCF">
            <w:pPr>
              <w:pStyle w:val="BodyText"/>
              <w:rPr>
                <w:lang w:val="en-US" w:eastAsia="en-US"/>
              </w:rPr>
            </w:pPr>
            <w:r w:rsidRPr="00F203C1">
              <w:rPr>
                <w:lang w:val="en-US" w:eastAsia="en-US"/>
              </w:rPr>
              <w:t>Delivery Order</w:t>
            </w:r>
          </w:p>
        </w:tc>
        <w:tc>
          <w:tcPr>
            <w:tcW w:w="7020" w:type="dxa"/>
          </w:tcPr>
          <w:p w14:paraId="588214A8" w14:textId="77777777" w:rsidR="009211CF" w:rsidRPr="00F203C1" w:rsidRDefault="009211CF" w:rsidP="00C51BCF">
            <w:pPr>
              <w:pStyle w:val="BodyText"/>
              <w:rPr>
                <w:lang w:val="en-US" w:eastAsia="en-US"/>
              </w:rPr>
            </w:pPr>
            <w:r w:rsidRPr="00F203C1">
              <w:rPr>
                <w:lang w:val="en-US" w:eastAsia="en-US"/>
              </w:rPr>
              <w:t>An order for an item that the VA purchases through an established contract with a vendor who supplies the items.</w:t>
            </w:r>
          </w:p>
        </w:tc>
      </w:tr>
      <w:tr w:rsidR="009211CF" w:rsidRPr="00F203C1" w14:paraId="09DF8589" w14:textId="77777777" w:rsidTr="000F2BDA">
        <w:tc>
          <w:tcPr>
            <w:tcW w:w="2430" w:type="dxa"/>
          </w:tcPr>
          <w:p w14:paraId="114F0D19" w14:textId="77777777" w:rsidR="009211CF" w:rsidRPr="00F203C1" w:rsidRDefault="009211CF" w:rsidP="00C51BCF">
            <w:pPr>
              <w:pStyle w:val="BodyText"/>
              <w:rPr>
                <w:lang w:val="en-US" w:eastAsia="en-US"/>
              </w:rPr>
            </w:pPr>
            <w:r w:rsidRPr="00F203C1">
              <w:rPr>
                <w:lang w:val="en-US" w:eastAsia="en-US"/>
              </w:rPr>
              <w:t>Direct Delivery Patient</w:t>
            </w:r>
          </w:p>
        </w:tc>
        <w:tc>
          <w:tcPr>
            <w:tcW w:w="7020" w:type="dxa"/>
          </w:tcPr>
          <w:p w14:paraId="20B63A19" w14:textId="77777777" w:rsidR="009211CF" w:rsidRPr="00F203C1" w:rsidRDefault="009211CF" w:rsidP="00C51BCF">
            <w:pPr>
              <w:pStyle w:val="BodyText"/>
              <w:rPr>
                <w:lang w:val="en-US" w:eastAsia="en-US"/>
              </w:rPr>
            </w:pPr>
            <w:r w:rsidRPr="00F203C1">
              <w:rPr>
                <w:lang w:val="en-US" w:eastAsia="en-US"/>
              </w:rPr>
              <w:t>A patient who has been designated to have goods delivered directly to him/her from the vendor.</w:t>
            </w:r>
          </w:p>
        </w:tc>
      </w:tr>
      <w:tr w:rsidR="009211CF" w:rsidRPr="00F203C1" w14:paraId="47D79D07" w14:textId="77777777" w:rsidTr="000F2BDA">
        <w:tc>
          <w:tcPr>
            <w:tcW w:w="2430" w:type="dxa"/>
          </w:tcPr>
          <w:p w14:paraId="5F1291F0" w14:textId="77777777" w:rsidR="009211CF" w:rsidRPr="00F203C1" w:rsidRDefault="009211CF" w:rsidP="00C51BCF">
            <w:pPr>
              <w:pStyle w:val="BodyText"/>
              <w:rPr>
                <w:lang w:val="en-US" w:eastAsia="en-US"/>
              </w:rPr>
            </w:pPr>
            <w:r w:rsidRPr="00F203C1">
              <w:rPr>
                <w:lang w:val="en-US" w:eastAsia="en-US"/>
              </w:rPr>
              <w:t>Discount Item</w:t>
            </w:r>
          </w:p>
        </w:tc>
        <w:tc>
          <w:tcPr>
            <w:tcW w:w="7020" w:type="dxa"/>
          </w:tcPr>
          <w:p w14:paraId="667594BA" w14:textId="77777777" w:rsidR="009211CF" w:rsidRPr="00F203C1" w:rsidRDefault="009211CF" w:rsidP="00C51BCF">
            <w:pPr>
              <w:pStyle w:val="BodyText"/>
              <w:rPr>
                <w:lang w:val="en-US" w:eastAsia="en-US"/>
              </w:rPr>
            </w:pPr>
            <w:r w:rsidRPr="00F203C1">
              <w:rPr>
                <w:lang w:val="en-US" w:eastAsia="en-US"/>
              </w:rPr>
              <w:t>This is a trade discount on a Purchase Order.  The discount can apply to a line item or a quantity.  This discount can be a percentage or a set dollar value.</w:t>
            </w:r>
          </w:p>
        </w:tc>
      </w:tr>
    </w:tbl>
    <w:p w14:paraId="35B0003E" w14:textId="1095DE41" w:rsidR="009211CF" w:rsidRDefault="009211CF" w:rsidP="009211CF">
      <w:pPr>
        <w:pStyle w:val="BodyText"/>
      </w:pPr>
    </w:p>
    <w:p w14:paraId="607C191C" w14:textId="13DC3B8A" w:rsidR="000F2BDA" w:rsidRDefault="000F2BDA" w:rsidP="009211CF">
      <w:pPr>
        <w:pStyle w:val="BodyText"/>
      </w:pPr>
    </w:p>
    <w:p w14:paraId="02E4D3FC" w14:textId="1FA51C87" w:rsidR="000F2BDA" w:rsidRPr="000F2BDA" w:rsidRDefault="000F2BDA" w:rsidP="009211CF">
      <w:pPr>
        <w:pStyle w:val="BodyText"/>
        <w:rPr>
          <w:b/>
          <w:bCs/>
          <w:lang w:val="en-US"/>
        </w:rPr>
      </w:pPr>
      <w:r>
        <w:rPr>
          <w:b/>
          <w:bCs/>
          <w:lang w:val="en-US"/>
        </w:rPr>
        <w:lastRenderedPageBreak/>
        <w:t>E</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7D8558AD"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2179F624" w14:textId="77777777" w:rsidR="009211CF" w:rsidRPr="00F203C1" w:rsidRDefault="009211CF" w:rsidP="00C51BCF">
            <w:pPr>
              <w:pStyle w:val="TableSubHeadLeft"/>
              <w:keepNext/>
              <w:spacing w:before="120" w:after="0"/>
            </w:pPr>
            <w:r w:rsidRPr="00F203C1">
              <w:t>Term</w:t>
            </w:r>
          </w:p>
        </w:tc>
        <w:tc>
          <w:tcPr>
            <w:tcW w:w="7020" w:type="dxa"/>
          </w:tcPr>
          <w:p w14:paraId="5EE475BA" w14:textId="77777777" w:rsidR="009211CF" w:rsidRPr="00F203C1" w:rsidRDefault="009211CF" w:rsidP="00C51BCF">
            <w:pPr>
              <w:pStyle w:val="TableSubHeadCenter"/>
              <w:keepNext/>
              <w:spacing w:before="120" w:after="0"/>
            </w:pPr>
            <w:r w:rsidRPr="00F203C1">
              <w:t>Definition / Discussion</w:t>
            </w:r>
          </w:p>
        </w:tc>
      </w:tr>
      <w:tr w:rsidR="009211CF" w:rsidRPr="00F203C1" w14:paraId="2468B963" w14:textId="77777777" w:rsidTr="000F2BDA">
        <w:tc>
          <w:tcPr>
            <w:tcW w:w="2430" w:type="dxa"/>
          </w:tcPr>
          <w:p w14:paraId="7FA7EB91" w14:textId="77777777" w:rsidR="009211CF" w:rsidRPr="00F203C1" w:rsidRDefault="009211CF" w:rsidP="00C51BCF">
            <w:pPr>
              <w:pStyle w:val="BodyText"/>
              <w:rPr>
                <w:lang w:val="en-US" w:eastAsia="en-US"/>
              </w:rPr>
            </w:pPr>
            <w:r w:rsidRPr="00F203C1">
              <w:rPr>
                <w:lang w:val="en-US" w:eastAsia="en-US"/>
              </w:rPr>
              <w:t>eCMS</w:t>
            </w:r>
          </w:p>
        </w:tc>
        <w:tc>
          <w:tcPr>
            <w:tcW w:w="7020" w:type="dxa"/>
          </w:tcPr>
          <w:p w14:paraId="68050A4A" w14:textId="77777777" w:rsidR="009211CF" w:rsidRPr="00F203C1" w:rsidRDefault="009211CF" w:rsidP="00C51BCF">
            <w:pPr>
              <w:pStyle w:val="BodyText"/>
              <w:rPr>
                <w:lang w:val="en-US" w:eastAsia="en-US"/>
              </w:rPr>
            </w:pPr>
            <w:r w:rsidRPr="00F203C1">
              <w:rPr>
                <w:lang w:val="en-US" w:eastAsia="en-US"/>
              </w:rPr>
              <w:t>The VA’s electronic Contract Management System hosted at the Austin Information Technology Center in Austin, Texas.</w:t>
            </w:r>
          </w:p>
        </w:tc>
      </w:tr>
      <w:tr w:rsidR="009211CF" w:rsidRPr="00F203C1" w14:paraId="7F2549D6" w14:textId="77777777" w:rsidTr="000F2BDA">
        <w:tc>
          <w:tcPr>
            <w:tcW w:w="2430" w:type="dxa"/>
          </w:tcPr>
          <w:p w14:paraId="609CD225" w14:textId="77777777" w:rsidR="009211CF" w:rsidRPr="00F203C1" w:rsidRDefault="009211CF" w:rsidP="00C51BCF">
            <w:pPr>
              <w:pStyle w:val="BodyText"/>
              <w:rPr>
                <w:lang w:val="en-US" w:eastAsia="en-US"/>
              </w:rPr>
            </w:pPr>
            <w:r w:rsidRPr="00F203C1">
              <w:rPr>
                <w:lang w:val="en-US" w:eastAsia="en-US"/>
              </w:rPr>
              <w:t>EDI</w:t>
            </w:r>
          </w:p>
        </w:tc>
        <w:tc>
          <w:tcPr>
            <w:tcW w:w="7020" w:type="dxa"/>
          </w:tcPr>
          <w:p w14:paraId="7B36C4B5" w14:textId="77777777" w:rsidR="009211CF" w:rsidRPr="00F203C1" w:rsidRDefault="009211CF" w:rsidP="00C51BCF">
            <w:pPr>
              <w:pStyle w:val="BodyText"/>
              <w:rPr>
                <w:lang w:val="en-US" w:eastAsia="en-US"/>
              </w:rPr>
            </w:pPr>
            <w:r w:rsidRPr="00F203C1">
              <w:rPr>
                <w:i/>
                <w:lang w:val="en-US" w:eastAsia="en-US"/>
              </w:rPr>
              <w:t>See</w:t>
            </w:r>
            <w:r w:rsidRPr="00F203C1">
              <w:rPr>
                <w:lang w:val="en-US" w:eastAsia="en-US"/>
              </w:rPr>
              <w:t xml:space="preserve"> Electronic Data Interchange (EDI).</w:t>
            </w:r>
          </w:p>
        </w:tc>
      </w:tr>
      <w:tr w:rsidR="009211CF" w:rsidRPr="00F203C1" w14:paraId="6D32DBE1" w14:textId="77777777" w:rsidTr="000F2BDA">
        <w:tc>
          <w:tcPr>
            <w:tcW w:w="2430" w:type="dxa"/>
          </w:tcPr>
          <w:p w14:paraId="548EA122" w14:textId="77777777" w:rsidR="009211CF" w:rsidRPr="00F203C1" w:rsidRDefault="009211CF" w:rsidP="00C51BCF">
            <w:pPr>
              <w:pStyle w:val="BodyText"/>
              <w:rPr>
                <w:lang w:val="en-US" w:eastAsia="en-US"/>
              </w:rPr>
            </w:pPr>
            <w:r w:rsidRPr="00F203C1">
              <w:rPr>
                <w:lang w:val="en-US" w:eastAsia="en-US"/>
              </w:rPr>
              <w:t>EDI Vendor</w:t>
            </w:r>
          </w:p>
        </w:tc>
        <w:tc>
          <w:tcPr>
            <w:tcW w:w="7020" w:type="dxa"/>
          </w:tcPr>
          <w:p w14:paraId="7EC88212" w14:textId="77777777" w:rsidR="009211CF" w:rsidRPr="00F203C1" w:rsidRDefault="009211CF" w:rsidP="00C51BCF">
            <w:pPr>
              <w:pStyle w:val="BodyText"/>
              <w:rPr>
                <w:lang w:val="en-US" w:eastAsia="en-US"/>
              </w:rPr>
            </w:pPr>
            <w:r w:rsidRPr="00F203C1">
              <w:rPr>
                <w:lang w:val="en-US" w:eastAsia="en-US"/>
              </w:rPr>
              <w:t>A vendor with whom the VA has negotiated an arrangement to submit, accept and fill orders electronically.</w:t>
            </w:r>
          </w:p>
        </w:tc>
      </w:tr>
      <w:tr w:rsidR="009211CF" w:rsidRPr="00F203C1" w14:paraId="40378157" w14:textId="77777777" w:rsidTr="000F2BDA">
        <w:tc>
          <w:tcPr>
            <w:tcW w:w="2430" w:type="dxa"/>
          </w:tcPr>
          <w:p w14:paraId="532A43F1" w14:textId="77777777" w:rsidR="009211CF" w:rsidRPr="00F203C1" w:rsidRDefault="009211CF" w:rsidP="00C51BCF">
            <w:pPr>
              <w:pStyle w:val="BodyText"/>
              <w:rPr>
                <w:lang w:val="en-US" w:eastAsia="en-US"/>
              </w:rPr>
            </w:pPr>
            <w:r w:rsidRPr="00F203C1">
              <w:rPr>
                <w:lang w:val="en-US" w:eastAsia="en-US"/>
              </w:rPr>
              <w:t>EDI X12</w:t>
            </w:r>
          </w:p>
        </w:tc>
        <w:tc>
          <w:tcPr>
            <w:tcW w:w="7020" w:type="dxa"/>
          </w:tcPr>
          <w:p w14:paraId="177D6279" w14:textId="77777777" w:rsidR="009211CF" w:rsidRPr="00F203C1" w:rsidRDefault="009211CF" w:rsidP="00C51BCF">
            <w:pPr>
              <w:pStyle w:val="BodyText"/>
              <w:rPr>
                <w:lang w:val="en-US" w:eastAsia="en-US"/>
              </w:rPr>
            </w:pPr>
            <w:r w:rsidRPr="00F203C1">
              <w:rPr>
                <w:lang w:val="en-US" w:eastAsia="en-US"/>
              </w:rPr>
              <w:t>“X12” is the U.S. standard ANSI ASC X12, which is the predominant standard used in North America.  Thus, “EDI X12” refers to electronic data interchanges which meet the X12 standard.  Also seen as “X12 EDI.”</w:t>
            </w:r>
          </w:p>
        </w:tc>
      </w:tr>
      <w:tr w:rsidR="009211CF" w:rsidRPr="00F203C1" w14:paraId="070D013C" w14:textId="77777777" w:rsidTr="000F2BDA">
        <w:tc>
          <w:tcPr>
            <w:tcW w:w="2430" w:type="dxa"/>
          </w:tcPr>
          <w:p w14:paraId="2C69C817" w14:textId="77777777" w:rsidR="009211CF" w:rsidRPr="00F203C1" w:rsidRDefault="009211CF" w:rsidP="00C51BCF">
            <w:pPr>
              <w:pStyle w:val="BodyText"/>
              <w:rPr>
                <w:lang w:val="en-US" w:eastAsia="en-US"/>
              </w:rPr>
            </w:pPr>
            <w:r w:rsidRPr="00F203C1">
              <w:rPr>
                <w:lang w:val="en-US" w:eastAsia="en-US"/>
              </w:rPr>
              <w:t>Electronic Data Interchange (EDI)</w:t>
            </w:r>
          </w:p>
        </w:tc>
        <w:tc>
          <w:tcPr>
            <w:tcW w:w="7020" w:type="dxa"/>
          </w:tcPr>
          <w:p w14:paraId="712DD9E4" w14:textId="77777777" w:rsidR="009211CF" w:rsidRPr="00F203C1" w:rsidRDefault="009211CF" w:rsidP="00C51BCF">
            <w:pPr>
              <w:pStyle w:val="BodyText"/>
              <w:rPr>
                <w:lang w:val="en-US" w:eastAsia="en-US"/>
              </w:rPr>
            </w:pPr>
            <w:r w:rsidRPr="00F203C1">
              <w:rPr>
                <w:lang w:val="en-US" w:eastAsia="en-US"/>
              </w:rPr>
              <w:t>Electronic Data Interchange is a method of electronically exchanging business documents according to established rules and formats.</w:t>
            </w:r>
          </w:p>
        </w:tc>
      </w:tr>
      <w:tr w:rsidR="009211CF" w:rsidRPr="00F203C1" w14:paraId="2B17E8E5" w14:textId="77777777" w:rsidTr="000F2BDA">
        <w:tc>
          <w:tcPr>
            <w:tcW w:w="2430" w:type="dxa"/>
          </w:tcPr>
          <w:p w14:paraId="18F50296" w14:textId="77777777" w:rsidR="009211CF" w:rsidRPr="00F203C1" w:rsidRDefault="009211CF" w:rsidP="00C51BCF">
            <w:pPr>
              <w:pStyle w:val="BodyText"/>
              <w:rPr>
                <w:lang w:val="en-US" w:eastAsia="en-US"/>
              </w:rPr>
            </w:pPr>
            <w:r w:rsidRPr="00F203C1">
              <w:rPr>
                <w:lang w:val="en-US" w:eastAsia="en-US"/>
              </w:rPr>
              <w:t>Electronic Signature</w:t>
            </w:r>
          </w:p>
        </w:tc>
        <w:tc>
          <w:tcPr>
            <w:tcW w:w="7020" w:type="dxa"/>
          </w:tcPr>
          <w:p w14:paraId="0A70F948" w14:textId="77777777" w:rsidR="009211CF" w:rsidRPr="00F203C1" w:rsidRDefault="009211CF" w:rsidP="00C51BCF">
            <w:pPr>
              <w:pStyle w:val="BodyText"/>
              <w:rPr>
                <w:lang w:val="en-US" w:eastAsia="en-US"/>
              </w:rPr>
            </w:pPr>
            <w:r w:rsidRPr="00F203C1">
              <w:rPr>
                <w:lang w:val="en-US" w:eastAsia="en-US"/>
              </w:rPr>
              <w:t>The electronic signature code replaces the written signature on all IFCAP documents used within your facility.  Documents going off-station will require a written signature as well.</w:t>
            </w:r>
          </w:p>
        </w:tc>
      </w:tr>
      <w:tr w:rsidR="009211CF" w:rsidRPr="00F203C1" w14:paraId="49F8CE67" w14:textId="77777777" w:rsidTr="000F2BDA">
        <w:tc>
          <w:tcPr>
            <w:tcW w:w="2430" w:type="dxa"/>
          </w:tcPr>
          <w:p w14:paraId="4F4E5356" w14:textId="77777777" w:rsidR="009211CF" w:rsidRPr="00F203C1" w:rsidRDefault="009211CF" w:rsidP="00C51BCF">
            <w:pPr>
              <w:pStyle w:val="BodyText"/>
              <w:rPr>
                <w:lang w:val="en-US" w:eastAsia="en-US"/>
              </w:rPr>
            </w:pPr>
            <w:r w:rsidRPr="00F203C1">
              <w:rPr>
                <w:lang w:val="en-US" w:eastAsia="en-US"/>
              </w:rPr>
              <w:t>Expenditure Request</w:t>
            </w:r>
          </w:p>
        </w:tc>
        <w:tc>
          <w:tcPr>
            <w:tcW w:w="7020" w:type="dxa"/>
          </w:tcPr>
          <w:p w14:paraId="0ADFE249" w14:textId="77777777" w:rsidR="009211CF" w:rsidRPr="00F203C1" w:rsidRDefault="009211CF" w:rsidP="00C51BCF">
            <w:pPr>
              <w:pStyle w:val="BodyText"/>
              <w:rPr>
                <w:lang w:val="en-US" w:eastAsia="en-US"/>
              </w:rPr>
            </w:pPr>
            <w:r w:rsidRPr="00F203C1">
              <w:rPr>
                <w:lang w:val="en-US" w:eastAsia="en-US"/>
              </w:rPr>
              <w:t>A Control Point document that authorizes the expenditure of funds for supplies and/or services (e.g., 2237, 1358, etc.).</w:t>
            </w:r>
          </w:p>
        </w:tc>
      </w:tr>
    </w:tbl>
    <w:p w14:paraId="691334FC" w14:textId="2B6B5248" w:rsidR="009211CF" w:rsidRDefault="009211CF" w:rsidP="009211CF">
      <w:pPr>
        <w:pStyle w:val="BodyText"/>
      </w:pPr>
    </w:p>
    <w:p w14:paraId="4F4067B3" w14:textId="74D72C2B" w:rsidR="000F2BDA" w:rsidRPr="000F2BDA" w:rsidRDefault="000F2BDA" w:rsidP="009211CF">
      <w:pPr>
        <w:pStyle w:val="BodyText"/>
        <w:rPr>
          <w:b/>
          <w:bCs/>
          <w:lang w:val="en-US"/>
        </w:rPr>
      </w:pPr>
      <w:r>
        <w:rPr>
          <w:b/>
          <w:bCs/>
          <w:lang w:val="en-US"/>
        </w:rPr>
        <w:t>F</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33BDE7CB"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6BD142B0" w14:textId="77777777" w:rsidR="009211CF" w:rsidRPr="00F203C1" w:rsidRDefault="009211CF" w:rsidP="00C51BCF">
            <w:pPr>
              <w:pStyle w:val="TableSubHeadLeft"/>
              <w:keepNext/>
              <w:spacing w:before="120" w:after="0"/>
            </w:pPr>
            <w:r w:rsidRPr="00F203C1">
              <w:t>Term</w:t>
            </w:r>
          </w:p>
        </w:tc>
        <w:tc>
          <w:tcPr>
            <w:tcW w:w="7020" w:type="dxa"/>
          </w:tcPr>
          <w:p w14:paraId="55F85ABD" w14:textId="77777777" w:rsidR="009211CF" w:rsidRPr="00F203C1" w:rsidRDefault="009211CF" w:rsidP="00C51BCF">
            <w:pPr>
              <w:pStyle w:val="TableSubHeadCenter"/>
              <w:keepNext/>
              <w:spacing w:before="120" w:after="0"/>
            </w:pPr>
            <w:r w:rsidRPr="00F203C1">
              <w:t>Definition / Discussion</w:t>
            </w:r>
          </w:p>
        </w:tc>
      </w:tr>
      <w:tr w:rsidR="009211CF" w:rsidRPr="00F203C1" w14:paraId="2B2D6D3F" w14:textId="77777777" w:rsidTr="000F2BDA">
        <w:tc>
          <w:tcPr>
            <w:tcW w:w="2430" w:type="dxa"/>
          </w:tcPr>
          <w:p w14:paraId="17721623" w14:textId="77777777" w:rsidR="009211CF" w:rsidRPr="00F203C1" w:rsidRDefault="009211CF" w:rsidP="00C51BCF">
            <w:pPr>
              <w:pStyle w:val="BodyText"/>
              <w:rPr>
                <w:lang w:val="en-US" w:eastAsia="en-US"/>
              </w:rPr>
            </w:pPr>
            <w:r w:rsidRPr="00F203C1">
              <w:rPr>
                <w:lang w:val="en-US" w:eastAsia="en-US"/>
              </w:rPr>
              <w:t>FCP</w:t>
            </w:r>
          </w:p>
        </w:tc>
        <w:tc>
          <w:tcPr>
            <w:tcW w:w="7020" w:type="dxa"/>
          </w:tcPr>
          <w:p w14:paraId="0EC809D2" w14:textId="77777777" w:rsidR="009211CF" w:rsidRPr="00F203C1" w:rsidRDefault="009211CF" w:rsidP="00C51BCF">
            <w:pPr>
              <w:pStyle w:val="BodyText"/>
              <w:rPr>
                <w:lang w:val="en-US" w:eastAsia="en-US"/>
              </w:rPr>
            </w:pPr>
            <w:r w:rsidRPr="00F203C1">
              <w:rPr>
                <w:lang w:val="en-US" w:eastAsia="en-US"/>
              </w:rPr>
              <w:t>Fund Control Point (see Control Point).</w:t>
            </w:r>
          </w:p>
        </w:tc>
      </w:tr>
      <w:tr w:rsidR="009211CF" w:rsidRPr="00F203C1" w14:paraId="34B2D5E6" w14:textId="77777777" w:rsidTr="000F2BDA">
        <w:tc>
          <w:tcPr>
            <w:tcW w:w="2430" w:type="dxa"/>
          </w:tcPr>
          <w:p w14:paraId="08C4C6F5" w14:textId="77777777" w:rsidR="009211CF" w:rsidRPr="00F203C1" w:rsidRDefault="009211CF" w:rsidP="00C51BCF">
            <w:pPr>
              <w:pStyle w:val="BodyText"/>
              <w:rPr>
                <w:lang w:val="en-US" w:eastAsia="en-US"/>
              </w:rPr>
            </w:pPr>
            <w:r w:rsidRPr="00F203C1">
              <w:rPr>
                <w:lang w:val="en-US" w:eastAsia="en-US"/>
              </w:rPr>
              <w:t>Federal Tax ID</w:t>
            </w:r>
          </w:p>
        </w:tc>
        <w:tc>
          <w:tcPr>
            <w:tcW w:w="7020" w:type="dxa"/>
          </w:tcPr>
          <w:p w14:paraId="001159E8" w14:textId="77777777" w:rsidR="009211CF" w:rsidRPr="00F203C1" w:rsidRDefault="009211CF" w:rsidP="00C51BCF">
            <w:pPr>
              <w:pStyle w:val="BodyText"/>
              <w:rPr>
                <w:lang w:val="en-US" w:eastAsia="en-US"/>
              </w:rPr>
            </w:pPr>
            <w:r w:rsidRPr="00F203C1">
              <w:rPr>
                <w:lang w:val="en-US" w:eastAsia="en-US"/>
              </w:rPr>
              <w:t>A unique number that identifies your station to the Internal Revenue Service.</w:t>
            </w:r>
          </w:p>
        </w:tc>
      </w:tr>
      <w:tr w:rsidR="009211CF" w:rsidRPr="00F203C1" w14:paraId="4EA57233" w14:textId="77777777" w:rsidTr="000F2BDA">
        <w:tc>
          <w:tcPr>
            <w:tcW w:w="2430" w:type="dxa"/>
          </w:tcPr>
          <w:p w14:paraId="4BC4B05F" w14:textId="77777777" w:rsidR="009211CF" w:rsidRPr="00F203C1" w:rsidRDefault="009211CF" w:rsidP="00C51BCF">
            <w:pPr>
              <w:pStyle w:val="BodyText"/>
              <w:rPr>
                <w:lang w:val="en-US" w:eastAsia="en-US"/>
              </w:rPr>
            </w:pPr>
            <w:r w:rsidRPr="00F203C1">
              <w:rPr>
                <w:lang w:val="en-US" w:eastAsia="en-US"/>
              </w:rPr>
              <w:t>FileMan</w:t>
            </w:r>
          </w:p>
        </w:tc>
        <w:tc>
          <w:tcPr>
            <w:tcW w:w="7020" w:type="dxa"/>
          </w:tcPr>
          <w:p w14:paraId="53AF0F7E" w14:textId="77777777" w:rsidR="009211CF" w:rsidRPr="00F203C1" w:rsidRDefault="009211CF" w:rsidP="00C51BCF">
            <w:pPr>
              <w:pStyle w:val="BodyText"/>
              <w:rPr>
                <w:lang w:val="en-US" w:eastAsia="en-US"/>
              </w:rPr>
            </w:pPr>
            <w:r w:rsidRPr="00F203C1">
              <w:rPr>
                <w:lang w:val="en-US" w:eastAsia="en-US"/>
              </w:rPr>
              <w:t>The FileMan modules are the “building blocks” for all of VistA.  FileMan includes both a database management system (DBMS) and user interface.</w:t>
            </w:r>
          </w:p>
          <w:p w14:paraId="7DF22C96" w14:textId="77777777" w:rsidR="009211CF" w:rsidRPr="00F203C1" w:rsidRDefault="009211CF" w:rsidP="00C51BCF">
            <w:pPr>
              <w:pStyle w:val="BodyText"/>
              <w:rPr>
                <w:lang w:val="en-US" w:eastAsia="en-US"/>
              </w:rPr>
            </w:pPr>
            <w:r w:rsidRPr="00F203C1">
              <w:rPr>
                <w:i/>
                <w:lang w:val="en-US" w:eastAsia="en-US"/>
              </w:rPr>
              <w:t>Source:</w:t>
            </w:r>
            <w:r w:rsidRPr="00F203C1">
              <w:rPr>
                <w:lang w:val="en-US" w:eastAsia="en-US"/>
              </w:rPr>
              <w:t xml:space="preserve">  </w:t>
            </w:r>
            <w:hyperlink r:id="rId143" w:history="1">
              <w:r w:rsidRPr="00F203C1">
                <w:rPr>
                  <w:rStyle w:val="Hyperlink"/>
                  <w:lang w:val="en-US" w:eastAsia="en-US"/>
                </w:rPr>
                <w:t>http://www.hardhats.org/fileman/FMmain.html</w:t>
              </w:r>
            </w:hyperlink>
          </w:p>
        </w:tc>
      </w:tr>
      <w:tr w:rsidR="009211CF" w:rsidRPr="00F203C1" w14:paraId="793D3ACC" w14:textId="77777777" w:rsidTr="000F2BDA">
        <w:tc>
          <w:tcPr>
            <w:tcW w:w="2430" w:type="dxa"/>
          </w:tcPr>
          <w:p w14:paraId="3C1AE42C" w14:textId="77777777" w:rsidR="009211CF" w:rsidRPr="00F203C1" w:rsidRDefault="009211CF" w:rsidP="00C51BCF">
            <w:pPr>
              <w:pStyle w:val="BodyText"/>
              <w:rPr>
                <w:lang w:val="en-US" w:eastAsia="en-US"/>
              </w:rPr>
            </w:pPr>
            <w:r w:rsidRPr="00F203C1">
              <w:rPr>
                <w:lang w:val="en-US" w:eastAsia="en-US"/>
              </w:rPr>
              <w:t>Fiscal Balance</w:t>
            </w:r>
          </w:p>
        </w:tc>
        <w:tc>
          <w:tcPr>
            <w:tcW w:w="7020" w:type="dxa"/>
          </w:tcPr>
          <w:p w14:paraId="6EB0370F" w14:textId="77777777" w:rsidR="009211CF" w:rsidRPr="00F203C1" w:rsidRDefault="009211CF" w:rsidP="00C51BCF">
            <w:pPr>
              <w:pStyle w:val="BodyText"/>
              <w:rPr>
                <w:lang w:val="en-US" w:eastAsia="en-US"/>
              </w:rPr>
            </w:pPr>
            <w:r w:rsidRPr="00F203C1">
              <w:rPr>
                <w:lang w:val="en-US" w:eastAsia="en-US"/>
              </w:rPr>
              <w:t>The amount of money on a 1358 and any adjustments to that 1358 that have been obligated by Fiscal Service.  This amount is reduced by any liquidations submitted against the obligation.</w:t>
            </w:r>
          </w:p>
        </w:tc>
      </w:tr>
      <w:tr w:rsidR="009211CF" w:rsidRPr="00F203C1" w14:paraId="2AB8C308" w14:textId="77777777" w:rsidTr="000F2BDA">
        <w:tc>
          <w:tcPr>
            <w:tcW w:w="2430" w:type="dxa"/>
          </w:tcPr>
          <w:p w14:paraId="3D05AA28" w14:textId="77777777" w:rsidR="009211CF" w:rsidRPr="00F203C1" w:rsidRDefault="009211CF" w:rsidP="00C51BCF">
            <w:pPr>
              <w:pStyle w:val="BodyText"/>
              <w:rPr>
                <w:lang w:val="en-US" w:eastAsia="en-US"/>
              </w:rPr>
            </w:pPr>
            <w:r w:rsidRPr="00F203C1">
              <w:rPr>
                <w:lang w:val="en-US" w:eastAsia="en-US"/>
              </w:rPr>
              <w:t>Fiscal Quarter</w:t>
            </w:r>
          </w:p>
        </w:tc>
        <w:tc>
          <w:tcPr>
            <w:tcW w:w="7020" w:type="dxa"/>
          </w:tcPr>
          <w:p w14:paraId="1D5D98B9" w14:textId="77777777" w:rsidR="009211CF" w:rsidRPr="00F203C1" w:rsidRDefault="009211CF" w:rsidP="00C51BCF">
            <w:pPr>
              <w:pStyle w:val="BodyText"/>
              <w:rPr>
                <w:lang w:val="en-US" w:eastAsia="en-US"/>
              </w:rPr>
            </w:pPr>
            <w:r w:rsidRPr="00F203C1">
              <w:rPr>
                <w:lang w:val="en-US" w:eastAsia="en-US"/>
              </w:rPr>
              <w:t xml:space="preserve">The fiscal year is broken into four </w:t>
            </w:r>
            <w:r w:rsidR="00EA611A" w:rsidRPr="00F203C1">
              <w:rPr>
                <w:lang w:val="en-US" w:eastAsia="en-US"/>
              </w:rPr>
              <w:t>three-month</w:t>
            </w:r>
            <w:r w:rsidRPr="00F203C1">
              <w:rPr>
                <w:lang w:val="en-US" w:eastAsia="en-US"/>
              </w:rPr>
              <w:t xml:space="preserve"> quarters.  The first fiscal quarter begins on October 1.</w:t>
            </w:r>
          </w:p>
        </w:tc>
      </w:tr>
      <w:tr w:rsidR="009211CF" w:rsidRPr="00F203C1" w14:paraId="14690D24" w14:textId="77777777" w:rsidTr="000F2BDA">
        <w:tc>
          <w:tcPr>
            <w:tcW w:w="2430" w:type="dxa"/>
          </w:tcPr>
          <w:p w14:paraId="0D1ECADF" w14:textId="77777777" w:rsidR="009211CF" w:rsidRPr="00F203C1" w:rsidRDefault="009211CF" w:rsidP="00C51BCF">
            <w:pPr>
              <w:pStyle w:val="BodyText"/>
              <w:rPr>
                <w:lang w:val="en-US" w:eastAsia="en-US"/>
              </w:rPr>
            </w:pPr>
            <w:r w:rsidRPr="00F203C1">
              <w:rPr>
                <w:lang w:val="en-US" w:eastAsia="en-US"/>
              </w:rPr>
              <w:t>Fiscal Year</w:t>
            </w:r>
          </w:p>
        </w:tc>
        <w:tc>
          <w:tcPr>
            <w:tcW w:w="7020" w:type="dxa"/>
          </w:tcPr>
          <w:p w14:paraId="715992FE" w14:textId="77777777" w:rsidR="009211CF" w:rsidRPr="00F203C1" w:rsidRDefault="009211CF" w:rsidP="00C51BCF">
            <w:pPr>
              <w:pStyle w:val="BodyText"/>
              <w:rPr>
                <w:lang w:val="en-US" w:eastAsia="en-US"/>
              </w:rPr>
            </w:pPr>
            <w:r w:rsidRPr="00F203C1">
              <w:rPr>
                <w:lang w:val="en-US" w:eastAsia="en-US"/>
              </w:rPr>
              <w:t>Twelve month period from October 1 to September 30.</w:t>
            </w:r>
          </w:p>
        </w:tc>
      </w:tr>
      <w:tr w:rsidR="009211CF" w:rsidRPr="00F203C1" w14:paraId="06AEB5C9" w14:textId="77777777" w:rsidTr="000F2BDA">
        <w:tc>
          <w:tcPr>
            <w:tcW w:w="2430" w:type="dxa"/>
          </w:tcPr>
          <w:p w14:paraId="1D29E317" w14:textId="77777777" w:rsidR="009211CF" w:rsidRPr="00F203C1" w:rsidRDefault="009211CF" w:rsidP="00C51BCF">
            <w:pPr>
              <w:pStyle w:val="BodyText"/>
              <w:rPr>
                <w:lang w:val="en-US" w:eastAsia="en-US"/>
              </w:rPr>
            </w:pPr>
            <w:r w:rsidRPr="00F203C1">
              <w:rPr>
                <w:lang w:val="en-US" w:eastAsia="en-US"/>
              </w:rPr>
              <w:t>FMS</w:t>
            </w:r>
          </w:p>
        </w:tc>
        <w:tc>
          <w:tcPr>
            <w:tcW w:w="7020" w:type="dxa"/>
          </w:tcPr>
          <w:p w14:paraId="6AF9A7FE" w14:textId="77777777" w:rsidR="009211CF" w:rsidRPr="00F203C1" w:rsidRDefault="009211CF" w:rsidP="00C51BCF">
            <w:pPr>
              <w:pStyle w:val="BodyText"/>
              <w:rPr>
                <w:lang w:val="en-US" w:eastAsia="en-US"/>
              </w:rPr>
            </w:pPr>
            <w:r w:rsidRPr="00F203C1">
              <w:rPr>
                <w:lang w:val="en-US" w:eastAsia="en-US"/>
              </w:rPr>
              <w:t xml:space="preserve">Financial Management System, the primary accounting system for administrative appropriations.  FMS has a comprehensive database that provides for flexible on-line and/or batch processing, ad-hoc reporting, interactive query capability and extensive security.  FMS is </w:t>
            </w:r>
            <w:r w:rsidRPr="00F203C1">
              <w:rPr>
                <w:lang w:val="en-US" w:eastAsia="en-US"/>
              </w:rPr>
              <w:lastRenderedPageBreak/>
              <w:t>concerned with budget execution, general ledger, funds control, accounts receivable, accounts payable and cost accounting.</w:t>
            </w:r>
          </w:p>
        </w:tc>
      </w:tr>
      <w:tr w:rsidR="009211CF" w:rsidRPr="00F203C1" w14:paraId="2B3ACF9D" w14:textId="77777777" w:rsidTr="000F2BDA">
        <w:tc>
          <w:tcPr>
            <w:tcW w:w="2430" w:type="dxa"/>
          </w:tcPr>
          <w:p w14:paraId="778092E5" w14:textId="77777777" w:rsidR="009211CF" w:rsidRPr="00F203C1" w:rsidRDefault="009211CF" w:rsidP="00C51BCF">
            <w:pPr>
              <w:pStyle w:val="BodyText"/>
              <w:rPr>
                <w:lang w:val="en-US" w:eastAsia="en-US"/>
              </w:rPr>
            </w:pPr>
            <w:r w:rsidRPr="00F203C1">
              <w:rPr>
                <w:lang w:val="en-US" w:eastAsia="en-US"/>
              </w:rPr>
              <w:lastRenderedPageBreak/>
              <w:t>FOB</w:t>
            </w:r>
          </w:p>
        </w:tc>
        <w:tc>
          <w:tcPr>
            <w:tcW w:w="7020" w:type="dxa"/>
          </w:tcPr>
          <w:p w14:paraId="1A9041D9" w14:textId="77777777" w:rsidR="009211CF" w:rsidRPr="00F203C1" w:rsidRDefault="009211CF" w:rsidP="00C51BCF">
            <w:pPr>
              <w:pStyle w:val="BodyText"/>
              <w:rPr>
                <w:lang w:val="en-US" w:eastAsia="en-US"/>
              </w:rPr>
            </w:pPr>
            <w:r w:rsidRPr="00F203C1">
              <w:rPr>
                <w:b/>
                <w:lang w:val="en-US" w:eastAsia="en-US"/>
              </w:rPr>
              <w:t>Freight on Board.</w:t>
            </w:r>
            <w:r w:rsidRPr="00F203C1">
              <w:rPr>
                <w:lang w:val="en-US" w:eastAsia="en-US"/>
              </w:rPr>
              <w:t xml:space="preserve">  </w:t>
            </w:r>
            <w:r w:rsidR="003212FC" w:rsidRPr="00F203C1">
              <w:rPr>
                <w:lang w:val="en-US" w:eastAsia="en-US"/>
              </w:rPr>
              <w:t>A</w:t>
            </w:r>
            <w:r w:rsidRPr="00F203C1">
              <w:rPr>
                <w:lang w:val="en-US" w:eastAsia="en-US"/>
              </w:rPr>
              <w:t xml:space="preserve"> FOB of “Destination” means that the vendor has included shipping costs in the invoice, and no shipping charges are due when the shipper arrives at the warehouse with the item.  </w:t>
            </w:r>
            <w:r w:rsidR="003212FC" w:rsidRPr="00F203C1">
              <w:rPr>
                <w:lang w:val="en-US" w:eastAsia="en-US"/>
              </w:rPr>
              <w:t>A</w:t>
            </w:r>
            <w:r w:rsidRPr="00F203C1">
              <w:rPr>
                <w:lang w:val="en-US" w:eastAsia="en-US"/>
              </w:rPr>
              <w:t xml:space="preserve"> FOB of “Origin” means the Vendor has paid shipping costs directly to the shipper and then will include them on their Invoice.</w:t>
            </w:r>
            <w:r w:rsidRPr="00F203C1">
              <w:rPr>
                <w:color w:val="FF0000"/>
                <w:lang w:val="en-US" w:eastAsia="en-US"/>
              </w:rPr>
              <w:t xml:space="preserve"> </w:t>
            </w:r>
          </w:p>
        </w:tc>
      </w:tr>
      <w:tr w:rsidR="009211CF" w:rsidRPr="00F203C1" w14:paraId="2E6E4EBC" w14:textId="77777777" w:rsidTr="000F2BDA">
        <w:tc>
          <w:tcPr>
            <w:tcW w:w="2430" w:type="dxa"/>
          </w:tcPr>
          <w:p w14:paraId="0A3B9334" w14:textId="77777777" w:rsidR="009211CF" w:rsidRPr="00F203C1" w:rsidRDefault="009211CF" w:rsidP="00C51BCF">
            <w:pPr>
              <w:pStyle w:val="BodyText"/>
              <w:rPr>
                <w:lang w:val="en-US" w:eastAsia="en-US"/>
              </w:rPr>
            </w:pPr>
            <w:r w:rsidRPr="00F203C1">
              <w:rPr>
                <w:lang w:val="en-US" w:eastAsia="en-US"/>
              </w:rPr>
              <w:t>FPDS</w:t>
            </w:r>
          </w:p>
        </w:tc>
        <w:tc>
          <w:tcPr>
            <w:tcW w:w="7020" w:type="dxa"/>
          </w:tcPr>
          <w:p w14:paraId="2A8AEB36" w14:textId="77777777" w:rsidR="009211CF" w:rsidRPr="00F203C1" w:rsidRDefault="009211CF" w:rsidP="00C51BCF">
            <w:pPr>
              <w:pStyle w:val="BodyText"/>
              <w:rPr>
                <w:lang w:val="en-US" w:eastAsia="en-US"/>
              </w:rPr>
            </w:pPr>
            <w:r w:rsidRPr="00F203C1">
              <w:rPr>
                <w:lang w:val="en-US" w:eastAsia="en-US"/>
              </w:rPr>
              <w:t>Federal Procurement Data System.</w:t>
            </w:r>
          </w:p>
        </w:tc>
      </w:tr>
      <w:tr w:rsidR="009211CF" w:rsidRPr="00F203C1" w14:paraId="6DC40138" w14:textId="77777777" w:rsidTr="000F2BDA">
        <w:tc>
          <w:tcPr>
            <w:tcW w:w="2430" w:type="dxa"/>
          </w:tcPr>
          <w:p w14:paraId="58CF4D26" w14:textId="77777777" w:rsidR="009211CF" w:rsidRPr="00F203C1" w:rsidRDefault="009211CF" w:rsidP="00C51BCF">
            <w:pPr>
              <w:pStyle w:val="BodyText"/>
              <w:rPr>
                <w:lang w:val="en-US" w:eastAsia="en-US"/>
              </w:rPr>
            </w:pPr>
            <w:r w:rsidRPr="00F203C1">
              <w:rPr>
                <w:lang w:val="en-US" w:eastAsia="en-US"/>
              </w:rPr>
              <w:t>FTEE</w:t>
            </w:r>
          </w:p>
        </w:tc>
        <w:tc>
          <w:tcPr>
            <w:tcW w:w="7020" w:type="dxa"/>
          </w:tcPr>
          <w:p w14:paraId="23CF9641" w14:textId="77777777" w:rsidR="009211CF" w:rsidRPr="00F203C1" w:rsidRDefault="009211CF" w:rsidP="00C51BCF">
            <w:pPr>
              <w:pStyle w:val="BodyText"/>
              <w:rPr>
                <w:lang w:val="en-US" w:eastAsia="en-US"/>
              </w:rPr>
            </w:pPr>
            <w:r w:rsidRPr="00F203C1">
              <w:rPr>
                <w:lang w:val="en-US" w:eastAsia="en-US"/>
              </w:rPr>
              <w:t>Full Time Employee Equivalent.  An FTEE of 1 stands for 1 fiscal year of full-time employment.  This number is used to measure workforces.  A part-time employee that worked half days for a year would be assigned an FTEE of 0.5, as would a full-time employee that worked for half of a year.</w:t>
            </w:r>
          </w:p>
        </w:tc>
      </w:tr>
      <w:tr w:rsidR="009211CF" w:rsidRPr="00F203C1" w14:paraId="4FE3B01E" w14:textId="77777777" w:rsidTr="000F2BDA">
        <w:tc>
          <w:tcPr>
            <w:tcW w:w="2430" w:type="dxa"/>
          </w:tcPr>
          <w:p w14:paraId="136FB7BC" w14:textId="77777777" w:rsidR="009211CF" w:rsidRPr="00F203C1" w:rsidRDefault="009211CF" w:rsidP="00C51BCF">
            <w:pPr>
              <w:pStyle w:val="BodyText"/>
              <w:rPr>
                <w:lang w:val="en-US" w:eastAsia="en-US"/>
              </w:rPr>
            </w:pPr>
            <w:r w:rsidRPr="00F203C1">
              <w:rPr>
                <w:lang w:val="en-US" w:eastAsia="en-US"/>
              </w:rPr>
              <w:t>Fund Control Point</w:t>
            </w:r>
          </w:p>
        </w:tc>
        <w:tc>
          <w:tcPr>
            <w:tcW w:w="7020" w:type="dxa"/>
          </w:tcPr>
          <w:p w14:paraId="3FE85A79" w14:textId="77777777" w:rsidR="009211CF" w:rsidRPr="00F203C1" w:rsidRDefault="009211CF" w:rsidP="00C51BCF">
            <w:pPr>
              <w:pStyle w:val="BodyText"/>
              <w:rPr>
                <w:lang w:val="en-US" w:eastAsia="en-US"/>
              </w:rPr>
            </w:pPr>
            <w:r w:rsidRPr="00F203C1">
              <w:rPr>
                <w:lang w:val="en-US" w:eastAsia="en-US"/>
              </w:rPr>
              <w:t>IFCAP accounting element that is not used by FMS.  See also control point.</w:t>
            </w:r>
          </w:p>
        </w:tc>
      </w:tr>
      <w:tr w:rsidR="009211CF" w:rsidRPr="00F203C1" w14:paraId="7AC8B6DE" w14:textId="77777777" w:rsidTr="000F2BDA">
        <w:tc>
          <w:tcPr>
            <w:tcW w:w="2430" w:type="dxa"/>
          </w:tcPr>
          <w:p w14:paraId="6CE858C5" w14:textId="77777777" w:rsidR="009211CF" w:rsidRPr="00F203C1" w:rsidRDefault="009211CF" w:rsidP="00C51BCF">
            <w:pPr>
              <w:pStyle w:val="BodyText"/>
              <w:rPr>
                <w:lang w:val="en-US" w:eastAsia="en-US"/>
              </w:rPr>
            </w:pPr>
            <w:r w:rsidRPr="00F203C1">
              <w:rPr>
                <w:lang w:val="en-US" w:eastAsia="en-US"/>
              </w:rPr>
              <w:t>Funds Control</w:t>
            </w:r>
          </w:p>
        </w:tc>
        <w:tc>
          <w:tcPr>
            <w:tcW w:w="7020" w:type="dxa"/>
          </w:tcPr>
          <w:p w14:paraId="28A270A8" w14:textId="77777777" w:rsidR="009211CF" w:rsidRPr="00F203C1" w:rsidRDefault="009211CF" w:rsidP="00C51BCF">
            <w:pPr>
              <w:pStyle w:val="BodyText"/>
              <w:rPr>
                <w:lang w:val="en-US" w:eastAsia="en-US"/>
              </w:rPr>
            </w:pPr>
            <w:r w:rsidRPr="00F203C1">
              <w:rPr>
                <w:lang w:val="en-US" w:eastAsia="en-US"/>
              </w:rPr>
              <w:t>A group of Control Point options that allow the Control Point Clerk and/or Official to maintain and reconcile their funds.</w:t>
            </w:r>
          </w:p>
        </w:tc>
      </w:tr>
      <w:tr w:rsidR="009211CF" w:rsidRPr="00F203C1" w14:paraId="38C9C5B3" w14:textId="77777777" w:rsidTr="000F2BDA">
        <w:tc>
          <w:tcPr>
            <w:tcW w:w="2430" w:type="dxa"/>
          </w:tcPr>
          <w:p w14:paraId="011C5AB0" w14:textId="77777777" w:rsidR="009211CF" w:rsidRPr="00F203C1" w:rsidRDefault="009211CF" w:rsidP="00C51BCF">
            <w:pPr>
              <w:pStyle w:val="BodyText"/>
              <w:rPr>
                <w:lang w:val="en-US" w:eastAsia="en-US"/>
              </w:rPr>
            </w:pPr>
            <w:r w:rsidRPr="00F203C1">
              <w:rPr>
                <w:lang w:val="en-US" w:eastAsia="en-US"/>
              </w:rPr>
              <w:t>Funds Distribution</w:t>
            </w:r>
          </w:p>
        </w:tc>
        <w:tc>
          <w:tcPr>
            <w:tcW w:w="7020" w:type="dxa"/>
          </w:tcPr>
          <w:p w14:paraId="37CFC51D" w14:textId="77777777" w:rsidR="009211CF" w:rsidRPr="00F203C1" w:rsidRDefault="009211CF" w:rsidP="00C51BCF">
            <w:pPr>
              <w:pStyle w:val="BodyText"/>
              <w:rPr>
                <w:lang w:val="en-US" w:eastAsia="en-US"/>
              </w:rPr>
            </w:pPr>
            <w:r w:rsidRPr="00F203C1">
              <w:rPr>
                <w:lang w:val="en-US" w:eastAsia="en-US"/>
              </w:rPr>
              <w:t>A group of Fiscal options that allows the Budget Analyst to distribute funds to Control Points and track Budget Distribution Reports information.</w:t>
            </w:r>
          </w:p>
        </w:tc>
      </w:tr>
    </w:tbl>
    <w:p w14:paraId="2FB23301" w14:textId="094B1CBC" w:rsidR="009211CF" w:rsidRDefault="009211CF" w:rsidP="009211CF">
      <w:pPr>
        <w:pStyle w:val="BodyText"/>
      </w:pPr>
    </w:p>
    <w:p w14:paraId="2199FCF0" w14:textId="2B895636" w:rsidR="000F2BDA" w:rsidRPr="000F2BDA" w:rsidRDefault="000F2BDA" w:rsidP="009211CF">
      <w:pPr>
        <w:pStyle w:val="BodyText"/>
        <w:rPr>
          <w:b/>
          <w:bCs/>
          <w:lang w:val="en-US"/>
        </w:rPr>
      </w:pPr>
      <w:r>
        <w:rPr>
          <w:b/>
          <w:bCs/>
          <w:lang w:val="en-US"/>
        </w:rPr>
        <w:t>G</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53C65E18"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0CBE738A" w14:textId="77777777" w:rsidR="009211CF" w:rsidRPr="000F2BDA" w:rsidRDefault="009211CF" w:rsidP="00C51BCF">
            <w:pPr>
              <w:pStyle w:val="TableSubHeadLeft"/>
              <w:keepNext/>
              <w:spacing w:before="120" w:after="0"/>
              <w:rPr>
                <w:b/>
                <w:bCs/>
              </w:rPr>
            </w:pPr>
            <w:r w:rsidRPr="000F2BDA">
              <w:rPr>
                <w:b/>
                <w:bCs/>
              </w:rPr>
              <w:t>Term</w:t>
            </w:r>
          </w:p>
        </w:tc>
        <w:tc>
          <w:tcPr>
            <w:tcW w:w="7020" w:type="dxa"/>
          </w:tcPr>
          <w:p w14:paraId="01632671" w14:textId="77777777" w:rsidR="009211CF" w:rsidRPr="000F2BDA" w:rsidRDefault="009211CF" w:rsidP="00C51BCF">
            <w:pPr>
              <w:pStyle w:val="TableSubHeadCenter"/>
              <w:keepNext/>
              <w:spacing w:before="120" w:after="0"/>
              <w:rPr>
                <w:b/>
                <w:bCs/>
              </w:rPr>
            </w:pPr>
            <w:r w:rsidRPr="000F2BDA">
              <w:rPr>
                <w:b/>
                <w:bCs/>
              </w:rPr>
              <w:t>Definition / Discussion</w:t>
            </w:r>
          </w:p>
        </w:tc>
      </w:tr>
      <w:tr w:rsidR="009211CF" w:rsidRPr="00F203C1" w14:paraId="6A9EA091" w14:textId="77777777" w:rsidTr="000F2BDA">
        <w:tc>
          <w:tcPr>
            <w:tcW w:w="2430" w:type="dxa"/>
          </w:tcPr>
          <w:p w14:paraId="7C149C87" w14:textId="77777777" w:rsidR="009211CF" w:rsidRPr="00F203C1" w:rsidRDefault="009211CF" w:rsidP="00C51BCF">
            <w:pPr>
              <w:pStyle w:val="BodyText"/>
              <w:rPr>
                <w:lang w:val="en-US" w:eastAsia="en-US"/>
              </w:rPr>
            </w:pPr>
            <w:r w:rsidRPr="00F203C1">
              <w:rPr>
                <w:lang w:val="en-US" w:eastAsia="en-US"/>
              </w:rPr>
              <w:t>GBL</w:t>
            </w:r>
          </w:p>
        </w:tc>
        <w:tc>
          <w:tcPr>
            <w:tcW w:w="7020" w:type="dxa"/>
          </w:tcPr>
          <w:p w14:paraId="3DC5DC3B" w14:textId="77777777" w:rsidR="009211CF" w:rsidRPr="00F203C1" w:rsidRDefault="009211CF" w:rsidP="00C51BCF">
            <w:pPr>
              <w:pStyle w:val="BodyText"/>
              <w:rPr>
                <w:lang w:val="en-US" w:eastAsia="en-US"/>
              </w:rPr>
            </w:pPr>
            <w:r w:rsidRPr="00F203C1">
              <w:rPr>
                <w:lang w:val="en-US" w:eastAsia="en-US"/>
              </w:rPr>
              <w:t>Government Bill of Lading.  A document that authorizes the payment of shipping charges in excess of $250.00.</w:t>
            </w:r>
          </w:p>
        </w:tc>
      </w:tr>
      <w:tr w:rsidR="009211CF" w:rsidRPr="00F203C1" w14:paraId="4FF4C6E3" w14:textId="77777777" w:rsidTr="000F2BDA">
        <w:tc>
          <w:tcPr>
            <w:tcW w:w="2430" w:type="dxa"/>
          </w:tcPr>
          <w:p w14:paraId="6282D269" w14:textId="77777777" w:rsidR="009211CF" w:rsidRPr="00F203C1" w:rsidRDefault="009211CF" w:rsidP="00C51BCF">
            <w:pPr>
              <w:pStyle w:val="BodyText"/>
              <w:rPr>
                <w:lang w:val="en-US" w:eastAsia="en-US"/>
              </w:rPr>
            </w:pPr>
            <w:r w:rsidRPr="00F203C1">
              <w:rPr>
                <w:lang w:val="en-US" w:eastAsia="en-US"/>
              </w:rPr>
              <w:t>GL</w:t>
            </w:r>
          </w:p>
        </w:tc>
        <w:tc>
          <w:tcPr>
            <w:tcW w:w="7020" w:type="dxa"/>
          </w:tcPr>
          <w:p w14:paraId="4FCEEA06" w14:textId="77777777" w:rsidR="009211CF" w:rsidRPr="00F203C1" w:rsidRDefault="009211CF" w:rsidP="00C51BCF">
            <w:pPr>
              <w:pStyle w:val="BodyText"/>
              <w:rPr>
                <w:lang w:val="en-US" w:eastAsia="en-US"/>
              </w:rPr>
            </w:pPr>
            <w:r w:rsidRPr="00F203C1">
              <w:rPr>
                <w:lang w:val="en-US" w:eastAsia="en-US"/>
              </w:rPr>
              <w:t>General Ledger.</w:t>
            </w:r>
          </w:p>
        </w:tc>
      </w:tr>
      <w:tr w:rsidR="009211CF" w:rsidRPr="00F203C1" w14:paraId="4B332681" w14:textId="77777777" w:rsidTr="000F2BDA">
        <w:tc>
          <w:tcPr>
            <w:tcW w:w="2430" w:type="dxa"/>
          </w:tcPr>
          <w:p w14:paraId="7C7EE314" w14:textId="77777777" w:rsidR="009211CF" w:rsidRPr="00F203C1" w:rsidRDefault="009211CF" w:rsidP="00C51BCF">
            <w:pPr>
              <w:pStyle w:val="BodyText"/>
              <w:rPr>
                <w:lang w:val="en-US" w:eastAsia="en-US"/>
              </w:rPr>
            </w:pPr>
            <w:r w:rsidRPr="00F203C1">
              <w:rPr>
                <w:lang w:val="en-US" w:eastAsia="en-US"/>
              </w:rPr>
              <w:t>Globals</w:t>
            </w:r>
          </w:p>
        </w:tc>
        <w:tc>
          <w:tcPr>
            <w:tcW w:w="7020" w:type="dxa"/>
          </w:tcPr>
          <w:p w14:paraId="2ADA76B2" w14:textId="77777777" w:rsidR="009211CF" w:rsidRPr="00F203C1" w:rsidRDefault="009211CF" w:rsidP="00C51BCF">
            <w:pPr>
              <w:pStyle w:val="BodyText"/>
              <w:rPr>
                <w:lang w:val="en-US" w:eastAsia="en-US"/>
              </w:rPr>
            </w:pPr>
            <w:r w:rsidRPr="00F203C1">
              <w:rPr>
                <w:lang w:val="en-US" w:eastAsia="en-US"/>
              </w:rPr>
              <w:t>Globals are variables which are automatically and transparently stored on disk and persist beyond program, routine, or process completion. Globals are used exactly like ordinary variables, but with the caret character prefixed to the variable name.</w:t>
            </w:r>
          </w:p>
          <w:p w14:paraId="1A084B08" w14:textId="77777777" w:rsidR="009211CF" w:rsidRPr="00F203C1" w:rsidRDefault="009211CF" w:rsidP="00C51BCF">
            <w:pPr>
              <w:pStyle w:val="BodyText"/>
              <w:rPr>
                <w:lang w:val="en-US" w:eastAsia="en-US"/>
              </w:rPr>
            </w:pPr>
            <w:r w:rsidRPr="00F203C1">
              <w:rPr>
                <w:lang w:val="en-US" w:eastAsia="en-US"/>
              </w:rPr>
              <w:t xml:space="preserve">Globals are stored in highly structured data files by </w:t>
            </w:r>
            <w:r w:rsidR="003212FC" w:rsidRPr="00F203C1">
              <w:rPr>
                <w:lang w:val="en-US" w:eastAsia="en-US"/>
              </w:rPr>
              <w:t>MUMPS and</w:t>
            </w:r>
            <w:r w:rsidRPr="00F203C1">
              <w:rPr>
                <w:lang w:val="en-US" w:eastAsia="en-US"/>
              </w:rPr>
              <w:t xml:space="preserve"> accessed only as MUMPS globals. VistA file definitions and data are both stored in globals.</w:t>
            </w:r>
          </w:p>
        </w:tc>
      </w:tr>
    </w:tbl>
    <w:p w14:paraId="04591056" w14:textId="2062912F" w:rsidR="009211CF" w:rsidRDefault="009211CF" w:rsidP="009211CF">
      <w:pPr>
        <w:pStyle w:val="BodyText"/>
      </w:pPr>
    </w:p>
    <w:p w14:paraId="00688B2D" w14:textId="45AFDB52" w:rsidR="000F2BDA" w:rsidRPr="000F2BDA" w:rsidRDefault="000F2BDA" w:rsidP="009211CF">
      <w:pPr>
        <w:pStyle w:val="BodyText"/>
        <w:rPr>
          <w:b/>
          <w:bCs/>
          <w:lang w:val="en-US"/>
        </w:rPr>
      </w:pPr>
      <w:r>
        <w:rPr>
          <w:b/>
          <w:bCs/>
          <w:lang w:val="en-US"/>
        </w:rPr>
        <w:t>I</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4C529122"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09CCE03F" w14:textId="77777777" w:rsidR="009211CF" w:rsidRPr="000F2BDA" w:rsidRDefault="009211CF" w:rsidP="00C51BCF">
            <w:pPr>
              <w:pStyle w:val="TableSubHeadLeft"/>
              <w:keepNext/>
              <w:spacing w:before="120" w:after="0"/>
              <w:rPr>
                <w:b/>
                <w:bCs/>
              </w:rPr>
            </w:pPr>
            <w:r w:rsidRPr="000F2BDA">
              <w:rPr>
                <w:b/>
                <w:bCs/>
              </w:rPr>
              <w:t>Term</w:t>
            </w:r>
          </w:p>
        </w:tc>
        <w:tc>
          <w:tcPr>
            <w:tcW w:w="7020" w:type="dxa"/>
          </w:tcPr>
          <w:p w14:paraId="13C37455" w14:textId="77777777" w:rsidR="009211CF" w:rsidRPr="000F2BDA" w:rsidRDefault="009211CF" w:rsidP="00C51BCF">
            <w:pPr>
              <w:pStyle w:val="TableSubHeadCenter"/>
              <w:keepNext/>
              <w:spacing w:before="120" w:after="0"/>
              <w:rPr>
                <w:b/>
                <w:bCs/>
              </w:rPr>
            </w:pPr>
            <w:r w:rsidRPr="000F2BDA">
              <w:rPr>
                <w:b/>
                <w:bCs/>
              </w:rPr>
              <w:t>Definition / Discussion</w:t>
            </w:r>
          </w:p>
        </w:tc>
      </w:tr>
      <w:tr w:rsidR="009211CF" w:rsidRPr="00F203C1" w14:paraId="54E0C0A8" w14:textId="77777777" w:rsidTr="000F2BDA">
        <w:tc>
          <w:tcPr>
            <w:tcW w:w="2430" w:type="dxa"/>
          </w:tcPr>
          <w:p w14:paraId="16969E4B" w14:textId="77777777" w:rsidR="009211CF" w:rsidRPr="00F203C1" w:rsidRDefault="009211CF" w:rsidP="00C51BCF">
            <w:pPr>
              <w:pStyle w:val="BodyText"/>
              <w:rPr>
                <w:lang w:val="en-US" w:eastAsia="en-US"/>
              </w:rPr>
            </w:pPr>
            <w:r w:rsidRPr="00F203C1">
              <w:rPr>
                <w:lang w:val="en-US" w:eastAsia="en-US"/>
              </w:rPr>
              <w:t>Identification Number</w:t>
            </w:r>
          </w:p>
        </w:tc>
        <w:tc>
          <w:tcPr>
            <w:tcW w:w="7020" w:type="dxa"/>
          </w:tcPr>
          <w:p w14:paraId="2B436E07" w14:textId="77777777" w:rsidR="009211CF" w:rsidRPr="00F203C1" w:rsidRDefault="009211CF" w:rsidP="00C51BCF">
            <w:pPr>
              <w:pStyle w:val="BodyText"/>
              <w:rPr>
                <w:lang w:val="en-US" w:eastAsia="en-US"/>
              </w:rPr>
            </w:pPr>
            <w:r w:rsidRPr="00F203C1">
              <w:rPr>
                <w:lang w:val="en-US" w:eastAsia="en-US"/>
              </w:rPr>
              <w:t>A computer-generated number assigned to a code sheet.</w:t>
            </w:r>
          </w:p>
        </w:tc>
      </w:tr>
      <w:tr w:rsidR="009211CF" w:rsidRPr="00F203C1" w14:paraId="23382E7E" w14:textId="77777777" w:rsidTr="000F2BDA">
        <w:tc>
          <w:tcPr>
            <w:tcW w:w="2430" w:type="dxa"/>
          </w:tcPr>
          <w:p w14:paraId="4D4BDD20" w14:textId="77777777" w:rsidR="009211CF" w:rsidRPr="00F203C1" w:rsidRDefault="009211CF" w:rsidP="00C51BCF">
            <w:pPr>
              <w:pStyle w:val="BodyText"/>
              <w:rPr>
                <w:lang w:val="en-US" w:eastAsia="en-US"/>
              </w:rPr>
            </w:pPr>
            <w:r w:rsidRPr="00F203C1">
              <w:rPr>
                <w:lang w:val="en-US" w:eastAsia="en-US"/>
              </w:rPr>
              <w:lastRenderedPageBreak/>
              <w:t>IFCAP</w:t>
            </w:r>
          </w:p>
        </w:tc>
        <w:tc>
          <w:tcPr>
            <w:tcW w:w="7020" w:type="dxa"/>
          </w:tcPr>
          <w:p w14:paraId="726EE445" w14:textId="77777777" w:rsidR="009211CF" w:rsidRPr="00F203C1" w:rsidRDefault="009211CF" w:rsidP="00C51BCF">
            <w:pPr>
              <w:pStyle w:val="BodyText"/>
              <w:rPr>
                <w:lang w:val="en-US" w:eastAsia="en-US"/>
              </w:rPr>
            </w:pPr>
            <w:r w:rsidRPr="00F203C1">
              <w:rPr>
                <w:lang w:val="en-US" w:eastAsia="en-US"/>
              </w:rPr>
              <w:t>The VA’s Integrated Funds Distribution Control Point Activity, Accounting and Procurement system.</w:t>
            </w:r>
          </w:p>
        </w:tc>
      </w:tr>
      <w:tr w:rsidR="009211CF" w:rsidRPr="00F203C1" w14:paraId="38514873" w14:textId="77777777" w:rsidTr="000F2BDA">
        <w:tc>
          <w:tcPr>
            <w:tcW w:w="2430" w:type="dxa"/>
          </w:tcPr>
          <w:p w14:paraId="3D5C6254" w14:textId="77777777" w:rsidR="009211CF" w:rsidRPr="00F203C1" w:rsidRDefault="009211CF" w:rsidP="00C51BCF">
            <w:pPr>
              <w:pStyle w:val="BodyText"/>
              <w:rPr>
                <w:lang w:val="en-US" w:eastAsia="en-US"/>
              </w:rPr>
            </w:pPr>
            <w:r w:rsidRPr="00F203C1">
              <w:rPr>
                <w:lang w:val="en-US" w:eastAsia="en-US"/>
              </w:rPr>
              <w:t>Imprest Funds</w:t>
            </w:r>
          </w:p>
        </w:tc>
        <w:tc>
          <w:tcPr>
            <w:tcW w:w="7020" w:type="dxa"/>
          </w:tcPr>
          <w:p w14:paraId="1C350018" w14:textId="77777777" w:rsidR="009211CF" w:rsidRPr="00F203C1" w:rsidRDefault="009211CF" w:rsidP="00C51BCF">
            <w:pPr>
              <w:pStyle w:val="BodyText"/>
              <w:rPr>
                <w:lang w:val="en-US" w:eastAsia="en-US"/>
              </w:rPr>
            </w:pPr>
            <w:r w:rsidRPr="00F203C1">
              <w:rPr>
                <w:lang w:val="en-US" w:eastAsia="en-US"/>
              </w:rPr>
              <w:t>Monies used for cash or 3</w:t>
            </w:r>
            <w:r w:rsidRPr="00F203C1">
              <w:rPr>
                <w:vertAlign w:val="superscript"/>
                <w:lang w:val="en-US" w:eastAsia="en-US"/>
              </w:rPr>
              <w:t>rd</w:t>
            </w:r>
            <w:r w:rsidRPr="00F203C1">
              <w:rPr>
                <w:lang w:val="en-US" w:eastAsia="en-US"/>
              </w:rPr>
              <w:t xml:space="preserve"> party draft purchases at a VA facility.</w:t>
            </w:r>
          </w:p>
        </w:tc>
      </w:tr>
      <w:tr w:rsidR="009211CF" w:rsidRPr="00F203C1" w14:paraId="73991E70" w14:textId="77777777" w:rsidTr="000F2BDA">
        <w:tc>
          <w:tcPr>
            <w:tcW w:w="2430" w:type="dxa"/>
          </w:tcPr>
          <w:p w14:paraId="2155324E" w14:textId="77777777" w:rsidR="009211CF" w:rsidRPr="00F203C1" w:rsidRDefault="009211CF" w:rsidP="00C51BCF">
            <w:pPr>
              <w:pStyle w:val="BodyText"/>
              <w:rPr>
                <w:lang w:val="en-US" w:eastAsia="en-US"/>
              </w:rPr>
            </w:pPr>
            <w:r w:rsidRPr="00F203C1">
              <w:rPr>
                <w:lang w:val="en-US" w:eastAsia="en-US"/>
              </w:rPr>
              <w:t>Integrated Supply Management System (ISMS)</w:t>
            </w:r>
          </w:p>
        </w:tc>
        <w:tc>
          <w:tcPr>
            <w:tcW w:w="7020" w:type="dxa"/>
          </w:tcPr>
          <w:p w14:paraId="5C779B99" w14:textId="77777777" w:rsidR="009211CF" w:rsidRPr="00F203C1" w:rsidRDefault="009211CF" w:rsidP="00C51BCF">
            <w:pPr>
              <w:pStyle w:val="BodyText"/>
              <w:rPr>
                <w:lang w:val="en-US" w:eastAsia="en-US"/>
              </w:rPr>
            </w:pPr>
            <w:r w:rsidRPr="00F203C1">
              <w:rPr>
                <w:lang w:val="en-US" w:eastAsia="en-US"/>
              </w:rPr>
              <w:t>ISMS is the system which replaced LOG I for Expendable Inventory.</w:t>
            </w:r>
          </w:p>
        </w:tc>
      </w:tr>
      <w:tr w:rsidR="009211CF" w:rsidRPr="00F203C1" w14:paraId="1D9B7147" w14:textId="77777777" w:rsidTr="000F2BDA">
        <w:tc>
          <w:tcPr>
            <w:tcW w:w="2430" w:type="dxa"/>
          </w:tcPr>
          <w:p w14:paraId="54319111" w14:textId="77777777" w:rsidR="009211CF" w:rsidRPr="00F203C1" w:rsidRDefault="009211CF" w:rsidP="00C51BCF">
            <w:pPr>
              <w:pStyle w:val="BodyText"/>
              <w:rPr>
                <w:lang w:val="en-US" w:eastAsia="en-US"/>
              </w:rPr>
            </w:pPr>
            <w:r w:rsidRPr="00F203C1">
              <w:rPr>
                <w:lang w:val="en-US" w:eastAsia="en-US"/>
              </w:rPr>
              <w:t>ISMS</w:t>
            </w:r>
          </w:p>
        </w:tc>
        <w:tc>
          <w:tcPr>
            <w:tcW w:w="7020" w:type="dxa"/>
          </w:tcPr>
          <w:p w14:paraId="0C97260D" w14:textId="77777777" w:rsidR="009211CF" w:rsidRPr="00F203C1" w:rsidRDefault="009211CF" w:rsidP="00C51BCF">
            <w:pPr>
              <w:pStyle w:val="BodyText"/>
              <w:rPr>
                <w:lang w:val="en-US" w:eastAsia="en-US"/>
              </w:rPr>
            </w:pPr>
            <w:r w:rsidRPr="00F203C1">
              <w:rPr>
                <w:lang w:val="en-US" w:eastAsia="en-US"/>
              </w:rPr>
              <w:t>See Integrated Supply Management System.</w:t>
            </w:r>
          </w:p>
        </w:tc>
      </w:tr>
      <w:tr w:rsidR="009211CF" w:rsidRPr="00F203C1" w14:paraId="066720D8" w14:textId="77777777" w:rsidTr="000F2BDA">
        <w:tc>
          <w:tcPr>
            <w:tcW w:w="2430" w:type="dxa"/>
          </w:tcPr>
          <w:p w14:paraId="6F557F3E" w14:textId="77777777" w:rsidR="009211CF" w:rsidRPr="00F203C1" w:rsidRDefault="009211CF" w:rsidP="00C51BCF">
            <w:pPr>
              <w:pStyle w:val="BodyText"/>
              <w:rPr>
                <w:lang w:val="en-US" w:eastAsia="en-US"/>
              </w:rPr>
            </w:pPr>
            <w:r w:rsidRPr="00F203C1">
              <w:rPr>
                <w:lang w:val="en-US" w:eastAsia="en-US"/>
              </w:rPr>
              <w:t>Item File</w:t>
            </w:r>
          </w:p>
        </w:tc>
        <w:tc>
          <w:tcPr>
            <w:tcW w:w="7020" w:type="dxa"/>
          </w:tcPr>
          <w:p w14:paraId="3DFF4E2E" w14:textId="77777777" w:rsidR="009211CF" w:rsidRPr="00F203C1" w:rsidRDefault="009211CF" w:rsidP="00C51BCF">
            <w:pPr>
              <w:pStyle w:val="BodyText"/>
              <w:rPr>
                <w:lang w:val="en-US" w:eastAsia="en-US"/>
              </w:rPr>
            </w:pPr>
            <w:r w:rsidRPr="00F203C1">
              <w:rPr>
                <w:lang w:val="en-US" w:eastAsia="en-US"/>
              </w:rPr>
              <w:t>A listing of items specified by A&amp;MM service as being purchased repetitively.  This file maintains a full description of the item, related stock numbers, vendors, contract numbers and a procurement history.</w:t>
            </w:r>
          </w:p>
        </w:tc>
      </w:tr>
      <w:tr w:rsidR="009211CF" w:rsidRPr="00F203C1" w14:paraId="27592B9C" w14:textId="77777777" w:rsidTr="000F2BDA">
        <w:tc>
          <w:tcPr>
            <w:tcW w:w="2430" w:type="dxa"/>
          </w:tcPr>
          <w:p w14:paraId="3D63A1AF" w14:textId="77777777" w:rsidR="009211CF" w:rsidRPr="00F203C1" w:rsidRDefault="009211CF" w:rsidP="00C51BCF">
            <w:pPr>
              <w:pStyle w:val="BodyText"/>
              <w:rPr>
                <w:lang w:val="en-US" w:eastAsia="en-US"/>
              </w:rPr>
            </w:pPr>
            <w:r w:rsidRPr="00F203C1">
              <w:rPr>
                <w:lang w:val="en-US" w:eastAsia="en-US"/>
              </w:rPr>
              <w:t>Item History</w:t>
            </w:r>
          </w:p>
        </w:tc>
        <w:tc>
          <w:tcPr>
            <w:tcW w:w="7020" w:type="dxa"/>
          </w:tcPr>
          <w:p w14:paraId="323E9EA7" w14:textId="77777777" w:rsidR="009211CF" w:rsidRPr="00F203C1" w:rsidRDefault="009211CF" w:rsidP="00C51BCF">
            <w:pPr>
              <w:pStyle w:val="BodyText"/>
              <w:rPr>
                <w:lang w:val="en-US" w:eastAsia="en-US"/>
              </w:rPr>
            </w:pPr>
            <w:r w:rsidRPr="00F203C1">
              <w:rPr>
                <w:lang w:val="en-US" w:eastAsia="en-US"/>
              </w:rPr>
              <w:t>Procurement information stored in the Item File.  A history is kept by Fund Control Point and is available to the Control Point at time of request.</w:t>
            </w:r>
          </w:p>
        </w:tc>
      </w:tr>
      <w:tr w:rsidR="009211CF" w:rsidRPr="00F203C1" w14:paraId="6F22B358" w14:textId="77777777" w:rsidTr="000F2BDA">
        <w:tc>
          <w:tcPr>
            <w:tcW w:w="2430" w:type="dxa"/>
          </w:tcPr>
          <w:p w14:paraId="22EAC954" w14:textId="77777777" w:rsidR="009211CF" w:rsidRPr="00F203C1" w:rsidRDefault="009211CF" w:rsidP="00C51BCF">
            <w:pPr>
              <w:pStyle w:val="BodyText"/>
              <w:rPr>
                <w:lang w:val="en-US" w:eastAsia="en-US"/>
              </w:rPr>
            </w:pPr>
            <w:r w:rsidRPr="00F203C1">
              <w:rPr>
                <w:lang w:val="en-US" w:eastAsia="en-US"/>
              </w:rPr>
              <w:t xml:space="preserve">Item Master Number </w:t>
            </w:r>
          </w:p>
        </w:tc>
        <w:tc>
          <w:tcPr>
            <w:tcW w:w="7020" w:type="dxa"/>
          </w:tcPr>
          <w:p w14:paraId="243A6433" w14:textId="77777777" w:rsidR="009211CF" w:rsidRPr="00F203C1" w:rsidRDefault="009211CF" w:rsidP="00C51BCF">
            <w:pPr>
              <w:pStyle w:val="BodyText"/>
              <w:rPr>
                <w:lang w:val="en-US" w:eastAsia="en-US"/>
              </w:rPr>
            </w:pPr>
            <w:r w:rsidRPr="00F203C1">
              <w:rPr>
                <w:lang w:val="en-US" w:eastAsia="en-US"/>
              </w:rPr>
              <w:t xml:space="preserve">A </w:t>
            </w:r>
            <w:r w:rsidR="00EA611A" w:rsidRPr="00F203C1">
              <w:rPr>
                <w:lang w:val="en-US" w:eastAsia="en-US"/>
              </w:rPr>
              <w:t>computer-generated</w:t>
            </w:r>
            <w:r w:rsidRPr="00F203C1">
              <w:rPr>
                <w:lang w:val="en-US" w:eastAsia="en-US"/>
              </w:rPr>
              <w:t xml:space="preserve"> number used to identify an item in the Item File.</w:t>
            </w:r>
          </w:p>
        </w:tc>
      </w:tr>
    </w:tbl>
    <w:p w14:paraId="2147275D" w14:textId="2A12CD40" w:rsidR="009211CF" w:rsidRDefault="009211CF" w:rsidP="009211CF">
      <w:pPr>
        <w:pStyle w:val="BodyText"/>
      </w:pPr>
    </w:p>
    <w:p w14:paraId="2E58E42C" w14:textId="2336303F" w:rsidR="000F2BDA" w:rsidRPr="000F2BDA" w:rsidRDefault="000F2BDA" w:rsidP="009211CF">
      <w:pPr>
        <w:pStyle w:val="BodyText"/>
        <w:rPr>
          <w:b/>
          <w:bCs/>
          <w:lang w:val="en-US"/>
        </w:rPr>
      </w:pPr>
      <w:r>
        <w:rPr>
          <w:b/>
          <w:bCs/>
          <w:lang w:val="en-US"/>
        </w:rPr>
        <w:t>J</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786D337A"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710994AC" w14:textId="77777777" w:rsidR="009211CF" w:rsidRPr="00F203C1" w:rsidRDefault="009211CF" w:rsidP="00C51BCF">
            <w:pPr>
              <w:pStyle w:val="TableSubHeadLeft"/>
              <w:keepNext/>
              <w:spacing w:before="120" w:after="0"/>
            </w:pPr>
            <w:r w:rsidRPr="00F203C1">
              <w:t>Term</w:t>
            </w:r>
          </w:p>
        </w:tc>
        <w:tc>
          <w:tcPr>
            <w:tcW w:w="7020" w:type="dxa"/>
          </w:tcPr>
          <w:p w14:paraId="17998AC4" w14:textId="77777777" w:rsidR="009211CF" w:rsidRPr="00F203C1" w:rsidRDefault="009211CF" w:rsidP="00C51BCF">
            <w:pPr>
              <w:pStyle w:val="TableSubHeadCenter"/>
              <w:keepNext/>
              <w:spacing w:before="120" w:after="0"/>
            </w:pPr>
            <w:r w:rsidRPr="00F203C1">
              <w:t>Definition / Discussion</w:t>
            </w:r>
          </w:p>
        </w:tc>
      </w:tr>
      <w:tr w:rsidR="009211CF" w:rsidRPr="00F203C1" w14:paraId="6021EF7E" w14:textId="77777777" w:rsidTr="000F2BDA">
        <w:tc>
          <w:tcPr>
            <w:tcW w:w="2430" w:type="dxa"/>
          </w:tcPr>
          <w:p w14:paraId="105CCAF5" w14:textId="77777777" w:rsidR="009211CF" w:rsidRPr="00F203C1" w:rsidRDefault="009211CF" w:rsidP="00C51BCF">
            <w:pPr>
              <w:pStyle w:val="BodyText"/>
              <w:rPr>
                <w:lang w:val="en-US" w:eastAsia="en-US"/>
              </w:rPr>
            </w:pPr>
            <w:r w:rsidRPr="00F203C1">
              <w:rPr>
                <w:lang w:val="en-US" w:eastAsia="en-US"/>
              </w:rPr>
              <w:t>Justification</w:t>
            </w:r>
          </w:p>
        </w:tc>
        <w:tc>
          <w:tcPr>
            <w:tcW w:w="7020" w:type="dxa"/>
          </w:tcPr>
          <w:p w14:paraId="52E2C164" w14:textId="77777777" w:rsidR="009211CF" w:rsidRPr="00F203C1" w:rsidRDefault="009211CF" w:rsidP="00C51BCF">
            <w:pPr>
              <w:pStyle w:val="BodyText"/>
              <w:rPr>
                <w:lang w:val="en-US" w:eastAsia="en-US"/>
              </w:rPr>
            </w:pPr>
            <w:r w:rsidRPr="00F203C1">
              <w:rPr>
                <w:lang w:val="en-US" w:eastAsia="en-US"/>
              </w:rPr>
              <w:t>A written explanation of why the Control Point requires the items requested.  Adequate justification must be given if the goods are being requested from other than a mandatory source.</w:t>
            </w:r>
          </w:p>
        </w:tc>
      </w:tr>
    </w:tbl>
    <w:p w14:paraId="10EDB0A2" w14:textId="756FD366" w:rsidR="009211CF" w:rsidRDefault="009211CF" w:rsidP="009211CF">
      <w:pPr>
        <w:pStyle w:val="BodyText"/>
      </w:pPr>
    </w:p>
    <w:p w14:paraId="5E0DE098" w14:textId="556E20D4" w:rsidR="000F2BDA" w:rsidRPr="000F2BDA" w:rsidRDefault="000F2BDA" w:rsidP="009211CF">
      <w:pPr>
        <w:pStyle w:val="BodyText"/>
        <w:rPr>
          <w:b/>
          <w:bCs/>
          <w:lang w:val="en-US"/>
        </w:rPr>
      </w:pPr>
      <w:r>
        <w:rPr>
          <w:b/>
          <w:bCs/>
          <w:lang w:val="en-US"/>
        </w:rPr>
        <w:t>K</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2F14EFE1"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02F8E8BA" w14:textId="77777777" w:rsidR="009211CF" w:rsidRPr="00F203C1" w:rsidRDefault="009211CF" w:rsidP="00C51BCF">
            <w:pPr>
              <w:pStyle w:val="TableSubHeadLeft"/>
              <w:keepNext/>
              <w:spacing w:before="120" w:after="0"/>
            </w:pPr>
            <w:r w:rsidRPr="00F203C1">
              <w:t>Term</w:t>
            </w:r>
          </w:p>
        </w:tc>
        <w:tc>
          <w:tcPr>
            <w:tcW w:w="7020" w:type="dxa"/>
          </w:tcPr>
          <w:p w14:paraId="2204D966" w14:textId="77777777" w:rsidR="009211CF" w:rsidRPr="00F203C1" w:rsidRDefault="009211CF" w:rsidP="00C51BCF">
            <w:pPr>
              <w:pStyle w:val="TableSubHeadCenter"/>
              <w:keepNext/>
              <w:spacing w:before="120" w:after="0"/>
            </w:pPr>
            <w:r w:rsidRPr="00F203C1">
              <w:t>Definition / Discussion</w:t>
            </w:r>
          </w:p>
        </w:tc>
      </w:tr>
      <w:tr w:rsidR="009211CF" w:rsidRPr="00F203C1" w14:paraId="2C9BEF4D" w14:textId="77777777" w:rsidTr="000F2BDA">
        <w:tc>
          <w:tcPr>
            <w:tcW w:w="2430" w:type="dxa"/>
          </w:tcPr>
          <w:p w14:paraId="514362B4" w14:textId="77777777" w:rsidR="009211CF" w:rsidRPr="00F203C1" w:rsidRDefault="009211CF" w:rsidP="00C51BCF">
            <w:pPr>
              <w:pStyle w:val="BodyText"/>
              <w:rPr>
                <w:lang w:val="en-US" w:eastAsia="en-US"/>
              </w:rPr>
            </w:pPr>
            <w:r w:rsidRPr="00F203C1">
              <w:rPr>
                <w:lang w:val="en-US" w:eastAsia="en-US"/>
              </w:rPr>
              <w:t>Kernel</w:t>
            </w:r>
          </w:p>
        </w:tc>
        <w:tc>
          <w:tcPr>
            <w:tcW w:w="7020" w:type="dxa"/>
          </w:tcPr>
          <w:p w14:paraId="212E76AC" w14:textId="77777777" w:rsidR="009211CF" w:rsidRPr="00F203C1" w:rsidRDefault="009211CF" w:rsidP="00C51BCF">
            <w:pPr>
              <w:pStyle w:val="BodyText"/>
              <w:rPr>
                <w:lang w:val="en-US" w:eastAsia="en-US"/>
              </w:rPr>
            </w:pPr>
            <w:r w:rsidRPr="00F203C1">
              <w:rPr>
                <w:lang w:val="en-US" w:eastAsia="en-US"/>
              </w:rPr>
              <w:t xml:space="preserve">The Kernel is the software “scaffolding” that supports all VistA applications.  The Kernel system permits any VistA software application to run without modification to its base structure no matter what hardware or software vendor the application was built on.  </w:t>
            </w:r>
          </w:p>
          <w:p w14:paraId="0E8B71D0" w14:textId="77777777" w:rsidR="009211CF" w:rsidRPr="00F203C1" w:rsidRDefault="009211CF" w:rsidP="00C51BCF">
            <w:pPr>
              <w:pStyle w:val="BodyText"/>
              <w:rPr>
                <w:lang w:val="en-US" w:eastAsia="en-US"/>
              </w:rPr>
            </w:pPr>
            <w:r w:rsidRPr="00F203C1">
              <w:rPr>
                <w:lang w:val="en-US" w:eastAsia="en-US"/>
              </w:rPr>
              <w:t xml:space="preserve">The Kernel includes </w:t>
            </w:r>
            <w:r w:rsidR="00EA611A" w:rsidRPr="00F203C1">
              <w:rPr>
                <w:lang w:val="en-US" w:eastAsia="en-US"/>
              </w:rPr>
              <w:t>several</w:t>
            </w:r>
            <w:r w:rsidRPr="00F203C1">
              <w:rPr>
                <w:lang w:val="en-US" w:eastAsia="en-US"/>
              </w:rPr>
              <w:t xml:space="preserve"> management tools including device, menu, programming, operations, security/auditing, task, user, and system management.  Its framework provides a structurally sound computing environment that permits controlled user access, menus for choosing various computing activities, the ability to schedule tasks, application development tools, and numerous other management and operation tools.</w:t>
            </w:r>
          </w:p>
          <w:p w14:paraId="1699FD6D" w14:textId="77777777" w:rsidR="009211CF" w:rsidRPr="00F203C1" w:rsidRDefault="009211CF" w:rsidP="00C51BCF">
            <w:pPr>
              <w:pStyle w:val="BodyText"/>
              <w:rPr>
                <w:lang w:val="en-US" w:eastAsia="en-US"/>
              </w:rPr>
            </w:pPr>
            <w:r w:rsidRPr="00F203C1">
              <w:rPr>
                <w:i/>
                <w:lang w:val="en-US" w:eastAsia="en-US"/>
              </w:rPr>
              <w:t>Source:</w:t>
            </w:r>
            <w:r w:rsidRPr="00F203C1">
              <w:rPr>
                <w:lang w:val="en-US" w:eastAsia="en-US"/>
              </w:rPr>
              <w:t xml:space="preserve">  </w:t>
            </w:r>
            <w:hyperlink r:id="rId144" w:history="1">
              <w:r w:rsidRPr="00F203C1">
                <w:rPr>
                  <w:rStyle w:val="Hyperlink"/>
                  <w:lang w:val="en-US" w:eastAsia="en-US"/>
                </w:rPr>
                <w:t>http://hardhats.org/kernel/KRNmain.html</w:t>
              </w:r>
            </w:hyperlink>
          </w:p>
        </w:tc>
      </w:tr>
    </w:tbl>
    <w:p w14:paraId="7538395B" w14:textId="1EF30C2C" w:rsidR="009211CF" w:rsidRDefault="009211CF" w:rsidP="009211CF">
      <w:pPr>
        <w:pStyle w:val="BodyText"/>
      </w:pPr>
    </w:p>
    <w:p w14:paraId="6D26BD69" w14:textId="023D65A7" w:rsidR="000F2BDA" w:rsidRPr="000F2BDA" w:rsidRDefault="000F2BDA" w:rsidP="009211CF">
      <w:pPr>
        <w:pStyle w:val="BodyText"/>
        <w:rPr>
          <w:b/>
          <w:bCs/>
          <w:lang w:val="en-US"/>
        </w:rPr>
      </w:pPr>
      <w:r>
        <w:rPr>
          <w:b/>
          <w:bCs/>
          <w:lang w:val="en-US"/>
        </w:rPr>
        <w:lastRenderedPageBreak/>
        <w:t>L</w:t>
      </w:r>
    </w:p>
    <w:tbl>
      <w:tblPr>
        <w:tblStyle w:val="TableVHAStyle"/>
        <w:tblW w:w="9468" w:type="dxa"/>
        <w:tblLayout w:type="fixed"/>
        <w:tblLook w:val="0020" w:firstRow="1" w:lastRow="0" w:firstColumn="0" w:lastColumn="0" w:noHBand="0" w:noVBand="0"/>
      </w:tblPr>
      <w:tblGrid>
        <w:gridCol w:w="2430"/>
        <w:gridCol w:w="7038"/>
      </w:tblGrid>
      <w:tr w:rsidR="009211CF" w:rsidRPr="00F203C1" w14:paraId="59A21620"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68AB748E" w14:textId="77777777" w:rsidR="009211CF" w:rsidRPr="00F203C1" w:rsidRDefault="009211CF" w:rsidP="00C51BCF">
            <w:pPr>
              <w:pStyle w:val="TableSubHeadLeft"/>
              <w:keepNext/>
              <w:spacing w:before="120" w:after="0"/>
            </w:pPr>
            <w:r w:rsidRPr="00F203C1">
              <w:t>Term</w:t>
            </w:r>
          </w:p>
        </w:tc>
        <w:tc>
          <w:tcPr>
            <w:tcW w:w="7038" w:type="dxa"/>
          </w:tcPr>
          <w:p w14:paraId="14A35936" w14:textId="77777777" w:rsidR="009211CF" w:rsidRPr="00F203C1" w:rsidRDefault="009211CF" w:rsidP="00C51BCF">
            <w:pPr>
              <w:pStyle w:val="TableSubHeadCenter"/>
              <w:keepNext/>
              <w:spacing w:before="120" w:after="0"/>
            </w:pPr>
            <w:r w:rsidRPr="00F203C1">
              <w:t>Definition / Discussion</w:t>
            </w:r>
          </w:p>
        </w:tc>
      </w:tr>
      <w:tr w:rsidR="009211CF" w:rsidRPr="00F203C1" w14:paraId="1C8CF11A" w14:textId="77777777" w:rsidTr="000F2BDA">
        <w:tc>
          <w:tcPr>
            <w:tcW w:w="2430" w:type="dxa"/>
          </w:tcPr>
          <w:p w14:paraId="3A37BB97" w14:textId="77777777" w:rsidR="009211CF" w:rsidRPr="00F203C1" w:rsidRDefault="009211CF" w:rsidP="00C51BCF">
            <w:pPr>
              <w:pStyle w:val="BodyText"/>
              <w:rPr>
                <w:lang w:val="en-US" w:eastAsia="en-US"/>
              </w:rPr>
            </w:pPr>
            <w:r w:rsidRPr="00F203C1">
              <w:rPr>
                <w:lang w:val="en-US" w:eastAsia="en-US"/>
              </w:rPr>
              <w:t>Liquidation</w:t>
            </w:r>
          </w:p>
        </w:tc>
        <w:tc>
          <w:tcPr>
            <w:tcW w:w="7038" w:type="dxa"/>
          </w:tcPr>
          <w:p w14:paraId="07247443" w14:textId="77777777" w:rsidR="009211CF" w:rsidRPr="00F203C1" w:rsidRDefault="009211CF" w:rsidP="00C51BCF">
            <w:pPr>
              <w:pStyle w:val="BodyText"/>
              <w:rPr>
                <w:lang w:val="en-US" w:eastAsia="en-US"/>
              </w:rPr>
            </w:pPr>
            <w:r w:rsidRPr="00F203C1">
              <w:rPr>
                <w:lang w:val="en-US" w:eastAsia="en-US"/>
              </w:rPr>
              <w:t>The amount of money posted to the 1358 or Purchase Order as a payment to the vendor.  They are processed through payment/invoice tracking.</w:t>
            </w:r>
          </w:p>
        </w:tc>
      </w:tr>
      <w:tr w:rsidR="009211CF" w:rsidRPr="00F203C1" w14:paraId="016BD60D" w14:textId="77777777" w:rsidTr="000F2BDA">
        <w:tc>
          <w:tcPr>
            <w:tcW w:w="2430" w:type="dxa"/>
          </w:tcPr>
          <w:p w14:paraId="660A4637" w14:textId="77777777" w:rsidR="009211CF" w:rsidRPr="00F203C1" w:rsidRDefault="009211CF" w:rsidP="00C51BCF">
            <w:pPr>
              <w:pStyle w:val="BodyText"/>
              <w:rPr>
                <w:lang w:val="en-US" w:eastAsia="en-US"/>
              </w:rPr>
            </w:pPr>
            <w:r w:rsidRPr="00F203C1">
              <w:rPr>
                <w:lang w:val="en-US" w:eastAsia="en-US"/>
              </w:rPr>
              <w:t>LOG I</w:t>
            </w:r>
          </w:p>
        </w:tc>
        <w:tc>
          <w:tcPr>
            <w:tcW w:w="7038" w:type="dxa"/>
          </w:tcPr>
          <w:p w14:paraId="333488AB" w14:textId="77777777" w:rsidR="009211CF" w:rsidRPr="00F203C1" w:rsidRDefault="009211CF" w:rsidP="00C51BCF">
            <w:pPr>
              <w:pStyle w:val="BodyText"/>
              <w:rPr>
                <w:lang w:val="en-US" w:eastAsia="en-US"/>
              </w:rPr>
            </w:pPr>
            <w:r w:rsidRPr="00F203C1">
              <w:rPr>
                <w:lang w:val="en-US" w:eastAsia="en-US"/>
              </w:rPr>
              <w:t>LOG I is the name of the Logistics A&amp;MM computer located at the Austin Automation Center.  This system continues to support the Consolidated Memorandum of Receipt.</w:t>
            </w:r>
          </w:p>
        </w:tc>
      </w:tr>
    </w:tbl>
    <w:p w14:paraId="20FF609B" w14:textId="0F5D13BA" w:rsidR="009211CF" w:rsidRDefault="009211CF" w:rsidP="009211CF">
      <w:pPr>
        <w:pStyle w:val="BodyText"/>
      </w:pPr>
    </w:p>
    <w:p w14:paraId="00CA7C73" w14:textId="7314EBE4" w:rsidR="000F2BDA" w:rsidRPr="000F2BDA" w:rsidRDefault="000F2BDA" w:rsidP="009211CF">
      <w:pPr>
        <w:pStyle w:val="BodyText"/>
        <w:rPr>
          <w:b/>
          <w:bCs/>
          <w:lang w:val="en-US"/>
        </w:rPr>
      </w:pPr>
      <w:r>
        <w:rPr>
          <w:b/>
          <w:bCs/>
          <w:lang w:val="en-US"/>
        </w:rPr>
        <w:t>M</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2E472F12"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5EE53B03" w14:textId="77777777" w:rsidR="009211CF" w:rsidRPr="00F203C1" w:rsidRDefault="009211CF" w:rsidP="00C51BCF">
            <w:pPr>
              <w:pStyle w:val="TableSubHeadLeft"/>
              <w:keepNext/>
              <w:spacing w:before="120" w:after="0"/>
            </w:pPr>
            <w:r w:rsidRPr="00F203C1">
              <w:t>Term</w:t>
            </w:r>
          </w:p>
        </w:tc>
        <w:tc>
          <w:tcPr>
            <w:tcW w:w="7020" w:type="dxa"/>
          </w:tcPr>
          <w:p w14:paraId="1B15CC31" w14:textId="77777777" w:rsidR="009211CF" w:rsidRPr="00F203C1" w:rsidRDefault="009211CF" w:rsidP="00C51BCF">
            <w:pPr>
              <w:pStyle w:val="TableSubHeadCenter"/>
              <w:keepNext/>
              <w:spacing w:before="120" w:after="0"/>
            </w:pPr>
            <w:r w:rsidRPr="00F203C1">
              <w:t>Definition / Discussion</w:t>
            </w:r>
          </w:p>
        </w:tc>
      </w:tr>
      <w:tr w:rsidR="009211CF" w:rsidRPr="00F203C1" w14:paraId="5EC60D26" w14:textId="77777777" w:rsidTr="000F2BDA">
        <w:tc>
          <w:tcPr>
            <w:tcW w:w="2430" w:type="dxa"/>
          </w:tcPr>
          <w:p w14:paraId="7BE59303" w14:textId="77777777" w:rsidR="009211CF" w:rsidRPr="00F203C1" w:rsidRDefault="009211CF" w:rsidP="00C51BCF">
            <w:pPr>
              <w:pStyle w:val="BodyText"/>
              <w:rPr>
                <w:lang w:val="en-US" w:eastAsia="en-US"/>
              </w:rPr>
            </w:pPr>
            <w:r w:rsidRPr="00F203C1">
              <w:rPr>
                <w:lang w:val="en-US" w:eastAsia="en-US"/>
              </w:rPr>
              <w:t>M</w:t>
            </w:r>
          </w:p>
        </w:tc>
        <w:tc>
          <w:tcPr>
            <w:tcW w:w="7020" w:type="dxa"/>
          </w:tcPr>
          <w:p w14:paraId="3145D340" w14:textId="77777777" w:rsidR="009211CF" w:rsidRPr="00F203C1" w:rsidRDefault="009211CF" w:rsidP="00C51BCF">
            <w:pPr>
              <w:pStyle w:val="BodyText"/>
              <w:rPr>
                <w:lang w:val="en-US" w:eastAsia="en-US"/>
              </w:rPr>
            </w:pPr>
            <w:r w:rsidRPr="00F203C1">
              <w:rPr>
                <w:lang w:val="en-US" w:eastAsia="en-US"/>
              </w:rPr>
              <w:t>The Massachusetts General Hospital Utility Multi-Programming System, or alternatively M, is a programming language originally created for use in the healthcare industry. M is designed to make writing database-driven applications easy while simultaneously making efficient use of computing resources.  The most outstanding, and unusual, design feature of M is that database interaction is transparently built into the language. Many parts of VistA are written in M.</w:t>
            </w:r>
          </w:p>
        </w:tc>
      </w:tr>
      <w:tr w:rsidR="009211CF" w:rsidRPr="00F203C1" w14:paraId="6E2CF251" w14:textId="77777777" w:rsidTr="000F2BDA">
        <w:tc>
          <w:tcPr>
            <w:tcW w:w="2430" w:type="dxa"/>
          </w:tcPr>
          <w:p w14:paraId="6EF34EE8" w14:textId="77777777" w:rsidR="009211CF" w:rsidRPr="00F203C1" w:rsidRDefault="009211CF" w:rsidP="00C51BCF">
            <w:pPr>
              <w:pStyle w:val="BodyText"/>
              <w:rPr>
                <w:lang w:val="en-US" w:eastAsia="en-US"/>
              </w:rPr>
            </w:pPr>
            <w:r w:rsidRPr="00F203C1">
              <w:rPr>
                <w:lang w:val="en-US" w:eastAsia="en-US"/>
              </w:rPr>
              <w:t>MailMan</w:t>
            </w:r>
          </w:p>
        </w:tc>
        <w:tc>
          <w:tcPr>
            <w:tcW w:w="7020" w:type="dxa"/>
          </w:tcPr>
          <w:p w14:paraId="07270DE6" w14:textId="77777777" w:rsidR="009211CF" w:rsidRPr="00F203C1" w:rsidRDefault="009211CF" w:rsidP="00C51BCF">
            <w:pPr>
              <w:pStyle w:val="BodyText"/>
              <w:rPr>
                <w:lang w:val="en-US" w:eastAsia="en-US"/>
              </w:rPr>
            </w:pPr>
            <w:r w:rsidRPr="00F203C1">
              <w:rPr>
                <w:lang w:val="en-US" w:eastAsia="en-US"/>
              </w:rPr>
              <w:t>Mailman is an integrated data channel in VistA for the distribution of:</w:t>
            </w:r>
          </w:p>
          <w:p w14:paraId="004CEE86" w14:textId="77777777" w:rsidR="009211CF" w:rsidRPr="00F203C1" w:rsidRDefault="009211CF" w:rsidP="009211CF">
            <w:pPr>
              <w:pStyle w:val="BodyText"/>
              <w:numPr>
                <w:ilvl w:val="0"/>
                <w:numId w:val="27"/>
              </w:numPr>
              <w:rPr>
                <w:lang w:val="en-US" w:eastAsia="en-US"/>
              </w:rPr>
            </w:pPr>
            <w:r w:rsidRPr="00F203C1">
              <w:rPr>
                <w:lang w:val="en-US" w:eastAsia="en-US"/>
              </w:rPr>
              <w:t>Patches (Kernel Installation and Distribution System or KIDS builds)</w:t>
            </w:r>
          </w:p>
          <w:p w14:paraId="22674679" w14:textId="77777777" w:rsidR="009211CF" w:rsidRPr="00F203C1" w:rsidRDefault="009211CF" w:rsidP="009211CF">
            <w:pPr>
              <w:pStyle w:val="BodyText"/>
              <w:numPr>
                <w:ilvl w:val="0"/>
                <w:numId w:val="27"/>
              </w:numPr>
              <w:rPr>
                <w:lang w:val="en-US" w:eastAsia="en-US"/>
              </w:rPr>
            </w:pPr>
            <w:r w:rsidRPr="00F203C1">
              <w:rPr>
                <w:lang w:val="en-US" w:eastAsia="en-US"/>
              </w:rPr>
              <w:t>Software releases (</w:t>
            </w:r>
            <w:r w:rsidRPr="00F203C1">
              <w:rPr>
                <w:i/>
                <w:lang w:val="en-US" w:eastAsia="en-US"/>
              </w:rPr>
              <w:t>KIDS</w:t>
            </w:r>
            <w:r w:rsidRPr="00F203C1">
              <w:rPr>
                <w:lang w:val="en-US" w:eastAsia="en-US"/>
              </w:rPr>
              <w:t xml:space="preserve"> builds)</w:t>
            </w:r>
          </w:p>
          <w:p w14:paraId="6F0767D9" w14:textId="77777777" w:rsidR="009211CF" w:rsidRPr="00F203C1" w:rsidRDefault="009211CF" w:rsidP="009211CF">
            <w:pPr>
              <w:pStyle w:val="BodyText"/>
              <w:numPr>
                <w:ilvl w:val="0"/>
                <w:numId w:val="27"/>
              </w:numPr>
              <w:rPr>
                <w:lang w:val="en-US" w:eastAsia="en-US"/>
              </w:rPr>
            </w:pPr>
            <w:r w:rsidRPr="00F203C1">
              <w:rPr>
                <w:lang w:val="en-US" w:eastAsia="en-US"/>
              </w:rPr>
              <w:t>Computer-to-computer communications (HL7 transfers, Servers, etc.)</w:t>
            </w:r>
          </w:p>
          <w:p w14:paraId="0A27DA89" w14:textId="77777777" w:rsidR="009211CF" w:rsidRPr="00F203C1" w:rsidRDefault="009211CF" w:rsidP="009211CF">
            <w:pPr>
              <w:pStyle w:val="BodyText"/>
              <w:numPr>
                <w:ilvl w:val="0"/>
                <w:numId w:val="27"/>
              </w:numPr>
              <w:rPr>
                <w:lang w:val="en-US" w:eastAsia="en-US"/>
              </w:rPr>
            </w:pPr>
            <w:r w:rsidRPr="00F203C1">
              <w:rPr>
                <w:lang w:val="en-US" w:eastAsia="en-US"/>
              </w:rPr>
              <w:t>Person-to-person messaging (email)</w:t>
            </w:r>
          </w:p>
          <w:p w14:paraId="35F7600F" w14:textId="77777777" w:rsidR="009211CF" w:rsidRPr="00F203C1" w:rsidRDefault="009211CF" w:rsidP="00C51BCF">
            <w:pPr>
              <w:pStyle w:val="BodyText"/>
              <w:rPr>
                <w:lang w:val="en-US" w:eastAsia="en-US"/>
              </w:rPr>
            </w:pPr>
            <w:r w:rsidRPr="00F203C1">
              <w:rPr>
                <w:i/>
                <w:lang w:val="en-US" w:eastAsia="en-US"/>
              </w:rPr>
              <w:t>Source:</w:t>
            </w:r>
            <w:r w:rsidRPr="00F203C1">
              <w:rPr>
                <w:lang w:val="en-US" w:eastAsia="en-US"/>
              </w:rPr>
              <w:t xml:space="preserve">  </w:t>
            </w:r>
            <w:hyperlink r:id="rId145" w:history="1">
              <w:r w:rsidRPr="00F203C1">
                <w:rPr>
                  <w:rStyle w:val="Hyperlink"/>
                  <w:lang w:val="en-US" w:eastAsia="en-US"/>
                </w:rPr>
                <w:t>http://www.hardhats.org/cs/mailman/MMmain.html</w:t>
              </w:r>
            </w:hyperlink>
          </w:p>
        </w:tc>
      </w:tr>
      <w:tr w:rsidR="009211CF" w:rsidRPr="00F203C1" w14:paraId="5D17A70F" w14:textId="77777777" w:rsidTr="000F2BDA">
        <w:tc>
          <w:tcPr>
            <w:tcW w:w="2430" w:type="dxa"/>
          </w:tcPr>
          <w:p w14:paraId="4D590995" w14:textId="77777777" w:rsidR="009211CF" w:rsidRPr="00F203C1" w:rsidRDefault="009211CF" w:rsidP="00C51BCF">
            <w:pPr>
              <w:pStyle w:val="BodyText"/>
              <w:rPr>
                <w:lang w:val="en-US" w:eastAsia="en-US"/>
              </w:rPr>
            </w:pPr>
            <w:r w:rsidRPr="00F203C1">
              <w:rPr>
                <w:lang w:val="en-US" w:eastAsia="en-US"/>
              </w:rPr>
              <w:t>Mandatory Source</w:t>
            </w:r>
          </w:p>
        </w:tc>
        <w:tc>
          <w:tcPr>
            <w:tcW w:w="7020" w:type="dxa"/>
          </w:tcPr>
          <w:p w14:paraId="6BD17237" w14:textId="77777777" w:rsidR="009211CF" w:rsidRPr="00F203C1" w:rsidRDefault="009211CF" w:rsidP="00C51BCF">
            <w:pPr>
              <w:pStyle w:val="BodyText"/>
              <w:rPr>
                <w:lang w:val="en-US" w:eastAsia="en-US"/>
              </w:rPr>
            </w:pPr>
            <w:r w:rsidRPr="00F203C1">
              <w:rPr>
                <w:lang w:val="en-US" w:eastAsia="en-US"/>
              </w:rPr>
              <w:t>A Federal Agency that sells supplies and services to the VA, Defense Logistics Agency (DLA), General Services Administration (GSA), etc.</w:t>
            </w:r>
          </w:p>
        </w:tc>
      </w:tr>
      <w:tr w:rsidR="009211CF" w:rsidRPr="00F203C1" w14:paraId="444C89A0" w14:textId="77777777" w:rsidTr="000F2BDA">
        <w:tc>
          <w:tcPr>
            <w:tcW w:w="2430" w:type="dxa"/>
          </w:tcPr>
          <w:p w14:paraId="6F70C6AF" w14:textId="77777777" w:rsidR="009211CF" w:rsidRPr="00F203C1" w:rsidRDefault="009211CF" w:rsidP="00C51BCF">
            <w:pPr>
              <w:pStyle w:val="BodyText"/>
              <w:rPr>
                <w:lang w:val="en-US" w:eastAsia="en-US"/>
              </w:rPr>
            </w:pPr>
            <w:r w:rsidRPr="00F203C1">
              <w:rPr>
                <w:lang w:val="en-US" w:eastAsia="en-US"/>
              </w:rPr>
              <w:t>MSC Confirmation Message</w:t>
            </w:r>
          </w:p>
        </w:tc>
        <w:tc>
          <w:tcPr>
            <w:tcW w:w="7020" w:type="dxa"/>
          </w:tcPr>
          <w:p w14:paraId="5483186A" w14:textId="77777777" w:rsidR="009211CF" w:rsidRPr="00F203C1" w:rsidRDefault="009211CF" w:rsidP="00C51BCF">
            <w:pPr>
              <w:pStyle w:val="BodyText"/>
              <w:rPr>
                <w:lang w:val="en-US" w:eastAsia="en-US"/>
              </w:rPr>
            </w:pPr>
            <w:r w:rsidRPr="00F203C1">
              <w:rPr>
                <w:lang w:val="en-US" w:eastAsia="en-US"/>
              </w:rPr>
              <w:t>A MailMan message generated by the Austin Message Switching Center that assigns an FMS number to an IFCAP transmission of documents.</w:t>
            </w:r>
          </w:p>
        </w:tc>
      </w:tr>
      <w:tr w:rsidR="006F6344" w:rsidRPr="00F203C1" w14:paraId="209502ED" w14:textId="77777777" w:rsidTr="000F2BDA">
        <w:tc>
          <w:tcPr>
            <w:tcW w:w="2430" w:type="dxa"/>
          </w:tcPr>
          <w:p w14:paraId="4748A746" w14:textId="77777777" w:rsidR="006F6344" w:rsidRPr="00F203C1" w:rsidRDefault="006F6344" w:rsidP="00C51BCF">
            <w:pPr>
              <w:pStyle w:val="BodyText"/>
              <w:rPr>
                <w:lang w:val="en-US" w:eastAsia="en-US"/>
              </w:rPr>
            </w:pPr>
            <w:r w:rsidRPr="00F203C1">
              <w:rPr>
                <w:lang w:val="en-US" w:eastAsia="en-US"/>
              </w:rPr>
              <w:t>MSPV</w:t>
            </w:r>
          </w:p>
        </w:tc>
        <w:tc>
          <w:tcPr>
            <w:tcW w:w="7020" w:type="dxa"/>
          </w:tcPr>
          <w:p w14:paraId="494614B3" w14:textId="77777777" w:rsidR="006F6344" w:rsidRPr="00F203C1" w:rsidRDefault="006F6344" w:rsidP="00C51BCF">
            <w:pPr>
              <w:pStyle w:val="BodyText"/>
              <w:rPr>
                <w:lang w:val="en-US" w:eastAsia="en-US"/>
              </w:rPr>
            </w:pPr>
            <w:r w:rsidRPr="00F203C1">
              <w:rPr>
                <w:color w:val="000000"/>
              </w:rPr>
              <w:t>Med</w:t>
            </w:r>
            <w:r w:rsidRPr="00F203C1">
              <w:rPr>
                <w:color w:val="000000"/>
                <w:lang w:val="en-US"/>
              </w:rPr>
              <w:t>ical</w:t>
            </w:r>
            <w:r w:rsidRPr="00F203C1">
              <w:rPr>
                <w:color w:val="000000"/>
              </w:rPr>
              <w:t>/Surg</w:t>
            </w:r>
            <w:r w:rsidRPr="00F203C1">
              <w:rPr>
                <w:color w:val="000000"/>
                <w:lang w:val="en-US"/>
              </w:rPr>
              <w:t>ical Prime Vendor</w:t>
            </w:r>
          </w:p>
        </w:tc>
      </w:tr>
      <w:tr w:rsidR="009211CF" w:rsidRPr="00F203C1" w14:paraId="5F14E0CD" w14:textId="77777777" w:rsidTr="000F2BDA">
        <w:tc>
          <w:tcPr>
            <w:tcW w:w="2430" w:type="dxa"/>
          </w:tcPr>
          <w:p w14:paraId="0F9E0728" w14:textId="77777777" w:rsidR="009211CF" w:rsidRPr="00F203C1" w:rsidRDefault="009211CF" w:rsidP="00C51BCF">
            <w:pPr>
              <w:pStyle w:val="BodyText"/>
              <w:rPr>
                <w:lang w:val="en-US" w:eastAsia="en-US"/>
              </w:rPr>
            </w:pPr>
            <w:r w:rsidRPr="00F203C1">
              <w:rPr>
                <w:lang w:val="en-US" w:eastAsia="en-US"/>
              </w:rPr>
              <w:t>MUMPS</w:t>
            </w:r>
          </w:p>
        </w:tc>
        <w:tc>
          <w:tcPr>
            <w:tcW w:w="7020" w:type="dxa"/>
          </w:tcPr>
          <w:p w14:paraId="3C8540D4" w14:textId="77777777" w:rsidR="009211CF" w:rsidRPr="00F203C1" w:rsidRDefault="009211CF" w:rsidP="00C51BCF">
            <w:pPr>
              <w:pStyle w:val="BodyText"/>
              <w:rPr>
                <w:lang w:val="en-US" w:eastAsia="en-US"/>
              </w:rPr>
            </w:pPr>
            <w:r w:rsidRPr="00F203C1">
              <w:rPr>
                <w:i/>
                <w:lang w:val="en-US" w:eastAsia="en-US"/>
              </w:rPr>
              <w:t>See</w:t>
            </w:r>
            <w:r w:rsidRPr="00F203C1">
              <w:rPr>
                <w:lang w:val="en-US" w:eastAsia="en-US"/>
              </w:rPr>
              <w:t xml:space="preserve"> </w:t>
            </w:r>
            <w:r w:rsidRPr="00F203C1">
              <w:rPr>
                <w:b/>
                <w:lang w:val="en-US" w:eastAsia="en-US"/>
              </w:rPr>
              <w:t>M.</w:t>
            </w:r>
          </w:p>
        </w:tc>
      </w:tr>
    </w:tbl>
    <w:p w14:paraId="3F0105DE" w14:textId="760AA175" w:rsidR="009211CF" w:rsidRDefault="009211CF" w:rsidP="009211CF">
      <w:pPr>
        <w:pStyle w:val="BodyText"/>
      </w:pPr>
    </w:p>
    <w:p w14:paraId="10E1069C" w14:textId="23C740F3" w:rsidR="000F2BDA" w:rsidRDefault="000F2BDA" w:rsidP="009211CF">
      <w:pPr>
        <w:pStyle w:val="BodyText"/>
      </w:pPr>
    </w:p>
    <w:p w14:paraId="2E137F8C" w14:textId="3D10EC76" w:rsidR="000F2BDA" w:rsidRPr="000F2BDA" w:rsidRDefault="000F2BDA" w:rsidP="009211CF">
      <w:pPr>
        <w:pStyle w:val="BodyText"/>
        <w:rPr>
          <w:b/>
          <w:bCs/>
          <w:lang w:val="en-US"/>
        </w:rPr>
      </w:pPr>
      <w:r>
        <w:rPr>
          <w:b/>
          <w:bCs/>
          <w:lang w:val="en-US"/>
        </w:rPr>
        <w:lastRenderedPageBreak/>
        <w:t>O</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35D13FA6"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233E3C16" w14:textId="77777777" w:rsidR="009211CF" w:rsidRPr="00F203C1" w:rsidRDefault="009211CF" w:rsidP="00C51BCF">
            <w:pPr>
              <w:pStyle w:val="TableSubHeadLeft"/>
              <w:keepNext/>
              <w:spacing w:before="120" w:after="0"/>
            </w:pPr>
            <w:r w:rsidRPr="00F203C1">
              <w:t>Term</w:t>
            </w:r>
          </w:p>
        </w:tc>
        <w:tc>
          <w:tcPr>
            <w:tcW w:w="7020" w:type="dxa"/>
          </w:tcPr>
          <w:p w14:paraId="2593E552" w14:textId="77777777" w:rsidR="009211CF" w:rsidRPr="00F203C1" w:rsidRDefault="009211CF" w:rsidP="00C51BCF">
            <w:pPr>
              <w:pStyle w:val="TableSubHeadCenter"/>
              <w:keepNext/>
              <w:spacing w:before="120" w:after="0"/>
            </w:pPr>
            <w:r w:rsidRPr="00F203C1">
              <w:t>Definition / Discussion</w:t>
            </w:r>
          </w:p>
        </w:tc>
      </w:tr>
      <w:tr w:rsidR="009211CF" w:rsidRPr="00F203C1" w14:paraId="1E9CF1F9" w14:textId="77777777" w:rsidTr="000F2BDA">
        <w:tc>
          <w:tcPr>
            <w:tcW w:w="2430" w:type="dxa"/>
          </w:tcPr>
          <w:p w14:paraId="37839A5F" w14:textId="77777777" w:rsidR="009211CF" w:rsidRPr="00F203C1" w:rsidRDefault="009211CF" w:rsidP="00C51BCF">
            <w:pPr>
              <w:pStyle w:val="BodyText"/>
              <w:rPr>
                <w:lang w:val="en-US" w:eastAsia="en-US"/>
              </w:rPr>
            </w:pPr>
            <w:r w:rsidRPr="00F203C1">
              <w:rPr>
                <w:lang w:val="en-US" w:eastAsia="en-US"/>
              </w:rPr>
              <w:t>Obligation</w:t>
            </w:r>
          </w:p>
        </w:tc>
        <w:tc>
          <w:tcPr>
            <w:tcW w:w="7020" w:type="dxa"/>
          </w:tcPr>
          <w:p w14:paraId="4EC60AE6" w14:textId="77777777" w:rsidR="009211CF" w:rsidRPr="00F203C1" w:rsidRDefault="009211CF" w:rsidP="00C51BCF">
            <w:pPr>
              <w:pStyle w:val="BodyText"/>
              <w:rPr>
                <w:lang w:val="en-US" w:eastAsia="en-US"/>
              </w:rPr>
            </w:pPr>
            <w:r w:rsidRPr="00F203C1">
              <w:rPr>
                <w:lang w:val="en-US" w:eastAsia="en-US"/>
              </w:rPr>
              <w:t>The commitment of funds. The process Fiscal uses to set aside monies to cover the cost of an Order.</w:t>
            </w:r>
          </w:p>
        </w:tc>
      </w:tr>
      <w:tr w:rsidR="009211CF" w:rsidRPr="00F203C1" w14:paraId="26F9F0B9" w14:textId="77777777" w:rsidTr="000F2BDA">
        <w:tc>
          <w:tcPr>
            <w:tcW w:w="2430" w:type="dxa"/>
          </w:tcPr>
          <w:p w14:paraId="05FB9DD3" w14:textId="77777777" w:rsidR="009211CF" w:rsidRPr="00F203C1" w:rsidRDefault="009211CF" w:rsidP="00C51BCF">
            <w:pPr>
              <w:pStyle w:val="BodyText"/>
              <w:rPr>
                <w:lang w:val="en-US" w:eastAsia="en-US"/>
              </w:rPr>
            </w:pPr>
            <w:r w:rsidRPr="00F203C1">
              <w:rPr>
                <w:lang w:val="en-US" w:eastAsia="en-US"/>
              </w:rPr>
              <w:t>Obligation (Actual) Amount</w:t>
            </w:r>
          </w:p>
        </w:tc>
        <w:tc>
          <w:tcPr>
            <w:tcW w:w="7020" w:type="dxa"/>
          </w:tcPr>
          <w:p w14:paraId="20E25C41" w14:textId="77777777" w:rsidR="009211CF" w:rsidRPr="00F203C1" w:rsidRDefault="009211CF" w:rsidP="00C51BCF">
            <w:pPr>
              <w:pStyle w:val="BodyText"/>
              <w:rPr>
                <w:lang w:val="en-US" w:eastAsia="en-US"/>
              </w:rPr>
            </w:pPr>
            <w:r w:rsidRPr="00F203C1">
              <w:rPr>
                <w:lang w:val="en-US" w:eastAsia="en-US"/>
              </w:rPr>
              <w:t xml:space="preserve">The actual dollar figure obligated by Fiscal Service for a Purchase Order.  </w:t>
            </w:r>
            <w:r w:rsidR="00EA611A" w:rsidRPr="00F203C1">
              <w:rPr>
                <w:lang w:val="en-US" w:eastAsia="en-US"/>
              </w:rPr>
              <w:t>The Control</w:t>
            </w:r>
            <w:r w:rsidRPr="00F203C1">
              <w:rPr>
                <w:lang w:val="en-US" w:eastAsia="en-US"/>
              </w:rPr>
              <w:t xml:space="preserve"> Point’s records are updated with actual cost automatically when Fiscal obligates the document on IFCAP.</w:t>
            </w:r>
          </w:p>
        </w:tc>
      </w:tr>
      <w:tr w:rsidR="009211CF" w:rsidRPr="00F203C1" w14:paraId="7BD79A2C" w14:textId="77777777" w:rsidTr="000F2BDA">
        <w:tc>
          <w:tcPr>
            <w:tcW w:w="2430" w:type="dxa"/>
          </w:tcPr>
          <w:p w14:paraId="5D94AB24" w14:textId="77777777" w:rsidR="009211CF" w:rsidRPr="00F203C1" w:rsidRDefault="009211CF" w:rsidP="00C51BCF">
            <w:pPr>
              <w:pStyle w:val="BodyText"/>
              <w:rPr>
                <w:lang w:val="en-US" w:eastAsia="en-US"/>
              </w:rPr>
            </w:pPr>
            <w:r w:rsidRPr="00F203C1">
              <w:rPr>
                <w:lang w:val="en-US" w:eastAsia="en-US"/>
              </w:rPr>
              <w:t>Obligation Number</w:t>
            </w:r>
          </w:p>
        </w:tc>
        <w:tc>
          <w:tcPr>
            <w:tcW w:w="7020" w:type="dxa"/>
          </w:tcPr>
          <w:p w14:paraId="2B767E4A" w14:textId="77777777" w:rsidR="009211CF" w:rsidRPr="00F203C1" w:rsidRDefault="009211CF" w:rsidP="00C51BCF">
            <w:pPr>
              <w:pStyle w:val="BodyText"/>
              <w:rPr>
                <w:lang w:val="en-US" w:eastAsia="en-US"/>
              </w:rPr>
            </w:pPr>
            <w:r w:rsidRPr="00F203C1">
              <w:rPr>
                <w:lang w:val="en-US" w:eastAsia="en-US"/>
              </w:rPr>
              <w:t xml:space="preserve">The </w:t>
            </w:r>
            <w:r w:rsidR="00EA611A" w:rsidRPr="00F203C1">
              <w:rPr>
                <w:lang w:val="en-US" w:eastAsia="en-US"/>
              </w:rPr>
              <w:t>6-character</w:t>
            </w:r>
            <w:r w:rsidRPr="00F203C1">
              <w:rPr>
                <w:lang w:val="en-US" w:eastAsia="en-US"/>
              </w:rPr>
              <w:t xml:space="preserve"> number assigned to orders, requisitions and 1358s.  (i.e. C prefix number that Fiscal Service assigns to the 1358.)  </w:t>
            </w:r>
          </w:p>
        </w:tc>
      </w:tr>
      <w:tr w:rsidR="009211CF" w:rsidRPr="00F203C1" w14:paraId="260ED7D5" w14:textId="77777777" w:rsidTr="000F2BDA">
        <w:tc>
          <w:tcPr>
            <w:tcW w:w="2430" w:type="dxa"/>
          </w:tcPr>
          <w:p w14:paraId="19427A28" w14:textId="77777777" w:rsidR="009211CF" w:rsidRPr="00F203C1" w:rsidRDefault="009211CF" w:rsidP="00C51BCF">
            <w:pPr>
              <w:pStyle w:val="BodyText"/>
              <w:rPr>
                <w:lang w:val="en-US" w:eastAsia="en-US"/>
              </w:rPr>
            </w:pPr>
            <w:r w:rsidRPr="00F203C1">
              <w:rPr>
                <w:lang w:val="en-US" w:eastAsia="en-US"/>
              </w:rPr>
              <w:t>Option</w:t>
            </w:r>
          </w:p>
        </w:tc>
        <w:tc>
          <w:tcPr>
            <w:tcW w:w="7020" w:type="dxa"/>
          </w:tcPr>
          <w:p w14:paraId="265500DD" w14:textId="77777777" w:rsidR="009211CF" w:rsidRPr="00F203C1" w:rsidRDefault="009211CF" w:rsidP="00C51BCF">
            <w:pPr>
              <w:pStyle w:val="BodyText"/>
              <w:rPr>
                <w:lang w:val="en-US" w:eastAsia="en-US"/>
              </w:rPr>
            </w:pPr>
            <w:r w:rsidRPr="00F203C1">
              <w:rPr>
                <w:lang w:val="en-US" w:eastAsia="en-US"/>
              </w:rPr>
              <w:t>A Vista Option is an application component defined in VA Kernel to control user and remote server access to VistA applications.  Options can appear on menu “trees” of options, through which the user navigates to execute application software.  Types of options include menu (to allow grouping of options); edit (to edit application files via VA FileMan); inquire (to query the database via VA FileMan); print (to execute reports via VA FileMan); run routine (to execute custom application software); server (to process remote procedure calls via MailMan); and Broker (to process GUI remote procedure calls via Kernel Broker).</w:t>
            </w:r>
          </w:p>
        </w:tc>
      </w:tr>
      <w:tr w:rsidR="009211CF" w:rsidRPr="00F203C1" w14:paraId="3B360CD5" w14:textId="77777777" w:rsidTr="000F2BDA">
        <w:tc>
          <w:tcPr>
            <w:tcW w:w="2430" w:type="dxa"/>
          </w:tcPr>
          <w:p w14:paraId="227ACD0A" w14:textId="77777777" w:rsidR="009211CF" w:rsidRPr="00F203C1" w:rsidRDefault="009211CF" w:rsidP="00C51BCF">
            <w:pPr>
              <w:pStyle w:val="BodyText"/>
              <w:rPr>
                <w:lang w:val="en-US" w:eastAsia="en-US"/>
              </w:rPr>
            </w:pPr>
            <w:r w:rsidRPr="00F203C1">
              <w:rPr>
                <w:lang w:val="en-US" w:eastAsia="en-US"/>
              </w:rPr>
              <w:t>Organization Code</w:t>
            </w:r>
          </w:p>
        </w:tc>
        <w:tc>
          <w:tcPr>
            <w:tcW w:w="7020" w:type="dxa"/>
          </w:tcPr>
          <w:p w14:paraId="5C18B71F" w14:textId="77777777" w:rsidR="009211CF" w:rsidRPr="00F203C1" w:rsidRDefault="009211CF" w:rsidP="00C51BCF">
            <w:pPr>
              <w:pStyle w:val="BodyText"/>
              <w:rPr>
                <w:lang w:val="en-US" w:eastAsia="en-US"/>
              </w:rPr>
            </w:pPr>
            <w:r w:rsidRPr="00F203C1">
              <w:rPr>
                <w:lang w:val="en-US" w:eastAsia="en-US"/>
              </w:rPr>
              <w:t xml:space="preserve">Accounting element functionally comparable to Cost </w:t>
            </w:r>
            <w:r w:rsidR="003212FC" w:rsidRPr="00F203C1">
              <w:rPr>
                <w:lang w:val="en-US" w:eastAsia="en-US"/>
              </w:rPr>
              <w:t>Center but</w:t>
            </w:r>
            <w:r w:rsidRPr="00F203C1">
              <w:rPr>
                <w:lang w:val="en-US" w:eastAsia="en-US"/>
              </w:rPr>
              <w:t xml:space="preserve"> used to organize purchases by the budget that funded them, not the purposes for spending the funds.</w:t>
            </w:r>
          </w:p>
        </w:tc>
      </w:tr>
      <w:tr w:rsidR="009211CF" w:rsidRPr="00F203C1" w14:paraId="3D93C0CD" w14:textId="77777777" w:rsidTr="000F2BDA">
        <w:tc>
          <w:tcPr>
            <w:tcW w:w="2430" w:type="dxa"/>
          </w:tcPr>
          <w:p w14:paraId="239728CA" w14:textId="77777777" w:rsidR="009211CF" w:rsidRPr="00F203C1" w:rsidRDefault="009211CF" w:rsidP="00C51BCF">
            <w:pPr>
              <w:pStyle w:val="BodyText"/>
              <w:rPr>
                <w:lang w:val="en-US" w:eastAsia="en-US"/>
              </w:rPr>
            </w:pPr>
            <w:r w:rsidRPr="00F203C1">
              <w:rPr>
                <w:lang w:val="en-US" w:eastAsia="en-US"/>
              </w:rPr>
              <w:t>Outstanding 2237</w:t>
            </w:r>
          </w:p>
        </w:tc>
        <w:tc>
          <w:tcPr>
            <w:tcW w:w="7020" w:type="dxa"/>
          </w:tcPr>
          <w:p w14:paraId="790485F3" w14:textId="77777777" w:rsidR="009211CF" w:rsidRPr="00F203C1" w:rsidRDefault="009211CF" w:rsidP="00C51BCF">
            <w:pPr>
              <w:pStyle w:val="BodyText"/>
              <w:rPr>
                <w:lang w:val="en-US" w:eastAsia="en-US"/>
              </w:rPr>
            </w:pPr>
            <w:r w:rsidRPr="00F203C1">
              <w:rPr>
                <w:lang w:val="en-US" w:eastAsia="en-US"/>
              </w:rPr>
              <w:t>A&amp;MM report that lists all the IFCAP generated 2237s pending action in A&amp;MM.</w:t>
            </w:r>
          </w:p>
        </w:tc>
      </w:tr>
    </w:tbl>
    <w:p w14:paraId="68584652" w14:textId="55E1C155" w:rsidR="009211CF" w:rsidRDefault="009211CF" w:rsidP="009211CF">
      <w:pPr>
        <w:pStyle w:val="BodyText"/>
      </w:pPr>
    </w:p>
    <w:p w14:paraId="50C2AE19" w14:textId="579DD537" w:rsidR="000F2BDA" w:rsidRPr="000F2BDA" w:rsidRDefault="000F2BDA" w:rsidP="009211CF">
      <w:pPr>
        <w:pStyle w:val="BodyText"/>
        <w:rPr>
          <w:b/>
          <w:bCs/>
          <w:lang w:val="en-US"/>
        </w:rPr>
      </w:pPr>
      <w:r>
        <w:rPr>
          <w:b/>
          <w:bCs/>
          <w:lang w:val="en-US"/>
        </w:rPr>
        <w:t>P</w:t>
      </w:r>
    </w:p>
    <w:tbl>
      <w:tblPr>
        <w:tblStyle w:val="TableVHAStyle"/>
        <w:tblW w:w="9468" w:type="dxa"/>
        <w:tblLayout w:type="fixed"/>
        <w:tblLook w:val="0020" w:firstRow="1" w:lastRow="0" w:firstColumn="0" w:lastColumn="0" w:noHBand="0" w:noVBand="0"/>
      </w:tblPr>
      <w:tblGrid>
        <w:gridCol w:w="2430"/>
        <w:gridCol w:w="7038"/>
      </w:tblGrid>
      <w:tr w:rsidR="009211CF" w:rsidRPr="00F203C1" w14:paraId="56091809"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687336B8" w14:textId="77777777" w:rsidR="009211CF" w:rsidRPr="00F203C1" w:rsidRDefault="009211CF" w:rsidP="00C51BCF">
            <w:pPr>
              <w:pStyle w:val="TableSubHeadLeft"/>
              <w:keepNext/>
              <w:spacing w:before="120" w:after="0"/>
            </w:pPr>
            <w:r w:rsidRPr="00F203C1">
              <w:t>Term</w:t>
            </w:r>
          </w:p>
        </w:tc>
        <w:tc>
          <w:tcPr>
            <w:tcW w:w="7038" w:type="dxa"/>
          </w:tcPr>
          <w:p w14:paraId="270716F9" w14:textId="77777777" w:rsidR="009211CF" w:rsidRPr="00F203C1" w:rsidRDefault="009211CF" w:rsidP="00C51BCF">
            <w:pPr>
              <w:pStyle w:val="TableSubHeadCenter"/>
              <w:keepNext/>
              <w:spacing w:before="120" w:after="0"/>
            </w:pPr>
            <w:r w:rsidRPr="00F203C1">
              <w:t>Definition / Discussion</w:t>
            </w:r>
          </w:p>
        </w:tc>
      </w:tr>
      <w:tr w:rsidR="009211CF" w:rsidRPr="00F203C1" w14:paraId="26CA6916" w14:textId="77777777" w:rsidTr="000F2BDA">
        <w:tc>
          <w:tcPr>
            <w:tcW w:w="2430" w:type="dxa"/>
          </w:tcPr>
          <w:p w14:paraId="35EBF959" w14:textId="77777777" w:rsidR="009211CF" w:rsidRPr="00F203C1" w:rsidRDefault="009211CF" w:rsidP="00C51BCF">
            <w:pPr>
              <w:pStyle w:val="BodyText"/>
              <w:rPr>
                <w:lang w:val="en-US" w:eastAsia="en-US"/>
              </w:rPr>
            </w:pPr>
            <w:r w:rsidRPr="00F203C1">
              <w:rPr>
                <w:lang w:val="en-US" w:eastAsia="en-US"/>
              </w:rPr>
              <w:t>Partial</w:t>
            </w:r>
          </w:p>
        </w:tc>
        <w:tc>
          <w:tcPr>
            <w:tcW w:w="7038" w:type="dxa"/>
          </w:tcPr>
          <w:p w14:paraId="38C98A46" w14:textId="77777777" w:rsidR="009211CF" w:rsidRPr="00F203C1" w:rsidRDefault="009211CF" w:rsidP="00C51BCF">
            <w:pPr>
              <w:pStyle w:val="BodyText"/>
              <w:rPr>
                <w:lang w:val="en-US" w:eastAsia="en-US"/>
              </w:rPr>
            </w:pPr>
            <w:r w:rsidRPr="00F203C1">
              <w:rPr>
                <w:lang w:val="en-US" w:eastAsia="en-US"/>
              </w:rPr>
              <w:t>A Receiving Report (VA document that shows receipt of goods) for only some of the items ordered on a Purchase Order.</w:t>
            </w:r>
          </w:p>
        </w:tc>
      </w:tr>
      <w:tr w:rsidR="009211CF" w:rsidRPr="00F203C1" w14:paraId="2E5AD627" w14:textId="77777777" w:rsidTr="000F2BDA">
        <w:tc>
          <w:tcPr>
            <w:tcW w:w="2430" w:type="dxa"/>
          </w:tcPr>
          <w:p w14:paraId="3E2E39AC" w14:textId="77777777" w:rsidR="009211CF" w:rsidRPr="00F203C1" w:rsidRDefault="009211CF" w:rsidP="00C51BCF">
            <w:pPr>
              <w:pStyle w:val="BodyText"/>
              <w:rPr>
                <w:lang w:val="en-US" w:eastAsia="en-US"/>
              </w:rPr>
            </w:pPr>
            <w:r w:rsidRPr="00F203C1">
              <w:rPr>
                <w:lang w:val="en-US" w:eastAsia="en-US"/>
              </w:rPr>
              <w:t>Partial Date</w:t>
            </w:r>
          </w:p>
        </w:tc>
        <w:tc>
          <w:tcPr>
            <w:tcW w:w="7038" w:type="dxa"/>
          </w:tcPr>
          <w:p w14:paraId="0E675CAB" w14:textId="77777777" w:rsidR="009211CF" w:rsidRPr="00F203C1" w:rsidRDefault="009211CF" w:rsidP="00C51BCF">
            <w:pPr>
              <w:pStyle w:val="BodyText"/>
              <w:rPr>
                <w:lang w:val="en-US" w:eastAsia="en-US"/>
              </w:rPr>
            </w:pPr>
            <w:r w:rsidRPr="00F203C1">
              <w:rPr>
                <w:lang w:val="en-US" w:eastAsia="en-US"/>
              </w:rPr>
              <w:t>The date that a warehouse clerk created a receiving report for a shipment.</w:t>
            </w:r>
          </w:p>
        </w:tc>
      </w:tr>
      <w:tr w:rsidR="009211CF" w:rsidRPr="00F203C1" w14:paraId="1B77CEC6" w14:textId="77777777" w:rsidTr="000F2BDA">
        <w:tc>
          <w:tcPr>
            <w:tcW w:w="2430" w:type="dxa"/>
          </w:tcPr>
          <w:p w14:paraId="6DD65B53" w14:textId="77777777" w:rsidR="009211CF" w:rsidRPr="00F203C1" w:rsidRDefault="009211CF" w:rsidP="00C51BCF">
            <w:pPr>
              <w:pStyle w:val="BodyText"/>
              <w:rPr>
                <w:lang w:val="en-US" w:eastAsia="en-US"/>
              </w:rPr>
            </w:pPr>
            <w:r w:rsidRPr="00F203C1">
              <w:rPr>
                <w:lang w:val="en-US" w:eastAsia="en-US"/>
              </w:rPr>
              <w:t>PAT Number</w:t>
            </w:r>
          </w:p>
        </w:tc>
        <w:tc>
          <w:tcPr>
            <w:tcW w:w="7038" w:type="dxa"/>
          </w:tcPr>
          <w:p w14:paraId="537A7217" w14:textId="77777777" w:rsidR="009211CF" w:rsidRPr="00F203C1" w:rsidRDefault="009211CF" w:rsidP="00C51BCF">
            <w:pPr>
              <w:pStyle w:val="BodyText"/>
              <w:rPr>
                <w:lang w:val="en-US" w:eastAsia="en-US"/>
              </w:rPr>
            </w:pPr>
            <w:r w:rsidRPr="00F203C1">
              <w:rPr>
                <w:lang w:val="en-US" w:eastAsia="en-US"/>
              </w:rPr>
              <w:t>Pending Accounting Transaction number – the primary FMS reference number.  See also Obligation Number.</w:t>
            </w:r>
          </w:p>
        </w:tc>
      </w:tr>
      <w:tr w:rsidR="009211CF" w:rsidRPr="00F203C1" w14:paraId="22D79D16" w14:textId="77777777" w:rsidTr="000F2BDA">
        <w:tc>
          <w:tcPr>
            <w:tcW w:w="2430" w:type="dxa"/>
          </w:tcPr>
          <w:p w14:paraId="5E44436A" w14:textId="77777777" w:rsidR="009211CF" w:rsidRPr="00F203C1" w:rsidRDefault="009211CF" w:rsidP="00C51BCF">
            <w:pPr>
              <w:pStyle w:val="BodyText"/>
              <w:rPr>
                <w:lang w:val="en-US" w:eastAsia="en-US"/>
              </w:rPr>
            </w:pPr>
            <w:r w:rsidRPr="00F203C1">
              <w:rPr>
                <w:lang w:val="en-US" w:eastAsia="en-US"/>
              </w:rPr>
              <w:t>Personal Property Management</w:t>
            </w:r>
          </w:p>
        </w:tc>
        <w:tc>
          <w:tcPr>
            <w:tcW w:w="7038" w:type="dxa"/>
          </w:tcPr>
          <w:p w14:paraId="7BDB3044" w14:textId="77777777" w:rsidR="009211CF" w:rsidRPr="00F203C1" w:rsidRDefault="009211CF" w:rsidP="00C51BCF">
            <w:pPr>
              <w:pStyle w:val="BodyText"/>
              <w:rPr>
                <w:lang w:val="en-US" w:eastAsia="en-US"/>
              </w:rPr>
            </w:pPr>
            <w:r w:rsidRPr="00F203C1">
              <w:rPr>
                <w:lang w:val="en-US" w:eastAsia="en-US"/>
              </w:rPr>
              <w:t>A section of A&amp;MM Service responsible for screening all requests for those items available from a Mandatory Source, VA Excess or Bulk sale.  They also process requisitions for goods from Federal Agencies and equipment requests.  In addition, they maintain the inventory of Warehouse stocked items and all equipment (CMRs) at the facilities they support.</w:t>
            </w:r>
          </w:p>
        </w:tc>
      </w:tr>
      <w:tr w:rsidR="009211CF" w:rsidRPr="00F203C1" w14:paraId="511CA5CA" w14:textId="77777777" w:rsidTr="000F2BDA">
        <w:tc>
          <w:tcPr>
            <w:tcW w:w="2430" w:type="dxa"/>
          </w:tcPr>
          <w:p w14:paraId="44B21C8C" w14:textId="77777777" w:rsidR="009211CF" w:rsidRPr="00F203C1" w:rsidRDefault="009211CF" w:rsidP="00C51BCF">
            <w:pPr>
              <w:pStyle w:val="BodyText"/>
              <w:rPr>
                <w:lang w:val="en-US" w:eastAsia="en-US"/>
              </w:rPr>
            </w:pPr>
            <w:r w:rsidRPr="00F203C1">
              <w:rPr>
                <w:lang w:val="en-US" w:eastAsia="en-US"/>
              </w:rPr>
              <w:lastRenderedPageBreak/>
              <w:t>POA</w:t>
            </w:r>
          </w:p>
        </w:tc>
        <w:tc>
          <w:tcPr>
            <w:tcW w:w="7038" w:type="dxa"/>
          </w:tcPr>
          <w:p w14:paraId="7FFE129A" w14:textId="77777777" w:rsidR="009211CF" w:rsidRPr="00F203C1" w:rsidRDefault="009211CF" w:rsidP="00C51BCF">
            <w:pPr>
              <w:pStyle w:val="BodyText"/>
              <w:rPr>
                <w:lang w:val="en-US" w:eastAsia="en-US"/>
              </w:rPr>
            </w:pPr>
            <w:r w:rsidRPr="00F203C1">
              <w:rPr>
                <w:lang w:val="en-US" w:eastAsia="en-US"/>
              </w:rPr>
              <w:t xml:space="preserve">Purchase Order Acknowledgment.   The message received electronically from an EDI vendor acknowledging the placement of an order.  </w:t>
            </w:r>
          </w:p>
        </w:tc>
      </w:tr>
      <w:tr w:rsidR="009211CF" w:rsidRPr="00F203C1" w14:paraId="274A60EB" w14:textId="77777777" w:rsidTr="000F2BDA">
        <w:tc>
          <w:tcPr>
            <w:tcW w:w="2430" w:type="dxa"/>
          </w:tcPr>
          <w:p w14:paraId="53111C5C" w14:textId="77777777" w:rsidR="009211CF" w:rsidRPr="00F203C1" w:rsidRDefault="009211CF" w:rsidP="00C51BCF">
            <w:pPr>
              <w:pStyle w:val="BodyText"/>
              <w:rPr>
                <w:lang w:val="en-US" w:eastAsia="en-US"/>
              </w:rPr>
            </w:pPr>
            <w:r w:rsidRPr="00F203C1">
              <w:rPr>
                <w:lang w:val="en-US" w:eastAsia="en-US"/>
              </w:rPr>
              <w:t>PPM</w:t>
            </w:r>
          </w:p>
        </w:tc>
        <w:tc>
          <w:tcPr>
            <w:tcW w:w="7038" w:type="dxa"/>
          </w:tcPr>
          <w:p w14:paraId="5279D76D" w14:textId="77777777" w:rsidR="009211CF" w:rsidRPr="00F203C1" w:rsidRDefault="009211CF" w:rsidP="00C51BCF">
            <w:pPr>
              <w:pStyle w:val="BodyText"/>
              <w:rPr>
                <w:lang w:val="en-US" w:eastAsia="en-US"/>
              </w:rPr>
            </w:pPr>
            <w:r w:rsidRPr="00F203C1">
              <w:rPr>
                <w:lang w:val="en-US" w:eastAsia="en-US"/>
              </w:rPr>
              <w:t>Personal Property Management, now referred to at most sites as Acquisition and Materiel Management Service.</w:t>
            </w:r>
          </w:p>
        </w:tc>
      </w:tr>
      <w:tr w:rsidR="009211CF" w:rsidRPr="00F203C1" w14:paraId="1C862CB2" w14:textId="77777777" w:rsidTr="000F2BDA">
        <w:tc>
          <w:tcPr>
            <w:tcW w:w="2430" w:type="dxa"/>
          </w:tcPr>
          <w:p w14:paraId="6B74D58F" w14:textId="77777777" w:rsidR="009211CF" w:rsidRPr="00F203C1" w:rsidRDefault="009211CF" w:rsidP="00C51BCF">
            <w:pPr>
              <w:pStyle w:val="BodyText"/>
              <w:rPr>
                <w:lang w:val="en-US" w:eastAsia="en-US"/>
              </w:rPr>
            </w:pPr>
            <w:r w:rsidRPr="00F203C1">
              <w:rPr>
                <w:lang w:val="en-US" w:eastAsia="en-US"/>
              </w:rPr>
              <w:t>Program Code</w:t>
            </w:r>
          </w:p>
        </w:tc>
        <w:tc>
          <w:tcPr>
            <w:tcW w:w="7038" w:type="dxa"/>
          </w:tcPr>
          <w:p w14:paraId="7C31C602" w14:textId="77777777" w:rsidR="009211CF" w:rsidRPr="00F203C1" w:rsidRDefault="009211CF" w:rsidP="00C51BCF">
            <w:pPr>
              <w:pStyle w:val="BodyText"/>
              <w:rPr>
                <w:lang w:val="en-US" w:eastAsia="en-US"/>
              </w:rPr>
            </w:pPr>
            <w:r w:rsidRPr="00F203C1">
              <w:rPr>
                <w:lang w:val="en-US" w:eastAsia="en-US"/>
              </w:rPr>
              <w:t>Accounting element that identifies the VA initiative or program that the purchase will support.</w:t>
            </w:r>
          </w:p>
        </w:tc>
      </w:tr>
      <w:tr w:rsidR="009211CF" w:rsidRPr="00F203C1" w14:paraId="78A3359C" w14:textId="77777777" w:rsidTr="000F2BDA">
        <w:tc>
          <w:tcPr>
            <w:tcW w:w="2430" w:type="dxa"/>
          </w:tcPr>
          <w:p w14:paraId="626D66C7" w14:textId="77777777" w:rsidR="009211CF" w:rsidRPr="00F203C1" w:rsidRDefault="009211CF" w:rsidP="00C51BCF">
            <w:pPr>
              <w:pStyle w:val="BodyText"/>
              <w:rPr>
                <w:lang w:val="en-US" w:eastAsia="en-US"/>
              </w:rPr>
            </w:pPr>
            <w:r w:rsidRPr="00F203C1">
              <w:rPr>
                <w:lang w:val="en-US" w:eastAsia="en-US"/>
              </w:rPr>
              <w:t>Prompt Payment Terms</w:t>
            </w:r>
          </w:p>
        </w:tc>
        <w:tc>
          <w:tcPr>
            <w:tcW w:w="7038" w:type="dxa"/>
          </w:tcPr>
          <w:p w14:paraId="1A0CD063" w14:textId="77777777" w:rsidR="009211CF" w:rsidRPr="00F203C1" w:rsidRDefault="009211CF" w:rsidP="00C51BCF">
            <w:pPr>
              <w:pStyle w:val="BodyText"/>
              <w:rPr>
                <w:lang w:val="en-US" w:eastAsia="en-US"/>
              </w:rPr>
            </w:pPr>
            <w:r w:rsidRPr="00F203C1">
              <w:rPr>
                <w:lang w:val="en-US" w:eastAsia="en-US"/>
              </w:rPr>
              <w:t>The discount given to the VA for paying the vendor within a set number of days (e.g., 2% 20 days means the VA will save 2% of the total cost of the order if the vendor is paid within 20 days of receipt of goods).</w:t>
            </w:r>
          </w:p>
        </w:tc>
      </w:tr>
      <w:tr w:rsidR="009211CF" w:rsidRPr="00F203C1" w14:paraId="397B8ECA" w14:textId="77777777" w:rsidTr="000F2BDA">
        <w:tc>
          <w:tcPr>
            <w:tcW w:w="2430" w:type="dxa"/>
          </w:tcPr>
          <w:p w14:paraId="284CA519" w14:textId="77777777" w:rsidR="009211CF" w:rsidRPr="00F203C1" w:rsidRDefault="009211CF" w:rsidP="00C51BCF">
            <w:pPr>
              <w:pStyle w:val="BodyText"/>
              <w:rPr>
                <w:lang w:val="en-US" w:eastAsia="en-US"/>
              </w:rPr>
            </w:pPr>
            <w:r w:rsidRPr="00F203C1">
              <w:rPr>
                <w:lang w:val="en-US" w:eastAsia="en-US"/>
              </w:rPr>
              <w:t>Purchase Card</w:t>
            </w:r>
          </w:p>
        </w:tc>
        <w:tc>
          <w:tcPr>
            <w:tcW w:w="7038" w:type="dxa"/>
          </w:tcPr>
          <w:p w14:paraId="1F667AA3" w14:textId="77777777" w:rsidR="009211CF" w:rsidRPr="00F203C1" w:rsidRDefault="009211CF" w:rsidP="00C51BCF">
            <w:pPr>
              <w:pStyle w:val="BodyText"/>
              <w:rPr>
                <w:lang w:val="en-US" w:eastAsia="en-US"/>
              </w:rPr>
            </w:pPr>
            <w:r w:rsidRPr="00F203C1">
              <w:rPr>
                <w:lang w:val="en-US" w:eastAsia="en-US"/>
              </w:rPr>
              <w:t>A card, similar to a credit card, that Purchase Card Users use to make purchases.  Purchase Cards are not credit cards but debit cards that spend money out of a deposited balance of VA funds.</w:t>
            </w:r>
          </w:p>
        </w:tc>
      </w:tr>
      <w:tr w:rsidR="009211CF" w:rsidRPr="00F203C1" w14:paraId="0FDD3D19" w14:textId="77777777" w:rsidTr="000F2BDA">
        <w:tc>
          <w:tcPr>
            <w:tcW w:w="2430" w:type="dxa"/>
          </w:tcPr>
          <w:p w14:paraId="5421B179" w14:textId="77777777" w:rsidR="009211CF" w:rsidRPr="00F203C1" w:rsidRDefault="009211CF" w:rsidP="00C51BCF">
            <w:pPr>
              <w:pStyle w:val="BodyText"/>
              <w:rPr>
                <w:lang w:val="en-US" w:eastAsia="en-US"/>
              </w:rPr>
            </w:pPr>
            <w:r w:rsidRPr="00F203C1">
              <w:rPr>
                <w:lang w:val="en-US" w:eastAsia="en-US"/>
              </w:rPr>
              <w:t>Purchase Card Coordinator</w:t>
            </w:r>
          </w:p>
        </w:tc>
        <w:tc>
          <w:tcPr>
            <w:tcW w:w="7038" w:type="dxa"/>
          </w:tcPr>
          <w:p w14:paraId="2BA263D9" w14:textId="77777777" w:rsidR="009211CF" w:rsidRPr="00F203C1" w:rsidRDefault="009211CF" w:rsidP="00C51BCF">
            <w:pPr>
              <w:pStyle w:val="BodyText"/>
              <w:rPr>
                <w:lang w:val="en-US" w:eastAsia="en-US"/>
              </w:rPr>
            </w:pPr>
            <w:r w:rsidRPr="00F203C1">
              <w:rPr>
                <w:lang w:val="en-US" w:eastAsia="en-US"/>
              </w:rPr>
              <w:t xml:space="preserve">A person authorized by a VA station to monitor and resolve delinquent purchase card orders, help VA services record, edit and approve purchase card orders in a timely manner, assign purchase cards to IFCAP users, and monitor the purchase card expenses of VAMC services.  </w:t>
            </w:r>
          </w:p>
        </w:tc>
      </w:tr>
      <w:tr w:rsidR="009211CF" w:rsidRPr="00F203C1" w14:paraId="036B8575" w14:textId="77777777" w:rsidTr="000F2BDA">
        <w:tc>
          <w:tcPr>
            <w:tcW w:w="2430" w:type="dxa"/>
          </w:tcPr>
          <w:p w14:paraId="357DA393" w14:textId="77777777" w:rsidR="009211CF" w:rsidRPr="00F203C1" w:rsidRDefault="009211CF" w:rsidP="00C51BCF">
            <w:pPr>
              <w:pStyle w:val="BodyText"/>
              <w:rPr>
                <w:lang w:val="en-US" w:eastAsia="en-US"/>
              </w:rPr>
            </w:pPr>
            <w:r w:rsidRPr="00F203C1">
              <w:rPr>
                <w:lang w:val="en-US" w:eastAsia="en-US"/>
              </w:rPr>
              <w:t>Purchase Card Orders</w:t>
            </w:r>
          </w:p>
        </w:tc>
        <w:tc>
          <w:tcPr>
            <w:tcW w:w="7038" w:type="dxa"/>
          </w:tcPr>
          <w:p w14:paraId="2FF920C9" w14:textId="77777777" w:rsidR="009211CF" w:rsidRPr="00F203C1" w:rsidRDefault="009211CF" w:rsidP="00C51BCF">
            <w:pPr>
              <w:pStyle w:val="BodyText"/>
              <w:rPr>
                <w:lang w:val="en-US" w:eastAsia="en-US"/>
              </w:rPr>
            </w:pPr>
            <w:r w:rsidRPr="00F203C1">
              <w:rPr>
                <w:lang w:val="en-US" w:eastAsia="en-US"/>
              </w:rPr>
              <w:t>Orders funded by a purchase card.</w:t>
            </w:r>
          </w:p>
        </w:tc>
      </w:tr>
      <w:tr w:rsidR="009211CF" w:rsidRPr="00F203C1" w14:paraId="6DD1F361" w14:textId="77777777" w:rsidTr="000F2BDA">
        <w:tc>
          <w:tcPr>
            <w:tcW w:w="2430" w:type="dxa"/>
          </w:tcPr>
          <w:p w14:paraId="4EEB8317" w14:textId="77777777" w:rsidR="009211CF" w:rsidRPr="00F203C1" w:rsidRDefault="009211CF" w:rsidP="00C51BCF">
            <w:pPr>
              <w:pStyle w:val="BodyText"/>
              <w:rPr>
                <w:lang w:val="en-US" w:eastAsia="en-US"/>
              </w:rPr>
            </w:pPr>
            <w:r w:rsidRPr="00F203C1">
              <w:rPr>
                <w:lang w:val="en-US" w:eastAsia="en-US"/>
              </w:rPr>
              <w:t>Purchase Card User</w:t>
            </w:r>
          </w:p>
        </w:tc>
        <w:tc>
          <w:tcPr>
            <w:tcW w:w="7038" w:type="dxa"/>
          </w:tcPr>
          <w:p w14:paraId="3C10DBED" w14:textId="77777777" w:rsidR="009211CF" w:rsidRPr="00F203C1" w:rsidRDefault="009211CF" w:rsidP="00C51BCF">
            <w:pPr>
              <w:pStyle w:val="BodyText"/>
              <w:rPr>
                <w:lang w:val="en-US" w:eastAsia="en-US"/>
              </w:rPr>
            </w:pPr>
            <w:r w:rsidRPr="00F203C1">
              <w:rPr>
                <w:lang w:val="en-US" w:eastAsia="en-US"/>
              </w:rPr>
              <w:t>A person who uses a purchase card.  Purchase Card Users are responsible for recording their purchase card orders in IFCAP.</w:t>
            </w:r>
          </w:p>
        </w:tc>
      </w:tr>
      <w:tr w:rsidR="009211CF" w:rsidRPr="00F203C1" w14:paraId="21D54DBA" w14:textId="77777777" w:rsidTr="000F2BDA">
        <w:tc>
          <w:tcPr>
            <w:tcW w:w="2430" w:type="dxa"/>
          </w:tcPr>
          <w:p w14:paraId="2A72B9BD" w14:textId="77777777" w:rsidR="009211CF" w:rsidRPr="00F203C1" w:rsidRDefault="009211CF" w:rsidP="00C51BCF">
            <w:pPr>
              <w:pStyle w:val="BodyText"/>
              <w:rPr>
                <w:lang w:val="en-US" w:eastAsia="en-US"/>
              </w:rPr>
            </w:pPr>
            <w:r w:rsidRPr="00F203C1">
              <w:rPr>
                <w:lang w:val="en-US" w:eastAsia="en-US"/>
              </w:rPr>
              <w:t>Purchase History Add (PHA)</w:t>
            </w:r>
          </w:p>
        </w:tc>
        <w:tc>
          <w:tcPr>
            <w:tcW w:w="7038" w:type="dxa"/>
          </w:tcPr>
          <w:p w14:paraId="0E4C57E9" w14:textId="77777777" w:rsidR="009211CF" w:rsidRPr="00F203C1" w:rsidRDefault="009211CF" w:rsidP="00C51BCF">
            <w:pPr>
              <w:pStyle w:val="BodyText"/>
              <w:rPr>
                <w:lang w:val="en-US" w:eastAsia="en-US"/>
              </w:rPr>
            </w:pPr>
            <w:r w:rsidRPr="00F203C1">
              <w:rPr>
                <w:lang w:val="en-US" w:eastAsia="en-US"/>
              </w:rPr>
              <w:t>Information about purchase orders which is automatically sent to Austin for archiving.  This same transaction is also used to send a PO for EDI processing.</w:t>
            </w:r>
          </w:p>
        </w:tc>
      </w:tr>
      <w:tr w:rsidR="009211CF" w:rsidRPr="00F203C1" w14:paraId="277EB8F8" w14:textId="77777777" w:rsidTr="000F2BDA">
        <w:tc>
          <w:tcPr>
            <w:tcW w:w="2430" w:type="dxa"/>
          </w:tcPr>
          <w:p w14:paraId="0F13A85F" w14:textId="77777777" w:rsidR="009211CF" w:rsidRPr="00F203C1" w:rsidRDefault="009211CF" w:rsidP="00C51BCF">
            <w:pPr>
              <w:pStyle w:val="BodyText"/>
              <w:rPr>
                <w:lang w:val="en-US" w:eastAsia="en-US"/>
              </w:rPr>
            </w:pPr>
            <w:r w:rsidRPr="00F203C1">
              <w:rPr>
                <w:lang w:val="en-US" w:eastAsia="en-US"/>
              </w:rPr>
              <w:t>Purchase History Modify (PHM)</w:t>
            </w:r>
          </w:p>
        </w:tc>
        <w:tc>
          <w:tcPr>
            <w:tcW w:w="7038" w:type="dxa"/>
          </w:tcPr>
          <w:p w14:paraId="002F0926" w14:textId="77777777" w:rsidR="009211CF" w:rsidRPr="00F203C1" w:rsidRDefault="009211CF" w:rsidP="00C51BCF">
            <w:pPr>
              <w:pStyle w:val="Index1"/>
              <w:spacing w:before="120" w:after="0"/>
            </w:pPr>
            <w:r w:rsidRPr="00F203C1">
              <w:t xml:space="preserve">Information about amendments which is automatically sent to Austin for archiving.  </w:t>
            </w:r>
          </w:p>
        </w:tc>
      </w:tr>
      <w:tr w:rsidR="009211CF" w:rsidRPr="00F203C1" w14:paraId="529C1DEB" w14:textId="77777777" w:rsidTr="000F2BDA">
        <w:tc>
          <w:tcPr>
            <w:tcW w:w="2430" w:type="dxa"/>
          </w:tcPr>
          <w:p w14:paraId="438AC47B" w14:textId="77777777" w:rsidR="009211CF" w:rsidRPr="00F203C1" w:rsidRDefault="009211CF" w:rsidP="00C51BCF">
            <w:pPr>
              <w:pStyle w:val="BodyText"/>
              <w:rPr>
                <w:lang w:val="en-US" w:eastAsia="en-US"/>
              </w:rPr>
            </w:pPr>
            <w:r w:rsidRPr="00F203C1">
              <w:rPr>
                <w:lang w:val="en-US" w:eastAsia="en-US"/>
              </w:rPr>
              <w:t>Purchase Order</w:t>
            </w:r>
          </w:p>
        </w:tc>
        <w:tc>
          <w:tcPr>
            <w:tcW w:w="7038" w:type="dxa"/>
          </w:tcPr>
          <w:p w14:paraId="3DA0885D" w14:textId="77777777" w:rsidR="009211CF" w:rsidRPr="00F203C1" w:rsidRDefault="009211CF" w:rsidP="00C51BCF">
            <w:pPr>
              <w:pStyle w:val="BodyText"/>
              <w:rPr>
                <w:lang w:val="en-US" w:eastAsia="en-US"/>
              </w:rPr>
            </w:pPr>
            <w:r w:rsidRPr="00F203C1">
              <w:rPr>
                <w:lang w:val="en-US" w:eastAsia="en-US"/>
              </w:rPr>
              <w:t>A government document authorizing the purchase of the goods or services at the terms indicated.</w:t>
            </w:r>
          </w:p>
        </w:tc>
      </w:tr>
      <w:tr w:rsidR="009211CF" w:rsidRPr="00F203C1" w14:paraId="7D78CE65" w14:textId="77777777" w:rsidTr="000F2BDA">
        <w:tc>
          <w:tcPr>
            <w:tcW w:w="2430" w:type="dxa"/>
          </w:tcPr>
          <w:p w14:paraId="4A349ACF" w14:textId="77777777" w:rsidR="009211CF" w:rsidRPr="00F203C1" w:rsidRDefault="009211CF" w:rsidP="00C51BCF">
            <w:pPr>
              <w:pStyle w:val="BodyText"/>
              <w:rPr>
                <w:lang w:val="en-US" w:eastAsia="en-US"/>
              </w:rPr>
            </w:pPr>
            <w:r w:rsidRPr="00F203C1">
              <w:rPr>
                <w:lang w:val="en-US" w:eastAsia="en-US"/>
              </w:rPr>
              <w:t>Purchase Order Acknowledgment</w:t>
            </w:r>
          </w:p>
        </w:tc>
        <w:tc>
          <w:tcPr>
            <w:tcW w:w="7038" w:type="dxa"/>
          </w:tcPr>
          <w:p w14:paraId="5F23DA41" w14:textId="77777777" w:rsidR="009211CF" w:rsidRPr="00F203C1" w:rsidRDefault="009211CF" w:rsidP="00C51BCF">
            <w:pPr>
              <w:pStyle w:val="BodyText"/>
              <w:rPr>
                <w:lang w:val="en-US" w:eastAsia="en-US"/>
              </w:rPr>
            </w:pPr>
            <w:r w:rsidRPr="00F203C1">
              <w:rPr>
                <w:lang w:val="en-US" w:eastAsia="en-US"/>
              </w:rPr>
              <w:t>Information returned by the vendor describing the status of items ordered (e.g., 10 CRTs shipped, 5 CRTs backordered).</w:t>
            </w:r>
          </w:p>
        </w:tc>
      </w:tr>
      <w:tr w:rsidR="009211CF" w:rsidRPr="00F203C1" w14:paraId="7B34783F" w14:textId="77777777" w:rsidTr="000F2BDA">
        <w:tc>
          <w:tcPr>
            <w:tcW w:w="2430" w:type="dxa"/>
          </w:tcPr>
          <w:p w14:paraId="1E92F048" w14:textId="77777777" w:rsidR="009211CF" w:rsidRPr="00F203C1" w:rsidRDefault="009211CF" w:rsidP="00C51BCF">
            <w:pPr>
              <w:pStyle w:val="BodyText"/>
              <w:rPr>
                <w:lang w:val="en-US" w:eastAsia="en-US"/>
              </w:rPr>
            </w:pPr>
            <w:r w:rsidRPr="00F203C1">
              <w:rPr>
                <w:lang w:val="en-US" w:eastAsia="en-US"/>
              </w:rPr>
              <w:t>Purchase Order Status</w:t>
            </w:r>
          </w:p>
        </w:tc>
        <w:tc>
          <w:tcPr>
            <w:tcW w:w="7038" w:type="dxa"/>
          </w:tcPr>
          <w:p w14:paraId="0618A9BD" w14:textId="77777777" w:rsidR="009211CF" w:rsidRPr="00F203C1" w:rsidRDefault="009211CF" w:rsidP="00C51BCF">
            <w:pPr>
              <w:pStyle w:val="BodyText"/>
              <w:rPr>
                <w:lang w:val="en-US" w:eastAsia="en-US"/>
              </w:rPr>
            </w:pPr>
            <w:r w:rsidRPr="00F203C1">
              <w:rPr>
                <w:lang w:val="en-US" w:eastAsia="en-US"/>
              </w:rPr>
              <w:t>The status of completion of a purchase order (e.g., Pending Contracting Officer’s Signature, Pending Fiscal Action, Partial Order Received, etc.).</w:t>
            </w:r>
          </w:p>
        </w:tc>
      </w:tr>
      <w:tr w:rsidR="009211CF" w:rsidRPr="00F203C1" w14:paraId="64ED5EA3" w14:textId="77777777" w:rsidTr="000F2BDA">
        <w:tc>
          <w:tcPr>
            <w:tcW w:w="2430" w:type="dxa"/>
          </w:tcPr>
          <w:p w14:paraId="26F5F8C2" w14:textId="77777777" w:rsidR="009211CF" w:rsidRPr="00F203C1" w:rsidRDefault="009211CF" w:rsidP="00C51BCF">
            <w:pPr>
              <w:pStyle w:val="BodyText"/>
              <w:rPr>
                <w:lang w:val="en-US" w:eastAsia="en-US"/>
              </w:rPr>
            </w:pPr>
            <w:r w:rsidRPr="00F203C1">
              <w:rPr>
                <w:lang w:val="en-US" w:eastAsia="en-US"/>
              </w:rPr>
              <w:t>Purchasing Agents</w:t>
            </w:r>
          </w:p>
        </w:tc>
        <w:tc>
          <w:tcPr>
            <w:tcW w:w="7038" w:type="dxa"/>
          </w:tcPr>
          <w:p w14:paraId="4554E54C" w14:textId="77777777" w:rsidR="009211CF" w:rsidRPr="00F203C1" w:rsidRDefault="009211CF" w:rsidP="00C51BCF">
            <w:pPr>
              <w:pStyle w:val="BodyText"/>
              <w:rPr>
                <w:lang w:val="en-US" w:eastAsia="en-US"/>
              </w:rPr>
            </w:pPr>
            <w:r w:rsidRPr="00F203C1">
              <w:rPr>
                <w:lang w:val="en-US" w:eastAsia="en-US"/>
              </w:rPr>
              <w:t>A&amp;MM employees legally empowered to create purchase orders to obtain goods and services from commercial vendors.</w:t>
            </w:r>
          </w:p>
        </w:tc>
      </w:tr>
    </w:tbl>
    <w:p w14:paraId="01547EBE" w14:textId="6C3CBB6D" w:rsidR="009211CF" w:rsidRDefault="009211CF" w:rsidP="009211CF">
      <w:pPr>
        <w:pStyle w:val="BodyText"/>
      </w:pPr>
    </w:p>
    <w:p w14:paraId="70EF3CC8" w14:textId="24FBABFC" w:rsidR="000F2BDA" w:rsidRDefault="000F2BDA" w:rsidP="009211CF">
      <w:pPr>
        <w:pStyle w:val="BodyText"/>
      </w:pPr>
    </w:p>
    <w:p w14:paraId="6601A89A" w14:textId="68AE15C7" w:rsidR="000F2BDA" w:rsidRPr="000F2BDA" w:rsidRDefault="000F2BDA" w:rsidP="009211CF">
      <w:pPr>
        <w:pStyle w:val="BodyText"/>
        <w:rPr>
          <w:b/>
          <w:bCs/>
          <w:lang w:val="en-US"/>
        </w:rPr>
      </w:pPr>
      <w:r>
        <w:rPr>
          <w:b/>
          <w:bCs/>
          <w:lang w:val="en-US"/>
        </w:rPr>
        <w:lastRenderedPageBreak/>
        <w:t>Q</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239D7612"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66EA483A" w14:textId="77777777" w:rsidR="009211CF" w:rsidRPr="00F203C1" w:rsidRDefault="009211CF" w:rsidP="00C51BCF">
            <w:pPr>
              <w:pStyle w:val="TableSubHeadLeft"/>
              <w:keepNext/>
              <w:spacing w:before="120" w:after="0"/>
            </w:pPr>
            <w:r w:rsidRPr="00F203C1">
              <w:t>Term</w:t>
            </w:r>
          </w:p>
        </w:tc>
        <w:tc>
          <w:tcPr>
            <w:tcW w:w="7020" w:type="dxa"/>
          </w:tcPr>
          <w:p w14:paraId="44E1C05C" w14:textId="77777777" w:rsidR="009211CF" w:rsidRPr="00F203C1" w:rsidRDefault="009211CF" w:rsidP="00C51BCF">
            <w:pPr>
              <w:pStyle w:val="TableSubHeadCenter"/>
              <w:keepNext/>
              <w:spacing w:before="120" w:after="0"/>
            </w:pPr>
            <w:r w:rsidRPr="00F203C1">
              <w:t>Definition / Discussion</w:t>
            </w:r>
          </w:p>
        </w:tc>
      </w:tr>
      <w:tr w:rsidR="009211CF" w:rsidRPr="00F203C1" w14:paraId="2DD826CE" w14:textId="77777777" w:rsidTr="000F2BDA">
        <w:tc>
          <w:tcPr>
            <w:tcW w:w="2430" w:type="dxa"/>
          </w:tcPr>
          <w:p w14:paraId="6AC7528C" w14:textId="77777777" w:rsidR="009211CF" w:rsidRPr="00F203C1" w:rsidRDefault="009211CF" w:rsidP="00C51BCF">
            <w:pPr>
              <w:pStyle w:val="BodyText"/>
              <w:rPr>
                <w:lang w:val="en-US" w:eastAsia="en-US"/>
              </w:rPr>
            </w:pPr>
            <w:r w:rsidRPr="00F203C1">
              <w:rPr>
                <w:lang w:val="en-US" w:eastAsia="en-US"/>
              </w:rPr>
              <w:t>Quarterly Report</w:t>
            </w:r>
          </w:p>
        </w:tc>
        <w:tc>
          <w:tcPr>
            <w:tcW w:w="7020" w:type="dxa"/>
          </w:tcPr>
          <w:p w14:paraId="7BB6C608" w14:textId="77777777" w:rsidR="009211CF" w:rsidRPr="00F203C1" w:rsidRDefault="009211CF" w:rsidP="00C51BCF">
            <w:pPr>
              <w:pStyle w:val="BodyText"/>
              <w:rPr>
                <w:lang w:val="en-US" w:eastAsia="en-US"/>
              </w:rPr>
            </w:pPr>
            <w:r w:rsidRPr="00F203C1">
              <w:rPr>
                <w:lang w:val="en-US" w:eastAsia="en-US"/>
              </w:rPr>
              <w:t>A Control Point listing of all transactions (Ceilings, Obligations, Adjustments) made against a Control Point’s Funds.</w:t>
            </w:r>
          </w:p>
        </w:tc>
      </w:tr>
      <w:tr w:rsidR="009211CF" w:rsidRPr="00F203C1" w14:paraId="1845FA73" w14:textId="77777777" w:rsidTr="000F2BDA">
        <w:tc>
          <w:tcPr>
            <w:tcW w:w="2430" w:type="dxa"/>
          </w:tcPr>
          <w:p w14:paraId="58557717" w14:textId="77777777" w:rsidR="009211CF" w:rsidRPr="00F203C1" w:rsidRDefault="009211CF" w:rsidP="00C51BCF">
            <w:pPr>
              <w:pStyle w:val="BodyText"/>
              <w:rPr>
                <w:lang w:val="en-US" w:eastAsia="en-US"/>
              </w:rPr>
            </w:pPr>
            <w:r w:rsidRPr="00F203C1">
              <w:rPr>
                <w:lang w:val="en-US" w:eastAsia="en-US"/>
              </w:rPr>
              <w:t>Quotation for Bid</w:t>
            </w:r>
          </w:p>
        </w:tc>
        <w:tc>
          <w:tcPr>
            <w:tcW w:w="7020" w:type="dxa"/>
          </w:tcPr>
          <w:p w14:paraId="61C6876B" w14:textId="77777777" w:rsidR="009211CF" w:rsidRPr="00F203C1" w:rsidRDefault="009211CF" w:rsidP="00C51BCF">
            <w:pPr>
              <w:pStyle w:val="BodyText"/>
              <w:rPr>
                <w:lang w:val="en-US" w:eastAsia="en-US"/>
              </w:rPr>
            </w:pPr>
            <w:r w:rsidRPr="00F203C1">
              <w:rPr>
                <w:lang w:val="en-US" w:eastAsia="en-US"/>
              </w:rPr>
              <w:t>Standard Form 18.  Used by Purchasing Agents to obtain written bids from vendors. May be created automatically and transmitted electronically within the Purchasing Agent’s module.</w:t>
            </w:r>
          </w:p>
        </w:tc>
      </w:tr>
    </w:tbl>
    <w:p w14:paraId="4FA5DACE" w14:textId="603C22DB" w:rsidR="009211CF" w:rsidRDefault="009211CF" w:rsidP="009211CF">
      <w:pPr>
        <w:pStyle w:val="BodyText"/>
      </w:pPr>
    </w:p>
    <w:p w14:paraId="7E121C66" w14:textId="17D86407" w:rsidR="000F2BDA" w:rsidRPr="000F2BDA" w:rsidRDefault="000F2BDA" w:rsidP="009211CF">
      <w:pPr>
        <w:pStyle w:val="BodyText"/>
        <w:rPr>
          <w:b/>
          <w:bCs/>
          <w:lang w:val="en-US"/>
        </w:rPr>
      </w:pPr>
      <w:r>
        <w:rPr>
          <w:b/>
          <w:bCs/>
          <w:lang w:val="en-US"/>
        </w:rPr>
        <w:t>R</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1F20B947"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1C9E9F04" w14:textId="77777777" w:rsidR="009211CF" w:rsidRPr="00F203C1" w:rsidRDefault="009211CF" w:rsidP="00C51BCF">
            <w:pPr>
              <w:pStyle w:val="TableSubHeadLeft"/>
              <w:keepNext/>
              <w:spacing w:before="120" w:after="0"/>
            </w:pPr>
            <w:r w:rsidRPr="00F203C1">
              <w:t>Term</w:t>
            </w:r>
          </w:p>
        </w:tc>
        <w:tc>
          <w:tcPr>
            <w:tcW w:w="7020" w:type="dxa"/>
          </w:tcPr>
          <w:p w14:paraId="0C471C98" w14:textId="77777777" w:rsidR="009211CF" w:rsidRPr="00F203C1" w:rsidRDefault="009211CF" w:rsidP="00C51BCF">
            <w:pPr>
              <w:pStyle w:val="TableSubHeadCenter"/>
              <w:keepNext/>
              <w:spacing w:before="120" w:after="0"/>
            </w:pPr>
            <w:r w:rsidRPr="00F203C1">
              <w:t>Definition / Discussion</w:t>
            </w:r>
          </w:p>
        </w:tc>
      </w:tr>
      <w:tr w:rsidR="009211CF" w:rsidRPr="00F203C1" w14:paraId="62AF3F5C" w14:textId="77777777" w:rsidTr="000F2BDA">
        <w:tc>
          <w:tcPr>
            <w:tcW w:w="2430" w:type="dxa"/>
          </w:tcPr>
          <w:p w14:paraId="4570AC43" w14:textId="77777777" w:rsidR="009211CF" w:rsidRPr="00F203C1" w:rsidRDefault="009211CF" w:rsidP="00C51BCF">
            <w:pPr>
              <w:pStyle w:val="BodyText"/>
              <w:rPr>
                <w:lang w:val="en-US" w:eastAsia="en-US"/>
              </w:rPr>
            </w:pPr>
            <w:r w:rsidRPr="00F203C1">
              <w:rPr>
                <w:lang w:val="en-US" w:eastAsia="en-US"/>
              </w:rPr>
              <w:t>Receiving Report</w:t>
            </w:r>
          </w:p>
        </w:tc>
        <w:tc>
          <w:tcPr>
            <w:tcW w:w="7020" w:type="dxa"/>
          </w:tcPr>
          <w:p w14:paraId="0E8D6D85" w14:textId="77777777" w:rsidR="009211CF" w:rsidRPr="00F203C1" w:rsidRDefault="009211CF" w:rsidP="00C51BCF">
            <w:pPr>
              <w:pStyle w:val="BodyText"/>
              <w:rPr>
                <w:lang w:val="en-US" w:eastAsia="en-US"/>
              </w:rPr>
            </w:pPr>
            <w:r w:rsidRPr="00F203C1">
              <w:rPr>
                <w:lang w:val="en-US" w:eastAsia="en-US"/>
              </w:rPr>
              <w:t>The VA document used to indicate the quantity and dollar value of the goods being received.</w:t>
            </w:r>
          </w:p>
        </w:tc>
      </w:tr>
      <w:tr w:rsidR="009211CF" w:rsidRPr="00F203C1" w14:paraId="6C081615" w14:textId="77777777" w:rsidTr="000F2BDA">
        <w:tc>
          <w:tcPr>
            <w:tcW w:w="2430" w:type="dxa"/>
          </w:tcPr>
          <w:p w14:paraId="781EA787" w14:textId="77777777" w:rsidR="009211CF" w:rsidRPr="00F203C1" w:rsidRDefault="009211CF" w:rsidP="00C51BCF">
            <w:pPr>
              <w:pStyle w:val="BodyText"/>
              <w:rPr>
                <w:lang w:val="en-US" w:eastAsia="en-US"/>
              </w:rPr>
            </w:pPr>
            <w:r w:rsidRPr="00F203C1">
              <w:rPr>
                <w:lang w:val="en-US" w:eastAsia="en-US"/>
              </w:rPr>
              <w:t>Reconciliation</w:t>
            </w:r>
          </w:p>
        </w:tc>
        <w:tc>
          <w:tcPr>
            <w:tcW w:w="7020" w:type="dxa"/>
          </w:tcPr>
          <w:p w14:paraId="4B0DD097" w14:textId="77777777" w:rsidR="009211CF" w:rsidRPr="00F203C1" w:rsidRDefault="009211CF" w:rsidP="00C51BCF">
            <w:pPr>
              <w:pStyle w:val="BodyText"/>
              <w:rPr>
                <w:lang w:val="en-US" w:eastAsia="en-US"/>
              </w:rPr>
            </w:pPr>
            <w:r w:rsidRPr="00F203C1">
              <w:rPr>
                <w:lang w:val="en-US" w:eastAsia="en-US"/>
              </w:rPr>
              <w:t>Comparing of two records to validate IFCAP Purchase Card orders.  Purchase Card Users compare IFCAP generated purchase card order data with the CC transaction sent from the CCS system in Austin.</w:t>
            </w:r>
          </w:p>
        </w:tc>
      </w:tr>
      <w:tr w:rsidR="009211CF" w:rsidRPr="00F203C1" w14:paraId="58BBDFA3" w14:textId="77777777" w:rsidTr="000F2BDA">
        <w:tc>
          <w:tcPr>
            <w:tcW w:w="2430" w:type="dxa"/>
          </w:tcPr>
          <w:p w14:paraId="0D440CAF" w14:textId="77777777" w:rsidR="009211CF" w:rsidRPr="00F203C1" w:rsidRDefault="009211CF" w:rsidP="00C51BCF">
            <w:pPr>
              <w:pStyle w:val="BodyText"/>
              <w:rPr>
                <w:lang w:val="en-US" w:eastAsia="en-US"/>
              </w:rPr>
            </w:pPr>
            <w:r w:rsidRPr="00F203C1">
              <w:rPr>
                <w:lang w:val="en-US" w:eastAsia="en-US"/>
              </w:rPr>
              <w:t>Reference Number</w:t>
            </w:r>
          </w:p>
        </w:tc>
        <w:tc>
          <w:tcPr>
            <w:tcW w:w="7020" w:type="dxa"/>
          </w:tcPr>
          <w:p w14:paraId="06A73C2B" w14:textId="77777777" w:rsidR="009211CF" w:rsidRPr="00F203C1" w:rsidRDefault="009211CF" w:rsidP="00C51BCF">
            <w:pPr>
              <w:pStyle w:val="BodyText"/>
              <w:rPr>
                <w:lang w:val="en-US" w:eastAsia="en-US"/>
              </w:rPr>
            </w:pPr>
            <w:r w:rsidRPr="00F203C1">
              <w:rPr>
                <w:lang w:val="en-US" w:eastAsia="en-US"/>
              </w:rPr>
              <w:t xml:space="preserve">Also known as the Transaction Number.  The </w:t>
            </w:r>
            <w:r w:rsidR="00EA611A" w:rsidRPr="00F203C1">
              <w:rPr>
                <w:lang w:val="en-US" w:eastAsia="en-US"/>
              </w:rPr>
              <w:t>computer-generated</w:t>
            </w:r>
            <w:r w:rsidRPr="00F203C1">
              <w:rPr>
                <w:lang w:val="en-US" w:eastAsia="en-US"/>
              </w:rPr>
              <w:t xml:space="preserve"> number that identifies a request.  It is comprised of the: Station Number-Fiscal Year-Quarter - Control Point – 4-digit Sequence Number.</w:t>
            </w:r>
          </w:p>
        </w:tc>
      </w:tr>
      <w:tr w:rsidR="009211CF" w:rsidRPr="00F203C1" w14:paraId="495A79D8" w14:textId="77777777" w:rsidTr="000F2BDA">
        <w:tc>
          <w:tcPr>
            <w:tcW w:w="2430" w:type="dxa"/>
          </w:tcPr>
          <w:p w14:paraId="3A7F5BE3" w14:textId="77777777" w:rsidR="009211CF" w:rsidRPr="00F203C1" w:rsidRDefault="009211CF" w:rsidP="00C51BCF">
            <w:pPr>
              <w:pStyle w:val="BodyText"/>
              <w:rPr>
                <w:lang w:val="en-US" w:eastAsia="en-US"/>
              </w:rPr>
            </w:pPr>
            <w:r w:rsidRPr="00F203C1">
              <w:rPr>
                <w:lang w:val="en-US" w:eastAsia="en-US"/>
              </w:rPr>
              <w:t>Repetitive (PR Card) Number</w:t>
            </w:r>
          </w:p>
        </w:tc>
        <w:tc>
          <w:tcPr>
            <w:tcW w:w="7020" w:type="dxa"/>
          </w:tcPr>
          <w:p w14:paraId="42F4EDFA" w14:textId="77777777" w:rsidR="009211CF" w:rsidRPr="00F203C1" w:rsidRDefault="009211CF" w:rsidP="00C51BCF">
            <w:pPr>
              <w:pStyle w:val="BodyText"/>
              <w:rPr>
                <w:lang w:val="en-US" w:eastAsia="en-US"/>
              </w:rPr>
            </w:pPr>
            <w:r w:rsidRPr="00F203C1">
              <w:rPr>
                <w:lang w:val="en-US" w:eastAsia="en-US"/>
              </w:rPr>
              <w:t>See Item Master Number.</w:t>
            </w:r>
          </w:p>
        </w:tc>
      </w:tr>
      <w:tr w:rsidR="009211CF" w:rsidRPr="00F203C1" w14:paraId="5CFD485F" w14:textId="77777777" w:rsidTr="000F2BDA">
        <w:tc>
          <w:tcPr>
            <w:tcW w:w="2430" w:type="dxa"/>
          </w:tcPr>
          <w:p w14:paraId="2F012E22" w14:textId="77777777" w:rsidR="009211CF" w:rsidRPr="00F203C1" w:rsidRDefault="009211CF" w:rsidP="00C51BCF">
            <w:pPr>
              <w:pStyle w:val="BodyText"/>
              <w:rPr>
                <w:lang w:val="en-US" w:eastAsia="en-US"/>
              </w:rPr>
            </w:pPr>
            <w:r w:rsidRPr="00F203C1">
              <w:rPr>
                <w:lang w:val="en-US" w:eastAsia="en-US"/>
              </w:rPr>
              <w:t>Repetitive Item List</w:t>
            </w:r>
          </w:p>
          <w:p w14:paraId="5B539FF2" w14:textId="77777777" w:rsidR="009211CF" w:rsidRPr="00F203C1" w:rsidRDefault="009211CF" w:rsidP="00C51BCF">
            <w:pPr>
              <w:pStyle w:val="BodyText"/>
              <w:rPr>
                <w:lang w:val="en-US" w:eastAsia="en-US"/>
              </w:rPr>
            </w:pPr>
            <w:r w:rsidRPr="00F203C1">
              <w:rPr>
                <w:lang w:val="en-US" w:eastAsia="en-US"/>
              </w:rPr>
              <w:t>(RIL)</w:t>
            </w:r>
          </w:p>
        </w:tc>
        <w:tc>
          <w:tcPr>
            <w:tcW w:w="7020" w:type="dxa"/>
          </w:tcPr>
          <w:p w14:paraId="322BFFB3" w14:textId="77777777" w:rsidR="009211CF" w:rsidRPr="00F203C1" w:rsidRDefault="009211CF" w:rsidP="00C51BCF">
            <w:pPr>
              <w:pStyle w:val="BodyText"/>
              <w:rPr>
                <w:lang w:val="en-US" w:eastAsia="en-US"/>
              </w:rPr>
            </w:pPr>
            <w:r w:rsidRPr="00F203C1">
              <w:rPr>
                <w:lang w:val="en-US" w:eastAsia="en-US"/>
              </w:rPr>
              <w:t>A method the Control Point uses to order items in the Item File.  The Control Point enters the Item Master Number, the quantity and vendor and IFCAP can sort and generate 2237 requests from the list.  A RIL can be created by using the Auto-Generate feature within the Inventory portion of the package.</w:t>
            </w:r>
          </w:p>
        </w:tc>
      </w:tr>
      <w:tr w:rsidR="009211CF" w:rsidRPr="00F203C1" w14:paraId="7FAFE6BB" w14:textId="77777777" w:rsidTr="000F2BDA">
        <w:tc>
          <w:tcPr>
            <w:tcW w:w="2430" w:type="dxa"/>
          </w:tcPr>
          <w:p w14:paraId="7BCE5640" w14:textId="77777777" w:rsidR="009211CF" w:rsidRPr="00F203C1" w:rsidRDefault="009211CF" w:rsidP="00C51BCF">
            <w:pPr>
              <w:pStyle w:val="BodyText"/>
              <w:rPr>
                <w:lang w:val="en-US" w:eastAsia="en-US"/>
              </w:rPr>
            </w:pPr>
            <w:r w:rsidRPr="00F203C1">
              <w:rPr>
                <w:lang w:val="en-US" w:eastAsia="en-US"/>
              </w:rPr>
              <w:t>Requestor</w:t>
            </w:r>
          </w:p>
        </w:tc>
        <w:tc>
          <w:tcPr>
            <w:tcW w:w="7020" w:type="dxa"/>
          </w:tcPr>
          <w:p w14:paraId="35CFCB1D" w14:textId="77777777" w:rsidR="009211CF" w:rsidRPr="00F203C1" w:rsidRDefault="009211CF" w:rsidP="00C51BCF">
            <w:pPr>
              <w:pStyle w:val="BodyText"/>
              <w:rPr>
                <w:lang w:val="en-US" w:eastAsia="en-US"/>
              </w:rPr>
            </w:pPr>
            <w:r w:rsidRPr="00F203C1">
              <w:rPr>
                <w:lang w:val="en-US" w:eastAsia="en-US"/>
              </w:rPr>
              <w:t>See Control Point Requestor.</w:t>
            </w:r>
          </w:p>
        </w:tc>
      </w:tr>
      <w:tr w:rsidR="009211CF" w:rsidRPr="00F203C1" w14:paraId="66FB75AE" w14:textId="77777777" w:rsidTr="000F2BDA">
        <w:tc>
          <w:tcPr>
            <w:tcW w:w="2430" w:type="dxa"/>
          </w:tcPr>
          <w:p w14:paraId="1A3393EA" w14:textId="77777777" w:rsidR="009211CF" w:rsidRPr="00F203C1" w:rsidRDefault="009211CF" w:rsidP="00C51BCF">
            <w:pPr>
              <w:pStyle w:val="BodyText"/>
              <w:rPr>
                <w:lang w:val="en-US" w:eastAsia="en-US"/>
              </w:rPr>
            </w:pPr>
            <w:r w:rsidRPr="00F203C1">
              <w:rPr>
                <w:lang w:val="en-US" w:eastAsia="en-US"/>
              </w:rPr>
              <w:t>Requisition</w:t>
            </w:r>
          </w:p>
        </w:tc>
        <w:tc>
          <w:tcPr>
            <w:tcW w:w="7020" w:type="dxa"/>
          </w:tcPr>
          <w:p w14:paraId="47BE34C6" w14:textId="77777777" w:rsidR="009211CF" w:rsidRPr="00F203C1" w:rsidRDefault="009211CF" w:rsidP="00C51BCF">
            <w:pPr>
              <w:pStyle w:val="BodyText"/>
              <w:rPr>
                <w:lang w:val="en-US" w:eastAsia="en-US"/>
              </w:rPr>
            </w:pPr>
            <w:r w:rsidRPr="00F203C1">
              <w:rPr>
                <w:lang w:val="en-US" w:eastAsia="en-US"/>
              </w:rPr>
              <w:t>An order from a Government vendor.</w:t>
            </w:r>
          </w:p>
        </w:tc>
      </w:tr>
      <w:tr w:rsidR="009211CF" w:rsidRPr="00F203C1" w14:paraId="397D04B0" w14:textId="77777777" w:rsidTr="000F2BDA">
        <w:tc>
          <w:tcPr>
            <w:tcW w:w="2430" w:type="dxa"/>
          </w:tcPr>
          <w:p w14:paraId="57DE87AD" w14:textId="77777777" w:rsidR="009211CF" w:rsidRPr="00F203C1" w:rsidRDefault="009211CF" w:rsidP="00C51BCF">
            <w:pPr>
              <w:pStyle w:val="BodyText"/>
              <w:rPr>
                <w:lang w:val="en-US" w:eastAsia="en-US"/>
              </w:rPr>
            </w:pPr>
            <w:r w:rsidRPr="00F203C1">
              <w:rPr>
                <w:lang w:val="en-US" w:eastAsia="en-US"/>
              </w:rPr>
              <w:t>Running Balance</w:t>
            </w:r>
          </w:p>
        </w:tc>
        <w:tc>
          <w:tcPr>
            <w:tcW w:w="7020" w:type="dxa"/>
          </w:tcPr>
          <w:p w14:paraId="0F07CE2B" w14:textId="77777777" w:rsidR="009211CF" w:rsidRPr="00F203C1" w:rsidRDefault="009211CF" w:rsidP="00C51BCF">
            <w:pPr>
              <w:pStyle w:val="BodyText"/>
              <w:rPr>
                <w:lang w:val="en-US" w:eastAsia="en-US"/>
              </w:rPr>
            </w:pPr>
            <w:r w:rsidRPr="00F203C1">
              <w:rPr>
                <w:lang w:val="en-US" w:eastAsia="en-US"/>
              </w:rPr>
              <w:t xml:space="preserve">A running record of all the transactions generated and approved for a Control Point.  Provides information that shows the total amount of funds committed, obligated, and remaining to be spent for a specified fiscal quarter. </w:t>
            </w:r>
          </w:p>
        </w:tc>
      </w:tr>
    </w:tbl>
    <w:p w14:paraId="0C29AF34" w14:textId="5C9BA06C" w:rsidR="009211CF" w:rsidRDefault="009211CF" w:rsidP="009211CF">
      <w:pPr>
        <w:pStyle w:val="BodyText"/>
      </w:pPr>
    </w:p>
    <w:p w14:paraId="596636DC" w14:textId="415377C7" w:rsidR="000F2BDA" w:rsidRPr="000F2BDA" w:rsidRDefault="000F2BDA" w:rsidP="009211CF">
      <w:pPr>
        <w:pStyle w:val="BodyText"/>
        <w:rPr>
          <w:b/>
          <w:bCs/>
          <w:lang w:val="en-US"/>
        </w:rPr>
      </w:pPr>
      <w:r>
        <w:rPr>
          <w:b/>
          <w:bCs/>
          <w:lang w:val="en-US"/>
        </w:rPr>
        <w:t>S</w:t>
      </w:r>
    </w:p>
    <w:tbl>
      <w:tblPr>
        <w:tblStyle w:val="TableVHAStyle"/>
        <w:tblW w:w="9468" w:type="dxa"/>
        <w:tblLayout w:type="fixed"/>
        <w:tblLook w:val="0020" w:firstRow="1" w:lastRow="0" w:firstColumn="0" w:lastColumn="0" w:noHBand="0" w:noVBand="0"/>
      </w:tblPr>
      <w:tblGrid>
        <w:gridCol w:w="2430"/>
        <w:gridCol w:w="7038"/>
      </w:tblGrid>
      <w:tr w:rsidR="009211CF" w:rsidRPr="00F203C1" w14:paraId="3F68F19C"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70700C56" w14:textId="77777777" w:rsidR="009211CF" w:rsidRPr="00F203C1" w:rsidRDefault="009211CF" w:rsidP="00C51BCF">
            <w:pPr>
              <w:pStyle w:val="TableSubHeadLeft"/>
              <w:keepNext/>
              <w:spacing w:before="120" w:after="0"/>
            </w:pPr>
            <w:r w:rsidRPr="00F203C1">
              <w:t>Term</w:t>
            </w:r>
          </w:p>
        </w:tc>
        <w:tc>
          <w:tcPr>
            <w:tcW w:w="7038" w:type="dxa"/>
          </w:tcPr>
          <w:p w14:paraId="15963B2D" w14:textId="77777777" w:rsidR="009211CF" w:rsidRPr="00F203C1" w:rsidRDefault="009211CF" w:rsidP="00C51BCF">
            <w:pPr>
              <w:pStyle w:val="TableSubHeadCenter"/>
              <w:keepNext/>
              <w:spacing w:before="120" w:after="0"/>
            </w:pPr>
            <w:r w:rsidRPr="00F203C1">
              <w:t>Definition / Discussion</w:t>
            </w:r>
          </w:p>
        </w:tc>
      </w:tr>
      <w:tr w:rsidR="009211CF" w:rsidRPr="00F203C1" w14:paraId="178DA525" w14:textId="77777777" w:rsidTr="000F2BDA">
        <w:tc>
          <w:tcPr>
            <w:tcW w:w="2430" w:type="dxa"/>
          </w:tcPr>
          <w:p w14:paraId="3809B35B" w14:textId="77777777" w:rsidR="009211CF" w:rsidRPr="00F203C1" w:rsidRDefault="009211CF" w:rsidP="00C51BCF">
            <w:pPr>
              <w:pStyle w:val="BodyText"/>
              <w:rPr>
                <w:lang w:val="en-US" w:eastAsia="en-US"/>
              </w:rPr>
            </w:pPr>
            <w:r w:rsidRPr="00F203C1">
              <w:rPr>
                <w:lang w:val="en-US" w:eastAsia="en-US"/>
              </w:rPr>
              <w:t>Section Request</w:t>
            </w:r>
          </w:p>
        </w:tc>
        <w:tc>
          <w:tcPr>
            <w:tcW w:w="7038" w:type="dxa"/>
          </w:tcPr>
          <w:p w14:paraId="6732810C" w14:textId="77777777" w:rsidR="009211CF" w:rsidRPr="00F203C1" w:rsidRDefault="009211CF" w:rsidP="00C51BCF">
            <w:pPr>
              <w:pStyle w:val="BodyText"/>
              <w:rPr>
                <w:lang w:val="en-US" w:eastAsia="en-US"/>
              </w:rPr>
            </w:pPr>
            <w:r w:rsidRPr="00F203C1">
              <w:rPr>
                <w:lang w:val="en-US" w:eastAsia="en-US"/>
              </w:rPr>
              <w:t>A temporary request for goods and/or services entered by a Control Point Requestor.  These requests may or may not be made permanent by the Control Point Clerk/Official.</w:t>
            </w:r>
          </w:p>
        </w:tc>
      </w:tr>
      <w:tr w:rsidR="009211CF" w:rsidRPr="00F203C1" w14:paraId="37838F73" w14:textId="77777777" w:rsidTr="000F2BDA">
        <w:tc>
          <w:tcPr>
            <w:tcW w:w="2430" w:type="dxa"/>
          </w:tcPr>
          <w:p w14:paraId="3005329E" w14:textId="77777777" w:rsidR="009211CF" w:rsidRPr="00F203C1" w:rsidRDefault="009211CF" w:rsidP="00C51BCF">
            <w:pPr>
              <w:pStyle w:val="BodyText"/>
              <w:rPr>
                <w:lang w:val="en-US" w:eastAsia="en-US"/>
              </w:rPr>
            </w:pPr>
            <w:r w:rsidRPr="00F203C1">
              <w:rPr>
                <w:lang w:val="en-US" w:eastAsia="en-US"/>
              </w:rPr>
              <w:lastRenderedPageBreak/>
              <w:t>Service Balance</w:t>
            </w:r>
          </w:p>
        </w:tc>
        <w:tc>
          <w:tcPr>
            <w:tcW w:w="7038" w:type="dxa"/>
          </w:tcPr>
          <w:p w14:paraId="52739763" w14:textId="77777777" w:rsidR="009211CF" w:rsidRPr="00F203C1" w:rsidRDefault="009211CF" w:rsidP="00C51BCF">
            <w:pPr>
              <w:pStyle w:val="BodyText"/>
              <w:rPr>
                <w:lang w:val="en-US" w:eastAsia="en-US"/>
              </w:rPr>
            </w:pPr>
            <w:r w:rsidRPr="00F203C1">
              <w:rPr>
                <w:lang w:val="en-US" w:eastAsia="en-US"/>
              </w:rPr>
              <w:t>The amount of money on the on the original 1358 and any adjustments to that 1358 when created by that service in their Fund Control Point.  This amount is reduced by any authorizations created by the service.</w:t>
            </w:r>
          </w:p>
        </w:tc>
      </w:tr>
      <w:tr w:rsidR="009211CF" w:rsidRPr="00F203C1" w14:paraId="0C754E33" w14:textId="77777777" w:rsidTr="000F2BDA">
        <w:tc>
          <w:tcPr>
            <w:tcW w:w="2430" w:type="dxa"/>
          </w:tcPr>
          <w:p w14:paraId="4D230A7D" w14:textId="77777777" w:rsidR="009211CF" w:rsidRPr="00F203C1" w:rsidRDefault="009211CF" w:rsidP="00C51BCF">
            <w:pPr>
              <w:pStyle w:val="BodyText"/>
              <w:rPr>
                <w:lang w:val="en-US" w:eastAsia="en-US"/>
              </w:rPr>
            </w:pPr>
            <w:r w:rsidRPr="00F203C1">
              <w:rPr>
                <w:lang w:val="en-US" w:eastAsia="en-US"/>
              </w:rPr>
              <w:t>SF-18</w:t>
            </w:r>
          </w:p>
        </w:tc>
        <w:tc>
          <w:tcPr>
            <w:tcW w:w="7038" w:type="dxa"/>
          </w:tcPr>
          <w:p w14:paraId="545643D6" w14:textId="77777777" w:rsidR="009211CF" w:rsidRPr="00F203C1" w:rsidRDefault="009211CF" w:rsidP="00C51BCF">
            <w:pPr>
              <w:pStyle w:val="BodyText"/>
              <w:rPr>
                <w:lang w:val="en-US" w:eastAsia="en-US"/>
              </w:rPr>
            </w:pPr>
            <w:r w:rsidRPr="00F203C1">
              <w:rPr>
                <w:lang w:val="en-US" w:eastAsia="en-US"/>
              </w:rPr>
              <w:t>Request for Quotation.</w:t>
            </w:r>
          </w:p>
        </w:tc>
      </w:tr>
      <w:tr w:rsidR="009211CF" w:rsidRPr="00F203C1" w14:paraId="0C7F7FF1" w14:textId="77777777" w:rsidTr="000F2BDA">
        <w:tc>
          <w:tcPr>
            <w:tcW w:w="2430" w:type="dxa"/>
          </w:tcPr>
          <w:p w14:paraId="0B45ABC2" w14:textId="77777777" w:rsidR="009211CF" w:rsidRPr="00F203C1" w:rsidRDefault="009211CF" w:rsidP="00C51BCF">
            <w:pPr>
              <w:pStyle w:val="BodyText"/>
              <w:rPr>
                <w:lang w:val="en-US" w:eastAsia="en-US"/>
              </w:rPr>
            </w:pPr>
            <w:r w:rsidRPr="00F203C1">
              <w:rPr>
                <w:lang w:val="en-US" w:eastAsia="en-US"/>
              </w:rPr>
              <w:t>SF-30</w:t>
            </w:r>
          </w:p>
        </w:tc>
        <w:tc>
          <w:tcPr>
            <w:tcW w:w="7038" w:type="dxa"/>
          </w:tcPr>
          <w:p w14:paraId="0ADAF1EB" w14:textId="77777777" w:rsidR="009211CF" w:rsidRPr="00F203C1" w:rsidRDefault="009211CF" w:rsidP="00C51BCF">
            <w:pPr>
              <w:pStyle w:val="BodyText"/>
              <w:rPr>
                <w:lang w:val="en-US" w:eastAsia="en-US"/>
              </w:rPr>
            </w:pPr>
            <w:r w:rsidRPr="00F203C1">
              <w:rPr>
                <w:lang w:val="en-US" w:eastAsia="en-US"/>
              </w:rPr>
              <w:t>Amendment of Solicitation/Modification of Contract.</w:t>
            </w:r>
          </w:p>
        </w:tc>
      </w:tr>
      <w:tr w:rsidR="009211CF" w:rsidRPr="00F203C1" w14:paraId="0258F0BE" w14:textId="77777777" w:rsidTr="000F2BDA">
        <w:tc>
          <w:tcPr>
            <w:tcW w:w="2430" w:type="dxa"/>
          </w:tcPr>
          <w:p w14:paraId="125C038A" w14:textId="77777777" w:rsidR="009211CF" w:rsidRPr="00F203C1" w:rsidRDefault="009211CF" w:rsidP="00C51BCF">
            <w:pPr>
              <w:pStyle w:val="BodyText"/>
              <w:rPr>
                <w:lang w:val="en-US" w:eastAsia="en-US"/>
              </w:rPr>
            </w:pPr>
            <w:r w:rsidRPr="00F203C1">
              <w:rPr>
                <w:lang w:val="en-US" w:eastAsia="en-US"/>
              </w:rPr>
              <w:t>Short Description</w:t>
            </w:r>
          </w:p>
        </w:tc>
        <w:tc>
          <w:tcPr>
            <w:tcW w:w="7038" w:type="dxa"/>
          </w:tcPr>
          <w:p w14:paraId="6F008771" w14:textId="77777777" w:rsidR="009211CF" w:rsidRPr="00F203C1" w:rsidRDefault="009211CF" w:rsidP="00C51BCF">
            <w:pPr>
              <w:pStyle w:val="BodyText"/>
              <w:rPr>
                <w:lang w:val="en-US" w:eastAsia="en-US"/>
              </w:rPr>
            </w:pPr>
            <w:r w:rsidRPr="00F203C1">
              <w:rPr>
                <w:lang w:val="en-US" w:eastAsia="en-US"/>
              </w:rPr>
              <w:t>A phrase which describes the item in the Item Master file.  It is restricted to 3 to 60 characters and consists of what the item is, the kind of item, and the size of item (e.g., GLOVE-SURGICAL MEDIUM).</w:t>
            </w:r>
          </w:p>
        </w:tc>
      </w:tr>
      <w:tr w:rsidR="009211CF" w:rsidRPr="00F203C1" w14:paraId="12243420" w14:textId="77777777" w:rsidTr="000F2BDA">
        <w:tc>
          <w:tcPr>
            <w:tcW w:w="2430" w:type="dxa"/>
          </w:tcPr>
          <w:p w14:paraId="291851B6" w14:textId="77777777" w:rsidR="009211CF" w:rsidRPr="00F203C1" w:rsidRDefault="009211CF" w:rsidP="00C51BCF">
            <w:pPr>
              <w:pStyle w:val="BodyText"/>
              <w:rPr>
                <w:lang w:val="en-US" w:eastAsia="en-US"/>
              </w:rPr>
            </w:pPr>
            <w:r w:rsidRPr="00F203C1">
              <w:rPr>
                <w:lang w:val="en-US" w:eastAsia="en-US"/>
              </w:rPr>
              <w:t>Site Parameters</w:t>
            </w:r>
          </w:p>
        </w:tc>
        <w:tc>
          <w:tcPr>
            <w:tcW w:w="7038" w:type="dxa"/>
          </w:tcPr>
          <w:p w14:paraId="25037ECD" w14:textId="77777777" w:rsidR="009211CF" w:rsidRPr="00F203C1" w:rsidRDefault="009211CF" w:rsidP="00C51BCF">
            <w:pPr>
              <w:pStyle w:val="BodyText"/>
              <w:rPr>
                <w:lang w:val="en-US" w:eastAsia="en-US"/>
              </w:rPr>
            </w:pPr>
            <w:r w:rsidRPr="00F203C1">
              <w:rPr>
                <w:lang w:val="en-US" w:eastAsia="en-US"/>
              </w:rPr>
              <w:t>Information (such as Station Number, Cashier’s address, printer location, etc.) that is unique to your station. All of IFCAP uses a single Site Parameter file.</w:t>
            </w:r>
          </w:p>
        </w:tc>
      </w:tr>
      <w:tr w:rsidR="009211CF" w:rsidRPr="00F203C1" w14:paraId="66D62339" w14:textId="77777777" w:rsidTr="000F2BDA">
        <w:tc>
          <w:tcPr>
            <w:tcW w:w="2430" w:type="dxa"/>
          </w:tcPr>
          <w:p w14:paraId="11F06534" w14:textId="77777777" w:rsidR="009211CF" w:rsidRPr="00F203C1" w:rsidRDefault="009211CF" w:rsidP="00C51BCF">
            <w:pPr>
              <w:pStyle w:val="BodyText"/>
              <w:rPr>
                <w:lang w:val="en-US" w:eastAsia="en-US"/>
              </w:rPr>
            </w:pPr>
            <w:r w:rsidRPr="00F203C1">
              <w:rPr>
                <w:lang w:val="en-US" w:eastAsia="en-US"/>
              </w:rPr>
              <w:t>Sort Group</w:t>
            </w:r>
          </w:p>
        </w:tc>
        <w:tc>
          <w:tcPr>
            <w:tcW w:w="7038" w:type="dxa"/>
          </w:tcPr>
          <w:p w14:paraId="4E672A7F" w14:textId="77777777" w:rsidR="009211CF" w:rsidRPr="00F203C1" w:rsidRDefault="009211CF" w:rsidP="00C51BCF">
            <w:pPr>
              <w:pStyle w:val="BodyText"/>
              <w:rPr>
                <w:lang w:val="en-US" w:eastAsia="en-US"/>
              </w:rPr>
            </w:pPr>
            <w:r w:rsidRPr="00F203C1">
              <w:rPr>
                <w:lang w:val="en-US" w:eastAsia="en-US"/>
              </w:rPr>
              <w:t>An identifier a Control Point can assign to a project or group of like requests.  It is used to generate a report that will tell the cost of requests.</w:t>
            </w:r>
          </w:p>
        </w:tc>
      </w:tr>
      <w:tr w:rsidR="009211CF" w:rsidRPr="00F203C1" w14:paraId="628A1D74" w14:textId="77777777" w:rsidTr="000F2BDA">
        <w:tc>
          <w:tcPr>
            <w:tcW w:w="2430" w:type="dxa"/>
          </w:tcPr>
          <w:p w14:paraId="401240C9" w14:textId="77777777" w:rsidR="009211CF" w:rsidRPr="00F203C1" w:rsidRDefault="009211CF" w:rsidP="00C51BCF">
            <w:pPr>
              <w:pStyle w:val="BodyText"/>
              <w:rPr>
                <w:lang w:val="en-US" w:eastAsia="en-US"/>
              </w:rPr>
            </w:pPr>
            <w:r w:rsidRPr="00F203C1">
              <w:rPr>
                <w:lang w:val="en-US" w:eastAsia="en-US"/>
              </w:rPr>
              <w:t>Sort Order</w:t>
            </w:r>
          </w:p>
        </w:tc>
        <w:tc>
          <w:tcPr>
            <w:tcW w:w="7038" w:type="dxa"/>
          </w:tcPr>
          <w:p w14:paraId="174C3B42" w14:textId="77777777" w:rsidR="009211CF" w:rsidRPr="00F203C1" w:rsidRDefault="009211CF" w:rsidP="00C51BCF">
            <w:pPr>
              <w:pStyle w:val="BodyText"/>
              <w:rPr>
                <w:lang w:val="en-US" w:eastAsia="en-US"/>
              </w:rPr>
            </w:pPr>
            <w:r w:rsidRPr="00F203C1">
              <w:rPr>
                <w:lang w:val="en-US" w:eastAsia="en-US"/>
              </w:rPr>
              <w:t>The order in which the budget categories will appear on the budget distribution reports.</w:t>
            </w:r>
          </w:p>
        </w:tc>
      </w:tr>
      <w:tr w:rsidR="009211CF" w:rsidRPr="00F203C1" w14:paraId="4E0A2A1D" w14:textId="77777777" w:rsidTr="000F2BDA">
        <w:tc>
          <w:tcPr>
            <w:tcW w:w="2430" w:type="dxa"/>
          </w:tcPr>
          <w:p w14:paraId="6798DA1B" w14:textId="77777777" w:rsidR="009211CF" w:rsidRPr="00F203C1" w:rsidRDefault="009211CF" w:rsidP="00C51BCF">
            <w:pPr>
              <w:pStyle w:val="BodyText"/>
              <w:rPr>
                <w:lang w:val="en-US" w:eastAsia="en-US"/>
              </w:rPr>
            </w:pPr>
            <w:r w:rsidRPr="00F203C1">
              <w:rPr>
                <w:lang w:val="en-US" w:eastAsia="en-US"/>
              </w:rPr>
              <w:t>Special Remarks</w:t>
            </w:r>
          </w:p>
        </w:tc>
        <w:tc>
          <w:tcPr>
            <w:tcW w:w="7038" w:type="dxa"/>
          </w:tcPr>
          <w:p w14:paraId="6DF43E62" w14:textId="77777777" w:rsidR="009211CF" w:rsidRPr="00F203C1" w:rsidRDefault="009211CF" w:rsidP="00C51BCF">
            <w:pPr>
              <w:pStyle w:val="BodyText"/>
              <w:rPr>
                <w:lang w:val="en-US" w:eastAsia="en-US"/>
              </w:rPr>
            </w:pPr>
            <w:r w:rsidRPr="00F203C1">
              <w:rPr>
                <w:lang w:val="en-US" w:eastAsia="en-US"/>
              </w:rPr>
              <w:t>A field on the Control Point Request that allows the CP Clerk to enter information of use to the Purchasing Agent or vendor.  This field can be printed on the Purchase Order.</w:t>
            </w:r>
          </w:p>
        </w:tc>
      </w:tr>
      <w:tr w:rsidR="009211CF" w:rsidRPr="00F203C1" w14:paraId="42F8C308" w14:textId="77777777" w:rsidTr="000F2BDA">
        <w:tc>
          <w:tcPr>
            <w:tcW w:w="2430" w:type="dxa"/>
          </w:tcPr>
          <w:p w14:paraId="76FE85C1" w14:textId="77777777" w:rsidR="009211CF" w:rsidRPr="00F203C1" w:rsidRDefault="009211CF" w:rsidP="00C51BCF">
            <w:pPr>
              <w:pStyle w:val="BodyText"/>
              <w:rPr>
                <w:lang w:val="en-US" w:eastAsia="en-US"/>
              </w:rPr>
            </w:pPr>
            <w:r w:rsidRPr="00F203C1">
              <w:rPr>
                <w:lang w:val="en-US" w:eastAsia="en-US"/>
              </w:rPr>
              <w:t>Stacked Documents</w:t>
            </w:r>
          </w:p>
        </w:tc>
        <w:tc>
          <w:tcPr>
            <w:tcW w:w="7038" w:type="dxa"/>
          </w:tcPr>
          <w:p w14:paraId="1D5E3A8C" w14:textId="77777777" w:rsidR="009211CF" w:rsidRPr="00F203C1" w:rsidRDefault="009211CF" w:rsidP="00C51BCF">
            <w:pPr>
              <w:pStyle w:val="BodyText"/>
              <w:rPr>
                <w:lang w:val="en-US" w:eastAsia="en-US"/>
              </w:rPr>
            </w:pPr>
            <w:r w:rsidRPr="00F203C1">
              <w:rPr>
                <w:lang w:val="en-US" w:eastAsia="en-US"/>
              </w:rPr>
              <w:t>The purchase orders, receiving reports, and 1358s which are sent electronically to Fiscal and stored in a file for printing at a later time rather than being printed immediately.</w:t>
            </w:r>
          </w:p>
        </w:tc>
      </w:tr>
      <w:tr w:rsidR="009211CF" w:rsidRPr="00F203C1" w14:paraId="00E97495" w14:textId="77777777" w:rsidTr="000F2BDA">
        <w:tc>
          <w:tcPr>
            <w:tcW w:w="2430" w:type="dxa"/>
          </w:tcPr>
          <w:p w14:paraId="5C5EF042" w14:textId="77777777" w:rsidR="009211CF" w:rsidRPr="00F203C1" w:rsidRDefault="009211CF" w:rsidP="00C51BCF">
            <w:pPr>
              <w:pStyle w:val="BodyText"/>
              <w:rPr>
                <w:lang w:val="en-US" w:eastAsia="en-US"/>
              </w:rPr>
            </w:pPr>
            <w:r w:rsidRPr="00F203C1">
              <w:rPr>
                <w:lang w:val="en-US" w:eastAsia="en-US"/>
              </w:rPr>
              <w:t>Status of Funds</w:t>
            </w:r>
          </w:p>
        </w:tc>
        <w:tc>
          <w:tcPr>
            <w:tcW w:w="7038" w:type="dxa"/>
          </w:tcPr>
          <w:p w14:paraId="4133F276" w14:textId="77777777" w:rsidR="009211CF" w:rsidRPr="00F203C1" w:rsidRDefault="009211CF" w:rsidP="00C51BCF">
            <w:pPr>
              <w:pStyle w:val="BodyText"/>
              <w:rPr>
                <w:lang w:val="en-US" w:eastAsia="en-US"/>
              </w:rPr>
            </w:pPr>
            <w:r w:rsidRPr="00F203C1">
              <w:rPr>
                <w:lang w:val="en-US" w:eastAsia="en-US"/>
              </w:rPr>
              <w:t>Fiscal’s on-line status report of the monies available to a Control Point.  FMS updates this information automatically.</w:t>
            </w:r>
          </w:p>
        </w:tc>
      </w:tr>
      <w:tr w:rsidR="009211CF" w:rsidRPr="00F203C1" w14:paraId="15FCC1B5" w14:textId="77777777" w:rsidTr="000F2BDA">
        <w:tc>
          <w:tcPr>
            <w:tcW w:w="2430" w:type="dxa"/>
          </w:tcPr>
          <w:p w14:paraId="172A3832" w14:textId="77777777" w:rsidR="009211CF" w:rsidRPr="00F203C1" w:rsidRDefault="009211CF" w:rsidP="00C51BCF">
            <w:pPr>
              <w:pStyle w:val="BodyText"/>
              <w:rPr>
                <w:lang w:val="en-US" w:eastAsia="en-US"/>
              </w:rPr>
            </w:pPr>
            <w:r w:rsidRPr="00F203C1">
              <w:rPr>
                <w:lang w:val="en-US" w:eastAsia="en-US"/>
              </w:rPr>
              <w:t>Sub-control Point</w:t>
            </w:r>
          </w:p>
        </w:tc>
        <w:tc>
          <w:tcPr>
            <w:tcW w:w="7038" w:type="dxa"/>
          </w:tcPr>
          <w:p w14:paraId="49BA9541" w14:textId="77777777" w:rsidR="009211CF" w:rsidRPr="00F203C1" w:rsidRDefault="009211CF" w:rsidP="00C51BCF">
            <w:pPr>
              <w:pStyle w:val="BodyText"/>
              <w:rPr>
                <w:lang w:val="en-US" w:eastAsia="en-US"/>
              </w:rPr>
            </w:pPr>
            <w:r w:rsidRPr="00F203C1">
              <w:rPr>
                <w:lang w:val="en-US" w:eastAsia="en-US"/>
              </w:rPr>
              <w:t xml:space="preserve">A user defined assignment of all or part of a ceiling transaction to a specific category (sub-control point) within a Control </w:t>
            </w:r>
            <w:r w:rsidR="00EA611A" w:rsidRPr="00F203C1">
              <w:rPr>
                <w:lang w:val="en-US" w:eastAsia="en-US"/>
              </w:rPr>
              <w:t>Point, Transactions</w:t>
            </w:r>
            <w:r w:rsidRPr="00F203C1">
              <w:rPr>
                <w:lang w:val="en-US" w:eastAsia="en-US"/>
              </w:rPr>
              <w:t xml:space="preserve"> can then be posted against this sub-control point and a report can be generated to track use of specified funding within the overall control </w:t>
            </w:r>
            <w:r w:rsidR="00EA611A" w:rsidRPr="00F203C1">
              <w:rPr>
                <w:lang w:val="en-US" w:eastAsia="en-US"/>
              </w:rPr>
              <w:t>point.</w:t>
            </w:r>
          </w:p>
        </w:tc>
      </w:tr>
      <w:tr w:rsidR="009211CF" w:rsidRPr="00F203C1" w14:paraId="3A475BDA" w14:textId="77777777" w:rsidTr="000F2BDA">
        <w:tc>
          <w:tcPr>
            <w:tcW w:w="2430" w:type="dxa"/>
          </w:tcPr>
          <w:p w14:paraId="1CA00BE1" w14:textId="77777777" w:rsidR="009211CF" w:rsidRPr="00F203C1" w:rsidRDefault="009211CF" w:rsidP="00C51BCF">
            <w:pPr>
              <w:pStyle w:val="BodyText"/>
              <w:rPr>
                <w:lang w:val="en-US" w:eastAsia="en-US"/>
              </w:rPr>
            </w:pPr>
            <w:r w:rsidRPr="00F203C1">
              <w:rPr>
                <w:lang w:val="en-US" w:eastAsia="en-US"/>
              </w:rPr>
              <w:t>Sub-cost Center</w:t>
            </w:r>
          </w:p>
        </w:tc>
        <w:tc>
          <w:tcPr>
            <w:tcW w:w="7038" w:type="dxa"/>
          </w:tcPr>
          <w:p w14:paraId="42F48962" w14:textId="77777777" w:rsidR="009211CF" w:rsidRPr="00F203C1" w:rsidRDefault="009211CF" w:rsidP="00C51BCF">
            <w:pPr>
              <w:pStyle w:val="BodyText"/>
              <w:rPr>
                <w:lang w:val="en-US" w:eastAsia="en-US"/>
              </w:rPr>
            </w:pPr>
            <w:r w:rsidRPr="00F203C1">
              <w:rPr>
                <w:lang w:val="en-US" w:eastAsia="en-US"/>
              </w:rPr>
              <w:t xml:space="preserve">A subcategory of Cost Center.  IFCAP will not utilize a ‘sub-cost center’ </w:t>
            </w:r>
            <w:r w:rsidR="003212FC" w:rsidRPr="00F203C1">
              <w:rPr>
                <w:lang w:val="en-US" w:eastAsia="en-US"/>
              </w:rPr>
              <w:t>field but</w:t>
            </w:r>
            <w:r w:rsidRPr="00F203C1">
              <w:rPr>
                <w:lang w:val="en-US" w:eastAsia="en-US"/>
              </w:rPr>
              <w:t xml:space="preserve"> will send FMS the last two digits of the cost center as the FMS ‘sub-cost center’ field.  </w:t>
            </w:r>
          </w:p>
        </w:tc>
      </w:tr>
    </w:tbl>
    <w:p w14:paraId="5E9B9F92" w14:textId="78796280" w:rsidR="009211CF" w:rsidRDefault="009211CF" w:rsidP="009211CF">
      <w:pPr>
        <w:pStyle w:val="BodyText"/>
      </w:pPr>
    </w:p>
    <w:p w14:paraId="63C4C9AD" w14:textId="0F79D162" w:rsidR="000F2BDA" w:rsidRDefault="000F2BDA" w:rsidP="009211CF">
      <w:pPr>
        <w:pStyle w:val="BodyText"/>
      </w:pPr>
    </w:p>
    <w:p w14:paraId="4F6266C8" w14:textId="0D0DD9C1" w:rsidR="000F2BDA" w:rsidRDefault="000F2BDA" w:rsidP="009211CF">
      <w:pPr>
        <w:pStyle w:val="BodyText"/>
      </w:pPr>
    </w:p>
    <w:p w14:paraId="67678572" w14:textId="0977596F" w:rsidR="000F2BDA" w:rsidRDefault="000F2BDA" w:rsidP="009211CF">
      <w:pPr>
        <w:pStyle w:val="BodyText"/>
      </w:pPr>
    </w:p>
    <w:p w14:paraId="42AEA3D5" w14:textId="40CFF82C" w:rsidR="000F2BDA" w:rsidRDefault="000F2BDA" w:rsidP="009211CF">
      <w:pPr>
        <w:pStyle w:val="BodyText"/>
      </w:pPr>
    </w:p>
    <w:p w14:paraId="05708901" w14:textId="494496BF" w:rsidR="000F2BDA" w:rsidRPr="000F2BDA" w:rsidRDefault="000F2BDA" w:rsidP="009211CF">
      <w:pPr>
        <w:pStyle w:val="BodyText"/>
        <w:rPr>
          <w:b/>
          <w:bCs/>
          <w:lang w:val="en-US"/>
        </w:rPr>
      </w:pPr>
      <w:r>
        <w:rPr>
          <w:b/>
          <w:bCs/>
          <w:lang w:val="en-US"/>
        </w:rPr>
        <w:lastRenderedPageBreak/>
        <w:t>T</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28C29CAC"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26316701" w14:textId="77777777" w:rsidR="009211CF" w:rsidRPr="00F203C1" w:rsidRDefault="009211CF" w:rsidP="00C51BCF">
            <w:pPr>
              <w:pStyle w:val="TableSubHeadLeft"/>
              <w:keepNext/>
              <w:spacing w:before="120" w:after="0"/>
            </w:pPr>
            <w:r w:rsidRPr="00F203C1">
              <w:t>Term</w:t>
            </w:r>
          </w:p>
        </w:tc>
        <w:tc>
          <w:tcPr>
            <w:tcW w:w="7020" w:type="dxa"/>
          </w:tcPr>
          <w:p w14:paraId="50495805" w14:textId="77777777" w:rsidR="009211CF" w:rsidRPr="00F203C1" w:rsidRDefault="009211CF" w:rsidP="00C51BCF">
            <w:pPr>
              <w:pStyle w:val="TableSubHeadCenter"/>
              <w:keepNext/>
              <w:spacing w:before="120" w:after="0"/>
            </w:pPr>
            <w:r w:rsidRPr="00F203C1">
              <w:t>Definition / Discussion</w:t>
            </w:r>
          </w:p>
        </w:tc>
      </w:tr>
      <w:tr w:rsidR="009211CF" w:rsidRPr="00F203C1" w14:paraId="760F61AF" w14:textId="77777777" w:rsidTr="000F2BDA">
        <w:tc>
          <w:tcPr>
            <w:tcW w:w="2430" w:type="dxa"/>
          </w:tcPr>
          <w:p w14:paraId="4D0138B1" w14:textId="77777777" w:rsidR="009211CF" w:rsidRPr="00F203C1" w:rsidRDefault="009211CF" w:rsidP="00C51BCF">
            <w:pPr>
              <w:pStyle w:val="BodyText"/>
              <w:rPr>
                <w:lang w:val="en-US" w:eastAsia="en-US"/>
              </w:rPr>
            </w:pPr>
            <w:r w:rsidRPr="00F203C1">
              <w:rPr>
                <w:lang w:val="en-US" w:eastAsia="en-US"/>
              </w:rPr>
              <w:t>Tasked Job</w:t>
            </w:r>
          </w:p>
        </w:tc>
        <w:tc>
          <w:tcPr>
            <w:tcW w:w="7020" w:type="dxa"/>
          </w:tcPr>
          <w:p w14:paraId="42E8BFB5" w14:textId="77777777" w:rsidR="009211CF" w:rsidRPr="00F203C1" w:rsidRDefault="009211CF" w:rsidP="00C51BCF">
            <w:pPr>
              <w:pStyle w:val="BodyText"/>
              <w:rPr>
                <w:lang w:val="en-US" w:eastAsia="en-US"/>
              </w:rPr>
            </w:pPr>
            <w:r w:rsidRPr="00F203C1">
              <w:rPr>
                <w:lang w:val="en-US" w:eastAsia="en-US"/>
              </w:rPr>
              <w:t>A job, usually a printout, that has been scheduled to run at a predetermined time. Tasked jobs are set up to run without having a person watching over them.</w:t>
            </w:r>
          </w:p>
        </w:tc>
      </w:tr>
      <w:tr w:rsidR="009211CF" w:rsidRPr="00F203C1" w14:paraId="7663D818" w14:textId="77777777" w:rsidTr="000F2BDA">
        <w:tc>
          <w:tcPr>
            <w:tcW w:w="2430" w:type="dxa"/>
          </w:tcPr>
          <w:p w14:paraId="47237C19" w14:textId="77777777" w:rsidR="009211CF" w:rsidRPr="00F203C1" w:rsidRDefault="009211CF" w:rsidP="00C51BCF">
            <w:pPr>
              <w:pStyle w:val="BodyText"/>
              <w:rPr>
                <w:lang w:val="en-US" w:eastAsia="en-US"/>
              </w:rPr>
            </w:pPr>
            <w:r w:rsidRPr="00F203C1">
              <w:rPr>
                <w:lang w:val="en-US" w:eastAsia="en-US"/>
              </w:rPr>
              <w:t>TDA</w:t>
            </w:r>
          </w:p>
        </w:tc>
        <w:tc>
          <w:tcPr>
            <w:tcW w:w="7020" w:type="dxa"/>
          </w:tcPr>
          <w:p w14:paraId="375C98EF" w14:textId="77777777" w:rsidR="009211CF" w:rsidRPr="00F203C1" w:rsidRDefault="009211CF" w:rsidP="00C51BCF">
            <w:pPr>
              <w:pStyle w:val="BodyText"/>
              <w:rPr>
                <w:lang w:val="en-US" w:eastAsia="en-US"/>
              </w:rPr>
            </w:pPr>
            <w:r w:rsidRPr="00F203C1">
              <w:rPr>
                <w:lang w:val="en-US" w:eastAsia="en-US"/>
              </w:rPr>
              <w:t>See “Transfer of Disbursing Authority.”</w:t>
            </w:r>
          </w:p>
        </w:tc>
      </w:tr>
      <w:tr w:rsidR="009211CF" w:rsidRPr="00F203C1" w14:paraId="284E2C47" w14:textId="77777777" w:rsidTr="000F2BDA">
        <w:tc>
          <w:tcPr>
            <w:tcW w:w="2430" w:type="dxa"/>
          </w:tcPr>
          <w:p w14:paraId="6F6617A9" w14:textId="77777777" w:rsidR="009211CF" w:rsidRPr="00F203C1" w:rsidRDefault="009211CF" w:rsidP="00C51BCF">
            <w:pPr>
              <w:pStyle w:val="BodyText"/>
              <w:rPr>
                <w:lang w:val="en-US" w:eastAsia="en-US"/>
              </w:rPr>
            </w:pPr>
            <w:r w:rsidRPr="00F203C1">
              <w:rPr>
                <w:lang w:val="en-US" w:eastAsia="en-US"/>
              </w:rPr>
              <w:t>Total Authorizations</w:t>
            </w:r>
          </w:p>
        </w:tc>
        <w:tc>
          <w:tcPr>
            <w:tcW w:w="7020" w:type="dxa"/>
          </w:tcPr>
          <w:p w14:paraId="3AA6B3D8" w14:textId="77777777" w:rsidR="009211CF" w:rsidRPr="00F203C1" w:rsidRDefault="009211CF" w:rsidP="00C51BCF">
            <w:pPr>
              <w:pStyle w:val="BodyText"/>
              <w:rPr>
                <w:lang w:val="en-US" w:eastAsia="en-US"/>
              </w:rPr>
            </w:pPr>
            <w:r w:rsidRPr="00F203C1">
              <w:rPr>
                <w:lang w:val="en-US" w:eastAsia="en-US"/>
              </w:rPr>
              <w:t>The total amount of the authorizations created for the 1358 obligation.</w:t>
            </w:r>
          </w:p>
        </w:tc>
      </w:tr>
      <w:tr w:rsidR="009211CF" w:rsidRPr="00F203C1" w14:paraId="5D8F9CA4" w14:textId="77777777" w:rsidTr="000F2BDA">
        <w:tc>
          <w:tcPr>
            <w:tcW w:w="2430" w:type="dxa"/>
          </w:tcPr>
          <w:p w14:paraId="5A056C38" w14:textId="77777777" w:rsidR="009211CF" w:rsidRPr="00F203C1" w:rsidRDefault="009211CF" w:rsidP="00C51BCF">
            <w:pPr>
              <w:pStyle w:val="BodyText"/>
              <w:rPr>
                <w:lang w:val="en-US" w:eastAsia="en-US"/>
              </w:rPr>
            </w:pPr>
            <w:r w:rsidRPr="00F203C1">
              <w:rPr>
                <w:lang w:val="en-US" w:eastAsia="en-US"/>
              </w:rPr>
              <w:t>Total Liquidations</w:t>
            </w:r>
          </w:p>
        </w:tc>
        <w:tc>
          <w:tcPr>
            <w:tcW w:w="7020" w:type="dxa"/>
          </w:tcPr>
          <w:p w14:paraId="1D1584AD" w14:textId="77777777" w:rsidR="009211CF" w:rsidRPr="00F203C1" w:rsidRDefault="009211CF" w:rsidP="00C51BCF">
            <w:pPr>
              <w:pStyle w:val="BodyText"/>
              <w:rPr>
                <w:lang w:val="en-US" w:eastAsia="en-US"/>
              </w:rPr>
            </w:pPr>
            <w:r w:rsidRPr="00F203C1">
              <w:rPr>
                <w:lang w:val="en-US" w:eastAsia="en-US"/>
              </w:rPr>
              <w:t>The total amount of the liquidations against the 1358 obligation.</w:t>
            </w:r>
          </w:p>
        </w:tc>
      </w:tr>
      <w:tr w:rsidR="009211CF" w:rsidRPr="00F203C1" w14:paraId="685BBFBA" w14:textId="77777777" w:rsidTr="000F2BDA">
        <w:tc>
          <w:tcPr>
            <w:tcW w:w="2430" w:type="dxa"/>
          </w:tcPr>
          <w:p w14:paraId="69791778" w14:textId="77777777" w:rsidR="009211CF" w:rsidRPr="00F203C1" w:rsidRDefault="009211CF" w:rsidP="00C51BCF">
            <w:pPr>
              <w:pStyle w:val="BodyText"/>
              <w:rPr>
                <w:lang w:val="en-US" w:eastAsia="en-US"/>
              </w:rPr>
            </w:pPr>
            <w:r w:rsidRPr="00F203C1">
              <w:rPr>
                <w:lang w:val="en-US" w:eastAsia="en-US"/>
              </w:rPr>
              <w:t>Transaction Number</w:t>
            </w:r>
          </w:p>
        </w:tc>
        <w:tc>
          <w:tcPr>
            <w:tcW w:w="7020" w:type="dxa"/>
          </w:tcPr>
          <w:p w14:paraId="658632E7" w14:textId="77777777" w:rsidR="009211CF" w:rsidRPr="00F203C1" w:rsidRDefault="009211CF" w:rsidP="00C51BCF">
            <w:pPr>
              <w:pStyle w:val="BodyText"/>
              <w:rPr>
                <w:lang w:val="en-US" w:eastAsia="en-US"/>
              </w:rPr>
            </w:pPr>
            <w:r w:rsidRPr="00F203C1">
              <w:rPr>
                <w:lang w:val="en-US" w:eastAsia="en-US"/>
              </w:rPr>
              <w:t xml:space="preserve">The number of the transaction that funded a Control Point (See Budget Analyst User’s Guide).  It consists of the </w:t>
            </w:r>
            <w:r w:rsidR="00EA611A" w:rsidRPr="00F203C1">
              <w:rPr>
                <w:lang w:val="en-US" w:eastAsia="en-US"/>
              </w:rPr>
              <w:t>Station Number</w:t>
            </w:r>
            <w:r w:rsidRPr="00F203C1">
              <w:rPr>
                <w:lang w:val="en-US" w:eastAsia="en-US"/>
              </w:rPr>
              <w:t xml:space="preserve"> – Fiscal Year – Quarter – Control Point – Sequence Number.</w:t>
            </w:r>
          </w:p>
        </w:tc>
      </w:tr>
      <w:tr w:rsidR="009211CF" w:rsidRPr="00F203C1" w14:paraId="087A4580" w14:textId="77777777" w:rsidTr="000F2BDA">
        <w:tc>
          <w:tcPr>
            <w:tcW w:w="2430" w:type="dxa"/>
          </w:tcPr>
          <w:p w14:paraId="22D72D6C" w14:textId="77777777" w:rsidR="009211CF" w:rsidRPr="00F203C1" w:rsidRDefault="009211CF" w:rsidP="00C51BCF">
            <w:pPr>
              <w:pStyle w:val="BodyText"/>
              <w:rPr>
                <w:lang w:val="en-US" w:eastAsia="en-US"/>
              </w:rPr>
            </w:pPr>
            <w:r w:rsidRPr="00F203C1">
              <w:rPr>
                <w:lang w:val="en-US" w:eastAsia="en-US"/>
              </w:rPr>
              <w:t>Transfer of Disbursing Authority</w:t>
            </w:r>
          </w:p>
        </w:tc>
        <w:tc>
          <w:tcPr>
            <w:tcW w:w="7020" w:type="dxa"/>
          </w:tcPr>
          <w:p w14:paraId="33F63C76" w14:textId="77777777" w:rsidR="009211CF" w:rsidRPr="00F203C1" w:rsidRDefault="009211CF" w:rsidP="00C51BCF">
            <w:pPr>
              <w:pStyle w:val="BodyText"/>
              <w:rPr>
                <w:lang w:val="en-US" w:eastAsia="en-US"/>
              </w:rPr>
            </w:pPr>
            <w:r w:rsidRPr="00F203C1">
              <w:rPr>
                <w:lang w:val="en-US" w:eastAsia="en-US"/>
              </w:rPr>
              <w:t>The method used to allocate funds to a VA facility.</w:t>
            </w:r>
          </w:p>
        </w:tc>
      </w:tr>
      <w:tr w:rsidR="009211CF" w:rsidRPr="00F203C1" w14:paraId="4269B1F9" w14:textId="77777777" w:rsidTr="000F2BDA">
        <w:tc>
          <w:tcPr>
            <w:tcW w:w="2430" w:type="dxa"/>
          </w:tcPr>
          <w:p w14:paraId="55C8EFAE" w14:textId="77777777" w:rsidR="009211CF" w:rsidRPr="00F203C1" w:rsidRDefault="009211CF" w:rsidP="00C51BCF">
            <w:pPr>
              <w:pStyle w:val="BodyText"/>
              <w:rPr>
                <w:lang w:val="en-US" w:eastAsia="en-US"/>
              </w:rPr>
            </w:pPr>
            <w:r w:rsidRPr="00F203C1">
              <w:rPr>
                <w:lang w:val="en-US" w:eastAsia="en-US"/>
              </w:rPr>
              <w:t>Transmission Number</w:t>
            </w:r>
          </w:p>
        </w:tc>
        <w:tc>
          <w:tcPr>
            <w:tcW w:w="7020" w:type="dxa"/>
          </w:tcPr>
          <w:p w14:paraId="189FB82F" w14:textId="77777777" w:rsidR="009211CF" w:rsidRPr="00F203C1" w:rsidRDefault="009211CF" w:rsidP="00C51BCF">
            <w:pPr>
              <w:pStyle w:val="BodyText"/>
              <w:rPr>
                <w:lang w:val="en-US" w:eastAsia="en-US"/>
              </w:rPr>
            </w:pPr>
            <w:r w:rsidRPr="00F203C1">
              <w:rPr>
                <w:lang w:val="en-US" w:eastAsia="en-US"/>
              </w:rPr>
              <w:t>A sequential number given to a data string when it is transmitted to the Austin DPC; used for tracking message traffic.</w:t>
            </w:r>
          </w:p>
        </w:tc>
      </w:tr>
      <w:tr w:rsidR="009211CF" w:rsidRPr="00F203C1" w14:paraId="092CFEA5" w14:textId="77777777" w:rsidTr="000F2BDA">
        <w:tc>
          <w:tcPr>
            <w:tcW w:w="2430" w:type="dxa"/>
          </w:tcPr>
          <w:p w14:paraId="6BDD818F" w14:textId="77777777" w:rsidR="009211CF" w:rsidRPr="00F203C1" w:rsidRDefault="009211CF" w:rsidP="00C51BCF">
            <w:pPr>
              <w:pStyle w:val="BodyText"/>
              <w:rPr>
                <w:lang w:val="en-US" w:eastAsia="en-US"/>
              </w:rPr>
            </w:pPr>
            <w:r w:rsidRPr="00F203C1">
              <w:rPr>
                <w:lang w:val="en-US" w:eastAsia="en-US"/>
              </w:rPr>
              <w:t>Type Code</w:t>
            </w:r>
          </w:p>
        </w:tc>
        <w:tc>
          <w:tcPr>
            <w:tcW w:w="7020" w:type="dxa"/>
          </w:tcPr>
          <w:p w14:paraId="2BC03E91" w14:textId="77777777" w:rsidR="009211CF" w:rsidRPr="00F203C1" w:rsidRDefault="009211CF" w:rsidP="00C51BCF">
            <w:pPr>
              <w:pStyle w:val="BodyText"/>
              <w:rPr>
                <w:lang w:val="en-US" w:eastAsia="en-US"/>
              </w:rPr>
            </w:pPr>
            <w:r w:rsidRPr="00F203C1">
              <w:rPr>
                <w:lang w:val="en-US" w:eastAsia="en-US"/>
              </w:rPr>
              <w:t>A set of A&amp;MM codes that provides information concerning the vendor size and type of competition sought on a purchase order.</w:t>
            </w:r>
          </w:p>
        </w:tc>
      </w:tr>
    </w:tbl>
    <w:p w14:paraId="1E31BBBD" w14:textId="1E7B0981" w:rsidR="009211CF" w:rsidRDefault="009211CF" w:rsidP="009211CF">
      <w:pPr>
        <w:pStyle w:val="BodyText"/>
      </w:pPr>
    </w:p>
    <w:p w14:paraId="71285F78" w14:textId="34E374FB" w:rsidR="000F2BDA" w:rsidRPr="000F2BDA" w:rsidRDefault="000F2BDA" w:rsidP="009211CF">
      <w:pPr>
        <w:pStyle w:val="BodyText"/>
        <w:rPr>
          <w:b/>
          <w:bCs/>
          <w:lang w:val="en-US"/>
        </w:rPr>
      </w:pPr>
      <w:r>
        <w:rPr>
          <w:b/>
          <w:bCs/>
          <w:lang w:val="en-US"/>
        </w:rPr>
        <w:t>U</w:t>
      </w:r>
    </w:p>
    <w:tbl>
      <w:tblPr>
        <w:tblStyle w:val="TableVHAStyle"/>
        <w:tblW w:w="9468" w:type="dxa"/>
        <w:tblLayout w:type="fixed"/>
        <w:tblLook w:val="0020" w:firstRow="1" w:lastRow="0" w:firstColumn="0" w:lastColumn="0" w:noHBand="0" w:noVBand="0"/>
      </w:tblPr>
      <w:tblGrid>
        <w:gridCol w:w="2430"/>
        <w:gridCol w:w="7038"/>
      </w:tblGrid>
      <w:tr w:rsidR="009211CF" w:rsidRPr="00F203C1" w14:paraId="5332B12E" w14:textId="77777777" w:rsidTr="000F2BDA">
        <w:trPr>
          <w:cnfStyle w:val="100000000000" w:firstRow="1" w:lastRow="0" w:firstColumn="0" w:lastColumn="0" w:oddVBand="0" w:evenVBand="0" w:oddHBand="0" w:evenHBand="0" w:firstRowFirstColumn="0" w:firstRowLastColumn="0" w:lastRowFirstColumn="0" w:lastRowLastColumn="0"/>
          <w:tblHeader/>
        </w:trPr>
        <w:tc>
          <w:tcPr>
            <w:tcW w:w="2430" w:type="dxa"/>
          </w:tcPr>
          <w:p w14:paraId="14991B33" w14:textId="77777777" w:rsidR="009211CF" w:rsidRPr="00F203C1" w:rsidRDefault="009211CF" w:rsidP="00C51BCF">
            <w:pPr>
              <w:pStyle w:val="TableSubHeadLeft"/>
              <w:keepNext/>
              <w:spacing w:before="120" w:after="0"/>
            </w:pPr>
            <w:r w:rsidRPr="00F203C1">
              <w:t>Term</w:t>
            </w:r>
          </w:p>
        </w:tc>
        <w:tc>
          <w:tcPr>
            <w:tcW w:w="7038" w:type="dxa"/>
          </w:tcPr>
          <w:p w14:paraId="50B53803" w14:textId="77777777" w:rsidR="009211CF" w:rsidRPr="00F203C1" w:rsidRDefault="009211CF" w:rsidP="00C51BCF">
            <w:pPr>
              <w:pStyle w:val="TableSubHeadCenter"/>
              <w:keepNext/>
              <w:spacing w:before="120" w:after="0"/>
            </w:pPr>
            <w:r w:rsidRPr="00F203C1">
              <w:t>Definition / Discussion</w:t>
            </w:r>
          </w:p>
        </w:tc>
      </w:tr>
      <w:tr w:rsidR="009211CF" w:rsidRPr="00F203C1" w14:paraId="318ED259" w14:textId="77777777" w:rsidTr="000F2BDA">
        <w:tc>
          <w:tcPr>
            <w:tcW w:w="2430" w:type="dxa"/>
          </w:tcPr>
          <w:p w14:paraId="5AC40B06" w14:textId="77777777" w:rsidR="009211CF" w:rsidRPr="00F203C1" w:rsidRDefault="009211CF" w:rsidP="00C51BCF">
            <w:pPr>
              <w:pStyle w:val="BodyText"/>
              <w:rPr>
                <w:lang w:val="en-US" w:eastAsia="en-US"/>
              </w:rPr>
            </w:pPr>
            <w:r w:rsidRPr="00F203C1">
              <w:rPr>
                <w:lang w:val="en-US" w:eastAsia="en-US"/>
              </w:rPr>
              <w:t>Unit of Issue</w:t>
            </w:r>
          </w:p>
        </w:tc>
        <w:tc>
          <w:tcPr>
            <w:tcW w:w="7038" w:type="dxa"/>
          </w:tcPr>
          <w:p w14:paraId="2DE7D2CD" w14:textId="77777777" w:rsidR="009211CF" w:rsidRPr="00F203C1" w:rsidRDefault="009211CF" w:rsidP="00C51BCF">
            <w:pPr>
              <w:pStyle w:val="BodyText"/>
              <w:rPr>
                <w:lang w:val="en-US" w:eastAsia="en-US"/>
              </w:rPr>
            </w:pPr>
            <w:r w:rsidRPr="00F203C1">
              <w:rPr>
                <w:lang w:val="en-US" w:eastAsia="en-US"/>
              </w:rPr>
              <w:t>A description of the quantity/packaging combination in which the item is issued to the end user; it may be different from the Unit of Purchase, which is the combination used when the item is procured from the vendor.  For example, a vendor may sell an item in cases of 24 cans, but the end user receives individual cans from that case.</w:t>
            </w:r>
          </w:p>
        </w:tc>
      </w:tr>
      <w:tr w:rsidR="009211CF" w:rsidRPr="00F203C1" w14:paraId="09605E33" w14:textId="77777777" w:rsidTr="000F2BDA">
        <w:tc>
          <w:tcPr>
            <w:tcW w:w="2430" w:type="dxa"/>
          </w:tcPr>
          <w:p w14:paraId="4F286BEF" w14:textId="77777777" w:rsidR="009211CF" w:rsidRPr="00F203C1" w:rsidRDefault="009211CF" w:rsidP="00C51BCF">
            <w:pPr>
              <w:pStyle w:val="BodyText"/>
              <w:rPr>
                <w:lang w:val="en-US" w:eastAsia="en-US"/>
              </w:rPr>
            </w:pPr>
            <w:r w:rsidRPr="00F203C1">
              <w:rPr>
                <w:lang w:val="en-US" w:eastAsia="en-US"/>
              </w:rPr>
              <w:t>Unit of Purchase</w:t>
            </w:r>
          </w:p>
        </w:tc>
        <w:tc>
          <w:tcPr>
            <w:tcW w:w="7038" w:type="dxa"/>
          </w:tcPr>
          <w:p w14:paraId="5CC1943A" w14:textId="77777777" w:rsidR="009211CF" w:rsidRPr="00F203C1" w:rsidRDefault="009211CF" w:rsidP="00C51BCF">
            <w:pPr>
              <w:pStyle w:val="BodyText"/>
              <w:rPr>
                <w:lang w:val="en-US" w:eastAsia="en-US"/>
              </w:rPr>
            </w:pPr>
            <w:r w:rsidRPr="00F203C1">
              <w:rPr>
                <w:lang w:val="en-US" w:eastAsia="en-US"/>
              </w:rPr>
              <w:t xml:space="preserve">A description of the quantity/packaging combination in which VA purchases the item from the vendor; it may be different from the Unit of Issue, which is the combination used to </w:t>
            </w:r>
            <w:r w:rsidR="00EA611A" w:rsidRPr="00F203C1">
              <w:rPr>
                <w:lang w:val="en-US" w:eastAsia="en-US"/>
              </w:rPr>
              <w:t>issue</w:t>
            </w:r>
            <w:r w:rsidRPr="00F203C1">
              <w:rPr>
                <w:lang w:val="en-US" w:eastAsia="en-US"/>
              </w:rPr>
              <w:t xml:space="preserve"> the item to the end user.  See also Unit Conversion Factor.</w:t>
            </w:r>
          </w:p>
        </w:tc>
      </w:tr>
      <w:tr w:rsidR="009211CF" w:rsidRPr="00F203C1" w14:paraId="598FB784" w14:textId="77777777" w:rsidTr="000F2BDA">
        <w:tc>
          <w:tcPr>
            <w:tcW w:w="2430" w:type="dxa"/>
          </w:tcPr>
          <w:p w14:paraId="510A77EF" w14:textId="77777777" w:rsidR="009211CF" w:rsidRPr="00F203C1" w:rsidRDefault="009211CF" w:rsidP="00C51BCF">
            <w:pPr>
              <w:pStyle w:val="BodyText"/>
              <w:rPr>
                <w:lang w:val="en-US" w:eastAsia="en-US"/>
              </w:rPr>
            </w:pPr>
            <w:r w:rsidRPr="00F203C1">
              <w:rPr>
                <w:lang w:val="en-US" w:eastAsia="en-US"/>
              </w:rPr>
              <w:t>Unit Conversion Factor</w:t>
            </w:r>
          </w:p>
        </w:tc>
        <w:tc>
          <w:tcPr>
            <w:tcW w:w="7038" w:type="dxa"/>
          </w:tcPr>
          <w:p w14:paraId="19A7E883" w14:textId="77777777" w:rsidR="009211CF" w:rsidRPr="00F203C1" w:rsidRDefault="009211CF" w:rsidP="00C51BCF">
            <w:pPr>
              <w:pStyle w:val="BodyText"/>
              <w:rPr>
                <w:lang w:val="en-US" w:eastAsia="en-US"/>
              </w:rPr>
            </w:pPr>
            <w:r w:rsidRPr="00F203C1">
              <w:rPr>
                <w:lang w:val="en-US" w:eastAsia="en-US"/>
              </w:rPr>
              <w:t>A number which expresses the ratio between the unit of measure and the unit of issue.  Among other things, the conversion factor (which is part of the vendor data) is used at order release to calculate the due-ins and due-outs.  Supply stations receive the conversion factor at the time of order release and use it to translate the order quantities into supply station amounts.  If an item is procured, stocked and issued using the same units, then the conversion factor would be 1.</w:t>
            </w:r>
          </w:p>
        </w:tc>
      </w:tr>
    </w:tbl>
    <w:p w14:paraId="79801931" w14:textId="4A9036A6" w:rsidR="009211CF" w:rsidRDefault="009211CF" w:rsidP="009211CF">
      <w:pPr>
        <w:pStyle w:val="BodyText"/>
      </w:pPr>
    </w:p>
    <w:p w14:paraId="198D4E68" w14:textId="5D05A5ED" w:rsidR="000A2C54" w:rsidRDefault="000A2C54" w:rsidP="009211CF">
      <w:pPr>
        <w:pStyle w:val="BodyText"/>
      </w:pPr>
    </w:p>
    <w:p w14:paraId="3CBB4D24" w14:textId="788B21F6" w:rsidR="000A2C54" w:rsidRPr="000A2C54" w:rsidRDefault="000A2C54" w:rsidP="009211CF">
      <w:pPr>
        <w:pStyle w:val="BodyText"/>
        <w:rPr>
          <w:b/>
          <w:bCs/>
          <w:lang w:val="en-US"/>
        </w:rPr>
      </w:pPr>
      <w:r>
        <w:rPr>
          <w:b/>
          <w:bCs/>
          <w:lang w:val="en-US"/>
        </w:rPr>
        <w:lastRenderedPageBreak/>
        <w:t>V</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7E81C5E8" w14:textId="77777777" w:rsidTr="000A2C54">
        <w:trPr>
          <w:cnfStyle w:val="100000000000" w:firstRow="1" w:lastRow="0" w:firstColumn="0" w:lastColumn="0" w:oddVBand="0" w:evenVBand="0" w:oddHBand="0" w:evenHBand="0" w:firstRowFirstColumn="0" w:firstRowLastColumn="0" w:lastRowFirstColumn="0" w:lastRowLastColumn="0"/>
          <w:tblHeader/>
        </w:trPr>
        <w:tc>
          <w:tcPr>
            <w:tcW w:w="2430" w:type="dxa"/>
          </w:tcPr>
          <w:p w14:paraId="6D341992" w14:textId="77777777" w:rsidR="009211CF" w:rsidRPr="00F203C1" w:rsidRDefault="009211CF" w:rsidP="00C51BCF">
            <w:pPr>
              <w:pStyle w:val="TableSubHeadLeft"/>
              <w:keepNext/>
              <w:spacing w:before="120" w:after="0"/>
            </w:pPr>
            <w:r w:rsidRPr="00F203C1">
              <w:t>Term</w:t>
            </w:r>
          </w:p>
        </w:tc>
        <w:tc>
          <w:tcPr>
            <w:tcW w:w="7020" w:type="dxa"/>
          </w:tcPr>
          <w:p w14:paraId="02C5EF80" w14:textId="77777777" w:rsidR="009211CF" w:rsidRPr="00F203C1" w:rsidRDefault="009211CF" w:rsidP="00C51BCF">
            <w:pPr>
              <w:pStyle w:val="TableSubHeadCenter"/>
              <w:keepNext/>
              <w:spacing w:before="120" w:after="0"/>
            </w:pPr>
            <w:r w:rsidRPr="00F203C1">
              <w:t>Definition / Discussion</w:t>
            </w:r>
          </w:p>
        </w:tc>
      </w:tr>
      <w:tr w:rsidR="009211CF" w:rsidRPr="00F203C1" w14:paraId="72FB3A79" w14:textId="77777777" w:rsidTr="000F2BDA">
        <w:tc>
          <w:tcPr>
            <w:tcW w:w="2430" w:type="dxa"/>
          </w:tcPr>
          <w:p w14:paraId="53924F44" w14:textId="77777777" w:rsidR="009211CF" w:rsidRPr="00F203C1" w:rsidRDefault="009211CF" w:rsidP="00C51BCF">
            <w:pPr>
              <w:pStyle w:val="BodyText"/>
              <w:rPr>
                <w:lang w:val="en-US" w:eastAsia="en-US"/>
              </w:rPr>
            </w:pPr>
            <w:r w:rsidRPr="00F203C1">
              <w:rPr>
                <w:lang w:val="en-US" w:eastAsia="en-US"/>
              </w:rPr>
              <w:t>Vendor file</w:t>
            </w:r>
          </w:p>
        </w:tc>
        <w:tc>
          <w:tcPr>
            <w:tcW w:w="7020" w:type="dxa"/>
          </w:tcPr>
          <w:p w14:paraId="2EF7C988" w14:textId="77777777" w:rsidR="009211CF" w:rsidRPr="00F203C1" w:rsidRDefault="009211CF" w:rsidP="00C51BCF">
            <w:pPr>
              <w:pStyle w:val="BodyText"/>
              <w:rPr>
                <w:lang w:val="en-US" w:eastAsia="en-US"/>
              </w:rPr>
            </w:pPr>
            <w:r w:rsidRPr="00F203C1">
              <w:rPr>
                <w:lang w:val="en-US" w:eastAsia="en-US"/>
              </w:rPr>
              <w:t xml:space="preserve">An IFCAP file of vendor information solicited by the facility.  This file contains ordering and billing addresses, contract information, FPDS information and telephone numbers.  The debtor’s address may be drawn from this </w:t>
            </w:r>
            <w:r w:rsidR="003212FC" w:rsidRPr="00F203C1">
              <w:rPr>
                <w:lang w:val="en-US" w:eastAsia="en-US"/>
              </w:rPr>
              <w:t>file but</w:t>
            </w:r>
            <w:r w:rsidRPr="00F203C1">
              <w:rPr>
                <w:lang w:val="en-US" w:eastAsia="en-US"/>
              </w:rPr>
              <w:t xml:space="preserve"> is maintained separately.  If the desired vendor is not in the file, contact A&amp;MM Service to have it added.</w:t>
            </w:r>
          </w:p>
        </w:tc>
      </w:tr>
      <w:tr w:rsidR="009211CF" w:rsidRPr="00F203C1" w14:paraId="49427517" w14:textId="77777777" w:rsidTr="000F2BDA">
        <w:tc>
          <w:tcPr>
            <w:tcW w:w="2430" w:type="dxa"/>
          </w:tcPr>
          <w:p w14:paraId="2AFF2C85" w14:textId="77777777" w:rsidR="009211CF" w:rsidRPr="00F203C1" w:rsidRDefault="009211CF" w:rsidP="00C51BCF">
            <w:pPr>
              <w:pStyle w:val="BodyText"/>
              <w:rPr>
                <w:lang w:val="en-US" w:eastAsia="en-US"/>
              </w:rPr>
            </w:pPr>
            <w:r w:rsidRPr="00F203C1">
              <w:rPr>
                <w:lang w:val="en-US" w:eastAsia="en-US"/>
              </w:rPr>
              <w:t>Vendor ID Number</w:t>
            </w:r>
          </w:p>
        </w:tc>
        <w:tc>
          <w:tcPr>
            <w:tcW w:w="7020" w:type="dxa"/>
          </w:tcPr>
          <w:p w14:paraId="1A5BA7D6" w14:textId="77777777" w:rsidR="009211CF" w:rsidRPr="00F203C1" w:rsidRDefault="009211CF" w:rsidP="00C51BCF">
            <w:pPr>
              <w:pStyle w:val="BodyText"/>
              <w:rPr>
                <w:lang w:val="en-US" w:eastAsia="en-US"/>
              </w:rPr>
            </w:pPr>
            <w:r w:rsidRPr="00F203C1">
              <w:rPr>
                <w:lang w:val="en-US" w:eastAsia="en-US"/>
              </w:rPr>
              <w:t>The ID number assigned to a vendor by the FMS Vendor unit.</w:t>
            </w:r>
          </w:p>
        </w:tc>
      </w:tr>
      <w:tr w:rsidR="009211CF" w:rsidRPr="00F203C1" w14:paraId="20AD89E0" w14:textId="77777777" w:rsidTr="000F2BDA">
        <w:tc>
          <w:tcPr>
            <w:tcW w:w="2430" w:type="dxa"/>
          </w:tcPr>
          <w:p w14:paraId="1592BD9D" w14:textId="77777777" w:rsidR="009211CF" w:rsidRPr="00F203C1" w:rsidRDefault="009211CF" w:rsidP="00C51BCF">
            <w:pPr>
              <w:pStyle w:val="BodyText"/>
              <w:rPr>
                <w:lang w:val="en-US" w:eastAsia="en-US"/>
              </w:rPr>
            </w:pPr>
            <w:r w:rsidRPr="00F203C1">
              <w:rPr>
                <w:lang w:val="en-US" w:eastAsia="en-US"/>
              </w:rPr>
              <w:t>VRQ</w:t>
            </w:r>
          </w:p>
        </w:tc>
        <w:tc>
          <w:tcPr>
            <w:tcW w:w="7020" w:type="dxa"/>
          </w:tcPr>
          <w:p w14:paraId="3980E3BD" w14:textId="77777777" w:rsidR="009211CF" w:rsidRPr="00F203C1" w:rsidRDefault="009211CF" w:rsidP="00C51BCF">
            <w:pPr>
              <w:pStyle w:val="BodyText"/>
              <w:rPr>
                <w:lang w:val="en-US" w:eastAsia="en-US"/>
              </w:rPr>
            </w:pPr>
            <w:r w:rsidRPr="00F203C1">
              <w:rPr>
                <w:lang w:val="en-US" w:eastAsia="en-US"/>
              </w:rPr>
              <w:t xml:space="preserve">FMS Vendor Request document.  When a new vendor is added to IFCAP a VRQ message is sent electronically to the Austin FMS Vendor unit to determine if the vendor exists in the central vendor system.  If the vendor is not in the system, Austin will confirm information and establish the vendor in the central file.  If vendor exists in central file already, Austin will verify the data.  </w:t>
            </w:r>
            <w:r w:rsidRPr="00F203C1">
              <w:rPr>
                <w:i/>
                <w:lang w:val="en-US" w:eastAsia="en-US"/>
              </w:rPr>
              <w:t>See also</w:t>
            </w:r>
            <w:r w:rsidRPr="00F203C1">
              <w:rPr>
                <w:lang w:val="en-US" w:eastAsia="en-US"/>
              </w:rPr>
              <w:t xml:space="preserve"> </w:t>
            </w:r>
            <w:r w:rsidRPr="00F203C1">
              <w:rPr>
                <w:b/>
                <w:lang w:val="en-US" w:eastAsia="en-US"/>
              </w:rPr>
              <w:t>VUP</w:t>
            </w:r>
            <w:r w:rsidRPr="00F203C1">
              <w:rPr>
                <w:lang w:val="en-US" w:eastAsia="en-US"/>
              </w:rPr>
              <w:t xml:space="preserve">. </w:t>
            </w:r>
          </w:p>
        </w:tc>
      </w:tr>
      <w:tr w:rsidR="009211CF" w:rsidRPr="00F203C1" w14:paraId="7BDA47C0" w14:textId="77777777" w:rsidTr="000F2BDA">
        <w:tc>
          <w:tcPr>
            <w:tcW w:w="2430" w:type="dxa"/>
          </w:tcPr>
          <w:p w14:paraId="3C8F2367" w14:textId="77777777" w:rsidR="009211CF" w:rsidRPr="00F203C1" w:rsidRDefault="009211CF" w:rsidP="00C51BCF">
            <w:pPr>
              <w:pStyle w:val="BodyText"/>
              <w:rPr>
                <w:lang w:val="en-US" w:eastAsia="en-US"/>
              </w:rPr>
            </w:pPr>
            <w:r w:rsidRPr="00F203C1">
              <w:rPr>
                <w:lang w:val="en-US" w:eastAsia="en-US"/>
              </w:rPr>
              <w:t>VUP</w:t>
            </w:r>
          </w:p>
        </w:tc>
        <w:tc>
          <w:tcPr>
            <w:tcW w:w="7020" w:type="dxa"/>
          </w:tcPr>
          <w:p w14:paraId="5A4DF5C4" w14:textId="77777777" w:rsidR="009211CF" w:rsidRPr="00F203C1" w:rsidRDefault="009211CF" w:rsidP="00C51BCF">
            <w:pPr>
              <w:pStyle w:val="BodyText"/>
              <w:rPr>
                <w:lang w:val="en-US" w:eastAsia="en-US"/>
              </w:rPr>
            </w:pPr>
            <w:r w:rsidRPr="00F203C1">
              <w:rPr>
                <w:lang w:val="en-US" w:eastAsia="en-US"/>
              </w:rPr>
              <w:t xml:space="preserve">Vendor Update Message.  This message is sent electronically from the FMS system to ALL IFCAP sites to ensure that the local vendor file contains the same data as the central vendor file in Austin. This message will contain the FMS Vendor ID for the vendor </w:t>
            </w:r>
            <w:r w:rsidR="00B947CD" w:rsidRPr="00F203C1">
              <w:rPr>
                <w:lang w:val="en-US" w:eastAsia="en-US"/>
              </w:rPr>
              <w:t>and</w:t>
            </w:r>
            <w:r w:rsidRPr="00F203C1">
              <w:rPr>
                <w:lang w:val="en-US" w:eastAsia="en-US"/>
              </w:rPr>
              <w:t xml:space="preserve"> the Alternate Address Indicator if applicable.    </w:t>
            </w:r>
            <w:r w:rsidRPr="00F203C1">
              <w:rPr>
                <w:i/>
                <w:lang w:val="en-US" w:eastAsia="en-US"/>
              </w:rPr>
              <w:t>See also</w:t>
            </w:r>
            <w:r w:rsidRPr="00F203C1">
              <w:rPr>
                <w:lang w:val="en-US" w:eastAsia="en-US"/>
              </w:rPr>
              <w:t xml:space="preserve"> </w:t>
            </w:r>
            <w:r w:rsidRPr="00F203C1">
              <w:rPr>
                <w:b/>
                <w:lang w:val="en-US" w:eastAsia="en-US"/>
              </w:rPr>
              <w:t>VRQ</w:t>
            </w:r>
            <w:r w:rsidRPr="00F203C1">
              <w:rPr>
                <w:lang w:val="en-US" w:eastAsia="en-US"/>
              </w:rPr>
              <w:t xml:space="preserve">. </w:t>
            </w:r>
          </w:p>
        </w:tc>
      </w:tr>
    </w:tbl>
    <w:p w14:paraId="7FFF91FF" w14:textId="6A0A1428" w:rsidR="009211CF" w:rsidRDefault="009211CF" w:rsidP="009211CF">
      <w:pPr>
        <w:pStyle w:val="LeftBlank"/>
      </w:pPr>
      <w:bookmarkStart w:id="938" w:name="_Ref106596055"/>
    </w:p>
    <w:p w14:paraId="1FB4370C" w14:textId="5FB08C24" w:rsidR="000A2C54" w:rsidRPr="000A2C54" w:rsidRDefault="000A2C54" w:rsidP="000A2C54">
      <w:pPr>
        <w:pStyle w:val="BodyText"/>
        <w:rPr>
          <w:b/>
          <w:bCs/>
          <w:lang w:val="en-US" w:eastAsia="en-US"/>
        </w:rPr>
      </w:pPr>
      <w:r>
        <w:rPr>
          <w:b/>
          <w:bCs/>
          <w:lang w:val="en-US" w:eastAsia="en-US"/>
        </w:rPr>
        <w:t>X</w:t>
      </w:r>
    </w:p>
    <w:tbl>
      <w:tblPr>
        <w:tblStyle w:val="TableVHAStyle"/>
        <w:tblW w:w="9450" w:type="dxa"/>
        <w:tblLayout w:type="fixed"/>
        <w:tblLook w:val="0020" w:firstRow="1" w:lastRow="0" w:firstColumn="0" w:lastColumn="0" w:noHBand="0" w:noVBand="0"/>
      </w:tblPr>
      <w:tblGrid>
        <w:gridCol w:w="2430"/>
        <w:gridCol w:w="7020"/>
      </w:tblGrid>
      <w:tr w:rsidR="009211CF" w:rsidRPr="00F203C1" w14:paraId="04C52729" w14:textId="77777777" w:rsidTr="000A2C54">
        <w:trPr>
          <w:cnfStyle w:val="100000000000" w:firstRow="1" w:lastRow="0" w:firstColumn="0" w:lastColumn="0" w:oddVBand="0" w:evenVBand="0" w:oddHBand="0" w:evenHBand="0" w:firstRowFirstColumn="0" w:firstRowLastColumn="0" w:lastRowFirstColumn="0" w:lastRowLastColumn="0"/>
          <w:tblHeader/>
        </w:trPr>
        <w:tc>
          <w:tcPr>
            <w:tcW w:w="2430" w:type="dxa"/>
          </w:tcPr>
          <w:p w14:paraId="04FB5CF8" w14:textId="77777777" w:rsidR="009211CF" w:rsidRPr="00F203C1" w:rsidRDefault="009211CF" w:rsidP="00C51BCF">
            <w:pPr>
              <w:pStyle w:val="TableSubHeadLeft"/>
              <w:keepNext/>
            </w:pPr>
            <w:r w:rsidRPr="00F203C1">
              <w:t>Term</w:t>
            </w:r>
          </w:p>
        </w:tc>
        <w:tc>
          <w:tcPr>
            <w:tcW w:w="7020" w:type="dxa"/>
          </w:tcPr>
          <w:p w14:paraId="3A2A5329" w14:textId="77777777" w:rsidR="009211CF" w:rsidRPr="00F203C1" w:rsidRDefault="009211CF" w:rsidP="00C51BCF">
            <w:pPr>
              <w:pStyle w:val="TableSubHeadCenter"/>
              <w:keepNext/>
            </w:pPr>
            <w:r w:rsidRPr="00F203C1">
              <w:t>Definition / Discussion</w:t>
            </w:r>
          </w:p>
        </w:tc>
      </w:tr>
      <w:tr w:rsidR="009211CF" w:rsidRPr="00F203C1" w14:paraId="1C1FCC21" w14:textId="77777777" w:rsidTr="000A2C54">
        <w:tc>
          <w:tcPr>
            <w:tcW w:w="2430" w:type="dxa"/>
          </w:tcPr>
          <w:p w14:paraId="1A7C0C84" w14:textId="77777777" w:rsidR="009211CF" w:rsidRPr="00F203C1" w:rsidRDefault="009211CF" w:rsidP="009A20C2">
            <w:pPr>
              <w:pStyle w:val="BodyText"/>
              <w:rPr>
                <w:lang w:val="en-US" w:eastAsia="en-US"/>
              </w:rPr>
            </w:pPr>
            <w:r w:rsidRPr="00F203C1">
              <w:rPr>
                <w:lang w:val="en-US" w:eastAsia="en-US"/>
              </w:rPr>
              <w:t>X12 EDI</w:t>
            </w:r>
          </w:p>
        </w:tc>
        <w:tc>
          <w:tcPr>
            <w:tcW w:w="7020" w:type="dxa"/>
          </w:tcPr>
          <w:p w14:paraId="23F8D568" w14:textId="77777777" w:rsidR="009211CF" w:rsidRPr="00F203C1" w:rsidRDefault="009211CF" w:rsidP="00C51BCF">
            <w:pPr>
              <w:pStyle w:val="BodyText"/>
              <w:rPr>
                <w:lang w:val="en-US" w:eastAsia="en-US"/>
              </w:rPr>
            </w:pPr>
            <w:r w:rsidRPr="00F203C1">
              <w:rPr>
                <w:i/>
                <w:lang w:val="en-US" w:eastAsia="en-US"/>
              </w:rPr>
              <w:t>See</w:t>
            </w:r>
            <w:r w:rsidRPr="00F203C1">
              <w:rPr>
                <w:lang w:val="en-US" w:eastAsia="en-US"/>
              </w:rPr>
              <w:t xml:space="preserve"> EDI X12.</w:t>
            </w:r>
          </w:p>
        </w:tc>
      </w:tr>
    </w:tbl>
    <w:p w14:paraId="0AE6BD32" w14:textId="77777777" w:rsidR="007E5FF1" w:rsidRPr="00F203C1" w:rsidRDefault="007E5FF1" w:rsidP="009211CF">
      <w:pPr>
        <w:pStyle w:val="LeftBlank"/>
      </w:pPr>
    </w:p>
    <w:p w14:paraId="50F4EB46" w14:textId="77777777" w:rsidR="004118CC" w:rsidRPr="00F203C1" w:rsidRDefault="004118CC" w:rsidP="009211CF">
      <w:pPr>
        <w:pStyle w:val="LeftBlank"/>
      </w:pPr>
    </w:p>
    <w:p w14:paraId="5EF2BA8A" w14:textId="77777777" w:rsidR="004118CC" w:rsidRPr="00F203C1" w:rsidRDefault="004118CC" w:rsidP="004118CC">
      <w:pPr>
        <w:pStyle w:val="BodyText"/>
        <w:rPr>
          <w:lang w:val="en-US" w:eastAsia="en-US"/>
        </w:rPr>
      </w:pPr>
      <w:r w:rsidRPr="00F203C1">
        <w:rPr>
          <w:lang w:val="en-US" w:eastAsia="en-US"/>
        </w:rPr>
        <w:br w:type="page"/>
      </w:r>
    </w:p>
    <w:p w14:paraId="20EB1F5E" w14:textId="77777777" w:rsidR="009211CF" w:rsidRPr="00F203C1" w:rsidRDefault="009211CF" w:rsidP="009211CF">
      <w:pPr>
        <w:pStyle w:val="LeftBlank"/>
      </w:pPr>
      <w:r w:rsidRPr="00B933EE">
        <w:rPr>
          <w:color w:val="auto"/>
        </w:rPr>
        <w:lastRenderedPageBreak/>
        <w:t>THIS PAGE INTENTIONALLY LEFT BLANK</w:t>
      </w:r>
    </w:p>
    <w:p w14:paraId="771F2DD0" w14:textId="77777777" w:rsidR="009211CF" w:rsidRPr="00F203C1" w:rsidRDefault="009211CF" w:rsidP="009211CF">
      <w:pPr>
        <w:pStyle w:val="BodyText"/>
        <w:rPr>
          <w:lang w:val="en-US"/>
        </w:rPr>
      </w:pPr>
    </w:p>
    <w:p w14:paraId="022D8E82" w14:textId="77777777" w:rsidR="005C0377" w:rsidRPr="00F203C1" w:rsidRDefault="005C0377" w:rsidP="009211CF">
      <w:pPr>
        <w:pStyle w:val="BodyText"/>
        <w:rPr>
          <w:lang w:val="en-US"/>
        </w:rPr>
      </w:pPr>
    </w:p>
    <w:p w14:paraId="28C0D424" w14:textId="77777777" w:rsidR="005C0377" w:rsidRPr="00F203C1" w:rsidRDefault="005C0377" w:rsidP="009211CF">
      <w:pPr>
        <w:pStyle w:val="BodyText"/>
        <w:rPr>
          <w:lang w:val="en-US"/>
        </w:rPr>
        <w:sectPr w:rsidR="005C0377" w:rsidRPr="00F203C1" w:rsidSect="005A7DCE">
          <w:headerReference w:type="even" r:id="rId146"/>
          <w:headerReference w:type="default" r:id="rId147"/>
          <w:headerReference w:type="first" r:id="rId148"/>
          <w:type w:val="oddPage"/>
          <w:pgSz w:w="12240" w:h="15840" w:code="1"/>
          <w:pgMar w:top="1440" w:right="1440" w:bottom="1440" w:left="1440" w:header="720" w:footer="720" w:gutter="0"/>
          <w:pgNumType w:start="1" w:chapStyle="1"/>
          <w:cols w:space="720"/>
          <w:titlePg/>
        </w:sectPr>
      </w:pPr>
    </w:p>
    <w:p w14:paraId="0897246D" w14:textId="77777777" w:rsidR="005C0377" w:rsidRPr="00F203C1" w:rsidRDefault="005C0377" w:rsidP="009211CF">
      <w:pPr>
        <w:pStyle w:val="BodyText"/>
        <w:rPr>
          <w:lang w:val="en-US"/>
        </w:rPr>
      </w:pPr>
    </w:p>
    <w:bookmarkEnd w:id="938"/>
    <w:p w14:paraId="295D2EAF" w14:textId="77777777" w:rsidR="009211CF" w:rsidRPr="00F203C1" w:rsidRDefault="009211CF" w:rsidP="009211CF">
      <w:pPr>
        <w:keepNext/>
        <w:keepLines/>
        <w:spacing w:before="240"/>
        <w:sectPr w:rsidR="009211CF" w:rsidRPr="00F203C1" w:rsidSect="005C0377">
          <w:pgSz w:w="12240" w:h="15840" w:code="1"/>
          <w:pgMar w:top="1440" w:right="1440" w:bottom="1440" w:left="1440" w:header="720" w:footer="720" w:gutter="0"/>
          <w:pgNumType w:start="1" w:chapStyle="1"/>
          <w:cols w:space="720"/>
          <w:titlePg/>
        </w:sectPr>
      </w:pPr>
    </w:p>
    <w:p w14:paraId="76D4B52E" w14:textId="77777777" w:rsidR="009211CF" w:rsidRPr="00F203C1" w:rsidRDefault="009211CF" w:rsidP="00356DE3">
      <w:pPr>
        <w:pStyle w:val="Heading1"/>
      </w:pPr>
      <w:bookmarkStart w:id="939" w:name="_Toc168907302"/>
      <w:bookmarkStart w:id="940" w:name="_Toc157438801"/>
      <w:r w:rsidRPr="00F203C1">
        <w:t>Index</w:t>
      </w:r>
      <w:bookmarkEnd w:id="939"/>
      <w:bookmarkEnd w:id="940"/>
    </w:p>
    <w:p w14:paraId="59379C19" w14:textId="77777777" w:rsidR="005C0377" w:rsidRPr="00F203C1" w:rsidRDefault="005C0377" w:rsidP="009211CF">
      <w:pPr>
        <w:rPr>
          <w:noProof/>
        </w:rPr>
        <w:sectPr w:rsidR="005C0377" w:rsidRPr="00F203C1" w:rsidSect="005C0377">
          <w:footerReference w:type="even" r:id="rId149"/>
          <w:type w:val="continuous"/>
          <w:pgSz w:w="12240" w:h="15840" w:code="1"/>
          <w:pgMar w:top="1440" w:right="1440" w:bottom="1440" w:left="1440" w:header="720" w:footer="720" w:gutter="0"/>
          <w:pgNumType w:fmt="lowerRoman"/>
          <w:cols w:space="720"/>
          <w:titlePg/>
        </w:sectPr>
      </w:pPr>
      <w:r w:rsidRPr="00F203C1">
        <w:fldChar w:fldCharType="begin"/>
      </w:r>
      <w:r w:rsidRPr="00F203C1">
        <w:instrText xml:space="preserve"> INDEX \e "</w:instrText>
      </w:r>
      <w:r w:rsidRPr="00F203C1">
        <w:tab/>
        <w:instrText xml:space="preserve">" \c "2" \z "1033" </w:instrText>
      </w:r>
      <w:r w:rsidRPr="00F203C1">
        <w:fldChar w:fldCharType="separate"/>
      </w:r>
    </w:p>
    <w:p w14:paraId="456C449F" w14:textId="77777777" w:rsidR="005C0377" w:rsidRPr="00F203C1" w:rsidRDefault="005C0377">
      <w:pPr>
        <w:pStyle w:val="Index1"/>
        <w:tabs>
          <w:tab w:val="right" w:leader="dot" w:pos="4310"/>
        </w:tabs>
        <w:rPr>
          <w:noProof/>
        </w:rPr>
      </w:pPr>
      <w:r w:rsidRPr="00F203C1">
        <w:rPr>
          <w:noProof/>
        </w:rPr>
        <w:t>&lt;Alt&gt;</w:t>
      </w:r>
      <w:r w:rsidRPr="00F203C1">
        <w:rPr>
          <w:noProof/>
        </w:rPr>
        <w:tab/>
      </w:r>
      <w:r w:rsidRPr="00F203C1">
        <w:rPr>
          <w:rStyle w:val="ButtonText"/>
          <w:noProof/>
        </w:rPr>
        <w:t>1-3</w:t>
      </w:r>
    </w:p>
    <w:p w14:paraId="659163EC" w14:textId="77777777" w:rsidR="005C0377" w:rsidRPr="00F203C1" w:rsidRDefault="005C0377">
      <w:pPr>
        <w:pStyle w:val="Index1"/>
        <w:tabs>
          <w:tab w:val="right" w:leader="dot" w:pos="4310"/>
        </w:tabs>
        <w:rPr>
          <w:noProof/>
        </w:rPr>
      </w:pPr>
      <w:r w:rsidRPr="00F203C1">
        <w:rPr>
          <w:noProof/>
        </w:rPr>
        <w:t>A&amp;MM</w:t>
      </w:r>
      <w:r w:rsidRPr="00F203C1">
        <w:rPr>
          <w:noProof/>
        </w:rPr>
        <w:tab/>
        <w:t>1-5, 2-1</w:t>
      </w:r>
    </w:p>
    <w:p w14:paraId="15B33E9C" w14:textId="77777777" w:rsidR="005C0377" w:rsidRPr="00F203C1" w:rsidRDefault="005C0377">
      <w:pPr>
        <w:pStyle w:val="Index1"/>
        <w:tabs>
          <w:tab w:val="right" w:leader="dot" w:pos="4310"/>
        </w:tabs>
        <w:rPr>
          <w:noProof/>
        </w:rPr>
      </w:pPr>
      <w:r w:rsidRPr="00F203C1">
        <w:rPr>
          <w:noProof/>
        </w:rPr>
        <w:t>Accounting Technician</w:t>
      </w:r>
      <w:r w:rsidRPr="00F203C1">
        <w:rPr>
          <w:noProof/>
        </w:rPr>
        <w:tab/>
        <w:t>1-1, 1-6, 3-1, 3-5, 5-2, 6-1, 7-1, 7-3, 8-2, 8-8, 13-1</w:t>
      </w:r>
    </w:p>
    <w:p w14:paraId="1875B367" w14:textId="77777777" w:rsidR="005C0377" w:rsidRPr="00F203C1" w:rsidRDefault="005C0377">
      <w:pPr>
        <w:pStyle w:val="Index1"/>
        <w:tabs>
          <w:tab w:val="right" w:leader="dot" w:pos="4310"/>
        </w:tabs>
        <w:rPr>
          <w:noProof/>
        </w:rPr>
      </w:pPr>
      <w:r w:rsidRPr="00F203C1">
        <w:rPr>
          <w:noProof/>
        </w:rPr>
        <w:t>Budget Object Code (BOC)</w:t>
      </w:r>
      <w:r w:rsidRPr="00F203C1">
        <w:rPr>
          <w:noProof/>
        </w:rPr>
        <w:tab/>
        <w:t>2-2, 4-1, 4-2, 5-3, 7-2</w:t>
      </w:r>
    </w:p>
    <w:p w14:paraId="767029E4" w14:textId="77777777" w:rsidR="005C0377" w:rsidRPr="00F203C1" w:rsidRDefault="005C0377">
      <w:pPr>
        <w:pStyle w:val="Index1"/>
        <w:tabs>
          <w:tab w:val="right" w:leader="dot" w:pos="4310"/>
        </w:tabs>
        <w:rPr>
          <w:noProof/>
        </w:rPr>
      </w:pPr>
      <w:r w:rsidRPr="00F203C1">
        <w:rPr>
          <w:noProof/>
        </w:rPr>
        <w:t>click</w:t>
      </w:r>
      <w:r w:rsidRPr="00F203C1">
        <w:rPr>
          <w:noProof/>
        </w:rPr>
        <w:tab/>
        <w:t>1-2</w:t>
      </w:r>
    </w:p>
    <w:p w14:paraId="480407DD" w14:textId="77777777" w:rsidR="005C0377" w:rsidRPr="00F203C1" w:rsidRDefault="005C0377">
      <w:pPr>
        <w:pStyle w:val="Index1"/>
        <w:tabs>
          <w:tab w:val="right" w:leader="dot" w:pos="4310"/>
        </w:tabs>
        <w:rPr>
          <w:noProof/>
        </w:rPr>
      </w:pPr>
      <w:r w:rsidRPr="00F203C1">
        <w:rPr>
          <w:noProof/>
        </w:rPr>
        <w:t>Clinical Logistics Office</w:t>
      </w:r>
      <w:r w:rsidRPr="00F203C1">
        <w:rPr>
          <w:noProof/>
        </w:rPr>
        <w:tab/>
        <w:t>12-1</w:t>
      </w:r>
    </w:p>
    <w:p w14:paraId="5DAE82D3" w14:textId="77777777" w:rsidR="005C0377" w:rsidRPr="00F203C1" w:rsidRDefault="005C0377">
      <w:pPr>
        <w:pStyle w:val="Index1"/>
        <w:tabs>
          <w:tab w:val="right" w:leader="dot" w:pos="4310"/>
        </w:tabs>
        <w:rPr>
          <w:noProof/>
        </w:rPr>
      </w:pPr>
      <w:r w:rsidRPr="00F203C1">
        <w:rPr>
          <w:noProof/>
        </w:rPr>
        <w:t>Clinical Logistics Office Menu</w:t>
      </w:r>
      <w:r w:rsidRPr="00F203C1">
        <w:rPr>
          <w:noProof/>
        </w:rPr>
        <w:tab/>
        <w:t>12-1</w:t>
      </w:r>
    </w:p>
    <w:p w14:paraId="0ADDB4D1" w14:textId="77777777" w:rsidR="005C0377" w:rsidRPr="00F203C1" w:rsidRDefault="005C0377">
      <w:pPr>
        <w:pStyle w:val="Index1"/>
        <w:tabs>
          <w:tab w:val="right" w:leader="dot" w:pos="4310"/>
        </w:tabs>
        <w:rPr>
          <w:noProof/>
        </w:rPr>
      </w:pPr>
      <w:r w:rsidRPr="00F203C1">
        <w:rPr>
          <w:noProof/>
        </w:rPr>
        <w:t>Create a Code Sheet</w:t>
      </w:r>
      <w:r w:rsidRPr="00F203C1">
        <w:rPr>
          <w:noProof/>
        </w:rPr>
        <w:tab/>
        <w:t>8-1</w:t>
      </w:r>
    </w:p>
    <w:p w14:paraId="766E796F" w14:textId="77777777" w:rsidR="005C0377" w:rsidRPr="00F203C1" w:rsidRDefault="005C0377">
      <w:pPr>
        <w:pStyle w:val="Index1"/>
        <w:tabs>
          <w:tab w:val="right" w:leader="dot" w:pos="4310"/>
        </w:tabs>
        <w:rPr>
          <w:noProof/>
        </w:rPr>
      </w:pPr>
      <w:r w:rsidRPr="00F203C1">
        <w:rPr>
          <w:noProof/>
        </w:rPr>
        <w:t>documents</w:t>
      </w:r>
    </w:p>
    <w:p w14:paraId="07358A6B" w14:textId="77777777" w:rsidR="005C0377" w:rsidRPr="00F203C1" w:rsidRDefault="005C0377">
      <w:pPr>
        <w:pStyle w:val="Index2"/>
        <w:tabs>
          <w:tab w:val="right" w:leader="dot" w:pos="4310"/>
        </w:tabs>
        <w:rPr>
          <w:noProof/>
        </w:rPr>
      </w:pPr>
      <w:r w:rsidRPr="00F203C1">
        <w:rPr>
          <w:noProof/>
        </w:rPr>
        <w:t>available</w:t>
      </w:r>
      <w:r w:rsidRPr="00F203C1">
        <w:rPr>
          <w:noProof/>
        </w:rPr>
        <w:tab/>
        <w:t>1-2</w:t>
      </w:r>
    </w:p>
    <w:p w14:paraId="2C0BDE59" w14:textId="77777777" w:rsidR="005C0377" w:rsidRPr="00F203C1" w:rsidRDefault="005C0377">
      <w:pPr>
        <w:pStyle w:val="Index1"/>
        <w:tabs>
          <w:tab w:val="right" w:leader="dot" w:pos="4310"/>
        </w:tabs>
        <w:rPr>
          <w:noProof/>
        </w:rPr>
      </w:pPr>
      <w:r w:rsidRPr="00F203C1">
        <w:rPr>
          <w:noProof/>
        </w:rPr>
        <w:t>Financial Services Center</w:t>
      </w:r>
      <w:r w:rsidRPr="00F203C1">
        <w:rPr>
          <w:noProof/>
        </w:rPr>
        <w:tab/>
        <w:t>5-1, 5-6</w:t>
      </w:r>
    </w:p>
    <w:p w14:paraId="5E5DCE01" w14:textId="77777777" w:rsidR="005C0377" w:rsidRPr="00F203C1" w:rsidRDefault="005C0377">
      <w:pPr>
        <w:pStyle w:val="Index1"/>
        <w:tabs>
          <w:tab w:val="right" w:leader="dot" w:pos="4310"/>
        </w:tabs>
        <w:rPr>
          <w:noProof/>
        </w:rPr>
      </w:pPr>
      <w:r w:rsidRPr="00F203C1">
        <w:rPr>
          <w:noProof/>
        </w:rPr>
        <w:t>FMS</w:t>
      </w:r>
      <w:r w:rsidRPr="00F203C1">
        <w:rPr>
          <w:noProof/>
        </w:rPr>
        <w:tab/>
        <w:t>1-6, 3-3, 3-6, 4-1, 4-2, 4-3, 5-2, 5-3, 7-2, 8-1, 8-2, 8-4, 8-8</w:t>
      </w:r>
    </w:p>
    <w:p w14:paraId="4FB4D5C1" w14:textId="77777777" w:rsidR="005C0377" w:rsidRPr="00F203C1" w:rsidRDefault="005C0377">
      <w:pPr>
        <w:pStyle w:val="Index1"/>
        <w:tabs>
          <w:tab w:val="right" w:leader="dot" w:pos="4310"/>
        </w:tabs>
        <w:rPr>
          <w:noProof/>
        </w:rPr>
      </w:pPr>
      <w:r w:rsidRPr="00F203C1">
        <w:rPr>
          <w:noProof/>
        </w:rPr>
        <w:t>FMS Payment Voucher Error Processing</w:t>
      </w:r>
      <w:r w:rsidRPr="00F203C1">
        <w:rPr>
          <w:noProof/>
        </w:rPr>
        <w:tab/>
        <w:t>8-9</w:t>
      </w:r>
    </w:p>
    <w:p w14:paraId="67791B56" w14:textId="77777777" w:rsidR="005C0377" w:rsidRPr="00F203C1" w:rsidRDefault="005C0377">
      <w:pPr>
        <w:pStyle w:val="Index1"/>
        <w:tabs>
          <w:tab w:val="right" w:leader="dot" w:pos="4310"/>
        </w:tabs>
        <w:rPr>
          <w:noProof/>
        </w:rPr>
      </w:pPr>
      <w:r w:rsidRPr="00F203C1">
        <w:rPr>
          <w:noProof/>
        </w:rPr>
        <w:t>hyperlink</w:t>
      </w:r>
    </w:p>
    <w:p w14:paraId="2C1AA45C" w14:textId="77777777" w:rsidR="005C0377" w:rsidRPr="00F203C1" w:rsidRDefault="005C0377">
      <w:pPr>
        <w:pStyle w:val="Index2"/>
        <w:tabs>
          <w:tab w:val="right" w:leader="dot" w:pos="4310"/>
        </w:tabs>
        <w:rPr>
          <w:noProof/>
        </w:rPr>
      </w:pPr>
      <w:r w:rsidRPr="00F203C1">
        <w:rPr>
          <w:noProof/>
        </w:rPr>
        <w:t>internal</w:t>
      </w:r>
      <w:r w:rsidRPr="00F203C1">
        <w:rPr>
          <w:noProof/>
        </w:rPr>
        <w:tab/>
        <w:t>1-2</w:t>
      </w:r>
    </w:p>
    <w:p w14:paraId="15202967" w14:textId="77777777" w:rsidR="005C0377" w:rsidRPr="00F203C1" w:rsidRDefault="005C0377">
      <w:pPr>
        <w:pStyle w:val="Index1"/>
        <w:tabs>
          <w:tab w:val="right" w:leader="dot" w:pos="4310"/>
        </w:tabs>
        <w:rPr>
          <w:noProof/>
        </w:rPr>
      </w:pPr>
      <w:r w:rsidRPr="00F203C1">
        <w:rPr>
          <w:noProof/>
        </w:rPr>
        <w:t>hyperlinks</w:t>
      </w:r>
      <w:r w:rsidRPr="00F203C1">
        <w:rPr>
          <w:noProof/>
        </w:rPr>
        <w:tab/>
        <w:t>1-2</w:t>
      </w:r>
    </w:p>
    <w:p w14:paraId="0DE10EF1" w14:textId="77777777" w:rsidR="005C0377" w:rsidRPr="00F203C1" w:rsidRDefault="005C0377">
      <w:pPr>
        <w:pStyle w:val="Index1"/>
        <w:tabs>
          <w:tab w:val="right" w:leader="dot" w:pos="4310"/>
        </w:tabs>
        <w:rPr>
          <w:noProof/>
        </w:rPr>
      </w:pPr>
      <w:r w:rsidRPr="00F203C1">
        <w:rPr>
          <w:noProof/>
        </w:rPr>
        <w:t>icon</w:t>
      </w:r>
    </w:p>
    <w:p w14:paraId="0E06E1B6" w14:textId="77777777" w:rsidR="005C0377" w:rsidRPr="00F203C1" w:rsidRDefault="005C0377">
      <w:pPr>
        <w:pStyle w:val="Index2"/>
        <w:tabs>
          <w:tab w:val="right" w:leader="dot" w:pos="4310"/>
        </w:tabs>
        <w:rPr>
          <w:noProof/>
        </w:rPr>
      </w:pPr>
      <w:r w:rsidRPr="00F203C1">
        <w:rPr>
          <w:noProof/>
        </w:rPr>
        <w:t>Information</w:t>
      </w:r>
      <w:r w:rsidRPr="00F203C1">
        <w:rPr>
          <w:noProof/>
        </w:rPr>
        <w:tab/>
      </w:r>
      <w:r w:rsidRPr="00F203C1">
        <w:rPr>
          <w:noProof/>
          <w:szCs w:val="20"/>
        </w:rPr>
        <w:t>1-3</w:t>
      </w:r>
    </w:p>
    <w:p w14:paraId="390DB266" w14:textId="77777777" w:rsidR="005C0377" w:rsidRPr="00F203C1" w:rsidRDefault="005C0377">
      <w:pPr>
        <w:pStyle w:val="Index2"/>
        <w:tabs>
          <w:tab w:val="right" w:leader="dot" w:pos="4310"/>
        </w:tabs>
        <w:rPr>
          <w:noProof/>
        </w:rPr>
      </w:pPr>
      <w:r w:rsidRPr="00F203C1">
        <w:rPr>
          <w:bCs/>
          <w:noProof/>
        </w:rPr>
        <w:t>Technical Note</w:t>
      </w:r>
      <w:r w:rsidRPr="00F203C1">
        <w:rPr>
          <w:noProof/>
        </w:rPr>
        <w:tab/>
      </w:r>
      <w:r w:rsidRPr="00F203C1">
        <w:rPr>
          <w:bCs/>
          <w:noProof/>
          <w:szCs w:val="20"/>
        </w:rPr>
        <w:t>1-3</w:t>
      </w:r>
    </w:p>
    <w:p w14:paraId="5D81BE22" w14:textId="77777777" w:rsidR="005C0377" w:rsidRPr="00F203C1" w:rsidRDefault="005C0377">
      <w:pPr>
        <w:pStyle w:val="Index2"/>
        <w:tabs>
          <w:tab w:val="right" w:leader="dot" w:pos="4310"/>
        </w:tabs>
        <w:rPr>
          <w:noProof/>
        </w:rPr>
      </w:pPr>
      <w:r w:rsidRPr="00F203C1">
        <w:rPr>
          <w:noProof/>
        </w:rPr>
        <w:t>Tip</w:t>
      </w:r>
      <w:r w:rsidRPr="00F203C1">
        <w:rPr>
          <w:noProof/>
        </w:rPr>
        <w:tab/>
      </w:r>
      <w:r w:rsidRPr="00F203C1">
        <w:rPr>
          <w:noProof/>
          <w:szCs w:val="20"/>
        </w:rPr>
        <w:t>1-3</w:t>
      </w:r>
    </w:p>
    <w:p w14:paraId="5567F857" w14:textId="77777777" w:rsidR="005C0377" w:rsidRPr="00F203C1" w:rsidRDefault="005C0377">
      <w:pPr>
        <w:pStyle w:val="Index2"/>
        <w:tabs>
          <w:tab w:val="right" w:leader="dot" w:pos="4310"/>
        </w:tabs>
        <w:rPr>
          <w:noProof/>
        </w:rPr>
      </w:pPr>
      <w:r w:rsidRPr="00F203C1">
        <w:rPr>
          <w:noProof/>
        </w:rPr>
        <w:t>Warnings</w:t>
      </w:r>
      <w:r w:rsidRPr="00F203C1">
        <w:rPr>
          <w:noProof/>
        </w:rPr>
        <w:tab/>
      </w:r>
      <w:r w:rsidRPr="00F203C1">
        <w:rPr>
          <w:noProof/>
          <w:szCs w:val="20"/>
        </w:rPr>
        <w:t>1-3</w:t>
      </w:r>
    </w:p>
    <w:p w14:paraId="10AF0138" w14:textId="77777777" w:rsidR="005C0377" w:rsidRPr="00F203C1" w:rsidRDefault="005C0377">
      <w:pPr>
        <w:pStyle w:val="Index1"/>
        <w:tabs>
          <w:tab w:val="right" w:leader="dot" w:pos="4310"/>
        </w:tabs>
        <w:rPr>
          <w:noProof/>
        </w:rPr>
      </w:pPr>
      <w:r w:rsidRPr="00F203C1">
        <w:rPr>
          <w:noProof/>
        </w:rPr>
        <w:t>icons</w:t>
      </w:r>
    </w:p>
    <w:p w14:paraId="24CE6C21" w14:textId="77777777" w:rsidR="005C0377" w:rsidRPr="00F203C1" w:rsidRDefault="005C0377">
      <w:pPr>
        <w:pStyle w:val="Index2"/>
        <w:tabs>
          <w:tab w:val="right" w:leader="dot" w:pos="4310"/>
        </w:tabs>
        <w:rPr>
          <w:noProof/>
        </w:rPr>
      </w:pPr>
      <w:r w:rsidRPr="00F203C1">
        <w:rPr>
          <w:noProof/>
        </w:rPr>
        <w:t>for boxed notes</w:t>
      </w:r>
      <w:r w:rsidRPr="00F203C1">
        <w:rPr>
          <w:noProof/>
        </w:rPr>
        <w:tab/>
        <w:t>1-3</w:t>
      </w:r>
    </w:p>
    <w:p w14:paraId="1E16FCF7" w14:textId="77777777" w:rsidR="005C0377" w:rsidRPr="00F203C1" w:rsidRDefault="005C0377">
      <w:pPr>
        <w:pStyle w:val="Index1"/>
        <w:tabs>
          <w:tab w:val="right" w:leader="dot" w:pos="4310"/>
        </w:tabs>
        <w:rPr>
          <w:noProof/>
        </w:rPr>
      </w:pPr>
      <w:r w:rsidRPr="00F203C1">
        <w:rPr>
          <w:noProof/>
        </w:rPr>
        <w:t>IFCAP</w:t>
      </w:r>
      <w:r w:rsidRPr="00F203C1">
        <w:rPr>
          <w:noProof/>
        </w:rPr>
        <w:tab/>
      </w:r>
      <w:r w:rsidRPr="00F203C1">
        <w:rPr>
          <w:noProof/>
          <w:szCs w:val="20"/>
        </w:rPr>
        <w:t>1-3</w:t>
      </w:r>
    </w:p>
    <w:p w14:paraId="72F35470" w14:textId="77777777" w:rsidR="005C0377" w:rsidRPr="00F203C1" w:rsidRDefault="005C0377">
      <w:pPr>
        <w:pStyle w:val="Index1"/>
        <w:tabs>
          <w:tab w:val="right" w:leader="dot" w:pos="4310"/>
        </w:tabs>
        <w:rPr>
          <w:noProof/>
        </w:rPr>
      </w:pPr>
      <w:r w:rsidRPr="00F203C1">
        <w:rPr>
          <w:noProof/>
        </w:rPr>
        <w:t>Invoice Processing for Payment</w:t>
      </w:r>
      <w:r w:rsidRPr="00F203C1">
        <w:rPr>
          <w:noProof/>
        </w:rPr>
        <w:tab/>
        <w:t>7-1</w:t>
      </w:r>
    </w:p>
    <w:p w14:paraId="7BFB3C2D" w14:textId="77777777" w:rsidR="005C0377" w:rsidRPr="00F203C1" w:rsidRDefault="005C0377">
      <w:pPr>
        <w:pStyle w:val="Index1"/>
        <w:tabs>
          <w:tab w:val="right" w:leader="dot" w:pos="4310"/>
        </w:tabs>
        <w:rPr>
          <w:noProof/>
        </w:rPr>
      </w:pPr>
      <w:r w:rsidRPr="00F203C1">
        <w:rPr>
          <w:noProof/>
        </w:rPr>
        <w:t>manual</w:t>
      </w:r>
    </w:p>
    <w:p w14:paraId="70409556" w14:textId="77777777" w:rsidR="005C0377" w:rsidRPr="00F203C1" w:rsidRDefault="005C0377">
      <w:pPr>
        <w:pStyle w:val="Index2"/>
        <w:tabs>
          <w:tab w:val="right" w:leader="dot" w:pos="4310"/>
        </w:tabs>
        <w:rPr>
          <w:noProof/>
        </w:rPr>
      </w:pPr>
      <w:r w:rsidRPr="00F203C1">
        <w:rPr>
          <w:noProof/>
        </w:rPr>
        <w:t>online</w:t>
      </w:r>
      <w:r w:rsidRPr="00F203C1">
        <w:rPr>
          <w:noProof/>
        </w:rPr>
        <w:tab/>
        <w:t>12-1</w:t>
      </w:r>
    </w:p>
    <w:p w14:paraId="78AE0258" w14:textId="77777777" w:rsidR="005C0377" w:rsidRPr="00F203C1" w:rsidRDefault="005C0377">
      <w:pPr>
        <w:pStyle w:val="Index1"/>
        <w:tabs>
          <w:tab w:val="right" w:leader="dot" w:pos="4310"/>
        </w:tabs>
        <w:rPr>
          <w:noProof/>
        </w:rPr>
      </w:pPr>
      <w:r w:rsidRPr="00F203C1">
        <w:rPr>
          <w:noProof/>
        </w:rPr>
        <w:t>Manual</w:t>
      </w:r>
      <w:r w:rsidRPr="00F203C1">
        <w:rPr>
          <w:noProof/>
        </w:rPr>
        <w:tab/>
      </w:r>
      <w:r w:rsidRPr="00F203C1">
        <w:rPr>
          <w:noProof/>
          <w:szCs w:val="20"/>
        </w:rPr>
        <w:t>1-3</w:t>
      </w:r>
    </w:p>
    <w:p w14:paraId="469CDEC8" w14:textId="77777777" w:rsidR="005C0377" w:rsidRPr="00F203C1" w:rsidRDefault="005C0377">
      <w:pPr>
        <w:pStyle w:val="Index1"/>
        <w:tabs>
          <w:tab w:val="right" w:leader="dot" w:pos="4310"/>
        </w:tabs>
        <w:rPr>
          <w:noProof/>
        </w:rPr>
      </w:pPr>
      <w:r w:rsidRPr="00F203C1">
        <w:rPr>
          <w:noProof/>
        </w:rPr>
        <w:t>Obligate 1358</w:t>
      </w:r>
      <w:r w:rsidRPr="00F203C1">
        <w:rPr>
          <w:noProof/>
        </w:rPr>
        <w:tab/>
        <w:t>4-1</w:t>
      </w:r>
    </w:p>
    <w:p w14:paraId="0B1B7F64" w14:textId="77777777" w:rsidR="005C0377" w:rsidRPr="00F203C1" w:rsidRDefault="005C0377">
      <w:pPr>
        <w:pStyle w:val="Index1"/>
        <w:tabs>
          <w:tab w:val="right" w:leader="dot" w:pos="4310"/>
        </w:tabs>
        <w:rPr>
          <w:noProof/>
        </w:rPr>
      </w:pPr>
      <w:r w:rsidRPr="00F203C1">
        <w:rPr>
          <w:noProof/>
        </w:rPr>
        <w:t>Obligation Processing</w:t>
      </w:r>
      <w:r w:rsidRPr="00F203C1">
        <w:rPr>
          <w:noProof/>
        </w:rPr>
        <w:tab/>
        <w:t>3-1, 3-3, 3-5, 3-6</w:t>
      </w:r>
    </w:p>
    <w:p w14:paraId="38F2E5E9" w14:textId="77777777" w:rsidR="005C0377" w:rsidRPr="00F203C1" w:rsidRDefault="005C0377">
      <w:pPr>
        <w:pStyle w:val="Index1"/>
        <w:tabs>
          <w:tab w:val="right" w:leader="dot" w:pos="4310"/>
        </w:tabs>
        <w:rPr>
          <w:noProof/>
        </w:rPr>
      </w:pPr>
      <w:r w:rsidRPr="00F203C1">
        <w:rPr>
          <w:noProof/>
        </w:rPr>
        <w:t>OLCS</w:t>
      </w:r>
      <w:r w:rsidRPr="00F203C1">
        <w:rPr>
          <w:noProof/>
        </w:rPr>
        <w:tab/>
        <w:t>5-1, 5-6</w:t>
      </w:r>
    </w:p>
    <w:p w14:paraId="596AF987" w14:textId="77777777" w:rsidR="005C0377" w:rsidRPr="00F203C1" w:rsidRDefault="005C0377">
      <w:pPr>
        <w:pStyle w:val="Index1"/>
        <w:tabs>
          <w:tab w:val="right" w:leader="dot" w:pos="4310"/>
        </w:tabs>
        <w:rPr>
          <w:noProof/>
        </w:rPr>
      </w:pPr>
      <w:r w:rsidRPr="00F203C1">
        <w:rPr>
          <w:noProof/>
        </w:rPr>
        <w:t>Online Certification System</w:t>
      </w:r>
      <w:r w:rsidRPr="00F203C1">
        <w:rPr>
          <w:noProof/>
        </w:rPr>
        <w:tab/>
        <w:t>5-1, 5-6</w:t>
      </w:r>
    </w:p>
    <w:p w14:paraId="77F3A0BB" w14:textId="77777777" w:rsidR="005C0377" w:rsidRPr="00F203C1" w:rsidRDefault="005C0377">
      <w:pPr>
        <w:pStyle w:val="Index1"/>
        <w:tabs>
          <w:tab w:val="right" w:leader="dot" w:pos="4310"/>
        </w:tabs>
        <w:rPr>
          <w:noProof/>
        </w:rPr>
      </w:pPr>
      <w:r w:rsidRPr="00F203C1">
        <w:rPr>
          <w:noProof/>
        </w:rPr>
        <w:t>operating system</w:t>
      </w:r>
      <w:r w:rsidRPr="00F203C1">
        <w:rPr>
          <w:noProof/>
        </w:rPr>
        <w:tab/>
        <w:t>1-2</w:t>
      </w:r>
    </w:p>
    <w:p w14:paraId="586A2D54" w14:textId="77777777" w:rsidR="005C0377" w:rsidRPr="00F203C1" w:rsidRDefault="005C0377">
      <w:pPr>
        <w:pStyle w:val="Index1"/>
        <w:tabs>
          <w:tab w:val="right" w:leader="dot" w:pos="4310"/>
        </w:tabs>
        <w:rPr>
          <w:noProof/>
        </w:rPr>
      </w:pPr>
      <w:r w:rsidRPr="00F203C1">
        <w:rPr>
          <w:noProof/>
        </w:rPr>
        <w:t>Process Receiving Report</w:t>
      </w:r>
      <w:r w:rsidRPr="00F203C1">
        <w:rPr>
          <w:noProof/>
        </w:rPr>
        <w:tab/>
        <w:t>6-1</w:t>
      </w:r>
    </w:p>
    <w:p w14:paraId="7C59D20B" w14:textId="77777777" w:rsidR="005C0377" w:rsidRPr="00F203C1" w:rsidRDefault="005C0377">
      <w:pPr>
        <w:pStyle w:val="Index1"/>
        <w:tabs>
          <w:tab w:val="right" w:leader="dot" w:pos="4310"/>
        </w:tabs>
        <w:rPr>
          <w:noProof/>
        </w:rPr>
      </w:pPr>
      <w:r w:rsidRPr="00F203C1">
        <w:rPr>
          <w:noProof/>
        </w:rPr>
        <w:t>Purchase Order</w:t>
      </w:r>
      <w:r w:rsidRPr="00F203C1">
        <w:rPr>
          <w:noProof/>
        </w:rPr>
        <w:tab/>
        <w:t>1-5, 2-1, 3-1, 3-4, 3-6</w:t>
      </w:r>
    </w:p>
    <w:p w14:paraId="1CDBEABB" w14:textId="77777777" w:rsidR="005C0377" w:rsidRPr="00F203C1" w:rsidRDefault="005C0377">
      <w:pPr>
        <w:pStyle w:val="Index1"/>
        <w:tabs>
          <w:tab w:val="right" w:leader="dot" w:pos="4310"/>
        </w:tabs>
        <w:rPr>
          <w:noProof/>
        </w:rPr>
      </w:pPr>
      <w:r w:rsidRPr="00F203C1">
        <w:rPr>
          <w:noProof/>
        </w:rPr>
        <w:t>Query Tool</w:t>
      </w:r>
      <w:r w:rsidRPr="00F203C1">
        <w:rPr>
          <w:noProof/>
        </w:rPr>
        <w:tab/>
      </w:r>
      <w:r w:rsidRPr="00F203C1">
        <w:rPr>
          <w:noProof/>
          <w:szCs w:val="20"/>
        </w:rPr>
        <w:t>1-3</w:t>
      </w:r>
    </w:p>
    <w:p w14:paraId="3BC8CFCA" w14:textId="77777777" w:rsidR="005C0377" w:rsidRPr="00F203C1" w:rsidRDefault="005C0377">
      <w:pPr>
        <w:pStyle w:val="Index1"/>
        <w:tabs>
          <w:tab w:val="right" w:leader="dot" w:pos="4310"/>
        </w:tabs>
        <w:rPr>
          <w:noProof/>
        </w:rPr>
      </w:pPr>
      <w:r w:rsidRPr="00F203C1">
        <w:rPr>
          <w:noProof/>
        </w:rPr>
        <w:t>Segregation of Duties</w:t>
      </w:r>
      <w:r w:rsidRPr="00F203C1">
        <w:rPr>
          <w:noProof/>
        </w:rPr>
        <w:tab/>
        <w:t>5-1, 5-6</w:t>
      </w:r>
    </w:p>
    <w:p w14:paraId="21D859A4" w14:textId="77777777" w:rsidR="005C0377" w:rsidRPr="00F203C1" w:rsidRDefault="005C0377">
      <w:pPr>
        <w:pStyle w:val="Index1"/>
        <w:tabs>
          <w:tab w:val="right" w:leader="dot" w:pos="4310"/>
        </w:tabs>
        <w:rPr>
          <w:noProof/>
        </w:rPr>
      </w:pPr>
      <w:r w:rsidRPr="00F203C1">
        <w:rPr>
          <w:noProof/>
        </w:rPr>
        <w:t>Single Receiving Report Reprint in Fiscal</w:t>
      </w:r>
      <w:r w:rsidRPr="00F203C1">
        <w:rPr>
          <w:noProof/>
        </w:rPr>
        <w:tab/>
        <w:t>13-1</w:t>
      </w:r>
    </w:p>
    <w:p w14:paraId="03F3B994" w14:textId="77777777" w:rsidR="005C0377" w:rsidRPr="00F203C1" w:rsidRDefault="005C0377">
      <w:pPr>
        <w:pStyle w:val="Index1"/>
        <w:tabs>
          <w:tab w:val="right" w:leader="dot" w:pos="4310"/>
        </w:tabs>
        <w:rPr>
          <w:noProof/>
        </w:rPr>
      </w:pPr>
      <w:r w:rsidRPr="00F203C1">
        <w:rPr>
          <w:noProof/>
        </w:rPr>
        <w:t>Source Code</w:t>
      </w:r>
      <w:r w:rsidRPr="00F203C1">
        <w:rPr>
          <w:noProof/>
        </w:rPr>
        <w:tab/>
        <w:t>2-1</w:t>
      </w:r>
    </w:p>
    <w:p w14:paraId="382323CE" w14:textId="77777777" w:rsidR="005C0377" w:rsidRPr="00F203C1" w:rsidRDefault="005C0377">
      <w:pPr>
        <w:pStyle w:val="Index1"/>
        <w:tabs>
          <w:tab w:val="right" w:leader="dot" w:pos="4310"/>
        </w:tabs>
        <w:rPr>
          <w:noProof/>
        </w:rPr>
      </w:pPr>
      <w:r w:rsidRPr="00F203C1">
        <w:rPr>
          <w:noProof/>
        </w:rPr>
        <w:t>Stack Status Report</w:t>
      </w:r>
      <w:r w:rsidRPr="00F203C1">
        <w:rPr>
          <w:noProof/>
        </w:rPr>
        <w:tab/>
        <w:t>8-2</w:t>
      </w:r>
    </w:p>
    <w:p w14:paraId="372162CA" w14:textId="77777777" w:rsidR="005C0377" w:rsidRPr="00F203C1" w:rsidRDefault="005C0377" w:rsidP="009211CF">
      <w:pPr>
        <w:rPr>
          <w:noProof/>
        </w:rPr>
        <w:sectPr w:rsidR="005C0377" w:rsidRPr="00F203C1" w:rsidSect="005C0377">
          <w:type w:val="continuous"/>
          <w:pgSz w:w="12240" w:h="15840" w:code="1"/>
          <w:pgMar w:top="1440" w:right="1440" w:bottom="1440" w:left="1440" w:header="720" w:footer="720" w:gutter="0"/>
          <w:pgNumType w:fmt="lowerRoman"/>
          <w:cols w:num="2" w:space="720"/>
          <w:titlePg/>
        </w:sectPr>
      </w:pPr>
    </w:p>
    <w:p w14:paraId="16D7A7C4" w14:textId="77777777" w:rsidR="009211CF" w:rsidRPr="00F203C1" w:rsidRDefault="005C0377" w:rsidP="009211CF">
      <w:r w:rsidRPr="00F203C1">
        <w:fldChar w:fldCharType="end"/>
      </w:r>
    </w:p>
    <w:p w14:paraId="6A4BCF82" w14:textId="77777777" w:rsidR="009211CF" w:rsidRPr="006617D4" w:rsidRDefault="009211CF" w:rsidP="009211CF">
      <w:pPr>
        <w:pStyle w:val="LeftBlank"/>
      </w:pPr>
      <w:r w:rsidRPr="00B933EE">
        <w:rPr>
          <w:color w:val="auto"/>
        </w:rPr>
        <w:br w:type="page"/>
      </w:r>
      <w:r w:rsidRPr="00B933EE">
        <w:rPr>
          <w:color w:val="auto"/>
        </w:rPr>
        <w:lastRenderedPageBreak/>
        <w:t>THIS PAGE INTENTIONALLY LEFT BLANK</w:t>
      </w:r>
    </w:p>
    <w:p w14:paraId="7964AF1A" w14:textId="77777777" w:rsidR="009211CF" w:rsidRPr="006617D4" w:rsidRDefault="009211CF" w:rsidP="009211CF">
      <w:pPr>
        <w:pStyle w:val="LeftBlank"/>
      </w:pPr>
    </w:p>
    <w:p w14:paraId="269E6279" w14:textId="77777777" w:rsidR="00BA13C4" w:rsidRDefault="00BA13C4"/>
    <w:sectPr w:rsidR="00BA13C4" w:rsidSect="005C0377">
      <w:headerReference w:type="even" r:id="rId150"/>
      <w:type w:val="continuous"/>
      <w:pgSz w:w="12240" w:h="15840" w:code="1"/>
      <w:pgMar w:top="1440" w:right="1440" w:bottom="1440" w:left="1440" w:header="720" w:footer="72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7A4BC" w14:textId="77777777" w:rsidR="003D0D29" w:rsidRDefault="003D0D29">
      <w:r>
        <w:separator/>
      </w:r>
    </w:p>
  </w:endnote>
  <w:endnote w:type="continuationSeparator" w:id="0">
    <w:p w14:paraId="671E68FB" w14:textId="77777777" w:rsidR="003D0D29" w:rsidRDefault="003D0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lbertus Extra Bold">
    <w:altName w:val="Candara"/>
    <w:charset w:val="00"/>
    <w:family w:val="swiss"/>
    <w:pitch w:val="variable"/>
    <w:sig w:usb0="00000001" w:usb1="00000000" w:usb2="00000000" w:usb3="00000000" w:csb0="00000093" w:csb1="00000000"/>
  </w:font>
  <w:font w:name="Courier">
    <w:altName w:val="Courier New"/>
    <w:panose1 w:val="02070409020205020404"/>
    <w:charset w:val="00"/>
    <w:family w:val="modern"/>
    <w:pitch w:val="fixed"/>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terminal">
    <w:altName w:val="Arial"/>
    <w:charset w:val="00"/>
    <w:family w:val="modern"/>
    <w:pitch w:val="fixed"/>
    <w:sig w:usb0="00000001" w:usb1="00001800" w:usb2="00000000" w:usb3="00000000" w:csb0="0000001B"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835781"/>
      <w:docPartObj>
        <w:docPartGallery w:val="Page Numbers (Bottom of Page)"/>
        <w:docPartUnique/>
      </w:docPartObj>
    </w:sdtPr>
    <w:sdtEndPr>
      <w:rPr>
        <w:noProof/>
      </w:rPr>
    </w:sdtEndPr>
    <w:sdtContent>
      <w:p w14:paraId="3F731D08" w14:textId="77777777" w:rsidR="00C75617" w:rsidRDefault="00C75617" w:rsidP="00C75617">
        <w:pPr>
          <w:pStyle w:val="Footer"/>
        </w:pPr>
        <w:r>
          <w:t xml:space="preserve">Accounting Technician User’s Guide </w:t>
        </w:r>
        <w:r w:rsidRPr="00273143">
          <w:t>IFCAP v5.1</w:t>
        </w:r>
        <w:r>
          <w:tab/>
        </w:r>
        <w:r>
          <w:fldChar w:fldCharType="begin"/>
        </w:r>
        <w:r>
          <w:instrText xml:space="preserve"> PAGE   \* MERGEFORMAT </w:instrText>
        </w:r>
        <w:r>
          <w:fldChar w:fldCharType="separate"/>
        </w:r>
        <w:r>
          <w:t>ii</w:t>
        </w:r>
        <w:r>
          <w:rPr>
            <w:noProof/>
          </w:rPr>
          <w:fldChar w:fldCharType="end"/>
        </w:r>
        <w:r>
          <w:rPr>
            <w:noProof/>
          </w:rPr>
          <w:tab/>
          <w:t>July 2021</w:t>
        </w:r>
      </w:p>
    </w:sdtContent>
  </w:sdt>
  <w:p w14:paraId="606F0E68" w14:textId="77777777" w:rsidR="00C75617" w:rsidRDefault="00C75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14255"/>
      <w:docPartObj>
        <w:docPartGallery w:val="Page Numbers (Bottom of Page)"/>
        <w:docPartUnique/>
      </w:docPartObj>
    </w:sdtPr>
    <w:sdtEndPr>
      <w:rPr>
        <w:noProof/>
      </w:rPr>
    </w:sdtEndPr>
    <w:sdtContent>
      <w:p w14:paraId="191C0A40" w14:textId="345661E6" w:rsidR="00C75617" w:rsidRDefault="00C75617" w:rsidP="00C75617">
        <w:pPr>
          <w:pStyle w:val="Footer"/>
        </w:pPr>
        <w:r>
          <w:t xml:space="preserve">Accounting Technician User’s Guide </w:t>
        </w:r>
        <w:r w:rsidRPr="00273143">
          <w:t>IFCAP v5.1</w:t>
        </w:r>
        <w:r>
          <w:tab/>
        </w:r>
        <w:r>
          <w:fldChar w:fldCharType="begin"/>
        </w:r>
        <w:r>
          <w:instrText xml:space="preserve"> PAGE   \* MERGEFORMAT </w:instrText>
        </w:r>
        <w:r>
          <w:fldChar w:fldCharType="separate"/>
        </w:r>
        <w:r>
          <w:rPr>
            <w:noProof/>
          </w:rPr>
          <w:t>2</w:t>
        </w:r>
        <w:r>
          <w:rPr>
            <w:noProof/>
          </w:rPr>
          <w:fldChar w:fldCharType="end"/>
        </w:r>
        <w:r>
          <w:rPr>
            <w:noProof/>
          </w:rPr>
          <w:tab/>
          <w:t>July 2021</w:t>
        </w:r>
      </w:p>
    </w:sdtContent>
  </w:sdt>
  <w:p w14:paraId="6EB94FC4" w14:textId="77777777" w:rsidR="00EA611A" w:rsidRDefault="00EA61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F501" w14:textId="77777777" w:rsidR="00EA611A" w:rsidRPr="00733D6A" w:rsidRDefault="00EA611A" w:rsidP="00733D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VHAStyle"/>
      <w:tblW w:w="9576" w:type="dxa"/>
      <w:tblLook w:val="04A0" w:firstRow="1" w:lastRow="0" w:firstColumn="1" w:lastColumn="0" w:noHBand="0" w:noVBand="1"/>
    </w:tblPr>
    <w:tblGrid>
      <w:gridCol w:w="3192"/>
      <w:gridCol w:w="3192"/>
      <w:gridCol w:w="3192"/>
    </w:tblGrid>
    <w:tr w:rsidR="00EA611A" w:rsidRPr="00273143" w14:paraId="16E5128F" w14:textId="77777777" w:rsidTr="004E66BC">
      <w:trPr>
        <w:cnfStyle w:val="100000000000" w:firstRow="1" w:lastRow="0" w:firstColumn="0" w:lastColumn="0" w:oddVBand="0" w:evenVBand="0" w:oddHBand="0" w:evenHBand="0" w:firstRowFirstColumn="0" w:firstRowLastColumn="0" w:lastRowFirstColumn="0" w:lastRowLastColumn="0"/>
      </w:trPr>
      <w:tc>
        <w:tcPr>
          <w:tcW w:w="3192" w:type="dxa"/>
        </w:tcPr>
        <w:p w14:paraId="5F22FA73" w14:textId="77777777" w:rsidR="00EA611A" w:rsidRPr="00273143" w:rsidRDefault="00EA611A" w:rsidP="005827D8">
          <w:pPr>
            <w:pStyle w:val="Footer"/>
            <w:rPr>
              <w:rStyle w:val="PageNumber"/>
            </w:rPr>
          </w:pPr>
        </w:p>
      </w:tc>
      <w:tc>
        <w:tcPr>
          <w:tcW w:w="3192" w:type="dxa"/>
        </w:tcPr>
        <w:p w14:paraId="5BEEEF68" w14:textId="77777777" w:rsidR="00EA611A" w:rsidRPr="00273143" w:rsidRDefault="00EA611A" w:rsidP="004D287A">
          <w:pPr>
            <w:pStyle w:val="Footer"/>
            <w:jc w:val="center"/>
            <w:rPr>
              <w:rStyle w:val="PageNumber"/>
            </w:rPr>
          </w:pPr>
        </w:p>
      </w:tc>
      <w:tc>
        <w:tcPr>
          <w:tcW w:w="3192" w:type="dxa"/>
        </w:tcPr>
        <w:p w14:paraId="78635C9E" w14:textId="77777777" w:rsidR="00EA611A" w:rsidRPr="00273143" w:rsidRDefault="00EA611A" w:rsidP="00127187">
          <w:pPr>
            <w:pStyle w:val="Footer"/>
            <w:jc w:val="right"/>
            <w:rPr>
              <w:rStyle w:val="PageNumber"/>
            </w:rPr>
          </w:pPr>
        </w:p>
      </w:tc>
    </w:tr>
  </w:tbl>
  <w:p w14:paraId="6D05C6D9" w14:textId="77777777" w:rsidR="00EA611A" w:rsidRDefault="00EA6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B2EF8" w14:textId="77777777" w:rsidR="003D0D29" w:rsidRDefault="003D0D29">
      <w:r>
        <w:separator/>
      </w:r>
    </w:p>
  </w:footnote>
  <w:footnote w:type="continuationSeparator" w:id="0">
    <w:p w14:paraId="4AAE8F04" w14:textId="77777777" w:rsidR="003D0D29" w:rsidRDefault="003D0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8380" w14:textId="77777777" w:rsidR="00EA611A" w:rsidRPr="005E77E3" w:rsidRDefault="00EA611A" w:rsidP="00C51BCF">
    <w:pPr>
      <w:pStyle w:val="Header"/>
    </w:pPr>
    <w:r w:rsidRPr="005E77E3">
      <w:t>Preface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4BBF" w14:textId="77777777" w:rsidR="00EA611A" w:rsidRPr="005E77E3" w:rsidRDefault="00EA611A" w:rsidP="00C51BCF">
    <w:pPr>
      <w:pStyle w:val="Header"/>
      <w:tabs>
        <w:tab w:val="clear" w:pos="4320"/>
        <w:tab w:val="clear" w:pos="8640"/>
        <w:tab w:val="center" w:pos="4680"/>
        <w:tab w:val="right" w:pos="9360"/>
      </w:tabs>
    </w:pPr>
    <w:r>
      <w:t>Chapter 2. Inspect Purchase Orders and Requisitions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6C47" w14:textId="77777777" w:rsidR="00EA611A" w:rsidRPr="005E77E3" w:rsidRDefault="00EA611A" w:rsidP="00A5309D">
    <w:pPr>
      <w:pStyle w:val="Header"/>
      <w:tabs>
        <w:tab w:val="clear" w:pos="4320"/>
        <w:tab w:val="clear" w:pos="8640"/>
        <w:tab w:val="center" w:pos="4680"/>
        <w:tab w:val="right" w:pos="9360"/>
      </w:tabs>
      <w:jc w:val="right"/>
    </w:pPr>
    <w:r>
      <w:t xml:space="preserve">Chapter 3.  </w:t>
    </w:r>
    <w:r w:rsidRPr="005E77E3">
      <w:t>Obligati</w:t>
    </w:r>
    <w:r>
      <w:t>ng and Amending Purchase Orders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2714" w14:textId="77777777" w:rsidR="00EA611A" w:rsidRPr="005E77E3" w:rsidRDefault="00EA611A" w:rsidP="00C51BCF">
    <w:pPr>
      <w:pStyle w:val="Header"/>
    </w:pPr>
    <w:r w:rsidRPr="005E77E3">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0189" w14:textId="77777777" w:rsidR="00EA611A" w:rsidRPr="005E77E3" w:rsidRDefault="00EA611A" w:rsidP="00C51BCF">
    <w:pPr>
      <w:pStyle w:val="Header"/>
      <w:tabs>
        <w:tab w:val="clear" w:pos="4320"/>
        <w:tab w:val="clear" w:pos="8640"/>
        <w:tab w:val="center" w:pos="4680"/>
        <w:tab w:val="right" w:pos="9360"/>
      </w:tabs>
    </w:pPr>
    <w:r>
      <w:t xml:space="preserve">Chapter 3.  </w:t>
    </w:r>
    <w:r w:rsidRPr="005E77E3">
      <w:t>Obligating and Amending Purchase Orders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7A9E" w14:textId="77777777" w:rsidR="00EA611A" w:rsidRPr="0049766E" w:rsidRDefault="00EA611A" w:rsidP="00CB060D">
    <w:pPr>
      <w:rPr>
        <w:sz w:val="18"/>
        <w:szCs w:val="18"/>
      </w:rPr>
    </w:pPr>
    <w:r>
      <w:rPr>
        <w:sz w:val="18"/>
        <w:szCs w:val="18"/>
      </w:rPr>
      <w:t>Chapter 4.  Obligating and Adjusting 1358 Transactions</w:t>
    </w:r>
  </w:p>
  <w:p w14:paraId="4124C455" w14:textId="77777777" w:rsidR="00EA611A" w:rsidRPr="00CB060D" w:rsidRDefault="00EA611A" w:rsidP="00CB060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BF46" w14:textId="77777777" w:rsidR="00EA611A" w:rsidRPr="005E77E3" w:rsidRDefault="00EA611A" w:rsidP="00A5309D">
    <w:pPr>
      <w:pStyle w:val="Header"/>
      <w:tabs>
        <w:tab w:val="clear" w:pos="4320"/>
        <w:tab w:val="clear" w:pos="8640"/>
        <w:tab w:val="center" w:pos="4680"/>
        <w:tab w:val="right" w:pos="9360"/>
      </w:tabs>
      <w:jc w:val="right"/>
    </w:pPr>
    <w:r>
      <w:t xml:space="preserve">Chapter 4.  </w:t>
    </w:r>
    <w:r w:rsidRPr="005E77E3">
      <w:t>Obligati</w:t>
    </w:r>
    <w:r>
      <w:t>ng and Adjusting 1358 Transactions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67C8C" w14:textId="77777777" w:rsidR="00EA611A" w:rsidRPr="005E77E3" w:rsidRDefault="00EA611A" w:rsidP="00C51BCF">
    <w:pPr>
      <w:pStyle w:val="Header"/>
    </w:pPr>
    <w:r w:rsidRPr="005E77E3">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641C" w14:textId="77777777" w:rsidR="00EA611A" w:rsidRPr="0049766E" w:rsidRDefault="00EA611A" w:rsidP="00CB060D">
    <w:pPr>
      <w:rPr>
        <w:sz w:val="18"/>
        <w:szCs w:val="18"/>
      </w:rPr>
    </w:pPr>
    <w:r>
      <w:rPr>
        <w:sz w:val="18"/>
        <w:szCs w:val="18"/>
      </w:rPr>
      <w:t xml:space="preserve">Chapter 5.  </w:t>
    </w:r>
    <w:r w:rsidRPr="0049766E">
      <w:rPr>
        <w:sz w:val="18"/>
        <w:szCs w:val="18"/>
      </w:rPr>
      <w:t>Enforcing Segregation of Duties</w:t>
    </w:r>
    <w:r>
      <w:rPr>
        <w:sz w:val="18"/>
        <w:szCs w:val="18"/>
      </w:rPr>
      <w:t xml:space="preserve"> </w:t>
    </w:r>
    <w:r w:rsidRPr="0049766E">
      <w:rPr>
        <w:sz w:val="18"/>
        <w:szCs w:val="18"/>
      </w:rPr>
      <w:t>in Online Certification System for 1358 Obligation</w:t>
    </w:r>
  </w:p>
  <w:p w14:paraId="266A5D04" w14:textId="77777777" w:rsidR="00EA611A" w:rsidRPr="00CB060D" w:rsidRDefault="00EA611A" w:rsidP="00CB060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9A99" w14:textId="77777777" w:rsidR="00EA611A" w:rsidRPr="005E77E3" w:rsidRDefault="00EA611A" w:rsidP="00A5309D">
    <w:pPr>
      <w:pStyle w:val="Header"/>
      <w:tabs>
        <w:tab w:val="clear" w:pos="4320"/>
        <w:tab w:val="clear" w:pos="8640"/>
        <w:tab w:val="center" w:pos="4680"/>
        <w:tab w:val="right" w:pos="9360"/>
      </w:tabs>
      <w:jc w:val="right"/>
    </w:pPr>
    <w:r>
      <w:t xml:space="preserve">Chapter 5.  </w:t>
    </w:r>
    <w:r w:rsidRPr="0049766E">
      <w:rPr>
        <w:sz w:val="18"/>
        <w:szCs w:val="18"/>
      </w:rPr>
      <w:t>Enforcing Segregation of Duties</w:t>
    </w:r>
    <w:r>
      <w:rPr>
        <w:sz w:val="18"/>
        <w:szCs w:val="18"/>
      </w:rPr>
      <w:t xml:space="preserve"> </w:t>
    </w:r>
    <w:r w:rsidRPr="0049766E">
      <w:rPr>
        <w:sz w:val="18"/>
        <w:szCs w:val="18"/>
      </w:rPr>
      <w:t>in Online Certification System for 1358 Obligation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3F64" w14:textId="77777777" w:rsidR="00EA611A" w:rsidRPr="00E264C2" w:rsidRDefault="00EA611A" w:rsidP="00C51BCF">
    <w:pPr>
      <w:pStyle w:val="Header"/>
    </w:pPr>
    <w:r>
      <w:t xml:space="preserve">Chapter 6.  </w:t>
    </w:r>
    <w:r w:rsidRPr="00E264C2">
      <w:t>Review and Forward Receiving Reports for Payment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994F" w14:textId="77777777" w:rsidR="00EA611A" w:rsidRDefault="00EA611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B23B" w14:textId="77777777" w:rsidR="00EA611A" w:rsidRPr="005E77E3" w:rsidRDefault="00EA611A" w:rsidP="0092647F">
    <w:pPr>
      <w:pStyle w:val="Header"/>
      <w:tabs>
        <w:tab w:val="clear" w:pos="4320"/>
        <w:tab w:val="clear" w:pos="8640"/>
        <w:tab w:val="center" w:pos="4680"/>
        <w:tab w:val="right" w:pos="9360"/>
      </w:tabs>
      <w:jc w:val="right"/>
    </w:pPr>
    <w:r>
      <w:t xml:space="preserve">Chapter 6.  </w:t>
    </w:r>
    <w:r w:rsidRPr="00E264C2">
      <w:t>Review and Forward Receiving Reports for Payment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169A" w14:textId="77777777" w:rsidR="00EA611A" w:rsidRPr="005E77E3" w:rsidRDefault="00EA611A" w:rsidP="00C51BCF">
    <w:pPr>
      <w:pStyle w:val="Header"/>
    </w:pPr>
    <w:r w:rsidRPr="005E77E3">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DFBA" w14:textId="77777777" w:rsidR="00EA611A" w:rsidRPr="00E264C2" w:rsidRDefault="00EA611A" w:rsidP="00C51BCF">
    <w:pPr>
      <w:pStyle w:val="Header"/>
      <w:tabs>
        <w:tab w:val="clear" w:pos="4320"/>
        <w:tab w:val="clear" w:pos="8640"/>
        <w:tab w:val="center" w:pos="4680"/>
        <w:tab w:val="right" w:pos="9360"/>
      </w:tabs>
    </w:pPr>
    <w:r>
      <w:t xml:space="preserve">Chapter 7.  </w:t>
    </w:r>
    <w:r w:rsidRPr="00146792">
      <w:t>Process 1358 Invoices for Payment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0563" w14:textId="77777777" w:rsidR="00EA611A" w:rsidRPr="00E264C2" w:rsidRDefault="00EA611A" w:rsidP="00BF75F8">
    <w:pPr>
      <w:pStyle w:val="Header"/>
      <w:tabs>
        <w:tab w:val="clear" w:pos="4320"/>
        <w:tab w:val="clear" w:pos="8640"/>
        <w:tab w:val="center" w:pos="4680"/>
        <w:tab w:val="right" w:pos="9360"/>
      </w:tabs>
      <w:jc w:val="right"/>
    </w:pPr>
    <w:r>
      <w:t xml:space="preserve">Chapter 7.  </w:t>
    </w:r>
    <w:r w:rsidRPr="00146792">
      <w:t>Process 1358 Invoices for Payment</w:t>
    </w:r>
  </w:p>
  <w:p w14:paraId="5F845B0A" w14:textId="77777777" w:rsidR="00EA611A" w:rsidRPr="005E77E3" w:rsidRDefault="00EA611A" w:rsidP="00C51BCF">
    <w:pPr>
      <w:pStyle w:val="Header"/>
      <w:tabs>
        <w:tab w:val="clear" w:pos="4320"/>
        <w:tab w:val="clear" w:pos="8640"/>
        <w:tab w:val="center" w:pos="4680"/>
        <w:tab w:val="right" w:pos="936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4BB9" w14:textId="77777777" w:rsidR="00EA611A" w:rsidRPr="005E77E3" w:rsidRDefault="00EA611A" w:rsidP="00C51BCF">
    <w:pPr>
      <w:pStyle w:val="Header"/>
      <w:tabs>
        <w:tab w:val="clear" w:pos="4320"/>
        <w:tab w:val="clear" w:pos="8640"/>
        <w:tab w:val="center" w:pos="4680"/>
        <w:tab w:val="right" w:pos="9360"/>
      </w:tabs>
    </w:pPr>
    <w:r>
      <w:t xml:space="preserve">Chapter 8.  </w:t>
    </w:r>
    <w:r w:rsidRPr="004C0FFA">
      <w:t>Resolving Error Messages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36C7" w14:textId="77777777" w:rsidR="00EA611A" w:rsidRPr="005E77E3" w:rsidRDefault="00EA611A" w:rsidP="00BF75F8">
    <w:pPr>
      <w:pStyle w:val="Header"/>
      <w:tabs>
        <w:tab w:val="clear" w:pos="4320"/>
        <w:tab w:val="clear" w:pos="8640"/>
        <w:tab w:val="center" w:pos="4680"/>
        <w:tab w:val="right" w:pos="9360"/>
      </w:tabs>
      <w:jc w:val="right"/>
    </w:pPr>
    <w:r>
      <w:t xml:space="preserve">Chapter 8.  </w:t>
    </w:r>
    <w:r w:rsidRPr="004C0FFA">
      <w:t>Resolving Error Messages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FEB7" w14:textId="77777777" w:rsidR="00EA611A" w:rsidRPr="005E77E3" w:rsidRDefault="00EA611A" w:rsidP="00C51BCF">
    <w:pPr>
      <w:pStyle w:val="Header"/>
    </w:pPr>
    <w:r w:rsidRPr="005E77E3">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6EDB" w14:textId="77777777" w:rsidR="00EA611A" w:rsidRPr="005E77E3" w:rsidRDefault="00EA611A" w:rsidP="00C51BCF">
    <w:pPr>
      <w:pStyle w:val="Header"/>
      <w:tabs>
        <w:tab w:val="clear" w:pos="4320"/>
        <w:tab w:val="clear" w:pos="8640"/>
        <w:tab w:val="center" w:pos="4680"/>
        <w:tab w:val="right" w:pos="9360"/>
      </w:tabs>
    </w:pPr>
    <w:r>
      <w:t>Chapter 9.  Purchase Card Options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850D" w14:textId="77777777" w:rsidR="00EA611A" w:rsidRPr="005E77E3" w:rsidRDefault="00EA611A" w:rsidP="00156944">
    <w:pPr>
      <w:pStyle w:val="Header"/>
      <w:tabs>
        <w:tab w:val="clear" w:pos="4320"/>
        <w:tab w:val="clear" w:pos="8640"/>
        <w:tab w:val="center" w:pos="4680"/>
        <w:tab w:val="right" w:pos="9360"/>
      </w:tabs>
      <w:jc w:val="right"/>
    </w:pPr>
    <w:r>
      <w:t>Chapter 9.  Purchase Card Options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FCDB5" w14:textId="77777777" w:rsidR="00EA611A" w:rsidRPr="005E77E3" w:rsidRDefault="00EA611A" w:rsidP="00C51BCF">
    <w:pPr>
      <w:pStyle w:val="Header"/>
    </w:pPr>
    <w:r w:rsidRPr="005E77E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19BD" w14:textId="77777777" w:rsidR="00EA611A" w:rsidRPr="005E77E3" w:rsidRDefault="00EA611A" w:rsidP="00C51BCF">
    <w:pPr>
      <w:pStyle w:val="Header"/>
    </w:pPr>
    <w:r w:rsidRPr="005E77E3">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15D13" w14:textId="77777777" w:rsidR="00EA611A" w:rsidRPr="005E77E3" w:rsidRDefault="00EA611A" w:rsidP="00C51BCF">
    <w:pPr>
      <w:pStyle w:val="Header"/>
      <w:tabs>
        <w:tab w:val="clear" w:pos="4320"/>
        <w:tab w:val="clear" w:pos="8640"/>
        <w:tab w:val="center" w:pos="4680"/>
        <w:tab w:val="right" w:pos="9360"/>
      </w:tabs>
    </w:pPr>
    <w:r>
      <w:t>Chapter 10.  Accounting Utilities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3192" w14:textId="77777777" w:rsidR="00EA611A" w:rsidRPr="005E77E3" w:rsidRDefault="00EA611A" w:rsidP="00156944">
    <w:pPr>
      <w:pStyle w:val="Header"/>
      <w:tabs>
        <w:tab w:val="clear" w:pos="4320"/>
        <w:tab w:val="clear" w:pos="8640"/>
        <w:tab w:val="center" w:pos="4680"/>
        <w:tab w:val="right" w:pos="9360"/>
      </w:tabs>
      <w:jc w:val="right"/>
    </w:pPr>
    <w:r>
      <w:t>Chapter 10.  Accounting Utilities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6ACC" w14:textId="77777777" w:rsidR="00EA611A" w:rsidRPr="005E77E3" w:rsidRDefault="00EA611A" w:rsidP="00C51BCF">
    <w:pPr>
      <w:pStyle w:val="Header"/>
    </w:pPr>
    <w:r w:rsidRPr="005E77E3">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638B" w14:textId="77777777" w:rsidR="00EA611A" w:rsidRPr="005E77E3" w:rsidRDefault="00EA611A" w:rsidP="00C51BCF">
    <w:pPr>
      <w:pStyle w:val="Header"/>
    </w:pPr>
    <w:r>
      <w:t>Chapter 11.  FMS Code Sheet Menu</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666E0" w14:textId="77777777" w:rsidR="00EA611A" w:rsidRPr="005E77E3" w:rsidRDefault="00EA611A" w:rsidP="00C51BCF">
    <w:pPr>
      <w:pStyle w:val="Header"/>
    </w:pPr>
    <w:r w:rsidRPr="005E77E3">
      <w:t>Menu Outline</w:t>
    </w:r>
    <w:r w:rsidRPr="005E77E3">
      <w:tab/>
    </w:r>
    <w:r w:rsidRPr="005E77E3">
      <w:tab/>
    </w:r>
    <w:r w:rsidRPr="005E77E3">
      <w:tab/>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F320" w14:textId="77777777" w:rsidR="00EA611A" w:rsidRPr="005E77E3" w:rsidRDefault="00EA611A" w:rsidP="00C51BCF">
    <w:pPr>
      <w:pStyle w:val="Header"/>
    </w:pPr>
    <w:r w:rsidRPr="005E77E3">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8F55" w14:textId="77777777" w:rsidR="00EA611A" w:rsidRDefault="00EA611A" w:rsidP="00C51BCF">
    <w:pPr>
      <w:pStyle w:val="Header"/>
      <w:tabs>
        <w:tab w:val="clear" w:pos="4320"/>
        <w:tab w:val="clear" w:pos="8640"/>
        <w:tab w:val="center" w:pos="4680"/>
        <w:tab w:val="right" w:pos="9360"/>
      </w:tabs>
    </w:pPr>
    <w:r>
      <w:t xml:space="preserve">Chapter 12.  </w:t>
    </w:r>
    <w:r w:rsidRPr="00146792">
      <w:t>The Logistics Data Query Tool</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AA18" w14:textId="77777777" w:rsidR="00EA611A" w:rsidRDefault="00EA611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CD77" w14:textId="77777777" w:rsidR="00EA611A" w:rsidRPr="005E77E3" w:rsidRDefault="00EA611A" w:rsidP="00C51BCF">
    <w:pPr>
      <w:pStyle w:val="Header"/>
    </w:pPr>
    <w:r w:rsidRPr="005E77E3">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16C4" w14:textId="77777777" w:rsidR="00EA611A" w:rsidRPr="005E77E3" w:rsidRDefault="00EA611A" w:rsidP="00C51BCF">
    <w:pPr>
      <w:pStyle w:val="Header"/>
      <w:tabs>
        <w:tab w:val="clear" w:pos="4320"/>
        <w:tab w:val="clear" w:pos="8640"/>
        <w:tab w:val="center" w:pos="4680"/>
        <w:tab w:val="right" w:pos="9360"/>
      </w:tabs>
    </w:pPr>
    <w:r>
      <w:t>Chapter 13.  Menu Outline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1672" w14:textId="77777777" w:rsidR="00EA611A" w:rsidRPr="005E77E3" w:rsidRDefault="00EA611A" w:rsidP="00C51BCF">
    <w:pPr>
      <w:pStyle w:val="Header"/>
      <w:tabs>
        <w:tab w:val="clear" w:pos="4320"/>
        <w:tab w:val="clear" w:pos="8640"/>
        <w:tab w:val="center" w:pos="4680"/>
        <w:tab w:val="right" w:pos="9360"/>
      </w:tabs>
    </w:pPr>
    <w:r w:rsidRPr="005E77E3">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3998" w14:textId="77777777" w:rsidR="00EA611A" w:rsidRDefault="00EA611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9F53" w14:textId="77777777" w:rsidR="00EA611A" w:rsidRPr="005E77E3" w:rsidRDefault="00EA611A" w:rsidP="00C51BCF">
    <w:pPr>
      <w:pStyle w:val="Header"/>
    </w:pPr>
    <w:r w:rsidRPr="005E77E3">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2639" w14:textId="77777777" w:rsidR="00EA611A" w:rsidRPr="005E77E3" w:rsidRDefault="00EA611A" w:rsidP="00C51BCF">
    <w:pPr>
      <w:pStyle w:val="Header"/>
      <w:tabs>
        <w:tab w:val="clear" w:pos="4320"/>
        <w:tab w:val="clear" w:pos="8640"/>
        <w:tab w:val="center" w:pos="4680"/>
        <w:tab w:val="right" w:pos="9360"/>
      </w:tabs>
    </w:pPr>
    <w:r w:rsidRPr="005E77E3">
      <w:t>Glossary</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FBC3" w14:textId="77777777" w:rsidR="00EA611A" w:rsidRPr="005E77E3" w:rsidRDefault="00EA611A" w:rsidP="00C51BCF">
    <w:pPr>
      <w:pStyle w:val="Header"/>
      <w:tabs>
        <w:tab w:val="clear" w:pos="4320"/>
        <w:tab w:val="clear" w:pos="8640"/>
        <w:tab w:val="center" w:pos="4680"/>
        <w:tab w:val="right" w:pos="9360"/>
      </w:tabs>
    </w:pPr>
    <w:r>
      <w:tab/>
    </w:r>
    <w:r>
      <w:tab/>
    </w:r>
    <w:r w:rsidRPr="005E77E3">
      <w:t>Glossary</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522E" w14:textId="77777777" w:rsidR="00EA611A" w:rsidRPr="005E77E3" w:rsidRDefault="00EA611A" w:rsidP="00C51BCF">
    <w:pPr>
      <w:pStyle w:val="Header"/>
    </w:pPr>
    <w:r w:rsidRPr="005E77E3">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0270" w14:textId="77777777" w:rsidR="00EA611A" w:rsidRPr="005E77E3" w:rsidRDefault="00EA611A" w:rsidP="00C51BCF">
    <w:pPr>
      <w:pStyle w:val="Header"/>
      <w:tabs>
        <w:tab w:val="clear" w:pos="4320"/>
        <w:tab w:val="clear" w:pos="8640"/>
        <w:tab w:val="center" w:pos="4680"/>
        <w:tab w:val="right"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8D75" w14:textId="77777777" w:rsidR="00EA611A" w:rsidRPr="005E77E3" w:rsidRDefault="00EA611A" w:rsidP="00C51BCF">
    <w:pPr>
      <w:pStyle w:val="Header"/>
      <w:tabs>
        <w:tab w:val="clear" w:pos="4320"/>
        <w:tab w:val="clear" w:pos="8640"/>
        <w:tab w:val="center" w:pos="4680"/>
        <w:tab w:val="right" w:pos="9360"/>
      </w:tabs>
    </w:pPr>
    <w:r>
      <w:tab/>
    </w:r>
    <w:r>
      <w:tab/>
    </w:r>
    <w:r w:rsidRPr="005E77E3">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39F0" w14:textId="77777777" w:rsidR="00EA611A" w:rsidRPr="005E77E3" w:rsidRDefault="00EA611A" w:rsidP="00C51BCF">
    <w:pPr>
      <w:pStyle w:val="Header"/>
    </w:pPr>
    <w:r w:rsidRPr="005E77E3">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8A17" w14:textId="77777777" w:rsidR="00EA611A" w:rsidRPr="005E77E3" w:rsidRDefault="00EA611A" w:rsidP="00C51BCF">
    <w:pPr>
      <w:pStyle w:val="Header"/>
    </w:pPr>
    <w:r>
      <w:t xml:space="preserve">Chapter 1.  </w:t>
    </w:r>
    <w:r w:rsidRPr="005E77E3">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F2E6" w14:textId="77777777" w:rsidR="00EA611A" w:rsidRPr="005E77E3" w:rsidRDefault="00EA611A" w:rsidP="00C51BCF">
    <w:pPr>
      <w:pStyle w:val="Header"/>
      <w:tabs>
        <w:tab w:val="clear" w:pos="4320"/>
        <w:tab w:val="clear" w:pos="8640"/>
        <w:tab w:val="center" w:pos="4680"/>
        <w:tab w:val="right" w:pos="9360"/>
      </w:tabs>
    </w:pPr>
    <w:r>
      <w:tab/>
    </w:r>
    <w:r>
      <w:tab/>
      <w:t xml:space="preserve">Chapter 1.  </w:t>
    </w:r>
    <w:r w:rsidRPr="005E77E3">
      <w:t>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BCE19" w14:textId="77777777" w:rsidR="00EA611A" w:rsidRPr="005E77E3" w:rsidRDefault="00EA611A" w:rsidP="00C51BCF">
    <w:pPr>
      <w:pStyle w:val="Header"/>
    </w:pPr>
    <w:r w:rsidRPr="005E77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6E21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C0A3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05077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9D46A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B429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C2DE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E2D2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02CA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E947E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2000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D6ADB"/>
    <w:multiLevelType w:val="hybridMultilevel"/>
    <w:tmpl w:val="4596184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671F2D"/>
    <w:multiLevelType w:val="hybridMultilevel"/>
    <w:tmpl w:val="8EBC3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5E0F1E"/>
    <w:multiLevelType w:val="hybridMultilevel"/>
    <w:tmpl w:val="2DD0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1357E5"/>
    <w:multiLevelType w:val="multilevel"/>
    <w:tmpl w:val="4858BC8A"/>
    <w:lvl w:ilvl="0">
      <w:start w:val="1"/>
      <w:numFmt w:val="decimal"/>
      <w:suff w:val="space"/>
      <w:lvlText w:val="Chapter %1."/>
      <w:lvlJc w:val="left"/>
      <w:pPr>
        <w:ind w:left="0" w:firstLine="0"/>
      </w:pPr>
      <w:rPr>
        <w:rFonts w:ascii="Arial" w:hAnsi="Arial" w:hint="default"/>
        <w:b w:val="0"/>
        <w:i w:val="0"/>
        <w:color w:val="000000"/>
        <w:sz w:val="36"/>
        <w:szCs w:val="36"/>
      </w:rPr>
    </w:lvl>
    <w:lvl w:ilvl="1">
      <w:start w:val="1"/>
      <w:numFmt w:val="decimal"/>
      <w:pStyle w:val="StyleHeading1BlackAfter3pt"/>
      <w:suff w:val="space"/>
      <w:lvlText w:val="%1.%2"/>
      <w:lvlJc w:val="left"/>
      <w:pPr>
        <w:ind w:left="0" w:firstLine="0"/>
      </w:pPr>
      <w:rPr>
        <w:rFonts w:ascii="Arial" w:hAnsi="Arial" w:hint="default"/>
        <w:b w:val="0"/>
        <w:i w:val="0"/>
        <w:color w:val="000000"/>
        <w:sz w:val="32"/>
        <w:szCs w:val="32"/>
      </w:rPr>
    </w:lvl>
    <w:lvl w:ilvl="2">
      <w:start w:val="1"/>
      <w:numFmt w:val="decimal"/>
      <w:suff w:val="space"/>
      <w:lvlText w:val="%1.%2.%3"/>
      <w:lvlJc w:val="left"/>
      <w:pPr>
        <w:ind w:left="360" w:hanging="360"/>
      </w:pPr>
      <w:rPr>
        <w:rFonts w:ascii="Arial" w:hAnsi="Arial" w:hint="default"/>
        <w:b w:val="0"/>
        <w:i w:val="0"/>
        <w:color w:val="000000"/>
        <w:sz w:val="28"/>
      </w:rPr>
    </w:lvl>
    <w:lvl w:ilvl="3">
      <w:start w:val="1"/>
      <w:numFmt w:val="decimal"/>
      <w:suff w:val="space"/>
      <w:lvlText w:val="%1.%2.%3.%4"/>
      <w:lvlJc w:val="left"/>
      <w:pPr>
        <w:ind w:left="180" w:hanging="180"/>
      </w:pPr>
      <w:rPr>
        <w:rFonts w:ascii="Arial Bold" w:hAnsi="Arial Bold" w:hint="default"/>
        <w:b/>
        <w:i w:val="0"/>
        <w:color w:val="000000"/>
        <w:sz w:val="24"/>
        <w:szCs w:val="22"/>
      </w:rPr>
    </w:lvl>
    <w:lvl w:ilvl="4">
      <w:start w:val="1"/>
      <w:numFmt w:val="decimal"/>
      <w:suff w:val="nothing"/>
      <w:lvlText w:val="%1.%2.%3.%5.%4 "/>
      <w:lvlJc w:val="left"/>
      <w:pPr>
        <w:ind w:left="0" w:firstLine="0"/>
      </w:pPr>
      <w:rPr>
        <w:rFonts w:ascii="Arial" w:hAnsi="Arial" w:hint="default"/>
        <w:b w:val="0"/>
        <w:i w:val="0"/>
        <w:color w:val="000000"/>
        <w:sz w:val="24"/>
        <w:u w:val="single"/>
      </w:rPr>
    </w:lvl>
    <w:lvl w:ilvl="5">
      <w:start w:val="1"/>
      <w:numFmt w:val="decimal"/>
      <w:suff w:val="space"/>
      <w:lvlText w:val="%1.%2.%3.%4.%5.%6"/>
      <w:lvlJc w:val="left"/>
      <w:pPr>
        <w:ind w:left="0" w:firstLine="0"/>
      </w:pPr>
      <w:rPr>
        <w:rFonts w:ascii="Arial" w:hAnsi="Arial" w:hint="default"/>
        <w:b w:val="0"/>
        <w:i w:val="0"/>
        <w:color w:val="000000"/>
        <w:sz w:val="20"/>
      </w:rPr>
    </w:lvl>
    <w:lvl w:ilvl="6">
      <w:start w:val="1"/>
      <w:numFmt w:val="upperLetter"/>
      <w:lvlRestart w:val="0"/>
      <w:suff w:val="space"/>
      <w:lvlText w:val="Appendix %7."/>
      <w:lvlJc w:val="left"/>
      <w:pPr>
        <w:ind w:left="0" w:firstLine="0"/>
      </w:pPr>
      <w:rPr>
        <w:rFonts w:ascii="Arial" w:hAnsi="Arial" w:hint="default"/>
        <w:b w:val="0"/>
        <w:i w:val="0"/>
        <w:sz w:val="36"/>
      </w:rPr>
    </w:lvl>
    <w:lvl w:ilvl="7">
      <w:start w:val="1"/>
      <w:numFmt w:val="decimal"/>
      <w:suff w:val="space"/>
      <w:lvlText w:val="%7.%8."/>
      <w:lvlJc w:val="left"/>
      <w:pPr>
        <w:ind w:left="0" w:firstLine="0"/>
      </w:pPr>
      <w:rPr>
        <w:rFonts w:ascii="Arial" w:hAnsi="Arial" w:hint="default"/>
        <w:b w:val="0"/>
        <w:i w:val="0"/>
        <w:color w:val="000000"/>
        <w:sz w:val="28"/>
      </w:rPr>
    </w:lvl>
    <w:lvl w:ilvl="8">
      <w:start w:val="1"/>
      <w:numFmt w:val="decimal"/>
      <w:suff w:val="space"/>
      <w:lvlText w:val="%7.%8.%9"/>
      <w:lvlJc w:val="left"/>
      <w:pPr>
        <w:ind w:left="0" w:firstLine="0"/>
      </w:pPr>
      <w:rPr>
        <w:rFonts w:ascii="Arial Bold" w:hAnsi="Arial Bold" w:hint="default"/>
        <w:b/>
        <w:i w:val="0"/>
        <w:sz w:val="24"/>
      </w:rPr>
    </w:lvl>
  </w:abstractNum>
  <w:abstractNum w:abstractNumId="14" w15:restartNumberingAfterBreak="0">
    <w:nsid w:val="15396E62"/>
    <w:multiLevelType w:val="hybridMultilevel"/>
    <w:tmpl w:val="8FEAA2BC"/>
    <w:lvl w:ilvl="0" w:tplc="BB94A3D4">
      <w:start w:val="1"/>
      <w:numFmt w:val="bullet"/>
      <w:pStyle w:val="Reference"/>
      <w:lvlText w:val=""/>
      <w:lvlJc w:val="left"/>
      <w:pPr>
        <w:tabs>
          <w:tab w:val="num" w:pos="634"/>
        </w:tabs>
        <w:ind w:left="634" w:hanging="360"/>
      </w:pPr>
      <w:rPr>
        <w:rFonts w:ascii="Symbol" w:hAnsi="Symbol" w:hint="default"/>
      </w:rPr>
    </w:lvl>
    <w:lvl w:ilvl="1" w:tplc="04090003">
      <w:start w:val="1"/>
      <w:numFmt w:val="bullet"/>
      <w:lvlText w:val="o"/>
      <w:lvlJc w:val="left"/>
      <w:pPr>
        <w:tabs>
          <w:tab w:val="num" w:pos="1354"/>
        </w:tabs>
        <w:ind w:left="1354" w:hanging="360"/>
      </w:pPr>
      <w:rPr>
        <w:rFonts w:ascii="Courier New" w:hAnsi="Courier New" w:cs="Courier New" w:hint="default"/>
      </w:rPr>
    </w:lvl>
    <w:lvl w:ilvl="2" w:tplc="04090005">
      <w:start w:val="1"/>
      <w:numFmt w:val="bullet"/>
      <w:lvlText w:val=""/>
      <w:lvlJc w:val="left"/>
      <w:pPr>
        <w:tabs>
          <w:tab w:val="num" w:pos="2074"/>
        </w:tabs>
        <w:ind w:left="2074" w:hanging="360"/>
      </w:pPr>
      <w:rPr>
        <w:rFonts w:ascii="Wingdings" w:hAnsi="Wingdings" w:hint="default"/>
      </w:rPr>
    </w:lvl>
    <w:lvl w:ilvl="3" w:tplc="0409000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cs="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cs="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15" w15:restartNumberingAfterBreak="0">
    <w:nsid w:val="1ABF4DA8"/>
    <w:multiLevelType w:val="multilevel"/>
    <w:tmpl w:val="1910D9C2"/>
    <w:lvl w:ilvl="0">
      <w:start w:val="1"/>
      <w:numFmt w:val="decimal"/>
      <w:pStyle w:val="IssuingOffice"/>
      <w:suff w:val="space"/>
      <w:lvlText w:val="Chapter %1."/>
      <w:lvlJc w:val="left"/>
      <w:pPr>
        <w:ind w:left="0" w:firstLine="0"/>
      </w:pPr>
      <w:rPr>
        <w:rFonts w:ascii="Arial" w:hAnsi="Arial" w:hint="default"/>
        <w:b w:val="0"/>
        <w:i w:val="0"/>
        <w:caps w:val="0"/>
        <w:color w:val="000000"/>
        <w:sz w:val="36"/>
        <w:szCs w:val="36"/>
      </w:rPr>
    </w:lvl>
    <w:lvl w:ilvl="1">
      <w:start w:val="1"/>
      <w:numFmt w:val="decimal"/>
      <w:suff w:val="space"/>
      <w:lvlText w:val="%1.%2"/>
      <w:lvlJc w:val="left"/>
      <w:pPr>
        <w:ind w:left="0" w:firstLine="0"/>
      </w:pPr>
      <w:rPr>
        <w:rFonts w:ascii="Arial" w:hAnsi="Arial" w:hint="default"/>
        <w:b w:val="0"/>
        <w:i w:val="0"/>
        <w:color w:val="000000"/>
        <w:sz w:val="32"/>
        <w:szCs w:val="32"/>
      </w:rPr>
    </w:lvl>
    <w:lvl w:ilvl="2">
      <w:start w:val="1"/>
      <w:numFmt w:val="decimal"/>
      <w:suff w:val="space"/>
      <w:lvlText w:val="%1.%2.%3"/>
      <w:lvlJc w:val="left"/>
      <w:pPr>
        <w:ind w:left="0" w:firstLine="0"/>
      </w:pPr>
      <w:rPr>
        <w:rFonts w:ascii="Arial" w:hAnsi="Arial" w:hint="default"/>
        <w:b w:val="0"/>
        <w:i w:val="0"/>
        <w:color w:val="000000"/>
        <w:sz w:val="28"/>
      </w:rPr>
    </w:lvl>
    <w:lvl w:ilvl="3">
      <w:start w:val="1"/>
      <w:numFmt w:val="decimal"/>
      <w:suff w:val="space"/>
      <w:lvlText w:val="%1.%2.%3.%4"/>
      <w:lvlJc w:val="left"/>
      <w:pPr>
        <w:ind w:left="0" w:firstLine="0"/>
      </w:pPr>
      <w:rPr>
        <w:rFonts w:ascii="Arial" w:hAnsi="Arial" w:hint="default"/>
        <w:b w:val="0"/>
        <w:i w:val="0"/>
        <w:color w:val="000000"/>
        <w:sz w:val="24"/>
        <w:szCs w:val="22"/>
      </w:rPr>
    </w:lvl>
    <w:lvl w:ilvl="4">
      <w:start w:val="1"/>
      <w:numFmt w:val="decimal"/>
      <w:suff w:val="space"/>
      <w:lvlText w:val="%1.%2.%3.%4.%5"/>
      <w:lvlJc w:val="left"/>
      <w:pPr>
        <w:ind w:left="0" w:firstLine="0"/>
      </w:pPr>
      <w:rPr>
        <w:rFonts w:ascii="Arial Bold" w:hAnsi="Arial Bold" w:hint="default"/>
        <w:b/>
        <w:i w:val="0"/>
        <w:color w:val="000000"/>
        <w:sz w:val="20"/>
        <w:u w:val="none"/>
      </w:rPr>
    </w:lvl>
    <w:lvl w:ilvl="5">
      <w:start w:val="1"/>
      <w:numFmt w:val="decimal"/>
      <w:suff w:val="space"/>
      <w:lvlText w:val="%1.%2.%3.%4.%5.%6"/>
      <w:lvlJc w:val="left"/>
      <w:pPr>
        <w:ind w:left="-180" w:firstLine="0"/>
      </w:pPr>
      <w:rPr>
        <w:rFonts w:ascii="Arial" w:hAnsi="Arial" w:hint="default"/>
        <w:b w:val="0"/>
        <w:i w:val="0"/>
        <w:color w:val="000000"/>
        <w:sz w:val="20"/>
      </w:rPr>
    </w:lvl>
    <w:lvl w:ilvl="6">
      <w:start w:val="1"/>
      <w:numFmt w:val="upperLetter"/>
      <w:lvlRestart w:val="0"/>
      <w:suff w:val="space"/>
      <w:lvlText w:val="Appendix %7."/>
      <w:lvlJc w:val="left"/>
      <w:pPr>
        <w:ind w:left="-180" w:firstLine="0"/>
      </w:pPr>
      <w:rPr>
        <w:rFonts w:ascii="Arial" w:hAnsi="Arial" w:hint="default"/>
        <w:b w:val="0"/>
        <w:i w:val="0"/>
        <w:sz w:val="36"/>
      </w:rPr>
    </w:lvl>
    <w:lvl w:ilvl="7">
      <w:start w:val="1"/>
      <w:numFmt w:val="decimal"/>
      <w:suff w:val="space"/>
      <w:lvlText w:val="%7.%8."/>
      <w:lvlJc w:val="left"/>
      <w:pPr>
        <w:ind w:left="-180" w:firstLine="0"/>
      </w:pPr>
      <w:rPr>
        <w:rFonts w:ascii="Arial" w:hAnsi="Arial" w:hint="default"/>
        <w:b w:val="0"/>
        <w:i w:val="0"/>
        <w:color w:val="000000"/>
        <w:sz w:val="28"/>
      </w:rPr>
    </w:lvl>
    <w:lvl w:ilvl="8">
      <w:start w:val="1"/>
      <w:numFmt w:val="decimal"/>
      <w:suff w:val="space"/>
      <w:lvlText w:val="%7.%8.%9"/>
      <w:lvlJc w:val="left"/>
      <w:pPr>
        <w:ind w:left="-180" w:firstLine="0"/>
      </w:pPr>
      <w:rPr>
        <w:rFonts w:ascii="Arial Bold" w:hAnsi="Arial Bold" w:hint="default"/>
        <w:b/>
        <w:i w:val="0"/>
        <w:sz w:val="24"/>
      </w:rPr>
    </w:lvl>
  </w:abstractNum>
  <w:abstractNum w:abstractNumId="16" w15:restartNumberingAfterBreak="0">
    <w:nsid w:val="1E932A9E"/>
    <w:multiLevelType w:val="multilevel"/>
    <w:tmpl w:val="382E950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15:restartNumberingAfterBreak="0">
    <w:nsid w:val="22F3046B"/>
    <w:multiLevelType w:val="multilevel"/>
    <w:tmpl w:val="00A8639E"/>
    <w:lvl w:ilvl="0">
      <w:start w:val="1"/>
      <w:numFmt w:val="decimal"/>
      <w:pStyle w:val="StyleHeading1TopShadowedSinglesolidlineAuto05ptL"/>
      <w:suff w:val="space"/>
      <w:lvlText w:val="%1."/>
      <w:lvlJc w:val="left"/>
      <w:pPr>
        <w:ind w:left="180" w:firstLine="0"/>
      </w:pPr>
      <w:rPr>
        <w:rFonts w:ascii="Arial Bold" w:hAnsi="Arial Bold" w:hint="default"/>
        <w:b/>
        <w:i w:val="0"/>
        <w:color w:val="000000"/>
        <w:sz w:val="22"/>
        <w:szCs w:val="22"/>
      </w:rPr>
    </w:lvl>
    <w:lvl w:ilvl="1">
      <w:start w:val="1"/>
      <w:numFmt w:val="decimal"/>
      <w:suff w:val="space"/>
      <w:lvlText w:val="%2.%1."/>
      <w:lvlJc w:val="left"/>
      <w:pPr>
        <w:ind w:left="180" w:firstLine="0"/>
      </w:pPr>
      <w:rPr>
        <w:rFonts w:ascii="Arial" w:hAnsi="Arial" w:hint="default"/>
        <w:b w:val="0"/>
        <w:i w:val="0"/>
        <w:color w:val="000000"/>
        <w:sz w:val="32"/>
        <w:szCs w:val="32"/>
      </w:rPr>
    </w:lvl>
    <w:lvl w:ilvl="2">
      <w:start w:val="1"/>
      <w:numFmt w:val="decimal"/>
      <w:suff w:val="space"/>
      <w:lvlText w:val="%1.%2.%3."/>
      <w:lvlJc w:val="left"/>
      <w:pPr>
        <w:ind w:left="180" w:firstLine="0"/>
      </w:pPr>
      <w:rPr>
        <w:rFonts w:ascii="Arial" w:hAnsi="Arial" w:hint="default"/>
        <w:b w:val="0"/>
        <w:i w:val="0"/>
        <w:color w:val="000000"/>
        <w:sz w:val="28"/>
        <w:szCs w:val="28"/>
      </w:rPr>
    </w:lvl>
    <w:lvl w:ilvl="3">
      <w:start w:val="1"/>
      <w:numFmt w:val="decimal"/>
      <w:suff w:val="space"/>
      <w:lvlText w:val="%1.%2.%3.%4."/>
      <w:lvlJc w:val="left"/>
      <w:pPr>
        <w:ind w:left="180" w:firstLine="0"/>
      </w:pPr>
      <w:rPr>
        <w:rFonts w:ascii="Arial Bold" w:hAnsi="Arial Bold" w:hint="default"/>
        <w:b/>
        <w:i w:val="0"/>
        <w:color w:val="000000"/>
        <w:sz w:val="24"/>
        <w:szCs w:val="24"/>
      </w:rPr>
    </w:lvl>
    <w:lvl w:ilvl="4">
      <w:start w:val="1"/>
      <w:numFmt w:val="decimal"/>
      <w:suff w:val="space"/>
      <w:lvlText w:val="%1.%2.%3.%4.%5."/>
      <w:lvlJc w:val="left"/>
      <w:pPr>
        <w:ind w:left="180" w:firstLine="0"/>
      </w:pPr>
      <w:rPr>
        <w:rFonts w:ascii="Arial" w:hAnsi="Arial" w:hint="default"/>
        <w:b w:val="0"/>
        <w:i w:val="0"/>
        <w:color w:val="000000"/>
        <w:sz w:val="22"/>
        <w:u w:val="single"/>
      </w:rPr>
    </w:lvl>
    <w:lvl w:ilvl="5">
      <w:start w:val="1"/>
      <w:numFmt w:val="decimal"/>
      <w:suff w:val="space"/>
      <w:lvlText w:val="%1.%2.%3.%4.%5.%6."/>
      <w:lvlJc w:val="left"/>
      <w:pPr>
        <w:ind w:left="180" w:firstLine="0"/>
      </w:pPr>
      <w:rPr>
        <w:rFonts w:ascii="Arial Bold" w:hAnsi="Arial Bold" w:hint="default"/>
        <w:b/>
        <w:i w:val="0"/>
        <w:color w:val="000000"/>
        <w:sz w:val="20"/>
      </w:rPr>
    </w:lvl>
    <w:lvl w:ilvl="6">
      <w:start w:val="1"/>
      <w:numFmt w:val="decimal"/>
      <w:suff w:val="space"/>
      <w:lvlText w:val="Attachment %7."/>
      <w:lvlJc w:val="left"/>
      <w:pPr>
        <w:ind w:left="180" w:firstLine="0"/>
      </w:pPr>
      <w:rPr>
        <w:rFonts w:ascii="Arial" w:hAnsi="Arial" w:hint="default"/>
        <w:b w:val="0"/>
        <w:i w:val="0"/>
        <w:sz w:val="36"/>
      </w:rPr>
    </w:lvl>
    <w:lvl w:ilvl="7">
      <w:start w:val="1"/>
      <w:numFmt w:val="upperLetter"/>
      <w:suff w:val="nothing"/>
      <w:lvlText w:val="Appendix %8.  "/>
      <w:lvlJc w:val="left"/>
      <w:pPr>
        <w:ind w:left="180" w:firstLine="0"/>
      </w:pPr>
      <w:rPr>
        <w:rFonts w:ascii="Arial Bold" w:hAnsi="Arial Bold" w:hint="default"/>
        <w:b/>
        <w:i w:val="0"/>
        <w:color w:val="000000"/>
        <w:sz w:val="24"/>
      </w:rPr>
    </w:lvl>
    <w:lvl w:ilvl="8">
      <w:start w:val="1"/>
      <w:numFmt w:val="upperLetter"/>
      <w:suff w:val="space"/>
      <w:lvlText w:val="Appendix %9.  "/>
      <w:lvlJc w:val="left"/>
      <w:pPr>
        <w:ind w:left="180" w:firstLine="0"/>
      </w:pPr>
      <w:rPr>
        <w:rFonts w:ascii="Arial" w:hAnsi="Arial" w:hint="default"/>
        <w:b w:val="0"/>
        <w:i w:val="0"/>
        <w:sz w:val="36"/>
        <w:szCs w:val="36"/>
      </w:rPr>
    </w:lvl>
  </w:abstractNum>
  <w:abstractNum w:abstractNumId="18" w15:restartNumberingAfterBreak="0">
    <w:nsid w:val="2CA5618E"/>
    <w:multiLevelType w:val="hybridMultilevel"/>
    <w:tmpl w:val="B62E830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950F71"/>
    <w:multiLevelType w:val="hybridMultilevel"/>
    <w:tmpl w:val="197C1574"/>
    <w:lvl w:ilvl="0" w:tplc="02105B3C">
      <w:start w:val="1"/>
      <w:numFmt w:val="upperLetter"/>
      <w:pStyle w:val="StyleHeading3"/>
      <w:lvlText w:val="SECTION %1."/>
      <w:lvlJc w:val="left"/>
      <w:pPr>
        <w:tabs>
          <w:tab w:val="num" w:pos="720"/>
        </w:tabs>
        <w:ind w:left="720" w:hanging="360"/>
      </w:pPr>
      <w:rPr>
        <w:rFonts w:ascii="Arial Bold" w:hAnsi="Arial Bold" w:hint="default"/>
        <w:b/>
        <w:i w:val="0"/>
        <w:color w:val="00000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13F52FA"/>
    <w:multiLevelType w:val="multilevel"/>
    <w:tmpl w:val="82B00FEC"/>
    <w:lvl w:ilvl="0">
      <w:start w:val="1"/>
      <w:numFmt w:val="decimal"/>
      <w:pStyle w:val="MenuText"/>
      <w:lvlText w:val="%1."/>
      <w:lvlJc w:val="left"/>
      <w:pPr>
        <w:tabs>
          <w:tab w:val="num" w:pos="432"/>
        </w:tabs>
        <w:ind w:left="504" w:hanging="504"/>
      </w:pPr>
      <w:rPr>
        <w:rFonts w:ascii="Arial Bold" w:hAnsi="Arial Bold" w:hint="default"/>
        <w:b/>
        <w:i w:val="0"/>
        <w:color w:val="008000"/>
        <w:sz w:val="28"/>
        <w:szCs w:val="36"/>
      </w:rPr>
    </w:lvl>
    <w:lvl w:ilvl="1">
      <w:start w:val="1"/>
      <w:numFmt w:val="decimal"/>
      <w:lvlText w:val="%1.%2"/>
      <w:lvlJc w:val="left"/>
      <w:pPr>
        <w:tabs>
          <w:tab w:val="num" w:pos="576"/>
        </w:tabs>
        <w:ind w:left="576" w:hanging="576"/>
      </w:pPr>
      <w:rPr>
        <w:rFonts w:ascii="Arial Bold" w:hAnsi="Arial Bold" w:hint="default"/>
        <w:b/>
        <w:i w:val="0"/>
        <w:color w:val="008000"/>
        <w:sz w:val="24"/>
        <w:szCs w:val="32"/>
      </w:rPr>
    </w:lvl>
    <w:lvl w:ilvl="2">
      <w:start w:val="1"/>
      <w:numFmt w:val="decimal"/>
      <w:lvlText w:val="%1.%2.%3"/>
      <w:lvlJc w:val="left"/>
      <w:pPr>
        <w:tabs>
          <w:tab w:val="num" w:pos="1260"/>
        </w:tabs>
        <w:ind w:left="1260" w:hanging="720"/>
      </w:pPr>
      <w:rPr>
        <w:rFonts w:ascii="Arial Bold" w:hAnsi="Arial Bold" w:hint="default"/>
        <w:b/>
        <w:i w:val="0"/>
        <w:color w:val="008000"/>
        <w:sz w:val="20"/>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1477DEA"/>
    <w:multiLevelType w:val="multilevel"/>
    <w:tmpl w:val="55E0C9D8"/>
    <w:lvl w:ilvl="0">
      <w:start w:val="1"/>
      <w:numFmt w:val="decimal"/>
      <w:lvlText w:val="%1."/>
      <w:lvlJc w:val="left"/>
      <w:pPr>
        <w:tabs>
          <w:tab w:val="num" w:pos="360"/>
        </w:tabs>
        <w:ind w:left="432" w:hanging="432"/>
      </w:pPr>
      <w:rPr>
        <w:rFonts w:ascii="Arial Bold" w:hAnsi="Arial Bold" w:hint="default"/>
        <w:b/>
        <w:i w:val="0"/>
        <w:color w:val="003300"/>
        <w:sz w:val="28"/>
        <w:szCs w:val="36"/>
      </w:rPr>
    </w:lvl>
    <w:lvl w:ilvl="1">
      <w:start w:val="1"/>
      <w:numFmt w:val="decimal"/>
      <w:lvlText w:val="%1.%2"/>
      <w:lvlJc w:val="left"/>
      <w:pPr>
        <w:tabs>
          <w:tab w:val="num" w:pos="576"/>
        </w:tabs>
        <w:ind w:left="576" w:hanging="576"/>
      </w:pPr>
      <w:rPr>
        <w:rFonts w:ascii="Arial" w:hAnsi="Arial" w:hint="default"/>
        <w:b w:val="0"/>
        <w:i w:val="0"/>
        <w:color w:val="008000"/>
        <w:sz w:val="28"/>
        <w:szCs w:val="32"/>
      </w:rPr>
    </w:lvl>
    <w:lvl w:ilvl="2">
      <w:start w:val="1"/>
      <w:numFmt w:val="decimal"/>
      <w:lvlText w:val="%1.%2.%3"/>
      <w:lvlJc w:val="left"/>
      <w:pPr>
        <w:tabs>
          <w:tab w:val="num" w:pos="720"/>
        </w:tabs>
        <w:ind w:left="720" w:hanging="720"/>
      </w:pPr>
      <w:rPr>
        <w:rFonts w:ascii="Arial Bold" w:hAnsi="Arial Bold" w:hint="default"/>
        <w:b/>
        <w:i w:val="0"/>
        <w:color w:val="00000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4F107A1"/>
    <w:multiLevelType w:val="multilevel"/>
    <w:tmpl w:val="EC82CFD6"/>
    <w:lvl w:ilvl="0">
      <w:start w:val="1"/>
      <w:numFmt w:val="decimal"/>
      <w:pStyle w:val="AppendixPageNumber"/>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pStyle w:val="Heading7Char"/>
      <w:lvlText w:val="%1.%2.%3"/>
      <w:lvlJc w:val="left"/>
      <w:pPr>
        <w:tabs>
          <w:tab w:val="num" w:pos="792"/>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4C5E76A8"/>
    <w:multiLevelType w:val="hybridMultilevel"/>
    <w:tmpl w:val="16C04CB8"/>
    <w:lvl w:ilvl="0" w:tplc="74EE33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004B1"/>
    <w:multiLevelType w:val="hybridMultilevel"/>
    <w:tmpl w:val="34C49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187480"/>
    <w:multiLevelType w:val="hybridMultilevel"/>
    <w:tmpl w:val="93C09E00"/>
    <w:lvl w:ilvl="0" w:tplc="FFFFFFFF">
      <w:start w:val="1"/>
      <w:numFmt w:val="decimal"/>
      <w:lvlText w:val="%1."/>
      <w:lvlJc w:val="left"/>
      <w:pPr>
        <w:tabs>
          <w:tab w:val="num" w:pos="1800"/>
        </w:tabs>
        <w:ind w:left="1800" w:hanging="360"/>
      </w:pPr>
      <w:rPr>
        <w:rFonts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548D699A"/>
    <w:multiLevelType w:val="multilevel"/>
    <w:tmpl w:val="0F1AB15E"/>
    <w:lvl w:ilvl="0">
      <w:start w:val="1"/>
      <w:numFmt w:val="decimal"/>
      <w:lvlText w:val="%1."/>
      <w:lvlJc w:val="left"/>
      <w:pPr>
        <w:tabs>
          <w:tab w:val="num" w:pos="432"/>
        </w:tabs>
        <w:ind w:left="504" w:hanging="504"/>
      </w:pPr>
      <w:rPr>
        <w:rFonts w:ascii="Arial Bold" w:hAnsi="Arial Bold" w:hint="default"/>
        <w:b/>
        <w:i w:val="0"/>
        <w:color w:val="003300"/>
        <w:sz w:val="28"/>
        <w:szCs w:val="36"/>
      </w:rPr>
    </w:lvl>
    <w:lvl w:ilvl="1">
      <w:start w:val="1"/>
      <w:numFmt w:val="decimal"/>
      <w:pStyle w:val="StyleHeading9NotBold"/>
      <w:lvlText w:val="%1.%2"/>
      <w:lvlJc w:val="left"/>
      <w:pPr>
        <w:tabs>
          <w:tab w:val="num" w:pos="576"/>
        </w:tabs>
        <w:ind w:left="576" w:hanging="576"/>
      </w:pPr>
      <w:rPr>
        <w:rFonts w:ascii="Arial Bold" w:hAnsi="Arial Bold" w:hint="default"/>
        <w:b/>
        <w:i w:val="0"/>
        <w:color w:val="008000"/>
        <w:sz w:val="24"/>
        <w:szCs w:val="32"/>
      </w:rPr>
    </w:lvl>
    <w:lvl w:ilvl="2">
      <w:start w:val="1"/>
      <w:numFmt w:val="decimal"/>
      <w:pStyle w:val="Heading1NoChap"/>
      <w:lvlText w:val="%1.%2.%3"/>
      <w:lvlJc w:val="left"/>
      <w:pPr>
        <w:tabs>
          <w:tab w:val="num" w:pos="720"/>
        </w:tabs>
        <w:ind w:left="720" w:hanging="720"/>
      </w:pPr>
      <w:rPr>
        <w:rFonts w:ascii="Arial Bold" w:hAnsi="Arial Bold" w:hint="default"/>
        <w:b/>
        <w:i w:val="0"/>
        <w:color w:val="00800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C712476"/>
    <w:multiLevelType w:val="multilevel"/>
    <w:tmpl w:val="6456BE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E5651F1"/>
    <w:multiLevelType w:val="hybridMultilevel"/>
    <w:tmpl w:val="9BE8919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7101A8"/>
    <w:multiLevelType w:val="hybridMultilevel"/>
    <w:tmpl w:val="93C09E00"/>
    <w:lvl w:ilvl="0" w:tplc="FFFFFFFF">
      <w:start w:val="1"/>
      <w:numFmt w:val="decimal"/>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7C71C00"/>
    <w:multiLevelType w:val="multilevel"/>
    <w:tmpl w:val="174CFE04"/>
    <w:lvl w:ilvl="0">
      <w:start w:val="1"/>
      <w:numFmt w:val="decimal"/>
      <w:pStyle w:val="StyleHeading5AsianMSMincho"/>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EB02BCA"/>
    <w:multiLevelType w:val="hybridMultilevel"/>
    <w:tmpl w:val="026ADA2A"/>
    <w:name w:val="IFCAPGuides3"/>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E04BA0"/>
    <w:multiLevelType w:val="multilevel"/>
    <w:tmpl w:val="F6F48850"/>
    <w:lvl w:ilvl="0">
      <w:start w:val="1"/>
      <w:numFmt w:val="decimal"/>
      <w:pStyle w:val="VolumeTitle"/>
      <w:suff w:val="space"/>
      <w:lvlText w:val="Chapter %1."/>
      <w:lvlJc w:val="left"/>
      <w:pPr>
        <w:ind w:left="0" w:firstLine="0"/>
      </w:pPr>
      <w:rPr>
        <w:rFonts w:ascii="Arial" w:hAnsi="Arial" w:hint="default"/>
        <w:b w:val="0"/>
        <w:i w:val="0"/>
        <w:color w:val="000000"/>
        <w:sz w:val="36"/>
      </w:rPr>
    </w:lvl>
    <w:lvl w:ilvl="1">
      <w:start w:val="1"/>
      <w:numFmt w:val="decimal"/>
      <w:suff w:val="space"/>
      <w:lvlText w:val="%1.%2"/>
      <w:lvlJc w:val="left"/>
      <w:pPr>
        <w:ind w:left="90" w:firstLine="0"/>
      </w:pPr>
      <w:rPr>
        <w:rFonts w:ascii="Arial" w:hAnsi="Arial" w:hint="default"/>
        <w:b w:val="0"/>
        <w:i w:val="0"/>
        <w:color w:val="000000"/>
        <w:sz w:val="32"/>
      </w:rPr>
    </w:lvl>
    <w:lvl w:ilvl="2">
      <w:start w:val="1"/>
      <w:numFmt w:val="decimal"/>
      <w:suff w:val="space"/>
      <w:lvlText w:val="%1.%2.%3"/>
      <w:lvlJc w:val="left"/>
      <w:pPr>
        <w:ind w:left="0" w:firstLine="0"/>
      </w:pPr>
      <w:rPr>
        <w:rFonts w:ascii="Arial" w:hAnsi="Arial" w:hint="default"/>
        <w:b w:val="0"/>
        <w:i w:val="0"/>
        <w:color w:val="000000"/>
        <w:sz w:val="28"/>
      </w:rPr>
    </w:lvl>
    <w:lvl w:ilvl="3">
      <w:start w:val="1"/>
      <w:numFmt w:val="decimal"/>
      <w:suff w:val="space"/>
      <w:lvlText w:val="%1.%2.%4.%3"/>
      <w:lvlJc w:val="left"/>
      <w:pPr>
        <w:ind w:left="0" w:firstLine="0"/>
      </w:pPr>
      <w:rPr>
        <w:rFonts w:ascii="Arial" w:hAnsi="Arial" w:hint="default"/>
        <w:b w:val="0"/>
        <w:i w:val="0"/>
        <w:color w:val="000000"/>
        <w:sz w:val="24"/>
      </w:rPr>
    </w:lvl>
    <w:lvl w:ilvl="4">
      <w:start w:val="1"/>
      <w:numFmt w:val="decimal"/>
      <w:suff w:val="nothing"/>
      <w:lvlText w:val="%1.%2.%3.%5.%4 "/>
      <w:lvlJc w:val="left"/>
      <w:pPr>
        <w:ind w:left="0" w:firstLine="0"/>
      </w:pPr>
      <w:rPr>
        <w:rFonts w:ascii="Arial" w:hAnsi="Arial" w:hint="default"/>
        <w:b w:val="0"/>
        <w:i w:val="0"/>
        <w:color w:val="000000"/>
        <w:sz w:val="24"/>
        <w:u w:val="single"/>
      </w:rPr>
    </w:lvl>
    <w:lvl w:ilvl="5">
      <w:start w:val="1"/>
      <w:numFmt w:val="decimal"/>
      <w:suff w:val="space"/>
      <w:lvlText w:val="%1.%2.%3.%4.%5.%6"/>
      <w:lvlJc w:val="left"/>
      <w:pPr>
        <w:ind w:left="0" w:firstLine="0"/>
      </w:pPr>
      <w:rPr>
        <w:rFonts w:ascii="Arial" w:hAnsi="Arial" w:hint="default"/>
        <w:b w:val="0"/>
        <w:i w:val="0"/>
        <w:color w:val="000000"/>
        <w:sz w:val="20"/>
      </w:rPr>
    </w:lvl>
    <w:lvl w:ilvl="6">
      <w:start w:val="1"/>
      <w:numFmt w:val="upperLetter"/>
      <w:lvlRestart w:val="0"/>
      <w:suff w:val="space"/>
      <w:lvlText w:val="Appendix %7."/>
      <w:lvlJc w:val="left"/>
      <w:pPr>
        <w:ind w:left="0" w:firstLine="0"/>
      </w:pPr>
      <w:rPr>
        <w:rFonts w:ascii="Arial" w:hAnsi="Arial" w:hint="default"/>
        <w:b w:val="0"/>
        <w:i w:val="0"/>
        <w:sz w:val="36"/>
      </w:rPr>
    </w:lvl>
    <w:lvl w:ilvl="7">
      <w:start w:val="1"/>
      <w:numFmt w:val="decimal"/>
      <w:suff w:val="space"/>
      <w:lvlText w:val="%7.%8."/>
      <w:lvlJc w:val="left"/>
      <w:pPr>
        <w:ind w:left="0" w:firstLine="0"/>
      </w:pPr>
      <w:rPr>
        <w:rFonts w:ascii="Arial" w:hAnsi="Arial" w:hint="default"/>
        <w:b w:val="0"/>
        <w:i w:val="0"/>
        <w:color w:val="000000"/>
        <w:sz w:val="32"/>
      </w:rPr>
    </w:lvl>
    <w:lvl w:ilvl="8">
      <w:start w:val="1"/>
      <w:numFmt w:val="decimal"/>
      <w:suff w:val="space"/>
      <w:lvlText w:val="%7.%8.%9"/>
      <w:lvlJc w:val="left"/>
      <w:pPr>
        <w:ind w:left="0" w:firstLine="0"/>
      </w:pPr>
      <w:rPr>
        <w:rFonts w:ascii="Arial" w:hAnsi="Arial" w:hint="default"/>
        <w:b w:val="0"/>
        <w:i w:val="0"/>
        <w:sz w:val="28"/>
      </w:rPr>
    </w:lvl>
  </w:abstractNum>
  <w:abstractNum w:abstractNumId="33" w15:restartNumberingAfterBreak="0">
    <w:nsid w:val="6FCC42F6"/>
    <w:multiLevelType w:val="hybridMultilevel"/>
    <w:tmpl w:val="43F6A244"/>
    <w:name w:val="IFCAPGuides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42482"/>
    <w:multiLevelType w:val="hybridMultilevel"/>
    <w:tmpl w:val="9F12E15C"/>
    <w:lvl w:ilvl="0" w:tplc="A93E1D96">
      <w:start w:val="1"/>
      <w:numFmt w:val="bullet"/>
      <w:lvlText w:val=""/>
      <w:lvlJc w:val="left"/>
      <w:pPr>
        <w:tabs>
          <w:tab w:val="num" w:pos="144"/>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A15E23"/>
    <w:multiLevelType w:val="hybridMultilevel"/>
    <w:tmpl w:val="77B035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7908848">
    <w:abstractNumId w:val="23"/>
  </w:num>
  <w:num w:numId="2" w16cid:durableId="729118048">
    <w:abstractNumId w:val="22"/>
  </w:num>
  <w:num w:numId="3" w16cid:durableId="1559895407">
    <w:abstractNumId w:val="16"/>
  </w:num>
  <w:num w:numId="4" w16cid:durableId="1855995462">
    <w:abstractNumId w:val="9"/>
  </w:num>
  <w:num w:numId="5" w16cid:durableId="1754011061">
    <w:abstractNumId w:val="7"/>
  </w:num>
  <w:num w:numId="6" w16cid:durableId="16346292">
    <w:abstractNumId w:val="6"/>
  </w:num>
  <w:num w:numId="7" w16cid:durableId="1908102187">
    <w:abstractNumId w:val="5"/>
  </w:num>
  <w:num w:numId="8" w16cid:durableId="1354263562">
    <w:abstractNumId w:val="4"/>
  </w:num>
  <w:num w:numId="9" w16cid:durableId="1306739618">
    <w:abstractNumId w:val="8"/>
  </w:num>
  <w:num w:numId="10" w16cid:durableId="79059167">
    <w:abstractNumId w:val="3"/>
  </w:num>
  <w:num w:numId="11" w16cid:durableId="128741971">
    <w:abstractNumId w:val="2"/>
  </w:num>
  <w:num w:numId="12" w16cid:durableId="1762599348">
    <w:abstractNumId w:val="1"/>
  </w:num>
  <w:num w:numId="13" w16cid:durableId="2002274201">
    <w:abstractNumId w:val="0"/>
  </w:num>
  <w:num w:numId="14" w16cid:durableId="1606229482">
    <w:abstractNumId w:val="19"/>
  </w:num>
  <w:num w:numId="15" w16cid:durableId="138622364">
    <w:abstractNumId w:val="17"/>
  </w:num>
  <w:num w:numId="16" w16cid:durableId="1757821758">
    <w:abstractNumId w:val="21"/>
  </w:num>
  <w:num w:numId="17" w16cid:durableId="2142575393">
    <w:abstractNumId w:val="20"/>
  </w:num>
  <w:num w:numId="18" w16cid:durableId="810437087">
    <w:abstractNumId w:val="26"/>
  </w:num>
  <w:num w:numId="19" w16cid:durableId="97258862">
    <w:abstractNumId w:val="13"/>
  </w:num>
  <w:num w:numId="20" w16cid:durableId="1686059540">
    <w:abstractNumId w:val="34"/>
  </w:num>
  <w:num w:numId="21" w16cid:durableId="1487361151">
    <w:abstractNumId w:val="32"/>
  </w:num>
  <w:num w:numId="22" w16cid:durableId="628164780">
    <w:abstractNumId w:val="15"/>
  </w:num>
  <w:num w:numId="23" w16cid:durableId="370885370">
    <w:abstractNumId w:val="14"/>
  </w:num>
  <w:num w:numId="24" w16cid:durableId="353120168">
    <w:abstractNumId w:val="31"/>
  </w:num>
  <w:num w:numId="25" w16cid:durableId="1499538710">
    <w:abstractNumId w:val="29"/>
  </w:num>
  <w:num w:numId="26" w16cid:durableId="576134644">
    <w:abstractNumId w:val="24"/>
  </w:num>
  <w:num w:numId="27" w16cid:durableId="164591946">
    <w:abstractNumId w:val="33"/>
  </w:num>
  <w:num w:numId="28" w16cid:durableId="2124225180">
    <w:abstractNumId w:val="30"/>
  </w:num>
  <w:num w:numId="29" w16cid:durableId="702874434">
    <w:abstractNumId w:val="27"/>
  </w:num>
  <w:num w:numId="30" w16cid:durableId="321858597">
    <w:abstractNumId w:val="27"/>
  </w:num>
  <w:num w:numId="31" w16cid:durableId="175002786">
    <w:abstractNumId w:val="11"/>
  </w:num>
  <w:num w:numId="32" w16cid:durableId="1056512886">
    <w:abstractNumId w:val="35"/>
  </w:num>
  <w:num w:numId="33" w16cid:durableId="952906081">
    <w:abstractNumId w:val="10"/>
  </w:num>
  <w:num w:numId="34" w16cid:durableId="670644907">
    <w:abstractNumId w:val="25"/>
  </w:num>
  <w:num w:numId="35" w16cid:durableId="774832871">
    <w:abstractNumId w:val="12"/>
  </w:num>
  <w:num w:numId="36" w16cid:durableId="392434380">
    <w:abstractNumId w:val="28"/>
  </w:num>
  <w:num w:numId="37" w16cid:durableId="100166365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doNotValidateAgainstSchema/>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CF"/>
    <w:rsid w:val="0000204A"/>
    <w:rsid w:val="00005F06"/>
    <w:rsid w:val="000069CA"/>
    <w:rsid w:val="00011546"/>
    <w:rsid w:val="0001168C"/>
    <w:rsid w:val="0001358D"/>
    <w:rsid w:val="000145AC"/>
    <w:rsid w:val="0002290E"/>
    <w:rsid w:val="00025254"/>
    <w:rsid w:val="00033122"/>
    <w:rsid w:val="00041011"/>
    <w:rsid w:val="00044C6B"/>
    <w:rsid w:val="0005028C"/>
    <w:rsid w:val="00053EB4"/>
    <w:rsid w:val="00055548"/>
    <w:rsid w:val="00062574"/>
    <w:rsid w:val="00067467"/>
    <w:rsid w:val="00067514"/>
    <w:rsid w:val="00072BBB"/>
    <w:rsid w:val="00081DF1"/>
    <w:rsid w:val="00092E3B"/>
    <w:rsid w:val="00093315"/>
    <w:rsid w:val="00097057"/>
    <w:rsid w:val="000A2C54"/>
    <w:rsid w:val="000B238D"/>
    <w:rsid w:val="000C0537"/>
    <w:rsid w:val="000C135D"/>
    <w:rsid w:val="000C63D0"/>
    <w:rsid w:val="000D52CD"/>
    <w:rsid w:val="000D5580"/>
    <w:rsid w:val="000E13CD"/>
    <w:rsid w:val="000E244C"/>
    <w:rsid w:val="000F0AFA"/>
    <w:rsid w:val="000F2BDA"/>
    <w:rsid w:val="000F47F1"/>
    <w:rsid w:val="000F489A"/>
    <w:rsid w:val="00100BA2"/>
    <w:rsid w:val="001024D9"/>
    <w:rsid w:val="00104883"/>
    <w:rsid w:val="001058B1"/>
    <w:rsid w:val="00107CEA"/>
    <w:rsid w:val="00110015"/>
    <w:rsid w:val="001106D1"/>
    <w:rsid w:val="00113653"/>
    <w:rsid w:val="001148C4"/>
    <w:rsid w:val="00117C21"/>
    <w:rsid w:val="00122FE6"/>
    <w:rsid w:val="001266C5"/>
    <w:rsid w:val="00127187"/>
    <w:rsid w:val="001344F0"/>
    <w:rsid w:val="00143DC3"/>
    <w:rsid w:val="001474C5"/>
    <w:rsid w:val="00153E3B"/>
    <w:rsid w:val="00156944"/>
    <w:rsid w:val="001833EB"/>
    <w:rsid w:val="00185F83"/>
    <w:rsid w:val="001876E3"/>
    <w:rsid w:val="00191AE4"/>
    <w:rsid w:val="00193CDB"/>
    <w:rsid w:val="00194ABA"/>
    <w:rsid w:val="001A2D8D"/>
    <w:rsid w:val="001A772E"/>
    <w:rsid w:val="001B2D84"/>
    <w:rsid w:val="001B5459"/>
    <w:rsid w:val="001B6FE5"/>
    <w:rsid w:val="001B7DEF"/>
    <w:rsid w:val="001C185F"/>
    <w:rsid w:val="001C3131"/>
    <w:rsid w:val="001C5DA9"/>
    <w:rsid w:val="001C6CC9"/>
    <w:rsid w:val="001D3EE8"/>
    <w:rsid w:val="001D5083"/>
    <w:rsid w:val="001E1DE1"/>
    <w:rsid w:val="001E55A8"/>
    <w:rsid w:val="001E6CE3"/>
    <w:rsid w:val="001F3A2C"/>
    <w:rsid w:val="001F595E"/>
    <w:rsid w:val="002061CC"/>
    <w:rsid w:val="00211EAE"/>
    <w:rsid w:val="0021238E"/>
    <w:rsid w:val="00212E01"/>
    <w:rsid w:val="0022181C"/>
    <w:rsid w:val="00231BF4"/>
    <w:rsid w:val="00232C82"/>
    <w:rsid w:val="00233827"/>
    <w:rsid w:val="002360C2"/>
    <w:rsid w:val="002433FC"/>
    <w:rsid w:val="0024578D"/>
    <w:rsid w:val="00246002"/>
    <w:rsid w:val="0024732D"/>
    <w:rsid w:val="0024792A"/>
    <w:rsid w:val="002501F7"/>
    <w:rsid w:val="00252A80"/>
    <w:rsid w:val="00253659"/>
    <w:rsid w:val="00255145"/>
    <w:rsid w:val="00265274"/>
    <w:rsid w:val="00265778"/>
    <w:rsid w:val="00265D1B"/>
    <w:rsid w:val="00270F37"/>
    <w:rsid w:val="0027229E"/>
    <w:rsid w:val="00274877"/>
    <w:rsid w:val="0027582E"/>
    <w:rsid w:val="00283389"/>
    <w:rsid w:val="00285840"/>
    <w:rsid w:val="0029524A"/>
    <w:rsid w:val="002967E1"/>
    <w:rsid w:val="00296908"/>
    <w:rsid w:val="002A2334"/>
    <w:rsid w:val="002A5F43"/>
    <w:rsid w:val="002A6E47"/>
    <w:rsid w:val="002B461B"/>
    <w:rsid w:val="002C69CD"/>
    <w:rsid w:val="002D123D"/>
    <w:rsid w:val="002D44FD"/>
    <w:rsid w:val="002F1EB1"/>
    <w:rsid w:val="002F3B8F"/>
    <w:rsid w:val="002F52EB"/>
    <w:rsid w:val="002F63A2"/>
    <w:rsid w:val="00303A36"/>
    <w:rsid w:val="00307C07"/>
    <w:rsid w:val="00310676"/>
    <w:rsid w:val="00313C60"/>
    <w:rsid w:val="003143E6"/>
    <w:rsid w:val="00315104"/>
    <w:rsid w:val="003212FC"/>
    <w:rsid w:val="00322CCF"/>
    <w:rsid w:val="00323B04"/>
    <w:rsid w:val="00332249"/>
    <w:rsid w:val="00336979"/>
    <w:rsid w:val="00345FEC"/>
    <w:rsid w:val="00347F51"/>
    <w:rsid w:val="00356DE3"/>
    <w:rsid w:val="003650E5"/>
    <w:rsid w:val="0038630E"/>
    <w:rsid w:val="00387CC0"/>
    <w:rsid w:val="00397754"/>
    <w:rsid w:val="003A27C3"/>
    <w:rsid w:val="003A3B12"/>
    <w:rsid w:val="003A7E94"/>
    <w:rsid w:val="003B1A85"/>
    <w:rsid w:val="003B2A5D"/>
    <w:rsid w:val="003B3D36"/>
    <w:rsid w:val="003C2D5E"/>
    <w:rsid w:val="003C56A5"/>
    <w:rsid w:val="003D0D29"/>
    <w:rsid w:val="003D2085"/>
    <w:rsid w:val="003D3F1E"/>
    <w:rsid w:val="003D6D57"/>
    <w:rsid w:val="003D7B2B"/>
    <w:rsid w:val="003E0093"/>
    <w:rsid w:val="003E3A3C"/>
    <w:rsid w:val="003F2434"/>
    <w:rsid w:val="003F442E"/>
    <w:rsid w:val="003F5DD6"/>
    <w:rsid w:val="004074BF"/>
    <w:rsid w:val="00410693"/>
    <w:rsid w:val="004118CC"/>
    <w:rsid w:val="00412912"/>
    <w:rsid w:val="0041432D"/>
    <w:rsid w:val="00415C4D"/>
    <w:rsid w:val="00416001"/>
    <w:rsid w:val="00417D0C"/>
    <w:rsid w:val="00422FC4"/>
    <w:rsid w:val="00424A86"/>
    <w:rsid w:val="0042501E"/>
    <w:rsid w:val="0042606B"/>
    <w:rsid w:val="00432996"/>
    <w:rsid w:val="0043689A"/>
    <w:rsid w:val="004426AA"/>
    <w:rsid w:val="00444F52"/>
    <w:rsid w:val="004470A0"/>
    <w:rsid w:val="004510B4"/>
    <w:rsid w:val="00453FE5"/>
    <w:rsid w:val="00454484"/>
    <w:rsid w:val="004556FD"/>
    <w:rsid w:val="004630C6"/>
    <w:rsid w:val="00463A82"/>
    <w:rsid w:val="00464541"/>
    <w:rsid w:val="004658CC"/>
    <w:rsid w:val="00473E94"/>
    <w:rsid w:val="004944B1"/>
    <w:rsid w:val="00495316"/>
    <w:rsid w:val="00495E5F"/>
    <w:rsid w:val="0049766E"/>
    <w:rsid w:val="004A17B5"/>
    <w:rsid w:val="004A4025"/>
    <w:rsid w:val="004A66FE"/>
    <w:rsid w:val="004B160E"/>
    <w:rsid w:val="004B5536"/>
    <w:rsid w:val="004B6755"/>
    <w:rsid w:val="004C325E"/>
    <w:rsid w:val="004C3768"/>
    <w:rsid w:val="004C5251"/>
    <w:rsid w:val="004C5841"/>
    <w:rsid w:val="004D0961"/>
    <w:rsid w:val="004D287A"/>
    <w:rsid w:val="004E1568"/>
    <w:rsid w:val="004E3001"/>
    <w:rsid w:val="004E5447"/>
    <w:rsid w:val="004E66BC"/>
    <w:rsid w:val="004F323F"/>
    <w:rsid w:val="004F442C"/>
    <w:rsid w:val="004F5684"/>
    <w:rsid w:val="004F696F"/>
    <w:rsid w:val="00501F51"/>
    <w:rsid w:val="00503BC4"/>
    <w:rsid w:val="005058A3"/>
    <w:rsid w:val="005064D7"/>
    <w:rsid w:val="00512F0C"/>
    <w:rsid w:val="0051590D"/>
    <w:rsid w:val="00520804"/>
    <w:rsid w:val="005252A4"/>
    <w:rsid w:val="00533CA9"/>
    <w:rsid w:val="00535D16"/>
    <w:rsid w:val="00536A11"/>
    <w:rsid w:val="00537B50"/>
    <w:rsid w:val="00537CCD"/>
    <w:rsid w:val="00541C1F"/>
    <w:rsid w:val="00542684"/>
    <w:rsid w:val="005426AD"/>
    <w:rsid w:val="00542AB7"/>
    <w:rsid w:val="00546DD7"/>
    <w:rsid w:val="0056220B"/>
    <w:rsid w:val="0056598A"/>
    <w:rsid w:val="00575B20"/>
    <w:rsid w:val="005827D8"/>
    <w:rsid w:val="00584019"/>
    <w:rsid w:val="005A447E"/>
    <w:rsid w:val="005A5212"/>
    <w:rsid w:val="005A7DCE"/>
    <w:rsid w:val="005B5284"/>
    <w:rsid w:val="005B5DDC"/>
    <w:rsid w:val="005C0377"/>
    <w:rsid w:val="005C076D"/>
    <w:rsid w:val="005C77B0"/>
    <w:rsid w:val="005C7FD5"/>
    <w:rsid w:val="005D007A"/>
    <w:rsid w:val="005E25D9"/>
    <w:rsid w:val="005E3B66"/>
    <w:rsid w:val="005E7FD9"/>
    <w:rsid w:val="005F01F1"/>
    <w:rsid w:val="005F073B"/>
    <w:rsid w:val="005F215D"/>
    <w:rsid w:val="005F3F06"/>
    <w:rsid w:val="005F7E4D"/>
    <w:rsid w:val="006006A2"/>
    <w:rsid w:val="00602756"/>
    <w:rsid w:val="00605C8C"/>
    <w:rsid w:val="00613DFB"/>
    <w:rsid w:val="00621944"/>
    <w:rsid w:val="00631D3E"/>
    <w:rsid w:val="006320D5"/>
    <w:rsid w:val="0063225B"/>
    <w:rsid w:val="00655C91"/>
    <w:rsid w:val="006577F4"/>
    <w:rsid w:val="00683E27"/>
    <w:rsid w:val="00692F9A"/>
    <w:rsid w:val="006A01E7"/>
    <w:rsid w:val="006A0EA8"/>
    <w:rsid w:val="006A1AB5"/>
    <w:rsid w:val="006B5A10"/>
    <w:rsid w:val="006C3483"/>
    <w:rsid w:val="006C4634"/>
    <w:rsid w:val="006C6C15"/>
    <w:rsid w:val="006D4706"/>
    <w:rsid w:val="006D50D6"/>
    <w:rsid w:val="006D6383"/>
    <w:rsid w:val="006D7D52"/>
    <w:rsid w:val="006E1442"/>
    <w:rsid w:val="006E1F56"/>
    <w:rsid w:val="006E46AA"/>
    <w:rsid w:val="006F2466"/>
    <w:rsid w:val="006F2474"/>
    <w:rsid w:val="006F6344"/>
    <w:rsid w:val="006F7F3D"/>
    <w:rsid w:val="00700F59"/>
    <w:rsid w:val="00702165"/>
    <w:rsid w:val="00705426"/>
    <w:rsid w:val="00706830"/>
    <w:rsid w:val="0071739F"/>
    <w:rsid w:val="00721147"/>
    <w:rsid w:val="00722D5F"/>
    <w:rsid w:val="007279DD"/>
    <w:rsid w:val="00732F9B"/>
    <w:rsid w:val="00733D6A"/>
    <w:rsid w:val="0073535C"/>
    <w:rsid w:val="007670EB"/>
    <w:rsid w:val="00770426"/>
    <w:rsid w:val="00770A4D"/>
    <w:rsid w:val="00770D9C"/>
    <w:rsid w:val="00771178"/>
    <w:rsid w:val="00787110"/>
    <w:rsid w:val="00791A7E"/>
    <w:rsid w:val="007935AC"/>
    <w:rsid w:val="00797F60"/>
    <w:rsid w:val="007A1C7A"/>
    <w:rsid w:val="007A1E53"/>
    <w:rsid w:val="007A5809"/>
    <w:rsid w:val="007B0985"/>
    <w:rsid w:val="007B3147"/>
    <w:rsid w:val="007B5643"/>
    <w:rsid w:val="007C4A96"/>
    <w:rsid w:val="007C7B43"/>
    <w:rsid w:val="007D4CFB"/>
    <w:rsid w:val="007D5370"/>
    <w:rsid w:val="007E1006"/>
    <w:rsid w:val="007E1E3E"/>
    <w:rsid w:val="007E2924"/>
    <w:rsid w:val="007E5FF1"/>
    <w:rsid w:val="007F3354"/>
    <w:rsid w:val="007F647E"/>
    <w:rsid w:val="007F77D2"/>
    <w:rsid w:val="008001D2"/>
    <w:rsid w:val="008169BC"/>
    <w:rsid w:val="00817C70"/>
    <w:rsid w:val="00820D09"/>
    <w:rsid w:val="00834AFE"/>
    <w:rsid w:val="00834DD0"/>
    <w:rsid w:val="008425D2"/>
    <w:rsid w:val="00850691"/>
    <w:rsid w:val="00853858"/>
    <w:rsid w:val="008550D3"/>
    <w:rsid w:val="00855D6F"/>
    <w:rsid w:val="00860E28"/>
    <w:rsid w:val="00861211"/>
    <w:rsid w:val="00862B34"/>
    <w:rsid w:val="008646C5"/>
    <w:rsid w:val="00864924"/>
    <w:rsid w:val="00864FF6"/>
    <w:rsid w:val="00873EDE"/>
    <w:rsid w:val="00881650"/>
    <w:rsid w:val="008818ED"/>
    <w:rsid w:val="00881DAE"/>
    <w:rsid w:val="0088304F"/>
    <w:rsid w:val="0088376E"/>
    <w:rsid w:val="008950DC"/>
    <w:rsid w:val="008A2A2F"/>
    <w:rsid w:val="008A4FF8"/>
    <w:rsid w:val="008A5E3D"/>
    <w:rsid w:val="008B190E"/>
    <w:rsid w:val="008B1DF9"/>
    <w:rsid w:val="008B4232"/>
    <w:rsid w:val="008C36FD"/>
    <w:rsid w:val="008C5A28"/>
    <w:rsid w:val="008D3D3E"/>
    <w:rsid w:val="008D4DFA"/>
    <w:rsid w:val="008E224D"/>
    <w:rsid w:val="008E24B3"/>
    <w:rsid w:val="008E5FFD"/>
    <w:rsid w:val="008F1DAC"/>
    <w:rsid w:val="008F3BEE"/>
    <w:rsid w:val="008F40F9"/>
    <w:rsid w:val="00902186"/>
    <w:rsid w:val="00907BDC"/>
    <w:rsid w:val="00916784"/>
    <w:rsid w:val="009211CF"/>
    <w:rsid w:val="00922924"/>
    <w:rsid w:val="0092598E"/>
    <w:rsid w:val="0092647F"/>
    <w:rsid w:val="0092649F"/>
    <w:rsid w:val="00930634"/>
    <w:rsid w:val="00934263"/>
    <w:rsid w:val="0093723C"/>
    <w:rsid w:val="0093770A"/>
    <w:rsid w:val="00940B47"/>
    <w:rsid w:val="00943409"/>
    <w:rsid w:val="009457EC"/>
    <w:rsid w:val="00946431"/>
    <w:rsid w:val="00947410"/>
    <w:rsid w:val="0095351F"/>
    <w:rsid w:val="00955172"/>
    <w:rsid w:val="00955D8E"/>
    <w:rsid w:val="00957635"/>
    <w:rsid w:val="00962615"/>
    <w:rsid w:val="009627D7"/>
    <w:rsid w:val="00970AF2"/>
    <w:rsid w:val="009712B5"/>
    <w:rsid w:val="00974773"/>
    <w:rsid w:val="00975D46"/>
    <w:rsid w:val="00975E17"/>
    <w:rsid w:val="00977209"/>
    <w:rsid w:val="00986D9D"/>
    <w:rsid w:val="00987780"/>
    <w:rsid w:val="00990802"/>
    <w:rsid w:val="00991DA8"/>
    <w:rsid w:val="009A20C2"/>
    <w:rsid w:val="009A42E3"/>
    <w:rsid w:val="009B050B"/>
    <w:rsid w:val="009C0966"/>
    <w:rsid w:val="009C0EF1"/>
    <w:rsid w:val="009C6695"/>
    <w:rsid w:val="009C7446"/>
    <w:rsid w:val="009D75A7"/>
    <w:rsid w:val="009F05EA"/>
    <w:rsid w:val="009F1C42"/>
    <w:rsid w:val="009F6769"/>
    <w:rsid w:val="00A05D23"/>
    <w:rsid w:val="00A110C7"/>
    <w:rsid w:val="00A23FDF"/>
    <w:rsid w:val="00A244BD"/>
    <w:rsid w:val="00A25A84"/>
    <w:rsid w:val="00A318C8"/>
    <w:rsid w:val="00A31D1A"/>
    <w:rsid w:val="00A43A63"/>
    <w:rsid w:val="00A44622"/>
    <w:rsid w:val="00A527A4"/>
    <w:rsid w:val="00A52D6B"/>
    <w:rsid w:val="00A5309D"/>
    <w:rsid w:val="00A53BBC"/>
    <w:rsid w:val="00A56A4F"/>
    <w:rsid w:val="00A57A01"/>
    <w:rsid w:val="00A60CB5"/>
    <w:rsid w:val="00A62F94"/>
    <w:rsid w:val="00A6367A"/>
    <w:rsid w:val="00A64B46"/>
    <w:rsid w:val="00A71AB9"/>
    <w:rsid w:val="00A745A3"/>
    <w:rsid w:val="00A74733"/>
    <w:rsid w:val="00A768C6"/>
    <w:rsid w:val="00A76F1D"/>
    <w:rsid w:val="00A82E72"/>
    <w:rsid w:val="00A87299"/>
    <w:rsid w:val="00A95000"/>
    <w:rsid w:val="00AA1E33"/>
    <w:rsid w:val="00AA20DF"/>
    <w:rsid w:val="00AB1183"/>
    <w:rsid w:val="00AB23B9"/>
    <w:rsid w:val="00AB2E78"/>
    <w:rsid w:val="00AB2F04"/>
    <w:rsid w:val="00AB6583"/>
    <w:rsid w:val="00AB6979"/>
    <w:rsid w:val="00AB7833"/>
    <w:rsid w:val="00AC04F3"/>
    <w:rsid w:val="00AC0E8C"/>
    <w:rsid w:val="00AC567D"/>
    <w:rsid w:val="00AE5E20"/>
    <w:rsid w:val="00AE6527"/>
    <w:rsid w:val="00B02DB7"/>
    <w:rsid w:val="00B05E74"/>
    <w:rsid w:val="00B078C8"/>
    <w:rsid w:val="00B07F5A"/>
    <w:rsid w:val="00B1229D"/>
    <w:rsid w:val="00B136B9"/>
    <w:rsid w:val="00B139DB"/>
    <w:rsid w:val="00B22966"/>
    <w:rsid w:val="00B31D44"/>
    <w:rsid w:val="00B43122"/>
    <w:rsid w:val="00B51007"/>
    <w:rsid w:val="00B523CE"/>
    <w:rsid w:val="00B5625E"/>
    <w:rsid w:val="00B57129"/>
    <w:rsid w:val="00B60BE4"/>
    <w:rsid w:val="00B64600"/>
    <w:rsid w:val="00B67951"/>
    <w:rsid w:val="00B7258A"/>
    <w:rsid w:val="00B811E2"/>
    <w:rsid w:val="00B86F02"/>
    <w:rsid w:val="00B87C03"/>
    <w:rsid w:val="00B87D3F"/>
    <w:rsid w:val="00B933EE"/>
    <w:rsid w:val="00B947CD"/>
    <w:rsid w:val="00BA13C4"/>
    <w:rsid w:val="00BA18BA"/>
    <w:rsid w:val="00BB14AD"/>
    <w:rsid w:val="00BB4A2E"/>
    <w:rsid w:val="00BD0CCB"/>
    <w:rsid w:val="00BE0AA1"/>
    <w:rsid w:val="00BE2C12"/>
    <w:rsid w:val="00BF26FE"/>
    <w:rsid w:val="00BF75F8"/>
    <w:rsid w:val="00C022FB"/>
    <w:rsid w:val="00C02B6A"/>
    <w:rsid w:val="00C05657"/>
    <w:rsid w:val="00C11FF8"/>
    <w:rsid w:val="00C14CB1"/>
    <w:rsid w:val="00C15B09"/>
    <w:rsid w:val="00C17F94"/>
    <w:rsid w:val="00C24A53"/>
    <w:rsid w:val="00C318AF"/>
    <w:rsid w:val="00C33B1A"/>
    <w:rsid w:val="00C33F19"/>
    <w:rsid w:val="00C45D33"/>
    <w:rsid w:val="00C464DD"/>
    <w:rsid w:val="00C47AD3"/>
    <w:rsid w:val="00C51BCF"/>
    <w:rsid w:val="00C53662"/>
    <w:rsid w:val="00C55BC2"/>
    <w:rsid w:val="00C56F6E"/>
    <w:rsid w:val="00C57200"/>
    <w:rsid w:val="00C57853"/>
    <w:rsid w:val="00C634F5"/>
    <w:rsid w:val="00C7323A"/>
    <w:rsid w:val="00C75617"/>
    <w:rsid w:val="00C82835"/>
    <w:rsid w:val="00C8478F"/>
    <w:rsid w:val="00C90CA6"/>
    <w:rsid w:val="00C93520"/>
    <w:rsid w:val="00C97039"/>
    <w:rsid w:val="00CB060D"/>
    <w:rsid w:val="00CC0692"/>
    <w:rsid w:val="00CC1B8D"/>
    <w:rsid w:val="00CC61FB"/>
    <w:rsid w:val="00CD1101"/>
    <w:rsid w:val="00CD54EE"/>
    <w:rsid w:val="00CF3486"/>
    <w:rsid w:val="00D0453F"/>
    <w:rsid w:val="00D06F9B"/>
    <w:rsid w:val="00D1005A"/>
    <w:rsid w:val="00D10A3A"/>
    <w:rsid w:val="00D140B4"/>
    <w:rsid w:val="00D15525"/>
    <w:rsid w:val="00D20D15"/>
    <w:rsid w:val="00D23855"/>
    <w:rsid w:val="00D27CAF"/>
    <w:rsid w:val="00D40E1D"/>
    <w:rsid w:val="00D419BE"/>
    <w:rsid w:val="00D43792"/>
    <w:rsid w:val="00D47D56"/>
    <w:rsid w:val="00D660F9"/>
    <w:rsid w:val="00D73259"/>
    <w:rsid w:val="00D8194E"/>
    <w:rsid w:val="00D8424F"/>
    <w:rsid w:val="00D90A4D"/>
    <w:rsid w:val="00D91EE8"/>
    <w:rsid w:val="00D9286F"/>
    <w:rsid w:val="00DA3E73"/>
    <w:rsid w:val="00DB1958"/>
    <w:rsid w:val="00DB4E0B"/>
    <w:rsid w:val="00DC3D99"/>
    <w:rsid w:val="00DD1217"/>
    <w:rsid w:val="00DD35B2"/>
    <w:rsid w:val="00DF6922"/>
    <w:rsid w:val="00E010C2"/>
    <w:rsid w:val="00E0189D"/>
    <w:rsid w:val="00E03F41"/>
    <w:rsid w:val="00E04739"/>
    <w:rsid w:val="00E20A40"/>
    <w:rsid w:val="00E23F3C"/>
    <w:rsid w:val="00E250BE"/>
    <w:rsid w:val="00E349B9"/>
    <w:rsid w:val="00E54B9C"/>
    <w:rsid w:val="00E556FA"/>
    <w:rsid w:val="00E715DA"/>
    <w:rsid w:val="00E854FA"/>
    <w:rsid w:val="00E87160"/>
    <w:rsid w:val="00E90AA9"/>
    <w:rsid w:val="00E917D9"/>
    <w:rsid w:val="00EA24AC"/>
    <w:rsid w:val="00EA3E75"/>
    <w:rsid w:val="00EA611A"/>
    <w:rsid w:val="00EB50DB"/>
    <w:rsid w:val="00EC2D4E"/>
    <w:rsid w:val="00EC5148"/>
    <w:rsid w:val="00EC5365"/>
    <w:rsid w:val="00ED1C4D"/>
    <w:rsid w:val="00ED45C9"/>
    <w:rsid w:val="00ED6F5C"/>
    <w:rsid w:val="00EF1D55"/>
    <w:rsid w:val="00EF3B6A"/>
    <w:rsid w:val="00EF6860"/>
    <w:rsid w:val="00EF74FB"/>
    <w:rsid w:val="00F03DE0"/>
    <w:rsid w:val="00F203C1"/>
    <w:rsid w:val="00F27FDD"/>
    <w:rsid w:val="00F34ED6"/>
    <w:rsid w:val="00F34EF6"/>
    <w:rsid w:val="00F3548C"/>
    <w:rsid w:val="00F354D2"/>
    <w:rsid w:val="00F47C71"/>
    <w:rsid w:val="00F50935"/>
    <w:rsid w:val="00F525DB"/>
    <w:rsid w:val="00F5565B"/>
    <w:rsid w:val="00F60F8D"/>
    <w:rsid w:val="00F633AD"/>
    <w:rsid w:val="00F63652"/>
    <w:rsid w:val="00F65091"/>
    <w:rsid w:val="00F75E1D"/>
    <w:rsid w:val="00F80963"/>
    <w:rsid w:val="00F827FD"/>
    <w:rsid w:val="00F847F9"/>
    <w:rsid w:val="00F91316"/>
    <w:rsid w:val="00F94D6D"/>
    <w:rsid w:val="00FA10C9"/>
    <w:rsid w:val="00FB51CC"/>
    <w:rsid w:val="00FC4E4A"/>
    <w:rsid w:val="00FC6C68"/>
    <w:rsid w:val="00FD192A"/>
    <w:rsid w:val="00FE17D2"/>
    <w:rsid w:val="00FE1AC5"/>
    <w:rsid w:val="00FE7440"/>
    <w:rsid w:val="00FF3D24"/>
    <w:rsid w:val="00FF6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C4BE87"/>
  <w15:chartTrackingRefBased/>
  <w15:docId w15:val="{25E8DBB1-7F2F-45E5-8B1B-B8BEB95D4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287A"/>
    <w:rPr>
      <w:rFonts w:ascii="Times New Roman" w:hAnsi="Times New Roman"/>
      <w:sz w:val="24"/>
      <w:szCs w:val="24"/>
    </w:rPr>
  </w:style>
  <w:style w:type="paragraph" w:styleId="Heading1">
    <w:name w:val="heading 1"/>
    <w:basedOn w:val="Normal"/>
    <w:next w:val="Normal"/>
    <w:link w:val="Heading1Char"/>
    <w:uiPriority w:val="9"/>
    <w:qFormat/>
    <w:rsid w:val="00356DE3"/>
    <w:pPr>
      <w:keepNext/>
      <w:numPr>
        <w:numId w:val="29"/>
      </w:numPr>
      <w:spacing w:before="240" w:after="60" w:line="276" w:lineRule="auto"/>
      <w:ind w:left="720" w:hanging="720"/>
      <w:outlineLvl w:val="0"/>
    </w:pPr>
    <w:rPr>
      <w:rFonts w:ascii="Arial" w:eastAsia="Times New Roman" w:hAnsi="Arial" w:cs="Arial"/>
      <w:b/>
      <w:bCs/>
      <w:kern w:val="32"/>
      <w:sz w:val="36"/>
      <w:szCs w:val="36"/>
    </w:rPr>
  </w:style>
  <w:style w:type="paragraph" w:styleId="Heading2">
    <w:name w:val="heading 2"/>
    <w:next w:val="BodyText"/>
    <w:link w:val="Heading2Char"/>
    <w:qFormat/>
    <w:rsid w:val="000B238D"/>
    <w:pPr>
      <w:keepNext/>
      <w:numPr>
        <w:ilvl w:val="1"/>
        <w:numId w:val="29"/>
      </w:numPr>
      <w:tabs>
        <w:tab w:val="left" w:pos="810"/>
      </w:tabs>
      <w:spacing w:before="240" w:after="240"/>
      <w:ind w:left="810" w:hanging="810"/>
      <w:outlineLvl w:val="1"/>
    </w:pPr>
    <w:rPr>
      <w:rFonts w:ascii="Arial Bold" w:eastAsia="Times New Roman" w:hAnsi="Arial Bold"/>
      <w:b/>
      <w:bCs/>
      <w:iCs/>
      <w:sz w:val="28"/>
      <w:szCs w:val="28"/>
    </w:rPr>
  </w:style>
  <w:style w:type="paragraph" w:styleId="Heading3">
    <w:name w:val="heading 3"/>
    <w:next w:val="BodyText"/>
    <w:link w:val="Heading3Char"/>
    <w:qFormat/>
    <w:rsid w:val="000B238D"/>
    <w:pPr>
      <w:keepNext/>
      <w:numPr>
        <w:ilvl w:val="2"/>
        <w:numId w:val="29"/>
      </w:numPr>
      <w:tabs>
        <w:tab w:val="left" w:pos="1440"/>
      </w:tabs>
      <w:spacing w:before="240" w:after="240"/>
      <w:ind w:left="1440" w:hanging="1080"/>
      <w:outlineLvl w:val="2"/>
    </w:pPr>
    <w:rPr>
      <w:rFonts w:ascii="Arial" w:eastAsia="Times New Roman" w:hAnsi="Arial"/>
      <w:b/>
      <w:bCs/>
      <w:sz w:val="28"/>
      <w:szCs w:val="28"/>
    </w:rPr>
  </w:style>
  <w:style w:type="paragraph" w:styleId="Heading4">
    <w:name w:val="heading 4"/>
    <w:next w:val="BodyText"/>
    <w:link w:val="Heading4Char"/>
    <w:qFormat/>
    <w:rsid w:val="003F442E"/>
    <w:pPr>
      <w:keepNext/>
      <w:numPr>
        <w:ilvl w:val="3"/>
        <w:numId w:val="29"/>
      </w:numPr>
      <w:tabs>
        <w:tab w:val="left" w:pos="1980"/>
      </w:tabs>
      <w:spacing w:before="240" w:after="240"/>
      <w:ind w:left="1980" w:hanging="1260"/>
      <w:outlineLvl w:val="3"/>
    </w:pPr>
    <w:rPr>
      <w:rFonts w:ascii="Arial" w:eastAsia="Times New Roman" w:hAnsi="Arial"/>
      <w:b/>
      <w:bCs/>
      <w:sz w:val="24"/>
      <w:szCs w:val="28"/>
    </w:rPr>
  </w:style>
  <w:style w:type="paragraph" w:styleId="Heading5">
    <w:name w:val="heading 5"/>
    <w:next w:val="BodyText"/>
    <w:link w:val="Heading5Char"/>
    <w:qFormat/>
    <w:rsid w:val="009211CF"/>
    <w:pPr>
      <w:numPr>
        <w:ilvl w:val="4"/>
        <w:numId w:val="29"/>
      </w:numPr>
      <w:spacing w:before="360" w:after="240"/>
      <w:outlineLvl w:val="4"/>
    </w:pPr>
    <w:rPr>
      <w:rFonts w:ascii="Arial" w:eastAsia="Times New Roman" w:hAnsi="Arial" w:cs="Arial"/>
      <w:b/>
      <w:bCs/>
      <w:iCs/>
      <w:sz w:val="22"/>
      <w:szCs w:val="26"/>
    </w:rPr>
  </w:style>
  <w:style w:type="paragraph" w:styleId="Heading6">
    <w:name w:val="heading 6"/>
    <w:basedOn w:val="Normal"/>
    <w:next w:val="Normal"/>
    <w:link w:val="Heading6Char"/>
    <w:qFormat/>
    <w:rsid w:val="009211CF"/>
    <w:pPr>
      <w:numPr>
        <w:ilvl w:val="5"/>
        <w:numId w:val="29"/>
      </w:numPr>
      <w:spacing w:before="240" w:after="60"/>
      <w:outlineLvl w:val="5"/>
    </w:pPr>
    <w:rPr>
      <w:rFonts w:eastAsia="Times New Roman"/>
      <w:b/>
      <w:bCs/>
      <w:szCs w:val="22"/>
    </w:rPr>
  </w:style>
  <w:style w:type="paragraph" w:styleId="Heading7">
    <w:name w:val="heading 7"/>
    <w:basedOn w:val="Normal"/>
    <w:next w:val="Normal"/>
    <w:link w:val="Heading7Char"/>
    <w:qFormat/>
    <w:rsid w:val="009211CF"/>
    <w:pPr>
      <w:numPr>
        <w:ilvl w:val="6"/>
        <w:numId w:val="29"/>
      </w:numPr>
      <w:spacing w:before="240" w:after="60"/>
      <w:outlineLvl w:val="6"/>
    </w:pPr>
    <w:rPr>
      <w:rFonts w:eastAsia="Times New Roman"/>
    </w:rPr>
  </w:style>
  <w:style w:type="paragraph" w:styleId="Heading8">
    <w:name w:val="heading 8"/>
    <w:basedOn w:val="Normal"/>
    <w:next w:val="Normal"/>
    <w:link w:val="Heading8Char"/>
    <w:qFormat/>
    <w:rsid w:val="009211CF"/>
    <w:pPr>
      <w:numPr>
        <w:ilvl w:val="7"/>
        <w:numId w:val="29"/>
      </w:numPr>
      <w:spacing w:before="240" w:after="60"/>
      <w:outlineLvl w:val="7"/>
    </w:pPr>
    <w:rPr>
      <w:rFonts w:ascii="Arial" w:hAnsi="Arial"/>
      <w:iCs/>
      <w:sz w:val="28"/>
    </w:rPr>
  </w:style>
  <w:style w:type="paragraph" w:styleId="Heading9">
    <w:name w:val="heading 9"/>
    <w:basedOn w:val="Heading8"/>
    <w:next w:val="BodyText"/>
    <w:link w:val="Heading9Char"/>
    <w:qFormat/>
    <w:rsid w:val="009211CF"/>
    <w:pPr>
      <w:keepNext/>
      <w:numPr>
        <w:ilvl w:val="8"/>
      </w:numPr>
      <w:jc w:val="cente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56DE3"/>
    <w:rPr>
      <w:rFonts w:ascii="Arial" w:eastAsia="Times New Roman" w:hAnsi="Arial" w:cs="Arial"/>
      <w:b/>
      <w:bCs/>
      <w:kern w:val="32"/>
      <w:sz w:val="36"/>
      <w:szCs w:val="36"/>
    </w:rPr>
  </w:style>
  <w:style w:type="character" w:customStyle="1" w:styleId="Heading2Char">
    <w:name w:val="Heading 2 Char"/>
    <w:link w:val="Heading2"/>
    <w:rsid w:val="000B238D"/>
    <w:rPr>
      <w:rFonts w:ascii="Arial Bold" w:eastAsia="Times New Roman" w:hAnsi="Arial Bold"/>
      <w:b/>
      <w:bCs/>
      <w:iCs/>
      <w:sz w:val="28"/>
      <w:szCs w:val="28"/>
    </w:rPr>
  </w:style>
  <w:style w:type="character" w:customStyle="1" w:styleId="Heading3Char">
    <w:name w:val="Heading 3 Char"/>
    <w:link w:val="Heading3"/>
    <w:rsid w:val="000B238D"/>
    <w:rPr>
      <w:rFonts w:ascii="Arial" w:eastAsia="Times New Roman" w:hAnsi="Arial"/>
      <w:b/>
      <w:bCs/>
      <w:sz w:val="28"/>
      <w:szCs w:val="28"/>
    </w:rPr>
  </w:style>
  <w:style w:type="character" w:customStyle="1" w:styleId="Heading4Char">
    <w:name w:val="Heading 4 Char"/>
    <w:link w:val="Heading4"/>
    <w:rsid w:val="003F442E"/>
    <w:rPr>
      <w:rFonts w:ascii="Arial" w:eastAsia="Times New Roman" w:hAnsi="Arial"/>
      <w:b/>
      <w:bCs/>
      <w:sz w:val="24"/>
      <w:szCs w:val="28"/>
    </w:rPr>
  </w:style>
  <w:style w:type="character" w:customStyle="1" w:styleId="Heading5Char">
    <w:name w:val="Heading 5 Char"/>
    <w:link w:val="Heading5"/>
    <w:rsid w:val="009211CF"/>
    <w:rPr>
      <w:rFonts w:ascii="Arial" w:eastAsia="Times New Roman" w:hAnsi="Arial" w:cs="Arial"/>
      <w:b/>
      <w:bCs/>
      <w:iCs/>
      <w:sz w:val="22"/>
      <w:szCs w:val="26"/>
      <w:lang w:val="en-US" w:eastAsia="en-US" w:bidi="ar-SA"/>
    </w:rPr>
  </w:style>
  <w:style w:type="character" w:customStyle="1" w:styleId="Heading6Char">
    <w:name w:val="Heading 6 Char"/>
    <w:link w:val="Heading6"/>
    <w:rsid w:val="009211CF"/>
    <w:rPr>
      <w:rFonts w:ascii="Times New Roman" w:eastAsia="Times New Roman" w:hAnsi="Times New Roman" w:cs="Times New Roman"/>
      <w:b/>
      <w:bCs/>
    </w:rPr>
  </w:style>
  <w:style w:type="character" w:customStyle="1" w:styleId="Heading7Char">
    <w:name w:val="Heading 7 Char"/>
    <w:link w:val="Heading7"/>
    <w:rsid w:val="009211CF"/>
    <w:rPr>
      <w:rFonts w:ascii="Times New Roman" w:eastAsia="Times New Roman" w:hAnsi="Times New Roman" w:cs="Times New Roman"/>
      <w:sz w:val="24"/>
      <w:szCs w:val="24"/>
    </w:rPr>
  </w:style>
  <w:style w:type="character" w:customStyle="1" w:styleId="Heading8Char">
    <w:name w:val="Heading 8 Char"/>
    <w:link w:val="Heading8"/>
    <w:rsid w:val="009211CF"/>
    <w:rPr>
      <w:rFonts w:ascii="Arial" w:hAnsi="Arial" w:cs="Times New Roman"/>
      <w:iCs/>
      <w:sz w:val="28"/>
      <w:szCs w:val="24"/>
    </w:rPr>
  </w:style>
  <w:style w:type="character" w:customStyle="1" w:styleId="Heading9Char">
    <w:name w:val="Heading 9 Char"/>
    <w:link w:val="Heading9"/>
    <w:rsid w:val="009211CF"/>
    <w:rPr>
      <w:rFonts w:ascii="Arial" w:hAnsi="Arial" w:cs="Times New Roman"/>
      <w:b/>
      <w:iCs/>
      <w:sz w:val="24"/>
      <w:szCs w:val="24"/>
    </w:rPr>
  </w:style>
  <w:style w:type="paragraph" w:styleId="TOC1">
    <w:name w:val="toc 1"/>
    <w:basedOn w:val="Normal"/>
    <w:next w:val="Normal"/>
    <w:uiPriority w:val="39"/>
    <w:rsid w:val="009211CF"/>
    <w:pPr>
      <w:tabs>
        <w:tab w:val="left" w:pos="450"/>
        <w:tab w:val="right" w:leader="dot" w:pos="9346"/>
      </w:tabs>
      <w:spacing w:before="60"/>
    </w:pPr>
    <w:rPr>
      <w:b/>
      <w:noProof/>
    </w:rPr>
  </w:style>
  <w:style w:type="paragraph" w:styleId="TOC2">
    <w:name w:val="toc 2"/>
    <w:basedOn w:val="Normal"/>
    <w:next w:val="Normal"/>
    <w:uiPriority w:val="39"/>
    <w:rsid w:val="009211CF"/>
    <w:pPr>
      <w:tabs>
        <w:tab w:val="left" w:pos="990"/>
        <w:tab w:val="right" w:leader="dot" w:pos="9346"/>
      </w:tabs>
      <w:spacing w:before="60"/>
      <w:ind w:left="540" w:hanging="180"/>
    </w:pPr>
    <w:rPr>
      <w:noProof/>
      <w:szCs w:val="22"/>
    </w:rPr>
  </w:style>
  <w:style w:type="paragraph" w:styleId="TOC3">
    <w:name w:val="toc 3"/>
    <w:basedOn w:val="Normal"/>
    <w:next w:val="Normal"/>
    <w:uiPriority w:val="39"/>
    <w:rsid w:val="009211CF"/>
    <w:pPr>
      <w:tabs>
        <w:tab w:val="left" w:pos="1440"/>
        <w:tab w:val="right" w:leader="dot" w:pos="9346"/>
      </w:tabs>
      <w:ind w:left="720"/>
      <w:contextualSpacing/>
    </w:pPr>
    <w:rPr>
      <w:noProof/>
      <w:szCs w:val="22"/>
    </w:rPr>
  </w:style>
  <w:style w:type="paragraph" w:styleId="TOC4">
    <w:name w:val="toc 4"/>
    <w:basedOn w:val="TOC3"/>
    <w:next w:val="Normal"/>
    <w:uiPriority w:val="39"/>
    <w:rsid w:val="009211CF"/>
    <w:pPr>
      <w:ind w:left="432"/>
    </w:pPr>
    <w:rPr>
      <w:szCs w:val="21"/>
    </w:rPr>
  </w:style>
  <w:style w:type="paragraph" w:styleId="TOC5">
    <w:name w:val="toc 5"/>
    <w:basedOn w:val="TOC4"/>
    <w:next w:val="Normal"/>
    <w:uiPriority w:val="39"/>
    <w:rsid w:val="009211CF"/>
    <w:pPr>
      <w:tabs>
        <w:tab w:val="left" w:pos="1920"/>
      </w:tabs>
      <w:ind w:left="576"/>
    </w:pPr>
  </w:style>
  <w:style w:type="paragraph" w:styleId="TOC6">
    <w:name w:val="toc 6"/>
    <w:basedOn w:val="Normal"/>
    <w:next w:val="Normal"/>
    <w:autoRedefine/>
    <w:uiPriority w:val="39"/>
    <w:rsid w:val="009211CF"/>
    <w:pPr>
      <w:ind w:left="1200"/>
    </w:pPr>
    <w:rPr>
      <w:szCs w:val="21"/>
    </w:rPr>
  </w:style>
  <w:style w:type="paragraph" w:styleId="TOC7">
    <w:name w:val="toc 7"/>
    <w:basedOn w:val="Normal"/>
    <w:next w:val="Normal"/>
    <w:autoRedefine/>
    <w:uiPriority w:val="39"/>
    <w:rsid w:val="009211CF"/>
    <w:pPr>
      <w:ind w:left="1440"/>
    </w:pPr>
    <w:rPr>
      <w:szCs w:val="21"/>
    </w:rPr>
  </w:style>
  <w:style w:type="paragraph" w:styleId="TOC8">
    <w:name w:val="toc 8"/>
    <w:basedOn w:val="Normal"/>
    <w:next w:val="Normal"/>
    <w:autoRedefine/>
    <w:uiPriority w:val="39"/>
    <w:rsid w:val="009211CF"/>
    <w:pPr>
      <w:ind w:left="1680"/>
    </w:pPr>
    <w:rPr>
      <w:szCs w:val="21"/>
    </w:rPr>
  </w:style>
  <w:style w:type="paragraph" w:styleId="TOC9">
    <w:name w:val="toc 9"/>
    <w:basedOn w:val="Normal"/>
    <w:next w:val="Normal"/>
    <w:autoRedefine/>
    <w:uiPriority w:val="39"/>
    <w:rsid w:val="009211CF"/>
    <w:pPr>
      <w:ind w:left="1920"/>
    </w:pPr>
    <w:rPr>
      <w:szCs w:val="21"/>
    </w:rPr>
  </w:style>
  <w:style w:type="paragraph" w:customStyle="1" w:styleId="Redline">
    <w:name w:val="Redline"/>
    <w:basedOn w:val="Normal"/>
    <w:rsid w:val="009211CF"/>
    <w:pPr>
      <w:pBdr>
        <w:top w:val="single" w:sz="6" w:space="1" w:color="auto"/>
        <w:left w:val="single" w:sz="6" w:space="1" w:color="auto"/>
        <w:bottom w:val="single" w:sz="6" w:space="1" w:color="auto"/>
        <w:right w:val="single" w:sz="6" w:space="1" w:color="auto"/>
      </w:pBdr>
      <w:shd w:val="solid" w:color="auto" w:fill="auto"/>
    </w:pPr>
    <w:rPr>
      <w:rFonts w:ascii="Arial" w:hAnsi="Arial"/>
      <w:color w:val="FFFFFF"/>
    </w:rPr>
  </w:style>
  <w:style w:type="paragraph" w:customStyle="1" w:styleId="Blueline">
    <w:name w:val="Blueline"/>
    <w:basedOn w:val="Redline"/>
    <w:next w:val="Normal"/>
    <w:rsid w:val="009211CF"/>
    <w:rPr>
      <w:color w:val="00FFFF"/>
    </w:rPr>
  </w:style>
  <w:style w:type="paragraph" w:customStyle="1" w:styleId="Screen">
    <w:name w:val="Screen"/>
    <w:basedOn w:val="Normal"/>
    <w:rsid w:val="009211CF"/>
    <w:pPr>
      <w:widowControl w:val="0"/>
      <w:pBdr>
        <w:top w:val="single" w:sz="4" w:space="1" w:color="auto"/>
        <w:left w:val="single" w:sz="4" w:space="1" w:color="auto"/>
        <w:bottom w:val="single" w:sz="4" w:space="1" w:color="auto"/>
        <w:right w:val="single" w:sz="4" w:space="1" w:color="auto"/>
      </w:pBdr>
    </w:pPr>
    <w:rPr>
      <w:rFonts w:ascii="Courier New" w:hAnsi="Courier New"/>
      <w:noProof/>
      <w:sz w:val="18"/>
    </w:rPr>
  </w:style>
  <w:style w:type="paragraph" w:styleId="Index1">
    <w:name w:val="index 1"/>
    <w:basedOn w:val="Normal"/>
    <w:next w:val="Normal"/>
    <w:uiPriority w:val="99"/>
    <w:semiHidden/>
    <w:rsid w:val="009211CF"/>
    <w:pPr>
      <w:spacing w:after="60"/>
    </w:pPr>
  </w:style>
  <w:style w:type="paragraph" w:styleId="Index2">
    <w:name w:val="index 2"/>
    <w:basedOn w:val="Normal"/>
    <w:next w:val="Normal"/>
    <w:uiPriority w:val="99"/>
    <w:semiHidden/>
    <w:rsid w:val="009211CF"/>
    <w:pPr>
      <w:spacing w:after="60"/>
      <w:ind w:left="360"/>
    </w:pPr>
  </w:style>
  <w:style w:type="paragraph" w:styleId="Index3">
    <w:name w:val="index 3"/>
    <w:basedOn w:val="Normal"/>
    <w:next w:val="Normal"/>
    <w:semiHidden/>
    <w:rsid w:val="009211CF"/>
    <w:pPr>
      <w:spacing w:after="60"/>
      <w:ind w:left="720"/>
    </w:pPr>
  </w:style>
  <w:style w:type="paragraph" w:styleId="Index4">
    <w:name w:val="index 4"/>
    <w:basedOn w:val="Normal"/>
    <w:next w:val="Normal"/>
    <w:autoRedefine/>
    <w:semiHidden/>
    <w:rsid w:val="009211CF"/>
    <w:pPr>
      <w:ind w:left="960" w:hanging="240"/>
    </w:pPr>
  </w:style>
  <w:style w:type="paragraph" w:styleId="Index5">
    <w:name w:val="index 5"/>
    <w:basedOn w:val="Normal"/>
    <w:next w:val="Normal"/>
    <w:autoRedefine/>
    <w:semiHidden/>
    <w:rsid w:val="009211CF"/>
    <w:pPr>
      <w:ind w:left="1200" w:hanging="240"/>
    </w:pPr>
  </w:style>
  <w:style w:type="paragraph" w:styleId="Index6">
    <w:name w:val="index 6"/>
    <w:basedOn w:val="Normal"/>
    <w:next w:val="Normal"/>
    <w:autoRedefine/>
    <w:semiHidden/>
    <w:rsid w:val="009211CF"/>
    <w:pPr>
      <w:ind w:left="1440" w:hanging="240"/>
    </w:pPr>
  </w:style>
  <w:style w:type="paragraph" w:styleId="Index7">
    <w:name w:val="index 7"/>
    <w:basedOn w:val="Normal"/>
    <w:next w:val="Normal"/>
    <w:autoRedefine/>
    <w:semiHidden/>
    <w:rsid w:val="009211CF"/>
    <w:pPr>
      <w:ind w:left="1680" w:hanging="240"/>
    </w:pPr>
  </w:style>
  <w:style w:type="paragraph" w:styleId="Index8">
    <w:name w:val="index 8"/>
    <w:basedOn w:val="Normal"/>
    <w:next w:val="Normal"/>
    <w:autoRedefine/>
    <w:semiHidden/>
    <w:rsid w:val="009211CF"/>
    <w:pPr>
      <w:ind w:left="1920" w:hanging="240"/>
    </w:pPr>
  </w:style>
  <w:style w:type="paragraph" w:styleId="Index9">
    <w:name w:val="index 9"/>
    <w:basedOn w:val="Normal"/>
    <w:next w:val="Normal"/>
    <w:autoRedefine/>
    <w:semiHidden/>
    <w:rsid w:val="009211CF"/>
    <w:pPr>
      <w:ind w:left="2160" w:hanging="240"/>
    </w:pPr>
  </w:style>
  <w:style w:type="paragraph" w:styleId="IndexHeading">
    <w:name w:val="index heading"/>
    <w:basedOn w:val="Normal"/>
    <w:next w:val="Index1"/>
    <w:semiHidden/>
    <w:rsid w:val="009211CF"/>
  </w:style>
  <w:style w:type="paragraph" w:styleId="Header">
    <w:name w:val="header"/>
    <w:basedOn w:val="Normal"/>
    <w:link w:val="HeaderChar"/>
    <w:rsid w:val="009211CF"/>
    <w:pPr>
      <w:tabs>
        <w:tab w:val="center" w:pos="4320"/>
        <w:tab w:val="right" w:pos="8640"/>
      </w:tabs>
    </w:pPr>
    <w:rPr>
      <w:sz w:val="20"/>
    </w:rPr>
  </w:style>
  <w:style w:type="character" w:customStyle="1" w:styleId="HeaderChar">
    <w:name w:val="Header Char"/>
    <w:link w:val="Header"/>
    <w:rsid w:val="009211CF"/>
    <w:rPr>
      <w:rFonts w:ascii="Times New Roman" w:hAnsi="Times New Roman" w:cs="Times New Roman"/>
      <w:sz w:val="20"/>
      <w:szCs w:val="24"/>
    </w:rPr>
  </w:style>
  <w:style w:type="paragraph" w:styleId="Footer">
    <w:name w:val="footer"/>
    <w:basedOn w:val="Normal"/>
    <w:link w:val="FooterChar"/>
    <w:rsid w:val="009211CF"/>
    <w:pPr>
      <w:tabs>
        <w:tab w:val="center" w:pos="4320"/>
        <w:tab w:val="right" w:pos="8640"/>
      </w:tabs>
    </w:pPr>
    <w:rPr>
      <w:sz w:val="20"/>
      <w:szCs w:val="20"/>
    </w:rPr>
  </w:style>
  <w:style w:type="character" w:customStyle="1" w:styleId="FooterChar">
    <w:name w:val="Footer Char"/>
    <w:link w:val="Footer"/>
    <w:rsid w:val="009211CF"/>
    <w:rPr>
      <w:rFonts w:ascii="Times New Roman" w:hAnsi="Times New Roman" w:cs="Times New Roman"/>
      <w:sz w:val="20"/>
      <w:szCs w:val="20"/>
    </w:rPr>
  </w:style>
  <w:style w:type="paragraph" w:customStyle="1" w:styleId="Note">
    <w:name w:val="Note"/>
    <w:basedOn w:val="Normal"/>
    <w:next w:val="Normal"/>
    <w:rsid w:val="009211CF"/>
    <w:pPr>
      <w:keepNext/>
      <w:keepLines/>
      <w:spacing w:after="240" w:line="240" w:lineRule="atLeast"/>
      <w:ind w:left="720" w:hanging="720"/>
    </w:pPr>
    <w:rPr>
      <w:b/>
    </w:rPr>
  </w:style>
  <w:style w:type="character" w:styleId="CommentReference">
    <w:name w:val="annotation reference"/>
    <w:semiHidden/>
    <w:rsid w:val="009211CF"/>
    <w:rPr>
      <w:sz w:val="16"/>
    </w:rPr>
  </w:style>
  <w:style w:type="paragraph" w:customStyle="1" w:styleId="WidowOrphanCtrl">
    <w:name w:val="Widow/Orphan Ctrl"/>
    <w:basedOn w:val="Normal"/>
    <w:rsid w:val="009211CF"/>
    <w:pPr>
      <w:keepNext/>
      <w:keepLines/>
    </w:pPr>
  </w:style>
  <w:style w:type="character" w:styleId="FootnoteReference">
    <w:name w:val="footnote reference"/>
    <w:semiHidden/>
    <w:rsid w:val="009211CF"/>
    <w:rPr>
      <w:vertAlign w:val="superscript"/>
    </w:rPr>
  </w:style>
  <w:style w:type="paragraph" w:styleId="FootnoteText">
    <w:name w:val="footnote text"/>
    <w:basedOn w:val="Normal"/>
    <w:link w:val="FootnoteTextChar"/>
    <w:semiHidden/>
    <w:rsid w:val="009211CF"/>
    <w:rPr>
      <w:sz w:val="20"/>
    </w:rPr>
  </w:style>
  <w:style w:type="character" w:customStyle="1" w:styleId="FootnoteTextChar">
    <w:name w:val="Footnote Text Char"/>
    <w:link w:val="FootnoteText"/>
    <w:semiHidden/>
    <w:rsid w:val="009211CF"/>
    <w:rPr>
      <w:rFonts w:ascii="Times New Roman" w:hAnsi="Times New Roman" w:cs="Times New Roman"/>
      <w:sz w:val="20"/>
      <w:szCs w:val="24"/>
    </w:rPr>
  </w:style>
  <w:style w:type="paragraph" w:styleId="CommentText">
    <w:name w:val="annotation text"/>
    <w:basedOn w:val="Normal"/>
    <w:link w:val="CommentTextChar"/>
    <w:semiHidden/>
    <w:rsid w:val="009211CF"/>
  </w:style>
  <w:style w:type="character" w:customStyle="1" w:styleId="CommentTextChar">
    <w:name w:val="Comment Text Char"/>
    <w:link w:val="CommentText"/>
    <w:semiHidden/>
    <w:rsid w:val="009211CF"/>
    <w:rPr>
      <w:rFonts w:ascii="Times New Roman" w:hAnsi="Times New Roman" w:cs="Times New Roman"/>
      <w:szCs w:val="24"/>
    </w:rPr>
  </w:style>
  <w:style w:type="paragraph" w:customStyle="1" w:styleId="Bullet">
    <w:name w:val="Bullet"/>
    <w:basedOn w:val="Normal"/>
    <w:rsid w:val="009211CF"/>
    <w:pPr>
      <w:numPr>
        <w:numId w:val="23"/>
      </w:numPr>
      <w:spacing w:before="60" w:after="60"/>
    </w:pPr>
  </w:style>
  <w:style w:type="paragraph" w:customStyle="1" w:styleId="H4">
    <w:name w:val="H4"/>
    <w:basedOn w:val="Heading3"/>
    <w:rsid w:val="009211CF"/>
    <w:pPr>
      <w:keepNext w:val="0"/>
      <w:jc w:val="center"/>
      <w:outlineLvl w:val="9"/>
    </w:pPr>
    <w:rPr>
      <w:b w:val="0"/>
    </w:rPr>
  </w:style>
  <w:style w:type="paragraph" w:customStyle="1" w:styleId="H5">
    <w:name w:val="H5"/>
    <w:basedOn w:val="H4"/>
    <w:rsid w:val="009211CF"/>
    <w:pPr>
      <w:jc w:val="left"/>
    </w:pPr>
    <w:rPr>
      <w:u w:val="single"/>
    </w:rPr>
  </w:style>
  <w:style w:type="paragraph" w:customStyle="1" w:styleId="HEADING0">
    <w:name w:val="HEADING 0"/>
    <w:basedOn w:val="Heading1"/>
    <w:rsid w:val="009211CF"/>
    <w:pPr>
      <w:numPr>
        <w:numId w:val="28"/>
      </w:numPr>
      <w:outlineLvl w:val="9"/>
    </w:pPr>
    <w:rPr>
      <w:rFonts w:ascii="CG Times (WN)" w:hAnsi="CG Times (WN)"/>
      <w:u w:val="single"/>
    </w:rPr>
  </w:style>
  <w:style w:type="paragraph" w:customStyle="1" w:styleId="Heading11">
    <w:name w:val="Heading 11"/>
    <w:basedOn w:val="Normal"/>
    <w:next w:val="Normal"/>
    <w:link w:val="HEADING1Char0"/>
    <w:rsid w:val="009211CF"/>
    <w:pPr>
      <w:keepNext/>
    </w:pPr>
    <w:rPr>
      <w:rFonts w:ascii="Arial" w:eastAsia="Times New Roman" w:hAnsi="Arial"/>
      <w:caps/>
      <w:color w:val="000000"/>
      <w:sz w:val="36"/>
      <w:szCs w:val="20"/>
      <w:lang w:val="x-none" w:eastAsia="ko-KR"/>
    </w:rPr>
  </w:style>
  <w:style w:type="paragraph" w:styleId="NormalIndent">
    <w:name w:val="Normal Indent"/>
    <w:basedOn w:val="Normal"/>
    <w:rsid w:val="009211CF"/>
    <w:pPr>
      <w:ind w:left="1080"/>
    </w:pPr>
  </w:style>
  <w:style w:type="paragraph" w:customStyle="1" w:styleId="heading15">
    <w:name w:val="heading 1.5"/>
    <w:basedOn w:val="Heading2"/>
    <w:rsid w:val="009211CF"/>
    <w:pPr>
      <w:keepNext w:val="0"/>
      <w:tabs>
        <w:tab w:val="left" w:pos="1200"/>
        <w:tab w:val="right" w:pos="9480"/>
      </w:tabs>
      <w:outlineLvl w:val="9"/>
    </w:pPr>
    <w:rPr>
      <w:rFonts w:ascii="CG Times (WN)" w:hAnsi="CG Times (WN)"/>
      <w:u w:val="single"/>
    </w:rPr>
  </w:style>
  <w:style w:type="character" w:styleId="LineNumber">
    <w:name w:val="line number"/>
    <w:basedOn w:val="DefaultParagraphFont"/>
    <w:rsid w:val="009211CF"/>
  </w:style>
  <w:style w:type="paragraph" w:customStyle="1" w:styleId="OUTP">
    <w:name w:val="OUTP"/>
    <w:basedOn w:val="Normal"/>
    <w:rsid w:val="009211CF"/>
    <w:pPr>
      <w:ind w:left="864"/>
    </w:pPr>
  </w:style>
  <w:style w:type="paragraph" w:customStyle="1" w:styleId="OUTP1">
    <w:name w:val="OUTP1"/>
    <w:basedOn w:val="Normal"/>
    <w:rsid w:val="009211CF"/>
    <w:pPr>
      <w:ind w:left="864"/>
    </w:pPr>
    <w:rPr>
      <w:b/>
      <w:u w:val="words"/>
    </w:rPr>
  </w:style>
  <w:style w:type="character" w:styleId="PageNumber">
    <w:name w:val="page number"/>
    <w:basedOn w:val="DefaultParagraphFont"/>
    <w:rsid w:val="009211CF"/>
  </w:style>
  <w:style w:type="paragraph" w:customStyle="1" w:styleId="Seg1">
    <w:name w:val="Seg1"/>
    <w:basedOn w:val="Normal"/>
    <w:rsid w:val="009211CF"/>
    <w:pPr>
      <w:keepLines/>
      <w:tabs>
        <w:tab w:val="left" w:pos="-720"/>
      </w:tabs>
    </w:pPr>
    <w:rPr>
      <w:b/>
    </w:rPr>
  </w:style>
  <w:style w:type="paragraph" w:customStyle="1" w:styleId="SEGMENT">
    <w:name w:val="SEGMENT"/>
    <w:basedOn w:val="Normal"/>
    <w:rsid w:val="009211CF"/>
    <w:pPr>
      <w:keepLines/>
      <w:tabs>
        <w:tab w:val="left" w:pos="-720"/>
      </w:tabs>
    </w:pPr>
    <w:rPr>
      <w:b/>
      <w:sz w:val="16"/>
    </w:rPr>
  </w:style>
  <w:style w:type="paragraph" w:customStyle="1" w:styleId="Style1">
    <w:name w:val="Style1"/>
    <w:basedOn w:val="Heading1"/>
    <w:next w:val="BodyText"/>
    <w:autoRedefine/>
    <w:rsid w:val="009211CF"/>
    <w:pPr>
      <w:numPr>
        <w:numId w:val="0"/>
      </w:numPr>
    </w:pPr>
    <w:rPr>
      <w:rFonts w:ascii="Arial Bold" w:hAnsi="Arial Bold"/>
      <w:b w:val="0"/>
      <w:caps/>
      <w:color w:val="008000"/>
      <w:sz w:val="24"/>
    </w:rPr>
  </w:style>
  <w:style w:type="paragraph" w:customStyle="1" w:styleId="TXT">
    <w:name w:val="TXT"/>
    <w:basedOn w:val="Normal"/>
    <w:rsid w:val="009211CF"/>
    <w:pPr>
      <w:tabs>
        <w:tab w:val="left" w:pos="1200"/>
        <w:tab w:val="right" w:pos="9480"/>
      </w:tabs>
    </w:pPr>
    <w:rPr>
      <w:rFonts w:ascii="CG Times (WN)" w:hAnsi="CG Times (WN)"/>
    </w:rPr>
  </w:style>
  <w:style w:type="paragraph" w:customStyle="1" w:styleId="Reference">
    <w:name w:val="Reference"/>
    <w:basedOn w:val="Normal"/>
    <w:rsid w:val="009211CF"/>
    <w:pPr>
      <w:pBdr>
        <w:top w:val="single" w:sz="6" w:space="1" w:color="auto"/>
        <w:left w:val="single" w:sz="6" w:space="1" w:color="auto"/>
        <w:bottom w:val="single" w:sz="6" w:space="1" w:color="auto"/>
        <w:right w:val="single" w:sz="6" w:space="1" w:color="auto"/>
      </w:pBdr>
      <w:shd w:val="solid" w:color="auto" w:fill="auto"/>
    </w:pPr>
    <w:rPr>
      <w:vanish/>
      <w:color w:val="FFFF00"/>
    </w:rPr>
  </w:style>
  <w:style w:type="paragraph" w:customStyle="1" w:styleId="Helvetica">
    <w:name w:val="Helvetica"/>
    <w:basedOn w:val="Normal"/>
    <w:rsid w:val="009211CF"/>
  </w:style>
  <w:style w:type="paragraph" w:styleId="NormalWeb">
    <w:name w:val="Normal (Web)"/>
    <w:basedOn w:val="Normal"/>
    <w:rsid w:val="009211CF"/>
    <w:pPr>
      <w:spacing w:before="100" w:after="100"/>
    </w:pPr>
  </w:style>
  <w:style w:type="paragraph" w:customStyle="1" w:styleId="Manual-ExampleHeading">
    <w:name w:val="Manual-Example Heading"/>
    <w:basedOn w:val="Normal"/>
    <w:next w:val="Normal"/>
    <w:autoRedefine/>
    <w:rsid w:val="009211CF"/>
    <w:rPr>
      <w:rFonts w:ascii="Times New Roman Bold" w:hAnsi="Times New Roman Bold"/>
      <w:b/>
      <w:sz w:val="20"/>
      <w:szCs w:val="20"/>
    </w:rPr>
  </w:style>
  <w:style w:type="paragraph" w:customStyle="1" w:styleId="StyleHeading3head3AsianMSMincho">
    <w:name w:val="Style Heading 3head 3 + (Asian) MS Mincho"/>
    <w:basedOn w:val="Heading3"/>
    <w:next w:val="Normal"/>
    <w:autoRedefine/>
    <w:rsid w:val="009211CF"/>
    <w:pPr>
      <w:numPr>
        <w:numId w:val="2"/>
      </w:numPr>
    </w:pPr>
    <w:rPr>
      <w:rFonts w:eastAsia="MS Mincho"/>
    </w:rPr>
  </w:style>
  <w:style w:type="paragraph" w:customStyle="1" w:styleId="StyleHeading5AsianMSMincho">
    <w:name w:val="Style Heading 5 + (Asian) MS Mincho"/>
    <w:basedOn w:val="Heading5"/>
    <w:next w:val="Normal"/>
    <w:autoRedefine/>
    <w:rsid w:val="009211CF"/>
    <w:pPr>
      <w:spacing w:before="0"/>
    </w:pPr>
    <w:rPr>
      <w:rFonts w:eastAsia="MS Mincho"/>
      <w:i/>
      <w:iCs w:val="0"/>
    </w:rPr>
  </w:style>
  <w:style w:type="character" w:customStyle="1" w:styleId="HEADING1Char0">
    <w:name w:val="HEADING 1 Char"/>
    <w:link w:val="Heading11"/>
    <w:rsid w:val="009211CF"/>
    <w:rPr>
      <w:rFonts w:ascii="Arial" w:eastAsia="Times New Roman" w:hAnsi="Arial" w:cs="Times New Roman"/>
      <w:caps/>
      <w:color w:val="000000"/>
      <w:sz w:val="36"/>
      <w:szCs w:val="20"/>
      <w:lang w:eastAsia="ko-KR"/>
    </w:rPr>
  </w:style>
  <w:style w:type="paragraph" w:styleId="BalloonText">
    <w:name w:val="Balloon Text"/>
    <w:basedOn w:val="Normal"/>
    <w:link w:val="BalloonTextChar"/>
    <w:semiHidden/>
    <w:rsid w:val="009211CF"/>
    <w:rPr>
      <w:rFonts w:ascii="Tahoma" w:hAnsi="Tahoma" w:cs="Tahoma"/>
      <w:sz w:val="16"/>
      <w:szCs w:val="16"/>
    </w:rPr>
  </w:style>
  <w:style w:type="character" w:customStyle="1" w:styleId="BalloonTextChar">
    <w:name w:val="Balloon Text Char"/>
    <w:link w:val="BalloonText"/>
    <w:semiHidden/>
    <w:rsid w:val="009211CF"/>
    <w:rPr>
      <w:rFonts w:ascii="Tahoma" w:hAnsi="Tahoma" w:cs="Tahoma"/>
      <w:sz w:val="16"/>
      <w:szCs w:val="16"/>
    </w:rPr>
  </w:style>
  <w:style w:type="paragraph" w:styleId="BlockText">
    <w:name w:val="Block Text"/>
    <w:basedOn w:val="Normal"/>
    <w:rsid w:val="009211CF"/>
    <w:pPr>
      <w:spacing w:after="120"/>
      <w:ind w:left="1440" w:right="1440"/>
    </w:pPr>
  </w:style>
  <w:style w:type="paragraph" w:styleId="BodyText">
    <w:name w:val="Body Text"/>
    <w:aliases w:val=" Char"/>
    <w:basedOn w:val="Normal"/>
    <w:link w:val="BodyTextChar"/>
    <w:rsid w:val="009211CF"/>
    <w:pPr>
      <w:spacing w:after="120"/>
    </w:pPr>
    <w:rPr>
      <w:lang w:val="x-none" w:eastAsia="x-none"/>
    </w:rPr>
  </w:style>
  <w:style w:type="character" w:customStyle="1" w:styleId="BodyTextChar">
    <w:name w:val="Body Text Char"/>
    <w:aliases w:val=" Char Char"/>
    <w:link w:val="BodyText"/>
    <w:rsid w:val="009211CF"/>
    <w:rPr>
      <w:rFonts w:ascii="Times New Roman" w:hAnsi="Times New Roman" w:cs="Times New Roman"/>
      <w:szCs w:val="24"/>
      <w:lang w:val="x-none" w:eastAsia="x-none"/>
    </w:rPr>
  </w:style>
  <w:style w:type="paragraph" w:styleId="BodyText2">
    <w:name w:val="Body Text 2"/>
    <w:basedOn w:val="Normal"/>
    <w:link w:val="BodyText2Char"/>
    <w:rsid w:val="009211CF"/>
  </w:style>
  <w:style w:type="character" w:customStyle="1" w:styleId="BodyText2Char">
    <w:name w:val="Body Text 2 Char"/>
    <w:link w:val="BodyText2"/>
    <w:rsid w:val="009211CF"/>
    <w:rPr>
      <w:rFonts w:ascii="Times New Roman" w:hAnsi="Times New Roman" w:cs="Times New Roman"/>
      <w:szCs w:val="24"/>
    </w:rPr>
  </w:style>
  <w:style w:type="paragraph" w:styleId="BodyText3">
    <w:name w:val="Body Text 3"/>
    <w:basedOn w:val="Normal"/>
    <w:link w:val="BodyText3Char"/>
    <w:rsid w:val="009211CF"/>
    <w:pPr>
      <w:jc w:val="center"/>
    </w:pPr>
    <w:rPr>
      <w:rFonts w:ascii="Albertus Extra Bold" w:hAnsi="Albertus Extra Bold"/>
      <w:sz w:val="52"/>
    </w:rPr>
  </w:style>
  <w:style w:type="character" w:customStyle="1" w:styleId="BodyText3Char">
    <w:name w:val="Body Text 3 Char"/>
    <w:link w:val="BodyText3"/>
    <w:rsid w:val="009211CF"/>
    <w:rPr>
      <w:rFonts w:ascii="Albertus Extra Bold" w:hAnsi="Albertus Extra Bold" w:cs="Times New Roman"/>
      <w:sz w:val="52"/>
      <w:szCs w:val="24"/>
    </w:rPr>
  </w:style>
  <w:style w:type="paragraph" w:styleId="BodyTextFirstIndent">
    <w:name w:val="Body Text First Indent"/>
    <w:basedOn w:val="BodyText"/>
    <w:link w:val="BodyTextFirstIndentChar"/>
    <w:rsid w:val="009211CF"/>
    <w:pPr>
      <w:ind w:firstLine="210"/>
    </w:pPr>
  </w:style>
  <w:style w:type="character" w:customStyle="1" w:styleId="BodyTextFirstIndentChar">
    <w:name w:val="Body Text First Indent Char"/>
    <w:basedOn w:val="BodyTextChar"/>
    <w:link w:val="BodyTextFirstIndent"/>
    <w:rsid w:val="009211CF"/>
    <w:rPr>
      <w:rFonts w:ascii="Times New Roman" w:hAnsi="Times New Roman" w:cs="Times New Roman"/>
      <w:szCs w:val="24"/>
      <w:lang w:val="x-none" w:eastAsia="x-none"/>
    </w:rPr>
  </w:style>
  <w:style w:type="paragraph" w:styleId="BodyTextIndent">
    <w:name w:val="Body Text Indent"/>
    <w:basedOn w:val="Normal"/>
    <w:link w:val="BodyTextIndentChar"/>
    <w:rsid w:val="009211CF"/>
    <w:pPr>
      <w:ind w:left="1080"/>
    </w:pPr>
  </w:style>
  <w:style w:type="character" w:customStyle="1" w:styleId="BodyTextIndentChar">
    <w:name w:val="Body Text Indent Char"/>
    <w:link w:val="BodyTextIndent"/>
    <w:rsid w:val="009211CF"/>
    <w:rPr>
      <w:rFonts w:ascii="Times New Roman" w:hAnsi="Times New Roman" w:cs="Times New Roman"/>
      <w:szCs w:val="24"/>
    </w:rPr>
  </w:style>
  <w:style w:type="paragraph" w:styleId="BodyTextFirstIndent2">
    <w:name w:val="Body Text First Indent 2"/>
    <w:basedOn w:val="BodyTextIndent"/>
    <w:link w:val="BodyTextFirstIndent2Char"/>
    <w:rsid w:val="009211CF"/>
    <w:pPr>
      <w:ind w:firstLine="210"/>
    </w:pPr>
  </w:style>
  <w:style w:type="character" w:customStyle="1" w:styleId="BodyTextFirstIndent2Char">
    <w:name w:val="Body Text First Indent 2 Char"/>
    <w:basedOn w:val="BodyTextIndentChar"/>
    <w:link w:val="BodyTextFirstIndent2"/>
    <w:rsid w:val="009211CF"/>
    <w:rPr>
      <w:rFonts w:ascii="Times New Roman" w:hAnsi="Times New Roman" w:cs="Times New Roman"/>
      <w:szCs w:val="24"/>
    </w:rPr>
  </w:style>
  <w:style w:type="paragraph" w:styleId="BodyTextIndent2">
    <w:name w:val="Body Text Indent 2"/>
    <w:basedOn w:val="Normal"/>
    <w:link w:val="BodyTextIndent2Char"/>
    <w:rsid w:val="009211CF"/>
    <w:pPr>
      <w:ind w:left="1260"/>
    </w:pPr>
  </w:style>
  <w:style w:type="character" w:customStyle="1" w:styleId="BodyTextIndent2Char">
    <w:name w:val="Body Text Indent 2 Char"/>
    <w:link w:val="BodyTextIndent2"/>
    <w:rsid w:val="009211CF"/>
    <w:rPr>
      <w:rFonts w:ascii="Times New Roman" w:hAnsi="Times New Roman" w:cs="Times New Roman"/>
      <w:szCs w:val="24"/>
    </w:rPr>
  </w:style>
  <w:style w:type="paragraph" w:styleId="BodyTextIndent3">
    <w:name w:val="Body Text Indent 3"/>
    <w:basedOn w:val="Normal"/>
    <w:link w:val="BodyTextIndent3Char"/>
    <w:rsid w:val="009211CF"/>
    <w:pPr>
      <w:ind w:left="360"/>
    </w:pPr>
    <w:rPr>
      <w:sz w:val="16"/>
      <w:szCs w:val="16"/>
    </w:rPr>
  </w:style>
  <w:style w:type="character" w:customStyle="1" w:styleId="BodyTextIndent3Char">
    <w:name w:val="Body Text Indent 3 Char"/>
    <w:link w:val="BodyTextIndent3"/>
    <w:rsid w:val="009211CF"/>
    <w:rPr>
      <w:rFonts w:ascii="Times New Roman" w:hAnsi="Times New Roman" w:cs="Times New Roman"/>
      <w:sz w:val="16"/>
      <w:szCs w:val="16"/>
    </w:rPr>
  </w:style>
  <w:style w:type="paragraph" w:styleId="Caption">
    <w:name w:val="caption"/>
    <w:basedOn w:val="Normal"/>
    <w:qFormat/>
    <w:rsid w:val="009211CF"/>
    <w:pPr>
      <w:keepNext/>
      <w:keepLines/>
      <w:spacing w:before="240" w:after="60"/>
    </w:pPr>
    <w:rPr>
      <w:rFonts w:ascii="Arial Bold" w:hAnsi="Arial Bold"/>
      <w:b/>
      <w:sz w:val="20"/>
    </w:rPr>
  </w:style>
  <w:style w:type="paragraph" w:styleId="Closing">
    <w:name w:val="Closing"/>
    <w:basedOn w:val="Normal"/>
    <w:link w:val="ClosingChar"/>
    <w:rsid w:val="009211CF"/>
    <w:pPr>
      <w:ind w:left="4320"/>
    </w:pPr>
  </w:style>
  <w:style w:type="character" w:customStyle="1" w:styleId="ClosingChar">
    <w:name w:val="Closing Char"/>
    <w:link w:val="Closing"/>
    <w:rsid w:val="009211CF"/>
    <w:rPr>
      <w:rFonts w:ascii="Times New Roman" w:hAnsi="Times New Roman" w:cs="Times New Roman"/>
      <w:szCs w:val="24"/>
    </w:rPr>
  </w:style>
  <w:style w:type="paragraph" w:styleId="CommentSubject">
    <w:name w:val="annotation subject"/>
    <w:basedOn w:val="CommentText"/>
    <w:next w:val="CommentText"/>
    <w:link w:val="CommentSubjectChar"/>
    <w:semiHidden/>
    <w:rsid w:val="009211CF"/>
    <w:rPr>
      <w:b/>
      <w:bCs/>
    </w:rPr>
  </w:style>
  <w:style w:type="character" w:customStyle="1" w:styleId="CommentSubjectChar">
    <w:name w:val="Comment Subject Char"/>
    <w:link w:val="CommentSubject"/>
    <w:semiHidden/>
    <w:rsid w:val="009211CF"/>
    <w:rPr>
      <w:rFonts w:ascii="Times New Roman" w:hAnsi="Times New Roman" w:cs="Times New Roman"/>
      <w:b/>
      <w:bCs/>
      <w:szCs w:val="24"/>
    </w:rPr>
  </w:style>
  <w:style w:type="paragraph" w:styleId="Date">
    <w:name w:val="Date"/>
    <w:basedOn w:val="Normal"/>
    <w:next w:val="Normal"/>
    <w:link w:val="DateChar"/>
    <w:rsid w:val="009211CF"/>
  </w:style>
  <w:style w:type="character" w:customStyle="1" w:styleId="DateChar">
    <w:name w:val="Date Char"/>
    <w:link w:val="Date"/>
    <w:rsid w:val="009211CF"/>
    <w:rPr>
      <w:rFonts w:ascii="Times New Roman" w:hAnsi="Times New Roman" w:cs="Times New Roman"/>
      <w:szCs w:val="24"/>
    </w:rPr>
  </w:style>
  <w:style w:type="paragraph" w:styleId="DocumentMap">
    <w:name w:val="Document Map"/>
    <w:basedOn w:val="Normal"/>
    <w:link w:val="DocumentMapChar"/>
    <w:semiHidden/>
    <w:rsid w:val="009211CF"/>
    <w:pPr>
      <w:shd w:val="clear" w:color="auto" w:fill="000080"/>
    </w:pPr>
    <w:rPr>
      <w:rFonts w:ascii="Tahoma" w:hAnsi="Tahoma" w:cs="Courier"/>
    </w:rPr>
  </w:style>
  <w:style w:type="character" w:customStyle="1" w:styleId="DocumentMapChar">
    <w:name w:val="Document Map Char"/>
    <w:link w:val="DocumentMap"/>
    <w:semiHidden/>
    <w:rsid w:val="009211CF"/>
    <w:rPr>
      <w:rFonts w:ascii="Tahoma" w:hAnsi="Tahoma" w:cs="Courier"/>
      <w:szCs w:val="24"/>
      <w:shd w:val="clear" w:color="auto" w:fill="000080"/>
    </w:rPr>
  </w:style>
  <w:style w:type="paragraph" w:styleId="E-mailSignature">
    <w:name w:val="E-mail Signature"/>
    <w:basedOn w:val="Normal"/>
    <w:link w:val="E-mailSignatureChar"/>
    <w:rsid w:val="009211CF"/>
  </w:style>
  <w:style w:type="character" w:customStyle="1" w:styleId="E-mailSignatureChar">
    <w:name w:val="E-mail Signature Char"/>
    <w:link w:val="E-mailSignature"/>
    <w:rsid w:val="009211CF"/>
    <w:rPr>
      <w:rFonts w:ascii="Times New Roman" w:hAnsi="Times New Roman" w:cs="Times New Roman"/>
      <w:szCs w:val="24"/>
    </w:rPr>
  </w:style>
  <w:style w:type="paragraph" w:styleId="EndnoteText">
    <w:name w:val="endnote text"/>
    <w:basedOn w:val="Normal"/>
    <w:link w:val="EndnoteTextChar"/>
    <w:semiHidden/>
    <w:rsid w:val="009211CF"/>
  </w:style>
  <w:style w:type="character" w:customStyle="1" w:styleId="EndnoteTextChar">
    <w:name w:val="Endnote Text Char"/>
    <w:link w:val="EndnoteText"/>
    <w:semiHidden/>
    <w:rsid w:val="009211CF"/>
    <w:rPr>
      <w:rFonts w:ascii="Times New Roman" w:hAnsi="Times New Roman" w:cs="Times New Roman"/>
      <w:szCs w:val="24"/>
    </w:rPr>
  </w:style>
  <w:style w:type="paragraph" w:styleId="EnvelopeAddress">
    <w:name w:val="envelope address"/>
    <w:basedOn w:val="Normal"/>
    <w:rsid w:val="009211CF"/>
    <w:pPr>
      <w:framePr w:w="7920" w:h="1980" w:hRule="exact" w:hSpace="180" w:wrap="auto" w:hAnchor="page" w:xAlign="center" w:yAlign="bottom"/>
      <w:ind w:left="2880"/>
    </w:pPr>
    <w:rPr>
      <w:rFonts w:ascii="Papyrus" w:hAnsi="Papyrus" w:cs="Arial"/>
      <w:sz w:val="28"/>
      <w:szCs w:val="28"/>
    </w:rPr>
  </w:style>
  <w:style w:type="paragraph" w:styleId="EnvelopeReturn">
    <w:name w:val="envelope return"/>
    <w:basedOn w:val="Normal"/>
    <w:rsid w:val="009211CF"/>
    <w:rPr>
      <w:rFonts w:ascii="Papyrus" w:hAnsi="Papyrus" w:cs="Arial"/>
      <w:sz w:val="20"/>
      <w:szCs w:val="20"/>
    </w:rPr>
  </w:style>
  <w:style w:type="paragraph" w:styleId="HTMLAddress">
    <w:name w:val="HTML Address"/>
    <w:basedOn w:val="Normal"/>
    <w:link w:val="HTMLAddressChar"/>
    <w:rsid w:val="009211CF"/>
    <w:rPr>
      <w:i/>
      <w:iCs/>
    </w:rPr>
  </w:style>
  <w:style w:type="character" w:customStyle="1" w:styleId="HTMLAddressChar">
    <w:name w:val="HTML Address Char"/>
    <w:link w:val="HTMLAddress"/>
    <w:rsid w:val="009211CF"/>
    <w:rPr>
      <w:rFonts w:ascii="Times New Roman" w:hAnsi="Times New Roman" w:cs="Times New Roman"/>
      <w:i/>
      <w:iCs/>
      <w:szCs w:val="24"/>
    </w:rPr>
  </w:style>
  <w:style w:type="paragraph" w:styleId="HTMLPreformatted">
    <w:name w:val="HTML Preformatted"/>
    <w:basedOn w:val="Normal"/>
    <w:link w:val="HTMLPreformattedChar"/>
    <w:rsid w:val="009211CF"/>
    <w:rPr>
      <w:rFonts w:ascii="Courier New" w:hAnsi="Courier New" w:cs="Courier New"/>
    </w:rPr>
  </w:style>
  <w:style w:type="character" w:customStyle="1" w:styleId="HTMLPreformattedChar">
    <w:name w:val="HTML Preformatted Char"/>
    <w:link w:val="HTMLPreformatted"/>
    <w:rsid w:val="009211CF"/>
    <w:rPr>
      <w:rFonts w:ascii="Courier New" w:hAnsi="Courier New" w:cs="Courier New"/>
      <w:szCs w:val="24"/>
    </w:rPr>
  </w:style>
  <w:style w:type="paragraph" w:styleId="List">
    <w:name w:val="List"/>
    <w:basedOn w:val="Normal"/>
    <w:rsid w:val="009211CF"/>
    <w:pPr>
      <w:ind w:left="360" w:hanging="360"/>
    </w:pPr>
  </w:style>
  <w:style w:type="paragraph" w:styleId="List2">
    <w:name w:val="List 2"/>
    <w:basedOn w:val="Normal"/>
    <w:rsid w:val="009211CF"/>
    <w:pPr>
      <w:ind w:left="720" w:hanging="360"/>
    </w:pPr>
  </w:style>
  <w:style w:type="paragraph" w:styleId="List3">
    <w:name w:val="List 3"/>
    <w:basedOn w:val="Normal"/>
    <w:rsid w:val="009211CF"/>
    <w:pPr>
      <w:ind w:left="1080" w:hanging="360"/>
    </w:pPr>
  </w:style>
  <w:style w:type="paragraph" w:styleId="List4">
    <w:name w:val="List 4"/>
    <w:basedOn w:val="Normal"/>
    <w:rsid w:val="009211CF"/>
    <w:pPr>
      <w:ind w:left="1440" w:hanging="360"/>
    </w:pPr>
  </w:style>
  <w:style w:type="paragraph" w:styleId="List5">
    <w:name w:val="List 5"/>
    <w:basedOn w:val="Normal"/>
    <w:rsid w:val="009211CF"/>
    <w:pPr>
      <w:ind w:left="1800" w:hanging="360"/>
    </w:pPr>
  </w:style>
  <w:style w:type="paragraph" w:styleId="ListBullet">
    <w:name w:val="List Bullet"/>
    <w:basedOn w:val="Normal"/>
    <w:rsid w:val="009211CF"/>
    <w:pPr>
      <w:numPr>
        <w:numId w:val="4"/>
      </w:numPr>
    </w:pPr>
  </w:style>
  <w:style w:type="paragraph" w:styleId="ListBullet2">
    <w:name w:val="List Bullet 2"/>
    <w:basedOn w:val="Normal"/>
    <w:rsid w:val="009211CF"/>
    <w:pPr>
      <w:numPr>
        <w:numId w:val="5"/>
      </w:numPr>
    </w:pPr>
  </w:style>
  <w:style w:type="paragraph" w:styleId="ListBullet3">
    <w:name w:val="List Bullet 3"/>
    <w:basedOn w:val="Normal"/>
    <w:rsid w:val="009211CF"/>
    <w:pPr>
      <w:numPr>
        <w:numId w:val="6"/>
      </w:numPr>
    </w:pPr>
  </w:style>
  <w:style w:type="paragraph" w:styleId="ListBullet4">
    <w:name w:val="List Bullet 4"/>
    <w:basedOn w:val="Normal"/>
    <w:rsid w:val="009211CF"/>
    <w:pPr>
      <w:numPr>
        <w:numId w:val="7"/>
      </w:numPr>
    </w:pPr>
  </w:style>
  <w:style w:type="paragraph" w:styleId="ListBullet5">
    <w:name w:val="List Bullet 5"/>
    <w:basedOn w:val="Normal"/>
    <w:rsid w:val="009211CF"/>
    <w:pPr>
      <w:numPr>
        <w:numId w:val="8"/>
      </w:numPr>
    </w:pPr>
  </w:style>
  <w:style w:type="paragraph" w:styleId="ListContinue">
    <w:name w:val="List Continue"/>
    <w:basedOn w:val="Normal"/>
    <w:rsid w:val="009211CF"/>
    <w:pPr>
      <w:spacing w:after="120"/>
      <w:ind w:left="360"/>
    </w:pPr>
  </w:style>
  <w:style w:type="paragraph" w:styleId="ListContinue2">
    <w:name w:val="List Continue 2"/>
    <w:basedOn w:val="Normal"/>
    <w:rsid w:val="009211CF"/>
    <w:pPr>
      <w:spacing w:after="120"/>
      <w:ind w:left="720"/>
    </w:pPr>
  </w:style>
  <w:style w:type="paragraph" w:styleId="ListContinue3">
    <w:name w:val="List Continue 3"/>
    <w:basedOn w:val="Normal"/>
    <w:rsid w:val="009211CF"/>
    <w:pPr>
      <w:spacing w:after="120"/>
      <w:ind w:left="1080"/>
    </w:pPr>
  </w:style>
  <w:style w:type="paragraph" w:styleId="ListContinue4">
    <w:name w:val="List Continue 4"/>
    <w:basedOn w:val="Normal"/>
    <w:rsid w:val="009211CF"/>
    <w:pPr>
      <w:spacing w:after="120"/>
      <w:ind w:left="1440"/>
    </w:pPr>
  </w:style>
  <w:style w:type="paragraph" w:styleId="ListContinue5">
    <w:name w:val="List Continue 5"/>
    <w:basedOn w:val="Normal"/>
    <w:rsid w:val="009211CF"/>
    <w:pPr>
      <w:spacing w:after="120"/>
      <w:ind w:left="1800"/>
    </w:pPr>
  </w:style>
  <w:style w:type="paragraph" w:styleId="ListNumber">
    <w:name w:val="List Number"/>
    <w:basedOn w:val="Normal"/>
    <w:rsid w:val="009211CF"/>
    <w:pPr>
      <w:numPr>
        <w:numId w:val="9"/>
      </w:numPr>
    </w:pPr>
  </w:style>
  <w:style w:type="paragraph" w:styleId="ListNumber2">
    <w:name w:val="List Number 2"/>
    <w:basedOn w:val="Normal"/>
    <w:rsid w:val="009211CF"/>
    <w:pPr>
      <w:numPr>
        <w:numId w:val="10"/>
      </w:numPr>
    </w:pPr>
  </w:style>
  <w:style w:type="paragraph" w:styleId="ListNumber3">
    <w:name w:val="List Number 3"/>
    <w:basedOn w:val="Normal"/>
    <w:rsid w:val="009211CF"/>
    <w:pPr>
      <w:numPr>
        <w:numId w:val="11"/>
      </w:numPr>
    </w:pPr>
  </w:style>
  <w:style w:type="paragraph" w:styleId="ListNumber4">
    <w:name w:val="List Number 4"/>
    <w:basedOn w:val="Normal"/>
    <w:rsid w:val="009211CF"/>
    <w:pPr>
      <w:numPr>
        <w:numId w:val="12"/>
      </w:numPr>
    </w:pPr>
  </w:style>
  <w:style w:type="paragraph" w:styleId="ListNumber5">
    <w:name w:val="List Number 5"/>
    <w:basedOn w:val="Normal"/>
    <w:rsid w:val="009211CF"/>
    <w:pPr>
      <w:numPr>
        <w:numId w:val="13"/>
      </w:numPr>
    </w:pPr>
  </w:style>
  <w:style w:type="paragraph" w:styleId="MacroText">
    <w:name w:val="macro"/>
    <w:link w:val="MacroTextChar"/>
    <w:semiHidden/>
    <w:rsid w:val="009211CF"/>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eastAsia="Times New Roman" w:hAnsi="Courier New" w:cs="Courier New"/>
    </w:rPr>
  </w:style>
  <w:style w:type="character" w:customStyle="1" w:styleId="MacroTextChar">
    <w:name w:val="Macro Text Char"/>
    <w:link w:val="MacroText"/>
    <w:semiHidden/>
    <w:rsid w:val="009211CF"/>
    <w:rPr>
      <w:rFonts w:ascii="Courier New" w:eastAsia="Times New Roman" w:hAnsi="Courier New" w:cs="Courier New"/>
      <w:lang w:val="en-US" w:eastAsia="en-US" w:bidi="ar-SA"/>
    </w:rPr>
  </w:style>
  <w:style w:type="paragraph" w:styleId="MessageHeader">
    <w:name w:val="Message Header"/>
    <w:basedOn w:val="Normal"/>
    <w:link w:val="MessageHeaderChar"/>
    <w:rsid w:val="009211C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9211CF"/>
    <w:rPr>
      <w:rFonts w:ascii="Arial" w:hAnsi="Arial" w:cs="Arial"/>
      <w:sz w:val="24"/>
      <w:szCs w:val="24"/>
      <w:shd w:val="pct20" w:color="auto" w:fill="auto"/>
    </w:rPr>
  </w:style>
  <w:style w:type="paragraph" w:styleId="NoteHeading">
    <w:name w:val="Note Heading"/>
    <w:basedOn w:val="Normal"/>
    <w:next w:val="Normal"/>
    <w:link w:val="NoteHeadingChar"/>
    <w:rsid w:val="009211CF"/>
  </w:style>
  <w:style w:type="character" w:customStyle="1" w:styleId="NoteHeadingChar">
    <w:name w:val="Note Heading Char"/>
    <w:link w:val="NoteHeading"/>
    <w:rsid w:val="009211CF"/>
    <w:rPr>
      <w:rFonts w:ascii="Times New Roman" w:hAnsi="Times New Roman" w:cs="Times New Roman"/>
      <w:szCs w:val="24"/>
    </w:rPr>
  </w:style>
  <w:style w:type="paragraph" w:styleId="PlainText">
    <w:name w:val="Plain Text"/>
    <w:basedOn w:val="Normal"/>
    <w:link w:val="PlainTextChar"/>
    <w:rsid w:val="009211CF"/>
    <w:rPr>
      <w:rFonts w:ascii="Courier New" w:hAnsi="Courier New" w:cs="Courier New"/>
    </w:rPr>
  </w:style>
  <w:style w:type="character" w:customStyle="1" w:styleId="PlainTextChar">
    <w:name w:val="Plain Text Char"/>
    <w:link w:val="PlainText"/>
    <w:rsid w:val="009211CF"/>
    <w:rPr>
      <w:rFonts w:ascii="Courier New" w:hAnsi="Courier New" w:cs="Courier New"/>
      <w:szCs w:val="24"/>
    </w:rPr>
  </w:style>
  <w:style w:type="paragraph" w:styleId="Salutation">
    <w:name w:val="Salutation"/>
    <w:basedOn w:val="Normal"/>
    <w:next w:val="Normal"/>
    <w:link w:val="SalutationChar"/>
    <w:rsid w:val="009211CF"/>
  </w:style>
  <w:style w:type="character" w:customStyle="1" w:styleId="SalutationChar">
    <w:name w:val="Salutation Char"/>
    <w:link w:val="Salutation"/>
    <w:rsid w:val="009211CF"/>
    <w:rPr>
      <w:rFonts w:ascii="Times New Roman" w:hAnsi="Times New Roman" w:cs="Times New Roman"/>
      <w:szCs w:val="24"/>
    </w:rPr>
  </w:style>
  <w:style w:type="paragraph" w:styleId="Signature">
    <w:name w:val="Signature"/>
    <w:basedOn w:val="Normal"/>
    <w:link w:val="SignatureChar"/>
    <w:rsid w:val="009211CF"/>
    <w:pPr>
      <w:ind w:left="4320"/>
    </w:pPr>
  </w:style>
  <w:style w:type="character" w:customStyle="1" w:styleId="SignatureChar">
    <w:name w:val="Signature Char"/>
    <w:link w:val="Signature"/>
    <w:rsid w:val="009211CF"/>
    <w:rPr>
      <w:rFonts w:ascii="Times New Roman" w:hAnsi="Times New Roman" w:cs="Times New Roman"/>
      <w:szCs w:val="24"/>
    </w:rPr>
  </w:style>
  <w:style w:type="paragraph" w:styleId="Subtitle">
    <w:name w:val="Subtitle"/>
    <w:basedOn w:val="Normal"/>
    <w:link w:val="SubtitleChar"/>
    <w:qFormat/>
    <w:rsid w:val="009211CF"/>
    <w:pPr>
      <w:spacing w:after="60"/>
      <w:jc w:val="center"/>
      <w:outlineLvl w:val="1"/>
    </w:pPr>
    <w:rPr>
      <w:rFonts w:ascii="Arial" w:hAnsi="Arial" w:cs="Arial"/>
    </w:rPr>
  </w:style>
  <w:style w:type="character" w:customStyle="1" w:styleId="SubtitleChar">
    <w:name w:val="Subtitle Char"/>
    <w:link w:val="Subtitle"/>
    <w:rsid w:val="009211CF"/>
    <w:rPr>
      <w:rFonts w:ascii="Arial" w:hAnsi="Arial" w:cs="Arial"/>
      <w:sz w:val="24"/>
      <w:szCs w:val="24"/>
    </w:rPr>
  </w:style>
  <w:style w:type="paragraph" w:styleId="TableofAuthorities">
    <w:name w:val="table of authorities"/>
    <w:basedOn w:val="Normal"/>
    <w:next w:val="Normal"/>
    <w:semiHidden/>
    <w:rsid w:val="009211CF"/>
    <w:pPr>
      <w:ind w:left="200" w:hanging="200"/>
    </w:pPr>
  </w:style>
  <w:style w:type="paragraph" w:styleId="TableofFigures">
    <w:name w:val="table of figures"/>
    <w:basedOn w:val="Normal"/>
    <w:next w:val="Normal"/>
    <w:uiPriority w:val="99"/>
    <w:rsid w:val="009211CF"/>
  </w:style>
  <w:style w:type="paragraph" w:styleId="Title">
    <w:name w:val="Title"/>
    <w:basedOn w:val="Normal"/>
    <w:link w:val="TitleChar"/>
    <w:qFormat/>
    <w:rsid w:val="009211CF"/>
    <w:pPr>
      <w:spacing w:before="240" w:after="60"/>
      <w:jc w:val="center"/>
      <w:outlineLvl w:val="0"/>
    </w:pPr>
    <w:rPr>
      <w:rFonts w:ascii="Arial" w:hAnsi="Arial" w:cs="Arial"/>
      <w:b/>
      <w:bCs/>
      <w:kern w:val="28"/>
      <w:sz w:val="32"/>
      <w:szCs w:val="32"/>
    </w:rPr>
  </w:style>
  <w:style w:type="character" w:customStyle="1" w:styleId="TitleChar">
    <w:name w:val="Title Char"/>
    <w:link w:val="Title"/>
    <w:rsid w:val="009211CF"/>
    <w:rPr>
      <w:rFonts w:ascii="Arial" w:hAnsi="Arial" w:cs="Arial"/>
      <w:b/>
      <w:bCs/>
      <w:kern w:val="28"/>
      <w:sz w:val="32"/>
      <w:szCs w:val="32"/>
    </w:rPr>
  </w:style>
  <w:style w:type="paragraph" w:styleId="TOAHeading">
    <w:name w:val="toa heading"/>
    <w:basedOn w:val="Normal"/>
    <w:next w:val="Normal"/>
    <w:semiHidden/>
    <w:rsid w:val="009211CF"/>
    <w:rPr>
      <w:rFonts w:ascii="Arial" w:hAnsi="Arial" w:cs="Arial"/>
      <w:b/>
      <w:bCs/>
    </w:rPr>
  </w:style>
  <w:style w:type="paragraph" w:customStyle="1" w:styleId="majorheading">
    <w:name w:val="major heading"/>
    <w:basedOn w:val="Normal"/>
    <w:rsid w:val="009211CF"/>
    <w:rPr>
      <w:rFonts w:ascii="Arial" w:hAnsi="Arial"/>
      <w:sz w:val="36"/>
      <w:szCs w:val="20"/>
    </w:rPr>
  </w:style>
  <w:style w:type="paragraph" w:customStyle="1" w:styleId="StyleHeading1TopShadowedSinglesolidlineAuto05ptL">
    <w:name w:val="Style Heading 1 + Top: (Shadowed Single solid line Auto  0.5 pt L..."/>
    <w:basedOn w:val="Heading1"/>
    <w:autoRedefine/>
    <w:rsid w:val="009211CF"/>
    <w:pPr>
      <w:pageBreakBefore/>
      <w:numPr>
        <w:numId w:val="15"/>
      </w:numPr>
      <w:pBdr>
        <w:top w:val="single" w:sz="4" w:space="4" w:color="auto" w:shadow="1"/>
        <w:left w:val="single" w:sz="4" w:space="4" w:color="auto" w:shadow="1"/>
        <w:bottom w:val="single" w:sz="4" w:space="4" w:color="auto" w:shadow="1"/>
        <w:right w:val="single" w:sz="4" w:space="4" w:color="auto" w:shadow="1"/>
      </w:pBdr>
      <w:spacing w:before="120" w:after="120"/>
    </w:pPr>
    <w:rPr>
      <w:rFonts w:ascii="Arial Bold" w:hAnsi="Arial Bold"/>
      <w:b w:val="0"/>
      <w:bCs w:val="0"/>
      <w:sz w:val="22"/>
      <w:szCs w:val="22"/>
    </w:rPr>
  </w:style>
  <w:style w:type="paragraph" w:customStyle="1" w:styleId="TableText">
    <w:name w:val="Table Text"/>
    <w:basedOn w:val="BodyText"/>
    <w:link w:val="TableTextChar"/>
    <w:rsid w:val="009211CF"/>
    <w:pPr>
      <w:spacing w:before="20" w:after="20"/>
    </w:pPr>
    <w:rPr>
      <w:rFonts w:eastAsia="Times New Roman"/>
      <w:color w:val="000000"/>
      <w:sz w:val="20"/>
      <w:szCs w:val="20"/>
      <w:lang w:eastAsia="ko-KR"/>
    </w:rPr>
  </w:style>
  <w:style w:type="character" w:customStyle="1" w:styleId="TableText0">
    <w:name w:val="TableText"/>
    <w:rsid w:val="009211CF"/>
    <w:rPr>
      <w:rFonts w:ascii="Times New Roman" w:hAnsi="Times New Roman"/>
      <w:sz w:val="22"/>
    </w:rPr>
  </w:style>
  <w:style w:type="paragraph" w:customStyle="1" w:styleId="PHeading1">
    <w:name w:val="PHeading1"/>
    <w:basedOn w:val="Heading1"/>
    <w:rsid w:val="009211CF"/>
    <w:pPr>
      <w:numPr>
        <w:numId w:val="0"/>
      </w:numPr>
    </w:pPr>
    <w:rPr>
      <w:rFonts w:ascii="Bookman Old Style" w:hAnsi="Bookman Old Style"/>
      <w:i/>
      <w:color w:val="666699"/>
    </w:rPr>
  </w:style>
  <w:style w:type="character" w:customStyle="1" w:styleId="PHeading2">
    <w:name w:val="PHeading2"/>
    <w:rsid w:val="009211CF"/>
    <w:rPr>
      <w:rFonts w:ascii="Bookman Old Style" w:hAnsi="Bookman Old Style"/>
      <w:b/>
      <w:i/>
      <w:color w:val="666699"/>
      <w:sz w:val="24"/>
      <w:szCs w:val="24"/>
    </w:rPr>
  </w:style>
  <w:style w:type="paragraph" w:customStyle="1" w:styleId="PheadingUnumbered">
    <w:name w:val="Pheading_Unumbered"/>
    <w:basedOn w:val="PHeading1"/>
    <w:next w:val="Normal"/>
    <w:rsid w:val="009211CF"/>
    <w:pPr>
      <w:jc w:val="center"/>
    </w:pPr>
  </w:style>
  <w:style w:type="paragraph" w:customStyle="1" w:styleId="StyleHeading216ptNotBoldBlackBefore24ptKernat1">
    <w:name w:val="Style Heading 2 + 16 pt Not Bold Black Before:  24 pt Kern at 1..."/>
    <w:basedOn w:val="Heading2"/>
    <w:rsid w:val="009211CF"/>
    <w:pPr>
      <w:tabs>
        <w:tab w:val="num" w:pos="1627"/>
      </w:tabs>
      <w:ind w:left="907"/>
    </w:pPr>
    <w:rPr>
      <w:b w:val="0"/>
      <w:bCs w:val="0"/>
      <w:kern w:val="32"/>
    </w:rPr>
  </w:style>
  <w:style w:type="table" w:customStyle="1" w:styleId="TableVHAStyle">
    <w:name w:val="Table VHA Style"/>
    <w:basedOn w:val="TableNormal"/>
    <w:rsid w:val="009211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6E6"/>
      </w:tcPr>
    </w:tblStylePr>
  </w:style>
  <w:style w:type="character" w:customStyle="1" w:styleId="StyleItalic">
    <w:name w:val="Style Italic"/>
    <w:rsid w:val="009211CF"/>
    <w:rPr>
      <w:rFonts w:ascii="Times New Roman" w:hAnsi="Times New Roman"/>
      <w:i/>
      <w:iCs/>
    </w:rPr>
  </w:style>
  <w:style w:type="paragraph" w:customStyle="1" w:styleId="Heading00">
    <w:name w:val="Heading 0"/>
    <w:basedOn w:val="Normal"/>
    <w:rsid w:val="009211CF"/>
    <w:pPr>
      <w:keepNext/>
      <w:numPr>
        <w:numId w:val="14"/>
      </w:numPr>
      <w:spacing w:after="60"/>
      <w:jc w:val="center"/>
      <w:outlineLvl w:val="0"/>
    </w:pPr>
    <w:rPr>
      <w:rFonts w:ascii="Arial" w:hAnsi="Arial" w:cs="Arial"/>
      <w:bCs/>
      <w:kern w:val="32"/>
      <w:sz w:val="36"/>
      <w:szCs w:val="32"/>
    </w:rPr>
  </w:style>
  <w:style w:type="paragraph" w:customStyle="1" w:styleId="StyleBodyTextLeft9ptAfter0pt">
    <w:name w:val="Style Body Text + Left:  9 pt After:  0 pt"/>
    <w:basedOn w:val="BodyText"/>
    <w:autoRedefine/>
    <w:rsid w:val="009211CF"/>
    <w:pPr>
      <w:ind w:left="180"/>
    </w:pPr>
  </w:style>
  <w:style w:type="paragraph" w:customStyle="1" w:styleId="StyleHeading1NoNumLeft">
    <w:name w:val="Style Heading 1 NoNum + Left"/>
    <w:basedOn w:val="Heading1NoNum"/>
    <w:autoRedefine/>
    <w:rsid w:val="009211CF"/>
    <w:rPr>
      <w:bCs w:val="0"/>
    </w:rPr>
  </w:style>
  <w:style w:type="paragraph" w:customStyle="1" w:styleId="Heading2NoNum">
    <w:name w:val="Heading 2 NoNum"/>
    <w:basedOn w:val="Heading2"/>
    <w:next w:val="Normal"/>
    <w:rsid w:val="009211CF"/>
    <w:pPr>
      <w:numPr>
        <w:ilvl w:val="0"/>
        <w:numId w:val="0"/>
      </w:numPr>
    </w:pPr>
    <w:rPr>
      <w:iCs w:val="0"/>
    </w:rPr>
  </w:style>
  <w:style w:type="paragraph" w:customStyle="1" w:styleId="Heading1NoNum">
    <w:name w:val="Heading 1 NoNum"/>
    <w:basedOn w:val="Heading1"/>
    <w:next w:val="Normal"/>
    <w:rsid w:val="009211CF"/>
    <w:pPr>
      <w:numPr>
        <w:numId w:val="0"/>
      </w:numPr>
    </w:pPr>
  </w:style>
  <w:style w:type="paragraph" w:customStyle="1" w:styleId="StyleHeading2Before24pt">
    <w:name w:val="Style Heading 2 + Before:  24 pt"/>
    <w:basedOn w:val="Heading2"/>
    <w:next w:val="BodyText"/>
    <w:autoRedefine/>
    <w:rsid w:val="009211CF"/>
    <w:rPr>
      <w:b w:val="0"/>
      <w:iCs w:val="0"/>
    </w:rPr>
  </w:style>
  <w:style w:type="paragraph" w:customStyle="1" w:styleId="StyleHeading7Before0pt">
    <w:name w:val="Style Heading 7 + Before:  0 pt"/>
    <w:basedOn w:val="Heading7"/>
    <w:autoRedefine/>
    <w:rsid w:val="009211CF"/>
    <w:pPr>
      <w:numPr>
        <w:ilvl w:val="0"/>
        <w:numId w:val="0"/>
      </w:numPr>
      <w:spacing w:before="0"/>
    </w:pPr>
  </w:style>
  <w:style w:type="paragraph" w:customStyle="1" w:styleId="StyleHeading3">
    <w:name w:val="Style Heading 3"/>
    <w:basedOn w:val="StyleHeading2Before24pt"/>
    <w:next w:val="BodyText"/>
    <w:autoRedefine/>
    <w:rsid w:val="009211CF"/>
    <w:pPr>
      <w:numPr>
        <w:ilvl w:val="0"/>
        <w:numId w:val="0"/>
      </w:numPr>
    </w:pPr>
    <w:rPr>
      <w:b/>
      <w:sz w:val="24"/>
    </w:rPr>
  </w:style>
  <w:style w:type="character" w:styleId="Hyperlink">
    <w:name w:val="Hyperlink"/>
    <w:uiPriority w:val="99"/>
    <w:rsid w:val="009211CF"/>
    <w:rPr>
      <w:color w:val="0000FF"/>
      <w:u w:val="none"/>
    </w:rPr>
  </w:style>
  <w:style w:type="paragraph" w:customStyle="1" w:styleId="Default">
    <w:name w:val="Default"/>
    <w:rsid w:val="009211CF"/>
    <w:pPr>
      <w:autoSpaceDE w:val="0"/>
      <w:autoSpaceDN w:val="0"/>
      <w:adjustRightInd w:val="0"/>
    </w:pPr>
    <w:rPr>
      <w:rFonts w:ascii="Times New Roman" w:eastAsia="Times New Roman" w:hAnsi="Times New Roman"/>
      <w:color w:val="000000"/>
      <w:sz w:val="24"/>
      <w:szCs w:val="24"/>
    </w:rPr>
  </w:style>
  <w:style w:type="character" w:styleId="FollowedHyperlink">
    <w:name w:val="FollowedHyperlink"/>
    <w:rsid w:val="009211CF"/>
    <w:rPr>
      <w:color w:val="0000FF"/>
      <w:u w:val="none"/>
    </w:rPr>
  </w:style>
  <w:style w:type="paragraph" w:customStyle="1" w:styleId="FooterSoftwareTitle">
    <w:name w:val="Footer Software_Title"/>
    <w:next w:val="Footer"/>
    <w:rsid w:val="009211CF"/>
    <w:pPr>
      <w:jc w:val="center"/>
    </w:pPr>
    <w:rPr>
      <w:rFonts w:ascii="Times New Roman" w:eastAsia="Times New Roman" w:hAnsi="Times New Roman" w:cs="Arial"/>
      <w:bCs/>
      <w:color w:val="000000"/>
    </w:rPr>
  </w:style>
  <w:style w:type="paragraph" w:customStyle="1" w:styleId="LeftBlank">
    <w:name w:val="LeftBlank"/>
    <w:next w:val="BodyText"/>
    <w:rsid w:val="009211CF"/>
    <w:pPr>
      <w:jc w:val="center"/>
    </w:pPr>
    <w:rPr>
      <w:rFonts w:ascii="Arial Bold" w:eastAsia="Times New Roman" w:hAnsi="Arial Bold"/>
      <w:b/>
      <w:color w:val="999999"/>
      <w:sz w:val="22"/>
    </w:rPr>
  </w:style>
  <w:style w:type="paragraph" w:customStyle="1" w:styleId="NoteText">
    <w:name w:val="NoteText"/>
    <w:next w:val="BodyText"/>
    <w:link w:val="NoteTextChar"/>
    <w:rsid w:val="009211CF"/>
    <w:pPr>
      <w:spacing w:before="120" w:after="120"/>
      <w:jc w:val="both"/>
    </w:pPr>
    <w:rPr>
      <w:rFonts w:ascii="Arial" w:eastAsia="Times New Roman" w:hAnsi="Arial"/>
      <w:color w:val="000000"/>
      <w:sz w:val="22"/>
      <w:szCs w:val="22"/>
    </w:rPr>
  </w:style>
  <w:style w:type="paragraph" w:customStyle="1" w:styleId="TableSubHeadCenter">
    <w:name w:val="TableSubHeadCenter"/>
    <w:rsid w:val="009211CF"/>
    <w:pPr>
      <w:spacing w:before="60" w:after="60"/>
      <w:jc w:val="center"/>
    </w:pPr>
    <w:rPr>
      <w:rFonts w:ascii="Arial Bold" w:eastAsia="Times New Roman" w:hAnsi="Arial Bold"/>
      <w:b/>
    </w:rPr>
  </w:style>
  <w:style w:type="paragraph" w:customStyle="1" w:styleId="TableSubHeadLeft">
    <w:name w:val="TableSubHeadLeft"/>
    <w:basedOn w:val="TableSubHeadCenter"/>
    <w:rsid w:val="009211CF"/>
    <w:pPr>
      <w:jc w:val="left"/>
    </w:pPr>
    <w:rPr>
      <w:rFonts w:ascii="Arial" w:hAnsi="Arial" w:cs="Arial"/>
    </w:rPr>
  </w:style>
  <w:style w:type="paragraph" w:customStyle="1" w:styleId="BoxedText">
    <w:name w:val="BoxedText"/>
    <w:next w:val="BodyText"/>
    <w:rsid w:val="009211CF"/>
    <w:pPr>
      <w:jc w:val="both"/>
    </w:pPr>
    <w:rPr>
      <w:rFonts w:ascii="Arial" w:eastAsia="Times New Roman" w:hAnsi="Arial"/>
      <w:color w:val="000000"/>
      <w:sz w:val="22"/>
      <w:szCs w:val="22"/>
    </w:rPr>
  </w:style>
  <w:style w:type="paragraph" w:customStyle="1" w:styleId="HelpHead1">
    <w:name w:val="HelpHead1"/>
    <w:basedOn w:val="Heading1"/>
    <w:autoRedefine/>
    <w:rsid w:val="009211CF"/>
    <w:pPr>
      <w:numPr>
        <w:numId w:val="17"/>
      </w:numPr>
    </w:pPr>
    <w:rPr>
      <w:rFonts w:ascii="Arial Bold" w:hAnsi="Arial Bold"/>
      <w:b w:val="0"/>
      <w:caps/>
      <w:color w:val="008000"/>
      <w:sz w:val="28"/>
    </w:rPr>
  </w:style>
  <w:style w:type="paragraph" w:customStyle="1" w:styleId="HelpHead2">
    <w:name w:val="HelpHead2"/>
    <w:basedOn w:val="HelpHead1"/>
    <w:next w:val="BodyText"/>
    <w:autoRedefine/>
    <w:rsid w:val="009211CF"/>
    <w:pPr>
      <w:numPr>
        <w:ilvl w:val="1"/>
        <w:numId w:val="18"/>
      </w:numPr>
    </w:pPr>
    <w:rPr>
      <w:color w:val="339966"/>
      <w:sz w:val="24"/>
      <w:szCs w:val="22"/>
    </w:rPr>
  </w:style>
  <w:style w:type="paragraph" w:customStyle="1" w:styleId="StyleHelpHead1Left0Firstline0">
    <w:name w:val="Style HelpHead1 + Left:  0&quot; First line:  0&quot;"/>
    <w:basedOn w:val="HelpHead1"/>
    <w:autoRedefine/>
    <w:rsid w:val="009211CF"/>
    <w:pPr>
      <w:tabs>
        <w:tab w:val="clear" w:pos="432"/>
        <w:tab w:val="num" w:pos="360"/>
      </w:tabs>
      <w:ind w:left="432" w:hanging="432"/>
    </w:pPr>
    <w:rPr>
      <w:bCs w:val="0"/>
      <w:caps w:val="0"/>
      <w:color w:val="003300"/>
    </w:rPr>
  </w:style>
  <w:style w:type="paragraph" w:customStyle="1" w:styleId="Helphead3">
    <w:name w:val="Helphead3"/>
    <w:basedOn w:val="HelpHead2"/>
    <w:next w:val="BodyText"/>
    <w:autoRedefine/>
    <w:rsid w:val="009211CF"/>
    <w:pPr>
      <w:numPr>
        <w:ilvl w:val="2"/>
      </w:numPr>
    </w:pPr>
    <w:rPr>
      <w:b/>
      <w:color w:val="008000"/>
      <w:sz w:val="20"/>
      <w:szCs w:val="20"/>
    </w:rPr>
  </w:style>
  <w:style w:type="character" w:customStyle="1" w:styleId="ButtonText">
    <w:name w:val="ButtonText"/>
    <w:rsid w:val="009211CF"/>
    <w:rPr>
      <w:rFonts w:ascii="Microsoft Sans Serif" w:hAnsi="Microsoft Sans Serif" w:cs="Arial Unicode MS"/>
      <w:color w:val="000000"/>
      <w:sz w:val="22"/>
      <w:szCs w:val="18"/>
    </w:rPr>
  </w:style>
  <w:style w:type="character" w:customStyle="1" w:styleId="MenText">
    <w:name w:val="MenText"/>
    <w:rsid w:val="009211CF"/>
    <w:rPr>
      <w:rFonts w:ascii="Microsoft Sans Serif" w:hAnsi="Microsoft Sans Serif" w:cs="Microsoft Sans Serif"/>
      <w:sz w:val="22"/>
      <w:szCs w:val="22"/>
    </w:rPr>
  </w:style>
  <w:style w:type="paragraph" w:customStyle="1" w:styleId="StyleHeading2Before18pt">
    <w:name w:val="Style Heading 2 + Before:  18 pt"/>
    <w:basedOn w:val="Heading2"/>
    <w:next w:val="BodyText"/>
    <w:autoRedefine/>
    <w:rsid w:val="009211CF"/>
    <w:pPr>
      <w:spacing w:before="360"/>
    </w:pPr>
    <w:rPr>
      <w:b w:val="0"/>
      <w:iCs w:val="0"/>
    </w:rPr>
  </w:style>
  <w:style w:type="paragraph" w:customStyle="1" w:styleId="StyleHeading2">
    <w:name w:val="Style Heading 2"/>
    <w:basedOn w:val="Heading2"/>
    <w:next w:val="BodyText"/>
    <w:rsid w:val="009211CF"/>
    <w:pPr>
      <w:numPr>
        <w:numId w:val="19"/>
      </w:numPr>
      <w:spacing w:before="360"/>
    </w:pPr>
    <w:rPr>
      <w:iCs w:val="0"/>
    </w:rPr>
  </w:style>
  <w:style w:type="character" w:customStyle="1" w:styleId="TableLinks">
    <w:name w:val="TableLinks"/>
    <w:rsid w:val="009211CF"/>
    <w:rPr>
      <w:rFonts w:ascii="Times New Roman" w:hAnsi="Times New Roman" w:cs="Courier New"/>
      <w:color w:val="0000FF"/>
      <w:sz w:val="22"/>
      <w:szCs w:val="18"/>
      <w:lang w:val="en-US" w:eastAsia="en-US" w:bidi="ar-SA"/>
    </w:rPr>
  </w:style>
  <w:style w:type="character" w:customStyle="1" w:styleId="GlosPopup">
    <w:name w:val="GlosPopup"/>
    <w:rsid w:val="009211CF"/>
    <w:rPr>
      <w:color w:val="008000"/>
      <w:u w:val="dotted"/>
    </w:rPr>
  </w:style>
  <w:style w:type="character" w:customStyle="1" w:styleId="StyleGlosPopup">
    <w:name w:val="Style GlosPopup +"/>
    <w:rsid w:val="009211CF"/>
    <w:rPr>
      <w:color w:val="008000"/>
      <w:sz w:val="22"/>
      <w:u w:val="dotted"/>
    </w:rPr>
  </w:style>
  <w:style w:type="character" w:customStyle="1" w:styleId="StyleButtonText">
    <w:name w:val="Style ButtonText"/>
    <w:rsid w:val="009211CF"/>
    <w:rPr>
      <w:rFonts w:ascii="Microsoft Sans Serif" w:hAnsi="Microsoft Sans Serif" w:cs="Arial Unicode MS"/>
      <w:color w:val="000000"/>
      <w:sz w:val="20"/>
      <w:szCs w:val="18"/>
    </w:rPr>
  </w:style>
  <w:style w:type="character" w:customStyle="1" w:styleId="MenuText">
    <w:name w:val="MenuText"/>
    <w:rsid w:val="009211CF"/>
    <w:rPr>
      <w:rFonts w:ascii="Microsoft Sans Serif" w:hAnsi="Microsoft Sans Serif" w:cs="Microsoft Sans Serif"/>
      <w:sz w:val="20"/>
      <w:szCs w:val="22"/>
    </w:rPr>
  </w:style>
  <w:style w:type="paragraph" w:customStyle="1" w:styleId="StyleHeading9NotBold">
    <w:name w:val="Style Heading 9 + Not Bold"/>
    <w:basedOn w:val="Heading9"/>
    <w:next w:val="BodyText"/>
    <w:rsid w:val="009211CF"/>
    <w:pPr>
      <w:numPr>
        <w:ilvl w:val="0"/>
        <w:numId w:val="0"/>
      </w:numPr>
      <w:jc w:val="left"/>
    </w:pPr>
    <w:rPr>
      <w:iCs w:val="0"/>
    </w:rPr>
  </w:style>
  <w:style w:type="paragraph" w:customStyle="1" w:styleId="Heading3NoNum">
    <w:name w:val="Heading 3 NoNum"/>
    <w:basedOn w:val="Heading2NoNum"/>
    <w:next w:val="BodyText"/>
    <w:rsid w:val="009211CF"/>
    <w:rPr>
      <w:sz w:val="24"/>
    </w:rPr>
  </w:style>
  <w:style w:type="paragraph" w:customStyle="1" w:styleId="Heading1NoChap">
    <w:name w:val="Heading 1 NoChap"/>
    <w:basedOn w:val="Heading1"/>
    <w:rsid w:val="009211CF"/>
    <w:pPr>
      <w:numPr>
        <w:numId w:val="0"/>
      </w:numPr>
    </w:pPr>
  </w:style>
  <w:style w:type="paragraph" w:customStyle="1" w:styleId="IFCAPScreenPrint">
    <w:name w:val="IFCAP_ScreenPrint"/>
    <w:basedOn w:val="Normal"/>
    <w:rsid w:val="009211CF"/>
    <w:rPr>
      <w:rFonts w:ascii="Courier New" w:hAnsi="Courier New"/>
      <w:noProof/>
      <w:sz w:val="18"/>
    </w:rPr>
  </w:style>
  <w:style w:type="character" w:customStyle="1" w:styleId="PasCode">
    <w:name w:val="PasCode"/>
    <w:rsid w:val="009211CF"/>
    <w:rPr>
      <w:rFonts w:ascii="Courier New" w:hAnsi="Courier New" w:cs="Courier New"/>
      <w:b/>
      <w:sz w:val="24"/>
      <w:szCs w:val="20"/>
      <w:lang w:val="en"/>
    </w:rPr>
  </w:style>
  <w:style w:type="character" w:customStyle="1" w:styleId="NoteTextChar">
    <w:name w:val="NoteText Char"/>
    <w:link w:val="NoteText"/>
    <w:rsid w:val="009211CF"/>
    <w:rPr>
      <w:rFonts w:ascii="Arial" w:eastAsia="Times New Roman" w:hAnsi="Arial"/>
      <w:color w:val="000000"/>
      <w:sz w:val="22"/>
      <w:szCs w:val="22"/>
      <w:lang w:val="en-US" w:eastAsia="en-US" w:bidi="ar-SA"/>
    </w:rPr>
  </w:style>
  <w:style w:type="paragraph" w:customStyle="1" w:styleId="StyleHeading1BlackAfter3pt">
    <w:name w:val="Style Heading 1 + Black After:  3 pt"/>
    <w:basedOn w:val="Heading1"/>
    <w:rsid w:val="009211CF"/>
    <w:pPr>
      <w:numPr>
        <w:numId w:val="21"/>
      </w:numPr>
    </w:pPr>
    <w:rPr>
      <w:color w:val="000000"/>
    </w:rPr>
  </w:style>
  <w:style w:type="paragraph" w:customStyle="1" w:styleId="StyleHEADING1NotAllcaps">
    <w:name w:val="Style HEADING 1 + Not All caps"/>
    <w:basedOn w:val="Heading11"/>
    <w:rsid w:val="009211CF"/>
    <w:pPr>
      <w:numPr>
        <w:numId w:val="22"/>
      </w:numPr>
    </w:pPr>
    <w:rPr>
      <w:caps w:val="0"/>
    </w:rPr>
  </w:style>
  <w:style w:type="paragraph" w:customStyle="1" w:styleId="StyleHeading2Before10ptAfter6pt">
    <w:name w:val="Style Heading 2 + Before:  10 pt After:  6 pt"/>
    <w:basedOn w:val="Heading2"/>
    <w:rsid w:val="009211CF"/>
    <w:pPr>
      <w:numPr>
        <w:ilvl w:val="0"/>
        <w:numId w:val="0"/>
      </w:numPr>
      <w:spacing w:after="120"/>
    </w:pPr>
    <w:rPr>
      <w:iCs w:val="0"/>
    </w:rPr>
  </w:style>
  <w:style w:type="paragraph" w:customStyle="1" w:styleId="StyleHeading3Before3pt">
    <w:name w:val="Style Heading 3 + Before:  3 pt"/>
    <w:basedOn w:val="Heading3"/>
    <w:rsid w:val="009211CF"/>
    <w:pPr>
      <w:numPr>
        <w:ilvl w:val="0"/>
        <w:numId w:val="0"/>
      </w:numPr>
      <w:spacing w:before="120"/>
    </w:pPr>
    <w:rPr>
      <w:szCs w:val="20"/>
    </w:rPr>
  </w:style>
  <w:style w:type="character" w:customStyle="1" w:styleId="EntryTitle">
    <w:name w:val="EntryTitle"/>
    <w:rsid w:val="009211CF"/>
    <w:rPr>
      <w:rFonts w:ascii="Courier New" w:hAnsi="Courier New" w:cs="Courier New"/>
      <w:sz w:val="22"/>
      <w:szCs w:val="22"/>
    </w:rPr>
  </w:style>
  <w:style w:type="character" w:customStyle="1" w:styleId="SoftwareTitle">
    <w:name w:val="SoftwareTitle"/>
    <w:rsid w:val="009211CF"/>
    <w:rPr>
      <w:rFonts w:ascii="Arial" w:hAnsi="Arial" w:cs="Arial"/>
      <w:color w:val="000000"/>
      <w:sz w:val="36"/>
      <w:szCs w:val="48"/>
    </w:rPr>
  </w:style>
  <w:style w:type="character" w:customStyle="1" w:styleId="VolumeTitle">
    <w:name w:val="VolumeTitle"/>
    <w:rsid w:val="009211CF"/>
    <w:rPr>
      <w:rFonts w:ascii="Arial" w:hAnsi="Arial" w:cs="Arial"/>
      <w:bCs/>
      <w:color w:val="000000"/>
      <w:sz w:val="48"/>
      <w:szCs w:val="48"/>
    </w:rPr>
  </w:style>
  <w:style w:type="paragraph" w:customStyle="1" w:styleId="IssuingOffice">
    <w:name w:val="IssuingOffice"/>
    <w:rsid w:val="009211CF"/>
    <w:pPr>
      <w:keepLines/>
      <w:widowControl w:val="0"/>
      <w:jc w:val="center"/>
    </w:pPr>
    <w:rPr>
      <w:rFonts w:ascii="Arial" w:eastAsia="Times New Roman" w:hAnsi="Arial" w:cs="Arial"/>
      <w:color w:val="000000"/>
      <w:sz w:val="24"/>
    </w:rPr>
  </w:style>
  <w:style w:type="paragraph" w:customStyle="1" w:styleId="TableHeading">
    <w:name w:val="Table Heading"/>
    <w:basedOn w:val="BodyText"/>
    <w:rsid w:val="009211CF"/>
    <w:pPr>
      <w:spacing w:before="60" w:after="60"/>
    </w:pPr>
    <w:rPr>
      <w:rFonts w:ascii="Arial" w:hAnsi="Arial"/>
      <w:b/>
      <w:sz w:val="20"/>
      <w:lang w:eastAsia="en-US"/>
    </w:rPr>
  </w:style>
  <w:style w:type="character" w:customStyle="1" w:styleId="TableTextChar">
    <w:name w:val="Table Text Char"/>
    <w:link w:val="TableText"/>
    <w:rsid w:val="009211CF"/>
    <w:rPr>
      <w:rFonts w:ascii="Times New Roman" w:eastAsia="Times New Roman" w:hAnsi="Times New Roman" w:cs="Courier New"/>
      <w:color w:val="000000"/>
      <w:szCs w:val="20"/>
      <w:lang w:eastAsia="ko-KR"/>
    </w:rPr>
  </w:style>
  <w:style w:type="paragraph" w:customStyle="1" w:styleId="MenuList">
    <w:name w:val="MenuList"/>
    <w:link w:val="MenuListChar"/>
    <w:rsid w:val="009211CF"/>
    <w:rPr>
      <w:rFonts w:ascii="Courier New" w:eastAsia="Times New Roman" w:hAnsi="Courier New"/>
      <w:color w:val="000000"/>
      <w:sz w:val="16"/>
      <w:szCs w:val="16"/>
    </w:rPr>
  </w:style>
  <w:style w:type="character" w:customStyle="1" w:styleId="MenuListChar">
    <w:name w:val="MenuList Char"/>
    <w:link w:val="MenuList"/>
    <w:rsid w:val="009211CF"/>
    <w:rPr>
      <w:rFonts w:ascii="Courier New" w:eastAsia="Times New Roman" w:hAnsi="Courier New"/>
      <w:color w:val="000000"/>
      <w:sz w:val="16"/>
      <w:szCs w:val="16"/>
      <w:lang w:bidi="ar-SA"/>
    </w:rPr>
  </w:style>
  <w:style w:type="paragraph" w:customStyle="1" w:styleId="FooterRelDateOdd">
    <w:name w:val="Footer Rel_Date Odd"/>
    <w:basedOn w:val="BodyText"/>
    <w:rsid w:val="009211CF"/>
    <w:pPr>
      <w:spacing w:before="240" w:after="0"/>
    </w:pPr>
    <w:rPr>
      <w:sz w:val="20"/>
      <w:lang w:eastAsia="en-US"/>
    </w:rPr>
  </w:style>
  <w:style w:type="paragraph" w:customStyle="1" w:styleId="AppendixPageNumber">
    <w:name w:val="AppendixPageNumber"/>
    <w:basedOn w:val="Normal"/>
    <w:rsid w:val="009211CF"/>
    <w:pPr>
      <w:numPr>
        <w:numId w:val="2"/>
      </w:numPr>
    </w:pPr>
  </w:style>
  <w:style w:type="paragraph" w:customStyle="1" w:styleId="TableHeading0">
    <w:name w:val="TableHeading"/>
    <w:next w:val="Normal"/>
    <w:autoRedefine/>
    <w:rsid w:val="009211CF"/>
    <w:pPr>
      <w:spacing w:before="60" w:after="60"/>
      <w:jc w:val="center"/>
    </w:pPr>
    <w:rPr>
      <w:rFonts w:ascii="Arial Bold" w:eastAsia="Times New Roman" w:hAnsi="Arial Bold"/>
      <w:b/>
      <w:color w:val="000000"/>
      <w:sz w:val="22"/>
    </w:rPr>
  </w:style>
  <w:style w:type="table" w:styleId="TableGrid">
    <w:name w:val="Table Grid"/>
    <w:basedOn w:val="TableNormal"/>
    <w:uiPriority w:val="59"/>
    <w:rsid w:val="005A7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B139DB"/>
    <w:rPr>
      <w:color w:val="808080"/>
      <w:shd w:val="clear" w:color="auto" w:fill="E6E6E6"/>
    </w:rPr>
  </w:style>
  <w:style w:type="paragraph" w:styleId="Revision">
    <w:name w:val="Revision"/>
    <w:hidden/>
    <w:uiPriority w:val="99"/>
    <w:semiHidden/>
    <w:rsid w:val="006E1F56"/>
    <w:rPr>
      <w:rFonts w:ascii="Times New Roman" w:hAnsi="Times New Roman"/>
      <w:sz w:val="24"/>
      <w:szCs w:val="24"/>
    </w:rPr>
  </w:style>
  <w:style w:type="paragraph" w:styleId="ListParagraph">
    <w:name w:val="List Paragraph"/>
    <w:basedOn w:val="Normal"/>
    <w:uiPriority w:val="34"/>
    <w:qFormat/>
    <w:rsid w:val="00E917D9"/>
    <w:pPr>
      <w:ind w:left="720"/>
      <w:contextualSpacing/>
    </w:pPr>
  </w:style>
  <w:style w:type="character" w:styleId="UnresolvedMention">
    <w:name w:val="Unresolved Mention"/>
    <w:basedOn w:val="DefaultParagraphFont"/>
    <w:uiPriority w:val="99"/>
    <w:semiHidden/>
    <w:unhideWhenUsed/>
    <w:rsid w:val="00231B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35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71.png"/><Relationship Id="rId21" Type="http://schemas.openxmlformats.org/officeDocument/2006/relationships/hyperlink" Target="https://www.va.gov/vdl/application.asp?appid=10"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28.png"/><Relationship Id="rId68" Type="http://schemas.openxmlformats.org/officeDocument/2006/relationships/image" Target="media/image30.png"/><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image" Target="media/image66.png"/><Relationship Id="rId133" Type="http://schemas.openxmlformats.org/officeDocument/2006/relationships/hyperlink" Target="https://www.va.gov/vdl/application.asp?appid=42" TargetMode="External"/><Relationship Id="rId138" Type="http://schemas.openxmlformats.org/officeDocument/2006/relationships/image" Target="media/image82.png"/><Relationship Id="rId16" Type="http://schemas.openxmlformats.org/officeDocument/2006/relationships/header" Target="header2.xml"/><Relationship Id="rId107" Type="http://schemas.openxmlformats.org/officeDocument/2006/relationships/image" Target="media/image61.png"/><Relationship Id="rId11" Type="http://schemas.openxmlformats.org/officeDocument/2006/relationships/endnotes" Target="endnotes.xml"/><Relationship Id="rId32" Type="http://schemas.openxmlformats.org/officeDocument/2006/relationships/image" Target="media/image10.png"/><Relationship Id="rId37" Type="http://schemas.openxmlformats.org/officeDocument/2006/relationships/header" Target="header9.xml"/><Relationship Id="rId53" Type="http://schemas.openxmlformats.org/officeDocument/2006/relationships/header" Target="header14.xml"/><Relationship Id="rId58" Type="http://schemas.openxmlformats.org/officeDocument/2006/relationships/image" Target="media/image25.png"/><Relationship Id="rId74" Type="http://schemas.openxmlformats.org/officeDocument/2006/relationships/header" Target="header22.xml"/><Relationship Id="rId79" Type="http://schemas.openxmlformats.org/officeDocument/2006/relationships/image" Target="media/image39.png"/><Relationship Id="rId102" Type="http://schemas.openxmlformats.org/officeDocument/2006/relationships/header" Target="header27.xml"/><Relationship Id="rId123" Type="http://schemas.openxmlformats.org/officeDocument/2006/relationships/header" Target="header30.xml"/><Relationship Id="rId128" Type="http://schemas.openxmlformats.org/officeDocument/2006/relationships/image" Target="media/image79.png"/><Relationship Id="rId144" Type="http://schemas.openxmlformats.org/officeDocument/2006/relationships/hyperlink" Target="http://hardhats.org/kernel/KRNmain.html" TargetMode="External"/><Relationship Id="rId149" Type="http://schemas.openxmlformats.org/officeDocument/2006/relationships/footer" Target="footer4.xml"/><Relationship Id="rId5" Type="http://schemas.openxmlformats.org/officeDocument/2006/relationships/customXml" Target="../customXml/item5.xml"/><Relationship Id="rId90" Type="http://schemas.openxmlformats.org/officeDocument/2006/relationships/header" Target="header24.xml"/><Relationship Id="rId95" Type="http://schemas.openxmlformats.org/officeDocument/2006/relationships/image" Target="media/image52.png"/><Relationship Id="rId22" Type="http://schemas.openxmlformats.org/officeDocument/2006/relationships/hyperlink" Target="https://www.va.gov/vdl/application.asp?appid=5" TargetMode="External"/><Relationship Id="rId27" Type="http://schemas.openxmlformats.org/officeDocument/2006/relationships/image" Target="media/image5.png"/><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header" Target="header19.xml"/><Relationship Id="rId69" Type="http://schemas.openxmlformats.org/officeDocument/2006/relationships/image" Target="media/image31.png"/><Relationship Id="rId113" Type="http://schemas.openxmlformats.org/officeDocument/2006/relationships/image" Target="media/image67.png"/><Relationship Id="rId118" Type="http://schemas.openxmlformats.org/officeDocument/2006/relationships/image" Target="media/image72.png"/><Relationship Id="rId134" Type="http://schemas.openxmlformats.org/officeDocument/2006/relationships/header" Target="header36.xml"/><Relationship Id="rId139" Type="http://schemas.openxmlformats.org/officeDocument/2006/relationships/header" Target="header39.xml"/><Relationship Id="rId80" Type="http://schemas.openxmlformats.org/officeDocument/2006/relationships/image" Target="media/image40.png"/><Relationship Id="rId85" Type="http://schemas.openxmlformats.org/officeDocument/2006/relationships/image" Target="media/image45.png"/><Relationship Id="rId150" Type="http://schemas.openxmlformats.org/officeDocument/2006/relationships/header" Target="header45.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wmf"/><Relationship Id="rId38" Type="http://schemas.openxmlformats.org/officeDocument/2006/relationships/header" Target="header10.xml"/><Relationship Id="rId46" Type="http://schemas.openxmlformats.org/officeDocument/2006/relationships/image" Target="media/image17.png"/><Relationship Id="rId59" Type="http://schemas.openxmlformats.org/officeDocument/2006/relationships/header" Target="header17.xml"/><Relationship Id="rId67" Type="http://schemas.openxmlformats.org/officeDocument/2006/relationships/image" Target="media/image29.png"/><Relationship Id="rId103" Type="http://schemas.openxmlformats.org/officeDocument/2006/relationships/header" Target="header28.xml"/><Relationship Id="rId108" Type="http://schemas.openxmlformats.org/officeDocument/2006/relationships/image" Target="media/image62.png"/><Relationship Id="rId116" Type="http://schemas.openxmlformats.org/officeDocument/2006/relationships/image" Target="media/image70.png"/><Relationship Id="rId124" Type="http://schemas.openxmlformats.org/officeDocument/2006/relationships/header" Target="header31.xml"/><Relationship Id="rId129" Type="http://schemas.openxmlformats.org/officeDocument/2006/relationships/image" Target="media/image80.png"/><Relationship Id="rId137" Type="http://schemas.openxmlformats.org/officeDocument/2006/relationships/image" Target="media/image81.png"/><Relationship Id="rId20" Type="http://schemas.openxmlformats.org/officeDocument/2006/relationships/header" Target="header6.xml"/><Relationship Id="rId41" Type="http://schemas.openxmlformats.org/officeDocument/2006/relationships/image" Target="media/image12.png"/><Relationship Id="rId54" Type="http://schemas.openxmlformats.org/officeDocument/2006/relationships/header" Target="header15.xml"/><Relationship Id="rId62" Type="http://schemas.openxmlformats.org/officeDocument/2006/relationships/image" Target="media/image27.png"/><Relationship Id="rId70" Type="http://schemas.openxmlformats.org/officeDocument/2006/relationships/image" Target="media/image32.png"/><Relationship Id="rId75" Type="http://schemas.openxmlformats.org/officeDocument/2006/relationships/header" Target="header23.xml"/><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header" Target="header25.xml"/><Relationship Id="rId96" Type="http://schemas.openxmlformats.org/officeDocument/2006/relationships/image" Target="media/image53.png"/><Relationship Id="rId111" Type="http://schemas.openxmlformats.org/officeDocument/2006/relationships/image" Target="media/image65.png"/><Relationship Id="rId132" Type="http://schemas.openxmlformats.org/officeDocument/2006/relationships/header" Target="header35.xml"/><Relationship Id="rId140" Type="http://schemas.openxmlformats.org/officeDocument/2006/relationships/header" Target="header40.xml"/><Relationship Id="rId145" Type="http://schemas.openxmlformats.org/officeDocument/2006/relationships/hyperlink" Target="http://www.hardhats.org/cs/mailman/MMmain.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va.gov/vdl/application.asp?appid=15" TargetMode="External"/><Relationship Id="rId28" Type="http://schemas.openxmlformats.org/officeDocument/2006/relationships/image" Target="media/image6.png"/><Relationship Id="rId36" Type="http://schemas.openxmlformats.org/officeDocument/2006/relationships/header" Target="header8.xml"/><Relationship Id="rId49" Type="http://schemas.openxmlformats.org/officeDocument/2006/relationships/image" Target="media/image20.png"/><Relationship Id="rId57" Type="http://schemas.openxmlformats.org/officeDocument/2006/relationships/image" Target="media/image24.png"/><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image" Target="media/image73.png"/><Relationship Id="rId127" Type="http://schemas.openxmlformats.org/officeDocument/2006/relationships/image" Target="media/image78.png"/><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header" Target="header18.xml"/><Relationship Id="rId65" Type="http://schemas.openxmlformats.org/officeDocument/2006/relationships/header" Target="header20.xml"/><Relationship Id="rId73" Type="http://schemas.openxmlformats.org/officeDocument/2006/relationships/image" Target="media/image35.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6.png"/><Relationship Id="rId130" Type="http://schemas.openxmlformats.org/officeDocument/2006/relationships/header" Target="header33.xml"/><Relationship Id="rId135" Type="http://schemas.openxmlformats.org/officeDocument/2006/relationships/header" Target="header37.xml"/><Relationship Id="rId143" Type="http://schemas.openxmlformats.org/officeDocument/2006/relationships/hyperlink" Target="http://www.hardhats.org/fileman/FMmain.html" TargetMode="External"/><Relationship Id="rId148" Type="http://schemas.openxmlformats.org/officeDocument/2006/relationships/header" Target="header44.xm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1.xml"/><Relationship Id="rId109" Type="http://schemas.openxmlformats.org/officeDocument/2006/relationships/image" Target="media/image63.png"/><Relationship Id="rId34"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header" Target="header16.xml"/><Relationship Id="rId76" Type="http://schemas.openxmlformats.org/officeDocument/2006/relationships/image" Target="media/image36.png"/><Relationship Id="rId97" Type="http://schemas.openxmlformats.org/officeDocument/2006/relationships/image" Target="media/image54.png"/><Relationship Id="rId104" Type="http://schemas.openxmlformats.org/officeDocument/2006/relationships/header" Target="header29.xml"/><Relationship Id="rId120" Type="http://schemas.openxmlformats.org/officeDocument/2006/relationships/image" Target="media/image74.png"/><Relationship Id="rId125" Type="http://schemas.openxmlformats.org/officeDocument/2006/relationships/header" Target="header32.xml"/><Relationship Id="rId141" Type="http://schemas.openxmlformats.org/officeDocument/2006/relationships/footer" Target="footer3.xml"/><Relationship Id="rId146" Type="http://schemas.openxmlformats.org/officeDocument/2006/relationships/header" Target="header42.xml"/><Relationship Id="rId7" Type="http://schemas.openxmlformats.org/officeDocument/2006/relationships/styles" Target="styles.xml"/><Relationship Id="rId71" Type="http://schemas.openxmlformats.org/officeDocument/2006/relationships/image" Target="media/image33.png"/><Relationship Id="rId92" Type="http://schemas.openxmlformats.org/officeDocument/2006/relationships/header" Target="header26.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header" Target="header12.xml"/><Relationship Id="rId45" Type="http://schemas.openxmlformats.org/officeDocument/2006/relationships/image" Target="media/image16.png"/><Relationship Id="rId66" Type="http://schemas.openxmlformats.org/officeDocument/2006/relationships/header" Target="header21.xml"/><Relationship Id="rId87" Type="http://schemas.openxmlformats.org/officeDocument/2006/relationships/image" Target="media/image47.png"/><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header" Target="header34.xml"/><Relationship Id="rId136" Type="http://schemas.openxmlformats.org/officeDocument/2006/relationships/header" Target="header38.xml"/><Relationship Id="rId61" Type="http://schemas.openxmlformats.org/officeDocument/2006/relationships/image" Target="media/image26.png"/><Relationship Id="rId82" Type="http://schemas.openxmlformats.org/officeDocument/2006/relationships/image" Target="media/image42.png"/><Relationship Id="rId15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header" Target="header7.xml"/><Relationship Id="rId56" Type="http://schemas.openxmlformats.org/officeDocument/2006/relationships/image" Target="media/image23.png"/><Relationship Id="rId77" Type="http://schemas.openxmlformats.org/officeDocument/2006/relationships/image" Target="media/image37.png"/><Relationship Id="rId100" Type="http://schemas.openxmlformats.org/officeDocument/2006/relationships/image" Target="media/image57.png"/><Relationship Id="rId105" Type="http://schemas.openxmlformats.org/officeDocument/2006/relationships/image" Target="media/image59.png"/><Relationship Id="rId126" Type="http://schemas.openxmlformats.org/officeDocument/2006/relationships/image" Target="media/image77.png"/><Relationship Id="rId147" Type="http://schemas.openxmlformats.org/officeDocument/2006/relationships/header" Target="header43.xml"/><Relationship Id="rId8" Type="http://schemas.openxmlformats.org/officeDocument/2006/relationships/settings" Target="settings.xml"/><Relationship Id="rId51" Type="http://schemas.openxmlformats.org/officeDocument/2006/relationships/header" Target="header13.xml"/><Relationship Id="rId72" Type="http://schemas.openxmlformats.org/officeDocument/2006/relationships/image" Target="media/image34.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5.png"/><Relationship Id="rId142" Type="http://schemas.openxmlformats.org/officeDocument/2006/relationships/header" Target="header4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2DF75B97685145B32127E9E96B5CE5" ma:contentTypeVersion="11" ma:contentTypeDescription="Create a new document." ma:contentTypeScope="" ma:versionID="96c2764c60b945ea6e131c190a60e249">
  <xsd:schema xmlns:xsd="http://www.w3.org/2001/XMLSchema" xmlns:xs="http://www.w3.org/2001/XMLSchema" xmlns:p="http://schemas.microsoft.com/office/2006/metadata/properties" xmlns:ns1="http://schemas.microsoft.com/sharepoint/v3" xmlns:ns2="c54cfad4-d225-4f8b-864c-b52dd1c9a796" targetNamespace="http://schemas.microsoft.com/office/2006/metadata/properties" ma:root="true" ma:fieldsID="498efd03afd7e9cf6e8a8c5e291b453c" ns1:_="" ns2:_="">
    <xsd:import namespace="http://schemas.microsoft.com/sharepoint/v3"/>
    <xsd:import namespace="c54cfad4-d225-4f8b-864c-b52dd1c9a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cfad4-d225-4f8b-864c-b52dd1c9a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88614-197F-41FD-9D6A-0B093B86D165}">
  <ds:schemaRefs>
    <ds:schemaRef ds:uri="http://schemas.microsoft.com/office/2006/metadata/longProperties"/>
  </ds:schemaRefs>
</ds:datastoreItem>
</file>

<file path=customXml/itemProps2.xml><?xml version="1.0" encoding="utf-8"?>
<ds:datastoreItem xmlns:ds="http://schemas.openxmlformats.org/officeDocument/2006/customXml" ds:itemID="{2CB324C2-AA92-4F58-9BDF-430684EE7CF7}">
  <ds:schemaRefs>
    <ds:schemaRef ds:uri="http://schemas.microsoft.com/sharepoint/v3/contenttype/forms"/>
  </ds:schemaRefs>
</ds:datastoreItem>
</file>

<file path=customXml/itemProps3.xml><?xml version="1.0" encoding="utf-8"?>
<ds:datastoreItem xmlns:ds="http://schemas.openxmlformats.org/officeDocument/2006/customXml" ds:itemID="{514AEE64-F30F-4064-BCA3-C28AD89CACD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5919C66-DFAF-4EE1-8B46-50D95F7E1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4cfad4-d225-4f8b-864c-b52dd1c9a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E9E7AE-0F45-4200-8F34-41C72F5DA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111</Pages>
  <Words>17395</Words>
  <Characters>93477</Characters>
  <Application>Microsoft Office Word</Application>
  <DocSecurity>0</DocSecurity>
  <Lines>2693</Lines>
  <Paragraphs>1485</Paragraphs>
  <ScaleCrop>false</ScaleCrop>
  <HeadingPairs>
    <vt:vector size="2" baseType="variant">
      <vt:variant>
        <vt:lpstr>Title</vt:lpstr>
      </vt:variant>
      <vt:variant>
        <vt:i4>1</vt:i4>
      </vt:variant>
    </vt:vector>
  </HeadingPairs>
  <TitlesOfParts>
    <vt:vector size="1" baseType="lpstr">
      <vt:lpstr>Integrated Funds Distribution, Control Point Activity, Accounting and Procurement Technical Manual</vt:lpstr>
    </vt:vector>
  </TitlesOfParts>
  <Company>Dept. of Veterans Affairs</Company>
  <LinksUpToDate>false</LinksUpToDate>
  <CharactersWithSpaces>112863</CharactersWithSpaces>
  <SharedDoc>false</SharedDoc>
  <HLinks>
    <vt:vector size="1224" baseType="variant">
      <vt:variant>
        <vt:i4>7667751</vt:i4>
      </vt:variant>
      <vt:variant>
        <vt:i4>1585</vt:i4>
      </vt:variant>
      <vt:variant>
        <vt:i4>0</vt:i4>
      </vt:variant>
      <vt:variant>
        <vt:i4>5</vt:i4>
      </vt:variant>
      <vt:variant>
        <vt:lpwstr>http://www.hardhats.org/cs/mailman/MMmain.html</vt:lpwstr>
      </vt:variant>
      <vt:variant>
        <vt:lpwstr/>
      </vt:variant>
      <vt:variant>
        <vt:i4>3539049</vt:i4>
      </vt:variant>
      <vt:variant>
        <vt:i4>1582</vt:i4>
      </vt:variant>
      <vt:variant>
        <vt:i4>0</vt:i4>
      </vt:variant>
      <vt:variant>
        <vt:i4>5</vt:i4>
      </vt:variant>
      <vt:variant>
        <vt:lpwstr>http://hardhats.org/kernel/KRNmain.html</vt:lpwstr>
      </vt:variant>
      <vt:variant>
        <vt:lpwstr/>
      </vt:variant>
      <vt:variant>
        <vt:i4>8061054</vt:i4>
      </vt:variant>
      <vt:variant>
        <vt:i4>1579</vt:i4>
      </vt:variant>
      <vt:variant>
        <vt:i4>0</vt:i4>
      </vt:variant>
      <vt:variant>
        <vt:i4>5</vt:i4>
      </vt:variant>
      <vt:variant>
        <vt:lpwstr>http://www.hardhats.org/fileman/FMmain.html</vt:lpwstr>
      </vt:variant>
      <vt:variant>
        <vt:lpwstr/>
      </vt:variant>
      <vt:variant>
        <vt:i4>6815860</vt:i4>
      </vt:variant>
      <vt:variant>
        <vt:i4>1570</vt:i4>
      </vt:variant>
      <vt:variant>
        <vt:i4>0</vt:i4>
      </vt:variant>
      <vt:variant>
        <vt:i4>5</vt:i4>
      </vt:variant>
      <vt:variant>
        <vt:lpwstr>http://www.va.gov/vdl/application.asp?appid=42</vt:lpwstr>
      </vt:variant>
      <vt:variant>
        <vt:lpwstr/>
      </vt:variant>
      <vt:variant>
        <vt:i4>7274609</vt:i4>
      </vt:variant>
      <vt:variant>
        <vt:i4>1176</vt:i4>
      </vt:variant>
      <vt:variant>
        <vt:i4>0</vt:i4>
      </vt:variant>
      <vt:variant>
        <vt:i4>5</vt:i4>
      </vt:variant>
      <vt:variant>
        <vt:lpwstr>http://www.va.gov/vdl/application.asp?appid=15</vt:lpwstr>
      </vt:variant>
      <vt:variant>
        <vt:lpwstr/>
      </vt:variant>
      <vt:variant>
        <vt:i4>5898304</vt:i4>
      </vt:variant>
      <vt:variant>
        <vt:i4>1173</vt:i4>
      </vt:variant>
      <vt:variant>
        <vt:i4>0</vt:i4>
      </vt:variant>
      <vt:variant>
        <vt:i4>5</vt:i4>
      </vt:variant>
      <vt:variant>
        <vt:lpwstr>http://www.va.gov/vdl/application.asp?appid=5</vt:lpwstr>
      </vt:variant>
      <vt:variant>
        <vt:lpwstr/>
      </vt:variant>
      <vt:variant>
        <vt:i4>6946929</vt:i4>
      </vt:variant>
      <vt:variant>
        <vt:i4>1170</vt:i4>
      </vt:variant>
      <vt:variant>
        <vt:i4>0</vt:i4>
      </vt:variant>
      <vt:variant>
        <vt:i4>5</vt:i4>
      </vt:variant>
      <vt:variant>
        <vt:lpwstr>http://www.va.gov/vdl/application.asp?appid=10</vt:lpwstr>
      </vt:variant>
      <vt:variant>
        <vt:lpwstr/>
      </vt:variant>
      <vt:variant>
        <vt:i4>1638449</vt:i4>
      </vt:variant>
      <vt:variant>
        <vt:i4>1160</vt:i4>
      </vt:variant>
      <vt:variant>
        <vt:i4>0</vt:i4>
      </vt:variant>
      <vt:variant>
        <vt:i4>5</vt:i4>
      </vt:variant>
      <vt:variant>
        <vt:lpwstr/>
      </vt:variant>
      <vt:variant>
        <vt:lpwstr>_Toc497313378</vt:lpwstr>
      </vt:variant>
      <vt:variant>
        <vt:i4>1638449</vt:i4>
      </vt:variant>
      <vt:variant>
        <vt:i4>1151</vt:i4>
      </vt:variant>
      <vt:variant>
        <vt:i4>0</vt:i4>
      </vt:variant>
      <vt:variant>
        <vt:i4>5</vt:i4>
      </vt:variant>
      <vt:variant>
        <vt:lpwstr/>
      </vt:variant>
      <vt:variant>
        <vt:lpwstr>_Toc497313377</vt:lpwstr>
      </vt:variant>
      <vt:variant>
        <vt:i4>1638449</vt:i4>
      </vt:variant>
      <vt:variant>
        <vt:i4>1145</vt:i4>
      </vt:variant>
      <vt:variant>
        <vt:i4>0</vt:i4>
      </vt:variant>
      <vt:variant>
        <vt:i4>5</vt:i4>
      </vt:variant>
      <vt:variant>
        <vt:lpwstr/>
      </vt:variant>
      <vt:variant>
        <vt:lpwstr>_Toc497313376</vt:lpwstr>
      </vt:variant>
      <vt:variant>
        <vt:i4>1638449</vt:i4>
      </vt:variant>
      <vt:variant>
        <vt:i4>1139</vt:i4>
      </vt:variant>
      <vt:variant>
        <vt:i4>0</vt:i4>
      </vt:variant>
      <vt:variant>
        <vt:i4>5</vt:i4>
      </vt:variant>
      <vt:variant>
        <vt:lpwstr/>
      </vt:variant>
      <vt:variant>
        <vt:lpwstr>_Toc497313375</vt:lpwstr>
      </vt:variant>
      <vt:variant>
        <vt:i4>1638449</vt:i4>
      </vt:variant>
      <vt:variant>
        <vt:i4>1133</vt:i4>
      </vt:variant>
      <vt:variant>
        <vt:i4>0</vt:i4>
      </vt:variant>
      <vt:variant>
        <vt:i4>5</vt:i4>
      </vt:variant>
      <vt:variant>
        <vt:lpwstr/>
      </vt:variant>
      <vt:variant>
        <vt:lpwstr>_Toc497313374</vt:lpwstr>
      </vt:variant>
      <vt:variant>
        <vt:i4>1638449</vt:i4>
      </vt:variant>
      <vt:variant>
        <vt:i4>1127</vt:i4>
      </vt:variant>
      <vt:variant>
        <vt:i4>0</vt:i4>
      </vt:variant>
      <vt:variant>
        <vt:i4>5</vt:i4>
      </vt:variant>
      <vt:variant>
        <vt:lpwstr/>
      </vt:variant>
      <vt:variant>
        <vt:lpwstr>_Toc497313373</vt:lpwstr>
      </vt:variant>
      <vt:variant>
        <vt:i4>1638449</vt:i4>
      </vt:variant>
      <vt:variant>
        <vt:i4>1121</vt:i4>
      </vt:variant>
      <vt:variant>
        <vt:i4>0</vt:i4>
      </vt:variant>
      <vt:variant>
        <vt:i4>5</vt:i4>
      </vt:variant>
      <vt:variant>
        <vt:lpwstr/>
      </vt:variant>
      <vt:variant>
        <vt:lpwstr>_Toc497313372</vt:lpwstr>
      </vt:variant>
      <vt:variant>
        <vt:i4>1638449</vt:i4>
      </vt:variant>
      <vt:variant>
        <vt:i4>1115</vt:i4>
      </vt:variant>
      <vt:variant>
        <vt:i4>0</vt:i4>
      </vt:variant>
      <vt:variant>
        <vt:i4>5</vt:i4>
      </vt:variant>
      <vt:variant>
        <vt:lpwstr/>
      </vt:variant>
      <vt:variant>
        <vt:lpwstr>_Toc497313371</vt:lpwstr>
      </vt:variant>
      <vt:variant>
        <vt:i4>1638449</vt:i4>
      </vt:variant>
      <vt:variant>
        <vt:i4>1109</vt:i4>
      </vt:variant>
      <vt:variant>
        <vt:i4>0</vt:i4>
      </vt:variant>
      <vt:variant>
        <vt:i4>5</vt:i4>
      </vt:variant>
      <vt:variant>
        <vt:lpwstr/>
      </vt:variant>
      <vt:variant>
        <vt:lpwstr>_Toc497313370</vt:lpwstr>
      </vt:variant>
      <vt:variant>
        <vt:i4>1572913</vt:i4>
      </vt:variant>
      <vt:variant>
        <vt:i4>1103</vt:i4>
      </vt:variant>
      <vt:variant>
        <vt:i4>0</vt:i4>
      </vt:variant>
      <vt:variant>
        <vt:i4>5</vt:i4>
      </vt:variant>
      <vt:variant>
        <vt:lpwstr/>
      </vt:variant>
      <vt:variant>
        <vt:lpwstr>_Toc497313369</vt:lpwstr>
      </vt:variant>
      <vt:variant>
        <vt:i4>1572913</vt:i4>
      </vt:variant>
      <vt:variant>
        <vt:i4>1097</vt:i4>
      </vt:variant>
      <vt:variant>
        <vt:i4>0</vt:i4>
      </vt:variant>
      <vt:variant>
        <vt:i4>5</vt:i4>
      </vt:variant>
      <vt:variant>
        <vt:lpwstr/>
      </vt:variant>
      <vt:variant>
        <vt:lpwstr>_Toc497313368</vt:lpwstr>
      </vt:variant>
      <vt:variant>
        <vt:i4>1572913</vt:i4>
      </vt:variant>
      <vt:variant>
        <vt:i4>1091</vt:i4>
      </vt:variant>
      <vt:variant>
        <vt:i4>0</vt:i4>
      </vt:variant>
      <vt:variant>
        <vt:i4>5</vt:i4>
      </vt:variant>
      <vt:variant>
        <vt:lpwstr/>
      </vt:variant>
      <vt:variant>
        <vt:lpwstr>_Toc497313367</vt:lpwstr>
      </vt:variant>
      <vt:variant>
        <vt:i4>1572913</vt:i4>
      </vt:variant>
      <vt:variant>
        <vt:i4>1085</vt:i4>
      </vt:variant>
      <vt:variant>
        <vt:i4>0</vt:i4>
      </vt:variant>
      <vt:variant>
        <vt:i4>5</vt:i4>
      </vt:variant>
      <vt:variant>
        <vt:lpwstr/>
      </vt:variant>
      <vt:variant>
        <vt:lpwstr>_Toc497313366</vt:lpwstr>
      </vt:variant>
      <vt:variant>
        <vt:i4>1572913</vt:i4>
      </vt:variant>
      <vt:variant>
        <vt:i4>1079</vt:i4>
      </vt:variant>
      <vt:variant>
        <vt:i4>0</vt:i4>
      </vt:variant>
      <vt:variant>
        <vt:i4>5</vt:i4>
      </vt:variant>
      <vt:variant>
        <vt:lpwstr/>
      </vt:variant>
      <vt:variant>
        <vt:lpwstr>_Toc497313365</vt:lpwstr>
      </vt:variant>
      <vt:variant>
        <vt:i4>1572913</vt:i4>
      </vt:variant>
      <vt:variant>
        <vt:i4>1073</vt:i4>
      </vt:variant>
      <vt:variant>
        <vt:i4>0</vt:i4>
      </vt:variant>
      <vt:variant>
        <vt:i4>5</vt:i4>
      </vt:variant>
      <vt:variant>
        <vt:lpwstr/>
      </vt:variant>
      <vt:variant>
        <vt:lpwstr>_Toc497313364</vt:lpwstr>
      </vt:variant>
      <vt:variant>
        <vt:i4>1572913</vt:i4>
      </vt:variant>
      <vt:variant>
        <vt:i4>1067</vt:i4>
      </vt:variant>
      <vt:variant>
        <vt:i4>0</vt:i4>
      </vt:variant>
      <vt:variant>
        <vt:i4>5</vt:i4>
      </vt:variant>
      <vt:variant>
        <vt:lpwstr/>
      </vt:variant>
      <vt:variant>
        <vt:lpwstr>_Toc497313363</vt:lpwstr>
      </vt:variant>
      <vt:variant>
        <vt:i4>1572913</vt:i4>
      </vt:variant>
      <vt:variant>
        <vt:i4>1061</vt:i4>
      </vt:variant>
      <vt:variant>
        <vt:i4>0</vt:i4>
      </vt:variant>
      <vt:variant>
        <vt:i4>5</vt:i4>
      </vt:variant>
      <vt:variant>
        <vt:lpwstr/>
      </vt:variant>
      <vt:variant>
        <vt:lpwstr>_Toc497313362</vt:lpwstr>
      </vt:variant>
      <vt:variant>
        <vt:i4>1572913</vt:i4>
      </vt:variant>
      <vt:variant>
        <vt:i4>1055</vt:i4>
      </vt:variant>
      <vt:variant>
        <vt:i4>0</vt:i4>
      </vt:variant>
      <vt:variant>
        <vt:i4>5</vt:i4>
      </vt:variant>
      <vt:variant>
        <vt:lpwstr/>
      </vt:variant>
      <vt:variant>
        <vt:lpwstr>_Toc497313361</vt:lpwstr>
      </vt:variant>
      <vt:variant>
        <vt:i4>1572913</vt:i4>
      </vt:variant>
      <vt:variant>
        <vt:i4>1049</vt:i4>
      </vt:variant>
      <vt:variant>
        <vt:i4>0</vt:i4>
      </vt:variant>
      <vt:variant>
        <vt:i4>5</vt:i4>
      </vt:variant>
      <vt:variant>
        <vt:lpwstr/>
      </vt:variant>
      <vt:variant>
        <vt:lpwstr>_Toc497313360</vt:lpwstr>
      </vt:variant>
      <vt:variant>
        <vt:i4>1769521</vt:i4>
      </vt:variant>
      <vt:variant>
        <vt:i4>1043</vt:i4>
      </vt:variant>
      <vt:variant>
        <vt:i4>0</vt:i4>
      </vt:variant>
      <vt:variant>
        <vt:i4>5</vt:i4>
      </vt:variant>
      <vt:variant>
        <vt:lpwstr/>
      </vt:variant>
      <vt:variant>
        <vt:lpwstr>_Toc497313359</vt:lpwstr>
      </vt:variant>
      <vt:variant>
        <vt:i4>1769521</vt:i4>
      </vt:variant>
      <vt:variant>
        <vt:i4>1037</vt:i4>
      </vt:variant>
      <vt:variant>
        <vt:i4>0</vt:i4>
      </vt:variant>
      <vt:variant>
        <vt:i4>5</vt:i4>
      </vt:variant>
      <vt:variant>
        <vt:lpwstr/>
      </vt:variant>
      <vt:variant>
        <vt:lpwstr>_Toc497313358</vt:lpwstr>
      </vt:variant>
      <vt:variant>
        <vt:i4>1769521</vt:i4>
      </vt:variant>
      <vt:variant>
        <vt:i4>1031</vt:i4>
      </vt:variant>
      <vt:variant>
        <vt:i4>0</vt:i4>
      </vt:variant>
      <vt:variant>
        <vt:i4>5</vt:i4>
      </vt:variant>
      <vt:variant>
        <vt:lpwstr/>
      </vt:variant>
      <vt:variant>
        <vt:lpwstr>_Toc497313357</vt:lpwstr>
      </vt:variant>
      <vt:variant>
        <vt:i4>1769521</vt:i4>
      </vt:variant>
      <vt:variant>
        <vt:i4>1025</vt:i4>
      </vt:variant>
      <vt:variant>
        <vt:i4>0</vt:i4>
      </vt:variant>
      <vt:variant>
        <vt:i4>5</vt:i4>
      </vt:variant>
      <vt:variant>
        <vt:lpwstr/>
      </vt:variant>
      <vt:variant>
        <vt:lpwstr>_Toc497313356</vt:lpwstr>
      </vt:variant>
      <vt:variant>
        <vt:i4>1769521</vt:i4>
      </vt:variant>
      <vt:variant>
        <vt:i4>1019</vt:i4>
      </vt:variant>
      <vt:variant>
        <vt:i4>0</vt:i4>
      </vt:variant>
      <vt:variant>
        <vt:i4>5</vt:i4>
      </vt:variant>
      <vt:variant>
        <vt:lpwstr/>
      </vt:variant>
      <vt:variant>
        <vt:lpwstr>_Toc497313355</vt:lpwstr>
      </vt:variant>
      <vt:variant>
        <vt:i4>1769521</vt:i4>
      </vt:variant>
      <vt:variant>
        <vt:i4>1013</vt:i4>
      </vt:variant>
      <vt:variant>
        <vt:i4>0</vt:i4>
      </vt:variant>
      <vt:variant>
        <vt:i4>5</vt:i4>
      </vt:variant>
      <vt:variant>
        <vt:lpwstr/>
      </vt:variant>
      <vt:variant>
        <vt:lpwstr>_Toc497313354</vt:lpwstr>
      </vt:variant>
      <vt:variant>
        <vt:i4>1769521</vt:i4>
      </vt:variant>
      <vt:variant>
        <vt:i4>1007</vt:i4>
      </vt:variant>
      <vt:variant>
        <vt:i4>0</vt:i4>
      </vt:variant>
      <vt:variant>
        <vt:i4>5</vt:i4>
      </vt:variant>
      <vt:variant>
        <vt:lpwstr/>
      </vt:variant>
      <vt:variant>
        <vt:lpwstr>_Toc497313353</vt:lpwstr>
      </vt:variant>
      <vt:variant>
        <vt:i4>1769521</vt:i4>
      </vt:variant>
      <vt:variant>
        <vt:i4>1001</vt:i4>
      </vt:variant>
      <vt:variant>
        <vt:i4>0</vt:i4>
      </vt:variant>
      <vt:variant>
        <vt:i4>5</vt:i4>
      </vt:variant>
      <vt:variant>
        <vt:lpwstr/>
      </vt:variant>
      <vt:variant>
        <vt:lpwstr>_Toc497313352</vt:lpwstr>
      </vt:variant>
      <vt:variant>
        <vt:i4>1769521</vt:i4>
      </vt:variant>
      <vt:variant>
        <vt:i4>995</vt:i4>
      </vt:variant>
      <vt:variant>
        <vt:i4>0</vt:i4>
      </vt:variant>
      <vt:variant>
        <vt:i4>5</vt:i4>
      </vt:variant>
      <vt:variant>
        <vt:lpwstr/>
      </vt:variant>
      <vt:variant>
        <vt:lpwstr>_Toc497313351</vt:lpwstr>
      </vt:variant>
      <vt:variant>
        <vt:i4>1769521</vt:i4>
      </vt:variant>
      <vt:variant>
        <vt:i4>989</vt:i4>
      </vt:variant>
      <vt:variant>
        <vt:i4>0</vt:i4>
      </vt:variant>
      <vt:variant>
        <vt:i4>5</vt:i4>
      </vt:variant>
      <vt:variant>
        <vt:lpwstr/>
      </vt:variant>
      <vt:variant>
        <vt:lpwstr>_Toc497313350</vt:lpwstr>
      </vt:variant>
      <vt:variant>
        <vt:i4>1703985</vt:i4>
      </vt:variant>
      <vt:variant>
        <vt:i4>983</vt:i4>
      </vt:variant>
      <vt:variant>
        <vt:i4>0</vt:i4>
      </vt:variant>
      <vt:variant>
        <vt:i4>5</vt:i4>
      </vt:variant>
      <vt:variant>
        <vt:lpwstr/>
      </vt:variant>
      <vt:variant>
        <vt:lpwstr>_Toc497313349</vt:lpwstr>
      </vt:variant>
      <vt:variant>
        <vt:i4>1703985</vt:i4>
      </vt:variant>
      <vt:variant>
        <vt:i4>977</vt:i4>
      </vt:variant>
      <vt:variant>
        <vt:i4>0</vt:i4>
      </vt:variant>
      <vt:variant>
        <vt:i4>5</vt:i4>
      </vt:variant>
      <vt:variant>
        <vt:lpwstr/>
      </vt:variant>
      <vt:variant>
        <vt:lpwstr>_Toc497313348</vt:lpwstr>
      </vt:variant>
      <vt:variant>
        <vt:i4>1703985</vt:i4>
      </vt:variant>
      <vt:variant>
        <vt:i4>971</vt:i4>
      </vt:variant>
      <vt:variant>
        <vt:i4>0</vt:i4>
      </vt:variant>
      <vt:variant>
        <vt:i4>5</vt:i4>
      </vt:variant>
      <vt:variant>
        <vt:lpwstr/>
      </vt:variant>
      <vt:variant>
        <vt:lpwstr>_Toc497313347</vt:lpwstr>
      </vt:variant>
      <vt:variant>
        <vt:i4>1703985</vt:i4>
      </vt:variant>
      <vt:variant>
        <vt:i4>965</vt:i4>
      </vt:variant>
      <vt:variant>
        <vt:i4>0</vt:i4>
      </vt:variant>
      <vt:variant>
        <vt:i4>5</vt:i4>
      </vt:variant>
      <vt:variant>
        <vt:lpwstr/>
      </vt:variant>
      <vt:variant>
        <vt:lpwstr>_Toc497313346</vt:lpwstr>
      </vt:variant>
      <vt:variant>
        <vt:i4>1703985</vt:i4>
      </vt:variant>
      <vt:variant>
        <vt:i4>959</vt:i4>
      </vt:variant>
      <vt:variant>
        <vt:i4>0</vt:i4>
      </vt:variant>
      <vt:variant>
        <vt:i4>5</vt:i4>
      </vt:variant>
      <vt:variant>
        <vt:lpwstr/>
      </vt:variant>
      <vt:variant>
        <vt:lpwstr>_Toc497313345</vt:lpwstr>
      </vt:variant>
      <vt:variant>
        <vt:i4>1703985</vt:i4>
      </vt:variant>
      <vt:variant>
        <vt:i4>953</vt:i4>
      </vt:variant>
      <vt:variant>
        <vt:i4>0</vt:i4>
      </vt:variant>
      <vt:variant>
        <vt:i4>5</vt:i4>
      </vt:variant>
      <vt:variant>
        <vt:lpwstr/>
      </vt:variant>
      <vt:variant>
        <vt:lpwstr>_Toc497313344</vt:lpwstr>
      </vt:variant>
      <vt:variant>
        <vt:i4>1703985</vt:i4>
      </vt:variant>
      <vt:variant>
        <vt:i4>947</vt:i4>
      </vt:variant>
      <vt:variant>
        <vt:i4>0</vt:i4>
      </vt:variant>
      <vt:variant>
        <vt:i4>5</vt:i4>
      </vt:variant>
      <vt:variant>
        <vt:lpwstr/>
      </vt:variant>
      <vt:variant>
        <vt:lpwstr>_Toc497313343</vt:lpwstr>
      </vt:variant>
      <vt:variant>
        <vt:i4>1703985</vt:i4>
      </vt:variant>
      <vt:variant>
        <vt:i4>941</vt:i4>
      </vt:variant>
      <vt:variant>
        <vt:i4>0</vt:i4>
      </vt:variant>
      <vt:variant>
        <vt:i4>5</vt:i4>
      </vt:variant>
      <vt:variant>
        <vt:lpwstr/>
      </vt:variant>
      <vt:variant>
        <vt:lpwstr>_Toc497313342</vt:lpwstr>
      </vt:variant>
      <vt:variant>
        <vt:i4>1703985</vt:i4>
      </vt:variant>
      <vt:variant>
        <vt:i4>935</vt:i4>
      </vt:variant>
      <vt:variant>
        <vt:i4>0</vt:i4>
      </vt:variant>
      <vt:variant>
        <vt:i4>5</vt:i4>
      </vt:variant>
      <vt:variant>
        <vt:lpwstr/>
      </vt:variant>
      <vt:variant>
        <vt:lpwstr>_Toc497313341</vt:lpwstr>
      </vt:variant>
      <vt:variant>
        <vt:i4>1703985</vt:i4>
      </vt:variant>
      <vt:variant>
        <vt:i4>929</vt:i4>
      </vt:variant>
      <vt:variant>
        <vt:i4>0</vt:i4>
      </vt:variant>
      <vt:variant>
        <vt:i4>5</vt:i4>
      </vt:variant>
      <vt:variant>
        <vt:lpwstr/>
      </vt:variant>
      <vt:variant>
        <vt:lpwstr>_Toc497313340</vt:lpwstr>
      </vt:variant>
      <vt:variant>
        <vt:i4>1900593</vt:i4>
      </vt:variant>
      <vt:variant>
        <vt:i4>923</vt:i4>
      </vt:variant>
      <vt:variant>
        <vt:i4>0</vt:i4>
      </vt:variant>
      <vt:variant>
        <vt:i4>5</vt:i4>
      </vt:variant>
      <vt:variant>
        <vt:lpwstr/>
      </vt:variant>
      <vt:variant>
        <vt:lpwstr>_Toc497313339</vt:lpwstr>
      </vt:variant>
      <vt:variant>
        <vt:i4>1900593</vt:i4>
      </vt:variant>
      <vt:variant>
        <vt:i4>917</vt:i4>
      </vt:variant>
      <vt:variant>
        <vt:i4>0</vt:i4>
      </vt:variant>
      <vt:variant>
        <vt:i4>5</vt:i4>
      </vt:variant>
      <vt:variant>
        <vt:lpwstr/>
      </vt:variant>
      <vt:variant>
        <vt:lpwstr>_Toc497313338</vt:lpwstr>
      </vt:variant>
      <vt:variant>
        <vt:i4>1900593</vt:i4>
      </vt:variant>
      <vt:variant>
        <vt:i4>911</vt:i4>
      </vt:variant>
      <vt:variant>
        <vt:i4>0</vt:i4>
      </vt:variant>
      <vt:variant>
        <vt:i4>5</vt:i4>
      </vt:variant>
      <vt:variant>
        <vt:lpwstr/>
      </vt:variant>
      <vt:variant>
        <vt:lpwstr>_Toc497313337</vt:lpwstr>
      </vt:variant>
      <vt:variant>
        <vt:i4>1900593</vt:i4>
      </vt:variant>
      <vt:variant>
        <vt:i4>905</vt:i4>
      </vt:variant>
      <vt:variant>
        <vt:i4>0</vt:i4>
      </vt:variant>
      <vt:variant>
        <vt:i4>5</vt:i4>
      </vt:variant>
      <vt:variant>
        <vt:lpwstr/>
      </vt:variant>
      <vt:variant>
        <vt:lpwstr>_Toc497313336</vt:lpwstr>
      </vt:variant>
      <vt:variant>
        <vt:i4>1900593</vt:i4>
      </vt:variant>
      <vt:variant>
        <vt:i4>899</vt:i4>
      </vt:variant>
      <vt:variant>
        <vt:i4>0</vt:i4>
      </vt:variant>
      <vt:variant>
        <vt:i4>5</vt:i4>
      </vt:variant>
      <vt:variant>
        <vt:lpwstr/>
      </vt:variant>
      <vt:variant>
        <vt:lpwstr>_Toc497313335</vt:lpwstr>
      </vt:variant>
      <vt:variant>
        <vt:i4>1900593</vt:i4>
      </vt:variant>
      <vt:variant>
        <vt:i4>893</vt:i4>
      </vt:variant>
      <vt:variant>
        <vt:i4>0</vt:i4>
      </vt:variant>
      <vt:variant>
        <vt:i4>5</vt:i4>
      </vt:variant>
      <vt:variant>
        <vt:lpwstr/>
      </vt:variant>
      <vt:variant>
        <vt:lpwstr>_Toc497313334</vt:lpwstr>
      </vt:variant>
      <vt:variant>
        <vt:i4>1900593</vt:i4>
      </vt:variant>
      <vt:variant>
        <vt:i4>887</vt:i4>
      </vt:variant>
      <vt:variant>
        <vt:i4>0</vt:i4>
      </vt:variant>
      <vt:variant>
        <vt:i4>5</vt:i4>
      </vt:variant>
      <vt:variant>
        <vt:lpwstr/>
      </vt:variant>
      <vt:variant>
        <vt:lpwstr>_Toc497313333</vt:lpwstr>
      </vt:variant>
      <vt:variant>
        <vt:i4>1900593</vt:i4>
      </vt:variant>
      <vt:variant>
        <vt:i4>881</vt:i4>
      </vt:variant>
      <vt:variant>
        <vt:i4>0</vt:i4>
      </vt:variant>
      <vt:variant>
        <vt:i4>5</vt:i4>
      </vt:variant>
      <vt:variant>
        <vt:lpwstr/>
      </vt:variant>
      <vt:variant>
        <vt:lpwstr>_Toc497313332</vt:lpwstr>
      </vt:variant>
      <vt:variant>
        <vt:i4>1900593</vt:i4>
      </vt:variant>
      <vt:variant>
        <vt:i4>875</vt:i4>
      </vt:variant>
      <vt:variant>
        <vt:i4>0</vt:i4>
      </vt:variant>
      <vt:variant>
        <vt:i4>5</vt:i4>
      </vt:variant>
      <vt:variant>
        <vt:lpwstr/>
      </vt:variant>
      <vt:variant>
        <vt:lpwstr>_Toc497313331</vt:lpwstr>
      </vt:variant>
      <vt:variant>
        <vt:i4>1900593</vt:i4>
      </vt:variant>
      <vt:variant>
        <vt:i4>869</vt:i4>
      </vt:variant>
      <vt:variant>
        <vt:i4>0</vt:i4>
      </vt:variant>
      <vt:variant>
        <vt:i4>5</vt:i4>
      </vt:variant>
      <vt:variant>
        <vt:lpwstr/>
      </vt:variant>
      <vt:variant>
        <vt:lpwstr>_Toc497313330</vt:lpwstr>
      </vt:variant>
      <vt:variant>
        <vt:i4>1835057</vt:i4>
      </vt:variant>
      <vt:variant>
        <vt:i4>863</vt:i4>
      </vt:variant>
      <vt:variant>
        <vt:i4>0</vt:i4>
      </vt:variant>
      <vt:variant>
        <vt:i4>5</vt:i4>
      </vt:variant>
      <vt:variant>
        <vt:lpwstr/>
      </vt:variant>
      <vt:variant>
        <vt:lpwstr>_Toc497313329</vt:lpwstr>
      </vt:variant>
      <vt:variant>
        <vt:i4>1835057</vt:i4>
      </vt:variant>
      <vt:variant>
        <vt:i4>857</vt:i4>
      </vt:variant>
      <vt:variant>
        <vt:i4>0</vt:i4>
      </vt:variant>
      <vt:variant>
        <vt:i4>5</vt:i4>
      </vt:variant>
      <vt:variant>
        <vt:lpwstr/>
      </vt:variant>
      <vt:variant>
        <vt:lpwstr>_Toc497313328</vt:lpwstr>
      </vt:variant>
      <vt:variant>
        <vt:i4>1835057</vt:i4>
      </vt:variant>
      <vt:variant>
        <vt:i4>851</vt:i4>
      </vt:variant>
      <vt:variant>
        <vt:i4>0</vt:i4>
      </vt:variant>
      <vt:variant>
        <vt:i4>5</vt:i4>
      </vt:variant>
      <vt:variant>
        <vt:lpwstr/>
      </vt:variant>
      <vt:variant>
        <vt:lpwstr>_Toc497313327</vt:lpwstr>
      </vt:variant>
      <vt:variant>
        <vt:i4>1835057</vt:i4>
      </vt:variant>
      <vt:variant>
        <vt:i4>845</vt:i4>
      </vt:variant>
      <vt:variant>
        <vt:i4>0</vt:i4>
      </vt:variant>
      <vt:variant>
        <vt:i4>5</vt:i4>
      </vt:variant>
      <vt:variant>
        <vt:lpwstr/>
      </vt:variant>
      <vt:variant>
        <vt:lpwstr>_Toc497313326</vt:lpwstr>
      </vt:variant>
      <vt:variant>
        <vt:i4>1835057</vt:i4>
      </vt:variant>
      <vt:variant>
        <vt:i4>839</vt:i4>
      </vt:variant>
      <vt:variant>
        <vt:i4>0</vt:i4>
      </vt:variant>
      <vt:variant>
        <vt:i4>5</vt:i4>
      </vt:variant>
      <vt:variant>
        <vt:lpwstr/>
      </vt:variant>
      <vt:variant>
        <vt:lpwstr>_Toc497313325</vt:lpwstr>
      </vt:variant>
      <vt:variant>
        <vt:i4>1835057</vt:i4>
      </vt:variant>
      <vt:variant>
        <vt:i4>833</vt:i4>
      </vt:variant>
      <vt:variant>
        <vt:i4>0</vt:i4>
      </vt:variant>
      <vt:variant>
        <vt:i4>5</vt:i4>
      </vt:variant>
      <vt:variant>
        <vt:lpwstr/>
      </vt:variant>
      <vt:variant>
        <vt:lpwstr>_Toc497313324</vt:lpwstr>
      </vt:variant>
      <vt:variant>
        <vt:i4>1835057</vt:i4>
      </vt:variant>
      <vt:variant>
        <vt:i4>827</vt:i4>
      </vt:variant>
      <vt:variant>
        <vt:i4>0</vt:i4>
      </vt:variant>
      <vt:variant>
        <vt:i4>5</vt:i4>
      </vt:variant>
      <vt:variant>
        <vt:lpwstr/>
      </vt:variant>
      <vt:variant>
        <vt:lpwstr>_Toc497313323</vt:lpwstr>
      </vt:variant>
      <vt:variant>
        <vt:i4>1835057</vt:i4>
      </vt:variant>
      <vt:variant>
        <vt:i4>821</vt:i4>
      </vt:variant>
      <vt:variant>
        <vt:i4>0</vt:i4>
      </vt:variant>
      <vt:variant>
        <vt:i4>5</vt:i4>
      </vt:variant>
      <vt:variant>
        <vt:lpwstr/>
      </vt:variant>
      <vt:variant>
        <vt:lpwstr>_Toc497313322</vt:lpwstr>
      </vt:variant>
      <vt:variant>
        <vt:i4>1835057</vt:i4>
      </vt:variant>
      <vt:variant>
        <vt:i4>815</vt:i4>
      </vt:variant>
      <vt:variant>
        <vt:i4>0</vt:i4>
      </vt:variant>
      <vt:variant>
        <vt:i4>5</vt:i4>
      </vt:variant>
      <vt:variant>
        <vt:lpwstr/>
      </vt:variant>
      <vt:variant>
        <vt:lpwstr>_Toc497313321</vt:lpwstr>
      </vt:variant>
      <vt:variant>
        <vt:i4>1835057</vt:i4>
      </vt:variant>
      <vt:variant>
        <vt:i4>809</vt:i4>
      </vt:variant>
      <vt:variant>
        <vt:i4>0</vt:i4>
      </vt:variant>
      <vt:variant>
        <vt:i4>5</vt:i4>
      </vt:variant>
      <vt:variant>
        <vt:lpwstr/>
      </vt:variant>
      <vt:variant>
        <vt:lpwstr>_Toc497313320</vt:lpwstr>
      </vt:variant>
      <vt:variant>
        <vt:i4>2031665</vt:i4>
      </vt:variant>
      <vt:variant>
        <vt:i4>803</vt:i4>
      </vt:variant>
      <vt:variant>
        <vt:i4>0</vt:i4>
      </vt:variant>
      <vt:variant>
        <vt:i4>5</vt:i4>
      </vt:variant>
      <vt:variant>
        <vt:lpwstr/>
      </vt:variant>
      <vt:variant>
        <vt:lpwstr>_Toc497313319</vt:lpwstr>
      </vt:variant>
      <vt:variant>
        <vt:i4>2031665</vt:i4>
      </vt:variant>
      <vt:variant>
        <vt:i4>797</vt:i4>
      </vt:variant>
      <vt:variant>
        <vt:i4>0</vt:i4>
      </vt:variant>
      <vt:variant>
        <vt:i4>5</vt:i4>
      </vt:variant>
      <vt:variant>
        <vt:lpwstr/>
      </vt:variant>
      <vt:variant>
        <vt:lpwstr>_Toc497313318</vt:lpwstr>
      </vt:variant>
      <vt:variant>
        <vt:i4>2031665</vt:i4>
      </vt:variant>
      <vt:variant>
        <vt:i4>791</vt:i4>
      </vt:variant>
      <vt:variant>
        <vt:i4>0</vt:i4>
      </vt:variant>
      <vt:variant>
        <vt:i4>5</vt:i4>
      </vt:variant>
      <vt:variant>
        <vt:lpwstr/>
      </vt:variant>
      <vt:variant>
        <vt:lpwstr>_Toc497313317</vt:lpwstr>
      </vt:variant>
      <vt:variant>
        <vt:i4>2031665</vt:i4>
      </vt:variant>
      <vt:variant>
        <vt:i4>785</vt:i4>
      </vt:variant>
      <vt:variant>
        <vt:i4>0</vt:i4>
      </vt:variant>
      <vt:variant>
        <vt:i4>5</vt:i4>
      </vt:variant>
      <vt:variant>
        <vt:lpwstr/>
      </vt:variant>
      <vt:variant>
        <vt:lpwstr>_Toc497313316</vt:lpwstr>
      </vt:variant>
      <vt:variant>
        <vt:i4>2031665</vt:i4>
      </vt:variant>
      <vt:variant>
        <vt:i4>779</vt:i4>
      </vt:variant>
      <vt:variant>
        <vt:i4>0</vt:i4>
      </vt:variant>
      <vt:variant>
        <vt:i4>5</vt:i4>
      </vt:variant>
      <vt:variant>
        <vt:lpwstr/>
      </vt:variant>
      <vt:variant>
        <vt:lpwstr>_Toc497313315</vt:lpwstr>
      </vt:variant>
      <vt:variant>
        <vt:i4>2031665</vt:i4>
      </vt:variant>
      <vt:variant>
        <vt:i4>770</vt:i4>
      </vt:variant>
      <vt:variant>
        <vt:i4>0</vt:i4>
      </vt:variant>
      <vt:variant>
        <vt:i4>5</vt:i4>
      </vt:variant>
      <vt:variant>
        <vt:lpwstr/>
      </vt:variant>
      <vt:variant>
        <vt:lpwstr>_Toc497313314</vt:lpwstr>
      </vt:variant>
      <vt:variant>
        <vt:i4>2031665</vt:i4>
      </vt:variant>
      <vt:variant>
        <vt:i4>764</vt:i4>
      </vt:variant>
      <vt:variant>
        <vt:i4>0</vt:i4>
      </vt:variant>
      <vt:variant>
        <vt:i4>5</vt:i4>
      </vt:variant>
      <vt:variant>
        <vt:lpwstr/>
      </vt:variant>
      <vt:variant>
        <vt:lpwstr>_Toc497313313</vt:lpwstr>
      </vt:variant>
      <vt:variant>
        <vt:i4>2031665</vt:i4>
      </vt:variant>
      <vt:variant>
        <vt:i4>758</vt:i4>
      </vt:variant>
      <vt:variant>
        <vt:i4>0</vt:i4>
      </vt:variant>
      <vt:variant>
        <vt:i4>5</vt:i4>
      </vt:variant>
      <vt:variant>
        <vt:lpwstr/>
      </vt:variant>
      <vt:variant>
        <vt:lpwstr>_Toc497313312</vt:lpwstr>
      </vt:variant>
      <vt:variant>
        <vt:i4>2031665</vt:i4>
      </vt:variant>
      <vt:variant>
        <vt:i4>752</vt:i4>
      </vt:variant>
      <vt:variant>
        <vt:i4>0</vt:i4>
      </vt:variant>
      <vt:variant>
        <vt:i4>5</vt:i4>
      </vt:variant>
      <vt:variant>
        <vt:lpwstr/>
      </vt:variant>
      <vt:variant>
        <vt:lpwstr>_Toc497313311</vt:lpwstr>
      </vt:variant>
      <vt:variant>
        <vt:i4>2031665</vt:i4>
      </vt:variant>
      <vt:variant>
        <vt:i4>746</vt:i4>
      </vt:variant>
      <vt:variant>
        <vt:i4>0</vt:i4>
      </vt:variant>
      <vt:variant>
        <vt:i4>5</vt:i4>
      </vt:variant>
      <vt:variant>
        <vt:lpwstr/>
      </vt:variant>
      <vt:variant>
        <vt:lpwstr>_Toc497313310</vt:lpwstr>
      </vt:variant>
      <vt:variant>
        <vt:i4>1966129</vt:i4>
      </vt:variant>
      <vt:variant>
        <vt:i4>740</vt:i4>
      </vt:variant>
      <vt:variant>
        <vt:i4>0</vt:i4>
      </vt:variant>
      <vt:variant>
        <vt:i4>5</vt:i4>
      </vt:variant>
      <vt:variant>
        <vt:lpwstr/>
      </vt:variant>
      <vt:variant>
        <vt:lpwstr>_Toc497313309</vt:lpwstr>
      </vt:variant>
      <vt:variant>
        <vt:i4>1966129</vt:i4>
      </vt:variant>
      <vt:variant>
        <vt:i4>734</vt:i4>
      </vt:variant>
      <vt:variant>
        <vt:i4>0</vt:i4>
      </vt:variant>
      <vt:variant>
        <vt:i4>5</vt:i4>
      </vt:variant>
      <vt:variant>
        <vt:lpwstr/>
      </vt:variant>
      <vt:variant>
        <vt:lpwstr>_Toc497313308</vt:lpwstr>
      </vt:variant>
      <vt:variant>
        <vt:i4>1966129</vt:i4>
      </vt:variant>
      <vt:variant>
        <vt:i4>728</vt:i4>
      </vt:variant>
      <vt:variant>
        <vt:i4>0</vt:i4>
      </vt:variant>
      <vt:variant>
        <vt:i4>5</vt:i4>
      </vt:variant>
      <vt:variant>
        <vt:lpwstr/>
      </vt:variant>
      <vt:variant>
        <vt:lpwstr>_Toc497313307</vt:lpwstr>
      </vt:variant>
      <vt:variant>
        <vt:i4>1966129</vt:i4>
      </vt:variant>
      <vt:variant>
        <vt:i4>722</vt:i4>
      </vt:variant>
      <vt:variant>
        <vt:i4>0</vt:i4>
      </vt:variant>
      <vt:variant>
        <vt:i4>5</vt:i4>
      </vt:variant>
      <vt:variant>
        <vt:lpwstr/>
      </vt:variant>
      <vt:variant>
        <vt:lpwstr>_Toc497313306</vt:lpwstr>
      </vt:variant>
      <vt:variant>
        <vt:i4>1966129</vt:i4>
      </vt:variant>
      <vt:variant>
        <vt:i4>716</vt:i4>
      </vt:variant>
      <vt:variant>
        <vt:i4>0</vt:i4>
      </vt:variant>
      <vt:variant>
        <vt:i4>5</vt:i4>
      </vt:variant>
      <vt:variant>
        <vt:lpwstr/>
      </vt:variant>
      <vt:variant>
        <vt:lpwstr>_Toc497313305</vt:lpwstr>
      </vt:variant>
      <vt:variant>
        <vt:i4>1966129</vt:i4>
      </vt:variant>
      <vt:variant>
        <vt:i4>710</vt:i4>
      </vt:variant>
      <vt:variant>
        <vt:i4>0</vt:i4>
      </vt:variant>
      <vt:variant>
        <vt:i4>5</vt:i4>
      </vt:variant>
      <vt:variant>
        <vt:lpwstr/>
      </vt:variant>
      <vt:variant>
        <vt:lpwstr>_Toc497313304</vt:lpwstr>
      </vt:variant>
      <vt:variant>
        <vt:i4>1966129</vt:i4>
      </vt:variant>
      <vt:variant>
        <vt:i4>704</vt:i4>
      </vt:variant>
      <vt:variant>
        <vt:i4>0</vt:i4>
      </vt:variant>
      <vt:variant>
        <vt:i4>5</vt:i4>
      </vt:variant>
      <vt:variant>
        <vt:lpwstr/>
      </vt:variant>
      <vt:variant>
        <vt:lpwstr>_Toc497313303</vt:lpwstr>
      </vt:variant>
      <vt:variant>
        <vt:i4>1966129</vt:i4>
      </vt:variant>
      <vt:variant>
        <vt:i4>698</vt:i4>
      </vt:variant>
      <vt:variant>
        <vt:i4>0</vt:i4>
      </vt:variant>
      <vt:variant>
        <vt:i4>5</vt:i4>
      </vt:variant>
      <vt:variant>
        <vt:lpwstr/>
      </vt:variant>
      <vt:variant>
        <vt:lpwstr>_Toc497313302</vt:lpwstr>
      </vt:variant>
      <vt:variant>
        <vt:i4>1966129</vt:i4>
      </vt:variant>
      <vt:variant>
        <vt:i4>692</vt:i4>
      </vt:variant>
      <vt:variant>
        <vt:i4>0</vt:i4>
      </vt:variant>
      <vt:variant>
        <vt:i4>5</vt:i4>
      </vt:variant>
      <vt:variant>
        <vt:lpwstr/>
      </vt:variant>
      <vt:variant>
        <vt:lpwstr>_Toc497313301</vt:lpwstr>
      </vt:variant>
      <vt:variant>
        <vt:i4>1966129</vt:i4>
      </vt:variant>
      <vt:variant>
        <vt:i4>686</vt:i4>
      </vt:variant>
      <vt:variant>
        <vt:i4>0</vt:i4>
      </vt:variant>
      <vt:variant>
        <vt:i4>5</vt:i4>
      </vt:variant>
      <vt:variant>
        <vt:lpwstr/>
      </vt:variant>
      <vt:variant>
        <vt:lpwstr>_Toc497313300</vt:lpwstr>
      </vt:variant>
      <vt:variant>
        <vt:i4>1507376</vt:i4>
      </vt:variant>
      <vt:variant>
        <vt:i4>680</vt:i4>
      </vt:variant>
      <vt:variant>
        <vt:i4>0</vt:i4>
      </vt:variant>
      <vt:variant>
        <vt:i4>5</vt:i4>
      </vt:variant>
      <vt:variant>
        <vt:lpwstr/>
      </vt:variant>
      <vt:variant>
        <vt:lpwstr>_Toc497313299</vt:lpwstr>
      </vt:variant>
      <vt:variant>
        <vt:i4>1507376</vt:i4>
      </vt:variant>
      <vt:variant>
        <vt:i4>674</vt:i4>
      </vt:variant>
      <vt:variant>
        <vt:i4>0</vt:i4>
      </vt:variant>
      <vt:variant>
        <vt:i4>5</vt:i4>
      </vt:variant>
      <vt:variant>
        <vt:lpwstr/>
      </vt:variant>
      <vt:variant>
        <vt:lpwstr>_Toc497313298</vt:lpwstr>
      </vt:variant>
      <vt:variant>
        <vt:i4>1507376</vt:i4>
      </vt:variant>
      <vt:variant>
        <vt:i4>668</vt:i4>
      </vt:variant>
      <vt:variant>
        <vt:i4>0</vt:i4>
      </vt:variant>
      <vt:variant>
        <vt:i4>5</vt:i4>
      </vt:variant>
      <vt:variant>
        <vt:lpwstr/>
      </vt:variant>
      <vt:variant>
        <vt:lpwstr>_Toc497313297</vt:lpwstr>
      </vt:variant>
      <vt:variant>
        <vt:i4>1507376</vt:i4>
      </vt:variant>
      <vt:variant>
        <vt:i4>662</vt:i4>
      </vt:variant>
      <vt:variant>
        <vt:i4>0</vt:i4>
      </vt:variant>
      <vt:variant>
        <vt:i4>5</vt:i4>
      </vt:variant>
      <vt:variant>
        <vt:lpwstr/>
      </vt:variant>
      <vt:variant>
        <vt:lpwstr>_Toc497313296</vt:lpwstr>
      </vt:variant>
      <vt:variant>
        <vt:i4>1507376</vt:i4>
      </vt:variant>
      <vt:variant>
        <vt:i4>656</vt:i4>
      </vt:variant>
      <vt:variant>
        <vt:i4>0</vt:i4>
      </vt:variant>
      <vt:variant>
        <vt:i4>5</vt:i4>
      </vt:variant>
      <vt:variant>
        <vt:lpwstr/>
      </vt:variant>
      <vt:variant>
        <vt:lpwstr>_Toc497313295</vt:lpwstr>
      </vt:variant>
      <vt:variant>
        <vt:i4>1507376</vt:i4>
      </vt:variant>
      <vt:variant>
        <vt:i4>650</vt:i4>
      </vt:variant>
      <vt:variant>
        <vt:i4>0</vt:i4>
      </vt:variant>
      <vt:variant>
        <vt:i4>5</vt:i4>
      </vt:variant>
      <vt:variant>
        <vt:lpwstr/>
      </vt:variant>
      <vt:variant>
        <vt:lpwstr>_Toc497313294</vt:lpwstr>
      </vt:variant>
      <vt:variant>
        <vt:i4>1507376</vt:i4>
      </vt:variant>
      <vt:variant>
        <vt:i4>644</vt:i4>
      </vt:variant>
      <vt:variant>
        <vt:i4>0</vt:i4>
      </vt:variant>
      <vt:variant>
        <vt:i4>5</vt:i4>
      </vt:variant>
      <vt:variant>
        <vt:lpwstr/>
      </vt:variant>
      <vt:variant>
        <vt:lpwstr>_Toc497313293</vt:lpwstr>
      </vt:variant>
      <vt:variant>
        <vt:i4>1507376</vt:i4>
      </vt:variant>
      <vt:variant>
        <vt:i4>638</vt:i4>
      </vt:variant>
      <vt:variant>
        <vt:i4>0</vt:i4>
      </vt:variant>
      <vt:variant>
        <vt:i4>5</vt:i4>
      </vt:variant>
      <vt:variant>
        <vt:lpwstr/>
      </vt:variant>
      <vt:variant>
        <vt:lpwstr>_Toc497313292</vt:lpwstr>
      </vt:variant>
      <vt:variant>
        <vt:i4>1507376</vt:i4>
      </vt:variant>
      <vt:variant>
        <vt:i4>632</vt:i4>
      </vt:variant>
      <vt:variant>
        <vt:i4>0</vt:i4>
      </vt:variant>
      <vt:variant>
        <vt:i4>5</vt:i4>
      </vt:variant>
      <vt:variant>
        <vt:lpwstr/>
      </vt:variant>
      <vt:variant>
        <vt:lpwstr>_Toc497313291</vt:lpwstr>
      </vt:variant>
      <vt:variant>
        <vt:i4>1507376</vt:i4>
      </vt:variant>
      <vt:variant>
        <vt:i4>626</vt:i4>
      </vt:variant>
      <vt:variant>
        <vt:i4>0</vt:i4>
      </vt:variant>
      <vt:variant>
        <vt:i4>5</vt:i4>
      </vt:variant>
      <vt:variant>
        <vt:lpwstr/>
      </vt:variant>
      <vt:variant>
        <vt:lpwstr>_Toc497313290</vt:lpwstr>
      </vt:variant>
      <vt:variant>
        <vt:i4>1441840</vt:i4>
      </vt:variant>
      <vt:variant>
        <vt:i4>620</vt:i4>
      </vt:variant>
      <vt:variant>
        <vt:i4>0</vt:i4>
      </vt:variant>
      <vt:variant>
        <vt:i4>5</vt:i4>
      </vt:variant>
      <vt:variant>
        <vt:lpwstr/>
      </vt:variant>
      <vt:variant>
        <vt:lpwstr>_Toc497313289</vt:lpwstr>
      </vt:variant>
      <vt:variant>
        <vt:i4>1441840</vt:i4>
      </vt:variant>
      <vt:variant>
        <vt:i4>614</vt:i4>
      </vt:variant>
      <vt:variant>
        <vt:i4>0</vt:i4>
      </vt:variant>
      <vt:variant>
        <vt:i4>5</vt:i4>
      </vt:variant>
      <vt:variant>
        <vt:lpwstr/>
      </vt:variant>
      <vt:variant>
        <vt:lpwstr>_Toc497313288</vt:lpwstr>
      </vt:variant>
      <vt:variant>
        <vt:i4>1441840</vt:i4>
      </vt:variant>
      <vt:variant>
        <vt:i4>608</vt:i4>
      </vt:variant>
      <vt:variant>
        <vt:i4>0</vt:i4>
      </vt:variant>
      <vt:variant>
        <vt:i4>5</vt:i4>
      </vt:variant>
      <vt:variant>
        <vt:lpwstr/>
      </vt:variant>
      <vt:variant>
        <vt:lpwstr>_Toc497313287</vt:lpwstr>
      </vt:variant>
      <vt:variant>
        <vt:i4>1441840</vt:i4>
      </vt:variant>
      <vt:variant>
        <vt:i4>602</vt:i4>
      </vt:variant>
      <vt:variant>
        <vt:i4>0</vt:i4>
      </vt:variant>
      <vt:variant>
        <vt:i4>5</vt:i4>
      </vt:variant>
      <vt:variant>
        <vt:lpwstr/>
      </vt:variant>
      <vt:variant>
        <vt:lpwstr>_Toc497313286</vt:lpwstr>
      </vt:variant>
      <vt:variant>
        <vt:i4>1441840</vt:i4>
      </vt:variant>
      <vt:variant>
        <vt:i4>596</vt:i4>
      </vt:variant>
      <vt:variant>
        <vt:i4>0</vt:i4>
      </vt:variant>
      <vt:variant>
        <vt:i4>5</vt:i4>
      </vt:variant>
      <vt:variant>
        <vt:lpwstr/>
      </vt:variant>
      <vt:variant>
        <vt:lpwstr>_Toc497313285</vt:lpwstr>
      </vt:variant>
      <vt:variant>
        <vt:i4>1441840</vt:i4>
      </vt:variant>
      <vt:variant>
        <vt:i4>590</vt:i4>
      </vt:variant>
      <vt:variant>
        <vt:i4>0</vt:i4>
      </vt:variant>
      <vt:variant>
        <vt:i4>5</vt:i4>
      </vt:variant>
      <vt:variant>
        <vt:lpwstr/>
      </vt:variant>
      <vt:variant>
        <vt:lpwstr>_Toc497313284</vt:lpwstr>
      </vt:variant>
      <vt:variant>
        <vt:i4>1441840</vt:i4>
      </vt:variant>
      <vt:variant>
        <vt:i4>584</vt:i4>
      </vt:variant>
      <vt:variant>
        <vt:i4>0</vt:i4>
      </vt:variant>
      <vt:variant>
        <vt:i4>5</vt:i4>
      </vt:variant>
      <vt:variant>
        <vt:lpwstr/>
      </vt:variant>
      <vt:variant>
        <vt:lpwstr>_Toc497313283</vt:lpwstr>
      </vt:variant>
      <vt:variant>
        <vt:i4>1441840</vt:i4>
      </vt:variant>
      <vt:variant>
        <vt:i4>578</vt:i4>
      </vt:variant>
      <vt:variant>
        <vt:i4>0</vt:i4>
      </vt:variant>
      <vt:variant>
        <vt:i4>5</vt:i4>
      </vt:variant>
      <vt:variant>
        <vt:lpwstr/>
      </vt:variant>
      <vt:variant>
        <vt:lpwstr>_Toc497313282</vt:lpwstr>
      </vt:variant>
      <vt:variant>
        <vt:i4>1441840</vt:i4>
      </vt:variant>
      <vt:variant>
        <vt:i4>572</vt:i4>
      </vt:variant>
      <vt:variant>
        <vt:i4>0</vt:i4>
      </vt:variant>
      <vt:variant>
        <vt:i4>5</vt:i4>
      </vt:variant>
      <vt:variant>
        <vt:lpwstr/>
      </vt:variant>
      <vt:variant>
        <vt:lpwstr>_Toc497313281</vt:lpwstr>
      </vt:variant>
      <vt:variant>
        <vt:i4>1441840</vt:i4>
      </vt:variant>
      <vt:variant>
        <vt:i4>566</vt:i4>
      </vt:variant>
      <vt:variant>
        <vt:i4>0</vt:i4>
      </vt:variant>
      <vt:variant>
        <vt:i4>5</vt:i4>
      </vt:variant>
      <vt:variant>
        <vt:lpwstr/>
      </vt:variant>
      <vt:variant>
        <vt:lpwstr>_Toc497313280</vt:lpwstr>
      </vt:variant>
      <vt:variant>
        <vt:i4>1638448</vt:i4>
      </vt:variant>
      <vt:variant>
        <vt:i4>560</vt:i4>
      </vt:variant>
      <vt:variant>
        <vt:i4>0</vt:i4>
      </vt:variant>
      <vt:variant>
        <vt:i4>5</vt:i4>
      </vt:variant>
      <vt:variant>
        <vt:lpwstr/>
      </vt:variant>
      <vt:variant>
        <vt:lpwstr>_Toc497313279</vt:lpwstr>
      </vt:variant>
      <vt:variant>
        <vt:i4>1638448</vt:i4>
      </vt:variant>
      <vt:variant>
        <vt:i4>554</vt:i4>
      </vt:variant>
      <vt:variant>
        <vt:i4>0</vt:i4>
      </vt:variant>
      <vt:variant>
        <vt:i4>5</vt:i4>
      </vt:variant>
      <vt:variant>
        <vt:lpwstr/>
      </vt:variant>
      <vt:variant>
        <vt:lpwstr>_Toc497313278</vt:lpwstr>
      </vt:variant>
      <vt:variant>
        <vt:i4>1638448</vt:i4>
      </vt:variant>
      <vt:variant>
        <vt:i4>548</vt:i4>
      </vt:variant>
      <vt:variant>
        <vt:i4>0</vt:i4>
      </vt:variant>
      <vt:variant>
        <vt:i4>5</vt:i4>
      </vt:variant>
      <vt:variant>
        <vt:lpwstr/>
      </vt:variant>
      <vt:variant>
        <vt:lpwstr>_Toc497313277</vt:lpwstr>
      </vt:variant>
      <vt:variant>
        <vt:i4>1638448</vt:i4>
      </vt:variant>
      <vt:variant>
        <vt:i4>542</vt:i4>
      </vt:variant>
      <vt:variant>
        <vt:i4>0</vt:i4>
      </vt:variant>
      <vt:variant>
        <vt:i4>5</vt:i4>
      </vt:variant>
      <vt:variant>
        <vt:lpwstr/>
      </vt:variant>
      <vt:variant>
        <vt:lpwstr>_Toc497313276</vt:lpwstr>
      </vt:variant>
      <vt:variant>
        <vt:i4>1638448</vt:i4>
      </vt:variant>
      <vt:variant>
        <vt:i4>536</vt:i4>
      </vt:variant>
      <vt:variant>
        <vt:i4>0</vt:i4>
      </vt:variant>
      <vt:variant>
        <vt:i4>5</vt:i4>
      </vt:variant>
      <vt:variant>
        <vt:lpwstr/>
      </vt:variant>
      <vt:variant>
        <vt:lpwstr>_Toc497313275</vt:lpwstr>
      </vt:variant>
      <vt:variant>
        <vt:i4>1638448</vt:i4>
      </vt:variant>
      <vt:variant>
        <vt:i4>530</vt:i4>
      </vt:variant>
      <vt:variant>
        <vt:i4>0</vt:i4>
      </vt:variant>
      <vt:variant>
        <vt:i4>5</vt:i4>
      </vt:variant>
      <vt:variant>
        <vt:lpwstr/>
      </vt:variant>
      <vt:variant>
        <vt:lpwstr>_Toc497313274</vt:lpwstr>
      </vt:variant>
      <vt:variant>
        <vt:i4>1638448</vt:i4>
      </vt:variant>
      <vt:variant>
        <vt:i4>524</vt:i4>
      </vt:variant>
      <vt:variant>
        <vt:i4>0</vt:i4>
      </vt:variant>
      <vt:variant>
        <vt:i4>5</vt:i4>
      </vt:variant>
      <vt:variant>
        <vt:lpwstr/>
      </vt:variant>
      <vt:variant>
        <vt:lpwstr>_Toc497313273</vt:lpwstr>
      </vt:variant>
      <vt:variant>
        <vt:i4>1638448</vt:i4>
      </vt:variant>
      <vt:variant>
        <vt:i4>518</vt:i4>
      </vt:variant>
      <vt:variant>
        <vt:i4>0</vt:i4>
      </vt:variant>
      <vt:variant>
        <vt:i4>5</vt:i4>
      </vt:variant>
      <vt:variant>
        <vt:lpwstr/>
      </vt:variant>
      <vt:variant>
        <vt:lpwstr>_Toc497313272</vt:lpwstr>
      </vt:variant>
      <vt:variant>
        <vt:i4>1638448</vt:i4>
      </vt:variant>
      <vt:variant>
        <vt:i4>512</vt:i4>
      </vt:variant>
      <vt:variant>
        <vt:i4>0</vt:i4>
      </vt:variant>
      <vt:variant>
        <vt:i4>5</vt:i4>
      </vt:variant>
      <vt:variant>
        <vt:lpwstr/>
      </vt:variant>
      <vt:variant>
        <vt:lpwstr>_Toc497313271</vt:lpwstr>
      </vt:variant>
      <vt:variant>
        <vt:i4>1638448</vt:i4>
      </vt:variant>
      <vt:variant>
        <vt:i4>506</vt:i4>
      </vt:variant>
      <vt:variant>
        <vt:i4>0</vt:i4>
      </vt:variant>
      <vt:variant>
        <vt:i4>5</vt:i4>
      </vt:variant>
      <vt:variant>
        <vt:lpwstr/>
      </vt:variant>
      <vt:variant>
        <vt:lpwstr>_Toc497313270</vt:lpwstr>
      </vt:variant>
      <vt:variant>
        <vt:i4>1572912</vt:i4>
      </vt:variant>
      <vt:variant>
        <vt:i4>500</vt:i4>
      </vt:variant>
      <vt:variant>
        <vt:i4>0</vt:i4>
      </vt:variant>
      <vt:variant>
        <vt:i4>5</vt:i4>
      </vt:variant>
      <vt:variant>
        <vt:lpwstr/>
      </vt:variant>
      <vt:variant>
        <vt:lpwstr>_Toc497313269</vt:lpwstr>
      </vt:variant>
      <vt:variant>
        <vt:i4>1572912</vt:i4>
      </vt:variant>
      <vt:variant>
        <vt:i4>494</vt:i4>
      </vt:variant>
      <vt:variant>
        <vt:i4>0</vt:i4>
      </vt:variant>
      <vt:variant>
        <vt:i4>5</vt:i4>
      </vt:variant>
      <vt:variant>
        <vt:lpwstr/>
      </vt:variant>
      <vt:variant>
        <vt:lpwstr>_Toc497313268</vt:lpwstr>
      </vt:variant>
      <vt:variant>
        <vt:i4>1572912</vt:i4>
      </vt:variant>
      <vt:variant>
        <vt:i4>488</vt:i4>
      </vt:variant>
      <vt:variant>
        <vt:i4>0</vt:i4>
      </vt:variant>
      <vt:variant>
        <vt:i4>5</vt:i4>
      </vt:variant>
      <vt:variant>
        <vt:lpwstr/>
      </vt:variant>
      <vt:variant>
        <vt:lpwstr>_Toc497313267</vt:lpwstr>
      </vt:variant>
      <vt:variant>
        <vt:i4>1572912</vt:i4>
      </vt:variant>
      <vt:variant>
        <vt:i4>482</vt:i4>
      </vt:variant>
      <vt:variant>
        <vt:i4>0</vt:i4>
      </vt:variant>
      <vt:variant>
        <vt:i4>5</vt:i4>
      </vt:variant>
      <vt:variant>
        <vt:lpwstr/>
      </vt:variant>
      <vt:variant>
        <vt:lpwstr>_Toc497313266</vt:lpwstr>
      </vt:variant>
      <vt:variant>
        <vt:i4>1572912</vt:i4>
      </vt:variant>
      <vt:variant>
        <vt:i4>476</vt:i4>
      </vt:variant>
      <vt:variant>
        <vt:i4>0</vt:i4>
      </vt:variant>
      <vt:variant>
        <vt:i4>5</vt:i4>
      </vt:variant>
      <vt:variant>
        <vt:lpwstr/>
      </vt:variant>
      <vt:variant>
        <vt:lpwstr>_Toc497313265</vt:lpwstr>
      </vt:variant>
      <vt:variant>
        <vt:i4>1572912</vt:i4>
      </vt:variant>
      <vt:variant>
        <vt:i4>470</vt:i4>
      </vt:variant>
      <vt:variant>
        <vt:i4>0</vt:i4>
      </vt:variant>
      <vt:variant>
        <vt:i4>5</vt:i4>
      </vt:variant>
      <vt:variant>
        <vt:lpwstr/>
      </vt:variant>
      <vt:variant>
        <vt:lpwstr>_Toc497313264</vt:lpwstr>
      </vt:variant>
      <vt:variant>
        <vt:i4>1572912</vt:i4>
      </vt:variant>
      <vt:variant>
        <vt:i4>464</vt:i4>
      </vt:variant>
      <vt:variant>
        <vt:i4>0</vt:i4>
      </vt:variant>
      <vt:variant>
        <vt:i4>5</vt:i4>
      </vt:variant>
      <vt:variant>
        <vt:lpwstr/>
      </vt:variant>
      <vt:variant>
        <vt:lpwstr>_Toc497313263</vt:lpwstr>
      </vt:variant>
      <vt:variant>
        <vt:i4>1572912</vt:i4>
      </vt:variant>
      <vt:variant>
        <vt:i4>458</vt:i4>
      </vt:variant>
      <vt:variant>
        <vt:i4>0</vt:i4>
      </vt:variant>
      <vt:variant>
        <vt:i4>5</vt:i4>
      </vt:variant>
      <vt:variant>
        <vt:lpwstr/>
      </vt:variant>
      <vt:variant>
        <vt:lpwstr>_Toc497313262</vt:lpwstr>
      </vt:variant>
      <vt:variant>
        <vt:i4>1572912</vt:i4>
      </vt:variant>
      <vt:variant>
        <vt:i4>452</vt:i4>
      </vt:variant>
      <vt:variant>
        <vt:i4>0</vt:i4>
      </vt:variant>
      <vt:variant>
        <vt:i4>5</vt:i4>
      </vt:variant>
      <vt:variant>
        <vt:lpwstr/>
      </vt:variant>
      <vt:variant>
        <vt:lpwstr>_Toc497313261</vt:lpwstr>
      </vt:variant>
      <vt:variant>
        <vt:i4>1572912</vt:i4>
      </vt:variant>
      <vt:variant>
        <vt:i4>446</vt:i4>
      </vt:variant>
      <vt:variant>
        <vt:i4>0</vt:i4>
      </vt:variant>
      <vt:variant>
        <vt:i4>5</vt:i4>
      </vt:variant>
      <vt:variant>
        <vt:lpwstr/>
      </vt:variant>
      <vt:variant>
        <vt:lpwstr>_Toc497313260</vt:lpwstr>
      </vt:variant>
      <vt:variant>
        <vt:i4>1769520</vt:i4>
      </vt:variant>
      <vt:variant>
        <vt:i4>440</vt:i4>
      </vt:variant>
      <vt:variant>
        <vt:i4>0</vt:i4>
      </vt:variant>
      <vt:variant>
        <vt:i4>5</vt:i4>
      </vt:variant>
      <vt:variant>
        <vt:lpwstr/>
      </vt:variant>
      <vt:variant>
        <vt:lpwstr>_Toc497313259</vt:lpwstr>
      </vt:variant>
      <vt:variant>
        <vt:i4>1769520</vt:i4>
      </vt:variant>
      <vt:variant>
        <vt:i4>434</vt:i4>
      </vt:variant>
      <vt:variant>
        <vt:i4>0</vt:i4>
      </vt:variant>
      <vt:variant>
        <vt:i4>5</vt:i4>
      </vt:variant>
      <vt:variant>
        <vt:lpwstr/>
      </vt:variant>
      <vt:variant>
        <vt:lpwstr>_Toc497313258</vt:lpwstr>
      </vt:variant>
      <vt:variant>
        <vt:i4>1769520</vt:i4>
      </vt:variant>
      <vt:variant>
        <vt:i4>428</vt:i4>
      </vt:variant>
      <vt:variant>
        <vt:i4>0</vt:i4>
      </vt:variant>
      <vt:variant>
        <vt:i4>5</vt:i4>
      </vt:variant>
      <vt:variant>
        <vt:lpwstr/>
      </vt:variant>
      <vt:variant>
        <vt:lpwstr>_Toc497313257</vt:lpwstr>
      </vt:variant>
      <vt:variant>
        <vt:i4>1769520</vt:i4>
      </vt:variant>
      <vt:variant>
        <vt:i4>422</vt:i4>
      </vt:variant>
      <vt:variant>
        <vt:i4>0</vt:i4>
      </vt:variant>
      <vt:variant>
        <vt:i4>5</vt:i4>
      </vt:variant>
      <vt:variant>
        <vt:lpwstr/>
      </vt:variant>
      <vt:variant>
        <vt:lpwstr>_Toc497313256</vt:lpwstr>
      </vt:variant>
      <vt:variant>
        <vt:i4>1769520</vt:i4>
      </vt:variant>
      <vt:variant>
        <vt:i4>416</vt:i4>
      </vt:variant>
      <vt:variant>
        <vt:i4>0</vt:i4>
      </vt:variant>
      <vt:variant>
        <vt:i4>5</vt:i4>
      </vt:variant>
      <vt:variant>
        <vt:lpwstr/>
      </vt:variant>
      <vt:variant>
        <vt:lpwstr>_Toc497313255</vt:lpwstr>
      </vt:variant>
      <vt:variant>
        <vt:i4>1769520</vt:i4>
      </vt:variant>
      <vt:variant>
        <vt:i4>410</vt:i4>
      </vt:variant>
      <vt:variant>
        <vt:i4>0</vt:i4>
      </vt:variant>
      <vt:variant>
        <vt:i4>5</vt:i4>
      </vt:variant>
      <vt:variant>
        <vt:lpwstr/>
      </vt:variant>
      <vt:variant>
        <vt:lpwstr>_Toc497313254</vt:lpwstr>
      </vt:variant>
      <vt:variant>
        <vt:i4>1769520</vt:i4>
      </vt:variant>
      <vt:variant>
        <vt:i4>404</vt:i4>
      </vt:variant>
      <vt:variant>
        <vt:i4>0</vt:i4>
      </vt:variant>
      <vt:variant>
        <vt:i4>5</vt:i4>
      </vt:variant>
      <vt:variant>
        <vt:lpwstr/>
      </vt:variant>
      <vt:variant>
        <vt:lpwstr>_Toc497313253</vt:lpwstr>
      </vt:variant>
      <vt:variant>
        <vt:i4>1769520</vt:i4>
      </vt:variant>
      <vt:variant>
        <vt:i4>398</vt:i4>
      </vt:variant>
      <vt:variant>
        <vt:i4>0</vt:i4>
      </vt:variant>
      <vt:variant>
        <vt:i4>5</vt:i4>
      </vt:variant>
      <vt:variant>
        <vt:lpwstr/>
      </vt:variant>
      <vt:variant>
        <vt:lpwstr>_Toc497313252</vt:lpwstr>
      </vt:variant>
      <vt:variant>
        <vt:i4>1769520</vt:i4>
      </vt:variant>
      <vt:variant>
        <vt:i4>392</vt:i4>
      </vt:variant>
      <vt:variant>
        <vt:i4>0</vt:i4>
      </vt:variant>
      <vt:variant>
        <vt:i4>5</vt:i4>
      </vt:variant>
      <vt:variant>
        <vt:lpwstr/>
      </vt:variant>
      <vt:variant>
        <vt:lpwstr>_Toc497313251</vt:lpwstr>
      </vt:variant>
      <vt:variant>
        <vt:i4>1769520</vt:i4>
      </vt:variant>
      <vt:variant>
        <vt:i4>386</vt:i4>
      </vt:variant>
      <vt:variant>
        <vt:i4>0</vt:i4>
      </vt:variant>
      <vt:variant>
        <vt:i4>5</vt:i4>
      </vt:variant>
      <vt:variant>
        <vt:lpwstr/>
      </vt:variant>
      <vt:variant>
        <vt:lpwstr>_Toc497313250</vt:lpwstr>
      </vt:variant>
      <vt:variant>
        <vt:i4>1703984</vt:i4>
      </vt:variant>
      <vt:variant>
        <vt:i4>380</vt:i4>
      </vt:variant>
      <vt:variant>
        <vt:i4>0</vt:i4>
      </vt:variant>
      <vt:variant>
        <vt:i4>5</vt:i4>
      </vt:variant>
      <vt:variant>
        <vt:lpwstr/>
      </vt:variant>
      <vt:variant>
        <vt:lpwstr>_Toc497313249</vt:lpwstr>
      </vt:variant>
      <vt:variant>
        <vt:i4>1703984</vt:i4>
      </vt:variant>
      <vt:variant>
        <vt:i4>374</vt:i4>
      </vt:variant>
      <vt:variant>
        <vt:i4>0</vt:i4>
      </vt:variant>
      <vt:variant>
        <vt:i4>5</vt:i4>
      </vt:variant>
      <vt:variant>
        <vt:lpwstr/>
      </vt:variant>
      <vt:variant>
        <vt:lpwstr>_Toc497313248</vt:lpwstr>
      </vt:variant>
      <vt:variant>
        <vt:i4>1703984</vt:i4>
      </vt:variant>
      <vt:variant>
        <vt:i4>368</vt:i4>
      </vt:variant>
      <vt:variant>
        <vt:i4>0</vt:i4>
      </vt:variant>
      <vt:variant>
        <vt:i4>5</vt:i4>
      </vt:variant>
      <vt:variant>
        <vt:lpwstr/>
      </vt:variant>
      <vt:variant>
        <vt:lpwstr>_Toc497313247</vt:lpwstr>
      </vt:variant>
      <vt:variant>
        <vt:i4>1703984</vt:i4>
      </vt:variant>
      <vt:variant>
        <vt:i4>362</vt:i4>
      </vt:variant>
      <vt:variant>
        <vt:i4>0</vt:i4>
      </vt:variant>
      <vt:variant>
        <vt:i4>5</vt:i4>
      </vt:variant>
      <vt:variant>
        <vt:lpwstr/>
      </vt:variant>
      <vt:variant>
        <vt:lpwstr>_Toc497313246</vt:lpwstr>
      </vt:variant>
      <vt:variant>
        <vt:i4>1703984</vt:i4>
      </vt:variant>
      <vt:variant>
        <vt:i4>356</vt:i4>
      </vt:variant>
      <vt:variant>
        <vt:i4>0</vt:i4>
      </vt:variant>
      <vt:variant>
        <vt:i4>5</vt:i4>
      </vt:variant>
      <vt:variant>
        <vt:lpwstr/>
      </vt:variant>
      <vt:variant>
        <vt:lpwstr>_Toc497313245</vt:lpwstr>
      </vt:variant>
      <vt:variant>
        <vt:i4>1703984</vt:i4>
      </vt:variant>
      <vt:variant>
        <vt:i4>350</vt:i4>
      </vt:variant>
      <vt:variant>
        <vt:i4>0</vt:i4>
      </vt:variant>
      <vt:variant>
        <vt:i4>5</vt:i4>
      </vt:variant>
      <vt:variant>
        <vt:lpwstr/>
      </vt:variant>
      <vt:variant>
        <vt:lpwstr>_Toc497313244</vt:lpwstr>
      </vt:variant>
      <vt:variant>
        <vt:i4>1703984</vt:i4>
      </vt:variant>
      <vt:variant>
        <vt:i4>344</vt:i4>
      </vt:variant>
      <vt:variant>
        <vt:i4>0</vt:i4>
      </vt:variant>
      <vt:variant>
        <vt:i4>5</vt:i4>
      </vt:variant>
      <vt:variant>
        <vt:lpwstr/>
      </vt:variant>
      <vt:variant>
        <vt:lpwstr>_Toc497313243</vt:lpwstr>
      </vt:variant>
      <vt:variant>
        <vt:i4>1703984</vt:i4>
      </vt:variant>
      <vt:variant>
        <vt:i4>338</vt:i4>
      </vt:variant>
      <vt:variant>
        <vt:i4>0</vt:i4>
      </vt:variant>
      <vt:variant>
        <vt:i4>5</vt:i4>
      </vt:variant>
      <vt:variant>
        <vt:lpwstr/>
      </vt:variant>
      <vt:variant>
        <vt:lpwstr>_Toc497313242</vt:lpwstr>
      </vt:variant>
      <vt:variant>
        <vt:i4>1703984</vt:i4>
      </vt:variant>
      <vt:variant>
        <vt:i4>332</vt:i4>
      </vt:variant>
      <vt:variant>
        <vt:i4>0</vt:i4>
      </vt:variant>
      <vt:variant>
        <vt:i4>5</vt:i4>
      </vt:variant>
      <vt:variant>
        <vt:lpwstr/>
      </vt:variant>
      <vt:variant>
        <vt:lpwstr>_Toc497313241</vt:lpwstr>
      </vt:variant>
      <vt:variant>
        <vt:i4>1703984</vt:i4>
      </vt:variant>
      <vt:variant>
        <vt:i4>326</vt:i4>
      </vt:variant>
      <vt:variant>
        <vt:i4>0</vt:i4>
      </vt:variant>
      <vt:variant>
        <vt:i4>5</vt:i4>
      </vt:variant>
      <vt:variant>
        <vt:lpwstr/>
      </vt:variant>
      <vt:variant>
        <vt:lpwstr>_Toc497313240</vt:lpwstr>
      </vt:variant>
      <vt:variant>
        <vt:i4>1900592</vt:i4>
      </vt:variant>
      <vt:variant>
        <vt:i4>320</vt:i4>
      </vt:variant>
      <vt:variant>
        <vt:i4>0</vt:i4>
      </vt:variant>
      <vt:variant>
        <vt:i4>5</vt:i4>
      </vt:variant>
      <vt:variant>
        <vt:lpwstr/>
      </vt:variant>
      <vt:variant>
        <vt:lpwstr>_Toc497313239</vt:lpwstr>
      </vt:variant>
      <vt:variant>
        <vt:i4>1900592</vt:i4>
      </vt:variant>
      <vt:variant>
        <vt:i4>314</vt:i4>
      </vt:variant>
      <vt:variant>
        <vt:i4>0</vt:i4>
      </vt:variant>
      <vt:variant>
        <vt:i4>5</vt:i4>
      </vt:variant>
      <vt:variant>
        <vt:lpwstr/>
      </vt:variant>
      <vt:variant>
        <vt:lpwstr>_Toc497313238</vt:lpwstr>
      </vt:variant>
      <vt:variant>
        <vt:i4>1900592</vt:i4>
      </vt:variant>
      <vt:variant>
        <vt:i4>308</vt:i4>
      </vt:variant>
      <vt:variant>
        <vt:i4>0</vt:i4>
      </vt:variant>
      <vt:variant>
        <vt:i4>5</vt:i4>
      </vt:variant>
      <vt:variant>
        <vt:lpwstr/>
      </vt:variant>
      <vt:variant>
        <vt:lpwstr>_Toc497313237</vt:lpwstr>
      </vt:variant>
      <vt:variant>
        <vt:i4>1900592</vt:i4>
      </vt:variant>
      <vt:variant>
        <vt:i4>302</vt:i4>
      </vt:variant>
      <vt:variant>
        <vt:i4>0</vt:i4>
      </vt:variant>
      <vt:variant>
        <vt:i4>5</vt:i4>
      </vt:variant>
      <vt:variant>
        <vt:lpwstr/>
      </vt:variant>
      <vt:variant>
        <vt:lpwstr>_Toc497313236</vt:lpwstr>
      </vt:variant>
      <vt:variant>
        <vt:i4>1900592</vt:i4>
      </vt:variant>
      <vt:variant>
        <vt:i4>296</vt:i4>
      </vt:variant>
      <vt:variant>
        <vt:i4>0</vt:i4>
      </vt:variant>
      <vt:variant>
        <vt:i4>5</vt:i4>
      </vt:variant>
      <vt:variant>
        <vt:lpwstr/>
      </vt:variant>
      <vt:variant>
        <vt:lpwstr>_Toc497313235</vt:lpwstr>
      </vt:variant>
      <vt:variant>
        <vt:i4>1900592</vt:i4>
      </vt:variant>
      <vt:variant>
        <vt:i4>290</vt:i4>
      </vt:variant>
      <vt:variant>
        <vt:i4>0</vt:i4>
      </vt:variant>
      <vt:variant>
        <vt:i4>5</vt:i4>
      </vt:variant>
      <vt:variant>
        <vt:lpwstr/>
      </vt:variant>
      <vt:variant>
        <vt:lpwstr>_Toc497313234</vt:lpwstr>
      </vt:variant>
      <vt:variant>
        <vt:i4>1900592</vt:i4>
      </vt:variant>
      <vt:variant>
        <vt:i4>284</vt:i4>
      </vt:variant>
      <vt:variant>
        <vt:i4>0</vt:i4>
      </vt:variant>
      <vt:variant>
        <vt:i4>5</vt:i4>
      </vt:variant>
      <vt:variant>
        <vt:lpwstr/>
      </vt:variant>
      <vt:variant>
        <vt:lpwstr>_Toc497313233</vt:lpwstr>
      </vt:variant>
      <vt:variant>
        <vt:i4>1900592</vt:i4>
      </vt:variant>
      <vt:variant>
        <vt:i4>278</vt:i4>
      </vt:variant>
      <vt:variant>
        <vt:i4>0</vt:i4>
      </vt:variant>
      <vt:variant>
        <vt:i4>5</vt:i4>
      </vt:variant>
      <vt:variant>
        <vt:lpwstr/>
      </vt:variant>
      <vt:variant>
        <vt:lpwstr>_Toc497313232</vt:lpwstr>
      </vt:variant>
      <vt:variant>
        <vt:i4>1900592</vt:i4>
      </vt:variant>
      <vt:variant>
        <vt:i4>272</vt:i4>
      </vt:variant>
      <vt:variant>
        <vt:i4>0</vt:i4>
      </vt:variant>
      <vt:variant>
        <vt:i4>5</vt:i4>
      </vt:variant>
      <vt:variant>
        <vt:lpwstr/>
      </vt:variant>
      <vt:variant>
        <vt:lpwstr>_Toc497313231</vt:lpwstr>
      </vt:variant>
      <vt:variant>
        <vt:i4>1900592</vt:i4>
      </vt:variant>
      <vt:variant>
        <vt:i4>266</vt:i4>
      </vt:variant>
      <vt:variant>
        <vt:i4>0</vt:i4>
      </vt:variant>
      <vt:variant>
        <vt:i4>5</vt:i4>
      </vt:variant>
      <vt:variant>
        <vt:lpwstr/>
      </vt:variant>
      <vt:variant>
        <vt:lpwstr>_Toc497313230</vt:lpwstr>
      </vt:variant>
      <vt:variant>
        <vt:i4>1835056</vt:i4>
      </vt:variant>
      <vt:variant>
        <vt:i4>260</vt:i4>
      </vt:variant>
      <vt:variant>
        <vt:i4>0</vt:i4>
      </vt:variant>
      <vt:variant>
        <vt:i4>5</vt:i4>
      </vt:variant>
      <vt:variant>
        <vt:lpwstr/>
      </vt:variant>
      <vt:variant>
        <vt:lpwstr>_Toc497313229</vt:lpwstr>
      </vt:variant>
      <vt:variant>
        <vt:i4>1835056</vt:i4>
      </vt:variant>
      <vt:variant>
        <vt:i4>254</vt:i4>
      </vt:variant>
      <vt:variant>
        <vt:i4>0</vt:i4>
      </vt:variant>
      <vt:variant>
        <vt:i4>5</vt:i4>
      </vt:variant>
      <vt:variant>
        <vt:lpwstr/>
      </vt:variant>
      <vt:variant>
        <vt:lpwstr>_Toc497313228</vt:lpwstr>
      </vt:variant>
      <vt:variant>
        <vt:i4>1835056</vt:i4>
      </vt:variant>
      <vt:variant>
        <vt:i4>248</vt:i4>
      </vt:variant>
      <vt:variant>
        <vt:i4>0</vt:i4>
      </vt:variant>
      <vt:variant>
        <vt:i4>5</vt:i4>
      </vt:variant>
      <vt:variant>
        <vt:lpwstr/>
      </vt:variant>
      <vt:variant>
        <vt:lpwstr>_Toc497313227</vt:lpwstr>
      </vt:variant>
      <vt:variant>
        <vt:i4>1835056</vt:i4>
      </vt:variant>
      <vt:variant>
        <vt:i4>242</vt:i4>
      </vt:variant>
      <vt:variant>
        <vt:i4>0</vt:i4>
      </vt:variant>
      <vt:variant>
        <vt:i4>5</vt:i4>
      </vt:variant>
      <vt:variant>
        <vt:lpwstr/>
      </vt:variant>
      <vt:variant>
        <vt:lpwstr>_Toc497313226</vt:lpwstr>
      </vt:variant>
      <vt:variant>
        <vt:i4>1835056</vt:i4>
      </vt:variant>
      <vt:variant>
        <vt:i4>236</vt:i4>
      </vt:variant>
      <vt:variant>
        <vt:i4>0</vt:i4>
      </vt:variant>
      <vt:variant>
        <vt:i4>5</vt:i4>
      </vt:variant>
      <vt:variant>
        <vt:lpwstr/>
      </vt:variant>
      <vt:variant>
        <vt:lpwstr>_Toc497313225</vt:lpwstr>
      </vt:variant>
      <vt:variant>
        <vt:i4>1835056</vt:i4>
      </vt:variant>
      <vt:variant>
        <vt:i4>230</vt:i4>
      </vt:variant>
      <vt:variant>
        <vt:i4>0</vt:i4>
      </vt:variant>
      <vt:variant>
        <vt:i4>5</vt:i4>
      </vt:variant>
      <vt:variant>
        <vt:lpwstr/>
      </vt:variant>
      <vt:variant>
        <vt:lpwstr>_Toc497313224</vt:lpwstr>
      </vt:variant>
      <vt:variant>
        <vt:i4>1835056</vt:i4>
      </vt:variant>
      <vt:variant>
        <vt:i4>224</vt:i4>
      </vt:variant>
      <vt:variant>
        <vt:i4>0</vt:i4>
      </vt:variant>
      <vt:variant>
        <vt:i4>5</vt:i4>
      </vt:variant>
      <vt:variant>
        <vt:lpwstr/>
      </vt:variant>
      <vt:variant>
        <vt:lpwstr>_Toc497313223</vt:lpwstr>
      </vt:variant>
      <vt:variant>
        <vt:i4>1835056</vt:i4>
      </vt:variant>
      <vt:variant>
        <vt:i4>218</vt:i4>
      </vt:variant>
      <vt:variant>
        <vt:i4>0</vt:i4>
      </vt:variant>
      <vt:variant>
        <vt:i4>5</vt:i4>
      </vt:variant>
      <vt:variant>
        <vt:lpwstr/>
      </vt:variant>
      <vt:variant>
        <vt:lpwstr>_Toc497313222</vt:lpwstr>
      </vt:variant>
      <vt:variant>
        <vt:i4>1835056</vt:i4>
      </vt:variant>
      <vt:variant>
        <vt:i4>212</vt:i4>
      </vt:variant>
      <vt:variant>
        <vt:i4>0</vt:i4>
      </vt:variant>
      <vt:variant>
        <vt:i4>5</vt:i4>
      </vt:variant>
      <vt:variant>
        <vt:lpwstr/>
      </vt:variant>
      <vt:variant>
        <vt:lpwstr>_Toc497313221</vt:lpwstr>
      </vt:variant>
      <vt:variant>
        <vt:i4>1835056</vt:i4>
      </vt:variant>
      <vt:variant>
        <vt:i4>206</vt:i4>
      </vt:variant>
      <vt:variant>
        <vt:i4>0</vt:i4>
      </vt:variant>
      <vt:variant>
        <vt:i4>5</vt:i4>
      </vt:variant>
      <vt:variant>
        <vt:lpwstr/>
      </vt:variant>
      <vt:variant>
        <vt:lpwstr>_Toc497313220</vt:lpwstr>
      </vt:variant>
      <vt:variant>
        <vt:i4>2031664</vt:i4>
      </vt:variant>
      <vt:variant>
        <vt:i4>200</vt:i4>
      </vt:variant>
      <vt:variant>
        <vt:i4>0</vt:i4>
      </vt:variant>
      <vt:variant>
        <vt:i4>5</vt:i4>
      </vt:variant>
      <vt:variant>
        <vt:lpwstr/>
      </vt:variant>
      <vt:variant>
        <vt:lpwstr>_Toc497313219</vt:lpwstr>
      </vt:variant>
      <vt:variant>
        <vt:i4>2031664</vt:i4>
      </vt:variant>
      <vt:variant>
        <vt:i4>194</vt:i4>
      </vt:variant>
      <vt:variant>
        <vt:i4>0</vt:i4>
      </vt:variant>
      <vt:variant>
        <vt:i4>5</vt:i4>
      </vt:variant>
      <vt:variant>
        <vt:lpwstr/>
      </vt:variant>
      <vt:variant>
        <vt:lpwstr>_Toc497313218</vt:lpwstr>
      </vt:variant>
      <vt:variant>
        <vt:i4>2031664</vt:i4>
      </vt:variant>
      <vt:variant>
        <vt:i4>188</vt:i4>
      </vt:variant>
      <vt:variant>
        <vt:i4>0</vt:i4>
      </vt:variant>
      <vt:variant>
        <vt:i4>5</vt:i4>
      </vt:variant>
      <vt:variant>
        <vt:lpwstr/>
      </vt:variant>
      <vt:variant>
        <vt:lpwstr>_Toc497313217</vt:lpwstr>
      </vt:variant>
      <vt:variant>
        <vt:i4>2031664</vt:i4>
      </vt:variant>
      <vt:variant>
        <vt:i4>182</vt:i4>
      </vt:variant>
      <vt:variant>
        <vt:i4>0</vt:i4>
      </vt:variant>
      <vt:variant>
        <vt:i4>5</vt:i4>
      </vt:variant>
      <vt:variant>
        <vt:lpwstr/>
      </vt:variant>
      <vt:variant>
        <vt:lpwstr>_Toc497313216</vt:lpwstr>
      </vt:variant>
      <vt:variant>
        <vt:i4>2031664</vt:i4>
      </vt:variant>
      <vt:variant>
        <vt:i4>176</vt:i4>
      </vt:variant>
      <vt:variant>
        <vt:i4>0</vt:i4>
      </vt:variant>
      <vt:variant>
        <vt:i4>5</vt:i4>
      </vt:variant>
      <vt:variant>
        <vt:lpwstr/>
      </vt:variant>
      <vt:variant>
        <vt:lpwstr>_Toc497313215</vt:lpwstr>
      </vt:variant>
      <vt:variant>
        <vt:i4>2031664</vt:i4>
      </vt:variant>
      <vt:variant>
        <vt:i4>170</vt:i4>
      </vt:variant>
      <vt:variant>
        <vt:i4>0</vt:i4>
      </vt:variant>
      <vt:variant>
        <vt:i4>5</vt:i4>
      </vt:variant>
      <vt:variant>
        <vt:lpwstr/>
      </vt:variant>
      <vt:variant>
        <vt:lpwstr>_Toc497313214</vt:lpwstr>
      </vt:variant>
      <vt:variant>
        <vt:i4>2031664</vt:i4>
      </vt:variant>
      <vt:variant>
        <vt:i4>164</vt:i4>
      </vt:variant>
      <vt:variant>
        <vt:i4>0</vt:i4>
      </vt:variant>
      <vt:variant>
        <vt:i4>5</vt:i4>
      </vt:variant>
      <vt:variant>
        <vt:lpwstr/>
      </vt:variant>
      <vt:variant>
        <vt:lpwstr>_Toc497313213</vt:lpwstr>
      </vt:variant>
      <vt:variant>
        <vt:i4>2031664</vt:i4>
      </vt:variant>
      <vt:variant>
        <vt:i4>158</vt:i4>
      </vt:variant>
      <vt:variant>
        <vt:i4>0</vt:i4>
      </vt:variant>
      <vt:variant>
        <vt:i4>5</vt:i4>
      </vt:variant>
      <vt:variant>
        <vt:lpwstr/>
      </vt:variant>
      <vt:variant>
        <vt:lpwstr>_Toc497313212</vt:lpwstr>
      </vt:variant>
      <vt:variant>
        <vt:i4>2031664</vt:i4>
      </vt:variant>
      <vt:variant>
        <vt:i4>152</vt:i4>
      </vt:variant>
      <vt:variant>
        <vt:i4>0</vt:i4>
      </vt:variant>
      <vt:variant>
        <vt:i4>5</vt:i4>
      </vt:variant>
      <vt:variant>
        <vt:lpwstr/>
      </vt:variant>
      <vt:variant>
        <vt:lpwstr>_Toc497313211</vt:lpwstr>
      </vt:variant>
      <vt:variant>
        <vt:i4>2031664</vt:i4>
      </vt:variant>
      <vt:variant>
        <vt:i4>146</vt:i4>
      </vt:variant>
      <vt:variant>
        <vt:i4>0</vt:i4>
      </vt:variant>
      <vt:variant>
        <vt:i4>5</vt:i4>
      </vt:variant>
      <vt:variant>
        <vt:lpwstr/>
      </vt:variant>
      <vt:variant>
        <vt:lpwstr>_Toc497313210</vt:lpwstr>
      </vt:variant>
      <vt:variant>
        <vt:i4>1966128</vt:i4>
      </vt:variant>
      <vt:variant>
        <vt:i4>140</vt:i4>
      </vt:variant>
      <vt:variant>
        <vt:i4>0</vt:i4>
      </vt:variant>
      <vt:variant>
        <vt:i4>5</vt:i4>
      </vt:variant>
      <vt:variant>
        <vt:lpwstr/>
      </vt:variant>
      <vt:variant>
        <vt:lpwstr>_Toc497313209</vt:lpwstr>
      </vt:variant>
      <vt:variant>
        <vt:i4>1966128</vt:i4>
      </vt:variant>
      <vt:variant>
        <vt:i4>134</vt:i4>
      </vt:variant>
      <vt:variant>
        <vt:i4>0</vt:i4>
      </vt:variant>
      <vt:variant>
        <vt:i4>5</vt:i4>
      </vt:variant>
      <vt:variant>
        <vt:lpwstr/>
      </vt:variant>
      <vt:variant>
        <vt:lpwstr>_Toc497313208</vt:lpwstr>
      </vt:variant>
      <vt:variant>
        <vt:i4>1966128</vt:i4>
      </vt:variant>
      <vt:variant>
        <vt:i4>128</vt:i4>
      </vt:variant>
      <vt:variant>
        <vt:i4>0</vt:i4>
      </vt:variant>
      <vt:variant>
        <vt:i4>5</vt:i4>
      </vt:variant>
      <vt:variant>
        <vt:lpwstr/>
      </vt:variant>
      <vt:variant>
        <vt:lpwstr>_Toc497313207</vt:lpwstr>
      </vt:variant>
      <vt:variant>
        <vt:i4>1966128</vt:i4>
      </vt:variant>
      <vt:variant>
        <vt:i4>122</vt:i4>
      </vt:variant>
      <vt:variant>
        <vt:i4>0</vt:i4>
      </vt:variant>
      <vt:variant>
        <vt:i4>5</vt:i4>
      </vt:variant>
      <vt:variant>
        <vt:lpwstr/>
      </vt:variant>
      <vt:variant>
        <vt:lpwstr>_Toc497313206</vt:lpwstr>
      </vt:variant>
      <vt:variant>
        <vt:i4>1966128</vt:i4>
      </vt:variant>
      <vt:variant>
        <vt:i4>116</vt:i4>
      </vt:variant>
      <vt:variant>
        <vt:i4>0</vt:i4>
      </vt:variant>
      <vt:variant>
        <vt:i4>5</vt:i4>
      </vt:variant>
      <vt:variant>
        <vt:lpwstr/>
      </vt:variant>
      <vt:variant>
        <vt:lpwstr>_Toc497313205</vt:lpwstr>
      </vt:variant>
      <vt:variant>
        <vt:i4>1966128</vt:i4>
      </vt:variant>
      <vt:variant>
        <vt:i4>110</vt:i4>
      </vt:variant>
      <vt:variant>
        <vt:i4>0</vt:i4>
      </vt:variant>
      <vt:variant>
        <vt:i4>5</vt:i4>
      </vt:variant>
      <vt:variant>
        <vt:lpwstr/>
      </vt:variant>
      <vt:variant>
        <vt:lpwstr>_Toc497313204</vt:lpwstr>
      </vt:variant>
      <vt:variant>
        <vt:i4>1966128</vt:i4>
      </vt:variant>
      <vt:variant>
        <vt:i4>104</vt:i4>
      </vt:variant>
      <vt:variant>
        <vt:i4>0</vt:i4>
      </vt:variant>
      <vt:variant>
        <vt:i4>5</vt:i4>
      </vt:variant>
      <vt:variant>
        <vt:lpwstr/>
      </vt:variant>
      <vt:variant>
        <vt:lpwstr>_Toc497313203</vt:lpwstr>
      </vt:variant>
      <vt:variant>
        <vt:i4>1966128</vt:i4>
      </vt:variant>
      <vt:variant>
        <vt:i4>98</vt:i4>
      </vt:variant>
      <vt:variant>
        <vt:i4>0</vt:i4>
      </vt:variant>
      <vt:variant>
        <vt:i4>5</vt:i4>
      </vt:variant>
      <vt:variant>
        <vt:lpwstr/>
      </vt:variant>
      <vt:variant>
        <vt:lpwstr>_Toc497313202</vt:lpwstr>
      </vt:variant>
      <vt:variant>
        <vt:i4>1966128</vt:i4>
      </vt:variant>
      <vt:variant>
        <vt:i4>92</vt:i4>
      </vt:variant>
      <vt:variant>
        <vt:i4>0</vt:i4>
      </vt:variant>
      <vt:variant>
        <vt:i4>5</vt:i4>
      </vt:variant>
      <vt:variant>
        <vt:lpwstr/>
      </vt:variant>
      <vt:variant>
        <vt:lpwstr>_Toc497313201</vt:lpwstr>
      </vt:variant>
      <vt:variant>
        <vt:i4>1966128</vt:i4>
      </vt:variant>
      <vt:variant>
        <vt:i4>86</vt:i4>
      </vt:variant>
      <vt:variant>
        <vt:i4>0</vt:i4>
      </vt:variant>
      <vt:variant>
        <vt:i4>5</vt:i4>
      </vt:variant>
      <vt:variant>
        <vt:lpwstr/>
      </vt:variant>
      <vt:variant>
        <vt:lpwstr>_Toc497313200</vt:lpwstr>
      </vt:variant>
      <vt:variant>
        <vt:i4>1507379</vt:i4>
      </vt:variant>
      <vt:variant>
        <vt:i4>80</vt:i4>
      </vt:variant>
      <vt:variant>
        <vt:i4>0</vt:i4>
      </vt:variant>
      <vt:variant>
        <vt:i4>5</vt:i4>
      </vt:variant>
      <vt:variant>
        <vt:lpwstr/>
      </vt:variant>
      <vt:variant>
        <vt:lpwstr>_Toc497313199</vt:lpwstr>
      </vt:variant>
      <vt:variant>
        <vt:i4>1507379</vt:i4>
      </vt:variant>
      <vt:variant>
        <vt:i4>74</vt:i4>
      </vt:variant>
      <vt:variant>
        <vt:i4>0</vt:i4>
      </vt:variant>
      <vt:variant>
        <vt:i4>5</vt:i4>
      </vt:variant>
      <vt:variant>
        <vt:lpwstr/>
      </vt:variant>
      <vt:variant>
        <vt:lpwstr>_Toc497313198</vt:lpwstr>
      </vt:variant>
      <vt:variant>
        <vt:i4>1507379</vt:i4>
      </vt:variant>
      <vt:variant>
        <vt:i4>68</vt:i4>
      </vt:variant>
      <vt:variant>
        <vt:i4>0</vt:i4>
      </vt:variant>
      <vt:variant>
        <vt:i4>5</vt:i4>
      </vt:variant>
      <vt:variant>
        <vt:lpwstr/>
      </vt:variant>
      <vt:variant>
        <vt:lpwstr>_Toc497313197</vt:lpwstr>
      </vt:variant>
      <vt:variant>
        <vt:i4>1507379</vt:i4>
      </vt:variant>
      <vt:variant>
        <vt:i4>62</vt:i4>
      </vt:variant>
      <vt:variant>
        <vt:i4>0</vt:i4>
      </vt:variant>
      <vt:variant>
        <vt:i4>5</vt:i4>
      </vt:variant>
      <vt:variant>
        <vt:lpwstr/>
      </vt:variant>
      <vt:variant>
        <vt:lpwstr>_Toc497313196</vt:lpwstr>
      </vt:variant>
      <vt:variant>
        <vt:i4>1507379</vt:i4>
      </vt:variant>
      <vt:variant>
        <vt:i4>56</vt:i4>
      </vt:variant>
      <vt:variant>
        <vt:i4>0</vt:i4>
      </vt:variant>
      <vt:variant>
        <vt:i4>5</vt:i4>
      </vt:variant>
      <vt:variant>
        <vt:lpwstr/>
      </vt:variant>
      <vt:variant>
        <vt:lpwstr>_Toc497313195</vt:lpwstr>
      </vt:variant>
      <vt:variant>
        <vt:i4>1507379</vt:i4>
      </vt:variant>
      <vt:variant>
        <vt:i4>50</vt:i4>
      </vt:variant>
      <vt:variant>
        <vt:i4>0</vt:i4>
      </vt:variant>
      <vt:variant>
        <vt:i4>5</vt:i4>
      </vt:variant>
      <vt:variant>
        <vt:lpwstr/>
      </vt:variant>
      <vt:variant>
        <vt:lpwstr>_Toc497313194</vt:lpwstr>
      </vt:variant>
      <vt:variant>
        <vt:i4>1507379</vt:i4>
      </vt:variant>
      <vt:variant>
        <vt:i4>44</vt:i4>
      </vt:variant>
      <vt:variant>
        <vt:i4>0</vt:i4>
      </vt:variant>
      <vt:variant>
        <vt:i4>5</vt:i4>
      </vt:variant>
      <vt:variant>
        <vt:lpwstr/>
      </vt:variant>
      <vt:variant>
        <vt:lpwstr>_Toc497313193</vt:lpwstr>
      </vt:variant>
      <vt:variant>
        <vt:i4>1507379</vt:i4>
      </vt:variant>
      <vt:variant>
        <vt:i4>38</vt:i4>
      </vt:variant>
      <vt:variant>
        <vt:i4>0</vt:i4>
      </vt:variant>
      <vt:variant>
        <vt:i4>5</vt:i4>
      </vt:variant>
      <vt:variant>
        <vt:lpwstr/>
      </vt:variant>
      <vt:variant>
        <vt:lpwstr>_Toc497313192</vt:lpwstr>
      </vt:variant>
      <vt:variant>
        <vt:i4>1507379</vt:i4>
      </vt:variant>
      <vt:variant>
        <vt:i4>32</vt:i4>
      </vt:variant>
      <vt:variant>
        <vt:i4>0</vt:i4>
      </vt:variant>
      <vt:variant>
        <vt:i4>5</vt:i4>
      </vt:variant>
      <vt:variant>
        <vt:lpwstr/>
      </vt:variant>
      <vt:variant>
        <vt:lpwstr>_Toc497313191</vt:lpwstr>
      </vt:variant>
      <vt:variant>
        <vt:i4>1507379</vt:i4>
      </vt:variant>
      <vt:variant>
        <vt:i4>26</vt:i4>
      </vt:variant>
      <vt:variant>
        <vt:i4>0</vt:i4>
      </vt:variant>
      <vt:variant>
        <vt:i4>5</vt:i4>
      </vt:variant>
      <vt:variant>
        <vt:lpwstr/>
      </vt:variant>
      <vt:variant>
        <vt:lpwstr>_Toc497313190</vt:lpwstr>
      </vt:variant>
      <vt:variant>
        <vt:i4>1179769</vt:i4>
      </vt:variant>
      <vt:variant>
        <vt:i4>21</vt:i4>
      </vt:variant>
      <vt:variant>
        <vt:i4>0</vt:i4>
      </vt:variant>
      <vt:variant>
        <vt:i4>5</vt:i4>
      </vt:variant>
      <vt:variant>
        <vt:lpwstr/>
      </vt:variant>
      <vt:variant>
        <vt:lpwstr>PRC153_B</vt:lpwstr>
      </vt:variant>
      <vt:variant>
        <vt:i4>1114233</vt:i4>
      </vt:variant>
      <vt:variant>
        <vt:i4>18</vt:i4>
      </vt:variant>
      <vt:variant>
        <vt:i4>0</vt:i4>
      </vt:variant>
      <vt:variant>
        <vt:i4>5</vt:i4>
      </vt:variant>
      <vt:variant>
        <vt:lpwstr/>
      </vt:variant>
      <vt:variant>
        <vt:lpwstr>PRC153_A</vt:lpwstr>
      </vt:variant>
      <vt:variant>
        <vt:i4>4653122</vt:i4>
      </vt:variant>
      <vt:variant>
        <vt:i4>15</vt:i4>
      </vt:variant>
      <vt:variant>
        <vt:i4>0</vt:i4>
      </vt:variant>
      <vt:variant>
        <vt:i4>5</vt:i4>
      </vt:variant>
      <vt:variant>
        <vt:lpwstr/>
      </vt:variant>
      <vt:variant>
        <vt:lpwstr>Ticket01</vt:lpwstr>
      </vt:variant>
      <vt:variant>
        <vt:i4>1572985</vt:i4>
      </vt:variant>
      <vt:variant>
        <vt:i4>12</vt:i4>
      </vt:variant>
      <vt:variant>
        <vt:i4>0</vt:i4>
      </vt:variant>
      <vt:variant>
        <vt:i4>5</vt:i4>
      </vt:variant>
      <vt:variant>
        <vt:lpwstr/>
      </vt:variant>
      <vt:variant>
        <vt:lpwstr>PRC158_C</vt:lpwstr>
      </vt:variant>
      <vt:variant>
        <vt:i4>1638521</vt:i4>
      </vt:variant>
      <vt:variant>
        <vt:i4>9</vt:i4>
      </vt:variant>
      <vt:variant>
        <vt:i4>0</vt:i4>
      </vt:variant>
      <vt:variant>
        <vt:i4>5</vt:i4>
      </vt:variant>
      <vt:variant>
        <vt:lpwstr/>
      </vt:variant>
      <vt:variant>
        <vt:lpwstr>PRC158_B</vt:lpwstr>
      </vt:variant>
      <vt:variant>
        <vt:i4>1704057</vt:i4>
      </vt:variant>
      <vt:variant>
        <vt:i4>6</vt:i4>
      </vt:variant>
      <vt:variant>
        <vt:i4>0</vt:i4>
      </vt:variant>
      <vt:variant>
        <vt:i4>5</vt:i4>
      </vt:variant>
      <vt:variant>
        <vt:lpwstr/>
      </vt:variant>
      <vt:variant>
        <vt:lpwstr>PRC158_A</vt:lpwstr>
      </vt:variant>
      <vt:variant>
        <vt:i4>1048698</vt:i4>
      </vt:variant>
      <vt:variant>
        <vt:i4>3</vt:i4>
      </vt:variant>
      <vt:variant>
        <vt:i4>0</vt:i4>
      </vt:variant>
      <vt:variant>
        <vt:i4>5</vt:i4>
      </vt:variant>
      <vt:variant>
        <vt:lpwstr/>
      </vt:variant>
      <vt:variant>
        <vt:lpwstr>PRC161_B</vt:lpwstr>
      </vt:variant>
      <vt:variant>
        <vt:i4>1245306</vt:i4>
      </vt:variant>
      <vt:variant>
        <vt:i4>0</vt:i4>
      </vt:variant>
      <vt:variant>
        <vt:i4>0</vt:i4>
      </vt:variant>
      <vt:variant>
        <vt:i4>5</vt:i4>
      </vt:variant>
      <vt:variant>
        <vt:lpwstr/>
      </vt:variant>
      <vt:variant>
        <vt:lpwstr>PRC161_A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Funds Distribution, Control Point Activity, Accounting and Procurement Technical Manual</dc:title>
  <dc:subject/>
  <dc:creator>Department of Veterans Affairs</dc:creator>
  <cp:keywords/>
  <cp:lastModifiedBy>Booz Allen Hamilton</cp:lastModifiedBy>
  <cp:revision>20</cp:revision>
  <cp:lastPrinted>2024-01-30T00:38:00Z</cp:lastPrinted>
  <dcterms:created xsi:type="dcterms:W3CDTF">2023-06-14T12:47:00Z</dcterms:created>
  <dcterms:modified xsi:type="dcterms:W3CDTF">2024-01-30T02:33:00Z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657KNE7CTRDA-389939250-409</vt:lpwstr>
  </property>
  <property fmtid="{D5CDD505-2E9C-101B-9397-08002B2CF9AE}" pid="3" name="_dlc_DocIdItemGuid">
    <vt:lpwstr>6bba5777-3f2b-4930-a8e6-943053827c3a</vt:lpwstr>
  </property>
  <property fmtid="{D5CDD505-2E9C-101B-9397-08002B2CF9AE}" pid="4" name="_dlc_DocIdUrl">
    <vt:lpwstr>https://vaww.oed.portal.va.gov/pm/corporate/SC IFCAP NIF Mod/_layouts/15/DocIdRedir.aspx?ID=657KNE7CTRDA-389939250-409, 657KNE7CTRDA-389939250-409</vt:lpwstr>
  </property>
  <property fmtid="{D5CDD505-2E9C-101B-9397-08002B2CF9AE}" pid="5" name="ContentTypeId">
    <vt:lpwstr>0x010100D12DF75B97685145B32127E9E96B5CE5</vt:lpwstr>
  </property>
  <property fmtid="{D5CDD505-2E9C-101B-9397-08002B2CF9AE}" pid="6" name="Order">
    <vt:r8>41800</vt:r8>
  </property>
</Properties>
</file>