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ED2C" w14:textId="77777777" w:rsidR="00E73DC5" w:rsidRPr="00200070" w:rsidRDefault="002C05FC" w:rsidP="00E73DC5">
      <w:pPr>
        <w:pStyle w:val="Title"/>
      </w:pPr>
      <w:r>
        <w:t>XM</w:t>
      </w:r>
      <w:r w:rsidR="00E73DC5">
        <w:t>*</w:t>
      </w:r>
      <w:r>
        <w:t>DBA</w:t>
      </w:r>
      <w:r w:rsidR="00E73DC5">
        <w:t>*1</w:t>
      </w:r>
      <w:r>
        <w:t>81</w:t>
      </w:r>
      <w:r w:rsidR="00E73DC5">
        <w:t xml:space="preserve"> Release Notes</w:t>
      </w:r>
    </w:p>
    <w:p w14:paraId="7D02820E" w14:textId="77777777" w:rsidR="00BE742C" w:rsidRDefault="00BE742C" w:rsidP="00E73DC5">
      <w:pPr>
        <w:pStyle w:val="Title2"/>
      </w:pPr>
      <w:r w:rsidRPr="00BE742C">
        <w:t xml:space="preserve">XMDB - New </w:t>
      </w:r>
      <w:r w:rsidR="00A9360C">
        <w:t xml:space="preserve">Package &amp; </w:t>
      </w:r>
      <w:r w:rsidRPr="00BE742C">
        <w:t xml:space="preserve">Domain Release Process </w:t>
      </w:r>
    </w:p>
    <w:p w14:paraId="64444174" w14:textId="77777777" w:rsidR="00E73DC5" w:rsidRPr="00223C78" w:rsidRDefault="00E73DC5" w:rsidP="00E73DC5">
      <w:pPr>
        <w:pStyle w:val="Title2"/>
      </w:pPr>
      <w:r>
        <w:t>MailMan</w:t>
      </w:r>
      <w:r w:rsidR="00BE742C">
        <w:t xml:space="preserve"> (XM</w:t>
      </w:r>
      <w:r>
        <w:t>)</w:t>
      </w:r>
    </w:p>
    <w:p w14:paraId="298FEE69" w14:textId="77777777" w:rsidR="00E73DC5" w:rsidRDefault="00E73DC5" w:rsidP="00E73DC5">
      <w:pPr>
        <w:pStyle w:val="Title2"/>
      </w:pPr>
    </w:p>
    <w:p w14:paraId="11BA01DF" w14:textId="4F2CA216" w:rsidR="00E73DC5" w:rsidRDefault="005D18EC" w:rsidP="00E73DC5">
      <w:pPr>
        <w:pStyle w:val="CoverTitleInstructions"/>
      </w:pPr>
      <w:r>
        <w:rPr>
          <w:noProof/>
        </w:rPr>
        <w:drawing>
          <wp:inline distT="0" distB="0" distL="0" distR="0" wp14:anchorId="420DD3F6" wp14:editId="0610D79F">
            <wp:extent cx="2173605" cy="2173605"/>
            <wp:effectExtent l="0" t="0" r="0" b="0"/>
            <wp:docPr id="1" name="Picture 1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685AE" w14:textId="77777777" w:rsidR="00E73DC5" w:rsidRPr="005068FD" w:rsidRDefault="00E73DC5" w:rsidP="00E73DC5">
      <w:pPr>
        <w:pStyle w:val="CoverTitleInstructions"/>
      </w:pPr>
    </w:p>
    <w:p w14:paraId="51A32A7E" w14:textId="77777777" w:rsidR="00E73DC5" w:rsidRPr="00CD0220" w:rsidRDefault="00E73DC5" w:rsidP="00E73DC5">
      <w:pPr>
        <w:pStyle w:val="CoverTitleInstructions"/>
      </w:pPr>
    </w:p>
    <w:p w14:paraId="7BA20C25" w14:textId="77777777" w:rsidR="00E73DC5" w:rsidRPr="003E6925" w:rsidRDefault="00E73DC5" w:rsidP="00E73DC5">
      <w:pPr>
        <w:pStyle w:val="Title2"/>
      </w:pPr>
      <w:r>
        <w:t>June 2017</w:t>
      </w:r>
    </w:p>
    <w:p w14:paraId="12B8E89F" w14:textId="77777777" w:rsidR="00E73DC5" w:rsidRPr="003E6925" w:rsidRDefault="00E73DC5" w:rsidP="00E73DC5">
      <w:pPr>
        <w:pStyle w:val="Title2"/>
      </w:pPr>
      <w:r w:rsidRPr="003E6925">
        <w:t>Department of Veterans Affairs</w:t>
      </w:r>
    </w:p>
    <w:p w14:paraId="5AC0D4EE" w14:textId="77777777" w:rsidR="00FD0A4F" w:rsidRDefault="00E73DC5" w:rsidP="00BE742C">
      <w:pPr>
        <w:pStyle w:val="Title2"/>
      </w:pPr>
      <w:r w:rsidRPr="003E6925">
        <w:t>Office of Information and Technology (OI&amp;T</w:t>
      </w:r>
      <w:r w:rsidR="00FD0A4F" w:rsidRPr="003E6925">
        <w:t xml:space="preserve">) </w:t>
      </w:r>
    </w:p>
    <w:p w14:paraId="32B59F01" w14:textId="77777777" w:rsidR="00614160" w:rsidRDefault="00614160" w:rsidP="00BE742C">
      <w:pPr>
        <w:pStyle w:val="Title2"/>
      </w:pPr>
    </w:p>
    <w:p w14:paraId="7CA1BC75" w14:textId="77777777" w:rsidR="00794FB1" w:rsidRDefault="00794FB1" w:rsidP="00FD0A4F">
      <w:pPr>
        <w:pStyle w:val="Title2"/>
        <w:sectPr w:rsidR="00794FB1" w:rsidSect="00E402F1">
          <w:footerReference w:type="first" r:id="rId9"/>
          <w:pgSz w:w="12240" w:h="15840"/>
          <w:pgMar w:top="1440" w:right="1440" w:bottom="1440" w:left="1440" w:header="720" w:footer="420" w:gutter="0"/>
          <w:pgNumType w:fmt="lowerRoman" w:start="2"/>
          <w:cols w:space="720"/>
          <w:docGrid w:linePitch="360"/>
        </w:sectPr>
      </w:pPr>
      <w:bookmarkStart w:id="0" w:name="RevisionHistory1"/>
    </w:p>
    <w:p w14:paraId="63C7BF33" w14:textId="77777777" w:rsidR="00FD0A4F" w:rsidRDefault="00FD0A4F" w:rsidP="00FD0A4F">
      <w:pPr>
        <w:pStyle w:val="Title2"/>
      </w:pPr>
      <w:r w:rsidRPr="00100822">
        <w:lastRenderedPageBreak/>
        <w:t>Revision History</w:t>
      </w:r>
      <w:bookmarkEnd w:id="0"/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1331"/>
        <w:gridCol w:w="3383"/>
        <w:gridCol w:w="1680"/>
        <w:gridCol w:w="1269"/>
      </w:tblGrid>
      <w:tr w:rsidR="00FD0A4F" w:rsidRPr="00100822" w14:paraId="7104D1F0" w14:textId="77777777" w:rsidTr="00E015AA">
        <w:trPr>
          <w:cantSplit/>
          <w:trHeight w:val="652"/>
          <w:tblHeader/>
        </w:trPr>
        <w:tc>
          <w:tcPr>
            <w:tcW w:w="791" w:type="pct"/>
            <w:shd w:val="pct12" w:color="auto" w:fill="auto"/>
          </w:tcPr>
          <w:p w14:paraId="00FEFA8C" w14:textId="77777777" w:rsidR="00FD0A4F" w:rsidRPr="00100822" w:rsidRDefault="00FD0A4F" w:rsidP="00F317FA">
            <w:pPr>
              <w:pStyle w:val="TableHeading"/>
            </w:pPr>
            <w:r w:rsidRPr="00100822">
              <w:t>Creation Date</w:t>
            </w:r>
          </w:p>
        </w:tc>
        <w:tc>
          <w:tcPr>
            <w:tcW w:w="731" w:type="pct"/>
            <w:shd w:val="pct12" w:color="auto" w:fill="auto"/>
          </w:tcPr>
          <w:p w14:paraId="50DE795E" w14:textId="77777777" w:rsidR="00FD0A4F" w:rsidRPr="00100822" w:rsidRDefault="00FD0A4F" w:rsidP="00F317FA">
            <w:pPr>
              <w:pStyle w:val="TableHeading"/>
            </w:pPr>
            <w:r w:rsidRPr="00100822">
              <w:t>Version No.</w:t>
            </w:r>
          </w:p>
        </w:tc>
        <w:tc>
          <w:tcPr>
            <w:tcW w:w="1858" w:type="pct"/>
            <w:shd w:val="pct12" w:color="auto" w:fill="auto"/>
          </w:tcPr>
          <w:p w14:paraId="01E2E0F2" w14:textId="77777777" w:rsidR="00FD0A4F" w:rsidRPr="00100822" w:rsidRDefault="00FD0A4F" w:rsidP="00F317FA">
            <w:pPr>
              <w:pStyle w:val="TableHeading"/>
            </w:pPr>
            <w:r w:rsidRPr="00100822">
              <w:t>Description/Comments</w:t>
            </w:r>
          </w:p>
        </w:tc>
        <w:tc>
          <w:tcPr>
            <w:tcW w:w="923" w:type="pct"/>
            <w:shd w:val="pct12" w:color="auto" w:fill="auto"/>
          </w:tcPr>
          <w:p w14:paraId="77DC6207" w14:textId="77777777" w:rsidR="00FD0A4F" w:rsidRPr="00100822" w:rsidRDefault="00FD0A4F" w:rsidP="00F317FA">
            <w:pPr>
              <w:pStyle w:val="TableHeading"/>
            </w:pPr>
            <w:r w:rsidRPr="00100822">
              <w:t>Author(s)</w:t>
            </w:r>
          </w:p>
        </w:tc>
        <w:tc>
          <w:tcPr>
            <w:tcW w:w="697" w:type="pct"/>
            <w:shd w:val="pct12" w:color="auto" w:fill="auto"/>
          </w:tcPr>
          <w:p w14:paraId="5CA996A3" w14:textId="77777777" w:rsidR="00FD0A4F" w:rsidRPr="00100822" w:rsidRDefault="00FD0A4F" w:rsidP="00F317FA">
            <w:pPr>
              <w:pStyle w:val="TableHeading"/>
            </w:pPr>
            <w:r w:rsidRPr="00100822">
              <w:t>Issue Date</w:t>
            </w:r>
          </w:p>
        </w:tc>
      </w:tr>
      <w:tr w:rsidR="00FD0A4F" w:rsidRPr="00100822" w14:paraId="396B43B3" w14:textId="77777777" w:rsidTr="00E015AA">
        <w:trPr>
          <w:cantSplit/>
          <w:trHeight w:val="652"/>
        </w:trPr>
        <w:tc>
          <w:tcPr>
            <w:tcW w:w="791" w:type="pct"/>
          </w:tcPr>
          <w:p w14:paraId="60F6E583" w14:textId="77777777" w:rsidR="00FD0A4F" w:rsidRDefault="00E015AA" w:rsidP="00F317FA">
            <w:pPr>
              <w:pStyle w:val="TableText"/>
            </w:pPr>
            <w:r>
              <w:t>6/16/17</w:t>
            </w:r>
          </w:p>
        </w:tc>
        <w:tc>
          <w:tcPr>
            <w:tcW w:w="731" w:type="pct"/>
          </w:tcPr>
          <w:p w14:paraId="7ACFC035" w14:textId="77777777" w:rsidR="00FD0A4F" w:rsidRDefault="00E015AA" w:rsidP="00F317FA">
            <w:pPr>
              <w:pStyle w:val="TableText"/>
            </w:pPr>
            <w:r>
              <w:t>1</w:t>
            </w:r>
          </w:p>
        </w:tc>
        <w:tc>
          <w:tcPr>
            <w:tcW w:w="1858" w:type="pct"/>
          </w:tcPr>
          <w:p w14:paraId="0F0DA77E" w14:textId="77777777" w:rsidR="00FD0A4F" w:rsidRDefault="00E015AA" w:rsidP="00F317FA">
            <w:pPr>
              <w:pStyle w:val="TableText"/>
            </w:pPr>
            <w:r>
              <w:t>Release notes for XM*DBA*181</w:t>
            </w:r>
          </w:p>
        </w:tc>
        <w:tc>
          <w:tcPr>
            <w:tcW w:w="923" w:type="pct"/>
          </w:tcPr>
          <w:p w14:paraId="19DF5887" w14:textId="77777777" w:rsidR="00FD0A4F" w:rsidRDefault="00227994" w:rsidP="00F317FA">
            <w:pPr>
              <w:pStyle w:val="TableText"/>
            </w:pPr>
            <w:r>
              <w:t>REDACTED</w:t>
            </w:r>
          </w:p>
        </w:tc>
        <w:tc>
          <w:tcPr>
            <w:tcW w:w="697" w:type="pct"/>
          </w:tcPr>
          <w:p w14:paraId="2853FF06" w14:textId="77777777" w:rsidR="00FD0A4F" w:rsidRDefault="00E015AA" w:rsidP="00F317FA">
            <w:pPr>
              <w:pStyle w:val="TableText"/>
            </w:pPr>
            <w:r>
              <w:t>6/16</w:t>
            </w:r>
            <w:r w:rsidR="00FD0A4F">
              <w:t>/17</w:t>
            </w:r>
          </w:p>
        </w:tc>
      </w:tr>
    </w:tbl>
    <w:p w14:paraId="6310FE8B" w14:textId="77777777" w:rsidR="00614160" w:rsidRDefault="00614160" w:rsidP="00BE742C">
      <w:pPr>
        <w:pStyle w:val="Title2"/>
      </w:pPr>
      <w:bookmarkStart w:id="1" w:name="TOC1"/>
    </w:p>
    <w:p w14:paraId="1E021681" w14:textId="77777777" w:rsidR="00BE742C" w:rsidRDefault="00614160" w:rsidP="00614160">
      <w:pPr>
        <w:pStyle w:val="Title2"/>
      </w:pPr>
      <w:r>
        <w:br w:type="page"/>
      </w:r>
      <w:r w:rsidR="00BE742C" w:rsidRPr="00587441">
        <w:lastRenderedPageBreak/>
        <w:t>Table of Contents</w:t>
      </w:r>
    </w:p>
    <w:bookmarkEnd w:id="1"/>
    <w:p w14:paraId="51261DF1" w14:textId="77777777" w:rsidR="00BE742C" w:rsidRPr="00587441" w:rsidRDefault="00BE742C" w:rsidP="00BE742C">
      <w:pPr>
        <w:pStyle w:val="BodyText"/>
      </w:pPr>
    </w:p>
    <w:p w14:paraId="3E57808A" w14:textId="77777777" w:rsidR="000E497D" w:rsidRPr="000E497D" w:rsidRDefault="00BE742C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r w:rsidRPr="00587441">
        <w:fldChar w:fldCharType="begin"/>
      </w:r>
      <w:r w:rsidRPr="00587441">
        <w:instrText xml:space="preserve"> TOC \o "3-3" \h \z \u \t "Heading 1,1,Heading 2,2" </w:instrText>
      </w:r>
      <w:r w:rsidRPr="00587441">
        <w:fldChar w:fldCharType="separate"/>
      </w:r>
      <w:hyperlink w:anchor="_Toc485400945" w:history="1">
        <w:r w:rsidR="000E497D" w:rsidRPr="00821A26">
          <w:rPr>
            <w:rStyle w:val="Hyperlink"/>
            <w:noProof/>
          </w:rPr>
          <w:t>1.</w:t>
        </w:r>
        <w:r w:rsidR="000E497D" w:rsidRPr="000E497D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0E497D" w:rsidRPr="00821A26">
          <w:rPr>
            <w:rStyle w:val="Hyperlink"/>
            <w:noProof/>
          </w:rPr>
          <w:t>Introduction</w:t>
        </w:r>
        <w:r w:rsidR="000E497D">
          <w:rPr>
            <w:noProof/>
            <w:webHidden/>
          </w:rPr>
          <w:tab/>
        </w:r>
        <w:r w:rsidR="00CC40B4">
          <w:rPr>
            <w:noProof/>
            <w:webHidden/>
          </w:rPr>
          <w:t>1</w:t>
        </w:r>
      </w:hyperlink>
    </w:p>
    <w:p w14:paraId="3DEB0DBE" w14:textId="77777777" w:rsidR="000E497D" w:rsidRPr="000E497D" w:rsidRDefault="005D18EC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85400946" w:history="1">
        <w:r w:rsidR="000E497D" w:rsidRPr="00821A26">
          <w:rPr>
            <w:rStyle w:val="Hyperlink"/>
            <w:noProof/>
          </w:rPr>
          <w:t>2.</w:t>
        </w:r>
        <w:r w:rsidR="000E497D" w:rsidRPr="000E497D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0E497D" w:rsidRPr="00821A26">
          <w:rPr>
            <w:rStyle w:val="Hyperlink"/>
            <w:noProof/>
          </w:rPr>
          <w:t>Purpose</w:t>
        </w:r>
        <w:r w:rsidR="000E497D">
          <w:rPr>
            <w:noProof/>
            <w:webHidden/>
          </w:rPr>
          <w:tab/>
        </w:r>
        <w:r w:rsidR="00CC40B4">
          <w:rPr>
            <w:noProof/>
            <w:webHidden/>
          </w:rPr>
          <w:t>1</w:t>
        </w:r>
      </w:hyperlink>
    </w:p>
    <w:p w14:paraId="7D7B032B" w14:textId="77777777" w:rsidR="000E497D" w:rsidRPr="000E497D" w:rsidRDefault="005D18EC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85400947" w:history="1">
        <w:r w:rsidR="000E497D" w:rsidRPr="00821A26">
          <w:rPr>
            <w:rStyle w:val="Hyperlink"/>
            <w:noProof/>
          </w:rPr>
          <w:t>3.</w:t>
        </w:r>
        <w:r w:rsidR="000E497D" w:rsidRPr="000E497D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0E497D" w:rsidRPr="00821A26">
          <w:rPr>
            <w:rStyle w:val="Hyperlink"/>
            <w:noProof/>
          </w:rPr>
          <w:t>This Release</w:t>
        </w:r>
        <w:r w:rsidR="000E497D">
          <w:rPr>
            <w:noProof/>
            <w:webHidden/>
          </w:rPr>
          <w:tab/>
        </w:r>
        <w:r w:rsidR="00CC40B4">
          <w:rPr>
            <w:noProof/>
            <w:webHidden/>
          </w:rPr>
          <w:t>1</w:t>
        </w:r>
      </w:hyperlink>
    </w:p>
    <w:p w14:paraId="73357DF5" w14:textId="77777777" w:rsidR="000E497D" w:rsidRPr="000E497D" w:rsidRDefault="005D18EC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85400948" w:history="1">
        <w:r w:rsidR="000E497D" w:rsidRPr="00821A26">
          <w:rPr>
            <w:rStyle w:val="Hyperlink"/>
            <w:noProof/>
          </w:rPr>
          <w:t>4.</w:t>
        </w:r>
        <w:r w:rsidR="000E497D" w:rsidRPr="000E497D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0E497D" w:rsidRPr="00821A26">
          <w:rPr>
            <w:rStyle w:val="Hyperlink"/>
            <w:noProof/>
          </w:rPr>
          <w:t>Features and Functionality</w:t>
        </w:r>
        <w:r w:rsidR="000E497D">
          <w:rPr>
            <w:noProof/>
            <w:webHidden/>
          </w:rPr>
          <w:tab/>
        </w:r>
        <w:r w:rsidR="00CC40B4">
          <w:rPr>
            <w:noProof/>
            <w:webHidden/>
          </w:rPr>
          <w:t>1</w:t>
        </w:r>
      </w:hyperlink>
    </w:p>
    <w:p w14:paraId="662E0B39" w14:textId="77777777" w:rsidR="00BE742C" w:rsidRDefault="00BE742C" w:rsidP="00BE742C">
      <w:r w:rsidRPr="00587441">
        <w:fldChar w:fldCharType="end"/>
      </w:r>
    </w:p>
    <w:p w14:paraId="0F718737" w14:textId="77777777" w:rsidR="00E402F1" w:rsidRDefault="00E402F1">
      <w:pPr>
        <w:sectPr w:rsidR="00E402F1" w:rsidSect="00E402F1">
          <w:footerReference w:type="default" r:id="rId10"/>
          <w:pgSz w:w="12240" w:h="15840"/>
          <w:pgMar w:top="1440" w:right="1440" w:bottom="1440" w:left="1440" w:header="720" w:footer="420" w:gutter="0"/>
          <w:pgNumType w:fmt="lowerRoman" w:start="2"/>
          <w:cols w:space="720"/>
          <w:docGrid w:linePitch="360"/>
        </w:sectPr>
      </w:pPr>
    </w:p>
    <w:p w14:paraId="115D05FA" w14:textId="77777777" w:rsidR="00BE742C" w:rsidRDefault="00BE742C"/>
    <w:p w14:paraId="38BAF5C1" w14:textId="77777777" w:rsidR="00BE742C" w:rsidRDefault="00BE742C" w:rsidP="00BE742C">
      <w:pPr>
        <w:pStyle w:val="Heading1"/>
      </w:pPr>
      <w:bookmarkStart w:id="2" w:name="_Toc351453621"/>
      <w:bookmarkStart w:id="3" w:name="_Toc485400945"/>
      <w:r>
        <w:t>Introduction</w:t>
      </w:r>
      <w:bookmarkEnd w:id="2"/>
      <w:bookmarkEnd w:id="3"/>
    </w:p>
    <w:p w14:paraId="7772ADD9" w14:textId="77777777" w:rsidR="000307F0" w:rsidRDefault="00BE742C">
      <w:r>
        <w:t xml:space="preserve">The </w:t>
      </w:r>
      <w:r w:rsidR="000E497D">
        <w:t>Business Owner</w:t>
      </w:r>
      <w:r w:rsidR="000307F0">
        <w:t xml:space="preserve"> request</w:t>
      </w:r>
      <w:r w:rsidR="000E497D">
        <w:t>ed</w:t>
      </w:r>
      <w:r w:rsidR="000307F0">
        <w:t xml:space="preserve"> that </w:t>
      </w:r>
      <w:r w:rsidR="000E497D">
        <w:t>D</w:t>
      </w:r>
      <w:r w:rsidR="000307F0">
        <w:t>omain file updates are autom</w:t>
      </w:r>
      <w:r w:rsidR="00E402F1">
        <w:t>ated via a post-install routine.</w:t>
      </w:r>
    </w:p>
    <w:p w14:paraId="05845BA4" w14:textId="77777777" w:rsidR="00BE742C" w:rsidRDefault="00BE742C" w:rsidP="00BE742C">
      <w:pPr>
        <w:pStyle w:val="Heading1"/>
      </w:pPr>
      <w:bookmarkStart w:id="4" w:name="_Toc485400946"/>
      <w:r>
        <w:t>Purpose</w:t>
      </w:r>
      <w:bookmarkEnd w:id="4"/>
    </w:p>
    <w:p w14:paraId="41BC5528" w14:textId="77777777" w:rsidR="00BE742C" w:rsidRDefault="000E497D">
      <w:r>
        <w:t>This</w:t>
      </w:r>
      <w:r w:rsidR="000307F0">
        <w:t xml:space="preserve"> rel</w:t>
      </w:r>
      <w:r>
        <w:t>ease notes cover the new features provided by patch, XM*DBA*181.</w:t>
      </w:r>
      <w:r w:rsidR="000307F0">
        <w:t xml:space="preserve"> </w:t>
      </w:r>
    </w:p>
    <w:p w14:paraId="711BAA4F" w14:textId="77777777" w:rsidR="00BE742C" w:rsidRDefault="00BE742C" w:rsidP="00BE742C">
      <w:pPr>
        <w:pStyle w:val="Heading1"/>
      </w:pPr>
      <w:bookmarkStart w:id="5" w:name="_Toc485400947"/>
      <w:r>
        <w:t>This Release</w:t>
      </w:r>
      <w:bookmarkEnd w:id="5"/>
    </w:p>
    <w:p w14:paraId="4D617D2D" w14:textId="77777777" w:rsidR="00BE742C" w:rsidRDefault="000307F0">
      <w:r>
        <w:t>The following sections provide, in brief, the new features and functions added by patch, XM*DBA*181.</w:t>
      </w:r>
      <w:r w:rsidR="000E497D" w:rsidRPr="000E497D">
        <w:t xml:space="preserve"> </w:t>
      </w:r>
      <w:r w:rsidR="000E497D">
        <w:t>This informational patch, XM*DBA*181, informs sites that a new package, 'MailMan Domain Updates' (XMDB), has been created for future MailMan domain releases.</w:t>
      </w:r>
    </w:p>
    <w:p w14:paraId="300C1784" w14:textId="77777777" w:rsidR="00BE742C" w:rsidRDefault="000307F0" w:rsidP="00BE742C">
      <w:pPr>
        <w:pStyle w:val="Heading1"/>
      </w:pPr>
      <w:bookmarkStart w:id="6" w:name="_Toc485400948"/>
      <w:r>
        <w:t>Features and Functionality</w:t>
      </w:r>
      <w:bookmarkEnd w:id="6"/>
    </w:p>
    <w:p w14:paraId="5AEEF992" w14:textId="77777777" w:rsidR="00BE742C" w:rsidRDefault="000E497D" w:rsidP="000E497D">
      <w:r>
        <w:t>This new package was created to allow for automatic installation of MailMan domains by allowing Health Product Support developers to utilize a post-install routine to add the new domains to the Domain (#4.2) file. This will replace the XM*DBA*# convention previously used to manually add new domains to the file via FileMan Enter/Edit.</w:t>
      </w:r>
    </w:p>
    <w:p w14:paraId="1CE92EFB" w14:textId="77777777" w:rsidR="00BE742C" w:rsidRDefault="00BE742C"/>
    <w:p w14:paraId="38BC1DF6" w14:textId="77777777" w:rsidR="00BE742C" w:rsidRDefault="00BE742C"/>
    <w:p w14:paraId="23D64AD9" w14:textId="77777777" w:rsidR="00BE742C" w:rsidRDefault="00BE742C"/>
    <w:p w14:paraId="6F02308F" w14:textId="77777777" w:rsidR="0071049E" w:rsidRDefault="0071049E" w:rsidP="00BE742C"/>
    <w:sectPr w:rsidR="0071049E" w:rsidSect="00E402F1">
      <w:pgSz w:w="12240" w:h="15840"/>
      <w:pgMar w:top="1440" w:right="1440" w:bottom="1440" w:left="1440" w:header="720" w:footer="4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68F34" w14:textId="77777777" w:rsidR="00EB3D03" w:rsidRDefault="00EB3D03" w:rsidP="002C05FC">
      <w:pPr>
        <w:spacing w:after="0" w:line="240" w:lineRule="auto"/>
      </w:pPr>
      <w:r>
        <w:separator/>
      </w:r>
    </w:p>
  </w:endnote>
  <w:endnote w:type="continuationSeparator" w:id="0">
    <w:p w14:paraId="79E25237" w14:textId="77777777" w:rsidR="00EB3D03" w:rsidRDefault="00EB3D03" w:rsidP="002C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03ADD" w14:textId="77777777" w:rsidR="00E015AA" w:rsidRDefault="00E015AA" w:rsidP="00E015AA">
    <w:pPr>
      <w:pStyle w:val="Footer"/>
      <w:spacing w:after="0" w:line="240" w:lineRule="auto"/>
    </w:pPr>
    <w:r>
      <w:t>Health Product Support Tier 3 Sustainment Support: Administrative</w:t>
    </w:r>
    <w:r>
      <w:tab/>
      <w:t>June 2017</w:t>
    </w:r>
  </w:p>
  <w:p w14:paraId="36EEF18C" w14:textId="77777777" w:rsidR="00E015AA" w:rsidRPr="00E015AA" w:rsidRDefault="00E015AA" w:rsidP="00E015AA">
    <w:pPr>
      <w:pStyle w:val="Footer"/>
      <w:spacing w:after="0" w:line="240" w:lineRule="auto"/>
    </w:pPr>
    <w:r>
      <w:t>XM*DBA*181 Release Notes</w:t>
    </w:r>
  </w:p>
  <w:p w14:paraId="07B569B8" w14:textId="77777777" w:rsidR="00E015AA" w:rsidRDefault="00E015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160">
      <w:rPr>
        <w:noProof/>
      </w:rPr>
      <w:t>ii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AABB8" w14:textId="77777777" w:rsidR="00794FB1" w:rsidRDefault="00794FB1" w:rsidP="00794FB1">
    <w:pPr>
      <w:pStyle w:val="Footer"/>
      <w:spacing w:after="0" w:line="240" w:lineRule="auto"/>
      <w:rPr>
        <w:rFonts w:ascii="Segoe UI" w:hAnsi="Segoe UI" w:cs="Segoe UI"/>
        <w:color w:val="000000"/>
        <w:sz w:val="20"/>
        <w:szCs w:val="20"/>
      </w:rPr>
    </w:pPr>
    <w:r>
      <w:rPr>
        <w:rFonts w:ascii="Segoe UI" w:hAnsi="Segoe UI" w:cs="Segoe UI"/>
        <w:color w:val="000000"/>
        <w:sz w:val="20"/>
        <w:szCs w:val="20"/>
      </w:rPr>
      <w:t>HPS Tier 3 Sustainment Support: Administrative</w:t>
    </w:r>
  </w:p>
  <w:p w14:paraId="7C7A81CA" w14:textId="77777777" w:rsidR="00794FB1" w:rsidRDefault="00794FB1" w:rsidP="00794FB1">
    <w:pPr>
      <w:pStyle w:val="Footer"/>
      <w:spacing w:after="0" w:line="240" w:lineRule="auto"/>
    </w:pPr>
    <w:r>
      <w:rPr>
        <w:rFonts w:ascii="Segoe UI" w:hAnsi="Segoe UI" w:cs="Segoe UI"/>
        <w:color w:val="000000"/>
        <w:sz w:val="20"/>
        <w:szCs w:val="20"/>
      </w:rPr>
      <w:t>XM*DBA*181 Release Notes</w:t>
    </w:r>
    <w:r>
      <w:rPr>
        <w:rFonts w:ascii="Segoe UI" w:hAnsi="Segoe UI" w:cs="Segoe UI"/>
        <w:color w:val="000000"/>
        <w:sz w:val="20"/>
        <w:szCs w:val="20"/>
      </w:rPr>
      <w:tab/>
    </w:r>
    <w:r>
      <w:rPr>
        <w:rFonts w:ascii="Segoe UI" w:hAnsi="Segoe UI" w:cs="Segoe UI"/>
        <w:color w:val="000000"/>
        <w:sz w:val="20"/>
        <w:szCs w:val="20"/>
      </w:rPr>
      <w:tab/>
      <w:t>June 2017</w:t>
    </w:r>
  </w:p>
  <w:p w14:paraId="02D21B52" w14:textId="77777777" w:rsidR="00794FB1" w:rsidRDefault="00794FB1" w:rsidP="00794FB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10A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96181" w14:textId="77777777" w:rsidR="00EB3D03" w:rsidRDefault="00EB3D03" w:rsidP="002C05FC">
      <w:pPr>
        <w:spacing w:after="0" w:line="240" w:lineRule="auto"/>
      </w:pPr>
      <w:r>
        <w:separator/>
      </w:r>
    </w:p>
  </w:footnote>
  <w:footnote w:type="continuationSeparator" w:id="0">
    <w:p w14:paraId="11E1D8AE" w14:textId="77777777" w:rsidR="00EB3D03" w:rsidRDefault="00EB3D03" w:rsidP="002C0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C8E71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747A8"/>
    <w:multiLevelType w:val="multilevel"/>
    <w:tmpl w:val="E03C11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3D6552"/>
    <w:multiLevelType w:val="multilevel"/>
    <w:tmpl w:val="9ED26784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C5"/>
    <w:rsid w:val="000307F0"/>
    <w:rsid w:val="000E497D"/>
    <w:rsid w:val="00227994"/>
    <w:rsid w:val="002C05FC"/>
    <w:rsid w:val="0059236C"/>
    <w:rsid w:val="005D18EC"/>
    <w:rsid w:val="00614160"/>
    <w:rsid w:val="0071049E"/>
    <w:rsid w:val="00794FB1"/>
    <w:rsid w:val="009910A5"/>
    <w:rsid w:val="00A9360C"/>
    <w:rsid w:val="00BE742C"/>
    <w:rsid w:val="00BF3E65"/>
    <w:rsid w:val="00CC40B4"/>
    <w:rsid w:val="00E015AA"/>
    <w:rsid w:val="00E402F1"/>
    <w:rsid w:val="00E73DC5"/>
    <w:rsid w:val="00EB3D03"/>
    <w:rsid w:val="00F317FA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66312"/>
  <w15:chartTrackingRefBased/>
  <w15:docId w15:val="{1EFB9C2B-DDDF-4A3B-9AB8-58F6953C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BodyText"/>
    <w:link w:val="Heading1Char"/>
    <w:qFormat/>
    <w:rsid w:val="00BE742C"/>
    <w:pPr>
      <w:keepNext/>
      <w:numPr>
        <w:numId w:val="1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eastAsia="Times New Roman" w:hAnsi="Arial" w:cs="Arial"/>
      <w:b/>
      <w:bCs/>
      <w:color w:val="000000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BE742C"/>
    <w:pPr>
      <w:numPr>
        <w:ilvl w:val="1"/>
      </w:numPr>
      <w:tabs>
        <w:tab w:val="clear" w:pos="720"/>
        <w:tab w:val="left" w:pos="907"/>
      </w:tabs>
      <w:spacing w:before="120"/>
      <w:ind w:left="900" w:hanging="90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BE742C"/>
    <w:pPr>
      <w:numPr>
        <w:ilvl w:val="2"/>
      </w:numPr>
      <w:tabs>
        <w:tab w:val="clear" w:pos="907"/>
        <w:tab w:val="left" w:pos="1080"/>
      </w:tabs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BE742C"/>
    <w:pPr>
      <w:numPr>
        <w:ilvl w:val="3"/>
      </w:numPr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BE742C"/>
    <w:pPr>
      <w:numPr>
        <w:ilvl w:val="4"/>
      </w:numPr>
      <w:tabs>
        <w:tab w:val="clear" w:pos="1080"/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BE742C"/>
    <w:pPr>
      <w:numPr>
        <w:ilvl w:val="5"/>
      </w:numPr>
      <w:tabs>
        <w:tab w:val="clear" w:pos="2232"/>
        <w:tab w:val="left" w:pos="720"/>
      </w:tabs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qFormat/>
    <w:rsid w:val="00BE742C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BodyText"/>
    <w:link w:val="Heading8Char"/>
    <w:qFormat/>
    <w:rsid w:val="00BE742C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BE742C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 2"/>
    <w:next w:val="BodyText"/>
    <w:rsid w:val="00E73DC5"/>
    <w:pPr>
      <w:spacing w:after="360"/>
      <w:jc w:val="center"/>
    </w:pPr>
    <w:rPr>
      <w:rFonts w:ascii="Arial" w:eastAsia="Times New Roman" w:hAnsi="Arial" w:cs="Arial"/>
      <w:b/>
      <w:bCs/>
      <w:color w:val="000000"/>
      <w:sz w:val="28"/>
      <w:szCs w:val="32"/>
    </w:rPr>
  </w:style>
  <w:style w:type="paragraph" w:styleId="Title">
    <w:name w:val="Title"/>
    <w:next w:val="BodyText"/>
    <w:link w:val="TitleChar"/>
    <w:qFormat/>
    <w:rsid w:val="00E73DC5"/>
    <w:pPr>
      <w:autoSpaceDE w:val="0"/>
      <w:autoSpaceDN w:val="0"/>
      <w:adjustRightInd w:val="0"/>
      <w:spacing w:after="360"/>
      <w:jc w:val="center"/>
    </w:pPr>
    <w:rPr>
      <w:rFonts w:ascii="Arial" w:eastAsia="Times New Roman" w:hAnsi="Arial" w:cs="Arial"/>
      <w:b/>
      <w:bCs/>
      <w:color w:val="000000"/>
      <w:sz w:val="36"/>
      <w:szCs w:val="32"/>
    </w:rPr>
  </w:style>
  <w:style w:type="character" w:customStyle="1" w:styleId="TitleChar">
    <w:name w:val="Title Char"/>
    <w:link w:val="Title"/>
    <w:rsid w:val="00E73DC5"/>
    <w:rPr>
      <w:rFonts w:ascii="Arial" w:eastAsia="Times New Roman" w:hAnsi="Arial" w:cs="Arial"/>
      <w:b/>
      <w:bCs/>
      <w:color w:val="000000"/>
      <w:sz w:val="36"/>
      <w:szCs w:val="32"/>
    </w:rPr>
  </w:style>
  <w:style w:type="character" w:customStyle="1" w:styleId="CoverTitleInstructionsChar">
    <w:name w:val="Cover Title Instructions Char"/>
    <w:link w:val="CoverTitleInstructions"/>
    <w:locked/>
    <w:rsid w:val="00E73DC5"/>
    <w:rPr>
      <w:rFonts w:eastAsia="Times New Roman"/>
      <w:i/>
      <w:iCs/>
      <w:color w:val="0000FF"/>
      <w:sz w:val="24"/>
      <w:szCs w:val="28"/>
    </w:rPr>
  </w:style>
  <w:style w:type="paragraph" w:customStyle="1" w:styleId="CoverTitleInstructions">
    <w:name w:val="Cover Title Instructions"/>
    <w:basedOn w:val="Normal"/>
    <w:next w:val="Title"/>
    <w:link w:val="CoverTitleInstructionsChar"/>
    <w:rsid w:val="00E73DC5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  <w:jc w:val="center"/>
    </w:pPr>
    <w:rPr>
      <w:rFonts w:eastAsia="Times New Roman"/>
      <w:i/>
      <w:iCs/>
      <w:color w:val="0000FF"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E73D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73DC5"/>
  </w:style>
  <w:style w:type="paragraph" w:styleId="BalloonText">
    <w:name w:val="Balloon Text"/>
    <w:basedOn w:val="Normal"/>
    <w:link w:val="BalloonTextChar"/>
    <w:uiPriority w:val="99"/>
    <w:semiHidden/>
    <w:unhideWhenUsed/>
    <w:rsid w:val="00E7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3DC5"/>
    <w:rPr>
      <w:rFonts w:ascii="Tahoma" w:hAnsi="Tahoma" w:cs="Tahoma"/>
      <w:sz w:val="16"/>
      <w:szCs w:val="16"/>
    </w:rPr>
  </w:style>
  <w:style w:type="paragraph" w:customStyle="1" w:styleId="TableHeading">
    <w:name w:val="Table Heading"/>
    <w:link w:val="TableHeadingChar"/>
    <w:rsid w:val="00BE742C"/>
    <w:pPr>
      <w:keepNext/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BE742C"/>
    <w:pPr>
      <w:spacing w:before="60" w:after="60"/>
    </w:pPr>
    <w:rPr>
      <w:rFonts w:ascii="Arial" w:eastAsia="Times New Roman" w:hAnsi="Arial" w:cs="Arial"/>
      <w:sz w:val="22"/>
    </w:rPr>
  </w:style>
  <w:style w:type="character" w:customStyle="1" w:styleId="TableHeadingChar">
    <w:name w:val="Table Heading Char"/>
    <w:link w:val="TableHeading"/>
    <w:locked/>
    <w:rsid w:val="00BE742C"/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rsid w:val="00BE742C"/>
    <w:rPr>
      <w:rFonts w:ascii="Arial" w:eastAsia="Times New Roman" w:hAnsi="Arial" w:cs="Arial"/>
      <w:szCs w:val="20"/>
    </w:rPr>
  </w:style>
  <w:style w:type="paragraph" w:styleId="TOC1">
    <w:name w:val="toc 1"/>
    <w:next w:val="BodyText"/>
    <w:autoRedefine/>
    <w:uiPriority w:val="39"/>
    <w:rsid w:val="00BE742C"/>
    <w:pPr>
      <w:tabs>
        <w:tab w:val="left" w:pos="540"/>
        <w:tab w:val="right" w:leader="dot" w:pos="9350"/>
      </w:tabs>
      <w:spacing w:before="60"/>
      <w:ind w:left="540" w:hanging="540"/>
    </w:pPr>
    <w:rPr>
      <w:rFonts w:ascii="Arial" w:eastAsia="Times New Roman" w:hAnsi="Arial"/>
      <w:b/>
      <w:color w:val="000000"/>
      <w:sz w:val="28"/>
    </w:rPr>
  </w:style>
  <w:style w:type="paragraph" w:styleId="TOC2">
    <w:name w:val="toc 2"/>
    <w:basedOn w:val="Normal"/>
    <w:next w:val="BodyText"/>
    <w:autoRedefine/>
    <w:uiPriority w:val="39"/>
    <w:rsid w:val="00BE742C"/>
    <w:pPr>
      <w:tabs>
        <w:tab w:val="left" w:pos="1080"/>
        <w:tab w:val="right" w:leader="dot" w:pos="9350"/>
      </w:tabs>
      <w:spacing w:before="60" w:after="120" w:line="240" w:lineRule="auto"/>
      <w:ind w:left="1080" w:hanging="540"/>
    </w:pPr>
    <w:rPr>
      <w:rFonts w:ascii="Arial" w:eastAsia="Times New Roman" w:hAnsi="Arial"/>
      <w:b/>
      <w:color w:val="000000"/>
      <w:sz w:val="24"/>
      <w:szCs w:val="24"/>
    </w:rPr>
  </w:style>
  <w:style w:type="character" w:styleId="Hyperlink">
    <w:name w:val="Hyperlink"/>
    <w:uiPriority w:val="99"/>
    <w:rsid w:val="00BE742C"/>
    <w:rPr>
      <w:color w:val="0000FF"/>
      <w:u w:val="single"/>
    </w:rPr>
  </w:style>
  <w:style w:type="character" w:customStyle="1" w:styleId="Heading1Char">
    <w:name w:val="Heading 1 Char"/>
    <w:link w:val="Heading1"/>
    <w:rsid w:val="00BE742C"/>
    <w:rPr>
      <w:rFonts w:ascii="Arial" w:eastAsia="Times New Roman" w:hAnsi="Arial" w:cs="Arial"/>
      <w:b/>
      <w:bCs/>
      <w:color w:val="000000"/>
      <w:kern w:val="32"/>
      <w:sz w:val="36"/>
      <w:szCs w:val="32"/>
    </w:rPr>
  </w:style>
  <w:style w:type="character" w:customStyle="1" w:styleId="Heading2Char">
    <w:name w:val="Heading 2 Char"/>
    <w:link w:val="Heading2"/>
    <w:rsid w:val="00BE742C"/>
    <w:rPr>
      <w:rFonts w:ascii="Arial" w:eastAsia="Times New Roman" w:hAnsi="Arial" w:cs="Arial"/>
      <w:b/>
      <w:bCs/>
      <w:iCs/>
      <w:color w:val="000000"/>
      <w:kern w:val="32"/>
      <w:sz w:val="32"/>
      <w:szCs w:val="28"/>
    </w:rPr>
  </w:style>
  <w:style w:type="character" w:customStyle="1" w:styleId="Heading3Char">
    <w:name w:val="Heading 3 Char"/>
    <w:link w:val="Heading3"/>
    <w:rsid w:val="00BE742C"/>
    <w:rPr>
      <w:rFonts w:ascii="Arial" w:eastAsia="Times New Roman" w:hAnsi="Arial" w:cs="Arial"/>
      <w:b/>
      <w:color w:val="000000"/>
      <w:kern w:val="32"/>
      <w:sz w:val="28"/>
      <w:szCs w:val="26"/>
    </w:rPr>
  </w:style>
  <w:style w:type="character" w:customStyle="1" w:styleId="Heading4Char">
    <w:name w:val="Heading 4 Char"/>
    <w:link w:val="Heading4"/>
    <w:rsid w:val="00BE742C"/>
    <w:rPr>
      <w:rFonts w:ascii="Arial" w:eastAsia="Times New Roman" w:hAnsi="Arial" w:cs="Arial"/>
      <w:b/>
      <w:color w:val="000000"/>
      <w:kern w:val="32"/>
      <w:sz w:val="24"/>
      <w:szCs w:val="28"/>
    </w:rPr>
  </w:style>
  <w:style w:type="character" w:customStyle="1" w:styleId="Heading5Char">
    <w:name w:val="Heading 5 Char"/>
    <w:link w:val="Heading5"/>
    <w:rsid w:val="00BE742C"/>
    <w:rPr>
      <w:rFonts w:ascii="Arial" w:eastAsia="Times New Roman" w:hAnsi="Arial" w:cs="Arial"/>
      <w:b/>
      <w:bCs/>
      <w:iCs/>
      <w:color w:val="000000"/>
      <w:kern w:val="32"/>
      <w:sz w:val="24"/>
      <w:szCs w:val="26"/>
    </w:rPr>
  </w:style>
  <w:style w:type="character" w:customStyle="1" w:styleId="Heading6Char">
    <w:name w:val="Heading 6 Char"/>
    <w:link w:val="Heading6"/>
    <w:rsid w:val="00BE742C"/>
    <w:rPr>
      <w:rFonts w:ascii="Arial" w:eastAsia="Times New Roman" w:hAnsi="Arial" w:cs="Arial"/>
      <w:b/>
      <w:iCs/>
      <w:color w:val="000000"/>
      <w:kern w:val="32"/>
      <w:sz w:val="24"/>
    </w:rPr>
  </w:style>
  <w:style w:type="character" w:customStyle="1" w:styleId="Heading7Char">
    <w:name w:val="Heading 7 Char"/>
    <w:link w:val="Heading7"/>
    <w:rsid w:val="00BE742C"/>
    <w:rPr>
      <w:rFonts w:ascii="Arial" w:eastAsia="Times New Roman" w:hAnsi="Arial" w:cs="Arial"/>
      <w:b/>
      <w:iCs/>
      <w:color w:val="000000"/>
      <w:kern w:val="32"/>
      <w:sz w:val="24"/>
      <w:szCs w:val="24"/>
    </w:rPr>
  </w:style>
  <w:style w:type="character" w:customStyle="1" w:styleId="Heading8Char">
    <w:name w:val="Heading 8 Char"/>
    <w:link w:val="Heading8"/>
    <w:rsid w:val="00BE742C"/>
    <w:rPr>
      <w:rFonts w:ascii="Arial" w:eastAsia="Times New Roman" w:hAnsi="Arial" w:cs="Arial"/>
      <w:b/>
      <w:color w:val="000000"/>
      <w:kern w:val="32"/>
      <w:sz w:val="24"/>
      <w:szCs w:val="24"/>
    </w:rPr>
  </w:style>
  <w:style w:type="character" w:customStyle="1" w:styleId="Heading9Char">
    <w:name w:val="Heading 9 Char"/>
    <w:link w:val="Heading9"/>
    <w:rsid w:val="00BE742C"/>
    <w:rPr>
      <w:rFonts w:ascii="Arial" w:eastAsia="Times New Roman" w:hAnsi="Arial" w:cs="Arial"/>
      <w:b/>
      <w:color w:val="000000"/>
      <w:kern w:val="32"/>
      <w:sz w:val="24"/>
    </w:rPr>
  </w:style>
  <w:style w:type="numbering" w:customStyle="1" w:styleId="Headings">
    <w:name w:val="Headings"/>
    <w:uiPriority w:val="99"/>
    <w:rsid w:val="00BE742C"/>
    <w:pPr>
      <w:numPr>
        <w:numId w:val="4"/>
      </w:numPr>
    </w:pPr>
  </w:style>
  <w:style w:type="paragraph" w:styleId="ListBullet">
    <w:name w:val="List Bullet"/>
    <w:basedOn w:val="Normal"/>
    <w:next w:val="ListBullet2"/>
    <w:rsid w:val="00BE742C"/>
    <w:pPr>
      <w:numPr>
        <w:numId w:val="2"/>
      </w:numPr>
      <w:spacing w:before="120" w:after="12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BE742C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5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5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5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5FC"/>
    <w:rPr>
      <w:sz w:val="22"/>
      <w:szCs w:val="22"/>
    </w:rPr>
  </w:style>
  <w:style w:type="character" w:styleId="PageNumber">
    <w:name w:val="page number"/>
    <w:rsid w:val="00FD0A4F"/>
  </w:style>
  <w:style w:type="character" w:styleId="LineNumber">
    <w:name w:val="line number"/>
    <w:uiPriority w:val="99"/>
    <w:semiHidden/>
    <w:unhideWhenUsed/>
    <w:rsid w:val="00E4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B22B-B8B9-47E8-8C56-745ED6EE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1439</CharactersWithSpaces>
  <SharedDoc>false</SharedDoc>
  <HLinks>
    <vt:vector size="24" baseType="variant"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_Toc485400948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_Toc485400947</vt:lpwstr>
      </vt:variant>
      <vt:variant>
        <vt:i4>2031672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_Toc485400946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_Toc485400945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Department of Veterans Affairs</cp:lastModifiedBy>
  <cp:revision>2</cp:revision>
  <cp:lastPrinted>2017-07-24T17:14:00Z</cp:lastPrinted>
  <dcterms:created xsi:type="dcterms:W3CDTF">2021-04-06T20:30:00Z</dcterms:created>
  <dcterms:modified xsi:type="dcterms:W3CDTF">2021-04-06T20:30:00Z</dcterms:modified>
</cp:coreProperties>
</file>