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F3216" w14:textId="130BF1FC" w:rsidR="00973EFF" w:rsidRPr="00E111AC" w:rsidRDefault="007F7015" w:rsidP="00973EFF">
      <w:pPr>
        <w:jc w:val="center"/>
        <w:rPr>
          <w:rFonts w:ascii="Arial" w:hAnsi="Arial" w:cs="Arial"/>
        </w:rPr>
      </w:pPr>
      <w:r>
        <w:rPr>
          <w:noProof/>
          <w:sz w:val="20"/>
          <w:szCs w:val="20"/>
        </w:rPr>
        <w:drawing>
          <wp:inline distT="0" distB="0" distL="0" distR="0" wp14:anchorId="7C54CD25" wp14:editId="7AD68728">
            <wp:extent cx="2286000" cy="1716405"/>
            <wp:effectExtent l="0" t="0" r="0" b="0"/>
            <wp:docPr id="140"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14:paraId="466178BE" w14:textId="77777777" w:rsidR="00973EFF" w:rsidRPr="00E111AC" w:rsidRDefault="00973EFF" w:rsidP="00973EFF">
      <w:pPr>
        <w:jc w:val="center"/>
        <w:rPr>
          <w:rFonts w:ascii="Arial" w:hAnsi="Arial" w:cs="Arial"/>
        </w:rPr>
      </w:pPr>
    </w:p>
    <w:p w14:paraId="2461E984" w14:textId="77777777" w:rsidR="00973EFF" w:rsidRPr="00E111AC" w:rsidRDefault="00973EFF" w:rsidP="00973EFF">
      <w:pPr>
        <w:jc w:val="center"/>
        <w:rPr>
          <w:rFonts w:ascii="Arial" w:hAnsi="Arial" w:cs="Arial"/>
        </w:rPr>
      </w:pPr>
    </w:p>
    <w:p w14:paraId="5B483449" w14:textId="77777777" w:rsidR="00973EFF" w:rsidRPr="00E111AC" w:rsidRDefault="00973EFF" w:rsidP="00973EFF">
      <w:pPr>
        <w:jc w:val="center"/>
        <w:rPr>
          <w:rFonts w:ascii="Arial" w:hAnsi="Arial" w:cs="Arial"/>
        </w:rPr>
      </w:pPr>
    </w:p>
    <w:p w14:paraId="7C0AAB5C" w14:textId="77777777" w:rsidR="00973EFF" w:rsidRPr="00E111AC" w:rsidRDefault="00973EFF" w:rsidP="00973EFF">
      <w:pPr>
        <w:jc w:val="center"/>
        <w:rPr>
          <w:rFonts w:ascii="Arial" w:hAnsi="Arial" w:cs="Arial"/>
        </w:rPr>
      </w:pPr>
    </w:p>
    <w:p w14:paraId="405CD644" w14:textId="77777777" w:rsidR="00FC5032" w:rsidRPr="00E111AC" w:rsidRDefault="00FC5032">
      <w:pPr>
        <w:jc w:val="center"/>
        <w:rPr>
          <w:rFonts w:ascii="Arial" w:hAnsi="Arial"/>
          <w:b/>
          <w:sz w:val="48"/>
        </w:rPr>
      </w:pPr>
      <w:r w:rsidRPr="00E111AC">
        <w:rPr>
          <w:rFonts w:ascii="Arial" w:hAnsi="Arial"/>
          <w:b/>
          <w:sz w:val="48"/>
        </w:rPr>
        <w:t>SINGLE SIGN-ON/USER CONTEXT (SSO/UC)</w:t>
      </w:r>
    </w:p>
    <w:p w14:paraId="4494D3A2" w14:textId="77777777" w:rsidR="00FC5032" w:rsidRPr="00E111AC" w:rsidRDefault="00FC5032">
      <w:pPr>
        <w:jc w:val="center"/>
        <w:rPr>
          <w:rFonts w:ascii="Arial" w:hAnsi="Arial" w:cs="Arial"/>
        </w:rPr>
      </w:pPr>
    </w:p>
    <w:p w14:paraId="1C87BB08" w14:textId="77777777" w:rsidR="00FC5032" w:rsidRPr="00E111AC" w:rsidRDefault="00FC5032">
      <w:pPr>
        <w:jc w:val="center"/>
        <w:rPr>
          <w:rFonts w:ascii="Arial" w:hAnsi="Arial" w:cs="Arial"/>
          <w:b/>
          <w:bCs/>
          <w:sz w:val="48"/>
          <w:szCs w:val="48"/>
        </w:rPr>
      </w:pPr>
      <w:r w:rsidRPr="00E111AC">
        <w:rPr>
          <w:rFonts w:ascii="Arial" w:hAnsi="Arial" w:cs="Arial"/>
          <w:b/>
          <w:bCs/>
          <w:sz w:val="48"/>
          <w:szCs w:val="48"/>
        </w:rPr>
        <w:t>DEPLOYMENT GUIDE</w:t>
      </w:r>
    </w:p>
    <w:p w14:paraId="1E1ED8D5" w14:textId="77777777" w:rsidR="00FC5032" w:rsidRPr="00E111AC" w:rsidRDefault="00FC5032">
      <w:pPr>
        <w:jc w:val="center"/>
        <w:rPr>
          <w:rFonts w:ascii="Arial" w:hAnsi="Arial" w:cs="Arial"/>
          <w:bCs/>
          <w:iCs/>
        </w:rPr>
      </w:pPr>
    </w:p>
    <w:p w14:paraId="20711C54" w14:textId="77777777" w:rsidR="00FC5032" w:rsidRPr="00E111AC" w:rsidRDefault="00FC5032">
      <w:pPr>
        <w:jc w:val="center"/>
        <w:rPr>
          <w:rFonts w:ascii="Arial" w:hAnsi="Arial" w:cs="Arial"/>
          <w:bCs/>
          <w:iCs/>
        </w:rPr>
      </w:pPr>
    </w:p>
    <w:p w14:paraId="2E5877CB" w14:textId="77777777" w:rsidR="00FC5032" w:rsidRPr="00E111AC" w:rsidRDefault="00FC5032">
      <w:pPr>
        <w:jc w:val="center"/>
        <w:rPr>
          <w:rFonts w:ascii="Arial" w:hAnsi="Arial" w:cs="Arial"/>
          <w:bCs/>
          <w:iCs/>
        </w:rPr>
      </w:pPr>
    </w:p>
    <w:p w14:paraId="12F85FD8" w14:textId="77777777" w:rsidR="00FC5032" w:rsidRPr="00E111AC" w:rsidRDefault="00FC5032">
      <w:pPr>
        <w:jc w:val="center"/>
        <w:rPr>
          <w:rFonts w:ascii="Arial" w:hAnsi="Arial" w:cs="Arial"/>
          <w:bCs/>
          <w:iCs/>
        </w:rPr>
      </w:pPr>
    </w:p>
    <w:p w14:paraId="5D81A4AE" w14:textId="77777777" w:rsidR="00FC5032" w:rsidRPr="00E111AC" w:rsidRDefault="00FC5032">
      <w:pPr>
        <w:jc w:val="center"/>
        <w:rPr>
          <w:rFonts w:ascii="Arial" w:hAnsi="Arial"/>
        </w:rPr>
      </w:pPr>
    </w:p>
    <w:p w14:paraId="51977E6D" w14:textId="77777777" w:rsidR="00FC5032" w:rsidRPr="00E111AC" w:rsidRDefault="00FC5032">
      <w:pPr>
        <w:jc w:val="center"/>
        <w:rPr>
          <w:rFonts w:ascii="Arial" w:hAnsi="Arial"/>
        </w:rPr>
      </w:pPr>
    </w:p>
    <w:p w14:paraId="3BDA05EC" w14:textId="77777777" w:rsidR="00FC5032" w:rsidRPr="00E111AC" w:rsidRDefault="00FC5032">
      <w:pPr>
        <w:jc w:val="center"/>
        <w:rPr>
          <w:rFonts w:ascii="Arial" w:hAnsi="Arial" w:cs="Arial"/>
          <w:sz w:val="48"/>
          <w:szCs w:val="48"/>
        </w:rPr>
      </w:pPr>
      <w:r w:rsidRPr="00E111AC">
        <w:rPr>
          <w:rFonts w:ascii="Arial" w:hAnsi="Arial" w:cs="Arial"/>
          <w:sz w:val="48"/>
          <w:szCs w:val="48"/>
        </w:rPr>
        <w:t>Kernel Patch XU*8.0*337</w:t>
      </w:r>
    </w:p>
    <w:p w14:paraId="3621FEE9" w14:textId="77777777" w:rsidR="00FC5032" w:rsidRPr="00E111AC" w:rsidRDefault="00FC5032">
      <w:pPr>
        <w:jc w:val="center"/>
        <w:rPr>
          <w:rFonts w:ascii="Arial" w:hAnsi="Arial"/>
        </w:rPr>
      </w:pPr>
    </w:p>
    <w:p w14:paraId="513CF1C2" w14:textId="77777777" w:rsidR="00FC5032" w:rsidRPr="00E111AC" w:rsidRDefault="00313265">
      <w:pPr>
        <w:jc w:val="center"/>
        <w:rPr>
          <w:rFonts w:ascii="Arial" w:hAnsi="Arial"/>
          <w:sz w:val="48"/>
        </w:rPr>
      </w:pPr>
      <w:r w:rsidRPr="00E111AC">
        <w:rPr>
          <w:rFonts w:ascii="Arial" w:hAnsi="Arial"/>
          <w:sz w:val="48"/>
        </w:rPr>
        <w:t>September 2006</w:t>
      </w:r>
    </w:p>
    <w:p w14:paraId="2A137366" w14:textId="77777777" w:rsidR="00FC5032" w:rsidRPr="00E111AC" w:rsidRDefault="00FC5032">
      <w:pPr>
        <w:jc w:val="center"/>
        <w:rPr>
          <w:rFonts w:ascii="Arial" w:hAnsi="Arial"/>
        </w:rPr>
      </w:pPr>
    </w:p>
    <w:p w14:paraId="473ED450" w14:textId="77777777" w:rsidR="00FC5032" w:rsidRPr="00E111AC" w:rsidRDefault="00FC5032">
      <w:pPr>
        <w:jc w:val="center"/>
        <w:rPr>
          <w:rFonts w:ascii="Arial" w:hAnsi="Arial"/>
        </w:rPr>
      </w:pPr>
    </w:p>
    <w:p w14:paraId="5063ED1C" w14:textId="77777777" w:rsidR="00FC5032" w:rsidRPr="00E111AC" w:rsidRDefault="00FC5032">
      <w:pPr>
        <w:jc w:val="center"/>
        <w:rPr>
          <w:rFonts w:ascii="Arial" w:hAnsi="Arial"/>
        </w:rPr>
      </w:pPr>
    </w:p>
    <w:p w14:paraId="248C222A" w14:textId="77777777" w:rsidR="00FC5032" w:rsidRPr="00E111AC" w:rsidRDefault="00FC5032">
      <w:pPr>
        <w:jc w:val="center"/>
        <w:rPr>
          <w:rFonts w:ascii="Arial" w:hAnsi="Arial" w:cs="Arial"/>
          <w:bCs/>
          <w:iCs/>
          <w:sz w:val="48"/>
          <w:szCs w:val="48"/>
        </w:rPr>
      </w:pPr>
    </w:p>
    <w:p w14:paraId="2F077AAD" w14:textId="77777777" w:rsidR="00FC5032" w:rsidRPr="00E111AC" w:rsidRDefault="00FC5032">
      <w:pPr>
        <w:jc w:val="center"/>
        <w:rPr>
          <w:rFonts w:ascii="Arial" w:hAnsi="Arial"/>
        </w:rPr>
      </w:pPr>
    </w:p>
    <w:p w14:paraId="4CFA1B62" w14:textId="77777777" w:rsidR="00FC5032" w:rsidRPr="00E111AC" w:rsidRDefault="00FC5032">
      <w:pPr>
        <w:jc w:val="center"/>
        <w:rPr>
          <w:rFonts w:ascii="Arial" w:hAnsi="Arial"/>
        </w:rPr>
      </w:pPr>
    </w:p>
    <w:p w14:paraId="31F964F4" w14:textId="77777777" w:rsidR="00FC5032" w:rsidRPr="00E111AC" w:rsidRDefault="00FC5032">
      <w:pPr>
        <w:jc w:val="center"/>
        <w:rPr>
          <w:rFonts w:ascii="Arial" w:hAnsi="Arial"/>
        </w:rPr>
      </w:pPr>
    </w:p>
    <w:p w14:paraId="47A2C320" w14:textId="77777777" w:rsidR="00FC5032" w:rsidRPr="00E111AC" w:rsidRDefault="00FC5032">
      <w:pPr>
        <w:jc w:val="center"/>
        <w:rPr>
          <w:rFonts w:ascii="Arial" w:hAnsi="Arial"/>
        </w:rPr>
      </w:pPr>
    </w:p>
    <w:p w14:paraId="4A247E56" w14:textId="77777777" w:rsidR="00772112" w:rsidRPr="00E111AC" w:rsidRDefault="00772112">
      <w:pPr>
        <w:jc w:val="center"/>
        <w:rPr>
          <w:rFonts w:ascii="Arial" w:hAnsi="Arial"/>
        </w:rPr>
      </w:pPr>
    </w:p>
    <w:p w14:paraId="750F8FAB" w14:textId="77777777" w:rsidR="00FC5032" w:rsidRPr="00E111AC" w:rsidRDefault="00FC5032">
      <w:pPr>
        <w:jc w:val="center"/>
        <w:rPr>
          <w:rFonts w:ascii="Arial" w:hAnsi="Arial"/>
        </w:rPr>
      </w:pPr>
    </w:p>
    <w:p w14:paraId="71077892" w14:textId="77777777" w:rsidR="00FC5032" w:rsidRPr="00E111AC" w:rsidRDefault="00FC5032">
      <w:pPr>
        <w:jc w:val="center"/>
        <w:rPr>
          <w:rFonts w:ascii="Arial" w:hAnsi="Arial"/>
        </w:rPr>
      </w:pPr>
    </w:p>
    <w:p w14:paraId="46A97725" w14:textId="77777777" w:rsidR="00FC5032" w:rsidRPr="00E111AC" w:rsidRDefault="00FC5032">
      <w:pPr>
        <w:jc w:val="center"/>
        <w:rPr>
          <w:rFonts w:ascii="Arial" w:hAnsi="Arial"/>
        </w:rPr>
      </w:pPr>
    </w:p>
    <w:p w14:paraId="6E4C94E4" w14:textId="77777777" w:rsidR="00FC5032" w:rsidRPr="00E111AC" w:rsidRDefault="00FC5032">
      <w:pPr>
        <w:jc w:val="center"/>
        <w:rPr>
          <w:rFonts w:ascii="Arial" w:hAnsi="Arial"/>
        </w:rPr>
      </w:pPr>
    </w:p>
    <w:p w14:paraId="0AF8CF7D" w14:textId="77777777" w:rsidR="00FC5032" w:rsidRPr="00E111AC" w:rsidRDefault="00FC5032">
      <w:pPr>
        <w:jc w:val="center"/>
        <w:rPr>
          <w:rFonts w:ascii="Arial" w:hAnsi="Arial" w:cs="Arial"/>
        </w:rPr>
      </w:pPr>
      <w:r w:rsidRPr="00E111AC">
        <w:rPr>
          <w:rFonts w:ascii="Arial" w:hAnsi="Arial" w:cs="Arial"/>
        </w:rPr>
        <w:t>Department of Veterans Affairs</w:t>
      </w:r>
    </w:p>
    <w:p w14:paraId="063CAE2E" w14:textId="77777777" w:rsidR="00FC5032" w:rsidRPr="00E111AC" w:rsidRDefault="00973EFF">
      <w:pPr>
        <w:jc w:val="center"/>
        <w:rPr>
          <w:rFonts w:ascii="Arial" w:hAnsi="Arial" w:cs="Arial"/>
        </w:rPr>
      </w:pPr>
      <w:smartTag w:uri="urn:schemas-microsoft-com:office:smarttags" w:element="place">
        <w:r w:rsidRPr="00E111AC">
          <w:rPr>
            <w:rFonts w:ascii="Arial" w:hAnsi="Arial" w:cs="Arial"/>
            <w:bCs/>
          </w:rPr>
          <w:t>VistA</w:t>
        </w:r>
      </w:smartTag>
      <w:r w:rsidR="00FC5032" w:rsidRPr="00E111AC">
        <w:rPr>
          <w:rFonts w:ascii="Arial" w:hAnsi="Arial" w:cs="Arial"/>
          <w:bCs/>
        </w:rPr>
        <w:t xml:space="preserve"> Health Systems</w:t>
      </w:r>
      <w:r w:rsidR="00FC5032" w:rsidRPr="00E111AC">
        <w:rPr>
          <w:rFonts w:ascii="Arial" w:hAnsi="Arial" w:cs="Arial"/>
        </w:rPr>
        <w:t xml:space="preserve"> Design &amp; Development (HSD&amp;D)</w:t>
      </w:r>
    </w:p>
    <w:p w14:paraId="60F2BDED" w14:textId="77777777" w:rsidR="00FC5032" w:rsidRPr="00E111AC" w:rsidRDefault="00FC5032">
      <w:pPr>
        <w:jc w:val="center"/>
        <w:rPr>
          <w:rFonts w:ascii="Arial" w:hAnsi="Arial" w:cs="Arial"/>
        </w:rPr>
      </w:pPr>
      <w:r w:rsidRPr="00E111AC">
        <w:rPr>
          <w:rFonts w:ascii="Arial" w:hAnsi="Arial" w:cs="Arial"/>
        </w:rPr>
        <w:t>Infrastructure &amp; Security Services (ISS)</w:t>
      </w:r>
    </w:p>
    <w:p w14:paraId="5B6D152C" w14:textId="77777777" w:rsidR="00FC5032" w:rsidRPr="00E111AC" w:rsidRDefault="00FC5032">
      <w:pPr>
        <w:rPr>
          <w:kern w:val="2"/>
        </w:rPr>
      </w:pPr>
      <w:r w:rsidRPr="00E111AC">
        <w:rPr>
          <w:rFonts w:ascii="Arial" w:hAnsi="Arial"/>
          <w:kern w:val="2"/>
        </w:rPr>
        <w:br w:type="page"/>
      </w:r>
      <w:r w:rsidRPr="00E111AC">
        <w:rPr>
          <w:rFonts w:ascii="Arial" w:hAnsi="Arial"/>
          <w:kern w:val="2"/>
        </w:rPr>
        <w:lastRenderedPageBreak/>
        <w:t xml:space="preserve"> </w:t>
      </w:r>
      <w:r w:rsidRPr="00E111AC">
        <w:rPr>
          <w:rFonts w:ascii="Arial" w:hAnsi="Arial"/>
          <w:kern w:val="2"/>
        </w:rPr>
        <w:tab/>
      </w:r>
    </w:p>
    <w:p w14:paraId="02D21E4B" w14:textId="77777777" w:rsidR="00FC5032" w:rsidRPr="00E111AC" w:rsidRDefault="00FC5032">
      <w:pPr>
        <w:rPr>
          <w:kern w:val="2"/>
        </w:rPr>
      </w:pPr>
    </w:p>
    <w:p w14:paraId="51E0C689" w14:textId="77777777" w:rsidR="00FC5032" w:rsidRPr="00E111AC" w:rsidRDefault="00FC5032">
      <w:pPr>
        <w:rPr>
          <w:kern w:val="2"/>
        </w:rPr>
      </w:pPr>
    </w:p>
    <w:p w14:paraId="372D64D1" w14:textId="77777777" w:rsidR="00FC5032" w:rsidRPr="00E111AC" w:rsidRDefault="00FC5032">
      <w:pPr>
        <w:sectPr w:rsidR="00FC5032" w:rsidRPr="00E111AC">
          <w:footerReference w:type="default" r:id="rId8"/>
          <w:type w:val="continuous"/>
          <w:pgSz w:w="12240" w:h="15840"/>
          <w:pgMar w:top="1440" w:right="1440" w:bottom="1440" w:left="1440" w:header="720" w:footer="720" w:gutter="0"/>
          <w:pgNumType w:fmt="lowerRoman" w:start="1"/>
          <w:cols w:space="720"/>
          <w:titlePg/>
        </w:sectPr>
      </w:pPr>
    </w:p>
    <w:p w14:paraId="638177BF" w14:textId="77777777" w:rsidR="00FC5032" w:rsidRPr="00E111AC" w:rsidRDefault="00FC5032">
      <w:pPr>
        <w:pStyle w:val="Heading3"/>
      </w:pPr>
      <w:bookmarkStart w:id="0" w:name="_Toc147127617"/>
      <w:r w:rsidRPr="00E111AC">
        <w:lastRenderedPageBreak/>
        <w:t>Revision History</w:t>
      </w:r>
      <w:bookmarkEnd w:id="0"/>
    </w:p>
    <w:p w14:paraId="78DBC1B6" w14:textId="77777777" w:rsidR="00FC5032" w:rsidRPr="00E111AC" w:rsidRDefault="00FC5032">
      <w:pPr>
        <w:keepNext/>
        <w:keepLines/>
      </w:pPr>
      <w:r w:rsidRPr="00E111AC">
        <w:fldChar w:fldCharType="begin"/>
      </w:r>
      <w:r w:rsidRPr="00E111AC">
        <w:instrText xml:space="preserve"> XE "Revision History" </w:instrText>
      </w:r>
      <w:r w:rsidRPr="00E111AC">
        <w:fldChar w:fldCharType="end"/>
      </w:r>
    </w:p>
    <w:p w14:paraId="21A34F77" w14:textId="77777777" w:rsidR="00FC5032" w:rsidRPr="00E111AC" w:rsidRDefault="00FC5032">
      <w:pPr>
        <w:keepNext/>
        <w:keepLines/>
      </w:pPr>
    </w:p>
    <w:p w14:paraId="112C54E3" w14:textId="77777777" w:rsidR="00FC5032" w:rsidRPr="00E111AC" w:rsidRDefault="00FC5032">
      <w:pPr>
        <w:keepNext/>
        <w:keepLines/>
        <w:rPr>
          <w:b/>
          <w:bCs/>
          <w:sz w:val="32"/>
        </w:rPr>
      </w:pPr>
      <w:r w:rsidRPr="00E111AC">
        <w:rPr>
          <w:b/>
          <w:bCs/>
          <w:sz w:val="32"/>
        </w:rPr>
        <w:t>Documentation Revisions</w:t>
      </w:r>
    </w:p>
    <w:p w14:paraId="6CC134F8" w14:textId="77777777" w:rsidR="00FC5032" w:rsidRPr="00E111AC" w:rsidRDefault="00FC5032">
      <w:pPr>
        <w:keepNext/>
        <w:keepLines/>
      </w:pPr>
      <w:r w:rsidRPr="00E111AC">
        <w:fldChar w:fldCharType="begin"/>
      </w:r>
      <w:r w:rsidRPr="00E111AC">
        <w:instrText xml:space="preserve"> XE "Revision History:Documentation" </w:instrText>
      </w:r>
      <w:r w:rsidRPr="00E111AC">
        <w:fldChar w:fldCharType="end"/>
      </w:r>
      <w:r w:rsidRPr="00E111AC">
        <w:fldChar w:fldCharType="begin"/>
      </w:r>
      <w:r w:rsidRPr="00E111AC">
        <w:instrText xml:space="preserve"> XE "Documentation:Revisions" </w:instrText>
      </w:r>
      <w:r w:rsidRPr="00E111AC">
        <w:fldChar w:fldCharType="end"/>
      </w:r>
    </w:p>
    <w:p w14:paraId="4B1A0A40" w14:textId="77777777" w:rsidR="00FC5032" w:rsidRPr="00E111AC" w:rsidRDefault="00FC5032">
      <w:pPr>
        <w:keepNext/>
        <w:keepLines/>
      </w:pPr>
      <w:r w:rsidRPr="00E111AC">
        <w:t xml:space="preserve">The following table displays the revision history for this </w:t>
      </w:r>
      <w:r w:rsidR="00A51F45" w:rsidRPr="00E111AC">
        <w:t>manual</w:t>
      </w:r>
      <w:r w:rsidRPr="00E111AC">
        <w:t>. Revisions to the documentation are based on patches and new versions released to the field.</w:t>
      </w:r>
    </w:p>
    <w:p w14:paraId="41081257" w14:textId="77777777" w:rsidR="00FC5032" w:rsidRPr="00E111AC" w:rsidRDefault="00FC5032">
      <w:pPr>
        <w:keepNext/>
        <w:keepLines/>
      </w:pPr>
    </w:p>
    <w:p w14:paraId="6DB46C51" w14:textId="77777777" w:rsidR="00FC5032" w:rsidRPr="00E111AC" w:rsidRDefault="00FC5032">
      <w:pPr>
        <w:keepNext/>
        <w:keepLine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1080"/>
        <w:gridCol w:w="3870"/>
        <w:gridCol w:w="3330"/>
      </w:tblGrid>
      <w:tr w:rsidR="00FC5032" w:rsidRPr="00E111AC" w14:paraId="088F6427" w14:textId="77777777">
        <w:trPr>
          <w:cantSplit/>
          <w:tblHeader/>
        </w:trPr>
        <w:tc>
          <w:tcPr>
            <w:tcW w:w="1044" w:type="dxa"/>
            <w:shd w:val="pct12" w:color="auto" w:fill="auto"/>
          </w:tcPr>
          <w:p w14:paraId="3DAC6207" w14:textId="77777777" w:rsidR="00FC5032" w:rsidRPr="00E111AC" w:rsidRDefault="00FC5032">
            <w:pPr>
              <w:keepNext/>
              <w:keepLines/>
              <w:spacing w:before="60" w:after="60"/>
              <w:rPr>
                <w:rFonts w:ascii="Arial" w:hAnsi="Arial" w:cs="Arial"/>
                <w:b/>
                <w:sz w:val="20"/>
                <w:u w:val="single"/>
              </w:rPr>
            </w:pPr>
            <w:r w:rsidRPr="00E111AC">
              <w:rPr>
                <w:rFonts w:ascii="Arial" w:hAnsi="Arial" w:cs="Arial"/>
                <w:b/>
                <w:sz w:val="20"/>
              </w:rPr>
              <w:t>Date</w:t>
            </w:r>
          </w:p>
        </w:tc>
        <w:tc>
          <w:tcPr>
            <w:tcW w:w="1080" w:type="dxa"/>
            <w:shd w:val="pct12" w:color="auto" w:fill="auto"/>
          </w:tcPr>
          <w:p w14:paraId="19397119" w14:textId="77777777" w:rsidR="00FC5032" w:rsidRPr="00E111AC" w:rsidRDefault="00FC5032">
            <w:pPr>
              <w:keepNext/>
              <w:keepLines/>
              <w:spacing w:before="60" w:after="60"/>
              <w:rPr>
                <w:rFonts w:ascii="Arial" w:hAnsi="Arial" w:cs="Arial"/>
                <w:b/>
                <w:sz w:val="20"/>
                <w:u w:val="single"/>
              </w:rPr>
            </w:pPr>
            <w:r w:rsidRPr="00E111AC">
              <w:rPr>
                <w:rFonts w:ascii="Arial" w:hAnsi="Arial" w:cs="Arial"/>
                <w:b/>
                <w:sz w:val="20"/>
              </w:rPr>
              <w:t>Revision</w:t>
            </w:r>
          </w:p>
        </w:tc>
        <w:tc>
          <w:tcPr>
            <w:tcW w:w="3870" w:type="dxa"/>
            <w:shd w:val="pct12" w:color="auto" w:fill="auto"/>
          </w:tcPr>
          <w:p w14:paraId="4BB49BA8" w14:textId="77777777" w:rsidR="00FC5032" w:rsidRPr="00E111AC" w:rsidRDefault="00FC5032">
            <w:pPr>
              <w:keepNext/>
              <w:keepLines/>
              <w:spacing w:before="60" w:after="60"/>
              <w:rPr>
                <w:rFonts w:ascii="Arial" w:hAnsi="Arial" w:cs="Arial"/>
                <w:b/>
                <w:sz w:val="20"/>
                <w:u w:val="single"/>
              </w:rPr>
            </w:pPr>
            <w:r w:rsidRPr="00E111AC">
              <w:rPr>
                <w:rFonts w:ascii="Arial" w:hAnsi="Arial" w:cs="Arial"/>
                <w:b/>
                <w:sz w:val="20"/>
              </w:rPr>
              <w:t>Description</w:t>
            </w:r>
          </w:p>
        </w:tc>
        <w:tc>
          <w:tcPr>
            <w:tcW w:w="3330" w:type="dxa"/>
            <w:shd w:val="pct12" w:color="auto" w:fill="auto"/>
          </w:tcPr>
          <w:p w14:paraId="6AC4521F" w14:textId="77777777" w:rsidR="00FC5032" w:rsidRPr="00E111AC" w:rsidRDefault="00FC5032">
            <w:pPr>
              <w:keepNext/>
              <w:keepLines/>
              <w:spacing w:before="60" w:after="60"/>
              <w:rPr>
                <w:rFonts w:ascii="Arial" w:hAnsi="Arial" w:cs="Arial"/>
                <w:b/>
                <w:sz w:val="20"/>
                <w:u w:val="single"/>
              </w:rPr>
            </w:pPr>
            <w:r w:rsidRPr="00E111AC">
              <w:rPr>
                <w:rFonts w:ascii="Arial" w:hAnsi="Arial" w:cs="Arial"/>
                <w:b/>
                <w:sz w:val="20"/>
              </w:rPr>
              <w:t>Author(s)</w:t>
            </w:r>
          </w:p>
        </w:tc>
      </w:tr>
      <w:tr w:rsidR="00313265" w:rsidRPr="00E111AC" w14:paraId="3781014B" w14:textId="77777777">
        <w:trPr>
          <w:cantSplit/>
        </w:trPr>
        <w:tc>
          <w:tcPr>
            <w:tcW w:w="1044" w:type="dxa"/>
          </w:tcPr>
          <w:p w14:paraId="0001ED6F" w14:textId="77777777" w:rsidR="00313265" w:rsidRPr="00E111AC" w:rsidRDefault="00313265" w:rsidP="00D70426">
            <w:pPr>
              <w:spacing w:before="60" w:after="60"/>
              <w:rPr>
                <w:rFonts w:ascii="Arial" w:hAnsi="Arial" w:cs="Arial"/>
                <w:sz w:val="20"/>
                <w:szCs w:val="20"/>
              </w:rPr>
            </w:pPr>
            <w:bookmarkStart w:id="1" w:name="_Toc44314849"/>
            <w:bookmarkStart w:id="2" w:name="_Toc55291398"/>
            <w:bookmarkStart w:id="3" w:name="_Toc67130180"/>
            <w:smartTag w:uri="urn:schemas-microsoft-com:office:smarttags" w:element="date">
              <w:smartTagPr>
                <w:attr w:name="ls" w:val="trans"/>
                <w:attr w:name="Month" w:val="09"/>
                <w:attr w:name="Day" w:val="27"/>
                <w:attr w:name="Year" w:val="06"/>
              </w:smartTagPr>
              <w:r w:rsidRPr="00E111AC">
                <w:rPr>
                  <w:rFonts w:ascii="Arial" w:hAnsi="Arial" w:cs="Arial"/>
                  <w:sz w:val="20"/>
                  <w:szCs w:val="20"/>
                </w:rPr>
                <w:t>09/27/06</w:t>
              </w:r>
            </w:smartTag>
          </w:p>
        </w:tc>
        <w:tc>
          <w:tcPr>
            <w:tcW w:w="1080" w:type="dxa"/>
          </w:tcPr>
          <w:p w14:paraId="64FE76D1" w14:textId="77777777" w:rsidR="00313265" w:rsidRPr="00E111AC" w:rsidRDefault="00313265" w:rsidP="00D70426">
            <w:pPr>
              <w:spacing w:before="60" w:after="60"/>
              <w:rPr>
                <w:rFonts w:ascii="Arial" w:hAnsi="Arial" w:cs="Arial"/>
                <w:sz w:val="20"/>
                <w:szCs w:val="20"/>
              </w:rPr>
            </w:pPr>
            <w:r w:rsidRPr="00E111AC">
              <w:rPr>
                <w:rFonts w:ascii="Arial" w:hAnsi="Arial" w:cs="Arial"/>
                <w:sz w:val="20"/>
                <w:szCs w:val="20"/>
              </w:rPr>
              <w:t>1.0</w:t>
            </w:r>
          </w:p>
        </w:tc>
        <w:tc>
          <w:tcPr>
            <w:tcW w:w="3870" w:type="dxa"/>
          </w:tcPr>
          <w:p w14:paraId="11211250" w14:textId="77777777" w:rsidR="00313265" w:rsidRPr="00E111AC" w:rsidRDefault="00313265" w:rsidP="00E111AC">
            <w:pPr>
              <w:spacing w:before="60" w:after="60"/>
              <w:rPr>
                <w:rFonts w:ascii="Arial" w:hAnsi="Arial" w:cs="Arial"/>
                <w:sz w:val="20"/>
              </w:rPr>
            </w:pPr>
            <w:r w:rsidRPr="00E111AC">
              <w:rPr>
                <w:rFonts w:ascii="Arial" w:hAnsi="Arial" w:cs="Arial"/>
                <w:sz w:val="20"/>
              </w:rPr>
              <w:t>Initial SSO/UC software and documentation release.</w:t>
            </w:r>
          </w:p>
          <w:p w14:paraId="3CC834FE" w14:textId="77777777" w:rsidR="00313265" w:rsidRPr="00E111AC" w:rsidRDefault="00313265" w:rsidP="00E111AC">
            <w:pPr>
              <w:spacing w:before="60" w:after="60"/>
              <w:rPr>
                <w:rFonts w:ascii="Arial" w:hAnsi="Arial" w:cs="Arial"/>
                <w:sz w:val="20"/>
              </w:rPr>
            </w:pPr>
            <w:r w:rsidRPr="00E111AC">
              <w:rPr>
                <w:rFonts w:ascii="Arial" w:hAnsi="Arial" w:cs="Arial"/>
                <w:b/>
                <w:sz w:val="20"/>
                <w:szCs w:val="20"/>
              </w:rPr>
              <w:t>Kernel Patch XU*8.0*337</w:t>
            </w:r>
          </w:p>
        </w:tc>
        <w:tc>
          <w:tcPr>
            <w:tcW w:w="3330" w:type="dxa"/>
          </w:tcPr>
          <w:p w14:paraId="67A5DB5F" w14:textId="77777777" w:rsidR="00313265" w:rsidRPr="00E111AC" w:rsidRDefault="00313265" w:rsidP="00D70426">
            <w:pPr>
              <w:spacing w:before="60" w:after="60"/>
              <w:rPr>
                <w:rFonts w:ascii="Arial" w:hAnsi="Arial" w:cs="Arial"/>
                <w:sz w:val="20"/>
                <w:szCs w:val="20"/>
              </w:rPr>
            </w:pPr>
            <w:smartTag w:uri="urn:schemas-microsoft-com:office:smarttags" w:element="PersonName">
              <w:smartTag w:uri="urn:schemas:contacts" w:element="GivenName">
                <w:r w:rsidRPr="00E111AC">
                  <w:rPr>
                    <w:rFonts w:ascii="Arial" w:hAnsi="Arial" w:cs="Arial"/>
                    <w:sz w:val="20"/>
                    <w:szCs w:val="20"/>
                  </w:rPr>
                  <w:t>ISS</w:t>
                </w:r>
              </w:smartTag>
              <w:r w:rsidRPr="00E111AC">
                <w:rPr>
                  <w:rFonts w:ascii="Arial" w:hAnsi="Arial" w:cs="Arial"/>
                  <w:sz w:val="20"/>
                  <w:szCs w:val="20"/>
                </w:rPr>
                <w:t xml:space="preserve"> </w:t>
              </w:r>
              <w:smartTag w:uri="urn:schemas:contacts" w:element="Sn">
                <w:r w:rsidRPr="00E111AC">
                  <w:rPr>
                    <w:rFonts w:ascii="Arial" w:hAnsi="Arial" w:cs="Arial"/>
                    <w:sz w:val="20"/>
                    <w:szCs w:val="20"/>
                  </w:rPr>
                  <w:t>SSO</w:t>
                </w:r>
              </w:smartTag>
            </w:smartTag>
            <w:r w:rsidRPr="00E111AC">
              <w:rPr>
                <w:rFonts w:ascii="Arial" w:hAnsi="Arial" w:cs="Arial"/>
                <w:sz w:val="20"/>
                <w:szCs w:val="20"/>
              </w:rPr>
              <w:t xml:space="preserve">/UC Development Team </w:t>
            </w:r>
            <w:smartTag w:uri="urn:schemas-microsoft-com:office:smarttags" w:element="place">
              <w:smartTag w:uri="urn:schemas-microsoft-com:office:smarttags" w:element="City">
                <w:r w:rsidRPr="00E111AC">
                  <w:rPr>
                    <w:rFonts w:ascii="Arial" w:hAnsi="Arial" w:cs="Arial"/>
                    <w:sz w:val="20"/>
                    <w:szCs w:val="20"/>
                  </w:rPr>
                  <w:t>Oakland</w:t>
                </w:r>
              </w:smartTag>
              <w:r w:rsidRPr="00E111AC">
                <w:rPr>
                  <w:rFonts w:ascii="Arial" w:hAnsi="Arial" w:cs="Arial"/>
                  <w:sz w:val="20"/>
                  <w:szCs w:val="20"/>
                </w:rPr>
                <w:t xml:space="preserve">, </w:t>
              </w:r>
              <w:smartTag w:uri="urn:schemas-microsoft-com:office:smarttags" w:element="State">
                <w:r w:rsidRPr="00E111AC">
                  <w:rPr>
                    <w:rFonts w:ascii="Arial" w:hAnsi="Arial" w:cs="Arial"/>
                    <w:sz w:val="20"/>
                    <w:szCs w:val="20"/>
                  </w:rPr>
                  <w:t>CA</w:t>
                </w:r>
              </w:smartTag>
            </w:smartTag>
            <w:r w:rsidRPr="00E111AC">
              <w:rPr>
                <w:rFonts w:ascii="Arial" w:hAnsi="Arial" w:cs="Arial"/>
                <w:sz w:val="20"/>
                <w:szCs w:val="20"/>
              </w:rPr>
              <w:t xml:space="preserve"> and Bay Pines, FL OIFO:</w:t>
            </w:r>
          </w:p>
          <w:p w14:paraId="60DDC951" w14:textId="77777777" w:rsidR="00313265" w:rsidRPr="00E111AC" w:rsidRDefault="00E61C6D" w:rsidP="00D70426">
            <w:pPr>
              <w:numPr>
                <w:ilvl w:val="0"/>
                <w:numId w:val="48"/>
              </w:numPr>
              <w:tabs>
                <w:tab w:val="clear" w:pos="720"/>
              </w:tabs>
              <w:spacing w:before="60" w:after="60"/>
              <w:ind w:left="634"/>
              <w:rPr>
                <w:rFonts w:ascii="Arial" w:hAnsi="Arial" w:cs="Arial"/>
                <w:sz w:val="20"/>
                <w:szCs w:val="20"/>
              </w:rPr>
            </w:pPr>
            <w:r>
              <w:rPr>
                <w:rFonts w:ascii="Arial" w:hAnsi="Arial" w:cs="Arial"/>
                <w:sz w:val="20"/>
                <w:szCs w:val="20"/>
              </w:rPr>
              <w:t>REDACTED</w:t>
            </w:r>
          </w:p>
        </w:tc>
      </w:tr>
    </w:tbl>
    <w:p w14:paraId="6B1B5E0E" w14:textId="77777777" w:rsidR="00FC5032" w:rsidRPr="00E111AC" w:rsidRDefault="00FC5032">
      <w:pPr>
        <w:pStyle w:val="Caption"/>
      </w:pPr>
      <w:bookmarkStart w:id="4" w:name="_Toc147127689"/>
      <w:r w:rsidRPr="00E111AC">
        <w:t>Table i</w:t>
      </w:r>
      <w:r w:rsidR="00F0038E" w:rsidRPr="00E111AC">
        <w:t>.</w:t>
      </w:r>
      <w:r w:rsidR="00E5173E" w:rsidRPr="00E111AC">
        <w:t> </w:t>
      </w:r>
      <w:r w:rsidRPr="00E111AC">
        <w:t>Documentation revision history</w:t>
      </w:r>
      <w:bookmarkEnd w:id="1"/>
      <w:bookmarkEnd w:id="2"/>
      <w:bookmarkEnd w:id="3"/>
      <w:bookmarkEnd w:id="4"/>
    </w:p>
    <w:p w14:paraId="13F427B0" w14:textId="77777777" w:rsidR="00FC5032" w:rsidRPr="00E111AC" w:rsidRDefault="00FC5032"/>
    <w:p w14:paraId="18A3544C" w14:textId="77777777" w:rsidR="00FC5032" w:rsidRPr="00E111AC" w:rsidRDefault="00FC5032"/>
    <w:p w14:paraId="4CE5946B" w14:textId="77777777" w:rsidR="00FC5032" w:rsidRPr="00E111AC" w:rsidRDefault="00FC5032" w:rsidP="00A7255B">
      <w:pPr>
        <w:keepNext/>
        <w:keepLines/>
        <w:rPr>
          <w:b/>
          <w:bCs/>
          <w:sz w:val="32"/>
        </w:rPr>
      </w:pPr>
      <w:r w:rsidRPr="00E111AC">
        <w:rPr>
          <w:b/>
          <w:bCs/>
          <w:sz w:val="32"/>
        </w:rPr>
        <w:t>Patch Revisions</w:t>
      </w:r>
    </w:p>
    <w:p w14:paraId="1E7B982D" w14:textId="77777777" w:rsidR="00FC5032" w:rsidRPr="00E111AC" w:rsidRDefault="00FC5032" w:rsidP="00A7255B">
      <w:pPr>
        <w:keepNext/>
        <w:keepLines/>
      </w:pPr>
      <w:r w:rsidRPr="00E111AC">
        <w:fldChar w:fldCharType="begin"/>
      </w:r>
      <w:r w:rsidRPr="00E111AC">
        <w:instrText xml:space="preserve"> XE "Revision History:Patches" </w:instrText>
      </w:r>
      <w:r w:rsidRPr="00E111AC">
        <w:fldChar w:fldCharType="end"/>
      </w:r>
      <w:r w:rsidRPr="00E111AC">
        <w:fldChar w:fldCharType="begin"/>
      </w:r>
      <w:r w:rsidRPr="00E111AC">
        <w:instrText xml:space="preserve"> XE "Patches:Revisions" </w:instrText>
      </w:r>
      <w:r w:rsidRPr="00E111AC">
        <w:fldChar w:fldCharType="end"/>
      </w:r>
    </w:p>
    <w:p w14:paraId="0689BEE2" w14:textId="77777777" w:rsidR="00FC5032" w:rsidRPr="00E111AC" w:rsidRDefault="00FC5032" w:rsidP="00A7255B">
      <w:pPr>
        <w:keepNext/>
        <w:keepLines/>
      </w:pPr>
      <w:r w:rsidRPr="00E111AC">
        <w:rPr>
          <w:color w:val="000000"/>
        </w:rPr>
        <w:t>For the current patch history related to this software, please refer to the Patch Module on FORUM.</w:t>
      </w:r>
    </w:p>
    <w:p w14:paraId="6D6C90FB" w14:textId="77777777" w:rsidR="00273016" w:rsidRPr="00E111AC" w:rsidRDefault="00273016" w:rsidP="00273016">
      <w:pPr>
        <w:keepNext/>
        <w:keepLines/>
      </w:pPr>
    </w:p>
    <w:tbl>
      <w:tblPr>
        <w:tblW w:w="0" w:type="auto"/>
        <w:tblLayout w:type="fixed"/>
        <w:tblLook w:val="0000" w:firstRow="0" w:lastRow="0" w:firstColumn="0" w:lastColumn="0" w:noHBand="0" w:noVBand="0"/>
      </w:tblPr>
      <w:tblGrid>
        <w:gridCol w:w="738"/>
        <w:gridCol w:w="8730"/>
      </w:tblGrid>
      <w:tr w:rsidR="007214C6" w:rsidRPr="00E111AC" w14:paraId="0C7DFF78" w14:textId="77777777">
        <w:trPr>
          <w:cantSplit/>
        </w:trPr>
        <w:tc>
          <w:tcPr>
            <w:tcW w:w="738" w:type="dxa"/>
          </w:tcPr>
          <w:p w14:paraId="7902E5D1" w14:textId="33E949A7" w:rsidR="007214C6" w:rsidRPr="00E111AC" w:rsidRDefault="007F7015" w:rsidP="00C710FF">
            <w:pPr>
              <w:spacing w:before="60" w:after="60"/>
              <w:ind w:left="-18"/>
            </w:pPr>
            <w:r>
              <w:rPr>
                <w:noProof/>
              </w:rPr>
              <w:drawing>
                <wp:inline distT="0" distB="0" distL="0" distR="0" wp14:anchorId="5C4EEDB7" wp14:editId="201A8191">
                  <wp:extent cx="284480" cy="284480"/>
                  <wp:effectExtent l="0" t="0" r="0" b="0"/>
                  <wp:docPr id="139"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F376DD8" w14:textId="77777777" w:rsidR="007214C6" w:rsidRPr="00E111AC" w:rsidRDefault="007214C6" w:rsidP="00C710FF">
            <w:pPr>
              <w:keepNext/>
              <w:keepLines/>
              <w:spacing w:before="60" w:after="60"/>
            </w:pPr>
            <w:r w:rsidRPr="00E111AC">
              <w:rPr>
                <w:b/>
              </w:rPr>
              <w:t>NOTE:</w:t>
            </w:r>
            <w:r w:rsidRPr="00E111AC">
              <w:t xml:space="preserve"> Kernel (i.e., Kernel Patch XU*8.0*337) is the designated custodial software package for SSO/UC-related software. However, SSO/UC comprises multiple patches and software releases from several VistA/Health</w:t>
            </w:r>
            <w:r w:rsidRPr="00E111AC">
              <w:rPr>
                <w:i/>
                <w:u w:val="single"/>
              </w:rPr>
              <w:t>e</w:t>
            </w:r>
            <w:r w:rsidR="005B611B" w:rsidRPr="00E111AC">
              <w:t>Vet-VistA applications.</w:t>
            </w:r>
          </w:p>
        </w:tc>
      </w:tr>
    </w:tbl>
    <w:p w14:paraId="58BE45C8" w14:textId="77777777" w:rsidR="005B611B" w:rsidRPr="00E111AC" w:rsidRDefault="005B611B" w:rsidP="005B611B">
      <w:pPr>
        <w:keepNext/>
        <w:keepLines/>
      </w:pPr>
    </w:p>
    <w:tbl>
      <w:tblPr>
        <w:tblW w:w="0" w:type="auto"/>
        <w:tblLayout w:type="fixed"/>
        <w:tblLook w:val="0000" w:firstRow="0" w:lastRow="0" w:firstColumn="0" w:lastColumn="0" w:noHBand="0" w:noVBand="0"/>
      </w:tblPr>
      <w:tblGrid>
        <w:gridCol w:w="738"/>
        <w:gridCol w:w="8730"/>
      </w:tblGrid>
      <w:tr w:rsidR="005B611B" w:rsidRPr="00E111AC" w14:paraId="21F584B3" w14:textId="77777777">
        <w:trPr>
          <w:cantSplit/>
        </w:trPr>
        <w:tc>
          <w:tcPr>
            <w:tcW w:w="738" w:type="dxa"/>
          </w:tcPr>
          <w:p w14:paraId="1687E36C" w14:textId="0F723AF8" w:rsidR="005B611B" w:rsidRPr="00E111AC" w:rsidRDefault="007F7015" w:rsidP="000E482D">
            <w:pPr>
              <w:spacing w:before="60" w:after="60"/>
              <w:ind w:left="-18"/>
            </w:pPr>
            <w:r>
              <w:rPr>
                <w:noProof/>
              </w:rPr>
              <w:drawing>
                <wp:inline distT="0" distB="0" distL="0" distR="0" wp14:anchorId="5B026743" wp14:editId="1E67CEB8">
                  <wp:extent cx="284480" cy="284480"/>
                  <wp:effectExtent l="0" t="0" r="0" b="0"/>
                  <wp:docPr id="138"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62C70EF" w14:textId="104FA9B9" w:rsidR="005B611B" w:rsidRPr="00E111AC" w:rsidRDefault="005B611B" w:rsidP="000E482D">
            <w:pPr>
              <w:keepNext/>
              <w:keepLines/>
              <w:spacing w:before="60" w:after="60"/>
              <w:rPr>
                <w:kern w:val="2"/>
              </w:rPr>
            </w:pPr>
            <w:smartTag w:uri="urn:schemas-microsoft-com:office:smarttags" w:element="stockticker">
              <w:r w:rsidRPr="00E111AC">
                <w:rPr>
                  <w:b/>
                </w:rPr>
                <w:t>REF</w:t>
              </w:r>
            </w:smartTag>
            <w:r w:rsidRPr="00E111AC">
              <w:rPr>
                <w:b/>
              </w:rPr>
              <w:t>:</w:t>
            </w:r>
            <w:r w:rsidRPr="00E111AC">
              <w:t xml:space="preserve"> For the specific VistA M Server software patches required for the implementation of SSO/UC, please refer to </w:t>
            </w:r>
            <w:r w:rsidRPr="00E111AC">
              <w:fldChar w:fldCharType="begin"/>
            </w:r>
            <w:r w:rsidRPr="00E111AC">
              <w:instrText xml:space="preserve"> REF _Ref71007966 \h  \* MERGEFORMAT </w:instrText>
            </w:r>
            <w:r w:rsidRPr="00E111AC">
              <w:fldChar w:fldCharType="separate"/>
            </w:r>
            <w:r w:rsidR="00977450" w:rsidRPr="00E111AC">
              <w:t>Table </w:t>
            </w:r>
            <w:r w:rsidR="00977450">
              <w:t>1</w:t>
            </w:r>
            <w:r w:rsidR="00977450" w:rsidRPr="00E111AC">
              <w:noBreakHyphen/>
            </w:r>
            <w:r w:rsidR="00977450">
              <w:t>2</w:t>
            </w:r>
            <w:r w:rsidRPr="00E111AC">
              <w:fldChar w:fldCharType="end"/>
            </w:r>
            <w:r w:rsidRPr="00E111AC">
              <w:t xml:space="preserve"> in Chapter 1, "</w:t>
            </w:r>
            <w:r w:rsidRPr="00E111AC">
              <w:fldChar w:fldCharType="begin"/>
            </w:r>
            <w:r w:rsidRPr="00E111AC">
              <w:instrText xml:space="preserve"> REF _Ref75225712 \h  \* MERGEFORMAT </w:instrText>
            </w:r>
            <w:r w:rsidRPr="00E111AC">
              <w:fldChar w:fldCharType="separate"/>
            </w:r>
            <w:r w:rsidR="00977450" w:rsidRPr="00E111AC">
              <w:t>SSO/UC Project Overview</w:t>
            </w:r>
            <w:r w:rsidRPr="00E111AC">
              <w:fldChar w:fldCharType="end"/>
            </w:r>
            <w:r w:rsidRPr="00E111AC">
              <w:t>" in this manual.</w:t>
            </w:r>
          </w:p>
        </w:tc>
      </w:tr>
    </w:tbl>
    <w:p w14:paraId="62F094E0" w14:textId="77777777" w:rsidR="00FC5032" w:rsidRPr="00E111AC" w:rsidRDefault="00FC5032"/>
    <w:p w14:paraId="428C4B03" w14:textId="77777777" w:rsidR="00A7255B" w:rsidRPr="00E111AC" w:rsidRDefault="00A7255B"/>
    <w:p w14:paraId="1B2692AD" w14:textId="77777777" w:rsidR="00A7255B" w:rsidRPr="00E111AC" w:rsidRDefault="00A7255B">
      <w:r w:rsidRPr="00E111AC">
        <w:br w:type="page"/>
      </w:r>
    </w:p>
    <w:p w14:paraId="31D5AF7F" w14:textId="77777777" w:rsidR="00A7255B" w:rsidRPr="00E111AC" w:rsidRDefault="00A7255B"/>
    <w:p w14:paraId="6DBA5AE6" w14:textId="77777777" w:rsidR="00FC5032" w:rsidRPr="00E111AC" w:rsidRDefault="00FC5032"/>
    <w:p w14:paraId="213E1980" w14:textId="77777777" w:rsidR="00FC5032" w:rsidRPr="00E111AC" w:rsidRDefault="00FC5032">
      <w:pPr>
        <w:rPr>
          <w:kern w:val="2"/>
        </w:rPr>
        <w:sectPr w:rsidR="00FC5032" w:rsidRPr="00E111AC">
          <w:headerReference w:type="even" r:id="rId10"/>
          <w:headerReference w:type="default" r:id="rId11"/>
          <w:footerReference w:type="even" r:id="rId12"/>
          <w:footerReference w:type="default" r:id="rId13"/>
          <w:footerReference w:type="first" r:id="rId14"/>
          <w:pgSz w:w="12240" w:h="15840" w:code="1"/>
          <w:pgMar w:top="1440" w:right="1440" w:bottom="1440" w:left="1440" w:header="720" w:footer="720" w:gutter="0"/>
          <w:pgNumType w:fmt="lowerRoman"/>
          <w:cols w:space="720"/>
          <w:titlePg/>
        </w:sectPr>
      </w:pPr>
    </w:p>
    <w:p w14:paraId="6665055C" w14:textId="77777777" w:rsidR="00FC5032" w:rsidRPr="00E111AC" w:rsidRDefault="00FC5032">
      <w:pPr>
        <w:keepNext/>
        <w:keepLines/>
        <w:rPr>
          <w:rFonts w:ascii="Arial" w:hAnsi="Arial"/>
          <w:kern w:val="2"/>
          <w:sz w:val="36"/>
        </w:rPr>
      </w:pPr>
      <w:r w:rsidRPr="00E111AC">
        <w:rPr>
          <w:rFonts w:ascii="Arial" w:hAnsi="Arial"/>
          <w:kern w:val="2"/>
          <w:sz w:val="36"/>
        </w:rPr>
        <w:lastRenderedPageBreak/>
        <w:t>Contents</w:t>
      </w:r>
    </w:p>
    <w:p w14:paraId="4C8B8DA9" w14:textId="77777777" w:rsidR="00FC5032" w:rsidRPr="00E111AC" w:rsidRDefault="00FC5032">
      <w:pPr>
        <w:keepNext/>
        <w:keepLines/>
        <w:rPr>
          <w:kern w:val="2"/>
        </w:rPr>
      </w:pPr>
      <w:r w:rsidRPr="00E111AC">
        <w:fldChar w:fldCharType="begin"/>
      </w:r>
      <w:r w:rsidRPr="00E111AC">
        <w:instrText>XE "</w:instrText>
      </w:r>
      <w:r w:rsidRPr="00E111AC">
        <w:rPr>
          <w:kern w:val="2"/>
        </w:rPr>
        <w:instrText>Contents</w:instrText>
      </w:r>
      <w:r w:rsidRPr="00E111AC">
        <w:instrText xml:space="preserve"> "</w:instrText>
      </w:r>
      <w:r w:rsidRPr="00E111AC">
        <w:fldChar w:fldCharType="end"/>
      </w:r>
      <w:r w:rsidRPr="00E111AC">
        <w:fldChar w:fldCharType="begin"/>
      </w:r>
      <w:r w:rsidRPr="00E111AC">
        <w:instrText>XE "</w:instrText>
      </w:r>
      <w:r w:rsidRPr="00E111AC">
        <w:rPr>
          <w:kern w:val="2"/>
        </w:rPr>
        <w:instrText>Table of Contents</w:instrText>
      </w:r>
      <w:r w:rsidRPr="00E111AC">
        <w:instrText>"</w:instrText>
      </w:r>
      <w:r w:rsidRPr="00E111AC">
        <w:fldChar w:fldCharType="end"/>
      </w:r>
    </w:p>
    <w:p w14:paraId="20C6742C" w14:textId="77777777" w:rsidR="00FC5032" w:rsidRPr="00E111AC" w:rsidRDefault="00FC5032">
      <w:pPr>
        <w:keepNext/>
        <w:keepLines/>
        <w:rPr>
          <w:kern w:val="2"/>
        </w:rPr>
      </w:pPr>
    </w:p>
    <w:p w14:paraId="78638569" w14:textId="2D770086" w:rsidR="00F05C2B" w:rsidRDefault="00882BDE">
      <w:pPr>
        <w:pStyle w:val="TOC3"/>
        <w:rPr>
          <w:sz w:val="24"/>
          <w:szCs w:val="24"/>
        </w:rPr>
      </w:pPr>
      <w:r w:rsidRPr="00E111AC">
        <w:rPr>
          <w:rFonts w:ascii="Arial" w:hAnsi="Arial"/>
          <w:caps/>
          <w:noProof w:val="0"/>
          <w:szCs w:val="36"/>
        </w:rPr>
        <w:fldChar w:fldCharType="begin"/>
      </w:r>
      <w:r w:rsidRPr="00E111AC">
        <w:rPr>
          <w:rFonts w:ascii="Arial" w:hAnsi="Arial"/>
          <w:caps/>
          <w:noProof w:val="0"/>
          <w:szCs w:val="36"/>
        </w:rPr>
        <w:instrText xml:space="preserve"> TOC \o "1-5" \h \z \u </w:instrText>
      </w:r>
      <w:r w:rsidRPr="00E111AC">
        <w:rPr>
          <w:rFonts w:ascii="Arial" w:hAnsi="Arial"/>
          <w:caps/>
          <w:noProof w:val="0"/>
          <w:szCs w:val="36"/>
        </w:rPr>
        <w:fldChar w:fldCharType="separate"/>
      </w:r>
      <w:hyperlink w:history="1">
        <w:r w:rsidR="00F05C2B" w:rsidRPr="0024411E">
          <w:rPr>
            <w:rStyle w:val="Hyperlink"/>
          </w:rPr>
          <w:t>Revision History</w:t>
        </w:r>
        <w:r w:rsidR="00F05C2B">
          <w:rPr>
            <w:webHidden/>
          </w:rPr>
          <w:tab/>
        </w:r>
        <w:r w:rsidR="00F05C2B">
          <w:rPr>
            <w:webHidden/>
          </w:rPr>
          <w:fldChar w:fldCharType="begin"/>
        </w:r>
        <w:r w:rsidR="00F05C2B">
          <w:rPr>
            <w:webHidden/>
          </w:rPr>
          <w:instrText xml:space="preserve"> PAGEREF _Toc147127617 \h </w:instrText>
        </w:r>
        <w:r w:rsidR="00F05C2B">
          <w:rPr>
            <w:webHidden/>
          </w:rPr>
        </w:r>
        <w:r w:rsidR="00F05C2B">
          <w:rPr>
            <w:webHidden/>
          </w:rPr>
          <w:fldChar w:fldCharType="separate"/>
        </w:r>
        <w:r w:rsidR="00977450">
          <w:rPr>
            <w:webHidden/>
          </w:rPr>
          <w:t>iii</w:t>
        </w:r>
        <w:r w:rsidR="00F05C2B">
          <w:rPr>
            <w:webHidden/>
          </w:rPr>
          <w:fldChar w:fldCharType="end"/>
        </w:r>
      </w:hyperlink>
    </w:p>
    <w:p w14:paraId="1D020DA6" w14:textId="6610FF0A" w:rsidR="00F05C2B" w:rsidRDefault="007F7015">
      <w:pPr>
        <w:pStyle w:val="TOC3"/>
        <w:rPr>
          <w:sz w:val="24"/>
          <w:szCs w:val="24"/>
        </w:rPr>
      </w:pPr>
      <w:hyperlink w:history="1">
        <w:r w:rsidR="00F05C2B" w:rsidRPr="0024411E">
          <w:rPr>
            <w:rStyle w:val="Hyperlink"/>
          </w:rPr>
          <w:t>Figures and Tables</w:t>
        </w:r>
        <w:r w:rsidR="00F05C2B">
          <w:rPr>
            <w:webHidden/>
          </w:rPr>
          <w:tab/>
        </w:r>
        <w:r w:rsidR="00F05C2B">
          <w:rPr>
            <w:webHidden/>
          </w:rPr>
          <w:fldChar w:fldCharType="begin"/>
        </w:r>
        <w:r w:rsidR="00F05C2B">
          <w:rPr>
            <w:webHidden/>
          </w:rPr>
          <w:instrText xml:space="preserve"> PAGEREF _Toc147127618 \h </w:instrText>
        </w:r>
        <w:r w:rsidR="00F05C2B">
          <w:rPr>
            <w:webHidden/>
          </w:rPr>
        </w:r>
        <w:r w:rsidR="00F05C2B">
          <w:rPr>
            <w:webHidden/>
          </w:rPr>
          <w:fldChar w:fldCharType="separate"/>
        </w:r>
        <w:r w:rsidR="00977450">
          <w:rPr>
            <w:webHidden/>
          </w:rPr>
          <w:t>ix</w:t>
        </w:r>
        <w:r w:rsidR="00F05C2B">
          <w:rPr>
            <w:webHidden/>
          </w:rPr>
          <w:fldChar w:fldCharType="end"/>
        </w:r>
      </w:hyperlink>
    </w:p>
    <w:p w14:paraId="72D2608F" w14:textId="0411DE02" w:rsidR="00F05C2B" w:rsidRDefault="007F7015">
      <w:pPr>
        <w:pStyle w:val="TOC3"/>
        <w:rPr>
          <w:sz w:val="24"/>
          <w:szCs w:val="24"/>
        </w:rPr>
      </w:pPr>
      <w:hyperlink w:history="1">
        <w:r w:rsidR="00F05C2B" w:rsidRPr="0024411E">
          <w:rPr>
            <w:rStyle w:val="Hyperlink"/>
          </w:rPr>
          <w:t>Acknowledgements</w:t>
        </w:r>
        <w:r w:rsidR="00F05C2B">
          <w:rPr>
            <w:webHidden/>
          </w:rPr>
          <w:tab/>
        </w:r>
        <w:r w:rsidR="00F05C2B">
          <w:rPr>
            <w:webHidden/>
          </w:rPr>
          <w:fldChar w:fldCharType="begin"/>
        </w:r>
        <w:r w:rsidR="00F05C2B">
          <w:rPr>
            <w:webHidden/>
          </w:rPr>
          <w:instrText xml:space="preserve"> PAGEREF _Toc147127619 \h </w:instrText>
        </w:r>
        <w:r w:rsidR="00F05C2B">
          <w:rPr>
            <w:webHidden/>
          </w:rPr>
        </w:r>
        <w:r w:rsidR="00F05C2B">
          <w:rPr>
            <w:webHidden/>
          </w:rPr>
          <w:fldChar w:fldCharType="separate"/>
        </w:r>
        <w:r w:rsidR="00977450">
          <w:rPr>
            <w:webHidden/>
          </w:rPr>
          <w:t>xi</w:t>
        </w:r>
        <w:r w:rsidR="00F05C2B">
          <w:rPr>
            <w:webHidden/>
          </w:rPr>
          <w:fldChar w:fldCharType="end"/>
        </w:r>
      </w:hyperlink>
    </w:p>
    <w:p w14:paraId="0BCF4431" w14:textId="621126AE" w:rsidR="00F05C2B" w:rsidRDefault="007F7015">
      <w:pPr>
        <w:pStyle w:val="TOC3"/>
        <w:rPr>
          <w:sz w:val="24"/>
          <w:szCs w:val="24"/>
        </w:rPr>
      </w:pPr>
      <w:hyperlink w:history="1">
        <w:r w:rsidR="00F05C2B" w:rsidRPr="0024411E">
          <w:rPr>
            <w:rStyle w:val="Hyperlink"/>
          </w:rPr>
          <w:t>Orientation</w:t>
        </w:r>
        <w:r w:rsidR="00F05C2B">
          <w:rPr>
            <w:webHidden/>
          </w:rPr>
          <w:tab/>
        </w:r>
        <w:r w:rsidR="00F05C2B">
          <w:rPr>
            <w:webHidden/>
          </w:rPr>
          <w:fldChar w:fldCharType="begin"/>
        </w:r>
        <w:r w:rsidR="00F05C2B">
          <w:rPr>
            <w:webHidden/>
          </w:rPr>
          <w:instrText xml:space="preserve"> PAGEREF _Toc147127620 \h </w:instrText>
        </w:r>
        <w:r w:rsidR="00F05C2B">
          <w:rPr>
            <w:webHidden/>
          </w:rPr>
        </w:r>
        <w:r w:rsidR="00F05C2B">
          <w:rPr>
            <w:webHidden/>
          </w:rPr>
          <w:fldChar w:fldCharType="separate"/>
        </w:r>
        <w:r w:rsidR="00977450">
          <w:rPr>
            <w:webHidden/>
          </w:rPr>
          <w:t>xiii</w:t>
        </w:r>
        <w:r w:rsidR="00F05C2B">
          <w:rPr>
            <w:webHidden/>
          </w:rPr>
          <w:fldChar w:fldCharType="end"/>
        </w:r>
      </w:hyperlink>
    </w:p>
    <w:p w14:paraId="2977B131" w14:textId="464C80B3" w:rsidR="00F05C2B" w:rsidRDefault="007F7015">
      <w:pPr>
        <w:pStyle w:val="TOC1"/>
        <w:rPr>
          <w:b w:val="0"/>
          <w:kern w:val="0"/>
          <w:sz w:val="24"/>
          <w:szCs w:val="24"/>
        </w:rPr>
      </w:pPr>
      <w:hyperlink w:history="1">
        <w:r w:rsidR="00F05C2B" w:rsidRPr="0024411E">
          <w:rPr>
            <w:rStyle w:val="Hyperlink"/>
          </w:rPr>
          <w:t>I.</w:t>
        </w:r>
        <w:r w:rsidR="00F05C2B">
          <w:rPr>
            <w:b w:val="0"/>
            <w:kern w:val="0"/>
            <w:sz w:val="24"/>
            <w:szCs w:val="24"/>
          </w:rPr>
          <w:tab/>
        </w:r>
        <w:r w:rsidR="00F05C2B" w:rsidRPr="0024411E">
          <w:rPr>
            <w:rStyle w:val="Hyperlink"/>
          </w:rPr>
          <w:t>User Guide</w:t>
        </w:r>
        <w:r w:rsidR="00F05C2B">
          <w:rPr>
            <w:webHidden/>
          </w:rPr>
          <w:tab/>
        </w:r>
        <w:r w:rsidR="00F05C2B">
          <w:rPr>
            <w:webHidden/>
          </w:rPr>
          <w:fldChar w:fldCharType="begin"/>
        </w:r>
        <w:r w:rsidR="00F05C2B">
          <w:rPr>
            <w:webHidden/>
          </w:rPr>
          <w:instrText xml:space="preserve"> PAGEREF _Toc147127621 \h </w:instrText>
        </w:r>
        <w:r w:rsidR="00F05C2B">
          <w:rPr>
            <w:webHidden/>
          </w:rPr>
        </w:r>
        <w:r w:rsidR="00F05C2B">
          <w:rPr>
            <w:webHidden/>
          </w:rPr>
          <w:fldChar w:fldCharType="separate"/>
        </w:r>
        <w:r w:rsidR="00977450">
          <w:rPr>
            <w:webHidden/>
          </w:rPr>
          <w:t>I-1</w:t>
        </w:r>
        <w:r w:rsidR="00F05C2B">
          <w:rPr>
            <w:webHidden/>
          </w:rPr>
          <w:fldChar w:fldCharType="end"/>
        </w:r>
      </w:hyperlink>
    </w:p>
    <w:p w14:paraId="6FD570C7" w14:textId="07FDDA58" w:rsidR="00F05C2B" w:rsidRDefault="007F7015">
      <w:pPr>
        <w:pStyle w:val="TOC2"/>
        <w:tabs>
          <w:tab w:val="left" w:pos="1080"/>
        </w:tabs>
        <w:rPr>
          <w:sz w:val="24"/>
          <w:szCs w:val="24"/>
        </w:rPr>
      </w:pPr>
      <w:hyperlink w:history="1">
        <w:r w:rsidR="00F05C2B" w:rsidRPr="0024411E">
          <w:rPr>
            <w:rStyle w:val="Hyperlink"/>
          </w:rPr>
          <w:t>1.</w:t>
        </w:r>
        <w:r w:rsidR="00F05C2B">
          <w:rPr>
            <w:sz w:val="24"/>
            <w:szCs w:val="24"/>
          </w:rPr>
          <w:tab/>
        </w:r>
        <w:r w:rsidR="00F05C2B" w:rsidRPr="0024411E">
          <w:rPr>
            <w:rStyle w:val="Hyperlink"/>
          </w:rPr>
          <w:t>SSO/UC Project Overview</w:t>
        </w:r>
        <w:r w:rsidR="00F05C2B">
          <w:rPr>
            <w:webHidden/>
          </w:rPr>
          <w:tab/>
        </w:r>
        <w:r w:rsidR="00F05C2B">
          <w:rPr>
            <w:webHidden/>
          </w:rPr>
          <w:fldChar w:fldCharType="begin"/>
        </w:r>
        <w:r w:rsidR="00F05C2B">
          <w:rPr>
            <w:webHidden/>
          </w:rPr>
          <w:instrText xml:space="preserve"> PAGEREF _Toc147127622 \h </w:instrText>
        </w:r>
        <w:r w:rsidR="00F05C2B">
          <w:rPr>
            <w:webHidden/>
          </w:rPr>
        </w:r>
        <w:r w:rsidR="00F05C2B">
          <w:rPr>
            <w:webHidden/>
          </w:rPr>
          <w:fldChar w:fldCharType="separate"/>
        </w:r>
        <w:r w:rsidR="00977450">
          <w:rPr>
            <w:webHidden/>
          </w:rPr>
          <w:t>1-1</w:t>
        </w:r>
        <w:r w:rsidR="00F05C2B">
          <w:rPr>
            <w:webHidden/>
          </w:rPr>
          <w:fldChar w:fldCharType="end"/>
        </w:r>
      </w:hyperlink>
    </w:p>
    <w:p w14:paraId="6A54632C" w14:textId="1F741F5E" w:rsidR="00F05C2B" w:rsidRDefault="007F7015">
      <w:pPr>
        <w:pStyle w:val="TOC4"/>
        <w:rPr>
          <w:sz w:val="24"/>
          <w:szCs w:val="24"/>
        </w:rPr>
      </w:pPr>
      <w:hyperlink w:history="1">
        <w:r w:rsidR="00F05C2B" w:rsidRPr="0024411E">
          <w:rPr>
            <w:rStyle w:val="Hyperlink"/>
          </w:rPr>
          <w:t>Introduction</w:t>
        </w:r>
        <w:r w:rsidR="00F05C2B">
          <w:rPr>
            <w:webHidden/>
          </w:rPr>
          <w:tab/>
        </w:r>
        <w:r w:rsidR="00F05C2B">
          <w:rPr>
            <w:webHidden/>
          </w:rPr>
          <w:fldChar w:fldCharType="begin"/>
        </w:r>
        <w:r w:rsidR="00F05C2B">
          <w:rPr>
            <w:webHidden/>
          </w:rPr>
          <w:instrText xml:space="preserve"> PAGEREF _Toc147127623 \h </w:instrText>
        </w:r>
        <w:r w:rsidR="00F05C2B">
          <w:rPr>
            <w:webHidden/>
          </w:rPr>
        </w:r>
        <w:r w:rsidR="00F05C2B">
          <w:rPr>
            <w:webHidden/>
          </w:rPr>
          <w:fldChar w:fldCharType="separate"/>
        </w:r>
        <w:r w:rsidR="00977450">
          <w:rPr>
            <w:webHidden/>
          </w:rPr>
          <w:t>1-1</w:t>
        </w:r>
        <w:r w:rsidR="00F05C2B">
          <w:rPr>
            <w:webHidden/>
          </w:rPr>
          <w:fldChar w:fldCharType="end"/>
        </w:r>
      </w:hyperlink>
    </w:p>
    <w:p w14:paraId="426D89F1" w14:textId="7DA25253" w:rsidR="00F05C2B" w:rsidRDefault="007F7015">
      <w:pPr>
        <w:pStyle w:val="TOC5"/>
        <w:rPr>
          <w:sz w:val="24"/>
          <w:szCs w:val="24"/>
        </w:rPr>
      </w:pPr>
      <w:hyperlink w:history="1">
        <w:r w:rsidR="00F05C2B" w:rsidRPr="0024411E">
          <w:rPr>
            <w:rStyle w:val="Hyperlink"/>
          </w:rPr>
          <w:t>Features</w:t>
        </w:r>
        <w:r w:rsidR="00F05C2B">
          <w:rPr>
            <w:webHidden/>
          </w:rPr>
          <w:tab/>
        </w:r>
        <w:r w:rsidR="00F05C2B">
          <w:rPr>
            <w:webHidden/>
          </w:rPr>
          <w:fldChar w:fldCharType="begin"/>
        </w:r>
        <w:r w:rsidR="00F05C2B">
          <w:rPr>
            <w:webHidden/>
          </w:rPr>
          <w:instrText xml:space="preserve"> PAGEREF _Toc147127624 \h </w:instrText>
        </w:r>
        <w:r w:rsidR="00F05C2B">
          <w:rPr>
            <w:webHidden/>
          </w:rPr>
        </w:r>
        <w:r w:rsidR="00F05C2B">
          <w:rPr>
            <w:webHidden/>
          </w:rPr>
          <w:fldChar w:fldCharType="separate"/>
        </w:r>
        <w:r w:rsidR="00977450">
          <w:rPr>
            <w:webHidden/>
          </w:rPr>
          <w:t>1-3</w:t>
        </w:r>
        <w:r w:rsidR="00F05C2B">
          <w:rPr>
            <w:webHidden/>
          </w:rPr>
          <w:fldChar w:fldCharType="end"/>
        </w:r>
      </w:hyperlink>
    </w:p>
    <w:p w14:paraId="7F51BF29" w14:textId="63DA7C75" w:rsidR="00F05C2B" w:rsidRDefault="007F7015">
      <w:pPr>
        <w:pStyle w:val="TOC5"/>
        <w:rPr>
          <w:sz w:val="24"/>
          <w:szCs w:val="24"/>
        </w:rPr>
      </w:pPr>
      <w:hyperlink w:history="1">
        <w:r w:rsidR="00F05C2B" w:rsidRPr="0024411E">
          <w:rPr>
            <w:rStyle w:val="Hyperlink"/>
          </w:rPr>
          <w:t>Architectural Scope</w:t>
        </w:r>
        <w:r w:rsidR="00F05C2B">
          <w:rPr>
            <w:webHidden/>
          </w:rPr>
          <w:tab/>
        </w:r>
        <w:r w:rsidR="00F05C2B">
          <w:rPr>
            <w:webHidden/>
          </w:rPr>
          <w:fldChar w:fldCharType="begin"/>
        </w:r>
        <w:r w:rsidR="00F05C2B">
          <w:rPr>
            <w:webHidden/>
          </w:rPr>
          <w:instrText xml:space="preserve"> PAGEREF _Toc147127625 \h </w:instrText>
        </w:r>
        <w:r w:rsidR="00F05C2B">
          <w:rPr>
            <w:webHidden/>
          </w:rPr>
        </w:r>
        <w:r w:rsidR="00F05C2B">
          <w:rPr>
            <w:webHidden/>
          </w:rPr>
          <w:fldChar w:fldCharType="separate"/>
        </w:r>
        <w:r w:rsidR="00977450">
          <w:rPr>
            <w:webHidden/>
          </w:rPr>
          <w:t>1-4</w:t>
        </w:r>
        <w:r w:rsidR="00F05C2B">
          <w:rPr>
            <w:webHidden/>
          </w:rPr>
          <w:fldChar w:fldCharType="end"/>
        </w:r>
      </w:hyperlink>
    </w:p>
    <w:p w14:paraId="7E1F7536" w14:textId="3316F17E" w:rsidR="00F05C2B" w:rsidRDefault="007F7015">
      <w:pPr>
        <w:pStyle w:val="TOC5"/>
        <w:rPr>
          <w:sz w:val="24"/>
          <w:szCs w:val="24"/>
        </w:rPr>
      </w:pPr>
      <w:hyperlink w:history="1">
        <w:r w:rsidR="00F05C2B" w:rsidRPr="0024411E">
          <w:rPr>
            <w:rStyle w:val="Hyperlink"/>
          </w:rPr>
          <w:t>Dependencies—VistA M Server Patches</w:t>
        </w:r>
        <w:r w:rsidR="00F05C2B">
          <w:rPr>
            <w:webHidden/>
          </w:rPr>
          <w:tab/>
        </w:r>
        <w:r w:rsidR="00F05C2B">
          <w:rPr>
            <w:webHidden/>
          </w:rPr>
          <w:fldChar w:fldCharType="begin"/>
        </w:r>
        <w:r w:rsidR="00F05C2B">
          <w:rPr>
            <w:webHidden/>
          </w:rPr>
          <w:instrText xml:space="preserve"> PAGEREF _Toc147127626 \h </w:instrText>
        </w:r>
        <w:r w:rsidR="00F05C2B">
          <w:rPr>
            <w:webHidden/>
          </w:rPr>
        </w:r>
        <w:r w:rsidR="00F05C2B">
          <w:rPr>
            <w:webHidden/>
          </w:rPr>
          <w:fldChar w:fldCharType="separate"/>
        </w:r>
        <w:r w:rsidR="00977450">
          <w:rPr>
            <w:webHidden/>
          </w:rPr>
          <w:t>1-6</w:t>
        </w:r>
        <w:r w:rsidR="00F05C2B">
          <w:rPr>
            <w:webHidden/>
          </w:rPr>
          <w:fldChar w:fldCharType="end"/>
        </w:r>
      </w:hyperlink>
    </w:p>
    <w:p w14:paraId="17E0996C" w14:textId="03558F24" w:rsidR="00F05C2B" w:rsidRDefault="007F7015">
      <w:pPr>
        <w:pStyle w:val="TOC4"/>
        <w:rPr>
          <w:sz w:val="24"/>
          <w:szCs w:val="24"/>
        </w:rPr>
      </w:pPr>
      <w:hyperlink w:history="1">
        <w:r w:rsidR="00F05C2B" w:rsidRPr="0024411E">
          <w:rPr>
            <w:rStyle w:val="Hyperlink"/>
          </w:rPr>
          <w:t>Process Overview</w:t>
        </w:r>
        <w:r w:rsidR="00F05C2B">
          <w:rPr>
            <w:webHidden/>
          </w:rPr>
          <w:tab/>
        </w:r>
        <w:r w:rsidR="00F05C2B">
          <w:rPr>
            <w:webHidden/>
          </w:rPr>
          <w:fldChar w:fldCharType="begin"/>
        </w:r>
        <w:r w:rsidR="00F05C2B">
          <w:rPr>
            <w:webHidden/>
          </w:rPr>
          <w:instrText xml:space="preserve"> PAGEREF _Toc147127627 \h </w:instrText>
        </w:r>
        <w:r w:rsidR="00F05C2B">
          <w:rPr>
            <w:webHidden/>
          </w:rPr>
        </w:r>
        <w:r w:rsidR="00F05C2B">
          <w:rPr>
            <w:webHidden/>
          </w:rPr>
          <w:fldChar w:fldCharType="separate"/>
        </w:r>
        <w:r w:rsidR="00977450">
          <w:rPr>
            <w:webHidden/>
          </w:rPr>
          <w:t>1-8</w:t>
        </w:r>
        <w:r w:rsidR="00F05C2B">
          <w:rPr>
            <w:webHidden/>
          </w:rPr>
          <w:fldChar w:fldCharType="end"/>
        </w:r>
      </w:hyperlink>
    </w:p>
    <w:p w14:paraId="1E6A8101" w14:textId="1772D5E0" w:rsidR="00F05C2B" w:rsidRDefault="007F7015">
      <w:pPr>
        <w:pStyle w:val="TOC5"/>
        <w:rPr>
          <w:sz w:val="24"/>
          <w:szCs w:val="24"/>
        </w:rPr>
      </w:pPr>
      <w:hyperlink w:history="1">
        <w:r w:rsidR="00F05C2B" w:rsidRPr="0024411E">
          <w:rPr>
            <w:rStyle w:val="Hyperlink"/>
          </w:rPr>
          <w:t>Initial CCOW-enabled and SSO/UC-aware Application Startup</w:t>
        </w:r>
        <w:r w:rsidR="00F05C2B">
          <w:rPr>
            <w:webHidden/>
          </w:rPr>
          <w:tab/>
        </w:r>
        <w:r w:rsidR="00F05C2B">
          <w:rPr>
            <w:webHidden/>
          </w:rPr>
          <w:fldChar w:fldCharType="begin"/>
        </w:r>
        <w:r w:rsidR="00F05C2B">
          <w:rPr>
            <w:webHidden/>
          </w:rPr>
          <w:instrText xml:space="preserve"> PAGEREF _Toc147127628 \h </w:instrText>
        </w:r>
        <w:r w:rsidR="00F05C2B">
          <w:rPr>
            <w:webHidden/>
          </w:rPr>
        </w:r>
        <w:r w:rsidR="00F05C2B">
          <w:rPr>
            <w:webHidden/>
          </w:rPr>
          <w:fldChar w:fldCharType="separate"/>
        </w:r>
        <w:r w:rsidR="00977450">
          <w:rPr>
            <w:webHidden/>
          </w:rPr>
          <w:t>1-11</w:t>
        </w:r>
        <w:r w:rsidR="00F05C2B">
          <w:rPr>
            <w:webHidden/>
          </w:rPr>
          <w:fldChar w:fldCharType="end"/>
        </w:r>
      </w:hyperlink>
    </w:p>
    <w:p w14:paraId="76E3C2C0" w14:textId="77DFA6F0" w:rsidR="00F05C2B" w:rsidRDefault="007F7015">
      <w:pPr>
        <w:pStyle w:val="TOC5"/>
        <w:rPr>
          <w:sz w:val="24"/>
          <w:szCs w:val="24"/>
        </w:rPr>
      </w:pPr>
      <w:hyperlink w:history="1">
        <w:r w:rsidR="00F05C2B" w:rsidRPr="0024411E">
          <w:rPr>
            <w:rStyle w:val="Hyperlink"/>
          </w:rPr>
          <w:t>Subsequent CCOW-enabled and SSO/UC-aware Application Startup (</w:t>
        </w:r>
        <w:r w:rsidR="00F05C2B" w:rsidRPr="0024411E">
          <w:rPr>
            <w:rStyle w:val="Hyperlink"/>
            <w:i/>
          </w:rPr>
          <w:t>Valid</w:t>
        </w:r>
        <w:r w:rsidR="00F05C2B" w:rsidRPr="0024411E">
          <w:rPr>
            <w:rStyle w:val="Hyperlink"/>
          </w:rPr>
          <w:t xml:space="preserve"> Token)</w:t>
        </w:r>
        <w:r w:rsidR="00F05C2B">
          <w:rPr>
            <w:webHidden/>
          </w:rPr>
          <w:tab/>
        </w:r>
        <w:r w:rsidR="00F05C2B">
          <w:rPr>
            <w:webHidden/>
          </w:rPr>
          <w:fldChar w:fldCharType="begin"/>
        </w:r>
        <w:r w:rsidR="00F05C2B">
          <w:rPr>
            <w:webHidden/>
          </w:rPr>
          <w:instrText xml:space="preserve"> PAGEREF _Toc147127629 \h </w:instrText>
        </w:r>
        <w:r w:rsidR="00F05C2B">
          <w:rPr>
            <w:webHidden/>
          </w:rPr>
        </w:r>
        <w:r w:rsidR="00F05C2B">
          <w:rPr>
            <w:webHidden/>
          </w:rPr>
          <w:fldChar w:fldCharType="separate"/>
        </w:r>
        <w:r w:rsidR="00977450">
          <w:rPr>
            <w:webHidden/>
          </w:rPr>
          <w:t>1-13</w:t>
        </w:r>
        <w:r w:rsidR="00F05C2B">
          <w:rPr>
            <w:webHidden/>
          </w:rPr>
          <w:fldChar w:fldCharType="end"/>
        </w:r>
      </w:hyperlink>
    </w:p>
    <w:p w14:paraId="1AB33338" w14:textId="54BA160A" w:rsidR="00F05C2B" w:rsidRDefault="007F7015">
      <w:pPr>
        <w:pStyle w:val="TOC5"/>
        <w:rPr>
          <w:sz w:val="24"/>
          <w:szCs w:val="24"/>
        </w:rPr>
      </w:pPr>
      <w:hyperlink w:history="1">
        <w:r w:rsidR="00F05C2B" w:rsidRPr="0024411E">
          <w:rPr>
            <w:rStyle w:val="Hyperlink"/>
          </w:rPr>
          <w:t>Subsequent CCOW-enabled and SSO/UC-aware Application Startup (</w:t>
        </w:r>
        <w:r w:rsidR="00F05C2B" w:rsidRPr="0024411E">
          <w:rPr>
            <w:rStyle w:val="Hyperlink"/>
            <w:i/>
          </w:rPr>
          <w:t>Invalid/Expired</w:t>
        </w:r>
        <w:r w:rsidR="00F05C2B" w:rsidRPr="0024411E">
          <w:rPr>
            <w:rStyle w:val="Hyperlink"/>
          </w:rPr>
          <w:t xml:space="preserve"> Token)</w:t>
        </w:r>
        <w:r w:rsidR="00F05C2B">
          <w:rPr>
            <w:webHidden/>
          </w:rPr>
          <w:tab/>
        </w:r>
        <w:r w:rsidR="00F05C2B">
          <w:rPr>
            <w:webHidden/>
          </w:rPr>
          <w:fldChar w:fldCharType="begin"/>
        </w:r>
        <w:r w:rsidR="00F05C2B">
          <w:rPr>
            <w:webHidden/>
          </w:rPr>
          <w:instrText xml:space="preserve"> PAGEREF _Toc147127630 \h </w:instrText>
        </w:r>
        <w:r w:rsidR="00F05C2B">
          <w:rPr>
            <w:webHidden/>
          </w:rPr>
        </w:r>
        <w:r w:rsidR="00F05C2B">
          <w:rPr>
            <w:webHidden/>
          </w:rPr>
          <w:fldChar w:fldCharType="separate"/>
        </w:r>
        <w:r w:rsidR="00977450">
          <w:rPr>
            <w:webHidden/>
          </w:rPr>
          <w:t>1-15</w:t>
        </w:r>
        <w:r w:rsidR="00F05C2B">
          <w:rPr>
            <w:webHidden/>
          </w:rPr>
          <w:fldChar w:fldCharType="end"/>
        </w:r>
      </w:hyperlink>
    </w:p>
    <w:p w14:paraId="67C09B5F" w14:textId="64FE1671" w:rsidR="00F05C2B" w:rsidRDefault="007F7015">
      <w:pPr>
        <w:pStyle w:val="TOC2"/>
        <w:tabs>
          <w:tab w:val="left" w:pos="1080"/>
        </w:tabs>
        <w:rPr>
          <w:sz w:val="24"/>
          <w:szCs w:val="24"/>
        </w:rPr>
      </w:pPr>
      <w:hyperlink w:history="1">
        <w:r w:rsidR="00F05C2B" w:rsidRPr="0024411E">
          <w:rPr>
            <w:rStyle w:val="Hyperlink"/>
          </w:rPr>
          <w:t>2.</w:t>
        </w:r>
        <w:r w:rsidR="00F05C2B">
          <w:rPr>
            <w:sz w:val="24"/>
            <w:szCs w:val="24"/>
          </w:rPr>
          <w:tab/>
        </w:r>
        <w:r w:rsidR="00F05C2B" w:rsidRPr="0024411E">
          <w:rPr>
            <w:rStyle w:val="Hyperlink"/>
          </w:rPr>
          <w:t>SSO/UC VistA Applications/Modules</w:t>
        </w:r>
        <w:r w:rsidR="00F05C2B">
          <w:rPr>
            <w:webHidden/>
          </w:rPr>
          <w:tab/>
        </w:r>
        <w:r w:rsidR="00F05C2B">
          <w:rPr>
            <w:webHidden/>
          </w:rPr>
          <w:fldChar w:fldCharType="begin"/>
        </w:r>
        <w:r w:rsidR="00F05C2B">
          <w:rPr>
            <w:webHidden/>
          </w:rPr>
          <w:instrText xml:space="preserve"> PAGEREF _Toc147127631 \h </w:instrText>
        </w:r>
        <w:r w:rsidR="00F05C2B">
          <w:rPr>
            <w:webHidden/>
          </w:rPr>
        </w:r>
        <w:r w:rsidR="00F05C2B">
          <w:rPr>
            <w:webHidden/>
          </w:rPr>
          <w:fldChar w:fldCharType="separate"/>
        </w:r>
        <w:r w:rsidR="00977450">
          <w:rPr>
            <w:webHidden/>
          </w:rPr>
          <w:t>2-1</w:t>
        </w:r>
        <w:r w:rsidR="00F05C2B">
          <w:rPr>
            <w:webHidden/>
          </w:rPr>
          <w:fldChar w:fldCharType="end"/>
        </w:r>
      </w:hyperlink>
    </w:p>
    <w:p w14:paraId="631575E8" w14:textId="319B25E3" w:rsidR="00F05C2B" w:rsidRDefault="007F7015">
      <w:pPr>
        <w:pStyle w:val="TOC4"/>
        <w:rPr>
          <w:sz w:val="24"/>
          <w:szCs w:val="24"/>
        </w:rPr>
      </w:pPr>
      <w:hyperlink w:history="1">
        <w:r w:rsidR="00F05C2B" w:rsidRPr="0024411E">
          <w:rPr>
            <w:rStyle w:val="Hyperlink"/>
          </w:rPr>
          <w:t>Kernel—Authentication Interface to VistA</w:t>
        </w:r>
        <w:r w:rsidR="00F05C2B">
          <w:rPr>
            <w:webHidden/>
          </w:rPr>
          <w:tab/>
        </w:r>
        <w:r w:rsidR="00F05C2B">
          <w:rPr>
            <w:webHidden/>
          </w:rPr>
          <w:fldChar w:fldCharType="begin"/>
        </w:r>
        <w:r w:rsidR="00F05C2B">
          <w:rPr>
            <w:webHidden/>
          </w:rPr>
          <w:instrText xml:space="preserve"> PAGEREF _Toc147127632 \h </w:instrText>
        </w:r>
        <w:r w:rsidR="00F05C2B">
          <w:rPr>
            <w:webHidden/>
          </w:rPr>
        </w:r>
        <w:r w:rsidR="00F05C2B">
          <w:rPr>
            <w:webHidden/>
          </w:rPr>
          <w:fldChar w:fldCharType="separate"/>
        </w:r>
        <w:r w:rsidR="00977450">
          <w:rPr>
            <w:webHidden/>
          </w:rPr>
          <w:t>2-1</w:t>
        </w:r>
        <w:r w:rsidR="00F05C2B">
          <w:rPr>
            <w:webHidden/>
          </w:rPr>
          <w:fldChar w:fldCharType="end"/>
        </w:r>
      </w:hyperlink>
    </w:p>
    <w:p w14:paraId="495942C9" w14:textId="03C7BEF8" w:rsidR="00F05C2B" w:rsidRDefault="007F7015">
      <w:pPr>
        <w:pStyle w:val="TOC4"/>
        <w:rPr>
          <w:sz w:val="24"/>
          <w:szCs w:val="24"/>
        </w:rPr>
      </w:pPr>
      <w:hyperlink w:history="1">
        <w:r w:rsidR="00F05C2B" w:rsidRPr="0024411E">
          <w:rPr>
            <w:rStyle w:val="Hyperlink"/>
          </w:rPr>
          <w:t>RPC Broker</w:t>
        </w:r>
        <w:r w:rsidR="00F05C2B">
          <w:rPr>
            <w:webHidden/>
          </w:rPr>
          <w:tab/>
        </w:r>
        <w:r w:rsidR="00F05C2B">
          <w:rPr>
            <w:webHidden/>
          </w:rPr>
          <w:fldChar w:fldCharType="begin"/>
        </w:r>
        <w:r w:rsidR="00F05C2B">
          <w:rPr>
            <w:webHidden/>
          </w:rPr>
          <w:instrText xml:space="preserve"> PAGEREF _Toc147127633 \h </w:instrText>
        </w:r>
        <w:r w:rsidR="00F05C2B">
          <w:rPr>
            <w:webHidden/>
          </w:rPr>
        </w:r>
        <w:r w:rsidR="00F05C2B">
          <w:rPr>
            <w:webHidden/>
          </w:rPr>
          <w:fldChar w:fldCharType="separate"/>
        </w:r>
        <w:r w:rsidR="00977450">
          <w:rPr>
            <w:webHidden/>
          </w:rPr>
          <w:t>2-2</w:t>
        </w:r>
        <w:r w:rsidR="00F05C2B">
          <w:rPr>
            <w:webHidden/>
          </w:rPr>
          <w:fldChar w:fldCharType="end"/>
        </w:r>
      </w:hyperlink>
    </w:p>
    <w:p w14:paraId="0063FC61" w14:textId="149844AC" w:rsidR="00F05C2B" w:rsidRDefault="007F7015">
      <w:pPr>
        <w:pStyle w:val="TOC4"/>
        <w:rPr>
          <w:sz w:val="24"/>
          <w:szCs w:val="24"/>
        </w:rPr>
      </w:pPr>
      <w:hyperlink w:history="1">
        <w:r w:rsidR="00F05C2B" w:rsidRPr="0024411E">
          <w:rPr>
            <w:rStyle w:val="Hyperlink"/>
          </w:rPr>
          <w:t>VistALink</w:t>
        </w:r>
        <w:r w:rsidR="00F05C2B">
          <w:rPr>
            <w:webHidden/>
          </w:rPr>
          <w:tab/>
        </w:r>
        <w:r w:rsidR="00F05C2B">
          <w:rPr>
            <w:webHidden/>
          </w:rPr>
          <w:fldChar w:fldCharType="begin"/>
        </w:r>
        <w:r w:rsidR="00F05C2B">
          <w:rPr>
            <w:webHidden/>
          </w:rPr>
          <w:instrText xml:space="preserve"> PAGEREF _Toc147127634 \h </w:instrText>
        </w:r>
        <w:r w:rsidR="00F05C2B">
          <w:rPr>
            <w:webHidden/>
          </w:rPr>
        </w:r>
        <w:r w:rsidR="00F05C2B">
          <w:rPr>
            <w:webHidden/>
          </w:rPr>
          <w:fldChar w:fldCharType="separate"/>
        </w:r>
        <w:r w:rsidR="00977450">
          <w:rPr>
            <w:webHidden/>
          </w:rPr>
          <w:t>2-2</w:t>
        </w:r>
        <w:r w:rsidR="00F05C2B">
          <w:rPr>
            <w:webHidden/>
          </w:rPr>
          <w:fldChar w:fldCharType="end"/>
        </w:r>
      </w:hyperlink>
    </w:p>
    <w:p w14:paraId="16D5C32C" w14:textId="7EBAF55B" w:rsidR="00F05C2B" w:rsidRDefault="007F7015">
      <w:pPr>
        <w:pStyle w:val="TOC4"/>
        <w:rPr>
          <w:sz w:val="24"/>
          <w:szCs w:val="24"/>
        </w:rPr>
      </w:pPr>
      <w:hyperlink w:history="1">
        <w:r w:rsidR="00F05C2B" w:rsidRPr="0024411E">
          <w:rPr>
            <w:rStyle w:val="Hyperlink"/>
          </w:rPr>
          <w:t>CCOW Context Monitor</w:t>
        </w:r>
        <w:r w:rsidR="00F05C2B">
          <w:rPr>
            <w:webHidden/>
          </w:rPr>
          <w:tab/>
        </w:r>
        <w:r w:rsidR="00F05C2B">
          <w:rPr>
            <w:webHidden/>
          </w:rPr>
          <w:fldChar w:fldCharType="begin"/>
        </w:r>
        <w:r w:rsidR="00F05C2B">
          <w:rPr>
            <w:webHidden/>
          </w:rPr>
          <w:instrText xml:space="preserve"> PAGEREF _Toc147127635 \h </w:instrText>
        </w:r>
        <w:r w:rsidR="00F05C2B">
          <w:rPr>
            <w:webHidden/>
          </w:rPr>
        </w:r>
        <w:r w:rsidR="00F05C2B">
          <w:rPr>
            <w:webHidden/>
          </w:rPr>
          <w:fldChar w:fldCharType="separate"/>
        </w:r>
        <w:r w:rsidR="00977450">
          <w:rPr>
            <w:webHidden/>
          </w:rPr>
          <w:t>2-4</w:t>
        </w:r>
        <w:r w:rsidR="00F05C2B">
          <w:rPr>
            <w:webHidden/>
          </w:rPr>
          <w:fldChar w:fldCharType="end"/>
        </w:r>
      </w:hyperlink>
    </w:p>
    <w:p w14:paraId="21AD2FBA" w14:textId="3AEF0CAC" w:rsidR="00F05C2B" w:rsidRDefault="007F7015">
      <w:pPr>
        <w:pStyle w:val="TOC5"/>
        <w:rPr>
          <w:sz w:val="24"/>
          <w:szCs w:val="24"/>
        </w:rPr>
      </w:pPr>
      <w:hyperlink w:history="1">
        <w:r w:rsidR="00F05C2B" w:rsidRPr="0024411E">
          <w:rPr>
            <w:rStyle w:val="Hyperlink"/>
          </w:rPr>
          <w:t xml:space="preserve">User Context </w:t>
        </w:r>
        <w:r w:rsidR="00F05C2B" w:rsidRPr="0024411E">
          <w:rPr>
            <w:rStyle w:val="Hyperlink"/>
            <w:i/>
          </w:rPr>
          <w:t>Not</w:t>
        </w:r>
        <w:r w:rsidR="00F05C2B" w:rsidRPr="0024411E">
          <w:rPr>
            <w:rStyle w:val="Hyperlink"/>
          </w:rPr>
          <w:t xml:space="preserve"> Established</w:t>
        </w:r>
        <w:r w:rsidR="00F05C2B">
          <w:rPr>
            <w:webHidden/>
          </w:rPr>
          <w:tab/>
        </w:r>
        <w:r w:rsidR="00F05C2B">
          <w:rPr>
            <w:webHidden/>
          </w:rPr>
          <w:fldChar w:fldCharType="begin"/>
        </w:r>
        <w:r w:rsidR="00F05C2B">
          <w:rPr>
            <w:webHidden/>
          </w:rPr>
          <w:instrText xml:space="preserve"> PAGEREF _Toc147127636 \h </w:instrText>
        </w:r>
        <w:r w:rsidR="00F05C2B">
          <w:rPr>
            <w:webHidden/>
          </w:rPr>
        </w:r>
        <w:r w:rsidR="00F05C2B">
          <w:rPr>
            <w:webHidden/>
          </w:rPr>
          <w:fldChar w:fldCharType="separate"/>
        </w:r>
        <w:r w:rsidR="00977450">
          <w:rPr>
            <w:webHidden/>
          </w:rPr>
          <w:t>2-5</w:t>
        </w:r>
        <w:r w:rsidR="00F05C2B">
          <w:rPr>
            <w:webHidden/>
          </w:rPr>
          <w:fldChar w:fldCharType="end"/>
        </w:r>
      </w:hyperlink>
    </w:p>
    <w:p w14:paraId="0C0CB205" w14:textId="6646122A" w:rsidR="00F05C2B" w:rsidRDefault="007F7015">
      <w:pPr>
        <w:pStyle w:val="TOC5"/>
        <w:rPr>
          <w:sz w:val="24"/>
          <w:szCs w:val="24"/>
        </w:rPr>
      </w:pPr>
      <w:hyperlink w:history="1">
        <w:r w:rsidR="00F05C2B" w:rsidRPr="0024411E">
          <w:rPr>
            <w:rStyle w:val="Hyperlink"/>
          </w:rPr>
          <w:t>User Context Established</w:t>
        </w:r>
        <w:r w:rsidR="00F05C2B">
          <w:rPr>
            <w:webHidden/>
          </w:rPr>
          <w:tab/>
        </w:r>
        <w:r w:rsidR="00F05C2B">
          <w:rPr>
            <w:webHidden/>
          </w:rPr>
          <w:fldChar w:fldCharType="begin"/>
        </w:r>
        <w:r w:rsidR="00F05C2B">
          <w:rPr>
            <w:webHidden/>
          </w:rPr>
          <w:instrText xml:space="preserve"> PAGEREF _Toc147127637 \h </w:instrText>
        </w:r>
        <w:r w:rsidR="00F05C2B">
          <w:rPr>
            <w:webHidden/>
          </w:rPr>
        </w:r>
        <w:r w:rsidR="00F05C2B">
          <w:rPr>
            <w:webHidden/>
          </w:rPr>
          <w:fldChar w:fldCharType="separate"/>
        </w:r>
        <w:r w:rsidR="00977450">
          <w:rPr>
            <w:webHidden/>
          </w:rPr>
          <w:t>2-7</w:t>
        </w:r>
        <w:r w:rsidR="00F05C2B">
          <w:rPr>
            <w:webHidden/>
          </w:rPr>
          <w:fldChar w:fldCharType="end"/>
        </w:r>
      </w:hyperlink>
    </w:p>
    <w:p w14:paraId="5E161F63" w14:textId="3FD3D81D" w:rsidR="00F05C2B" w:rsidRDefault="007F7015">
      <w:pPr>
        <w:pStyle w:val="TOC5"/>
        <w:rPr>
          <w:sz w:val="24"/>
          <w:szCs w:val="24"/>
        </w:rPr>
      </w:pPr>
      <w:hyperlink w:history="1">
        <w:r w:rsidR="00F05C2B" w:rsidRPr="0024411E">
          <w:rPr>
            <w:rStyle w:val="Hyperlink"/>
          </w:rPr>
          <w:t>CCOW Context Monitor Menu Options</w:t>
        </w:r>
        <w:r w:rsidR="00F05C2B">
          <w:rPr>
            <w:webHidden/>
          </w:rPr>
          <w:tab/>
        </w:r>
        <w:r w:rsidR="00F05C2B">
          <w:rPr>
            <w:webHidden/>
          </w:rPr>
          <w:fldChar w:fldCharType="begin"/>
        </w:r>
        <w:r w:rsidR="00F05C2B">
          <w:rPr>
            <w:webHidden/>
          </w:rPr>
          <w:instrText xml:space="preserve"> PAGEREF _Toc147127638 \h </w:instrText>
        </w:r>
        <w:r w:rsidR="00F05C2B">
          <w:rPr>
            <w:webHidden/>
          </w:rPr>
        </w:r>
        <w:r w:rsidR="00F05C2B">
          <w:rPr>
            <w:webHidden/>
          </w:rPr>
          <w:fldChar w:fldCharType="separate"/>
        </w:r>
        <w:r w:rsidR="00977450">
          <w:rPr>
            <w:webHidden/>
          </w:rPr>
          <w:t>2-10</w:t>
        </w:r>
        <w:r w:rsidR="00F05C2B">
          <w:rPr>
            <w:webHidden/>
          </w:rPr>
          <w:fldChar w:fldCharType="end"/>
        </w:r>
      </w:hyperlink>
    </w:p>
    <w:p w14:paraId="11BF144D" w14:textId="2B6A6157" w:rsidR="00F05C2B" w:rsidRDefault="007F7015">
      <w:pPr>
        <w:pStyle w:val="TOC5"/>
        <w:rPr>
          <w:sz w:val="24"/>
          <w:szCs w:val="24"/>
        </w:rPr>
      </w:pPr>
      <w:hyperlink w:history="1">
        <w:r w:rsidR="00F05C2B" w:rsidRPr="0024411E">
          <w:rPr>
            <w:rStyle w:val="Hyperlink"/>
          </w:rPr>
          <w:t>Clearing User Context</w:t>
        </w:r>
        <w:r w:rsidR="00F05C2B">
          <w:rPr>
            <w:webHidden/>
          </w:rPr>
          <w:tab/>
        </w:r>
        <w:r w:rsidR="00F05C2B">
          <w:rPr>
            <w:webHidden/>
          </w:rPr>
          <w:fldChar w:fldCharType="begin"/>
        </w:r>
        <w:r w:rsidR="00F05C2B">
          <w:rPr>
            <w:webHidden/>
          </w:rPr>
          <w:instrText xml:space="preserve"> PAGEREF _Toc147127639 \h </w:instrText>
        </w:r>
        <w:r w:rsidR="00F05C2B">
          <w:rPr>
            <w:webHidden/>
          </w:rPr>
        </w:r>
        <w:r w:rsidR="00F05C2B">
          <w:rPr>
            <w:webHidden/>
          </w:rPr>
          <w:fldChar w:fldCharType="separate"/>
        </w:r>
        <w:r w:rsidR="00977450">
          <w:rPr>
            <w:webHidden/>
          </w:rPr>
          <w:t>2-11</w:t>
        </w:r>
        <w:r w:rsidR="00F05C2B">
          <w:rPr>
            <w:webHidden/>
          </w:rPr>
          <w:fldChar w:fldCharType="end"/>
        </w:r>
      </w:hyperlink>
    </w:p>
    <w:p w14:paraId="6A7A80B2" w14:textId="46BCF0BB" w:rsidR="00F05C2B" w:rsidRDefault="007F7015">
      <w:pPr>
        <w:pStyle w:val="TOC4"/>
        <w:rPr>
          <w:sz w:val="24"/>
          <w:szCs w:val="24"/>
        </w:rPr>
      </w:pPr>
      <w:hyperlink w:history="1">
        <w:r w:rsidR="00F05C2B" w:rsidRPr="0024411E">
          <w:rPr>
            <w:rStyle w:val="Hyperlink"/>
          </w:rPr>
          <w:t>Sentillion Vergence Context Vault</w:t>
        </w:r>
        <w:r w:rsidR="00F05C2B">
          <w:rPr>
            <w:webHidden/>
          </w:rPr>
          <w:tab/>
        </w:r>
        <w:r w:rsidR="00F05C2B">
          <w:rPr>
            <w:webHidden/>
          </w:rPr>
          <w:fldChar w:fldCharType="begin"/>
        </w:r>
        <w:r w:rsidR="00F05C2B">
          <w:rPr>
            <w:webHidden/>
          </w:rPr>
          <w:instrText xml:space="preserve"> PAGEREF _Toc147127640 \h </w:instrText>
        </w:r>
        <w:r w:rsidR="00F05C2B">
          <w:rPr>
            <w:webHidden/>
          </w:rPr>
        </w:r>
        <w:r w:rsidR="00F05C2B">
          <w:rPr>
            <w:webHidden/>
          </w:rPr>
          <w:fldChar w:fldCharType="separate"/>
        </w:r>
        <w:r w:rsidR="00977450">
          <w:rPr>
            <w:webHidden/>
          </w:rPr>
          <w:t>2-12</w:t>
        </w:r>
        <w:r w:rsidR="00F05C2B">
          <w:rPr>
            <w:webHidden/>
          </w:rPr>
          <w:fldChar w:fldCharType="end"/>
        </w:r>
      </w:hyperlink>
    </w:p>
    <w:p w14:paraId="78A82BBD" w14:textId="1F390C8A" w:rsidR="00F05C2B" w:rsidRDefault="007F7015">
      <w:pPr>
        <w:pStyle w:val="TOC4"/>
        <w:rPr>
          <w:sz w:val="24"/>
          <w:szCs w:val="24"/>
        </w:rPr>
      </w:pPr>
      <w:hyperlink w:history="1">
        <w:r w:rsidR="00F05C2B" w:rsidRPr="0024411E">
          <w:rPr>
            <w:rStyle w:val="Hyperlink"/>
          </w:rPr>
          <w:t>Sentillion Vergence Desktop Components</w:t>
        </w:r>
        <w:r w:rsidR="00F05C2B">
          <w:rPr>
            <w:webHidden/>
          </w:rPr>
          <w:tab/>
        </w:r>
        <w:r w:rsidR="00F05C2B">
          <w:rPr>
            <w:webHidden/>
          </w:rPr>
          <w:fldChar w:fldCharType="begin"/>
        </w:r>
        <w:r w:rsidR="00F05C2B">
          <w:rPr>
            <w:webHidden/>
          </w:rPr>
          <w:instrText xml:space="preserve"> PAGEREF _Toc147127641 \h </w:instrText>
        </w:r>
        <w:r w:rsidR="00F05C2B">
          <w:rPr>
            <w:webHidden/>
          </w:rPr>
        </w:r>
        <w:r w:rsidR="00F05C2B">
          <w:rPr>
            <w:webHidden/>
          </w:rPr>
          <w:fldChar w:fldCharType="separate"/>
        </w:r>
        <w:r w:rsidR="00977450">
          <w:rPr>
            <w:webHidden/>
          </w:rPr>
          <w:t>2-12</w:t>
        </w:r>
        <w:r w:rsidR="00F05C2B">
          <w:rPr>
            <w:webHidden/>
          </w:rPr>
          <w:fldChar w:fldCharType="end"/>
        </w:r>
      </w:hyperlink>
    </w:p>
    <w:p w14:paraId="66A2F442" w14:textId="016A8EAD" w:rsidR="00F05C2B" w:rsidRDefault="007F7015">
      <w:pPr>
        <w:pStyle w:val="TOC4"/>
        <w:rPr>
          <w:sz w:val="24"/>
          <w:szCs w:val="24"/>
        </w:rPr>
      </w:pPr>
      <w:hyperlink w:history="1">
        <w:r w:rsidR="00F05C2B" w:rsidRPr="0024411E">
          <w:rPr>
            <w:rStyle w:val="Hyperlink"/>
          </w:rPr>
          <w:t>Sentillion Software Development Kit (SDK)</w:t>
        </w:r>
        <w:r w:rsidR="00F05C2B">
          <w:rPr>
            <w:webHidden/>
          </w:rPr>
          <w:tab/>
        </w:r>
        <w:r w:rsidR="00F05C2B">
          <w:rPr>
            <w:webHidden/>
          </w:rPr>
          <w:fldChar w:fldCharType="begin"/>
        </w:r>
        <w:r w:rsidR="00F05C2B">
          <w:rPr>
            <w:webHidden/>
          </w:rPr>
          <w:instrText xml:space="preserve"> PAGEREF _Toc147127642 \h </w:instrText>
        </w:r>
        <w:r w:rsidR="00F05C2B">
          <w:rPr>
            <w:webHidden/>
          </w:rPr>
        </w:r>
        <w:r w:rsidR="00F05C2B">
          <w:rPr>
            <w:webHidden/>
          </w:rPr>
          <w:fldChar w:fldCharType="separate"/>
        </w:r>
        <w:r w:rsidR="00977450">
          <w:rPr>
            <w:webHidden/>
          </w:rPr>
          <w:t>2-13</w:t>
        </w:r>
        <w:r w:rsidR="00F05C2B">
          <w:rPr>
            <w:webHidden/>
          </w:rPr>
          <w:fldChar w:fldCharType="end"/>
        </w:r>
      </w:hyperlink>
    </w:p>
    <w:p w14:paraId="148178E5" w14:textId="6A478384" w:rsidR="00F05C2B" w:rsidRDefault="007F7015">
      <w:pPr>
        <w:pStyle w:val="TOC1"/>
        <w:rPr>
          <w:b w:val="0"/>
          <w:kern w:val="0"/>
          <w:sz w:val="24"/>
          <w:szCs w:val="24"/>
        </w:rPr>
      </w:pPr>
      <w:hyperlink w:history="1">
        <w:r w:rsidR="00F05C2B" w:rsidRPr="0024411E">
          <w:rPr>
            <w:rStyle w:val="Hyperlink"/>
          </w:rPr>
          <w:t>II.</w:t>
        </w:r>
        <w:r w:rsidR="00F05C2B">
          <w:rPr>
            <w:b w:val="0"/>
            <w:kern w:val="0"/>
            <w:sz w:val="24"/>
            <w:szCs w:val="24"/>
          </w:rPr>
          <w:tab/>
        </w:r>
        <w:r w:rsidR="00F05C2B" w:rsidRPr="0024411E">
          <w:rPr>
            <w:rStyle w:val="Hyperlink"/>
          </w:rPr>
          <w:t>Developer Guide</w:t>
        </w:r>
        <w:r w:rsidR="00F05C2B">
          <w:rPr>
            <w:webHidden/>
          </w:rPr>
          <w:tab/>
        </w:r>
        <w:r w:rsidR="00F05C2B">
          <w:rPr>
            <w:webHidden/>
          </w:rPr>
          <w:fldChar w:fldCharType="begin"/>
        </w:r>
        <w:r w:rsidR="00F05C2B">
          <w:rPr>
            <w:webHidden/>
          </w:rPr>
          <w:instrText xml:space="preserve"> PAGEREF _Toc147127643 \h </w:instrText>
        </w:r>
        <w:r w:rsidR="00F05C2B">
          <w:rPr>
            <w:webHidden/>
          </w:rPr>
        </w:r>
        <w:r w:rsidR="00F05C2B">
          <w:rPr>
            <w:webHidden/>
          </w:rPr>
          <w:fldChar w:fldCharType="separate"/>
        </w:r>
        <w:r w:rsidR="00977450">
          <w:rPr>
            <w:webHidden/>
          </w:rPr>
          <w:t>II-1</w:t>
        </w:r>
        <w:r w:rsidR="00F05C2B">
          <w:rPr>
            <w:webHidden/>
          </w:rPr>
          <w:fldChar w:fldCharType="end"/>
        </w:r>
      </w:hyperlink>
    </w:p>
    <w:p w14:paraId="4607B8C4" w14:textId="4E2C5757" w:rsidR="00F05C2B" w:rsidRDefault="007F7015">
      <w:pPr>
        <w:pStyle w:val="TOC2"/>
        <w:tabs>
          <w:tab w:val="left" w:pos="1080"/>
        </w:tabs>
        <w:rPr>
          <w:sz w:val="24"/>
          <w:szCs w:val="24"/>
        </w:rPr>
      </w:pPr>
      <w:hyperlink w:history="1">
        <w:r w:rsidR="00F05C2B" w:rsidRPr="0024411E">
          <w:rPr>
            <w:rStyle w:val="Hyperlink"/>
          </w:rPr>
          <w:t>3.</w:t>
        </w:r>
        <w:r w:rsidR="00F05C2B">
          <w:rPr>
            <w:sz w:val="24"/>
            <w:szCs w:val="24"/>
          </w:rPr>
          <w:tab/>
        </w:r>
        <w:r w:rsidR="00F05C2B" w:rsidRPr="0024411E">
          <w:rPr>
            <w:rStyle w:val="Hyperlink"/>
          </w:rPr>
          <w:t>SSO/UC Installation Instructions for Developers</w:t>
        </w:r>
        <w:r w:rsidR="00F05C2B">
          <w:rPr>
            <w:webHidden/>
          </w:rPr>
          <w:tab/>
        </w:r>
        <w:r w:rsidR="00F05C2B">
          <w:rPr>
            <w:webHidden/>
          </w:rPr>
          <w:fldChar w:fldCharType="begin"/>
        </w:r>
        <w:r w:rsidR="00F05C2B">
          <w:rPr>
            <w:webHidden/>
          </w:rPr>
          <w:instrText xml:space="preserve"> PAGEREF _Toc147127644 \h </w:instrText>
        </w:r>
        <w:r w:rsidR="00F05C2B">
          <w:rPr>
            <w:webHidden/>
          </w:rPr>
        </w:r>
        <w:r w:rsidR="00F05C2B">
          <w:rPr>
            <w:webHidden/>
          </w:rPr>
          <w:fldChar w:fldCharType="separate"/>
        </w:r>
        <w:r w:rsidR="00977450">
          <w:rPr>
            <w:webHidden/>
          </w:rPr>
          <w:t>3-1</w:t>
        </w:r>
        <w:r w:rsidR="00F05C2B">
          <w:rPr>
            <w:webHidden/>
          </w:rPr>
          <w:fldChar w:fldCharType="end"/>
        </w:r>
      </w:hyperlink>
    </w:p>
    <w:p w14:paraId="31480D4C" w14:textId="53B550E4" w:rsidR="00F05C2B" w:rsidRDefault="007F7015">
      <w:pPr>
        <w:pStyle w:val="TOC4"/>
        <w:rPr>
          <w:sz w:val="24"/>
          <w:szCs w:val="24"/>
        </w:rPr>
      </w:pPr>
      <w:hyperlink w:history="1">
        <w:r w:rsidR="00F05C2B" w:rsidRPr="0024411E">
          <w:rPr>
            <w:rStyle w:val="Hyperlink"/>
          </w:rPr>
          <w:t>Preliminary Considerations: Developer Workstation Requirements</w:t>
        </w:r>
        <w:r w:rsidR="00F05C2B">
          <w:rPr>
            <w:webHidden/>
          </w:rPr>
          <w:tab/>
        </w:r>
        <w:r w:rsidR="00F05C2B">
          <w:rPr>
            <w:webHidden/>
          </w:rPr>
          <w:fldChar w:fldCharType="begin"/>
        </w:r>
        <w:r w:rsidR="00F05C2B">
          <w:rPr>
            <w:webHidden/>
          </w:rPr>
          <w:instrText xml:space="preserve"> PAGEREF _Toc147127645 \h </w:instrText>
        </w:r>
        <w:r w:rsidR="00F05C2B">
          <w:rPr>
            <w:webHidden/>
          </w:rPr>
        </w:r>
        <w:r w:rsidR="00F05C2B">
          <w:rPr>
            <w:webHidden/>
          </w:rPr>
          <w:fldChar w:fldCharType="separate"/>
        </w:r>
        <w:r w:rsidR="00977450">
          <w:rPr>
            <w:webHidden/>
          </w:rPr>
          <w:t>3-1</w:t>
        </w:r>
        <w:r w:rsidR="00F05C2B">
          <w:rPr>
            <w:webHidden/>
          </w:rPr>
          <w:fldChar w:fldCharType="end"/>
        </w:r>
      </w:hyperlink>
    </w:p>
    <w:p w14:paraId="3432EB23" w14:textId="3E861008" w:rsidR="00F05C2B" w:rsidRDefault="007F7015">
      <w:pPr>
        <w:pStyle w:val="TOC4"/>
        <w:rPr>
          <w:sz w:val="24"/>
          <w:szCs w:val="24"/>
        </w:rPr>
      </w:pPr>
      <w:hyperlink w:history="1">
        <w:r w:rsidR="00F05C2B" w:rsidRPr="0024411E">
          <w:rPr>
            <w:rStyle w:val="Hyperlink"/>
          </w:rPr>
          <w:t>Dependencies—SSO/UC-related Software</w:t>
        </w:r>
        <w:r w:rsidR="00F05C2B">
          <w:rPr>
            <w:webHidden/>
          </w:rPr>
          <w:tab/>
        </w:r>
        <w:r w:rsidR="00F05C2B">
          <w:rPr>
            <w:webHidden/>
          </w:rPr>
          <w:fldChar w:fldCharType="begin"/>
        </w:r>
        <w:r w:rsidR="00F05C2B">
          <w:rPr>
            <w:webHidden/>
          </w:rPr>
          <w:instrText xml:space="preserve"> PAGEREF _Toc147127646 \h </w:instrText>
        </w:r>
        <w:r w:rsidR="00F05C2B">
          <w:rPr>
            <w:webHidden/>
          </w:rPr>
        </w:r>
        <w:r w:rsidR="00F05C2B">
          <w:rPr>
            <w:webHidden/>
          </w:rPr>
          <w:fldChar w:fldCharType="separate"/>
        </w:r>
        <w:r w:rsidR="00977450">
          <w:rPr>
            <w:webHidden/>
          </w:rPr>
          <w:t>3-3</w:t>
        </w:r>
        <w:r w:rsidR="00F05C2B">
          <w:rPr>
            <w:webHidden/>
          </w:rPr>
          <w:fldChar w:fldCharType="end"/>
        </w:r>
      </w:hyperlink>
    </w:p>
    <w:p w14:paraId="20735EFB" w14:textId="03F675E5" w:rsidR="00F05C2B" w:rsidRDefault="007F7015">
      <w:pPr>
        <w:pStyle w:val="TOC4"/>
        <w:rPr>
          <w:sz w:val="24"/>
          <w:szCs w:val="24"/>
        </w:rPr>
      </w:pPr>
      <w:hyperlink w:history="1">
        <w:r w:rsidR="00F05C2B" w:rsidRPr="0024411E">
          <w:rPr>
            <w:rStyle w:val="Hyperlink"/>
          </w:rPr>
          <w:t>SSO/UC Installation Instructions: Virgin Installation</w:t>
        </w:r>
        <w:r w:rsidR="00F05C2B">
          <w:rPr>
            <w:webHidden/>
          </w:rPr>
          <w:tab/>
        </w:r>
        <w:r w:rsidR="00F05C2B">
          <w:rPr>
            <w:webHidden/>
          </w:rPr>
          <w:fldChar w:fldCharType="begin"/>
        </w:r>
        <w:r w:rsidR="00F05C2B">
          <w:rPr>
            <w:webHidden/>
          </w:rPr>
          <w:instrText xml:space="preserve"> PAGEREF _Toc147127647 \h </w:instrText>
        </w:r>
        <w:r w:rsidR="00F05C2B">
          <w:rPr>
            <w:webHidden/>
          </w:rPr>
        </w:r>
        <w:r w:rsidR="00F05C2B">
          <w:rPr>
            <w:webHidden/>
          </w:rPr>
          <w:fldChar w:fldCharType="separate"/>
        </w:r>
        <w:r w:rsidR="00977450">
          <w:rPr>
            <w:webHidden/>
          </w:rPr>
          <w:t>3-4</w:t>
        </w:r>
        <w:r w:rsidR="00F05C2B">
          <w:rPr>
            <w:webHidden/>
          </w:rPr>
          <w:fldChar w:fldCharType="end"/>
        </w:r>
      </w:hyperlink>
    </w:p>
    <w:p w14:paraId="050F7EAE" w14:textId="4F7C9C66" w:rsidR="00F05C2B" w:rsidRDefault="007F7015">
      <w:pPr>
        <w:pStyle w:val="TOC2"/>
        <w:tabs>
          <w:tab w:val="left" w:pos="1080"/>
        </w:tabs>
        <w:rPr>
          <w:sz w:val="24"/>
          <w:szCs w:val="24"/>
        </w:rPr>
      </w:pPr>
      <w:hyperlink w:history="1">
        <w:r w:rsidR="00F05C2B" w:rsidRPr="0024411E">
          <w:rPr>
            <w:rStyle w:val="Hyperlink"/>
          </w:rPr>
          <w:t>4.</w:t>
        </w:r>
        <w:r w:rsidR="00F05C2B">
          <w:rPr>
            <w:sz w:val="24"/>
            <w:szCs w:val="24"/>
          </w:rPr>
          <w:tab/>
        </w:r>
        <w:r w:rsidR="00F05C2B" w:rsidRPr="0024411E">
          <w:rPr>
            <w:rStyle w:val="Hyperlink"/>
          </w:rPr>
          <w:t>Making VistA Applications SSO/UC-aware</w:t>
        </w:r>
        <w:r w:rsidR="00F05C2B">
          <w:rPr>
            <w:webHidden/>
          </w:rPr>
          <w:tab/>
        </w:r>
        <w:r w:rsidR="00F05C2B">
          <w:rPr>
            <w:webHidden/>
          </w:rPr>
          <w:fldChar w:fldCharType="begin"/>
        </w:r>
        <w:r w:rsidR="00F05C2B">
          <w:rPr>
            <w:webHidden/>
          </w:rPr>
          <w:instrText xml:space="preserve"> PAGEREF _Toc147127648 \h </w:instrText>
        </w:r>
        <w:r w:rsidR="00F05C2B">
          <w:rPr>
            <w:webHidden/>
          </w:rPr>
        </w:r>
        <w:r w:rsidR="00F05C2B">
          <w:rPr>
            <w:webHidden/>
          </w:rPr>
          <w:fldChar w:fldCharType="separate"/>
        </w:r>
        <w:r w:rsidR="00977450">
          <w:rPr>
            <w:webHidden/>
          </w:rPr>
          <w:t>4-1</w:t>
        </w:r>
        <w:r w:rsidR="00F05C2B">
          <w:rPr>
            <w:webHidden/>
          </w:rPr>
          <w:fldChar w:fldCharType="end"/>
        </w:r>
      </w:hyperlink>
    </w:p>
    <w:p w14:paraId="3E7B953B" w14:textId="6EF167CA" w:rsidR="00F05C2B" w:rsidRDefault="007F7015">
      <w:pPr>
        <w:pStyle w:val="TOC4"/>
        <w:rPr>
          <w:sz w:val="24"/>
          <w:szCs w:val="24"/>
        </w:rPr>
      </w:pPr>
      <w:hyperlink w:history="1">
        <w:r w:rsidR="00F05C2B" w:rsidRPr="0024411E">
          <w:rPr>
            <w:rStyle w:val="Hyperlink"/>
          </w:rPr>
          <w:t>Assumptions When Implementing SSO/UC</w:t>
        </w:r>
        <w:r w:rsidR="00F05C2B">
          <w:rPr>
            <w:webHidden/>
          </w:rPr>
          <w:tab/>
        </w:r>
        <w:r w:rsidR="00F05C2B">
          <w:rPr>
            <w:webHidden/>
          </w:rPr>
          <w:fldChar w:fldCharType="begin"/>
        </w:r>
        <w:r w:rsidR="00F05C2B">
          <w:rPr>
            <w:webHidden/>
          </w:rPr>
          <w:instrText xml:space="preserve"> PAGEREF _Toc147127649 \h </w:instrText>
        </w:r>
        <w:r w:rsidR="00F05C2B">
          <w:rPr>
            <w:webHidden/>
          </w:rPr>
        </w:r>
        <w:r w:rsidR="00F05C2B">
          <w:rPr>
            <w:webHidden/>
          </w:rPr>
          <w:fldChar w:fldCharType="separate"/>
        </w:r>
        <w:r w:rsidR="00977450">
          <w:rPr>
            <w:webHidden/>
          </w:rPr>
          <w:t>4-1</w:t>
        </w:r>
        <w:r w:rsidR="00F05C2B">
          <w:rPr>
            <w:webHidden/>
          </w:rPr>
          <w:fldChar w:fldCharType="end"/>
        </w:r>
      </w:hyperlink>
    </w:p>
    <w:p w14:paraId="2618BEDE" w14:textId="129A48A8" w:rsidR="00F05C2B" w:rsidRDefault="007F7015">
      <w:pPr>
        <w:pStyle w:val="TOC4"/>
        <w:rPr>
          <w:sz w:val="24"/>
          <w:szCs w:val="24"/>
        </w:rPr>
      </w:pPr>
      <w:hyperlink w:history="1">
        <w:r w:rsidR="00F05C2B" w:rsidRPr="0024411E">
          <w:rPr>
            <w:rStyle w:val="Hyperlink"/>
          </w:rPr>
          <w:t>Application Rules for User Subject Context Changes</w:t>
        </w:r>
        <w:r w:rsidR="00F05C2B">
          <w:rPr>
            <w:webHidden/>
          </w:rPr>
          <w:tab/>
        </w:r>
        <w:r w:rsidR="00F05C2B">
          <w:rPr>
            <w:webHidden/>
          </w:rPr>
          <w:fldChar w:fldCharType="begin"/>
        </w:r>
        <w:r w:rsidR="00F05C2B">
          <w:rPr>
            <w:webHidden/>
          </w:rPr>
          <w:instrText xml:space="preserve"> PAGEREF _Toc147127650 \h </w:instrText>
        </w:r>
        <w:r w:rsidR="00F05C2B">
          <w:rPr>
            <w:webHidden/>
          </w:rPr>
        </w:r>
        <w:r w:rsidR="00F05C2B">
          <w:rPr>
            <w:webHidden/>
          </w:rPr>
          <w:fldChar w:fldCharType="separate"/>
        </w:r>
        <w:r w:rsidR="00977450">
          <w:rPr>
            <w:webHidden/>
          </w:rPr>
          <w:t>4-3</w:t>
        </w:r>
        <w:r w:rsidR="00F05C2B">
          <w:rPr>
            <w:webHidden/>
          </w:rPr>
          <w:fldChar w:fldCharType="end"/>
        </w:r>
      </w:hyperlink>
    </w:p>
    <w:p w14:paraId="1E5F1A99" w14:textId="543334F4" w:rsidR="00F05C2B" w:rsidRDefault="007F7015">
      <w:pPr>
        <w:pStyle w:val="TOC4"/>
        <w:rPr>
          <w:sz w:val="24"/>
          <w:szCs w:val="24"/>
        </w:rPr>
      </w:pPr>
      <w:hyperlink w:history="1">
        <w:r w:rsidR="00F05C2B" w:rsidRPr="0024411E">
          <w:rPr>
            <w:rStyle w:val="Hyperlink"/>
          </w:rPr>
          <w:t>Rich Client Application Procedures to Implement SSO/UC</w:t>
        </w:r>
        <w:r w:rsidR="00F05C2B">
          <w:rPr>
            <w:webHidden/>
          </w:rPr>
          <w:tab/>
        </w:r>
        <w:r w:rsidR="00F05C2B">
          <w:rPr>
            <w:webHidden/>
          </w:rPr>
          <w:fldChar w:fldCharType="begin"/>
        </w:r>
        <w:r w:rsidR="00F05C2B">
          <w:rPr>
            <w:webHidden/>
          </w:rPr>
          <w:instrText xml:space="preserve"> PAGEREF _Toc147127651 \h </w:instrText>
        </w:r>
        <w:r w:rsidR="00F05C2B">
          <w:rPr>
            <w:webHidden/>
          </w:rPr>
        </w:r>
        <w:r w:rsidR="00F05C2B">
          <w:rPr>
            <w:webHidden/>
          </w:rPr>
          <w:fldChar w:fldCharType="separate"/>
        </w:r>
        <w:r w:rsidR="00977450">
          <w:rPr>
            <w:webHidden/>
          </w:rPr>
          <w:t>4-5</w:t>
        </w:r>
        <w:r w:rsidR="00F05C2B">
          <w:rPr>
            <w:webHidden/>
          </w:rPr>
          <w:fldChar w:fldCharType="end"/>
        </w:r>
      </w:hyperlink>
    </w:p>
    <w:p w14:paraId="418C3227" w14:textId="0A04583A" w:rsidR="00F05C2B" w:rsidRDefault="007F7015">
      <w:pPr>
        <w:pStyle w:val="TOC5"/>
        <w:rPr>
          <w:sz w:val="24"/>
          <w:szCs w:val="24"/>
        </w:rPr>
      </w:pPr>
      <w:hyperlink w:history="1">
        <w:r w:rsidR="00F05C2B" w:rsidRPr="0024411E">
          <w:rPr>
            <w:rStyle w:val="Hyperlink"/>
          </w:rPr>
          <w:t>RPC Broker-based Client/Server Applications</w:t>
        </w:r>
        <w:r w:rsidR="00F05C2B">
          <w:rPr>
            <w:webHidden/>
          </w:rPr>
          <w:tab/>
        </w:r>
        <w:r w:rsidR="00F05C2B">
          <w:rPr>
            <w:webHidden/>
          </w:rPr>
          <w:fldChar w:fldCharType="begin"/>
        </w:r>
        <w:r w:rsidR="00F05C2B">
          <w:rPr>
            <w:webHidden/>
          </w:rPr>
          <w:instrText xml:space="preserve"> PAGEREF _Toc147127652 \h </w:instrText>
        </w:r>
        <w:r w:rsidR="00F05C2B">
          <w:rPr>
            <w:webHidden/>
          </w:rPr>
        </w:r>
        <w:r w:rsidR="00F05C2B">
          <w:rPr>
            <w:webHidden/>
          </w:rPr>
          <w:fldChar w:fldCharType="separate"/>
        </w:r>
        <w:r w:rsidR="00977450">
          <w:rPr>
            <w:webHidden/>
          </w:rPr>
          <w:t>4-5</w:t>
        </w:r>
        <w:r w:rsidR="00F05C2B">
          <w:rPr>
            <w:webHidden/>
          </w:rPr>
          <w:fldChar w:fldCharType="end"/>
        </w:r>
      </w:hyperlink>
    </w:p>
    <w:p w14:paraId="3A6CE274" w14:textId="58E3DB3F" w:rsidR="00F05C2B" w:rsidRDefault="007F7015">
      <w:pPr>
        <w:pStyle w:val="TOC5"/>
        <w:rPr>
          <w:sz w:val="24"/>
          <w:szCs w:val="24"/>
        </w:rPr>
      </w:pPr>
      <w:hyperlink w:history="1">
        <w:r w:rsidR="00F05C2B" w:rsidRPr="0024411E">
          <w:rPr>
            <w:rStyle w:val="Hyperlink"/>
          </w:rPr>
          <w:t>VistALink-based Client/Server Applications</w:t>
        </w:r>
        <w:r w:rsidR="00F05C2B">
          <w:rPr>
            <w:webHidden/>
          </w:rPr>
          <w:tab/>
        </w:r>
        <w:r w:rsidR="00F05C2B">
          <w:rPr>
            <w:webHidden/>
          </w:rPr>
          <w:fldChar w:fldCharType="begin"/>
        </w:r>
        <w:r w:rsidR="00F05C2B">
          <w:rPr>
            <w:webHidden/>
          </w:rPr>
          <w:instrText xml:space="preserve"> PAGEREF _Toc147127653 \h </w:instrText>
        </w:r>
        <w:r w:rsidR="00F05C2B">
          <w:rPr>
            <w:webHidden/>
          </w:rPr>
        </w:r>
        <w:r w:rsidR="00F05C2B">
          <w:rPr>
            <w:webHidden/>
          </w:rPr>
          <w:fldChar w:fldCharType="separate"/>
        </w:r>
        <w:r w:rsidR="00977450">
          <w:rPr>
            <w:webHidden/>
          </w:rPr>
          <w:t>4-10</w:t>
        </w:r>
        <w:r w:rsidR="00F05C2B">
          <w:rPr>
            <w:webHidden/>
          </w:rPr>
          <w:fldChar w:fldCharType="end"/>
        </w:r>
      </w:hyperlink>
    </w:p>
    <w:p w14:paraId="7E383F46" w14:textId="2B3AD614" w:rsidR="00F05C2B" w:rsidRDefault="007F7015">
      <w:pPr>
        <w:pStyle w:val="TOC2"/>
        <w:tabs>
          <w:tab w:val="left" w:pos="1080"/>
        </w:tabs>
        <w:rPr>
          <w:sz w:val="24"/>
          <w:szCs w:val="24"/>
        </w:rPr>
      </w:pPr>
      <w:hyperlink w:history="1">
        <w:r w:rsidR="00F05C2B" w:rsidRPr="0024411E">
          <w:rPr>
            <w:rStyle w:val="Hyperlink"/>
          </w:rPr>
          <w:t>5.</w:t>
        </w:r>
        <w:r w:rsidR="00F05C2B">
          <w:rPr>
            <w:sz w:val="24"/>
            <w:szCs w:val="24"/>
          </w:rPr>
          <w:tab/>
        </w:r>
        <w:r w:rsidR="00F05C2B" w:rsidRPr="0024411E">
          <w:rPr>
            <w:rStyle w:val="Hyperlink"/>
          </w:rPr>
          <w:t>Application Program Interfaces (APIs) and Attributes</w:t>
        </w:r>
        <w:r w:rsidR="00F05C2B">
          <w:rPr>
            <w:webHidden/>
          </w:rPr>
          <w:tab/>
        </w:r>
        <w:r w:rsidR="00F05C2B">
          <w:rPr>
            <w:webHidden/>
          </w:rPr>
          <w:fldChar w:fldCharType="begin"/>
        </w:r>
        <w:r w:rsidR="00F05C2B">
          <w:rPr>
            <w:webHidden/>
          </w:rPr>
          <w:instrText xml:space="preserve"> PAGEREF _Toc147127654 \h </w:instrText>
        </w:r>
        <w:r w:rsidR="00F05C2B">
          <w:rPr>
            <w:webHidden/>
          </w:rPr>
        </w:r>
        <w:r w:rsidR="00F05C2B">
          <w:rPr>
            <w:webHidden/>
          </w:rPr>
          <w:fldChar w:fldCharType="separate"/>
        </w:r>
        <w:r w:rsidR="00977450">
          <w:rPr>
            <w:webHidden/>
          </w:rPr>
          <w:t>5-1</w:t>
        </w:r>
        <w:r w:rsidR="00F05C2B">
          <w:rPr>
            <w:webHidden/>
          </w:rPr>
          <w:fldChar w:fldCharType="end"/>
        </w:r>
      </w:hyperlink>
    </w:p>
    <w:p w14:paraId="4EE0570A" w14:textId="52B1F594" w:rsidR="00F05C2B" w:rsidRDefault="007F7015">
      <w:pPr>
        <w:pStyle w:val="TOC4"/>
        <w:rPr>
          <w:sz w:val="24"/>
          <w:szCs w:val="24"/>
        </w:rPr>
      </w:pPr>
      <w:hyperlink w:history="1">
        <w:r w:rsidR="00F05C2B" w:rsidRPr="0024411E">
          <w:rPr>
            <w:rStyle w:val="Hyperlink"/>
          </w:rPr>
          <w:t>Kernel</w:t>
        </w:r>
        <w:r w:rsidR="00F05C2B">
          <w:rPr>
            <w:webHidden/>
          </w:rPr>
          <w:tab/>
        </w:r>
        <w:r w:rsidR="00F05C2B">
          <w:rPr>
            <w:webHidden/>
          </w:rPr>
          <w:fldChar w:fldCharType="begin"/>
        </w:r>
        <w:r w:rsidR="00F05C2B">
          <w:rPr>
            <w:webHidden/>
          </w:rPr>
          <w:instrText xml:space="preserve"> PAGEREF _Toc147127655 \h </w:instrText>
        </w:r>
        <w:r w:rsidR="00F05C2B">
          <w:rPr>
            <w:webHidden/>
          </w:rPr>
        </w:r>
        <w:r w:rsidR="00F05C2B">
          <w:rPr>
            <w:webHidden/>
          </w:rPr>
          <w:fldChar w:fldCharType="separate"/>
        </w:r>
        <w:r w:rsidR="00977450">
          <w:rPr>
            <w:webHidden/>
          </w:rPr>
          <w:t>5-1</w:t>
        </w:r>
        <w:r w:rsidR="00F05C2B">
          <w:rPr>
            <w:webHidden/>
          </w:rPr>
          <w:fldChar w:fldCharType="end"/>
        </w:r>
      </w:hyperlink>
    </w:p>
    <w:p w14:paraId="0F780928" w14:textId="456AC981" w:rsidR="00F05C2B" w:rsidRDefault="007F7015">
      <w:pPr>
        <w:pStyle w:val="TOC4"/>
        <w:rPr>
          <w:sz w:val="24"/>
          <w:szCs w:val="24"/>
        </w:rPr>
      </w:pPr>
      <w:hyperlink w:history="1">
        <w:r w:rsidR="00F05C2B" w:rsidRPr="0024411E">
          <w:rPr>
            <w:rStyle w:val="Hyperlink"/>
          </w:rPr>
          <w:t>RPC Broker</w:t>
        </w:r>
        <w:r w:rsidR="00F05C2B">
          <w:rPr>
            <w:webHidden/>
          </w:rPr>
          <w:tab/>
        </w:r>
        <w:r w:rsidR="00F05C2B">
          <w:rPr>
            <w:webHidden/>
          </w:rPr>
          <w:fldChar w:fldCharType="begin"/>
        </w:r>
        <w:r w:rsidR="00F05C2B">
          <w:rPr>
            <w:webHidden/>
          </w:rPr>
          <w:instrText xml:space="preserve"> PAGEREF _Toc147127656 \h </w:instrText>
        </w:r>
        <w:r w:rsidR="00F05C2B">
          <w:rPr>
            <w:webHidden/>
          </w:rPr>
        </w:r>
        <w:r w:rsidR="00F05C2B">
          <w:rPr>
            <w:webHidden/>
          </w:rPr>
          <w:fldChar w:fldCharType="separate"/>
        </w:r>
        <w:r w:rsidR="00977450">
          <w:rPr>
            <w:webHidden/>
          </w:rPr>
          <w:t>5-2</w:t>
        </w:r>
        <w:r w:rsidR="00F05C2B">
          <w:rPr>
            <w:webHidden/>
          </w:rPr>
          <w:fldChar w:fldCharType="end"/>
        </w:r>
      </w:hyperlink>
    </w:p>
    <w:p w14:paraId="0B03F3F0" w14:textId="0C8FDF0E" w:rsidR="00F05C2B" w:rsidRDefault="007F7015">
      <w:pPr>
        <w:pStyle w:val="TOC4"/>
        <w:rPr>
          <w:sz w:val="24"/>
          <w:szCs w:val="24"/>
        </w:rPr>
      </w:pPr>
      <w:hyperlink w:history="1">
        <w:r w:rsidR="00F05C2B" w:rsidRPr="0024411E">
          <w:rPr>
            <w:rStyle w:val="Hyperlink"/>
          </w:rPr>
          <w:t>VistALink</w:t>
        </w:r>
        <w:r w:rsidR="00F05C2B">
          <w:rPr>
            <w:webHidden/>
          </w:rPr>
          <w:tab/>
        </w:r>
        <w:r w:rsidR="00F05C2B">
          <w:rPr>
            <w:webHidden/>
          </w:rPr>
          <w:fldChar w:fldCharType="begin"/>
        </w:r>
        <w:r w:rsidR="00F05C2B">
          <w:rPr>
            <w:webHidden/>
          </w:rPr>
          <w:instrText xml:space="preserve"> PAGEREF _Toc147127657 \h </w:instrText>
        </w:r>
        <w:r w:rsidR="00F05C2B">
          <w:rPr>
            <w:webHidden/>
          </w:rPr>
        </w:r>
        <w:r w:rsidR="00F05C2B">
          <w:rPr>
            <w:webHidden/>
          </w:rPr>
          <w:fldChar w:fldCharType="separate"/>
        </w:r>
        <w:r w:rsidR="00977450">
          <w:rPr>
            <w:webHidden/>
          </w:rPr>
          <w:t>5-2</w:t>
        </w:r>
        <w:r w:rsidR="00F05C2B">
          <w:rPr>
            <w:webHidden/>
          </w:rPr>
          <w:fldChar w:fldCharType="end"/>
        </w:r>
      </w:hyperlink>
    </w:p>
    <w:p w14:paraId="31B1FEB4" w14:textId="1885EBED" w:rsidR="00F05C2B" w:rsidRDefault="007F7015">
      <w:pPr>
        <w:pStyle w:val="TOC1"/>
        <w:rPr>
          <w:b w:val="0"/>
          <w:kern w:val="0"/>
          <w:sz w:val="24"/>
          <w:szCs w:val="24"/>
        </w:rPr>
      </w:pPr>
      <w:hyperlink w:history="1">
        <w:r w:rsidR="00F05C2B" w:rsidRPr="0024411E">
          <w:rPr>
            <w:rStyle w:val="Hyperlink"/>
          </w:rPr>
          <w:t>III.</w:t>
        </w:r>
        <w:r w:rsidR="00F05C2B">
          <w:rPr>
            <w:b w:val="0"/>
            <w:kern w:val="0"/>
            <w:sz w:val="24"/>
            <w:szCs w:val="24"/>
          </w:rPr>
          <w:tab/>
        </w:r>
        <w:r w:rsidR="00F05C2B" w:rsidRPr="0024411E">
          <w:rPr>
            <w:rStyle w:val="Hyperlink"/>
          </w:rPr>
          <w:t>Systems Management Guide</w:t>
        </w:r>
        <w:r w:rsidR="00F05C2B">
          <w:rPr>
            <w:webHidden/>
          </w:rPr>
          <w:tab/>
        </w:r>
        <w:r w:rsidR="00F05C2B">
          <w:rPr>
            <w:webHidden/>
          </w:rPr>
          <w:fldChar w:fldCharType="begin"/>
        </w:r>
        <w:r w:rsidR="00F05C2B">
          <w:rPr>
            <w:webHidden/>
          </w:rPr>
          <w:instrText xml:space="preserve"> PAGEREF _Toc147127658 \h </w:instrText>
        </w:r>
        <w:r w:rsidR="00F05C2B">
          <w:rPr>
            <w:webHidden/>
          </w:rPr>
        </w:r>
        <w:r w:rsidR="00F05C2B">
          <w:rPr>
            <w:webHidden/>
          </w:rPr>
          <w:fldChar w:fldCharType="separate"/>
        </w:r>
        <w:r w:rsidR="00977450">
          <w:rPr>
            <w:webHidden/>
          </w:rPr>
          <w:t>III-1</w:t>
        </w:r>
        <w:r w:rsidR="00F05C2B">
          <w:rPr>
            <w:webHidden/>
          </w:rPr>
          <w:fldChar w:fldCharType="end"/>
        </w:r>
      </w:hyperlink>
    </w:p>
    <w:p w14:paraId="148501EE" w14:textId="19416DE5" w:rsidR="00F05C2B" w:rsidRDefault="007F7015">
      <w:pPr>
        <w:pStyle w:val="TOC2"/>
        <w:tabs>
          <w:tab w:val="left" w:pos="1080"/>
        </w:tabs>
        <w:rPr>
          <w:sz w:val="24"/>
          <w:szCs w:val="24"/>
        </w:rPr>
      </w:pPr>
      <w:hyperlink w:history="1">
        <w:r w:rsidR="00F05C2B" w:rsidRPr="0024411E">
          <w:rPr>
            <w:rStyle w:val="Hyperlink"/>
          </w:rPr>
          <w:t>6.</w:t>
        </w:r>
        <w:r w:rsidR="00F05C2B">
          <w:rPr>
            <w:sz w:val="24"/>
            <w:szCs w:val="24"/>
          </w:rPr>
          <w:tab/>
        </w:r>
        <w:r w:rsidR="00F05C2B" w:rsidRPr="0024411E">
          <w:rPr>
            <w:rStyle w:val="Hyperlink"/>
          </w:rPr>
          <w:t>Implementation and Maintenance</w:t>
        </w:r>
        <w:r w:rsidR="00F05C2B">
          <w:rPr>
            <w:webHidden/>
          </w:rPr>
          <w:tab/>
        </w:r>
        <w:r w:rsidR="00F05C2B">
          <w:rPr>
            <w:webHidden/>
          </w:rPr>
          <w:fldChar w:fldCharType="begin"/>
        </w:r>
        <w:r w:rsidR="00F05C2B">
          <w:rPr>
            <w:webHidden/>
          </w:rPr>
          <w:instrText xml:space="preserve"> PAGEREF _Toc147127659 \h </w:instrText>
        </w:r>
        <w:r w:rsidR="00F05C2B">
          <w:rPr>
            <w:webHidden/>
          </w:rPr>
        </w:r>
        <w:r w:rsidR="00F05C2B">
          <w:rPr>
            <w:webHidden/>
          </w:rPr>
          <w:fldChar w:fldCharType="separate"/>
        </w:r>
        <w:r w:rsidR="00977450">
          <w:rPr>
            <w:webHidden/>
          </w:rPr>
          <w:t>6-1</w:t>
        </w:r>
        <w:r w:rsidR="00F05C2B">
          <w:rPr>
            <w:webHidden/>
          </w:rPr>
          <w:fldChar w:fldCharType="end"/>
        </w:r>
      </w:hyperlink>
    </w:p>
    <w:p w14:paraId="4DA7C653" w14:textId="6CBE42DE" w:rsidR="00F05C2B" w:rsidRDefault="007F7015">
      <w:pPr>
        <w:pStyle w:val="TOC4"/>
        <w:rPr>
          <w:sz w:val="24"/>
          <w:szCs w:val="24"/>
        </w:rPr>
      </w:pPr>
      <w:hyperlink w:history="1">
        <w:r w:rsidR="00F05C2B" w:rsidRPr="0024411E">
          <w:rPr>
            <w:rStyle w:val="Hyperlink"/>
          </w:rPr>
          <w:t>Namespace</w:t>
        </w:r>
        <w:r w:rsidR="00F05C2B">
          <w:rPr>
            <w:webHidden/>
          </w:rPr>
          <w:tab/>
        </w:r>
        <w:r w:rsidR="00F05C2B">
          <w:rPr>
            <w:webHidden/>
          </w:rPr>
          <w:fldChar w:fldCharType="begin"/>
        </w:r>
        <w:r w:rsidR="00F05C2B">
          <w:rPr>
            <w:webHidden/>
          </w:rPr>
          <w:instrText xml:space="preserve"> PAGEREF _Toc147127660 \h </w:instrText>
        </w:r>
        <w:r w:rsidR="00F05C2B">
          <w:rPr>
            <w:webHidden/>
          </w:rPr>
        </w:r>
        <w:r w:rsidR="00F05C2B">
          <w:rPr>
            <w:webHidden/>
          </w:rPr>
          <w:fldChar w:fldCharType="separate"/>
        </w:r>
        <w:r w:rsidR="00977450">
          <w:rPr>
            <w:webHidden/>
          </w:rPr>
          <w:t>6-1</w:t>
        </w:r>
        <w:r w:rsidR="00F05C2B">
          <w:rPr>
            <w:webHidden/>
          </w:rPr>
          <w:fldChar w:fldCharType="end"/>
        </w:r>
      </w:hyperlink>
    </w:p>
    <w:p w14:paraId="38704734" w14:textId="6A1CBD65" w:rsidR="00F05C2B" w:rsidRDefault="007F7015">
      <w:pPr>
        <w:pStyle w:val="TOC4"/>
        <w:rPr>
          <w:sz w:val="24"/>
          <w:szCs w:val="24"/>
        </w:rPr>
      </w:pPr>
      <w:hyperlink w:history="1">
        <w:r w:rsidR="00F05C2B" w:rsidRPr="0024411E">
          <w:rPr>
            <w:rStyle w:val="Hyperlink"/>
          </w:rPr>
          <w:t>^XTMP Global</w:t>
        </w:r>
        <w:r w:rsidR="00F05C2B">
          <w:rPr>
            <w:webHidden/>
          </w:rPr>
          <w:tab/>
        </w:r>
        <w:r w:rsidR="00F05C2B">
          <w:rPr>
            <w:webHidden/>
          </w:rPr>
          <w:fldChar w:fldCharType="begin"/>
        </w:r>
        <w:r w:rsidR="00F05C2B">
          <w:rPr>
            <w:webHidden/>
          </w:rPr>
          <w:instrText xml:space="preserve"> PAGEREF _Toc147127661 \h </w:instrText>
        </w:r>
        <w:r w:rsidR="00F05C2B">
          <w:rPr>
            <w:webHidden/>
          </w:rPr>
        </w:r>
        <w:r w:rsidR="00F05C2B">
          <w:rPr>
            <w:webHidden/>
          </w:rPr>
          <w:fldChar w:fldCharType="separate"/>
        </w:r>
        <w:r w:rsidR="00977450">
          <w:rPr>
            <w:webHidden/>
          </w:rPr>
          <w:t>6-1</w:t>
        </w:r>
        <w:r w:rsidR="00F05C2B">
          <w:rPr>
            <w:webHidden/>
          </w:rPr>
          <w:fldChar w:fldCharType="end"/>
        </w:r>
      </w:hyperlink>
    </w:p>
    <w:p w14:paraId="466862B1" w14:textId="2AF7941A" w:rsidR="00F05C2B" w:rsidRDefault="007F7015">
      <w:pPr>
        <w:pStyle w:val="TOC4"/>
        <w:rPr>
          <w:sz w:val="24"/>
          <w:szCs w:val="24"/>
        </w:rPr>
      </w:pPr>
      <w:hyperlink w:history="1">
        <w:r w:rsidR="00F05C2B" w:rsidRPr="0024411E">
          <w:rPr>
            <w:rStyle w:val="Hyperlink"/>
          </w:rPr>
          <w:t>Site Parameters</w:t>
        </w:r>
        <w:r w:rsidR="00F05C2B">
          <w:rPr>
            <w:webHidden/>
          </w:rPr>
          <w:tab/>
        </w:r>
        <w:r w:rsidR="00F05C2B">
          <w:rPr>
            <w:webHidden/>
          </w:rPr>
          <w:fldChar w:fldCharType="begin"/>
        </w:r>
        <w:r w:rsidR="00F05C2B">
          <w:rPr>
            <w:webHidden/>
          </w:rPr>
          <w:instrText xml:space="preserve"> PAGEREF _Toc147127662 \h </w:instrText>
        </w:r>
        <w:r w:rsidR="00F05C2B">
          <w:rPr>
            <w:webHidden/>
          </w:rPr>
        </w:r>
        <w:r w:rsidR="00F05C2B">
          <w:rPr>
            <w:webHidden/>
          </w:rPr>
          <w:fldChar w:fldCharType="separate"/>
        </w:r>
        <w:r w:rsidR="00977450">
          <w:rPr>
            <w:webHidden/>
          </w:rPr>
          <w:t>6-1</w:t>
        </w:r>
        <w:r w:rsidR="00F05C2B">
          <w:rPr>
            <w:webHidden/>
          </w:rPr>
          <w:fldChar w:fldCharType="end"/>
        </w:r>
      </w:hyperlink>
    </w:p>
    <w:p w14:paraId="2D9F011C" w14:textId="5837D25A" w:rsidR="00F05C2B" w:rsidRDefault="007F7015">
      <w:pPr>
        <w:pStyle w:val="TOC4"/>
        <w:rPr>
          <w:sz w:val="24"/>
          <w:szCs w:val="24"/>
        </w:rPr>
      </w:pPr>
      <w:hyperlink w:history="1">
        <w:r w:rsidR="00F05C2B" w:rsidRPr="0024411E">
          <w:rPr>
            <w:rStyle w:val="Hyperlink"/>
          </w:rPr>
          <w:t>Remote Procedure Calls (RPCs)</w:t>
        </w:r>
        <w:r w:rsidR="00F05C2B">
          <w:rPr>
            <w:webHidden/>
          </w:rPr>
          <w:tab/>
        </w:r>
        <w:r w:rsidR="00F05C2B">
          <w:rPr>
            <w:webHidden/>
          </w:rPr>
          <w:fldChar w:fldCharType="begin"/>
        </w:r>
        <w:r w:rsidR="00F05C2B">
          <w:rPr>
            <w:webHidden/>
          </w:rPr>
          <w:instrText xml:space="preserve"> PAGEREF _Toc147127663 \h </w:instrText>
        </w:r>
        <w:r w:rsidR="00F05C2B">
          <w:rPr>
            <w:webHidden/>
          </w:rPr>
        </w:r>
        <w:r w:rsidR="00F05C2B">
          <w:rPr>
            <w:webHidden/>
          </w:rPr>
          <w:fldChar w:fldCharType="separate"/>
        </w:r>
        <w:r w:rsidR="00977450">
          <w:rPr>
            <w:webHidden/>
          </w:rPr>
          <w:t>6-2</w:t>
        </w:r>
        <w:r w:rsidR="00F05C2B">
          <w:rPr>
            <w:webHidden/>
          </w:rPr>
          <w:fldChar w:fldCharType="end"/>
        </w:r>
      </w:hyperlink>
    </w:p>
    <w:p w14:paraId="47FA5CB9" w14:textId="07065A68" w:rsidR="00F05C2B" w:rsidRDefault="007F7015">
      <w:pPr>
        <w:pStyle w:val="TOC4"/>
        <w:rPr>
          <w:sz w:val="24"/>
          <w:szCs w:val="24"/>
        </w:rPr>
      </w:pPr>
      <w:hyperlink w:history="1">
        <w:r w:rsidR="00F05C2B" w:rsidRPr="0024411E">
          <w:rPr>
            <w:rStyle w:val="Hyperlink"/>
          </w:rPr>
          <w:t>Disabling Single Sign-On/User Context (SSO/UC)</w:t>
        </w:r>
        <w:r w:rsidR="00F05C2B">
          <w:rPr>
            <w:webHidden/>
          </w:rPr>
          <w:tab/>
        </w:r>
        <w:r w:rsidR="00F05C2B">
          <w:rPr>
            <w:webHidden/>
          </w:rPr>
          <w:fldChar w:fldCharType="begin"/>
        </w:r>
        <w:r w:rsidR="00F05C2B">
          <w:rPr>
            <w:webHidden/>
          </w:rPr>
          <w:instrText xml:space="preserve"> PAGEREF _Toc147127664 \h </w:instrText>
        </w:r>
        <w:r w:rsidR="00F05C2B">
          <w:rPr>
            <w:webHidden/>
          </w:rPr>
        </w:r>
        <w:r w:rsidR="00F05C2B">
          <w:rPr>
            <w:webHidden/>
          </w:rPr>
          <w:fldChar w:fldCharType="separate"/>
        </w:r>
        <w:r w:rsidR="00977450">
          <w:rPr>
            <w:webHidden/>
          </w:rPr>
          <w:t>6-2</w:t>
        </w:r>
        <w:r w:rsidR="00F05C2B">
          <w:rPr>
            <w:webHidden/>
          </w:rPr>
          <w:fldChar w:fldCharType="end"/>
        </w:r>
      </w:hyperlink>
    </w:p>
    <w:p w14:paraId="6AC3FEF8" w14:textId="02D856AF" w:rsidR="00F05C2B" w:rsidRDefault="007F7015">
      <w:pPr>
        <w:pStyle w:val="TOC4"/>
        <w:rPr>
          <w:sz w:val="24"/>
          <w:szCs w:val="24"/>
        </w:rPr>
      </w:pPr>
      <w:hyperlink w:history="1">
        <w:r w:rsidR="00F05C2B" w:rsidRPr="0024411E">
          <w:rPr>
            <w:rStyle w:val="Hyperlink"/>
          </w:rPr>
          <w:t>VistA M Server—Configuring User Accounts</w:t>
        </w:r>
        <w:r w:rsidR="00F05C2B">
          <w:rPr>
            <w:webHidden/>
          </w:rPr>
          <w:tab/>
        </w:r>
        <w:r w:rsidR="00F05C2B">
          <w:rPr>
            <w:webHidden/>
          </w:rPr>
          <w:fldChar w:fldCharType="begin"/>
        </w:r>
        <w:r w:rsidR="00F05C2B">
          <w:rPr>
            <w:webHidden/>
          </w:rPr>
          <w:instrText xml:space="preserve"> PAGEREF _Toc147127665 \h </w:instrText>
        </w:r>
        <w:r w:rsidR="00F05C2B">
          <w:rPr>
            <w:webHidden/>
          </w:rPr>
        </w:r>
        <w:r w:rsidR="00F05C2B">
          <w:rPr>
            <w:webHidden/>
          </w:rPr>
          <w:fldChar w:fldCharType="separate"/>
        </w:r>
        <w:r w:rsidR="00977450">
          <w:rPr>
            <w:webHidden/>
          </w:rPr>
          <w:t>6-2</w:t>
        </w:r>
        <w:r w:rsidR="00F05C2B">
          <w:rPr>
            <w:webHidden/>
          </w:rPr>
          <w:fldChar w:fldCharType="end"/>
        </w:r>
      </w:hyperlink>
    </w:p>
    <w:p w14:paraId="7C196128" w14:textId="5EF389CA" w:rsidR="00F05C2B" w:rsidRDefault="007F7015">
      <w:pPr>
        <w:pStyle w:val="TOC4"/>
        <w:rPr>
          <w:sz w:val="24"/>
          <w:szCs w:val="24"/>
        </w:rPr>
      </w:pPr>
      <w:hyperlink w:history="1">
        <w:r w:rsidR="00F05C2B" w:rsidRPr="0024411E">
          <w:rPr>
            <w:rStyle w:val="Hyperlink"/>
          </w:rPr>
          <w:t>Kernel CCOW Login Token Expiration</w:t>
        </w:r>
        <w:r w:rsidR="00F05C2B">
          <w:rPr>
            <w:webHidden/>
          </w:rPr>
          <w:tab/>
        </w:r>
        <w:r w:rsidR="00F05C2B">
          <w:rPr>
            <w:webHidden/>
          </w:rPr>
          <w:fldChar w:fldCharType="begin"/>
        </w:r>
        <w:r w:rsidR="00F05C2B">
          <w:rPr>
            <w:webHidden/>
          </w:rPr>
          <w:instrText xml:space="preserve"> PAGEREF _Toc147127666 \h </w:instrText>
        </w:r>
        <w:r w:rsidR="00F05C2B">
          <w:rPr>
            <w:webHidden/>
          </w:rPr>
        </w:r>
        <w:r w:rsidR="00F05C2B">
          <w:rPr>
            <w:webHidden/>
          </w:rPr>
          <w:fldChar w:fldCharType="separate"/>
        </w:r>
        <w:r w:rsidR="00977450">
          <w:rPr>
            <w:webHidden/>
          </w:rPr>
          <w:t>6-3</w:t>
        </w:r>
        <w:r w:rsidR="00F05C2B">
          <w:rPr>
            <w:webHidden/>
          </w:rPr>
          <w:fldChar w:fldCharType="end"/>
        </w:r>
      </w:hyperlink>
    </w:p>
    <w:p w14:paraId="74B13F67" w14:textId="7289BB4C" w:rsidR="00F05C2B" w:rsidRDefault="007F7015">
      <w:pPr>
        <w:pStyle w:val="TOC4"/>
        <w:rPr>
          <w:sz w:val="24"/>
          <w:szCs w:val="24"/>
        </w:rPr>
      </w:pPr>
      <w:hyperlink w:history="1">
        <w:r w:rsidR="00F05C2B" w:rsidRPr="0024411E">
          <w:rPr>
            <w:rStyle w:val="Hyperlink"/>
          </w:rPr>
          <w:t>Files and Fields</w:t>
        </w:r>
        <w:r w:rsidR="00F05C2B">
          <w:rPr>
            <w:webHidden/>
          </w:rPr>
          <w:tab/>
        </w:r>
        <w:r w:rsidR="00F05C2B">
          <w:rPr>
            <w:webHidden/>
          </w:rPr>
          <w:fldChar w:fldCharType="begin"/>
        </w:r>
        <w:r w:rsidR="00F05C2B">
          <w:rPr>
            <w:webHidden/>
          </w:rPr>
          <w:instrText xml:space="preserve"> PAGEREF _Toc147127667 \h </w:instrText>
        </w:r>
        <w:r w:rsidR="00F05C2B">
          <w:rPr>
            <w:webHidden/>
          </w:rPr>
        </w:r>
        <w:r w:rsidR="00F05C2B">
          <w:rPr>
            <w:webHidden/>
          </w:rPr>
          <w:fldChar w:fldCharType="separate"/>
        </w:r>
        <w:r w:rsidR="00977450">
          <w:rPr>
            <w:webHidden/>
          </w:rPr>
          <w:t>6-4</w:t>
        </w:r>
        <w:r w:rsidR="00F05C2B">
          <w:rPr>
            <w:webHidden/>
          </w:rPr>
          <w:fldChar w:fldCharType="end"/>
        </w:r>
      </w:hyperlink>
    </w:p>
    <w:p w14:paraId="4EDA46A2" w14:textId="30ED49C4" w:rsidR="00F05C2B" w:rsidRDefault="007F7015">
      <w:pPr>
        <w:pStyle w:val="TOC4"/>
        <w:rPr>
          <w:sz w:val="24"/>
          <w:szCs w:val="24"/>
        </w:rPr>
      </w:pPr>
      <w:hyperlink w:history="1">
        <w:r w:rsidR="00F05C2B" w:rsidRPr="0024411E">
          <w:rPr>
            <w:rStyle w:val="Hyperlink"/>
          </w:rPr>
          <w:t>Global Mapping/Translation, Journaling, and Protection</w:t>
        </w:r>
        <w:r w:rsidR="00F05C2B">
          <w:rPr>
            <w:webHidden/>
          </w:rPr>
          <w:tab/>
        </w:r>
        <w:r w:rsidR="00F05C2B">
          <w:rPr>
            <w:webHidden/>
          </w:rPr>
          <w:fldChar w:fldCharType="begin"/>
        </w:r>
        <w:r w:rsidR="00F05C2B">
          <w:rPr>
            <w:webHidden/>
          </w:rPr>
          <w:instrText xml:space="preserve"> PAGEREF _Toc147127668 \h </w:instrText>
        </w:r>
        <w:r w:rsidR="00F05C2B">
          <w:rPr>
            <w:webHidden/>
          </w:rPr>
        </w:r>
        <w:r w:rsidR="00F05C2B">
          <w:rPr>
            <w:webHidden/>
          </w:rPr>
          <w:fldChar w:fldCharType="separate"/>
        </w:r>
        <w:r w:rsidR="00977450">
          <w:rPr>
            <w:webHidden/>
          </w:rPr>
          <w:t>6-4</w:t>
        </w:r>
        <w:r w:rsidR="00F05C2B">
          <w:rPr>
            <w:webHidden/>
          </w:rPr>
          <w:fldChar w:fldCharType="end"/>
        </w:r>
      </w:hyperlink>
    </w:p>
    <w:p w14:paraId="26D48434" w14:textId="4C28B386" w:rsidR="00F05C2B" w:rsidRDefault="007F7015">
      <w:pPr>
        <w:pStyle w:val="TOC4"/>
        <w:rPr>
          <w:sz w:val="24"/>
          <w:szCs w:val="24"/>
        </w:rPr>
      </w:pPr>
      <w:hyperlink w:history="1">
        <w:r w:rsidR="00F05C2B" w:rsidRPr="0024411E">
          <w:rPr>
            <w:rStyle w:val="Hyperlink"/>
          </w:rPr>
          <w:t>Routines</w:t>
        </w:r>
        <w:r w:rsidR="00F05C2B">
          <w:rPr>
            <w:webHidden/>
          </w:rPr>
          <w:tab/>
        </w:r>
        <w:r w:rsidR="00F05C2B">
          <w:rPr>
            <w:webHidden/>
          </w:rPr>
          <w:fldChar w:fldCharType="begin"/>
        </w:r>
        <w:r w:rsidR="00F05C2B">
          <w:rPr>
            <w:webHidden/>
          </w:rPr>
          <w:instrText xml:space="preserve"> PAGEREF _Toc147127669 \h </w:instrText>
        </w:r>
        <w:r w:rsidR="00F05C2B">
          <w:rPr>
            <w:webHidden/>
          </w:rPr>
        </w:r>
        <w:r w:rsidR="00F05C2B">
          <w:rPr>
            <w:webHidden/>
          </w:rPr>
          <w:fldChar w:fldCharType="separate"/>
        </w:r>
        <w:r w:rsidR="00977450">
          <w:rPr>
            <w:webHidden/>
          </w:rPr>
          <w:t>6-5</w:t>
        </w:r>
        <w:r w:rsidR="00F05C2B">
          <w:rPr>
            <w:webHidden/>
          </w:rPr>
          <w:fldChar w:fldCharType="end"/>
        </w:r>
      </w:hyperlink>
    </w:p>
    <w:p w14:paraId="41E08014" w14:textId="3F58978C" w:rsidR="00F05C2B" w:rsidRDefault="007F7015">
      <w:pPr>
        <w:pStyle w:val="TOC4"/>
        <w:rPr>
          <w:sz w:val="24"/>
          <w:szCs w:val="24"/>
        </w:rPr>
      </w:pPr>
      <w:hyperlink w:history="1">
        <w:r w:rsidR="00F05C2B" w:rsidRPr="0024411E">
          <w:rPr>
            <w:rStyle w:val="Hyperlink"/>
          </w:rPr>
          <w:t>Exported Options</w:t>
        </w:r>
        <w:r w:rsidR="00F05C2B">
          <w:rPr>
            <w:webHidden/>
          </w:rPr>
          <w:tab/>
        </w:r>
        <w:r w:rsidR="00F05C2B">
          <w:rPr>
            <w:webHidden/>
          </w:rPr>
          <w:fldChar w:fldCharType="begin"/>
        </w:r>
        <w:r w:rsidR="00F05C2B">
          <w:rPr>
            <w:webHidden/>
          </w:rPr>
          <w:instrText xml:space="preserve"> PAGEREF _Toc147127670 \h </w:instrText>
        </w:r>
        <w:r w:rsidR="00F05C2B">
          <w:rPr>
            <w:webHidden/>
          </w:rPr>
        </w:r>
        <w:r w:rsidR="00F05C2B">
          <w:rPr>
            <w:webHidden/>
          </w:rPr>
          <w:fldChar w:fldCharType="separate"/>
        </w:r>
        <w:r w:rsidR="00977450">
          <w:rPr>
            <w:webHidden/>
          </w:rPr>
          <w:t>6-5</w:t>
        </w:r>
        <w:r w:rsidR="00F05C2B">
          <w:rPr>
            <w:webHidden/>
          </w:rPr>
          <w:fldChar w:fldCharType="end"/>
        </w:r>
      </w:hyperlink>
    </w:p>
    <w:p w14:paraId="5C9E5A27" w14:textId="49CACE00" w:rsidR="00F05C2B" w:rsidRDefault="007F7015">
      <w:pPr>
        <w:pStyle w:val="TOC4"/>
        <w:rPr>
          <w:sz w:val="24"/>
          <w:szCs w:val="24"/>
        </w:rPr>
      </w:pPr>
      <w:hyperlink w:history="1">
        <w:r w:rsidR="00F05C2B" w:rsidRPr="0024411E">
          <w:rPr>
            <w:rStyle w:val="Hyperlink"/>
          </w:rPr>
          <w:t>Archiving and Purging</w:t>
        </w:r>
        <w:r w:rsidR="00F05C2B">
          <w:rPr>
            <w:webHidden/>
          </w:rPr>
          <w:tab/>
        </w:r>
        <w:r w:rsidR="00F05C2B">
          <w:rPr>
            <w:webHidden/>
          </w:rPr>
          <w:fldChar w:fldCharType="begin"/>
        </w:r>
        <w:r w:rsidR="00F05C2B">
          <w:rPr>
            <w:webHidden/>
          </w:rPr>
          <w:instrText xml:space="preserve"> PAGEREF _Toc147127671 \h </w:instrText>
        </w:r>
        <w:r w:rsidR="00F05C2B">
          <w:rPr>
            <w:webHidden/>
          </w:rPr>
        </w:r>
        <w:r w:rsidR="00F05C2B">
          <w:rPr>
            <w:webHidden/>
          </w:rPr>
          <w:fldChar w:fldCharType="separate"/>
        </w:r>
        <w:r w:rsidR="00977450">
          <w:rPr>
            <w:webHidden/>
          </w:rPr>
          <w:t>6-5</w:t>
        </w:r>
        <w:r w:rsidR="00F05C2B">
          <w:rPr>
            <w:webHidden/>
          </w:rPr>
          <w:fldChar w:fldCharType="end"/>
        </w:r>
      </w:hyperlink>
    </w:p>
    <w:p w14:paraId="41F570AC" w14:textId="32FB014E" w:rsidR="00F05C2B" w:rsidRDefault="007F7015">
      <w:pPr>
        <w:pStyle w:val="TOC4"/>
        <w:rPr>
          <w:sz w:val="24"/>
          <w:szCs w:val="24"/>
        </w:rPr>
      </w:pPr>
      <w:hyperlink w:history="1">
        <w:r w:rsidR="00F05C2B" w:rsidRPr="0024411E">
          <w:rPr>
            <w:rStyle w:val="Hyperlink"/>
            <w:snapToGrid w:val="0"/>
          </w:rPr>
          <w:t>Callable Routines/Methods</w:t>
        </w:r>
        <w:r w:rsidR="00F05C2B">
          <w:rPr>
            <w:webHidden/>
          </w:rPr>
          <w:tab/>
        </w:r>
        <w:r w:rsidR="00F05C2B">
          <w:rPr>
            <w:webHidden/>
          </w:rPr>
          <w:fldChar w:fldCharType="begin"/>
        </w:r>
        <w:r w:rsidR="00F05C2B">
          <w:rPr>
            <w:webHidden/>
          </w:rPr>
          <w:instrText xml:space="preserve"> PAGEREF _Toc147127672 \h </w:instrText>
        </w:r>
        <w:r w:rsidR="00F05C2B">
          <w:rPr>
            <w:webHidden/>
          </w:rPr>
        </w:r>
        <w:r w:rsidR="00F05C2B">
          <w:rPr>
            <w:webHidden/>
          </w:rPr>
          <w:fldChar w:fldCharType="separate"/>
        </w:r>
        <w:r w:rsidR="00977450">
          <w:rPr>
            <w:webHidden/>
          </w:rPr>
          <w:t>6-6</w:t>
        </w:r>
        <w:r w:rsidR="00F05C2B">
          <w:rPr>
            <w:webHidden/>
          </w:rPr>
          <w:fldChar w:fldCharType="end"/>
        </w:r>
      </w:hyperlink>
    </w:p>
    <w:p w14:paraId="7FF03C8A" w14:textId="2BD7ABB4" w:rsidR="00F05C2B" w:rsidRDefault="007F7015">
      <w:pPr>
        <w:pStyle w:val="TOC4"/>
        <w:rPr>
          <w:sz w:val="24"/>
          <w:szCs w:val="24"/>
        </w:rPr>
      </w:pPr>
      <w:hyperlink w:history="1">
        <w:r w:rsidR="00F05C2B" w:rsidRPr="0024411E">
          <w:rPr>
            <w:rStyle w:val="Hyperlink"/>
            <w:snapToGrid w:val="0"/>
          </w:rPr>
          <w:t>External Relations</w:t>
        </w:r>
        <w:r w:rsidR="00F05C2B">
          <w:rPr>
            <w:webHidden/>
          </w:rPr>
          <w:tab/>
        </w:r>
        <w:r w:rsidR="00F05C2B">
          <w:rPr>
            <w:webHidden/>
          </w:rPr>
          <w:fldChar w:fldCharType="begin"/>
        </w:r>
        <w:r w:rsidR="00F05C2B">
          <w:rPr>
            <w:webHidden/>
          </w:rPr>
          <w:instrText xml:space="preserve"> PAGEREF _Toc147127673 \h </w:instrText>
        </w:r>
        <w:r w:rsidR="00F05C2B">
          <w:rPr>
            <w:webHidden/>
          </w:rPr>
        </w:r>
        <w:r w:rsidR="00F05C2B">
          <w:rPr>
            <w:webHidden/>
          </w:rPr>
          <w:fldChar w:fldCharType="separate"/>
        </w:r>
        <w:r w:rsidR="00977450">
          <w:rPr>
            <w:webHidden/>
          </w:rPr>
          <w:t>6-6</w:t>
        </w:r>
        <w:r w:rsidR="00F05C2B">
          <w:rPr>
            <w:webHidden/>
          </w:rPr>
          <w:fldChar w:fldCharType="end"/>
        </w:r>
      </w:hyperlink>
    </w:p>
    <w:p w14:paraId="3E4F73F7" w14:textId="1B907D53" w:rsidR="00F05C2B" w:rsidRDefault="007F7015">
      <w:pPr>
        <w:pStyle w:val="TOC4"/>
        <w:rPr>
          <w:sz w:val="24"/>
          <w:szCs w:val="24"/>
        </w:rPr>
      </w:pPr>
      <w:hyperlink w:history="1">
        <w:r w:rsidR="00F05C2B" w:rsidRPr="0024411E">
          <w:rPr>
            <w:rStyle w:val="Hyperlink"/>
          </w:rPr>
          <w:t>Internal Relations</w:t>
        </w:r>
        <w:r w:rsidR="00F05C2B">
          <w:rPr>
            <w:webHidden/>
          </w:rPr>
          <w:tab/>
        </w:r>
        <w:r w:rsidR="00F05C2B">
          <w:rPr>
            <w:webHidden/>
          </w:rPr>
          <w:fldChar w:fldCharType="begin"/>
        </w:r>
        <w:r w:rsidR="00F05C2B">
          <w:rPr>
            <w:webHidden/>
          </w:rPr>
          <w:instrText xml:space="preserve"> PAGEREF _Toc147127674 \h </w:instrText>
        </w:r>
        <w:r w:rsidR="00F05C2B">
          <w:rPr>
            <w:webHidden/>
          </w:rPr>
        </w:r>
        <w:r w:rsidR="00F05C2B">
          <w:rPr>
            <w:webHidden/>
          </w:rPr>
          <w:fldChar w:fldCharType="separate"/>
        </w:r>
        <w:r w:rsidR="00977450">
          <w:rPr>
            <w:webHidden/>
          </w:rPr>
          <w:t>6-9</w:t>
        </w:r>
        <w:r w:rsidR="00F05C2B">
          <w:rPr>
            <w:webHidden/>
          </w:rPr>
          <w:fldChar w:fldCharType="end"/>
        </w:r>
      </w:hyperlink>
    </w:p>
    <w:p w14:paraId="0920B20F" w14:textId="44EE4EBC" w:rsidR="00F05C2B" w:rsidRDefault="007F7015">
      <w:pPr>
        <w:pStyle w:val="TOC4"/>
        <w:rPr>
          <w:sz w:val="24"/>
          <w:szCs w:val="24"/>
        </w:rPr>
      </w:pPr>
      <w:hyperlink w:history="1">
        <w:r w:rsidR="00F05C2B" w:rsidRPr="0024411E">
          <w:rPr>
            <w:rStyle w:val="Hyperlink"/>
          </w:rPr>
          <w:t>Software-wide and Key Variables</w:t>
        </w:r>
        <w:r w:rsidR="00F05C2B">
          <w:rPr>
            <w:webHidden/>
          </w:rPr>
          <w:tab/>
        </w:r>
        <w:r w:rsidR="00F05C2B">
          <w:rPr>
            <w:webHidden/>
          </w:rPr>
          <w:fldChar w:fldCharType="begin"/>
        </w:r>
        <w:r w:rsidR="00F05C2B">
          <w:rPr>
            <w:webHidden/>
          </w:rPr>
          <w:instrText xml:space="preserve"> PAGEREF _Toc147127675 \h </w:instrText>
        </w:r>
        <w:r w:rsidR="00F05C2B">
          <w:rPr>
            <w:webHidden/>
          </w:rPr>
        </w:r>
        <w:r w:rsidR="00F05C2B">
          <w:rPr>
            <w:webHidden/>
          </w:rPr>
          <w:fldChar w:fldCharType="separate"/>
        </w:r>
        <w:r w:rsidR="00977450">
          <w:rPr>
            <w:webHidden/>
          </w:rPr>
          <w:t>6-10</w:t>
        </w:r>
        <w:r w:rsidR="00F05C2B">
          <w:rPr>
            <w:webHidden/>
          </w:rPr>
          <w:fldChar w:fldCharType="end"/>
        </w:r>
      </w:hyperlink>
    </w:p>
    <w:p w14:paraId="465BAF6F" w14:textId="4FE4E404" w:rsidR="00F05C2B" w:rsidRDefault="007F7015">
      <w:pPr>
        <w:pStyle w:val="TOC4"/>
        <w:rPr>
          <w:sz w:val="24"/>
          <w:szCs w:val="24"/>
        </w:rPr>
      </w:pPr>
      <w:hyperlink w:history="1">
        <w:r w:rsidR="00F05C2B" w:rsidRPr="0024411E">
          <w:rPr>
            <w:rStyle w:val="Hyperlink"/>
          </w:rPr>
          <w:t>SACC Exemptions</w:t>
        </w:r>
        <w:r w:rsidR="00F05C2B">
          <w:rPr>
            <w:webHidden/>
          </w:rPr>
          <w:tab/>
        </w:r>
        <w:r w:rsidR="00F05C2B">
          <w:rPr>
            <w:webHidden/>
          </w:rPr>
          <w:fldChar w:fldCharType="begin"/>
        </w:r>
        <w:r w:rsidR="00F05C2B">
          <w:rPr>
            <w:webHidden/>
          </w:rPr>
          <w:instrText xml:space="preserve"> PAGEREF _Toc147127676 \h </w:instrText>
        </w:r>
        <w:r w:rsidR="00F05C2B">
          <w:rPr>
            <w:webHidden/>
          </w:rPr>
        </w:r>
        <w:r w:rsidR="00F05C2B">
          <w:rPr>
            <w:webHidden/>
          </w:rPr>
          <w:fldChar w:fldCharType="separate"/>
        </w:r>
        <w:r w:rsidR="00977450">
          <w:rPr>
            <w:webHidden/>
          </w:rPr>
          <w:t>6-10</w:t>
        </w:r>
        <w:r w:rsidR="00F05C2B">
          <w:rPr>
            <w:webHidden/>
          </w:rPr>
          <w:fldChar w:fldCharType="end"/>
        </w:r>
      </w:hyperlink>
    </w:p>
    <w:p w14:paraId="466601D3" w14:textId="42F7E452" w:rsidR="00F05C2B" w:rsidRDefault="007F7015">
      <w:pPr>
        <w:pStyle w:val="TOC2"/>
        <w:tabs>
          <w:tab w:val="left" w:pos="1080"/>
        </w:tabs>
        <w:rPr>
          <w:sz w:val="24"/>
          <w:szCs w:val="24"/>
        </w:rPr>
      </w:pPr>
      <w:hyperlink w:history="1">
        <w:r w:rsidR="00F05C2B" w:rsidRPr="0024411E">
          <w:rPr>
            <w:rStyle w:val="Hyperlink"/>
          </w:rPr>
          <w:t>7.</w:t>
        </w:r>
        <w:r w:rsidR="00F05C2B">
          <w:rPr>
            <w:sz w:val="24"/>
            <w:szCs w:val="24"/>
          </w:rPr>
          <w:tab/>
        </w:r>
        <w:r w:rsidR="00F05C2B" w:rsidRPr="0024411E">
          <w:rPr>
            <w:rStyle w:val="Hyperlink"/>
          </w:rPr>
          <w:t>Software Product Security</w:t>
        </w:r>
        <w:r w:rsidR="00F05C2B">
          <w:rPr>
            <w:webHidden/>
          </w:rPr>
          <w:tab/>
        </w:r>
        <w:r w:rsidR="00F05C2B">
          <w:rPr>
            <w:webHidden/>
          </w:rPr>
          <w:fldChar w:fldCharType="begin"/>
        </w:r>
        <w:r w:rsidR="00F05C2B">
          <w:rPr>
            <w:webHidden/>
          </w:rPr>
          <w:instrText xml:space="preserve"> PAGEREF _Toc147127677 \h </w:instrText>
        </w:r>
        <w:r w:rsidR="00F05C2B">
          <w:rPr>
            <w:webHidden/>
          </w:rPr>
        </w:r>
        <w:r w:rsidR="00F05C2B">
          <w:rPr>
            <w:webHidden/>
          </w:rPr>
          <w:fldChar w:fldCharType="separate"/>
        </w:r>
        <w:r w:rsidR="00977450">
          <w:rPr>
            <w:webHidden/>
          </w:rPr>
          <w:t>7-1</w:t>
        </w:r>
        <w:r w:rsidR="00F05C2B">
          <w:rPr>
            <w:webHidden/>
          </w:rPr>
          <w:fldChar w:fldCharType="end"/>
        </w:r>
      </w:hyperlink>
    </w:p>
    <w:p w14:paraId="5260E6F3" w14:textId="62B689ED" w:rsidR="00F05C2B" w:rsidRDefault="007F7015">
      <w:pPr>
        <w:pStyle w:val="TOC4"/>
        <w:rPr>
          <w:sz w:val="24"/>
          <w:szCs w:val="24"/>
        </w:rPr>
      </w:pPr>
      <w:hyperlink w:history="1">
        <w:r w:rsidR="00F05C2B" w:rsidRPr="0024411E">
          <w:rPr>
            <w:rStyle w:val="Hyperlink"/>
          </w:rPr>
          <w:t>Security Management</w:t>
        </w:r>
        <w:r w:rsidR="00F05C2B">
          <w:rPr>
            <w:webHidden/>
          </w:rPr>
          <w:tab/>
        </w:r>
        <w:r w:rsidR="00F05C2B">
          <w:rPr>
            <w:webHidden/>
          </w:rPr>
          <w:fldChar w:fldCharType="begin"/>
        </w:r>
        <w:r w:rsidR="00F05C2B">
          <w:rPr>
            <w:webHidden/>
          </w:rPr>
          <w:instrText xml:space="preserve"> PAGEREF _Toc147127678 \h </w:instrText>
        </w:r>
        <w:r w:rsidR="00F05C2B">
          <w:rPr>
            <w:webHidden/>
          </w:rPr>
        </w:r>
        <w:r w:rsidR="00F05C2B">
          <w:rPr>
            <w:webHidden/>
          </w:rPr>
          <w:fldChar w:fldCharType="separate"/>
        </w:r>
        <w:r w:rsidR="00977450">
          <w:rPr>
            <w:webHidden/>
          </w:rPr>
          <w:t>7-1</w:t>
        </w:r>
        <w:r w:rsidR="00F05C2B">
          <w:rPr>
            <w:webHidden/>
          </w:rPr>
          <w:fldChar w:fldCharType="end"/>
        </w:r>
      </w:hyperlink>
    </w:p>
    <w:p w14:paraId="6A88D64F" w14:textId="26C4AED1" w:rsidR="00F05C2B" w:rsidRDefault="007F7015">
      <w:pPr>
        <w:pStyle w:val="TOC4"/>
        <w:rPr>
          <w:sz w:val="24"/>
          <w:szCs w:val="24"/>
        </w:rPr>
      </w:pPr>
      <w:hyperlink w:history="1">
        <w:r w:rsidR="00F05C2B" w:rsidRPr="0024411E">
          <w:rPr>
            <w:rStyle w:val="Hyperlink"/>
          </w:rPr>
          <w:t>Mail Groups and Alerts</w:t>
        </w:r>
        <w:r w:rsidR="00F05C2B">
          <w:rPr>
            <w:webHidden/>
          </w:rPr>
          <w:tab/>
        </w:r>
        <w:r w:rsidR="00F05C2B">
          <w:rPr>
            <w:webHidden/>
          </w:rPr>
          <w:fldChar w:fldCharType="begin"/>
        </w:r>
        <w:r w:rsidR="00F05C2B">
          <w:rPr>
            <w:webHidden/>
          </w:rPr>
          <w:instrText xml:space="preserve"> PAGEREF _Toc147127679 \h </w:instrText>
        </w:r>
        <w:r w:rsidR="00F05C2B">
          <w:rPr>
            <w:webHidden/>
          </w:rPr>
        </w:r>
        <w:r w:rsidR="00F05C2B">
          <w:rPr>
            <w:webHidden/>
          </w:rPr>
          <w:fldChar w:fldCharType="separate"/>
        </w:r>
        <w:r w:rsidR="00977450">
          <w:rPr>
            <w:webHidden/>
          </w:rPr>
          <w:t>7-1</w:t>
        </w:r>
        <w:r w:rsidR="00F05C2B">
          <w:rPr>
            <w:webHidden/>
          </w:rPr>
          <w:fldChar w:fldCharType="end"/>
        </w:r>
      </w:hyperlink>
    </w:p>
    <w:p w14:paraId="1E929355" w14:textId="7BABF9B7" w:rsidR="00F05C2B" w:rsidRDefault="007F7015">
      <w:pPr>
        <w:pStyle w:val="TOC4"/>
        <w:rPr>
          <w:sz w:val="24"/>
          <w:szCs w:val="24"/>
        </w:rPr>
      </w:pPr>
      <w:hyperlink w:history="1">
        <w:r w:rsidR="00F05C2B" w:rsidRPr="0024411E">
          <w:rPr>
            <w:rStyle w:val="Hyperlink"/>
          </w:rPr>
          <w:t>Remote Systems</w:t>
        </w:r>
        <w:r w:rsidR="00F05C2B">
          <w:rPr>
            <w:webHidden/>
          </w:rPr>
          <w:tab/>
        </w:r>
        <w:r w:rsidR="00F05C2B">
          <w:rPr>
            <w:webHidden/>
          </w:rPr>
          <w:fldChar w:fldCharType="begin"/>
        </w:r>
        <w:r w:rsidR="00F05C2B">
          <w:rPr>
            <w:webHidden/>
          </w:rPr>
          <w:instrText xml:space="preserve"> PAGEREF _Toc147127680 \h </w:instrText>
        </w:r>
        <w:r w:rsidR="00F05C2B">
          <w:rPr>
            <w:webHidden/>
          </w:rPr>
        </w:r>
        <w:r w:rsidR="00F05C2B">
          <w:rPr>
            <w:webHidden/>
          </w:rPr>
          <w:fldChar w:fldCharType="separate"/>
        </w:r>
        <w:r w:rsidR="00977450">
          <w:rPr>
            <w:webHidden/>
          </w:rPr>
          <w:t>7-1</w:t>
        </w:r>
        <w:r w:rsidR="00F05C2B">
          <w:rPr>
            <w:webHidden/>
          </w:rPr>
          <w:fldChar w:fldCharType="end"/>
        </w:r>
      </w:hyperlink>
    </w:p>
    <w:p w14:paraId="782AD64D" w14:textId="4D4D0FD7" w:rsidR="00F05C2B" w:rsidRDefault="007F7015">
      <w:pPr>
        <w:pStyle w:val="TOC4"/>
        <w:rPr>
          <w:sz w:val="24"/>
          <w:szCs w:val="24"/>
        </w:rPr>
      </w:pPr>
      <w:hyperlink w:history="1">
        <w:r w:rsidR="00F05C2B" w:rsidRPr="0024411E">
          <w:rPr>
            <w:rStyle w:val="Hyperlink"/>
          </w:rPr>
          <w:t>Interfaces</w:t>
        </w:r>
        <w:r w:rsidR="00F05C2B">
          <w:rPr>
            <w:webHidden/>
          </w:rPr>
          <w:tab/>
        </w:r>
        <w:r w:rsidR="00F05C2B">
          <w:rPr>
            <w:webHidden/>
          </w:rPr>
          <w:fldChar w:fldCharType="begin"/>
        </w:r>
        <w:r w:rsidR="00F05C2B">
          <w:rPr>
            <w:webHidden/>
          </w:rPr>
          <w:instrText xml:space="preserve"> PAGEREF _Toc147127681 \h </w:instrText>
        </w:r>
        <w:r w:rsidR="00F05C2B">
          <w:rPr>
            <w:webHidden/>
          </w:rPr>
        </w:r>
        <w:r w:rsidR="00F05C2B">
          <w:rPr>
            <w:webHidden/>
          </w:rPr>
          <w:fldChar w:fldCharType="separate"/>
        </w:r>
        <w:r w:rsidR="00977450">
          <w:rPr>
            <w:webHidden/>
          </w:rPr>
          <w:t>7-2</w:t>
        </w:r>
        <w:r w:rsidR="00F05C2B">
          <w:rPr>
            <w:webHidden/>
          </w:rPr>
          <w:fldChar w:fldCharType="end"/>
        </w:r>
      </w:hyperlink>
    </w:p>
    <w:p w14:paraId="1E6C518B" w14:textId="7253A1F4" w:rsidR="00F05C2B" w:rsidRDefault="007F7015">
      <w:pPr>
        <w:pStyle w:val="TOC4"/>
        <w:rPr>
          <w:sz w:val="24"/>
          <w:szCs w:val="24"/>
        </w:rPr>
      </w:pPr>
      <w:hyperlink w:history="1">
        <w:r w:rsidR="00F05C2B" w:rsidRPr="0024411E">
          <w:rPr>
            <w:rStyle w:val="Hyperlink"/>
          </w:rPr>
          <w:t>Electronic Signatures</w:t>
        </w:r>
        <w:r w:rsidR="00F05C2B">
          <w:rPr>
            <w:webHidden/>
          </w:rPr>
          <w:tab/>
        </w:r>
        <w:r w:rsidR="00F05C2B">
          <w:rPr>
            <w:webHidden/>
          </w:rPr>
          <w:fldChar w:fldCharType="begin"/>
        </w:r>
        <w:r w:rsidR="00F05C2B">
          <w:rPr>
            <w:webHidden/>
          </w:rPr>
          <w:instrText xml:space="preserve"> PAGEREF _Toc147127682 \h </w:instrText>
        </w:r>
        <w:r w:rsidR="00F05C2B">
          <w:rPr>
            <w:webHidden/>
          </w:rPr>
        </w:r>
        <w:r w:rsidR="00F05C2B">
          <w:rPr>
            <w:webHidden/>
          </w:rPr>
          <w:fldChar w:fldCharType="separate"/>
        </w:r>
        <w:r w:rsidR="00977450">
          <w:rPr>
            <w:webHidden/>
          </w:rPr>
          <w:t>7-2</w:t>
        </w:r>
        <w:r w:rsidR="00F05C2B">
          <w:rPr>
            <w:webHidden/>
          </w:rPr>
          <w:fldChar w:fldCharType="end"/>
        </w:r>
      </w:hyperlink>
    </w:p>
    <w:p w14:paraId="3C8107DB" w14:textId="76126049" w:rsidR="00F05C2B" w:rsidRDefault="007F7015">
      <w:pPr>
        <w:pStyle w:val="TOC4"/>
        <w:rPr>
          <w:sz w:val="24"/>
          <w:szCs w:val="24"/>
        </w:rPr>
      </w:pPr>
      <w:hyperlink w:history="1">
        <w:r w:rsidR="00F05C2B" w:rsidRPr="0024411E">
          <w:rPr>
            <w:rStyle w:val="Hyperlink"/>
          </w:rPr>
          <w:t>Security Keys</w:t>
        </w:r>
        <w:r w:rsidR="00F05C2B">
          <w:rPr>
            <w:webHidden/>
          </w:rPr>
          <w:tab/>
        </w:r>
        <w:r w:rsidR="00F05C2B">
          <w:rPr>
            <w:webHidden/>
          </w:rPr>
          <w:fldChar w:fldCharType="begin"/>
        </w:r>
        <w:r w:rsidR="00F05C2B">
          <w:rPr>
            <w:webHidden/>
          </w:rPr>
          <w:instrText xml:space="preserve"> PAGEREF _Toc147127683 \h </w:instrText>
        </w:r>
        <w:r w:rsidR="00F05C2B">
          <w:rPr>
            <w:webHidden/>
          </w:rPr>
        </w:r>
        <w:r w:rsidR="00F05C2B">
          <w:rPr>
            <w:webHidden/>
          </w:rPr>
          <w:fldChar w:fldCharType="separate"/>
        </w:r>
        <w:r w:rsidR="00977450">
          <w:rPr>
            <w:webHidden/>
          </w:rPr>
          <w:t>7-2</w:t>
        </w:r>
        <w:r w:rsidR="00F05C2B">
          <w:rPr>
            <w:webHidden/>
          </w:rPr>
          <w:fldChar w:fldCharType="end"/>
        </w:r>
      </w:hyperlink>
    </w:p>
    <w:p w14:paraId="3D17258A" w14:textId="67072CAC" w:rsidR="00F05C2B" w:rsidRDefault="007F7015">
      <w:pPr>
        <w:pStyle w:val="TOC4"/>
        <w:rPr>
          <w:sz w:val="24"/>
          <w:szCs w:val="24"/>
        </w:rPr>
      </w:pPr>
      <w:hyperlink w:history="1">
        <w:r w:rsidR="00F05C2B" w:rsidRPr="0024411E">
          <w:rPr>
            <w:rStyle w:val="Hyperlink"/>
          </w:rPr>
          <w:t>File Security</w:t>
        </w:r>
        <w:r w:rsidR="00F05C2B">
          <w:rPr>
            <w:webHidden/>
          </w:rPr>
          <w:tab/>
        </w:r>
        <w:r w:rsidR="00F05C2B">
          <w:rPr>
            <w:webHidden/>
          </w:rPr>
          <w:fldChar w:fldCharType="begin"/>
        </w:r>
        <w:r w:rsidR="00F05C2B">
          <w:rPr>
            <w:webHidden/>
          </w:rPr>
          <w:instrText xml:space="preserve"> PAGEREF _Toc147127684 \h </w:instrText>
        </w:r>
        <w:r w:rsidR="00F05C2B">
          <w:rPr>
            <w:webHidden/>
          </w:rPr>
        </w:r>
        <w:r w:rsidR="00F05C2B">
          <w:rPr>
            <w:webHidden/>
          </w:rPr>
          <w:fldChar w:fldCharType="separate"/>
        </w:r>
        <w:r w:rsidR="00977450">
          <w:rPr>
            <w:webHidden/>
          </w:rPr>
          <w:t>7-2</w:t>
        </w:r>
        <w:r w:rsidR="00F05C2B">
          <w:rPr>
            <w:webHidden/>
          </w:rPr>
          <w:fldChar w:fldCharType="end"/>
        </w:r>
      </w:hyperlink>
    </w:p>
    <w:p w14:paraId="3C07F5D3" w14:textId="3A747181" w:rsidR="00F05C2B" w:rsidRDefault="007F7015">
      <w:pPr>
        <w:pStyle w:val="TOC4"/>
        <w:rPr>
          <w:sz w:val="24"/>
          <w:szCs w:val="24"/>
        </w:rPr>
      </w:pPr>
      <w:hyperlink w:history="1">
        <w:r w:rsidR="00F05C2B" w:rsidRPr="0024411E">
          <w:rPr>
            <w:rStyle w:val="Hyperlink"/>
          </w:rPr>
          <w:t>Official Policies</w:t>
        </w:r>
        <w:r w:rsidR="00F05C2B">
          <w:rPr>
            <w:webHidden/>
          </w:rPr>
          <w:tab/>
        </w:r>
        <w:r w:rsidR="00F05C2B">
          <w:rPr>
            <w:webHidden/>
          </w:rPr>
          <w:fldChar w:fldCharType="begin"/>
        </w:r>
        <w:r w:rsidR="00F05C2B">
          <w:rPr>
            <w:webHidden/>
          </w:rPr>
          <w:instrText xml:space="preserve"> PAGEREF _Toc147127685 \h </w:instrText>
        </w:r>
        <w:r w:rsidR="00F05C2B">
          <w:rPr>
            <w:webHidden/>
          </w:rPr>
        </w:r>
        <w:r w:rsidR="00F05C2B">
          <w:rPr>
            <w:webHidden/>
          </w:rPr>
          <w:fldChar w:fldCharType="separate"/>
        </w:r>
        <w:r w:rsidR="00977450">
          <w:rPr>
            <w:webHidden/>
          </w:rPr>
          <w:t>7-2</w:t>
        </w:r>
        <w:r w:rsidR="00F05C2B">
          <w:rPr>
            <w:webHidden/>
          </w:rPr>
          <w:fldChar w:fldCharType="end"/>
        </w:r>
      </w:hyperlink>
    </w:p>
    <w:p w14:paraId="186E7F90" w14:textId="656FBDA0" w:rsidR="00F05C2B" w:rsidRDefault="007F7015">
      <w:pPr>
        <w:pStyle w:val="TOC3"/>
        <w:rPr>
          <w:sz w:val="24"/>
          <w:szCs w:val="24"/>
        </w:rPr>
      </w:pPr>
      <w:hyperlink w:history="1">
        <w:r w:rsidR="00F05C2B" w:rsidRPr="0024411E">
          <w:rPr>
            <w:rStyle w:val="Hyperlink"/>
          </w:rPr>
          <w:t>Glossary</w:t>
        </w:r>
        <w:r w:rsidR="00F05C2B">
          <w:rPr>
            <w:webHidden/>
          </w:rPr>
          <w:tab/>
        </w:r>
        <w:r w:rsidR="00A5704E">
          <w:rPr>
            <w:webHidden/>
          </w:rPr>
          <w:t>Glossary-</w:t>
        </w:r>
        <w:r w:rsidR="00F05C2B">
          <w:rPr>
            <w:webHidden/>
          </w:rPr>
          <w:fldChar w:fldCharType="begin"/>
        </w:r>
        <w:r w:rsidR="00F05C2B">
          <w:rPr>
            <w:webHidden/>
          </w:rPr>
          <w:instrText xml:space="preserve"> PAGEREF _Toc147127686 \h </w:instrText>
        </w:r>
        <w:r w:rsidR="00F05C2B">
          <w:rPr>
            <w:webHidden/>
          </w:rPr>
        </w:r>
        <w:r w:rsidR="00F05C2B">
          <w:rPr>
            <w:webHidden/>
          </w:rPr>
          <w:fldChar w:fldCharType="separate"/>
        </w:r>
        <w:r w:rsidR="00977450">
          <w:rPr>
            <w:webHidden/>
          </w:rPr>
          <w:t>1</w:t>
        </w:r>
        <w:r w:rsidR="00F05C2B">
          <w:rPr>
            <w:webHidden/>
          </w:rPr>
          <w:fldChar w:fldCharType="end"/>
        </w:r>
      </w:hyperlink>
    </w:p>
    <w:p w14:paraId="62207DF8" w14:textId="1833DE5C" w:rsidR="00F05C2B" w:rsidRDefault="007F7015">
      <w:pPr>
        <w:pStyle w:val="TOC3"/>
        <w:rPr>
          <w:sz w:val="24"/>
          <w:szCs w:val="24"/>
        </w:rPr>
      </w:pPr>
      <w:hyperlink w:history="1">
        <w:r w:rsidR="00F05C2B" w:rsidRPr="0024411E">
          <w:rPr>
            <w:rStyle w:val="Hyperlink"/>
          </w:rPr>
          <w:t>Appendix A—SSO/UC Prototype (Pre-release)</w:t>
        </w:r>
        <w:r w:rsidR="00F05C2B">
          <w:rPr>
            <w:webHidden/>
          </w:rPr>
          <w:tab/>
        </w:r>
        <w:r w:rsidR="00A5704E">
          <w:rPr>
            <w:webHidden/>
          </w:rPr>
          <w:t>A-</w:t>
        </w:r>
        <w:r w:rsidR="00F05C2B">
          <w:rPr>
            <w:webHidden/>
          </w:rPr>
          <w:fldChar w:fldCharType="begin"/>
        </w:r>
        <w:r w:rsidR="00F05C2B">
          <w:rPr>
            <w:webHidden/>
          </w:rPr>
          <w:instrText xml:space="preserve"> PAGEREF _Toc147127687 \h </w:instrText>
        </w:r>
        <w:r w:rsidR="00F05C2B">
          <w:rPr>
            <w:webHidden/>
          </w:rPr>
        </w:r>
        <w:r w:rsidR="00F05C2B">
          <w:rPr>
            <w:webHidden/>
          </w:rPr>
          <w:fldChar w:fldCharType="separate"/>
        </w:r>
        <w:r w:rsidR="00977450">
          <w:rPr>
            <w:webHidden/>
          </w:rPr>
          <w:t>1</w:t>
        </w:r>
        <w:r w:rsidR="00F05C2B">
          <w:rPr>
            <w:webHidden/>
          </w:rPr>
          <w:fldChar w:fldCharType="end"/>
        </w:r>
      </w:hyperlink>
    </w:p>
    <w:p w14:paraId="138D77F3" w14:textId="4F208B60" w:rsidR="00F05C2B" w:rsidRDefault="007F7015">
      <w:pPr>
        <w:pStyle w:val="TOC3"/>
        <w:rPr>
          <w:sz w:val="24"/>
          <w:szCs w:val="24"/>
        </w:rPr>
      </w:pPr>
      <w:hyperlink w:history="1">
        <w:r w:rsidR="00F05C2B" w:rsidRPr="0024411E">
          <w:rPr>
            <w:rStyle w:val="Hyperlink"/>
          </w:rPr>
          <w:t>Index</w:t>
        </w:r>
        <w:r w:rsidR="00F05C2B">
          <w:rPr>
            <w:webHidden/>
          </w:rPr>
          <w:tab/>
        </w:r>
        <w:r w:rsidR="00A5704E">
          <w:rPr>
            <w:webHidden/>
          </w:rPr>
          <w:t>Index-</w:t>
        </w:r>
        <w:r w:rsidR="00F05C2B">
          <w:rPr>
            <w:webHidden/>
          </w:rPr>
          <w:fldChar w:fldCharType="begin"/>
        </w:r>
        <w:r w:rsidR="00F05C2B">
          <w:rPr>
            <w:webHidden/>
          </w:rPr>
          <w:instrText xml:space="preserve"> PAGEREF _Toc147127688 \h </w:instrText>
        </w:r>
        <w:r w:rsidR="00F05C2B">
          <w:rPr>
            <w:webHidden/>
          </w:rPr>
        </w:r>
        <w:r w:rsidR="00F05C2B">
          <w:rPr>
            <w:webHidden/>
          </w:rPr>
          <w:fldChar w:fldCharType="separate"/>
        </w:r>
        <w:r w:rsidR="00977450">
          <w:rPr>
            <w:webHidden/>
          </w:rPr>
          <w:t>1</w:t>
        </w:r>
        <w:r w:rsidR="00F05C2B">
          <w:rPr>
            <w:webHidden/>
          </w:rPr>
          <w:fldChar w:fldCharType="end"/>
        </w:r>
      </w:hyperlink>
    </w:p>
    <w:p w14:paraId="353F6B7C" w14:textId="77777777" w:rsidR="00FC5032" w:rsidRPr="00E111AC" w:rsidRDefault="00882BDE">
      <w:pPr>
        <w:rPr>
          <w:rFonts w:ascii="Arial" w:hAnsi="Arial"/>
          <w:caps/>
          <w:szCs w:val="36"/>
        </w:rPr>
      </w:pPr>
      <w:r w:rsidRPr="00E111AC">
        <w:rPr>
          <w:rFonts w:ascii="Arial" w:hAnsi="Arial"/>
          <w:caps/>
          <w:szCs w:val="36"/>
        </w:rPr>
        <w:fldChar w:fldCharType="end"/>
      </w:r>
    </w:p>
    <w:p w14:paraId="5D0B5574" w14:textId="77777777" w:rsidR="00FC5032" w:rsidRPr="00E111AC" w:rsidRDefault="00FC5032">
      <w:pPr>
        <w:rPr>
          <w:rFonts w:ascii="Arial" w:hAnsi="Arial"/>
          <w:caps/>
          <w:szCs w:val="36"/>
        </w:rPr>
      </w:pPr>
    </w:p>
    <w:p w14:paraId="16DA2214" w14:textId="77777777" w:rsidR="00FA321D" w:rsidRPr="00E111AC" w:rsidRDefault="00FA321D">
      <w:pPr>
        <w:rPr>
          <w:rFonts w:ascii="Arial" w:hAnsi="Arial"/>
          <w:caps/>
          <w:szCs w:val="36"/>
        </w:rPr>
      </w:pPr>
      <w:r w:rsidRPr="00E111AC">
        <w:rPr>
          <w:rFonts w:ascii="Arial" w:hAnsi="Arial"/>
          <w:caps/>
          <w:szCs w:val="36"/>
        </w:rPr>
        <w:br w:type="page"/>
      </w:r>
    </w:p>
    <w:p w14:paraId="495A1210" w14:textId="77777777" w:rsidR="00FA321D" w:rsidRPr="00E111AC" w:rsidRDefault="00FA321D">
      <w:pPr>
        <w:rPr>
          <w:rFonts w:ascii="Arial" w:hAnsi="Arial"/>
          <w:caps/>
          <w:szCs w:val="36"/>
        </w:rPr>
      </w:pPr>
    </w:p>
    <w:p w14:paraId="1F73BD84" w14:textId="77777777" w:rsidR="00FA321D" w:rsidRPr="00E111AC" w:rsidRDefault="00FA321D" w:rsidP="00125F60"/>
    <w:p w14:paraId="363A324B" w14:textId="77777777" w:rsidR="00FC5032" w:rsidRPr="00E111AC" w:rsidRDefault="00FC5032" w:rsidP="00125F60">
      <w:pPr>
        <w:sectPr w:rsidR="00FC5032" w:rsidRPr="00E111AC">
          <w:headerReference w:type="even" r:id="rId15"/>
          <w:headerReference w:type="default" r:id="rId16"/>
          <w:footerReference w:type="default" r:id="rId17"/>
          <w:pgSz w:w="12240" w:h="15840"/>
          <w:pgMar w:top="1440" w:right="1440" w:bottom="1440" w:left="1440" w:header="720" w:footer="720" w:gutter="0"/>
          <w:pgNumType w:fmt="lowerRoman"/>
          <w:cols w:space="720"/>
          <w:titlePg/>
        </w:sectPr>
      </w:pPr>
    </w:p>
    <w:p w14:paraId="71A829B4" w14:textId="77777777" w:rsidR="00FC5032" w:rsidRPr="00E111AC" w:rsidRDefault="00FC5032">
      <w:pPr>
        <w:pStyle w:val="Heading3"/>
      </w:pPr>
      <w:bookmarkStart w:id="5" w:name="_Toc147127618"/>
      <w:r w:rsidRPr="00E111AC">
        <w:lastRenderedPageBreak/>
        <w:t>Figures and Tables</w:t>
      </w:r>
      <w:bookmarkEnd w:id="5"/>
    </w:p>
    <w:p w14:paraId="5B54E303" w14:textId="77777777" w:rsidR="00FC5032" w:rsidRPr="00E111AC" w:rsidRDefault="00FC5032">
      <w:pPr>
        <w:keepNext/>
        <w:keepLines/>
      </w:pPr>
      <w:r w:rsidRPr="00E111AC">
        <w:fldChar w:fldCharType="begin"/>
      </w:r>
      <w:r w:rsidRPr="00E111AC">
        <w:instrText xml:space="preserve"> XE "Figures and Tables" </w:instrText>
      </w:r>
      <w:r w:rsidRPr="00E111AC">
        <w:fldChar w:fldCharType="end"/>
      </w:r>
      <w:r w:rsidRPr="00E111AC">
        <w:fldChar w:fldCharType="begin"/>
      </w:r>
      <w:r w:rsidRPr="00E111AC">
        <w:instrText xml:space="preserve"> XE "Tables and Figures" </w:instrText>
      </w:r>
      <w:r w:rsidRPr="00E111AC">
        <w:fldChar w:fldCharType="end"/>
      </w:r>
    </w:p>
    <w:p w14:paraId="6295D769" w14:textId="77777777" w:rsidR="00FC5032" w:rsidRPr="00E111AC" w:rsidRDefault="00FC5032">
      <w:pPr>
        <w:keepNext/>
        <w:keepLines/>
      </w:pPr>
    </w:p>
    <w:p w14:paraId="2975B182" w14:textId="59B9DD51" w:rsidR="00F05C2B" w:rsidRDefault="00E5173E">
      <w:pPr>
        <w:pStyle w:val="TableofFigures"/>
        <w:rPr>
          <w:sz w:val="24"/>
          <w:szCs w:val="24"/>
        </w:rPr>
      </w:pPr>
      <w:r w:rsidRPr="00E111AC">
        <w:rPr>
          <w:noProof w:val="0"/>
        </w:rPr>
        <w:fldChar w:fldCharType="begin"/>
      </w:r>
      <w:r w:rsidRPr="00E111AC">
        <w:rPr>
          <w:noProof w:val="0"/>
        </w:rPr>
        <w:instrText xml:space="preserve"> TOC \h \z \t "Caption,1" \c "Figure" </w:instrText>
      </w:r>
      <w:r w:rsidRPr="00E111AC">
        <w:rPr>
          <w:noProof w:val="0"/>
        </w:rPr>
        <w:fldChar w:fldCharType="separate"/>
      </w:r>
      <w:hyperlink w:history="1">
        <w:r w:rsidR="00F05C2B" w:rsidRPr="00EE6C4B">
          <w:rPr>
            <w:rStyle w:val="Hyperlink"/>
          </w:rPr>
          <w:t>Table i. Documentation revision history</w:t>
        </w:r>
        <w:r w:rsidR="00F05C2B">
          <w:rPr>
            <w:webHidden/>
          </w:rPr>
          <w:tab/>
        </w:r>
        <w:r w:rsidR="00F05C2B">
          <w:rPr>
            <w:webHidden/>
          </w:rPr>
          <w:fldChar w:fldCharType="begin"/>
        </w:r>
        <w:r w:rsidR="00F05C2B">
          <w:rPr>
            <w:webHidden/>
          </w:rPr>
          <w:instrText xml:space="preserve"> PAGEREF _Toc147127689 \h </w:instrText>
        </w:r>
        <w:r w:rsidR="00F05C2B">
          <w:rPr>
            <w:webHidden/>
          </w:rPr>
        </w:r>
        <w:r w:rsidR="00F05C2B">
          <w:rPr>
            <w:webHidden/>
          </w:rPr>
          <w:fldChar w:fldCharType="separate"/>
        </w:r>
        <w:r w:rsidR="00977450">
          <w:rPr>
            <w:webHidden/>
          </w:rPr>
          <w:t>iii</w:t>
        </w:r>
        <w:r w:rsidR="00F05C2B">
          <w:rPr>
            <w:webHidden/>
          </w:rPr>
          <w:fldChar w:fldCharType="end"/>
        </w:r>
      </w:hyperlink>
    </w:p>
    <w:p w14:paraId="2327A451" w14:textId="3934B4D4" w:rsidR="00F05C2B" w:rsidRDefault="007F7015">
      <w:pPr>
        <w:pStyle w:val="TableofFigures"/>
        <w:rPr>
          <w:sz w:val="24"/>
          <w:szCs w:val="24"/>
        </w:rPr>
      </w:pPr>
      <w:hyperlink w:history="1">
        <w:r w:rsidR="00F05C2B" w:rsidRPr="00EE6C4B">
          <w:rPr>
            <w:rStyle w:val="Hyperlink"/>
          </w:rPr>
          <w:t>Table ii. Documentation symbol/term descriptions</w:t>
        </w:r>
        <w:r w:rsidR="00F05C2B">
          <w:rPr>
            <w:webHidden/>
          </w:rPr>
          <w:tab/>
        </w:r>
        <w:r w:rsidR="00F05C2B">
          <w:rPr>
            <w:webHidden/>
          </w:rPr>
          <w:fldChar w:fldCharType="begin"/>
        </w:r>
        <w:r w:rsidR="00F05C2B">
          <w:rPr>
            <w:webHidden/>
          </w:rPr>
          <w:instrText xml:space="preserve"> PAGEREF _Toc147127690 \h </w:instrText>
        </w:r>
        <w:r w:rsidR="00F05C2B">
          <w:rPr>
            <w:webHidden/>
          </w:rPr>
        </w:r>
        <w:r w:rsidR="00F05C2B">
          <w:rPr>
            <w:webHidden/>
          </w:rPr>
          <w:fldChar w:fldCharType="separate"/>
        </w:r>
        <w:r w:rsidR="00977450">
          <w:rPr>
            <w:webHidden/>
          </w:rPr>
          <w:t>xiii</w:t>
        </w:r>
        <w:r w:rsidR="00F05C2B">
          <w:rPr>
            <w:webHidden/>
          </w:rPr>
          <w:fldChar w:fldCharType="end"/>
        </w:r>
      </w:hyperlink>
    </w:p>
    <w:p w14:paraId="42D773F8" w14:textId="39BA761E" w:rsidR="00F05C2B" w:rsidRDefault="007F7015">
      <w:pPr>
        <w:pStyle w:val="TableofFigures"/>
        <w:rPr>
          <w:sz w:val="24"/>
          <w:szCs w:val="24"/>
        </w:rPr>
      </w:pPr>
      <w:hyperlink w:history="1">
        <w:r w:rsidR="00F05C2B" w:rsidRPr="00EE6C4B">
          <w:rPr>
            <w:rStyle w:val="Hyperlink"/>
          </w:rPr>
          <w:t>Table 1</w:t>
        </w:r>
        <w:r w:rsidR="00F05C2B" w:rsidRPr="00EE6C4B">
          <w:rPr>
            <w:rStyle w:val="Hyperlink"/>
          </w:rPr>
          <w:noBreakHyphen/>
          <w:t>1. SSO/UC-related software applications/modules</w:t>
        </w:r>
        <w:r w:rsidR="00F05C2B">
          <w:rPr>
            <w:webHidden/>
          </w:rPr>
          <w:tab/>
        </w:r>
        <w:r w:rsidR="00F05C2B">
          <w:rPr>
            <w:webHidden/>
          </w:rPr>
          <w:fldChar w:fldCharType="begin"/>
        </w:r>
        <w:r w:rsidR="00F05C2B">
          <w:rPr>
            <w:webHidden/>
          </w:rPr>
          <w:instrText xml:space="preserve"> PAGEREF _Toc147127691 \h </w:instrText>
        </w:r>
        <w:r w:rsidR="00F05C2B">
          <w:rPr>
            <w:webHidden/>
          </w:rPr>
        </w:r>
        <w:r w:rsidR="00F05C2B">
          <w:rPr>
            <w:webHidden/>
          </w:rPr>
          <w:fldChar w:fldCharType="separate"/>
        </w:r>
        <w:r w:rsidR="00977450">
          <w:rPr>
            <w:webHidden/>
          </w:rPr>
          <w:t>1-3</w:t>
        </w:r>
        <w:r w:rsidR="00F05C2B">
          <w:rPr>
            <w:webHidden/>
          </w:rPr>
          <w:fldChar w:fldCharType="end"/>
        </w:r>
      </w:hyperlink>
    </w:p>
    <w:p w14:paraId="5E88C1F1" w14:textId="0A809D09" w:rsidR="00F05C2B" w:rsidRDefault="007F7015">
      <w:pPr>
        <w:pStyle w:val="TableofFigures"/>
        <w:rPr>
          <w:sz w:val="24"/>
          <w:szCs w:val="24"/>
        </w:rPr>
      </w:pPr>
      <w:hyperlink w:history="1">
        <w:r w:rsidR="00F05C2B" w:rsidRPr="00EE6C4B">
          <w:rPr>
            <w:rStyle w:val="Hyperlink"/>
          </w:rPr>
          <w:t>Table 1</w:t>
        </w:r>
        <w:r w:rsidR="00F05C2B" w:rsidRPr="00EE6C4B">
          <w:rPr>
            <w:rStyle w:val="Hyperlink"/>
          </w:rPr>
          <w:noBreakHyphen/>
          <w:t>2. Dependencies—VistA M Server patches</w:t>
        </w:r>
        <w:r w:rsidR="00F05C2B">
          <w:rPr>
            <w:webHidden/>
          </w:rPr>
          <w:tab/>
        </w:r>
        <w:r w:rsidR="00F05C2B">
          <w:rPr>
            <w:webHidden/>
          </w:rPr>
          <w:fldChar w:fldCharType="begin"/>
        </w:r>
        <w:r w:rsidR="00F05C2B">
          <w:rPr>
            <w:webHidden/>
          </w:rPr>
          <w:instrText xml:space="preserve"> PAGEREF _Toc147127692 \h </w:instrText>
        </w:r>
        <w:r w:rsidR="00F05C2B">
          <w:rPr>
            <w:webHidden/>
          </w:rPr>
        </w:r>
        <w:r w:rsidR="00F05C2B">
          <w:rPr>
            <w:webHidden/>
          </w:rPr>
          <w:fldChar w:fldCharType="separate"/>
        </w:r>
        <w:r w:rsidR="00977450">
          <w:rPr>
            <w:webHidden/>
          </w:rPr>
          <w:t>1-8</w:t>
        </w:r>
        <w:r w:rsidR="00F05C2B">
          <w:rPr>
            <w:webHidden/>
          </w:rPr>
          <w:fldChar w:fldCharType="end"/>
        </w:r>
      </w:hyperlink>
    </w:p>
    <w:p w14:paraId="3F851404" w14:textId="588BCD9B" w:rsidR="00F05C2B" w:rsidRDefault="007F7015">
      <w:pPr>
        <w:pStyle w:val="TableofFigures"/>
        <w:rPr>
          <w:sz w:val="24"/>
          <w:szCs w:val="24"/>
        </w:rPr>
      </w:pPr>
      <w:hyperlink w:history="1">
        <w:r w:rsidR="00F05C2B" w:rsidRPr="00EE6C4B">
          <w:rPr>
            <w:rStyle w:val="Hyperlink"/>
          </w:rPr>
          <w:t>Figure 1</w:t>
        </w:r>
        <w:r w:rsidR="00F05C2B" w:rsidRPr="00EE6C4B">
          <w:rPr>
            <w:rStyle w:val="Hyperlink"/>
          </w:rPr>
          <w:noBreakHyphen/>
          <w:t>1. SSO/UC &amp; CCOW Process Overview: User performs initial VistA logon and starts first CCOW-enabled and SSO/UC-aware application.</w:t>
        </w:r>
        <w:r w:rsidR="00F05C2B">
          <w:rPr>
            <w:webHidden/>
          </w:rPr>
          <w:tab/>
        </w:r>
        <w:r w:rsidR="00F05C2B">
          <w:rPr>
            <w:webHidden/>
          </w:rPr>
          <w:fldChar w:fldCharType="begin"/>
        </w:r>
        <w:r w:rsidR="00F05C2B">
          <w:rPr>
            <w:webHidden/>
          </w:rPr>
          <w:instrText xml:space="preserve"> PAGEREF _Toc147127693 \h </w:instrText>
        </w:r>
        <w:r w:rsidR="00F05C2B">
          <w:rPr>
            <w:webHidden/>
          </w:rPr>
        </w:r>
        <w:r w:rsidR="00F05C2B">
          <w:rPr>
            <w:webHidden/>
          </w:rPr>
          <w:fldChar w:fldCharType="separate"/>
        </w:r>
        <w:r w:rsidR="00977450">
          <w:rPr>
            <w:webHidden/>
          </w:rPr>
          <w:t>1-12</w:t>
        </w:r>
        <w:r w:rsidR="00F05C2B">
          <w:rPr>
            <w:webHidden/>
          </w:rPr>
          <w:fldChar w:fldCharType="end"/>
        </w:r>
      </w:hyperlink>
    </w:p>
    <w:p w14:paraId="6F5DB2A5" w14:textId="00823C26" w:rsidR="00F05C2B" w:rsidRDefault="007F7015">
      <w:pPr>
        <w:pStyle w:val="TableofFigures"/>
        <w:rPr>
          <w:sz w:val="24"/>
          <w:szCs w:val="24"/>
        </w:rPr>
      </w:pPr>
      <w:hyperlink w:history="1">
        <w:r w:rsidR="00F05C2B" w:rsidRPr="00EE6C4B">
          <w:rPr>
            <w:rStyle w:val="Hyperlink"/>
          </w:rPr>
          <w:t>Figure 1</w:t>
        </w:r>
        <w:r w:rsidR="00F05C2B" w:rsidRPr="00EE6C4B">
          <w:rPr>
            <w:rStyle w:val="Hyperlink"/>
          </w:rPr>
          <w:noBreakHyphen/>
          <w:t>2. SSO/UC &amp; CCOW Process Overview: User signed onto VistA, valid token, and starts subsequent CCOW-enabled and SSO/UC-aware application.</w:t>
        </w:r>
        <w:r w:rsidR="00F05C2B">
          <w:rPr>
            <w:webHidden/>
          </w:rPr>
          <w:tab/>
        </w:r>
        <w:r w:rsidR="00F05C2B">
          <w:rPr>
            <w:webHidden/>
          </w:rPr>
          <w:fldChar w:fldCharType="begin"/>
        </w:r>
        <w:r w:rsidR="00F05C2B">
          <w:rPr>
            <w:webHidden/>
          </w:rPr>
          <w:instrText xml:space="preserve"> PAGEREF _Toc147127694 \h </w:instrText>
        </w:r>
        <w:r w:rsidR="00F05C2B">
          <w:rPr>
            <w:webHidden/>
          </w:rPr>
        </w:r>
        <w:r w:rsidR="00F05C2B">
          <w:rPr>
            <w:webHidden/>
          </w:rPr>
          <w:fldChar w:fldCharType="separate"/>
        </w:r>
        <w:r w:rsidR="00977450">
          <w:rPr>
            <w:webHidden/>
          </w:rPr>
          <w:t>1-14</w:t>
        </w:r>
        <w:r w:rsidR="00F05C2B">
          <w:rPr>
            <w:webHidden/>
          </w:rPr>
          <w:fldChar w:fldCharType="end"/>
        </w:r>
      </w:hyperlink>
    </w:p>
    <w:p w14:paraId="789B51EF" w14:textId="7C06AC30" w:rsidR="00F05C2B" w:rsidRDefault="007F7015">
      <w:pPr>
        <w:pStyle w:val="TableofFigures"/>
        <w:rPr>
          <w:sz w:val="24"/>
          <w:szCs w:val="24"/>
        </w:rPr>
      </w:pPr>
      <w:hyperlink w:history="1">
        <w:r w:rsidR="00F05C2B" w:rsidRPr="00EE6C4B">
          <w:rPr>
            <w:rStyle w:val="Hyperlink"/>
          </w:rPr>
          <w:t>Figure 1</w:t>
        </w:r>
        <w:r w:rsidR="00F05C2B" w:rsidRPr="00EE6C4B">
          <w:rPr>
            <w:rStyle w:val="Hyperlink"/>
          </w:rPr>
          <w:noBreakHyphen/>
          <w:t>3. SSO/UC &amp; CCOW Process Overview: User signed onto VistA, invalid token, and starts subsequent CCOW-enabled and SSO/UC-aware application.</w:t>
        </w:r>
        <w:r w:rsidR="00F05C2B">
          <w:rPr>
            <w:webHidden/>
          </w:rPr>
          <w:tab/>
        </w:r>
        <w:r w:rsidR="00F05C2B">
          <w:rPr>
            <w:webHidden/>
          </w:rPr>
          <w:fldChar w:fldCharType="begin"/>
        </w:r>
        <w:r w:rsidR="00F05C2B">
          <w:rPr>
            <w:webHidden/>
          </w:rPr>
          <w:instrText xml:space="preserve"> PAGEREF _Toc147127695 \h </w:instrText>
        </w:r>
        <w:r w:rsidR="00F05C2B">
          <w:rPr>
            <w:webHidden/>
          </w:rPr>
        </w:r>
        <w:r w:rsidR="00F05C2B">
          <w:rPr>
            <w:webHidden/>
          </w:rPr>
          <w:fldChar w:fldCharType="separate"/>
        </w:r>
        <w:r w:rsidR="00977450">
          <w:rPr>
            <w:webHidden/>
          </w:rPr>
          <w:t>1-16</w:t>
        </w:r>
        <w:r w:rsidR="00F05C2B">
          <w:rPr>
            <w:webHidden/>
          </w:rPr>
          <w:fldChar w:fldCharType="end"/>
        </w:r>
      </w:hyperlink>
    </w:p>
    <w:p w14:paraId="79A33089" w14:textId="13718900"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1. User Context data for SSO/UC Prototype solution</w:t>
        </w:r>
        <w:r w:rsidR="00F05C2B">
          <w:rPr>
            <w:webHidden/>
          </w:rPr>
          <w:tab/>
        </w:r>
        <w:r w:rsidR="00F05C2B">
          <w:rPr>
            <w:webHidden/>
          </w:rPr>
          <w:fldChar w:fldCharType="begin"/>
        </w:r>
        <w:r w:rsidR="00F05C2B">
          <w:rPr>
            <w:webHidden/>
          </w:rPr>
          <w:instrText xml:space="preserve"> PAGEREF _Toc147127696 \h </w:instrText>
        </w:r>
        <w:r w:rsidR="00F05C2B">
          <w:rPr>
            <w:webHidden/>
          </w:rPr>
        </w:r>
        <w:r w:rsidR="00F05C2B">
          <w:rPr>
            <w:webHidden/>
          </w:rPr>
          <w:fldChar w:fldCharType="separate"/>
        </w:r>
        <w:r w:rsidR="00977450">
          <w:rPr>
            <w:webHidden/>
          </w:rPr>
          <w:t>2-1</w:t>
        </w:r>
        <w:r w:rsidR="00F05C2B">
          <w:rPr>
            <w:webHidden/>
          </w:rPr>
          <w:fldChar w:fldCharType="end"/>
        </w:r>
      </w:hyperlink>
    </w:p>
    <w:p w14:paraId="0489FB93" w14:textId="1D755F0E"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2. CCOW Context Monitor About Box (sample test version)</w:t>
        </w:r>
        <w:r w:rsidR="00F05C2B">
          <w:rPr>
            <w:webHidden/>
          </w:rPr>
          <w:tab/>
        </w:r>
        <w:r w:rsidR="00F05C2B">
          <w:rPr>
            <w:webHidden/>
          </w:rPr>
          <w:fldChar w:fldCharType="begin"/>
        </w:r>
        <w:r w:rsidR="00F05C2B">
          <w:rPr>
            <w:webHidden/>
          </w:rPr>
          <w:instrText xml:space="preserve"> PAGEREF _Toc147127697 \h </w:instrText>
        </w:r>
        <w:r w:rsidR="00F05C2B">
          <w:rPr>
            <w:webHidden/>
          </w:rPr>
        </w:r>
        <w:r w:rsidR="00F05C2B">
          <w:rPr>
            <w:webHidden/>
          </w:rPr>
          <w:fldChar w:fldCharType="separate"/>
        </w:r>
        <w:r w:rsidR="00977450">
          <w:rPr>
            <w:webHidden/>
          </w:rPr>
          <w:t>2-4</w:t>
        </w:r>
        <w:r w:rsidR="00F05C2B">
          <w:rPr>
            <w:webHidden/>
          </w:rPr>
          <w:fldChar w:fldCharType="end"/>
        </w:r>
      </w:hyperlink>
    </w:p>
    <w:p w14:paraId="3C84D6FF" w14:textId="4FE64181"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3. CCOW Context Monitor Icons</w:t>
        </w:r>
        <w:r w:rsidR="00F05C2B">
          <w:rPr>
            <w:webHidden/>
          </w:rPr>
          <w:tab/>
        </w:r>
        <w:r w:rsidR="00F05C2B">
          <w:rPr>
            <w:webHidden/>
          </w:rPr>
          <w:fldChar w:fldCharType="begin"/>
        </w:r>
        <w:r w:rsidR="00F05C2B">
          <w:rPr>
            <w:webHidden/>
          </w:rPr>
          <w:instrText xml:space="preserve"> PAGEREF _Toc147127698 \h </w:instrText>
        </w:r>
        <w:r w:rsidR="00F05C2B">
          <w:rPr>
            <w:webHidden/>
          </w:rPr>
        </w:r>
        <w:r w:rsidR="00F05C2B">
          <w:rPr>
            <w:webHidden/>
          </w:rPr>
          <w:fldChar w:fldCharType="separate"/>
        </w:r>
        <w:r w:rsidR="00977450">
          <w:rPr>
            <w:webHidden/>
          </w:rPr>
          <w:t>2-4</w:t>
        </w:r>
        <w:r w:rsidR="00F05C2B">
          <w:rPr>
            <w:webHidden/>
          </w:rPr>
          <w:fldChar w:fldCharType="end"/>
        </w:r>
      </w:hyperlink>
    </w:p>
    <w:p w14:paraId="4F38CF00" w14:textId="74E5B066"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4. CCOW Context Monitor icon in Windows system tray—No User Context established</w:t>
        </w:r>
        <w:r w:rsidR="00F05C2B">
          <w:rPr>
            <w:webHidden/>
          </w:rPr>
          <w:tab/>
        </w:r>
        <w:r w:rsidR="00F05C2B">
          <w:rPr>
            <w:webHidden/>
          </w:rPr>
          <w:fldChar w:fldCharType="begin"/>
        </w:r>
        <w:r w:rsidR="00F05C2B">
          <w:rPr>
            <w:webHidden/>
          </w:rPr>
          <w:instrText xml:space="preserve"> PAGEREF _Toc147127699 \h </w:instrText>
        </w:r>
        <w:r w:rsidR="00F05C2B">
          <w:rPr>
            <w:webHidden/>
          </w:rPr>
        </w:r>
        <w:r w:rsidR="00F05C2B">
          <w:rPr>
            <w:webHidden/>
          </w:rPr>
          <w:fldChar w:fldCharType="separate"/>
        </w:r>
        <w:r w:rsidR="00977450">
          <w:rPr>
            <w:webHidden/>
          </w:rPr>
          <w:t>2-5</w:t>
        </w:r>
        <w:r w:rsidR="00F05C2B">
          <w:rPr>
            <w:webHidden/>
          </w:rPr>
          <w:fldChar w:fldCharType="end"/>
        </w:r>
      </w:hyperlink>
    </w:p>
    <w:p w14:paraId="516A0F16" w14:textId="4E2D7C2E"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5. CCOW Context Monitor application window—No User Context established</w:t>
        </w:r>
        <w:r w:rsidR="00F05C2B">
          <w:rPr>
            <w:webHidden/>
          </w:rPr>
          <w:tab/>
        </w:r>
        <w:r w:rsidR="00F05C2B">
          <w:rPr>
            <w:webHidden/>
          </w:rPr>
          <w:fldChar w:fldCharType="begin"/>
        </w:r>
        <w:r w:rsidR="00F05C2B">
          <w:rPr>
            <w:webHidden/>
          </w:rPr>
          <w:instrText xml:space="preserve"> PAGEREF _Toc147127700 \h </w:instrText>
        </w:r>
        <w:r w:rsidR="00F05C2B">
          <w:rPr>
            <w:webHidden/>
          </w:rPr>
        </w:r>
        <w:r w:rsidR="00F05C2B">
          <w:rPr>
            <w:webHidden/>
          </w:rPr>
          <w:fldChar w:fldCharType="separate"/>
        </w:r>
        <w:r w:rsidR="00977450">
          <w:rPr>
            <w:webHidden/>
          </w:rPr>
          <w:t>2-5</w:t>
        </w:r>
        <w:r w:rsidR="00F05C2B">
          <w:rPr>
            <w:webHidden/>
          </w:rPr>
          <w:fldChar w:fldCharType="end"/>
        </w:r>
      </w:hyperlink>
    </w:p>
    <w:p w14:paraId="6CD1A1E5" w14:textId="5A84EC3A"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6. CCOW Context Monitor—Joining Context</w:t>
        </w:r>
        <w:r w:rsidR="00F05C2B">
          <w:rPr>
            <w:webHidden/>
          </w:rPr>
          <w:tab/>
        </w:r>
        <w:r w:rsidR="00F05C2B">
          <w:rPr>
            <w:webHidden/>
          </w:rPr>
          <w:fldChar w:fldCharType="begin"/>
        </w:r>
        <w:r w:rsidR="00F05C2B">
          <w:rPr>
            <w:webHidden/>
          </w:rPr>
          <w:instrText xml:space="preserve"> PAGEREF _Toc147127701 \h </w:instrText>
        </w:r>
        <w:r w:rsidR="00F05C2B">
          <w:rPr>
            <w:webHidden/>
          </w:rPr>
        </w:r>
        <w:r w:rsidR="00F05C2B">
          <w:rPr>
            <w:webHidden/>
          </w:rPr>
          <w:fldChar w:fldCharType="separate"/>
        </w:r>
        <w:r w:rsidR="00977450">
          <w:rPr>
            <w:webHidden/>
          </w:rPr>
          <w:t>2-6</w:t>
        </w:r>
        <w:r w:rsidR="00F05C2B">
          <w:rPr>
            <w:webHidden/>
          </w:rPr>
          <w:fldChar w:fldCharType="end"/>
        </w:r>
      </w:hyperlink>
    </w:p>
    <w:p w14:paraId="413CC567" w14:textId="71A455F0"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 xml:space="preserve">7. CCOW Context Monitor application window (expanded)—CCOW information displayed when </w:t>
        </w:r>
        <w:r w:rsidR="00F05C2B" w:rsidRPr="00EE6C4B">
          <w:rPr>
            <w:rStyle w:val="Hyperlink"/>
            <w:i/>
          </w:rPr>
          <w:t>no</w:t>
        </w:r>
        <w:r w:rsidR="00F05C2B" w:rsidRPr="00EE6C4B">
          <w:rPr>
            <w:rStyle w:val="Hyperlink"/>
          </w:rPr>
          <w:t xml:space="preserve"> User Context established</w:t>
        </w:r>
        <w:r w:rsidR="00F05C2B">
          <w:rPr>
            <w:webHidden/>
          </w:rPr>
          <w:tab/>
        </w:r>
        <w:r w:rsidR="00F05C2B">
          <w:rPr>
            <w:webHidden/>
          </w:rPr>
          <w:fldChar w:fldCharType="begin"/>
        </w:r>
        <w:r w:rsidR="00F05C2B">
          <w:rPr>
            <w:webHidden/>
          </w:rPr>
          <w:instrText xml:space="preserve"> PAGEREF _Toc147127702 \h </w:instrText>
        </w:r>
        <w:r w:rsidR="00F05C2B">
          <w:rPr>
            <w:webHidden/>
          </w:rPr>
        </w:r>
        <w:r w:rsidR="00F05C2B">
          <w:rPr>
            <w:webHidden/>
          </w:rPr>
          <w:fldChar w:fldCharType="separate"/>
        </w:r>
        <w:r w:rsidR="00977450">
          <w:rPr>
            <w:webHidden/>
          </w:rPr>
          <w:t>2-7</w:t>
        </w:r>
        <w:r w:rsidR="00F05C2B">
          <w:rPr>
            <w:webHidden/>
          </w:rPr>
          <w:fldChar w:fldCharType="end"/>
        </w:r>
      </w:hyperlink>
    </w:p>
    <w:p w14:paraId="536DD9F5" w14:textId="355D886C"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8. CCOW Context Monitor icon in Windows system tray—User Context established</w:t>
        </w:r>
        <w:r w:rsidR="00F05C2B">
          <w:rPr>
            <w:webHidden/>
          </w:rPr>
          <w:tab/>
        </w:r>
        <w:r w:rsidR="00F05C2B">
          <w:rPr>
            <w:webHidden/>
          </w:rPr>
          <w:fldChar w:fldCharType="begin"/>
        </w:r>
        <w:r w:rsidR="00F05C2B">
          <w:rPr>
            <w:webHidden/>
          </w:rPr>
          <w:instrText xml:space="preserve"> PAGEREF _Toc147127703 \h </w:instrText>
        </w:r>
        <w:r w:rsidR="00F05C2B">
          <w:rPr>
            <w:webHidden/>
          </w:rPr>
        </w:r>
        <w:r w:rsidR="00F05C2B">
          <w:rPr>
            <w:webHidden/>
          </w:rPr>
          <w:fldChar w:fldCharType="separate"/>
        </w:r>
        <w:r w:rsidR="00977450">
          <w:rPr>
            <w:webHidden/>
          </w:rPr>
          <w:t>2-7</w:t>
        </w:r>
        <w:r w:rsidR="00F05C2B">
          <w:rPr>
            <w:webHidden/>
          </w:rPr>
          <w:fldChar w:fldCharType="end"/>
        </w:r>
      </w:hyperlink>
    </w:p>
    <w:p w14:paraId="384F682B" w14:textId="2EBE639A"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9. CCOW CM open window—User Context established</w:t>
        </w:r>
        <w:r w:rsidR="00F05C2B">
          <w:rPr>
            <w:webHidden/>
          </w:rPr>
          <w:tab/>
        </w:r>
        <w:r w:rsidR="00F05C2B">
          <w:rPr>
            <w:webHidden/>
          </w:rPr>
          <w:fldChar w:fldCharType="begin"/>
        </w:r>
        <w:r w:rsidR="00F05C2B">
          <w:rPr>
            <w:webHidden/>
          </w:rPr>
          <w:instrText xml:space="preserve"> PAGEREF _Toc147127704 \h </w:instrText>
        </w:r>
        <w:r w:rsidR="00F05C2B">
          <w:rPr>
            <w:webHidden/>
          </w:rPr>
        </w:r>
        <w:r w:rsidR="00F05C2B">
          <w:rPr>
            <w:webHidden/>
          </w:rPr>
          <w:fldChar w:fldCharType="separate"/>
        </w:r>
        <w:r w:rsidR="00977450">
          <w:rPr>
            <w:webHidden/>
          </w:rPr>
          <w:t>2-8</w:t>
        </w:r>
        <w:r w:rsidR="00F05C2B">
          <w:rPr>
            <w:webHidden/>
          </w:rPr>
          <w:fldChar w:fldCharType="end"/>
        </w:r>
      </w:hyperlink>
    </w:p>
    <w:p w14:paraId="595BFD21" w14:textId="6BD9261D"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10. CCOW Context Monitor open window (expanded)—CCOW information displayed when User Context established</w:t>
        </w:r>
        <w:r w:rsidR="00F05C2B">
          <w:rPr>
            <w:webHidden/>
          </w:rPr>
          <w:tab/>
        </w:r>
        <w:r w:rsidR="00F05C2B">
          <w:rPr>
            <w:webHidden/>
          </w:rPr>
          <w:fldChar w:fldCharType="begin"/>
        </w:r>
        <w:r w:rsidR="00F05C2B">
          <w:rPr>
            <w:webHidden/>
          </w:rPr>
          <w:instrText xml:space="preserve"> PAGEREF _Toc147127705 \h </w:instrText>
        </w:r>
        <w:r w:rsidR="00F05C2B">
          <w:rPr>
            <w:webHidden/>
          </w:rPr>
        </w:r>
        <w:r w:rsidR="00F05C2B">
          <w:rPr>
            <w:webHidden/>
          </w:rPr>
          <w:fldChar w:fldCharType="separate"/>
        </w:r>
        <w:r w:rsidR="00977450">
          <w:rPr>
            <w:webHidden/>
          </w:rPr>
          <w:t>2-9</w:t>
        </w:r>
        <w:r w:rsidR="00F05C2B">
          <w:rPr>
            <w:webHidden/>
          </w:rPr>
          <w:fldChar w:fldCharType="end"/>
        </w:r>
      </w:hyperlink>
    </w:p>
    <w:p w14:paraId="390ACE14" w14:textId="574D4972"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11. CCOW Context Monitor—Menu options</w:t>
        </w:r>
        <w:r w:rsidR="00F05C2B">
          <w:rPr>
            <w:webHidden/>
          </w:rPr>
          <w:tab/>
        </w:r>
        <w:r w:rsidR="00F05C2B">
          <w:rPr>
            <w:webHidden/>
          </w:rPr>
          <w:fldChar w:fldCharType="begin"/>
        </w:r>
        <w:r w:rsidR="00F05C2B">
          <w:rPr>
            <w:webHidden/>
          </w:rPr>
          <w:instrText xml:space="preserve"> PAGEREF _Toc147127706 \h </w:instrText>
        </w:r>
        <w:r w:rsidR="00F05C2B">
          <w:rPr>
            <w:webHidden/>
          </w:rPr>
        </w:r>
        <w:r w:rsidR="00F05C2B">
          <w:rPr>
            <w:webHidden/>
          </w:rPr>
          <w:fldChar w:fldCharType="separate"/>
        </w:r>
        <w:r w:rsidR="00977450">
          <w:rPr>
            <w:webHidden/>
          </w:rPr>
          <w:t>2-10</w:t>
        </w:r>
        <w:r w:rsidR="00F05C2B">
          <w:rPr>
            <w:webHidden/>
          </w:rPr>
          <w:fldChar w:fldCharType="end"/>
        </w:r>
      </w:hyperlink>
    </w:p>
    <w:p w14:paraId="6E90AF1A" w14:textId="780C52E5"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12. CCOW Context Monitor notification message when clearing CCOW User Context</w:t>
        </w:r>
        <w:r w:rsidR="00F05C2B">
          <w:rPr>
            <w:webHidden/>
          </w:rPr>
          <w:tab/>
        </w:r>
        <w:r w:rsidR="00F05C2B">
          <w:rPr>
            <w:webHidden/>
          </w:rPr>
          <w:fldChar w:fldCharType="begin"/>
        </w:r>
        <w:r w:rsidR="00F05C2B">
          <w:rPr>
            <w:webHidden/>
          </w:rPr>
          <w:instrText xml:space="preserve"> PAGEREF _Toc147127707 \h </w:instrText>
        </w:r>
        <w:r w:rsidR="00F05C2B">
          <w:rPr>
            <w:webHidden/>
          </w:rPr>
        </w:r>
        <w:r w:rsidR="00F05C2B">
          <w:rPr>
            <w:webHidden/>
          </w:rPr>
          <w:fldChar w:fldCharType="separate"/>
        </w:r>
        <w:r w:rsidR="00977450">
          <w:rPr>
            <w:webHidden/>
          </w:rPr>
          <w:t>2-11</w:t>
        </w:r>
        <w:r w:rsidR="00F05C2B">
          <w:rPr>
            <w:webHidden/>
          </w:rPr>
          <w:fldChar w:fldCharType="end"/>
        </w:r>
      </w:hyperlink>
    </w:p>
    <w:p w14:paraId="3F9A707B" w14:textId="079D397B" w:rsidR="00F05C2B" w:rsidRDefault="007F7015">
      <w:pPr>
        <w:pStyle w:val="TableofFigures"/>
        <w:rPr>
          <w:sz w:val="24"/>
          <w:szCs w:val="24"/>
        </w:rPr>
      </w:pPr>
      <w:hyperlink w:history="1">
        <w:r w:rsidR="00F05C2B" w:rsidRPr="00EE6C4B">
          <w:rPr>
            <w:rStyle w:val="Hyperlink"/>
          </w:rPr>
          <w:t>Figure 2</w:t>
        </w:r>
        <w:r w:rsidR="00F05C2B" w:rsidRPr="00EE6C4B">
          <w:rPr>
            <w:rStyle w:val="Hyperlink"/>
          </w:rPr>
          <w:noBreakHyphen/>
          <w:t>13. Sample application shut-down confirmation message after User Context has been cleared (This message is from the NewBrokerTimingCCOW.exe sample application)</w:t>
        </w:r>
        <w:r w:rsidR="00F05C2B">
          <w:rPr>
            <w:webHidden/>
          </w:rPr>
          <w:tab/>
        </w:r>
        <w:r w:rsidR="00F05C2B">
          <w:rPr>
            <w:webHidden/>
          </w:rPr>
          <w:fldChar w:fldCharType="begin"/>
        </w:r>
        <w:r w:rsidR="00F05C2B">
          <w:rPr>
            <w:webHidden/>
          </w:rPr>
          <w:instrText xml:space="preserve"> PAGEREF _Toc147127708 \h </w:instrText>
        </w:r>
        <w:r w:rsidR="00F05C2B">
          <w:rPr>
            <w:webHidden/>
          </w:rPr>
        </w:r>
        <w:r w:rsidR="00F05C2B">
          <w:rPr>
            <w:webHidden/>
          </w:rPr>
          <w:fldChar w:fldCharType="separate"/>
        </w:r>
        <w:r w:rsidR="00977450">
          <w:rPr>
            <w:webHidden/>
          </w:rPr>
          <w:t>2-11</w:t>
        </w:r>
        <w:r w:rsidR="00F05C2B">
          <w:rPr>
            <w:webHidden/>
          </w:rPr>
          <w:fldChar w:fldCharType="end"/>
        </w:r>
      </w:hyperlink>
    </w:p>
    <w:p w14:paraId="22D9F83A" w14:textId="2B0319E7" w:rsidR="00F05C2B" w:rsidRDefault="007F7015">
      <w:pPr>
        <w:pStyle w:val="TableofFigures"/>
        <w:rPr>
          <w:sz w:val="24"/>
          <w:szCs w:val="24"/>
        </w:rPr>
      </w:pPr>
      <w:hyperlink w:history="1">
        <w:r w:rsidR="00F05C2B" w:rsidRPr="00EE6C4B">
          <w:rPr>
            <w:rStyle w:val="Hyperlink"/>
          </w:rPr>
          <w:t>Table 2</w:t>
        </w:r>
        <w:r w:rsidR="00F05C2B" w:rsidRPr="00EE6C4B">
          <w:rPr>
            <w:rStyle w:val="Hyperlink"/>
          </w:rPr>
          <w:noBreakHyphen/>
          <w:t>1. Sentillion SDK descriptions</w:t>
        </w:r>
        <w:r w:rsidR="00F05C2B">
          <w:rPr>
            <w:webHidden/>
          </w:rPr>
          <w:tab/>
        </w:r>
        <w:r w:rsidR="00F05C2B">
          <w:rPr>
            <w:webHidden/>
          </w:rPr>
          <w:fldChar w:fldCharType="begin"/>
        </w:r>
        <w:r w:rsidR="00F05C2B">
          <w:rPr>
            <w:webHidden/>
          </w:rPr>
          <w:instrText xml:space="preserve"> PAGEREF _Toc147127709 \h </w:instrText>
        </w:r>
        <w:r w:rsidR="00F05C2B">
          <w:rPr>
            <w:webHidden/>
          </w:rPr>
        </w:r>
        <w:r w:rsidR="00F05C2B">
          <w:rPr>
            <w:webHidden/>
          </w:rPr>
          <w:fldChar w:fldCharType="separate"/>
        </w:r>
        <w:r w:rsidR="00977450">
          <w:rPr>
            <w:webHidden/>
          </w:rPr>
          <w:t>2-13</w:t>
        </w:r>
        <w:r w:rsidR="00F05C2B">
          <w:rPr>
            <w:webHidden/>
          </w:rPr>
          <w:fldChar w:fldCharType="end"/>
        </w:r>
      </w:hyperlink>
    </w:p>
    <w:p w14:paraId="1F147EDF" w14:textId="391BCC82" w:rsidR="00F05C2B" w:rsidRDefault="007F7015">
      <w:pPr>
        <w:pStyle w:val="TableofFigures"/>
        <w:rPr>
          <w:sz w:val="24"/>
          <w:szCs w:val="24"/>
        </w:rPr>
      </w:pPr>
      <w:hyperlink w:history="1">
        <w:r w:rsidR="00F05C2B" w:rsidRPr="00EE6C4B">
          <w:rPr>
            <w:rStyle w:val="Hyperlink"/>
          </w:rPr>
          <w:t>Table 3</w:t>
        </w:r>
        <w:r w:rsidR="00F05C2B" w:rsidRPr="00EE6C4B">
          <w:rPr>
            <w:rStyle w:val="Hyperlink"/>
          </w:rPr>
          <w:noBreakHyphen/>
          <w:t>1. Developer minimum hardware and software tools/utilities required for CCOW-enabled and SSO/UC-aware application development</w:t>
        </w:r>
        <w:r w:rsidR="00F05C2B">
          <w:rPr>
            <w:webHidden/>
          </w:rPr>
          <w:tab/>
        </w:r>
        <w:r w:rsidR="00F05C2B">
          <w:rPr>
            <w:webHidden/>
          </w:rPr>
          <w:fldChar w:fldCharType="begin"/>
        </w:r>
        <w:r w:rsidR="00F05C2B">
          <w:rPr>
            <w:webHidden/>
          </w:rPr>
          <w:instrText xml:space="preserve"> PAGEREF _Toc147127710 \h </w:instrText>
        </w:r>
        <w:r w:rsidR="00F05C2B">
          <w:rPr>
            <w:webHidden/>
          </w:rPr>
        </w:r>
        <w:r w:rsidR="00F05C2B">
          <w:rPr>
            <w:webHidden/>
          </w:rPr>
          <w:fldChar w:fldCharType="separate"/>
        </w:r>
        <w:r w:rsidR="00977450">
          <w:rPr>
            <w:webHidden/>
          </w:rPr>
          <w:t>3-2</w:t>
        </w:r>
        <w:r w:rsidR="00F05C2B">
          <w:rPr>
            <w:webHidden/>
          </w:rPr>
          <w:fldChar w:fldCharType="end"/>
        </w:r>
      </w:hyperlink>
    </w:p>
    <w:p w14:paraId="7053F485" w14:textId="51E715D7" w:rsidR="00F05C2B" w:rsidRDefault="007F7015">
      <w:pPr>
        <w:pStyle w:val="TableofFigures"/>
        <w:rPr>
          <w:sz w:val="24"/>
          <w:szCs w:val="24"/>
        </w:rPr>
      </w:pPr>
      <w:hyperlink w:history="1">
        <w:r w:rsidR="00F05C2B" w:rsidRPr="00EE6C4B">
          <w:rPr>
            <w:rStyle w:val="Hyperlink"/>
          </w:rPr>
          <w:t>Table 3</w:t>
        </w:r>
        <w:r w:rsidR="00F05C2B" w:rsidRPr="00EE6C4B">
          <w:rPr>
            <w:rStyle w:val="Hyperlink"/>
          </w:rPr>
          <w:noBreakHyphen/>
          <w:t>2. Dependencies—SSO/UC, RPC Broker, and VistALink software</w:t>
        </w:r>
        <w:r w:rsidR="00F05C2B">
          <w:rPr>
            <w:webHidden/>
          </w:rPr>
          <w:tab/>
        </w:r>
        <w:r w:rsidR="00F05C2B">
          <w:rPr>
            <w:webHidden/>
          </w:rPr>
          <w:fldChar w:fldCharType="begin"/>
        </w:r>
        <w:r w:rsidR="00F05C2B">
          <w:rPr>
            <w:webHidden/>
          </w:rPr>
          <w:instrText xml:space="preserve"> PAGEREF _Toc147127711 \h </w:instrText>
        </w:r>
        <w:r w:rsidR="00F05C2B">
          <w:rPr>
            <w:webHidden/>
          </w:rPr>
        </w:r>
        <w:r w:rsidR="00F05C2B">
          <w:rPr>
            <w:webHidden/>
          </w:rPr>
          <w:fldChar w:fldCharType="separate"/>
        </w:r>
        <w:r w:rsidR="00977450">
          <w:rPr>
            <w:webHidden/>
          </w:rPr>
          <w:t>3-3</w:t>
        </w:r>
        <w:r w:rsidR="00F05C2B">
          <w:rPr>
            <w:webHidden/>
          </w:rPr>
          <w:fldChar w:fldCharType="end"/>
        </w:r>
      </w:hyperlink>
    </w:p>
    <w:p w14:paraId="5FD88568" w14:textId="3FB8F791" w:rsidR="00F05C2B" w:rsidRDefault="007F7015">
      <w:pPr>
        <w:pStyle w:val="TableofFigures"/>
        <w:rPr>
          <w:sz w:val="24"/>
          <w:szCs w:val="24"/>
        </w:rPr>
      </w:pPr>
      <w:hyperlink w:history="1">
        <w:r w:rsidR="00F05C2B" w:rsidRPr="00EE6C4B">
          <w:rPr>
            <w:rStyle w:val="Hyperlink"/>
          </w:rPr>
          <w:t>Table 3</w:t>
        </w:r>
        <w:r w:rsidR="00F05C2B" w:rsidRPr="00EE6C4B">
          <w:rPr>
            <w:rStyle w:val="Hyperlink"/>
          </w:rPr>
          <w:noBreakHyphen/>
          <w:t>3. Distribution files—SSO/UC-related developer client workstation files</w:t>
        </w:r>
        <w:r w:rsidR="00F05C2B">
          <w:rPr>
            <w:webHidden/>
          </w:rPr>
          <w:tab/>
        </w:r>
        <w:r w:rsidR="00F05C2B">
          <w:rPr>
            <w:webHidden/>
          </w:rPr>
          <w:fldChar w:fldCharType="begin"/>
        </w:r>
        <w:r w:rsidR="00F05C2B">
          <w:rPr>
            <w:webHidden/>
          </w:rPr>
          <w:instrText xml:space="preserve"> PAGEREF _Toc147127712 \h </w:instrText>
        </w:r>
        <w:r w:rsidR="00F05C2B">
          <w:rPr>
            <w:webHidden/>
          </w:rPr>
        </w:r>
        <w:r w:rsidR="00F05C2B">
          <w:rPr>
            <w:webHidden/>
          </w:rPr>
          <w:fldChar w:fldCharType="separate"/>
        </w:r>
        <w:r w:rsidR="00977450">
          <w:rPr>
            <w:webHidden/>
          </w:rPr>
          <w:t>3-5</w:t>
        </w:r>
        <w:r w:rsidR="00F05C2B">
          <w:rPr>
            <w:webHidden/>
          </w:rPr>
          <w:fldChar w:fldCharType="end"/>
        </w:r>
      </w:hyperlink>
    </w:p>
    <w:p w14:paraId="1082C0A0" w14:textId="7A2036E5"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1. Sample RPC Broker code initializing ContextorControl and making connection via the TCCOWRPCBroker component</w:t>
        </w:r>
        <w:r w:rsidR="00F05C2B">
          <w:rPr>
            <w:webHidden/>
          </w:rPr>
          <w:tab/>
        </w:r>
        <w:r w:rsidR="00F05C2B">
          <w:rPr>
            <w:webHidden/>
          </w:rPr>
          <w:fldChar w:fldCharType="begin"/>
        </w:r>
        <w:r w:rsidR="00F05C2B">
          <w:rPr>
            <w:webHidden/>
          </w:rPr>
          <w:instrText xml:space="preserve"> PAGEREF _Toc147127713 \h </w:instrText>
        </w:r>
        <w:r w:rsidR="00F05C2B">
          <w:rPr>
            <w:webHidden/>
          </w:rPr>
        </w:r>
        <w:r w:rsidR="00F05C2B">
          <w:rPr>
            <w:webHidden/>
          </w:rPr>
          <w:fldChar w:fldCharType="separate"/>
        </w:r>
        <w:r w:rsidR="00977450">
          <w:rPr>
            <w:webHidden/>
          </w:rPr>
          <w:t>4-9</w:t>
        </w:r>
        <w:r w:rsidR="00F05C2B">
          <w:rPr>
            <w:webHidden/>
          </w:rPr>
          <w:fldChar w:fldCharType="end"/>
        </w:r>
      </w:hyperlink>
    </w:p>
    <w:p w14:paraId="03246570" w14:textId="76248B51"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2. Sample code using the IsUserCleared and WasUserDefined methods during OnCommitted event</w:t>
        </w:r>
        <w:r w:rsidR="00F05C2B">
          <w:rPr>
            <w:webHidden/>
          </w:rPr>
          <w:tab/>
        </w:r>
        <w:r w:rsidR="00F05C2B">
          <w:rPr>
            <w:webHidden/>
          </w:rPr>
          <w:fldChar w:fldCharType="begin"/>
        </w:r>
        <w:r w:rsidR="00F05C2B">
          <w:rPr>
            <w:webHidden/>
          </w:rPr>
          <w:instrText xml:space="preserve"> PAGEREF _Toc147127714 \h </w:instrText>
        </w:r>
        <w:r w:rsidR="00F05C2B">
          <w:rPr>
            <w:webHidden/>
          </w:rPr>
        </w:r>
        <w:r w:rsidR="00F05C2B">
          <w:rPr>
            <w:webHidden/>
          </w:rPr>
          <w:fldChar w:fldCharType="separate"/>
        </w:r>
        <w:r w:rsidR="00977450">
          <w:rPr>
            <w:webHidden/>
          </w:rPr>
          <w:t>4-9</w:t>
        </w:r>
        <w:r w:rsidR="00F05C2B">
          <w:rPr>
            <w:webHidden/>
          </w:rPr>
          <w:fldChar w:fldCharType="end"/>
        </w:r>
      </w:hyperlink>
    </w:p>
    <w:p w14:paraId="26542CB7" w14:textId="1D4AD462"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3. Sample VistALink global declarations</w:t>
        </w:r>
        <w:r w:rsidR="00F05C2B">
          <w:rPr>
            <w:webHidden/>
          </w:rPr>
          <w:tab/>
        </w:r>
        <w:r w:rsidR="00F05C2B">
          <w:rPr>
            <w:webHidden/>
          </w:rPr>
          <w:fldChar w:fldCharType="begin"/>
        </w:r>
        <w:r w:rsidR="00F05C2B">
          <w:rPr>
            <w:webHidden/>
          </w:rPr>
          <w:instrText xml:space="preserve"> PAGEREF _Toc147127715 \h </w:instrText>
        </w:r>
        <w:r w:rsidR="00F05C2B">
          <w:rPr>
            <w:webHidden/>
          </w:rPr>
        </w:r>
        <w:r w:rsidR="00F05C2B">
          <w:rPr>
            <w:webHidden/>
          </w:rPr>
          <w:fldChar w:fldCharType="separate"/>
        </w:r>
        <w:r w:rsidR="00977450">
          <w:rPr>
            <w:webHidden/>
          </w:rPr>
          <w:t>4-12</w:t>
        </w:r>
        <w:r w:rsidR="00F05C2B">
          <w:rPr>
            <w:webHidden/>
          </w:rPr>
          <w:fldChar w:fldCharType="end"/>
        </w:r>
      </w:hyperlink>
    </w:p>
    <w:p w14:paraId="064436B6" w14:textId="7143A18D"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4. Sample VistALink application constructor code</w:t>
        </w:r>
        <w:r w:rsidR="00F05C2B">
          <w:rPr>
            <w:webHidden/>
          </w:rPr>
          <w:tab/>
        </w:r>
        <w:r w:rsidR="00F05C2B">
          <w:rPr>
            <w:webHidden/>
          </w:rPr>
          <w:fldChar w:fldCharType="begin"/>
        </w:r>
        <w:r w:rsidR="00F05C2B">
          <w:rPr>
            <w:webHidden/>
          </w:rPr>
          <w:instrText xml:space="preserve"> PAGEREF _Toc147127716 \h </w:instrText>
        </w:r>
        <w:r w:rsidR="00F05C2B">
          <w:rPr>
            <w:webHidden/>
          </w:rPr>
        </w:r>
        <w:r w:rsidR="00F05C2B">
          <w:rPr>
            <w:webHidden/>
          </w:rPr>
          <w:fldChar w:fldCharType="separate"/>
        </w:r>
        <w:r w:rsidR="00977450">
          <w:rPr>
            <w:webHidden/>
          </w:rPr>
          <w:t>4-12</w:t>
        </w:r>
        <w:r w:rsidR="00F05C2B">
          <w:rPr>
            <w:webHidden/>
          </w:rPr>
          <w:fldChar w:fldCharType="end"/>
        </w:r>
      </w:hyperlink>
    </w:p>
    <w:p w14:paraId="01F3A083" w14:textId="02CCC86F"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5. Sample VistALink login classes</w:t>
        </w:r>
        <w:r w:rsidR="00F05C2B">
          <w:rPr>
            <w:webHidden/>
          </w:rPr>
          <w:tab/>
        </w:r>
        <w:r w:rsidR="00F05C2B">
          <w:rPr>
            <w:webHidden/>
          </w:rPr>
          <w:fldChar w:fldCharType="begin"/>
        </w:r>
        <w:r w:rsidR="00F05C2B">
          <w:rPr>
            <w:webHidden/>
          </w:rPr>
          <w:instrText xml:space="preserve"> PAGEREF _Toc147127717 \h </w:instrText>
        </w:r>
        <w:r w:rsidR="00F05C2B">
          <w:rPr>
            <w:webHidden/>
          </w:rPr>
        </w:r>
        <w:r w:rsidR="00F05C2B">
          <w:rPr>
            <w:webHidden/>
          </w:rPr>
          <w:fldChar w:fldCharType="separate"/>
        </w:r>
        <w:r w:rsidR="00977450">
          <w:rPr>
            <w:webHidden/>
          </w:rPr>
          <w:t>4-14</w:t>
        </w:r>
        <w:r w:rsidR="00F05C2B">
          <w:rPr>
            <w:webHidden/>
          </w:rPr>
          <w:fldChar w:fldCharType="end"/>
        </w:r>
      </w:hyperlink>
    </w:p>
    <w:p w14:paraId="7A61847F" w14:textId="6A63CD53"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6. Storing User Context state after login</w:t>
        </w:r>
        <w:r w:rsidR="00F05C2B">
          <w:rPr>
            <w:webHidden/>
          </w:rPr>
          <w:tab/>
        </w:r>
        <w:r w:rsidR="00F05C2B">
          <w:rPr>
            <w:webHidden/>
          </w:rPr>
          <w:fldChar w:fldCharType="begin"/>
        </w:r>
        <w:r w:rsidR="00F05C2B">
          <w:rPr>
            <w:webHidden/>
          </w:rPr>
          <w:instrText xml:space="preserve"> PAGEREF _Toc147127718 \h </w:instrText>
        </w:r>
        <w:r w:rsidR="00F05C2B">
          <w:rPr>
            <w:webHidden/>
          </w:rPr>
        </w:r>
        <w:r w:rsidR="00F05C2B">
          <w:rPr>
            <w:webHidden/>
          </w:rPr>
          <w:fldChar w:fldCharType="separate"/>
        </w:r>
        <w:r w:rsidR="00977450">
          <w:rPr>
            <w:webHidden/>
          </w:rPr>
          <w:t>4-15</w:t>
        </w:r>
        <w:r w:rsidR="00F05C2B">
          <w:rPr>
            <w:webHidden/>
          </w:rPr>
          <w:fldChar w:fldCharType="end"/>
        </w:r>
      </w:hyperlink>
    </w:p>
    <w:p w14:paraId="0A250436" w14:textId="62428E03"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7. Sample VistALink implementation of application rules to process User Context subject changes</w:t>
        </w:r>
        <w:r w:rsidR="00F05C2B">
          <w:rPr>
            <w:webHidden/>
          </w:rPr>
          <w:tab/>
        </w:r>
        <w:r w:rsidR="00F05C2B">
          <w:rPr>
            <w:webHidden/>
          </w:rPr>
          <w:fldChar w:fldCharType="begin"/>
        </w:r>
        <w:r w:rsidR="00F05C2B">
          <w:rPr>
            <w:webHidden/>
          </w:rPr>
          <w:instrText xml:space="preserve"> PAGEREF _Toc147127719 \h </w:instrText>
        </w:r>
        <w:r w:rsidR="00F05C2B">
          <w:rPr>
            <w:webHidden/>
          </w:rPr>
        </w:r>
        <w:r w:rsidR="00F05C2B">
          <w:rPr>
            <w:webHidden/>
          </w:rPr>
          <w:fldChar w:fldCharType="separate"/>
        </w:r>
        <w:r w:rsidR="00977450">
          <w:rPr>
            <w:webHidden/>
          </w:rPr>
          <w:t>4-18</w:t>
        </w:r>
        <w:r w:rsidR="00F05C2B">
          <w:rPr>
            <w:webHidden/>
          </w:rPr>
          <w:fldChar w:fldCharType="end"/>
        </w:r>
      </w:hyperlink>
    </w:p>
    <w:p w14:paraId="491F50C7" w14:textId="26167719" w:rsidR="00F05C2B" w:rsidRDefault="007F7015">
      <w:pPr>
        <w:pStyle w:val="TableofFigures"/>
        <w:rPr>
          <w:sz w:val="24"/>
          <w:szCs w:val="24"/>
        </w:rPr>
      </w:pPr>
      <w:hyperlink w:history="1">
        <w:r w:rsidR="00F05C2B" w:rsidRPr="00EE6C4B">
          <w:rPr>
            <w:rStyle w:val="Hyperlink"/>
          </w:rPr>
          <w:t>Figure 4</w:t>
        </w:r>
        <w:r w:rsidR="00F05C2B" w:rsidRPr="00EE6C4B">
          <w:rPr>
            <w:rStyle w:val="Hyperlink"/>
          </w:rPr>
          <w:noBreakHyphen/>
          <w:t>8. Sample shutdown code</w:t>
        </w:r>
        <w:r w:rsidR="00F05C2B">
          <w:rPr>
            <w:webHidden/>
          </w:rPr>
          <w:tab/>
        </w:r>
        <w:r w:rsidR="00F05C2B">
          <w:rPr>
            <w:webHidden/>
          </w:rPr>
          <w:fldChar w:fldCharType="begin"/>
        </w:r>
        <w:r w:rsidR="00F05C2B">
          <w:rPr>
            <w:webHidden/>
          </w:rPr>
          <w:instrText xml:space="preserve"> PAGEREF _Toc147127720 \h </w:instrText>
        </w:r>
        <w:r w:rsidR="00F05C2B">
          <w:rPr>
            <w:webHidden/>
          </w:rPr>
        </w:r>
        <w:r w:rsidR="00F05C2B">
          <w:rPr>
            <w:webHidden/>
          </w:rPr>
          <w:fldChar w:fldCharType="separate"/>
        </w:r>
        <w:r w:rsidR="00977450">
          <w:rPr>
            <w:webHidden/>
          </w:rPr>
          <w:t>4-19</w:t>
        </w:r>
        <w:r w:rsidR="00F05C2B">
          <w:rPr>
            <w:webHidden/>
          </w:rPr>
          <w:fldChar w:fldCharType="end"/>
        </w:r>
      </w:hyperlink>
    </w:p>
    <w:p w14:paraId="516AAEDE" w14:textId="28B6CAEA" w:rsidR="00F05C2B" w:rsidRDefault="007F7015">
      <w:pPr>
        <w:pStyle w:val="TableofFigures"/>
        <w:rPr>
          <w:sz w:val="24"/>
          <w:szCs w:val="24"/>
        </w:rPr>
      </w:pPr>
      <w:hyperlink w:history="1">
        <w:r w:rsidR="00F05C2B" w:rsidRPr="00EE6C4B">
          <w:rPr>
            <w:rStyle w:val="Hyperlink"/>
          </w:rPr>
          <w:t>Table 6</w:t>
        </w:r>
        <w:r w:rsidR="00F05C2B" w:rsidRPr="00EE6C4B">
          <w:rPr>
            <w:rStyle w:val="Hyperlink"/>
          </w:rPr>
          <w:noBreakHyphen/>
          <w:t>1. SSO/UC-related RPC list</w:t>
        </w:r>
        <w:r w:rsidR="00F05C2B">
          <w:rPr>
            <w:webHidden/>
          </w:rPr>
          <w:tab/>
        </w:r>
        <w:r w:rsidR="00F05C2B">
          <w:rPr>
            <w:webHidden/>
          </w:rPr>
          <w:fldChar w:fldCharType="begin"/>
        </w:r>
        <w:r w:rsidR="00F05C2B">
          <w:rPr>
            <w:webHidden/>
          </w:rPr>
          <w:instrText xml:space="preserve"> PAGEREF _Toc147127721 \h </w:instrText>
        </w:r>
        <w:r w:rsidR="00F05C2B">
          <w:rPr>
            <w:webHidden/>
          </w:rPr>
        </w:r>
        <w:r w:rsidR="00F05C2B">
          <w:rPr>
            <w:webHidden/>
          </w:rPr>
          <w:fldChar w:fldCharType="separate"/>
        </w:r>
        <w:r w:rsidR="00977450">
          <w:rPr>
            <w:webHidden/>
          </w:rPr>
          <w:t>6-2</w:t>
        </w:r>
        <w:r w:rsidR="00F05C2B">
          <w:rPr>
            <w:webHidden/>
          </w:rPr>
          <w:fldChar w:fldCharType="end"/>
        </w:r>
      </w:hyperlink>
    </w:p>
    <w:p w14:paraId="04C36CEB" w14:textId="36AD8CE3" w:rsidR="00F05C2B" w:rsidRDefault="007F7015">
      <w:pPr>
        <w:pStyle w:val="TableofFigures"/>
        <w:rPr>
          <w:sz w:val="24"/>
          <w:szCs w:val="24"/>
        </w:rPr>
      </w:pPr>
      <w:hyperlink w:history="1">
        <w:r w:rsidR="00F05C2B" w:rsidRPr="00EE6C4B">
          <w:rPr>
            <w:rStyle w:val="Hyperlink"/>
          </w:rPr>
          <w:t>Figure 6</w:t>
        </w:r>
        <w:r w:rsidR="00F05C2B" w:rsidRPr="00EE6C4B">
          <w:rPr>
            <w:rStyle w:val="Hyperlink"/>
          </w:rPr>
          <w:noBreakHyphen/>
          <w:t>1. Field exported with the SSO/UC Project (Iteration 1)</w:t>
        </w:r>
        <w:r w:rsidR="00F05C2B">
          <w:rPr>
            <w:webHidden/>
          </w:rPr>
          <w:tab/>
        </w:r>
        <w:r w:rsidR="00F05C2B">
          <w:rPr>
            <w:webHidden/>
          </w:rPr>
          <w:fldChar w:fldCharType="begin"/>
        </w:r>
        <w:r w:rsidR="00F05C2B">
          <w:rPr>
            <w:webHidden/>
          </w:rPr>
          <w:instrText xml:space="preserve"> PAGEREF _Toc147127722 \h </w:instrText>
        </w:r>
        <w:r w:rsidR="00F05C2B">
          <w:rPr>
            <w:webHidden/>
          </w:rPr>
        </w:r>
        <w:r w:rsidR="00F05C2B">
          <w:rPr>
            <w:webHidden/>
          </w:rPr>
          <w:fldChar w:fldCharType="separate"/>
        </w:r>
        <w:r w:rsidR="00977450">
          <w:rPr>
            <w:webHidden/>
          </w:rPr>
          <w:t>6-4</w:t>
        </w:r>
        <w:r w:rsidR="00F05C2B">
          <w:rPr>
            <w:webHidden/>
          </w:rPr>
          <w:fldChar w:fldCharType="end"/>
        </w:r>
      </w:hyperlink>
    </w:p>
    <w:p w14:paraId="583626EC" w14:textId="72225A79" w:rsidR="00F05C2B" w:rsidRDefault="007F7015">
      <w:pPr>
        <w:pStyle w:val="TableofFigures"/>
        <w:rPr>
          <w:sz w:val="24"/>
          <w:szCs w:val="24"/>
        </w:rPr>
      </w:pPr>
      <w:hyperlink w:history="1">
        <w:r w:rsidR="00F05C2B" w:rsidRPr="00EE6C4B">
          <w:rPr>
            <w:rStyle w:val="Hyperlink"/>
          </w:rPr>
          <w:t>Table 6</w:t>
        </w:r>
        <w:r w:rsidR="00F05C2B" w:rsidRPr="00EE6C4B">
          <w:rPr>
            <w:rStyle w:val="Hyperlink"/>
          </w:rPr>
          <w:noBreakHyphen/>
          <w:t>2. SSO/UC-related software routine list</w:t>
        </w:r>
        <w:r w:rsidR="00F05C2B">
          <w:rPr>
            <w:webHidden/>
          </w:rPr>
          <w:tab/>
        </w:r>
        <w:r w:rsidR="00F05C2B">
          <w:rPr>
            <w:webHidden/>
          </w:rPr>
          <w:fldChar w:fldCharType="begin"/>
        </w:r>
        <w:r w:rsidR="00F05C2B">
          <w:rPr>
            <w:webHidden/>
          </w:rPr>
          <w:instrText xml:space="preserve"> PAGEREF _Toc147127723 \h </w:instrText>
        </w:r>
        <w:r w:rsidR="00F05C2B">
          <w:rPr>
            <w:webHidden/>
          </w:rPr>
        </w:r>
        <w:r w:rsidR="00F05C2B">
          <w:rPr>
            <w:webHidden/>
          </w:rPr>
          <w:fldChar w:fldCharType="separate"/>
        </w:r>
        <w:r w:rsidR="00977450">
          <w:rPr>
            <w:webHidden/>
          </w:rPr>
          <w:t>6-5</w:t>
        </w:r>
        <w:r w:rsidR="00F05C2B">
          <w:rPr>
            <w:webHidden/>
          </w:rPr>
          <w:fldChar w:fldCharType="end"/>
        </w:r>
      </w:hyperlink>
    </w:p>
    <w:p w14:paraId="30800460" w14:textId="302A2510" w:rsidR="00F05C2B" w:rsidRDefault="007F7015">
      <w:pPr>
        <w:pStyle w:val="TableofFigures"/>
        <w:rPr>
          <w:sz w:val="24"/>
          <w:szCs w:val="24"/>
        </w:rPr>
      </w:pPr>
      <w:hyperlink w:history="1">
        <w:r w:rsidR="00F05C2B" w:rsidRPr="00EE6C4B">
          <w:rPr>
            <w:rStyle w:val="Hyperlink"/>
          </w:rPr>
          <w:t>Table 6</w:t>
        </w:r>
        <w:r w:rsidR="00F05C2B" w:rsidRPr="00EE6C4B">
          <w:rPr>
            <w:rStyle w:val="Hyperlink"/>
          </w:rPr>
          <w:noBreakHyphen/>
          <w:t>3. Callable routines/methods for the SSO/UC Project (Iteration 1)—Listed by software application</w:t>
        </w:r>
        <w:r w:rsidR="00F05C2B">
          <w:rPr>
            <w:webHidden/>
          </w:rPr>
          <w:tab/>
        </w:r>
        <w:r w:rsidR="00F05C2B">
          <w:rPr>
            <w:webHidden/>
          </w:rPr>
          <w:fldChar w:fldCharType="begin"/>
        </w:r>
        <w:r w:rsidR="00F05C2B">
          <w:rPr>
            <w:webHidden/>
          </w:rPr>
          <w:instrText xml:space="preserve"> PAGEREF _Toc147127724 \h </w:instrText>
        </w:r>
        <w:r w:rsidR="00F05C2B">
          <w:rPr>
            <w:webHidden/>
          </w:rPr>
        </w:r>
        <w:r w:rsidR="00F05C2B">
          <w:rPr>
            <w:webHidden/>
          </w:rPr>
          <w:fldChar w:fldCharType="separate"/>
        </w:r>
        <w:r w:rsidR="00977450">
          <w:rPr>
            <w:webHidden/>
          </w:rPr>
          <w:t>6-6</w:t>
        </w:r>
        <w:r w:rsidR="00F05C2B">
          <w:rPr>
            <w:webHidden/>
          </w:rPr>
          <w:fldChar w:fldCharType="end"/>
        </w:r>
      </w:hyperlink>
    </w:p>
    <w:p w14:paraId="3A34AC25" w14:textId="39050FC9" w:rsidR="00F05C2B" w:rsidRDefault="007F7015">
      <w:pPr>
        <w:pStyle w:val="TableofFigures"/>
        <w:rPr>
          <w:sz w:val="24"/>
          <w:szCs w:val="24"/>
        </w:rPr>
      </w:pPr>
      <w:hyperlink w:history="1">
        <w:r w:rsidR="00F05C2B" w:rsidRPr="00EE6C4B">
          <w:rPr>
            <w:rStyle w:val="Hyperlink"/>
          </w:rPr>
          <w:t>Table 6</w:t>
        </w:r>
        <w:r w:rsidR="00F05C2B" w:rsidRPr="00EE6C4B">
          <w:rPr>
            <w:rStyle w:val="Hyperlink"/>
          </w:rPr>
          <w:noBreakHyphen/>
          <w:t>4. External Relations—VistA software</w:t>
        </w:r>
        <w:r w:rsidR="00F05C2B">
          <w:rPr>
            <w:webHidden/>
          </w:rPr>
          <w:tab/>
        </w:r>
        <w:r w:rsidR="00F05C2B">
          <w:rPr>
            <w:webHidden/>
          </w:rPr>
          <w:fldChar w:fldCharType="begin"/>
        </w:r>
        <w:r w:rsidR="00F05C2B">
          <w:rPr>
            <w:webHidden/>
          </w:rPr>
          <w:instrText xml:space="preserve"> PAGEREF _Toc147127725 \h </w:instrText>
        </w:r>
        <w:r w:rsidR="00F05C2B">
          <w:rPr>
            <w:webHidden/>
          </w:rPr>
        </w:r>
        <w:r w:rsidR="00F05C2B">
          <w:rPr>
            <w:webHidden/>
          </w:rPr>
          <w:fldChar w:fldCharType="separate"/>
        </w:r>
        <w:r w:rsidR="00977450">
          <w:rPr>
            <w:webHidden/>
          </w:rPr>
          <w:t>6-6</w:t>
        </w:r>
        <w:r w:rsidR="00F05C2B">
          <w:rPr>
            <w:webHidden/>
          </w:rPr>
          <w:fldChar w:fldCharType="end"/>
        </w:r>
      </w:hyperlink>
    </w:p>
    <w:p w14:paraId="11BCD60B" w14:textId="0B389906" w:rsidR="00F05C2B" w:rsidRDefault="007F7015">
      <w:pPr>
        <w:pStyle w:val="TableofFigures"/>
        <w:rPr>
          <w:sz w:val="24"/>
          <w:szCs w:val="24"/>
        </w:rPr>
      </w:pPr>
      <w:hyperlink w:history="1">
        <w:r w:rsidR="00F05C2B" w:rsidRPr="00EE6C4B">
          <w:rPr>
            <w:rStyle w:val="Hyperlink"/>
          </w:rPr>
          <w:t>Table 6</w:t>
        </w:r>
        <w:r w:rsidR="00F05C2B" w:rsidRPr="00EE6C4B">
          <w:rPr>
            <w:rStyle w:val="Hyperlink"/>
          </w:rPr>
          <w:noBreakHyphen/>
          <w:t>5. External Relations—COTS software</w:t>
        </w:r>
        <w:r w:rsidR="00F05C2B">
          <w:rPr>
            <w:webHidden/>
          </w:rPr>
          <w:tab/>
        </w:r>
        <w:r w:rsidR="00F05C2B">
          <w:rPr>
            <w:webHidden/>
          </w:rPr>
          <w:fldChar w:fldCharType="begin"/>
        </w:r>
        <w:r w:rsidR="00F05C2B">
          <w:rPr>
            <w:webHidden/>
          </w:rPr>
          <w:instrText xml:space="preserve"> PAGEREF _Toc147127726 \h </w:instrText>
        </w:r>
        <w:r w:rsidR="00F05C2B">
          <w:rPr>
            <w:webHidden/>
          </w:rPr>
        </w:r>
        <w:r w:rsidR="00F05C2B">
          <w:rPr>
            <w:webHidden/>
          </w:rPr>
          <w:fldChar w:fldCharType="separate"/>
        </w:r>
        <w:r w:rsidR="00977450">
          <w:rPr>
            <w:webHidden/>
          </w:rPr>
          <w:t>6-7</w:t>
        </w:r>
        <w:r w:rsidR="00F05C2B">
          <w:rPr>
            <w:webHidden/>
          </w:rPr>
          <w:fldChar w:fldCharType="end"/>
        </w:r>
      </w:hyperlink>
    </w:p>
    <w:p w14:paraId="146C2C3B" w14:textId="31126D26" w:rsidR="00F05C2B" w:rsidRDefault="007F7015">
      <w:pPr>
        <w:pStyle w:val="TableofFigures"/>
        <w:rPr>
          <w:sz w:val="24"/>
          <w:szCs w:val="24"/>
        </w:rPr>
      </w:pPr>
      <w:hyperlink w:history="1">
        <w:r w:rsidR="00F05C2B" w:rsidRPr="00EE6C4B">
          <w:rPr>
            <w:rStyle w:val="Hyperlink"/>
          </w:rPr>
          <w:t>Figure A-1. User Context data for SSO/UC Prototype solution</w:t>
        </w:r>
        <w:r w:rsidR="00F05C2B">
          <w:rPr>
            <w:webHidden/>
          </w:rPr>
          <w:tab/>
        </w:r>
        <w:r w:rsidR="00A5704E">
          <w:rPr>
            <w:webHidden/>
          </w:rPr>
          <w:t>A-</w:t>
        </w:r>
        <w:r w:rsidR="00F05C2B">
          <w:rPr>
            <w:webHidden/>
          </w:rPr>
          <w:fldChar w:fldCharType="begin"/>
        </w:r>
        <w:r w:rsidR="00F05C2B">
          <w:rPr>
            <w:webHidden/>
          </w:rPr>
          <w:instrText xml:space="preserve"> PAGEREF _Toc147127727 \h </w:instrText>
        </w:r>
        <w:r w:rsidR="00F05C2B">
          <w:rPr>
            <w:webHidden/>
          </w:rPr>
        </w:r>
        <w:r w:rsidR="00F05C2B">
          <w:rPr>
            <w:webHidden/>
          </w:rPr>
          <w:fldChar w:fldCharType="separate"/>
        </w:r>
        <w:r w:rsidR="00977450">
          <w:rPr>
            <w:webHidden/>
          </w:rPr>
          <w:t>3</w:t>
        </w:r>
        <w:r w:rsidR="00F05C2B">
          <w:rPr>
            <w:webHidden/>
          </w:rPr>
          <w:fldChar w:fldCharType="end"/>
        </w:r>
      </w:hyperlink>
    </w:p>
    <w:p w14:paraId="14E98ACF" w14:textId="77777777" w:rsidR="00FC5032" w:rsidRPr="00E111AC" w:rsidRDefault="00E5173E">
      <w:r w:rsidRPr="00E111AC">
        <w:fldChar w:fldCharType="end"/>
      </w:r>
    </w:p>
    <w:p w14:paraId="5E7EE397" w14:textId="77777777" w:rsidR="00FC5032" w:rsidRPr="00E111AC" w:rsidRDefault="00FC5032"/>
    <w:p w14:paraId="44EE0121" w14:textId="77777777" w:rsidR="00FC5032" w:rsidRPr="00E111AC" w:rsidRDefault="00FC5032">
      <w:pPr>
        <w:sectPr w:rsidR="00FC5032" w:rsidRPr="00E111AC">
          <w:headerReference w:type="even" r:id="rId18"/>
          <w:headerReference w:type="default" r:id="rId19"/>
          <w:pgSz w:w="12240" w:h="15840"/>
          <w:pgMar w:top="1440" w:right="1440" w:bottom="1440" w:left="1440" w:header="720" w:footer="720" w:gutter="0"/>
          <w:pgNumType w:fmt="lowerRoman"/>
          <w:cols w:space="720"/>
          <w:titlePg/>
        </w:sectPr>
      </w:pPr>
    </w:p>
    <w:p w14:paraId="79AE30B1" w14:textId="77777777" w:rsidR="00FC5032" w:rsidRPr="00E111AC" w:rsidRDefault="00FC5032">
      <w:pPr>
        <w:pStyle w:val="Heading3"/>
      </w:pPr>
      <w:bookmarkStart w:id="6" w:name="_Toc8096541"/>
      <w:bookmarkStart w:id="7" w:name="_Toc15257679"/>
      <w:bookmarkStart w:id="8" w:name="_Toc18284793"/>
      <w:bookmarkStart w:id="9" w:name="_Toc44314818"/>
      <w:bookmarkStart w:id="10" w:name="_Toc52847903"/>
      <w:bookmarkStart w:id="11" w:name="_Toc55877240"/>
      <w:bookmarkStart w:id="12" w:name="_Toc67129685"/>
      <w:bookmarkStart w:id="13" w:name="_Toc147127619"/>
      <w:r w:rsidRPr="00E111AC">
        <w:lastRenderedPageBreak/>
        <w:t>Acknowledgements</w:t>
      </w:r>
      <w:bookmarkEnd w:id="6"/>
      <w:bookmarkEnd w:id="7"/>
      <w:bookmarkEnd w:id="8"/>
      <w:bookmarkEnd w:id="9"/>
      <w:bookmarkEnd w:id="10"/>
      <w:bookmarkEnd w:id="11"/>
      <w:bookmarkEnd w:id="12"/>
      <w:bookmarkEnd w:id="13"/>
    </w:p>
    <w:p w14:paraId="2A8EF11C" w14:textId="77777777" w:rsidR="00FC5032" w:rsidRPr="00E111AC" w:rsidRDefault="00FC5032">
      <w:pPr>
        <w:keepNext/>
        <w:keepLines/>
      </w:pPr>
      <w:r w:rsidRPr="00E111AC">
        <w:fldChar w:fldCharType="begin"/>
      </w:r>
      <w:r w:rsidRPr="00E111AC">
        <w:instrText xml:space="preserve"> XE "Acknowledgements" </w:instrText>
      </w:r>
      <w:r w:rsidRPr="00E111AC">
        <w:fldChar w:fldCharType="end"/>
      </w:r>
    </w:p>
    <w:p w14:paraId="48C48DEC" w14:textId="77777777" w:rsidR="00FC5032" w:rsidRPr="00E111AC" w:rsidRDefault="00FC5032">
      <w:pPr>
        <w:keepNext/>
        <w:keepLines/>
      </w:pPr>
    </w:p>
    <w:p w14:paraId="37856CE7" w14:textId="77777777" w:rsidR="00FC5032" w:rsidRPr="00E111AC" w:rsidRDefault="00FC5032">
      <w:pPr>
        <w:keepNext/>
        <w:keepLines/>
      </w:pPr>
      <w:r w:rsidRPr="00E111AC">
        <w:t>The Single Sign-On/User Context (SSO/UC) Project Team consists of the following Development and Infrastructure Service</w:t>
      </w:r>
      <w:r w:rsidR="00A35BD3" w:rsidRPr="00E111AC">
        <w:t>s</w:t>
      </w:r>
      <w:r w:rsidRPr="00E111AC">
        <w:t xml:space="preserve"> (DaIS) and Infrastructure &amp; Security Services (ISS) personnel (listed alphabetically within each category/title):</w:t>
      </w:r>
    </w:p>
    <w:p w14:paraId="14AFAF6A" w14:textId="77777777" w:rsidR="00FC5032" w:rsidRPr="00E111AC" w:rsidRDefault="00E61C6D">
      <w:pPr>
        <w:numPr>
          <w:ilvl w:val="0"/>
          <w:numId w:val="8"/>
        </w:numPr>
        <w:spacing w:before="120"/>
      </w:pPr>
      <w:r>
        <w:t>REDACTED</w:t>
      </w:r>
    </w:p>
    <w:p w14:paraId="32E932A7" w14:textId="77777777" w:rsidR="00FC5032" w:rsidRPr="00E111AC" w:rsidRDefault="00FC5032"/>
    <w:p w14:paraId="3748EC89" w14:textId="77777777" w:rsidR="00FC5032" w:rsidRPr="00E111AC" w:rsidRDefault="00FC5032"/>
    <w:p w14:paraId="03A722A2" w14:textId="77777777" w:rsidR="00FC5032" w:rsidRPr="00E111AC" w:rsidRDefault="00FC5032">
      <w:pPr>
        <w:keepNext/>
        <w:keepLines/>
        <w:rPr>
          <w:rFonts w:ascii="Times" w:hAnsi="Times"/>
        </w:rPr>
      </w:pPr>
      <w:r w:rsidRPr="00E111AC">
        <w:t>The SSO/UC Project Team would like to thank the following sites/organizations/personnel for their consultation and assistance in reviewing and/or testing SSO/UC-related software and documentation (listed alphabetically):</w:t>
      </w:r>
    </w:p>
    <w:p w14:paraId="3DE852AE" w14:textId="77777777" w:rsidR="00FC5032" w:rsidRPr="00E111AC" w:rsidRDefault="00E61C6D">
      <w:pPr>
        <w:numPr>
          <w:ilvl w:val="0"/>
          <w:numId w:val="7"/>
        </w:numPr>
        <w:spacing w:before="120"/>
        <w:rPr>
          <w:rFonts w:eastAsia="MS Mincho"/>
        </w:rPr>
      </w:pPr>
      <w:r>
        <w:rPr>
          <w:rFonts w:eastAsia="MS Mincho"/>
        </w:rPr>
        <w:t>REDACTED</w:t>
      </w:r>
    </w:p>
    <w:p w14:paraId="14B8AF09" w14:textId="77777777" w:rsidR="00FC5032" w:rsidRPr="00E111AC" w:rsidRDefault="00FC5032"/>
    <w:p w14:paraId="0C1FAD3C" w14:textId="77777777" w:rsidR="00FC5032" w:rsidRPr="00E111AC" w:rsidRDefault="00FC5032"/>
    <w:p w14:paraId="36459CC8" w14:textId="77777777" w:rsidR="00FC5032" w:rsidRPr="00E111AC" w:rsidRDefault="00FC5032">
      <w:r w:rsidRPr="00E111AC">
        <w:br w:type="page"/>
      </w:r>
    </w:p>
    <w:p w14:paraId="279C7129" w14:textId="77777777" w:rsidR="00FC5032" w:rsidRPr="00E111AC" w:rsidRDefault="00FC5032"/>
    <w:p w14:paraId="37ADF6D4" w14:textId="77777777" w:rsidR="00FC5032" w:rsidRPr="00E111AC" w:rsidRDefault="00FC5032"/>
    <w:p w14:paraId="27E3010D" w14:textId="77777777" w:rsidR="00FC5032" w:rsidRPr="00E111AC" w:rsidRDefault="00FC5032">
      <w:pPr>
        <w:sectPr w:rsidR="00FC5032" w:rsidRPr="00E111AC">
          <w:headerReference w:type="even" r:id="rId20"/>
          <w:headerReference w:type="default" r:id="rId21"/>
          <w:pgSz w:w="12240" w:h="15840"/>
          <w:pgMar w:top="1440" w:right="1440" w:bottom="1440" w:left="1440" w:header="720" w:footer="720" w:gutter="0"/>
          <w:pgNumType w:fmt="lowerRoman"/>
          <w:cols w:space="720"/>
          <w:titlePg/>
        </w:sectPr>
      </w:pPr>
      <w:bookmarkStart w:id="14" w:name="_Toc336760250"/>
      <w:bookmarkStart w:id="15" w:name="_Toc336940171"/>
      <w:bookmarkStart w:id="16" w:name="_Toc337531821"/>
      <w:bookmarkStart w:id="17" w:name="_Toc337542597"/>
      <w:bookmarkStart w:id="18" w:name="_Toc337626309"/>
      <w:bookmarkStart w:id="19" w:name="_Toc337626512"/>
      <w:bookmarkStart w:id="20" w:name="_Toc337966588"/>
      <w:bookmarkStart w:id="21" w:name="_Toc338036332"/>
      <w:bookmarkStart w:id="22" w:name="_Toc338036628"/>
      <w:bookmarkStart w:id="23" w:name="_Toc338036783"/>
      <w:bookmarkStart w:id="24" w:name="_Toc338129955"/>
    </w:p>
    <w:p w14:paraId="4AAC27FD" w14:textId="77777777" w:rsidR="00FC5032" w:rsidRPr="00E111AC" w:rsidRDefault="00FC5032">
      <w:pPr>
        <w:pStyle w:val="Heading3"/>
      </w:pPr>
      <w:bookmarkStart w:id="25" w:name="_Toc338740692"/>
      <w:bookmarkStart w:id="26" w:name="_Toc338834077"/>
      <w:bookmarkStart w:id="27" w:name="_Toc339260908"/>
      <w:bookmarkStart w:id="28" w:name="_Toc339260977"/>
      <w:bookmarkStart w:id="29" w:name="_Toc339418575"/>
      <w:bookmarkStart w:id="30" w:name="_Toc339707964"/>
      <w:bookmarkStart w:id="31" w:name="_Toc339783045"/>
      <w:bookmarkStart w:id="32" w:name="_Toc345918858"/>
      <w:bookmarkStart w:id="33" w:name="_Toc355094076"/>
      <w:bookmarkStart w:id="34" w:name="_Toc147127620"/>
      <w:bookmarkEnd w:id="14"/>
      <w:bookmarkEnd w:id="15"/>
      <w:bookmarkEnd w:id="16"/>
      <w:bookmarkEnd w:id="17"/>
      <w:bookmarkEnd w:id="18"/>
      <w:bookmarkEnd w:id="19"/>
      <w:bookmarkEnd w:id="20"/>
      <w:bookmarkEnd w:id="21"/>
      <w:bookmarkEnd w:id="22"/>
      <w:bookmarkEnd w:id="23"/>
      <w:bookmarkEnd w:id="24"/>
      <w:r w:rsidRPr="00E111AC">
        <w:lastRenderedPageBreak/>
        <w:t>Orientation</w:t>
      </w:r>
      <w:bookmarkEnd w:id="25"/>
      <w:bookmarkEnd w:id="26"/>
      <w:bookmarkEnd w:id="27"/>
      <w:bookmarkEnd w:id="28"/>
      <w:bookmarkEnd w:id="29"/>
      <w:bookmarkEnd w:id="30"/>
      <w:bookmarkEnd w:id="31"/>
      <w:bookmarkEnd w:id="32"/>
      <w:bookmarkEnd w:id="33"/>
      <w:bookmarkEnd w:id="34"/>
    </w:p>
    <w:p w14:paraId="4986EDB3" w14:textId="77777777" w:rsidR="00FC5032" w:rsidRPr="00E111AC" w:rsidRDefault="00FC5032">
      <w:pPr>
        <w:keepNext/>
        <w:keepLines/>
      </w:pPr>
      <w:r w:rsidRPr="00E111AC">
        <w:fldChar w:fldCharType="begin"/>
      </w:r>
      <w:r w:rsidRPr="00E111AC">
        <w:instrText>XE "Orientation"</w:instrText>
      </w:r>
      <w:r w:rsidRPr="00E111AC">
        <w:fldChar w:fldCharType="end"/>
      </w:r>
    </w:p>
    <w:p w14:paraId="5859CF3B" w14:textId="77777777" w:rsidR="00FC5032" w:rsidRPr="00E111AC" w:rsidRDefault="00FC5032">
      <w:pPr>
        <w:keepNext/>
        <w:keepLines/>
      </w:pPr>
    </w:p>
    <w:p w14:paraId="086FF729" w14:textId="77777777" w:rsidR="00FC5032" w:rsidRPr="00E111AC" w:rsidRDefault="00FC5032">
      <w:r w:rsidRPr="00E111AC">
        <w:t>This Deployment Guide is intended for use in conjunction with the Single Sign-On/User Context (SSO/UC) Project (Iteration 1). It outlines the details of SSO/UC-related software and gives guidelines on how the software is used within Veterans Health Information Systems and Technology Architecture (</w:t>
      </w:r>
      <w:smartTag w:uri="urn:schemas-microsoft-com:office:smarttags" w:element="place">
        <w:r w:rsidR="00973EFF" w:rsidRPr="00E111AC">
          <w:t>VistA</w:t>
        </w:r>
      </w:smartTag>
      <w:r w:rsidRPr="00E111AC">
        <w:t>).</w:t>
      </w:r>
    </w:p>
    <w:p w14:paraId="4A698283" w14:textId="77777777" w:rsidR="00FC5032" w:rsidRPr="00E111AC" w:rsidRDefault="00FC5032">
      <w:pPr>
        <w:rPr>
          <w:color w:val="000000"/>
        </w:rPr>
      </w:pPr>
    </w:p>
    <w:p w14:paraId="4CC0B248" w14:textId="77777777" w:rsidR="00FC5032" w:rsidRPr="00E111AC" w:rsidRDefault="00FC5032">
      <w:pPr>
        <w:keepNext/>
        <w:keepLines/>
      </w:pPr>
      <w:r w:rsidRPr="00E111AC">
        <w:t xml:space="preserve">The intended audience of this </w:t>
      </w:r>
      <w:r w:rsidR="00A51F45" w:rsidRPr="00E111AC">
        <w:t>manual</w:t>
      </w:r>
      <w:r w:rsidRPr="00E111AC">
        <w:t xml:space="preserve"> is all key stakeholders. The primary stakeholder is the </w:t>
      </w:r>
      <w:r w:rsidR="00973EFF" w:rsidRPr="00E111AC">
        <w:t>VistA</w:t>
      </w:r>
      <w:r w:rsidRPr="00E111AC">
        <w:rPr>
          <w:b/>
        </w:rPr>
        <w:t xml:space="preserve"> </w:t>
      </w:r>
      <w:r w:rsidRPr="00E111AC">
        <w:t>Infrastructure and Security Services (ISS). Additional stakeholders include:</w:t>
      </w:r>
    </w:p>
    <w:p w14:paraId="17845411" w14:textId="77777777" w:rsidR="00FC5032" w:rsidRPr="00E111AC" w:rsidRDefault="00973EFF">
      <w:pPr>
        <w:keepNext/>
        <w:keepLines/>
        <w:numPr>
          <w:ilvl w:val="0"/>
          <w:numId w:val="21"/>
        </w:numPr>
        <w:spacing w:before="120"/>
      </w:pPr>
      <w:smartTag w:uri="urn:schemas-microsoft-com:office:smarttags" w:element="place">
        <w:r w:rsidRPr="00E111AC">
          <w:t>VistA</w:t>
        </w:r>
      </w:smartTag>
      <w:r w:rsidR="00FC5032" w:rsidRPr="00E111AC">
        <w:t xml:space="preserve"> application developers of </w:t>
      </w:r>
      <w:smartTag w:uri="urn:schemas-microsoft-com:office:smarttags" w:element="stockticker">
        <w:r w:rsidR="00FC5032" w:rsidRPr="00E111AC">
          <w:t>CCOW</w:t>
        </w:r>
      </w:smartTag>
      <w:r w:rsidR="00FC5032" w:rsidRPr="00E111AC">
        <w:t>-enabled applications</w:t>
      </w:r>
      <w:r w:rsidR="00FC5032" w:rsidRPr="00E111AC">
        <w:rPr>
          <w:color w:val="000000"/>
        </w:rPr>
        <w:t xml:space="preserve"> </w:t>
      </w:r>
      <w:r w:rsidR="00FC5032" w:rsidRPr="00E111AC">
        <w:t>under Health Systems Design &amp; Development (HSD&amp;D).</w:t>
      </w:r>
    </w:p>
    <w:p w14:paraId="4A99D6D5" w14:textId="77777777" w:rsidR="00FC5032" w:rsidRPr="00E111AC" w:rsidRDefault="00FC5032">
      <w:pPr>
        <w:numPr>
          <w:ilvl w:val="0"/>
          <w:numId w:val="21"/>
        </w:numPr>
        <w:spacing w:before="120"/>
      </w:pPr>
      <w:r w:rsidRPr="00E111AC">
        <w:t>Information Resource Management (</w:t>
      </w:r>
      <w:smartTag w:uri="urn:schemas-microsoft-com:office:smarttags" w:element="stockticker">
        <w:r w:rsidRPr="00E111AC">
          <w:t>IRM</w:t>
        </w:r>
      </w:smartTag>
      <w:r w:rsidRPr="00E111AC">
        <w:t>)</w:t>
      </w:r>
      <w:r w:rsidRPr="00E111AC">
        <w:rPr>
          <w:color w:val="000000"/>
        </w:rPr>
        <w:t xml:space="preserve"> and Information Security Officers (ISOs) at Veterans Affairs Medical Centers (VAMCs) responsible for computer management and system security.</w:t>
      </w:r>
    </w:p>
    <w:p w14:paraId="0AD38E3C" w14:textId="77777777" w:rsidR="00FC5032" w:rsidRPr="00E111AC" w:rsidRDefault="00FC5032">
      <w:pPr>
        <w:numPr>
          <w:ilvl w:val="0"/>
          <w:numId w:val="21"/>
        </w:numPr>
        <w:spacing w:before="120"/>
      </w:pPr>
      <w:smartTag w:uri="urn:schemas-microsoft-com:office:smarttags" w:element="City">
        <w:r w:rsidRPr="00E111AC">
          <w:t>Enterprise</w:t>
        </w:r>
      </w:smartTag>
      <w:r w:rsidRPr="00E111AC">
        <w:t xml:space="preserve"> </w:t>
      </w:r>
      <w:smartTag w:uri="urn:schemas-microsoft-com:office:smarttags" w:element="place">
        <w:r w:rsidR="00973EFF" w:rsidRPr="00E111AC">
          <w:t>VistA</w:t>
        </w:r>
      </w:smartTag>
      <w:r w:rsidRPr="00E111AC">
        <w:t xml:space="preserve"> Support (EVS).</w:t>
      </w:r>
    </w:p>
    <w:p w14:paraId="71045A01" w14:textId="77777777" w:rsidR="00FC5032" w:rsidRPr="00E111AC" w:rsidRDefault="00FC5032">
      <w:pPr>
        <w:numPr>
          <w:ilvl w:val="0"/>
          <w:numId w:val="21"/>
        </w:numPr>
        <w:spacing w:before="120"/>
      </w:pPr>
      <w:r w:rsidRPr="00E111AC">
        <w:rPr>
          <w:color w:val="000000"/>
        </w:rPr>
        <w:t xml:space="preserve">VAMC personnel who will be using </w:t>
      </w:r>
      <w:smartTag w:uri="urn:schemas-microsoft-com:office:smarttags" w:element="stockticker">
        <w:r w:rsidRPr="00E111AC">
          <w:rPr>
            <w:color w:val="000000"/>
          </w:rPr>
          <w:t>CCOW</w:t>
        </w:r>
      </w:smartTag>
      <w:r w:rsidRPr="00E111AC">
        <w:rPr>
          <w:color w:val="000000"/>
        </w:rPr>
        <w:t xml:space="preserve">-enabled and SSO/UC-aware </w:t>
      </w:r>
      <w:r w:rsidR="00973EFF" w:rsidRPr="00E111AC">
        <w:t>VistA</w:t>
      </w:r>
      <w:r w:rsidRPr="00E111AC">
        <w:rPr>
          <w:color w:val="000000"/>
        </w:rPr>
        <w:t xml:space="preserve"> Graphical User Interface (GUI) applications.</w:t>
      </w:r>
    </w:p>
    <w:p w14:paraId="4EFDB9C5" w14:textId="77777777" w:rsidR="00FC5032" w:rsidRPr="00E111AC" w:rsidRDefault="00FC5032"/>
    <w:p w14:paraId="76CC997F" w14:textId="77777777" w:rsidR="00FC5032" w:rsidRPr="00E111AC" w:rsidRDefault="00FC5032"/>
    <w:p w14:paraId="2229A2A9" w14:textId="77777777" w:rsidR="00FC5032" w:rsidRPr="00E111AC" w:rsidRDefault="00FC5032">
      <w:pPr>
        <w:keepNext/>
        <w:keepLines/>
        <w:rPr>
          <w:b/>
          <w:bCs/>
          <w:sz w:val="32"/>
        </w:rPr>
      </w:pPr>
      <w:bookmarkStart w:id="35" w:name="_Toc336755501"/>
      <w:bookmarkStart w:id="36" w:name="_Toc336755634"/>
      <w:bookmarkStart w:id="37" w:name="_Toc336755787"/>
      <w:bookmarkStart w:id="38" w:name="_Toc336756084"/>
      <w:bookmarkStart w:id="39" w:name="_Toc336756187"/>
      <w:bookmarkStart w:id="40" w:name="_Toc336760251"/>
      <w:bookmarkStart w:id="41" w:name="_Toc336940172"/>
      <w:bookmarkStart w:id="42" w:name="_Toc337531822"/>
      <w:bookmarkStart w:id="43" w:name="_Toc337542598"/>
      <w:bookmarkStart w:id="44" w:name="_Toc337626310"/>
      <w:bookmarkStart w:id="45" w:name="_Toc337626513"/>
      <w:bookmarkStart w:id="46" w:name="_Toc337966589"/>
      <w:bookmarkStart w:id="47" w:name="_Toc338036333"/>
      <w:bookmarkStart w:id="48" w:name="_Toc338036629"/>
      <w:bookmarkStart w:id="49" w:name="_Toc338036784"/>
      <w:bookmarkStart w:id="50" w:name="_Toc338129956"/>
      <w:bookmarkStart w:id="51" w:name="_Toc338740693"/>
      <w:bookmarkStart w:id="52" w:name="_Toc338834078"/>
      <w:bookmarkStart w:id="53" w:name="_Toc339260909"/>
      <w:bookmarkStart w:id="54" w:name="_Toc339260978"/>
      <w:bookmarkStart w:id="55" w:name="_Toc339418576"/>
      <w:bookmarkStart w:id="56" w:name="_Toc339707965"/>
      <w:bookmarkStart w:id="57" w:name="_Toc339783046"/>
      <w:bookmarkStart w:id="58" w:name="_Toc345918859"/>
      <w:r w:rsidRPr="00E111AC">
        <w:rPr>
          <w:b/>
          <w:bCs/>
          <w:sz w:val="32"/>
        </w:rPr>
        <w:t xml:space="preserve">How to Use this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111AC">
        <w:rPr>
          <w:b/>
          <w:bCs/>
          <w:sz w:val="32"/>
        </w:rPr>
        <w:t>Manual</w:t>
      </w:r>
    </w:p>
    <w:p w14:paraId="3251FB3F" w14:textId="77777777" w:rsidR="00FC5032" w:rsidRPr="00E111AC" w:rsidRDefault="00FC5032">
      <w:pPr>
        <w:keepNext/>
        <w:keepLines/>
      </w:pPr>
      <w:r w:rsidRPr="00E111AC">
        <w:fldChar w:fldCharType="begin"/>
      </w:r>
      <w:r w:rsidRPr="00E111AC">
        <w:instrText xml:space="preserve"> XE "How to:Use this Manual" </w:instrText>
      </w:r>
      <w:r w:rsidRPr="00E111AC">
        <w:fldChar w:fldCharType="end"/>
      </w:r>
    </w:p>
    <w:p w14:paraId="0E206F2A" w14:textId="77777777" w:rsidR="00FC5032" w:rsidRPr="00E111AC" w:rsidRDefault="00FC5032">
      <w:pPr>
        <w:keepNext/>
        <w:keepLines/>
      </w:pPr>
      <w:r w:rsidRPr="00E111AC">
        <w:t>This manual is divided into three major parts:</w:t>
      </w:r>
    </w:p>
    <w:p w14:paraId="0D55587B" w14:textId="77777777" w:rsidR="00FC5032" w:rsidRPr="00E111AC" w:rsidRDefault="004D1CA3">
      <w:pPr>
        <w:keepNext/>
        <w:keepLines/>
        <w:numPr>
          <w:ilvl w:val="0"/>
          <w:numId w:val="42"/>
        </w:numPr>
        <w:spacing w:before="120"/>
      </w:pPr>
      <w:r w:rsidRPr="00E111AC">
        <w:t>User Guide</w:t>
      </w:r>
      <w:r w:rsidR="00FC5032" w:rsidRPr="00E111AC">
        <w:t>—Provides general overview of the SSO/UC Project (Iteration 1).</w:t>
      </w:r>
    </w:p>
    <w:p w14:paraId="1E301F55" w14:textId="77777777" w:rsidR="00FC5032" w:rsidRPr="00E111AC" w:rsidRDefault="004D1CA3">
      <w:pPr>
        <w:keepNext/>
        <w:keepLines/>
        <w:numPr>
          <w:ilvl w:val="0"/>
          <w:numId w:val="42"/>
        </w:numPr>
        <w:spacing w:before="120"/>
      </w:pPr>
      <w:r w:rsidRPr="00E111AC">
        <w:t>Developer Guide</w:t>
      </w:r>
      <w:r w:rsidR="00FC5032" w:rsidRPr="00E111AC">
        <w:t xml:space="preserve">—Provides step-by-step instructions for </w:t>
      </w:r>
      <w:smartTag w:uri="urn:schemas-microsoft-com:office:smarttags" w:element="place">
        <w:r w:rsidR="00973EFF" w:rsidRPr="00E111AC">
          <w:t>VistA</w:t>
        </w:r>
      </w:smartTag>
      <w:r w:rsidR="00FC5032" w:rsidRPr="00E111AC">
        <w:t xml:space="preserve"> developers to follow and Application Program Interfaces (APIs) to use when writing </w:t>
      </w:r>
      <w:smartTag w:uri="urn:schemas-microsoft-com:office:smarttags" w:element="stockticker">
        <w:r w:rsidR="00FC5032" w:rsidRPr="00E111AC">
          <w:t>CCOW</w:t>
        </w:r>
      </w:smartTag>
      <w:r w:rsidR="00FC5032" w:rsidRPr="00E111AC">
        <w:t>-enabled and SSO/UC-aware applications.</w:t>
      </w:r>
    </w:p>
    <w:p w14:paraId="372EBFA5" w14:textId="77777777" w:rsidR="00FC5032" w:rsidRPr="00E111AC" w:rsidRDefault="004D1CA3">
      <w:pPr>
        <w:numPr>
          <w:ilvl w:val="0"/>
          <w:numId w:val="42"/>
        </w:numPr>
        <w:spacing w:before="120"/>
      </w:pPr>
      <w:r w:rsidRPr="00E111AC">
        <w:t>Systems Management Guide</w:t>
      </w:r>
      <w:r w:rsidR="00FC5032" w:rsidRPr="00E111AC">
        <w:t xml:space="preserve">—Provides implementation, maintenance, and security overview for </w:t>
      </w:r>
      <w:smartTag w:uri="urn:schemas-microsoft-com:office:smarttags" w:element="stockticker">
        <w:r w:rsidR="00FC5032" w:rsidRPr="00E111AC">
          <w:t>IRM</w:t>
        </w:r>
      </w:smartTag>
      <w:r w:rsidR="00FC5032" w:rsidRPr="00E111AC">
        <w:t xml:space="preserve"> and </w:t>
      </w:r>
      <w:smartTag w:uri="urn:schemas-microsoft-com:office:smarttags" w:element="stockticker">
        <w:r w:rsidR="00FC5032" w:rsidRPr="00E111AC">
          <w:t>ISO</w:t>
        </w:r>
      </w:smartTag>
      <w:r w:rsidR="00FC5032" w:rsidRPr="00E111AC">
        <w:t xml:space="preserve"> personnel.</w:t>
      </w:r>
    </w:p>
    <w:p w14:paraId="177AE686" w14:textId="77777777" w:rsidR="00FC5032" w:rsidRPr="00E111AC" w:rsidRDefault="00FC5032"/>
    <w:p w14:paraId="60EA6464" w14:textId="77777777" w:rsidR="00FC5032" w:rsidRPr="00E111AC" w:rsidRDefault="00FC5032">
      <w:r w:rsidRPr="00E111AC">
        <w:t>Throughout this manual, advice and instructions are offered regarding the use of SSO/UC software and the functionality it provides for Veterans Health Information Systems and Technology Architecture (</w:t>
      </w:r>
      <w:smartTag w:uri="urn:schemas-microsoft-com:office:smarttags" w:element="place">
        <w:r w:rsidR="00973EFF" w:rsidRPr="00E111AC">
          <w:t>VistA</w:t>
        </w:r>
      </w:smartTag>
      <w:r w:rsidRPr="00E111AC">
        <w:t>) software products.</w:t>
      </w:r>
    </w:p>
    <w:p w14:paraId="1B1A35A2" w14:textId="77777777" w:rsidR="00FC5032" w:rsidRPr="00E111AC" w:rsidRDefault="00FC5032"/>
    <w:p w14:paraId="57885181" w14:textId="77777777" w:rsidR="00FC5032" w:rsidRPr="00E111AC" w:rsidRDefault="00FC5032">
      <w:pPr>
        <w:keepNext/>
        <w:keepLines/>
      </w:pPr>
      <w:r w:rsidRPr="00E111AC">
        <w:t>This manual uses several methods to highlight different aspects of the material:</w:t>
      </w:r>
    </w:p>
    <w:p w14:paraId="23ABB0E9" w14:textId="77777777" w:rsidR="00FC5032" w:rsidRPr="00E111AC" w:rsidRDefault="00FC5032" w:rsidP="00721BBC">
      <w:pPr>
        <w:keepNext/>
        <w:keepLines/>
        <w:numPr>
          <w:ilvl w:val="0"/>
          <w:numId w:val="11"/>
        </w:numPr>
        <w:spacing w:before="120"/>
        <w:ind w:left="720"/>
      </w:pPr>
      <w:r w:rsidRPr="00E111AC">
        <w:t>Various symbols are used throughout the documentation to alert the reader to special information. The following table gives a description of each of these symbols:</w:t>
      </w:r>
    </w:p>
    <w:p w14:paraId="0CAE9577" w14:textId="77777777" w:rsidR="007214C6" w:rsidRPr="00E111AC" w:rsidRDefault="007214C6" w:rsidP="007214C6">
      <w:pPr>
        <w:keepNext/>
        <w:keepLines/>
        <w:numPr>
          <w:ilvl w:val="12"/>
          <w:numId w:val="0"/>
        </w:numPr>
        <w:ind w:left="720"/>
      </w:pPr>
      <w:bookmarkStart w:id="59" w:name="_Toc113787283"/>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7214C6" w:rsidRPr="00E111AC" w14:paraId="4F61EE13" w14:textId="77777777">
        <w:tc>
          <w:tcPr>
            <w:tcW w:w="1297" w:type="dxa"/>
            <w:tcBorders>
              <w:top w:val="single" w:sz="8" w:space="0" w:color="auto"/>
              <w:left w:val="single" w:sz="8" w:space="0" w:color="auto"/>
              <w:bottom w:val="single" w:sz="8" w:space="0" w:color="auto"/>
              <w:right w:val="single" w:sz="8" w:space="0" w:color="auto"/>
            </w:tcBorders>
            <w:shd w:val="pct12" w:color="auto" w:fill="auto"/>
          </w:tcPr>
          <w:p w14:paraId="20A8C043" w14:textId="77777777" w:rsidR="007214C6" w:rsidRPr="00E111AC" w:rsidRDefault="007214C6" w:rsidP="00C710FF">
            <w:pPr>
              <w:keepNext/>
              <w:keepLines/>
              <w:spacing w:before="60" w:after="60"/>
              <w:rPr>
                <w:rFonts w:ascii="Arial" w:hAnsi="Arial" w:cs="Arial"/>
                <w:sz w:val="20"/>
                <w:szCs w:val="20"/>
              </w:rPr>
            </w:pPr>
            <w:r w:rsidRPr="00E111AC">
              <w:rPr>
                <w:rFonts w:ascii="Arial" w:hAnsi="Arial" w:cs="Arial"/>
                <w:b/>
                <w:bCs/>
                <w:sz w:val="20"/>
                <w:szCs w:val="20"/>
              </w:rPr>
              <w:t>Symbol</w:t>
            </w:r>
          </w:p>
        </w:tc>
        <w:tc>
          <w:tcPr>
            <w:tcW w:w="7451" w:type="dxa"/>
            <w:tcBorders>
              <w:top w:val="single" w:sz="8" w:space="0" w:color="auto"/>
              <w:left w:val="single" w:sz="8" w:space="0" w:color="auto"/>
              <w:bottom w:val="single" w:sz="8" w:space="0" w:color="auto"/>
              <w:right w:val="single" w:sz="8" w:space="0" w:color="auto"/>
            </w:tcBorders>
            <w:shd w:val="pct12" w:color="auto" w:fill="auto"/>
          </w:tcPr>
          <w:p w14:paraId="04E48F81" w14:textId="77777777" w:rsidR="007214C6" w:rsidRPr="00E111AC" w:rsidRDefault="007214C6" w:rsidP="00C710FF">
            <w:pPr>
              <w:keepNext/>
              <w:keepLines/>
              <w:spacing w:before="60" w:after="60"/>
              <w:rPr>
                <w:rFonts w:ascii="Arial" w:hAnsi="Arial" w:cs="Arial"/>
                <w:sz w:val="20"/>
                <w:szCs w:val="20"/>
              </w:rPr>
            </w:pPr>
            <w:r w:rsidRPr="00E111AC">
              <w:rPr>
                <w:rFonts w:ascii="Arial" w:hAnsi="Arial" w:cs="Arial"/>
                <w:b/>
                <w:bCs/>
                <w:sz w:val="20"/>
                <w:szCs w:val="20"/>
              </w:rPr>
              <w:t>Description</w:t>
            </w:r>
          </w:p>
        </w:tc>
      </w:tr>
      <w:tr w:rsidR="007214C6" w:rsidRPr="00E111AC" w14:paraId="6464A868" w14:textId="77777777">
        <w:tc>
          <w:tcPr>
            <w:tcW w:w="1297" w:type="dxa"/>
            <w:tcBorders>
              <w:top w:val="single" w:sz="8" w:space="0" w:color="auto"/>
              <w:left w:val="single" w:sz="8" w:space="0" w:color="auto"/>
              <w:bottom w:val="single" w:sz="8" w:space="0" w:color="auto"/>
              <w:right w:val="single" w:sz="8" w:space="0" w:color="auto"/>
            </w:tcBorders>
          </w:tcPr>
          <w:p w14:paraId="7AF7412A" w14:textId="56EAD19B" w:rsidR="007214C6" w:rsidRPr="00E111AC" w:rsidRDefault="007F7015" w:rsidP="00C710FF">
            <w:pPr>
              <w:keepNext/>
              <w:keepLines/>
              <w:spacing w:before="60" w:after="60"/>
              <w:jc w:val="center"/>
              <w:rPr>
                <w:rFonts w:ascii="Arial" w:hAnsi="Arial" w:cs="Arial"/>
                <w:sz w:val="20"/>
                <w:szCs w:val="20"/>
              </w:rPr>
            </w:pPr>
            <w:r>
              <w:rPr>
                <w:rFonts w:ascii="Arial" w:hAnsi="Arial" w:cs="Arial"/>
                <w:noProof/>
                <w:sz w:val="20"/>
                <w:szCs w:val="20"/>
              </w:rPr>
              <w:drawing>
                <wp:inline distT="0" distB="0" distL="0" distR="0" wp14:anchorId="064050C2" wp14:editId="259B6E7F">
                  <wp:extent cx="284480" cy="284480"/>
                  <wp:effectExtent l="0" t="0" r="0" b="0"/>
                  <wp:docPr id="137"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7A8BE888" w14:textId="77777777" w:rsidR="007214C6" w:rsidRPr="00E111AC" w:rsidRDefault="007214C6" w:rsidP="00C710FF">
            <w:pPr>
              <w:keepNext/>
              <w:keepLines/>
              <w:spacing w:before="60" w:after="60"/>
              <w:rPr>
                <w:rFonts w:ascii="Arial" w:hAnsi="Arial" w:cs="Arial"/>
                <w:kern w:val="2"/>
                <w:sz w:val="20"/>
                <w:szCs w:val="20"/>
              </w:rPr>
            </w:pPr>
            <w:r w:rsidRPr="00E111AC">
              <w:rPr>
                <w:rFonts w:ascii="Arial" w:hAnsi="Arial" w:cs="Arial"/>
                <w:b/>
                <w:sz w:val="20"/>
              </w:rPr>
              <w:t>NOTE/</w:t>
            </w:r>
            <w:smartTag w:uri="urn:schemas-microsoft-com:office:smarttags" w:element="stockticker">
              <w:r w:rsidRPr="00E111AC">
                <w:rPr>
                  <w:rFonts w:ascii="Arial" w:hAnsi="Arial" w:cs="Arial"/>
                  <w:b/>
                  <w:sz w:val="20"/>
                </w:rPr>
                <w:t>REF</w:t>
              </w:r>
            </w:smartTag>
            <w:r w:rsidRPr="00E111AC">
              <w:rPr>
                <w:rFonts w:ascii="Arial" w:hAnsi="Arial" w:cs="Arial"/>
                <w:b/>
                <w:sz w:val="20"/>
              </w:rPr>
              <w:t>:</w:t>
            </w:r>
            <w:r w:rsidRPr="00E111AC">
              <w:rPr>
                <w:rFonts w:ascii="Arial" w:hAnsi="Arial" w:cs="Arial"/>
                <w:sz w:val="20"/>
              </w:rPr>
              <w:t xml:space="preserve"> </w:t>
            </w:r>
            <w:r w:rsidRPr="00E111AC">
              <w:rPr>
                <w:rFonts w:ascii="Arial" w:hAnsi="Arial" w:cs="Arial"/>
                <w:sz w:val="20"/>
                <w:szCs w:val="20"/>
              </w:rPr>
              <w:t>U</w:t>
            </w:r>
            <w:r w:rsidRPr="00E111AC">
              <w:rPr>
                <w:rFonts w:ascii="Arial" w:hAnsi="Arial" w:cs="Arial"/>
                <w:kern w:val="2"/>
                <w:sz w:val="20"/>
                <w:szCs w:val="20"/>
              </w:rPr>
              <w:t>sed to inform the reader of general information including references to additional reading material</w:t>
            </w:r>
            <w:r w:rsidR="00A954A6" w:rsidRPr="00E111AC">
              <w:rPr>
                <w:rFonts w:ascii="Arial" w:hAnsi="Arial" w:cs="Arial"/>
                <w:kern w:val="2"/>
                <w:sz w:val="20"/>
                <w:szCs w:val="20"/>
              </w:rPr>
              <w:t>.</w:t>
            </w:r>
          </w:p>
        </w:tc>
      </w:tr>
      <w:tr w:rsidR="007214C6" w:rsidRPr="00E111AC" w14:paraId="45BBD24B" w14:textId="77777777">
        <w:tc>
          <w:tcPr>
            <w:tcW w:w="1297" w:type="dxa"/>
            <w:tcBorders>
              <w:top w:val="single" w:sz="8" w:space="0" w:color="auto"/>
              <w:left w:val="single" w:sz="8" w:space="0" w:color="auto"/>
              <w:bottom w:val="single" w:sz="8" w:space="0" w:color="auto"/>
              <w:right w:val="single" w:sz="8" w:space="0" w:color="auto"/>
            </w:tcBorders>
          </w:tcPr>
          <w:p w14:paraId="049D997E" w14:textId="6E1956F8" w:rsidR="007214C6" w:rsidRPr="00E111AC" w:rsidRDefault="007F7015" w:rsidP="00C710FF">
            <w:pPr>
              <w:spacing w:before="60" w:after="60"/>
              <w:jc w:val="center"/>
              <w:rPr>
                <w:rFonts w:ascii="Arial" w:hAnsi="Arial" w:cs="Arial"/>
                <w:sz w:val="20"/>
                <w:szCs w:val="20"/>
              </w:rPr>
            </w:pPr>
            <w:r>
              <w:rPr>
                <w:rFonts w:ascii="Arial" w:hAnsi="Arial" w:cs="Arial"/>
                <w:noProof/>
                <w:sz w:val="20"/>
                <w:szCs w:val="20"/>
              </w:rPr>
              <w:drawing>
                <wp:inline distT="0" distB="0" distL="0" distR="0" wp14:anchorId="6C66C6AA" wp14:editId="0E9E6870">
                  <wp:extent cx="422910" cy="422910"/>
                  <wp:effectExtent l="0" t="0" r="0" b="0"/>
                  <wp:docPr id="136"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inline>
              </w:drawing>
            </w:r>
          </w:p>
        </w:tc>
        <w:tc>
          <w:tcPr>
            <w:tcW w:w="7451" w:type="dxa"/>
            <w:tcBorders>
              <w:top w:val="single" w:sz="8" w:space="0" w:color="auto"/>
              <w:left w:val="single" w:sz="8" w:space="0" w:color="auto"/>
              <w:bottom w:val="single" w:sz="8" w:space="0" w:color="auto"/>
              <w:right w:val="single" w:sz="8" w:space="0" w:color="auto"/>
            </w:tcBorders>
          </w:tcPr>
          <w:p w14:paraId="2D1625FB" w14:textId="77777777" w:rsidR="007214C6" w:rsidRPr="00E111AC" w:rsidRDefault="00A954A6" w:rsidP="00C710FF">
            <w:pPr>
              <w:spacing w:before="60" w:after="60"/>
              <w:rPr>
                <w:rFonts w:ascii="Arial" w:hAnsi="Arial" w:cs="Arial"/>
                <w:kern w:val="2"/>
                <w:sz w:val="20"/>
                <w:szCs w:val="20"/>
              </w:rPr>
            </w:pPr>
            <w:r w:rsidRPr="00E111AC">
              <w:rPr>
                <w:rFonts w:ascii="Arial" w:hAnsi="Arial" w:cs="Arial"/>
                <w:b/>
                <w:sz w:val="20"/>
                <w:szCs w:val="20"/>
              </w:rPr>
              <w:t>CAUTION or DISCLAIMER:</w:t>
            </w:r>
            <w:r w:rsidRPr="00E111AC">
              <w:rPr>
                <w:rFonts w:ascii="Arial" w:hAnsi="Arial" w:cs="Arial"/>
                <w:sz w:val="20"/>
                <w:szCs w:val="20"/>
              </w:rPr>
              <w:t xml:space="preserve"> U</w:t>
            </w:r>
            <w:r w:rsidRPr="00E111AC">
              <w:rPr>
                <w:rFonts w:ascii="Arial" w:hAnsi="Arial" w:cs="Arial"/>
                <w:kern w:val="2"/>
                <w:sz w:val="20"/>
                <w:szCs w:val="20"/>
              </w:rPr>
              <w:t>sed to inform the reader to take special notice of critical information.</w:t>
            </w:r>
          </w:p>
        </w:tc>
      </w:tr>
    </w:tbl>
    <w:p w14:paraId="517F655B" w14:textId="77777777" w:rsidR="003D45E0" w:rsidRPr="00E111AC" w:rsidRDefault="003D45E0" w:rsidP="003D45E0">
      <w:pPr>
        <w:pStyle w:val="Caption"/>
      </w:pPr>
      <w:bookmarkStart w:id="60" w:name="_Toc147127690"/>
      <w:r w:rsidRPr="00E111AC">
        <w:t>Table ii</w:t>
      </w:r>
      <w:bookmarkEnd w:id="59"/>
      <w:r w:rsidR="00E5173E" w:rsidRPr="00E111AC">
        <w:t>. </w:t>
      </w:r>
      <w:r w:rsidRPr="00E111AC">
        <w:t>Documentation symbol/term descriptions</w:t>
      </w:r>
      <w:bookmarkEnd w:id="60"/>
    </w:p>
    <w:p w14:paraId="1F60334B" w14:textId="77777777" w:rsidR="00FC5032" w:rsidRPr="00E111AC" w:rsidRDefault="00FC5032">
      <w:pPr>
        <w:ind w:left="360"/>
      </w:pPr>
    </w:p>
    <w:p w14:paraId="489C98EA" w14:textId="77777777" w:rsidR="00FC5032" w:rsidRPr="00E111AC" w:rsidRDefault="00FC5032" w:rsidP="00721BBC">
      <w:pPr>
        <w:numPr>
          <w:ilvl w:val="0"/>
          <w:numId w:val="9"/>
        </w:numPr>
        <w:tabs>
          <w:tab w:val="clear" w:pos="360"/>
          <w:tab w:val="num" w:pos="720"/>
        </w:tabs>
        <w:ind w:left="720"/>
      </w:pPr>
      <w:r w:rsidRPr="00E111AC">
        <w:t>Descriptive text is presented in a proportional font (as represented by this font).</w:t>
      </w:r>
    </w:p>
    <w:p w14:paraId="3AA32C97" w14:textId="77777777" w:rsidR="00FC5032" w:rsidRPr="00E111AC" w:rsidRDefault="005F6A0A" w:rsidP="00721BBC">
      <w:pPr>
        <w:keepNext/>
        <w:keepLines/>
        <w:numPr>
          <w:ilvl w:val="0"/>
          <w:numId w:val="9"/>
        </w:numPr>
        <w:tabs>
          <w:tab w:val="clear" w:pos="360"/>
          <w:tab w:val="num" w:pos="720"/>
        </w:tabs>
        <w:spacing w:before="120"/>
        <w:ind w:left="720"/>
      </w:pPr>
      <w:r w:rsidRPr="00E111AC">
        <w:t>"S</w:t>
      </w:r>
      <w:r w:rsidR="00FC5032" w:rsidRPr="00E111AC">
        <w:t>napshots" of computer online displays (i.e., roll-and-scroll screen captures/dialogue</w:t>
      </w:r>
      <w:bookmarkStart w:id="61" w:name="_Hlt425573944"/>
      <w:bookmarkEnd w:id="61"/>
      <w:r w:rsidR="00FC5032" w:rsidRPr="00E111AC">
        <w:t xml:space="preserve">s) and computer source code, if any, are shown in a </w:t>
      </w:r>
      <w:r w:rsidR="00FC5032" w:rsidRPr="00E111AC">
        <w:rPr>
          <w:i/>
        </w:rPr>
        <w:t>non</w:t>
      </w:r>
      <w:r w:rsidR="00FC5032" w:rsidRPr="00E111AC">
        <w:t>-proportional font and enclosed within a box.</w:t>
      </w:r>
    </w:p>
    <w:p w14:paraId="20F25FB2" w14:textId="77777777" w:rsidR="003E6470" w:rsidRPr="00E111AC" w:rsidRDefault="003E6470" w:rsidP="00A74227">
      <w:pPr>
        <w:keepNext/>
        <w:keepLines/>
        <w:numPr>
          <w:ilvl w:val="0"/>
          <w:numId w:val="50"/>
        </w:numPr>
        <w:tabs>
          <w:tab w:val="clear" w:pos="720"/>
          <w:tab w:val="num" w:pos="1066"/>
        </w:tabs>
        <w:spacing w:before="120"/>
        <w:ind w:left="1080"/>
      </w:pPr>
      <w:r w:rsidRPr="00E111AC">
        <w:t xml:space="preserve">User's responses to online prompts and some software code reserved/key </w:t>
      </w:r>
      <w:r w:rsidR="00D963BD" w:rsidRPr="00E111AC">
        <w:t>words will be bold</w:t>
      </w:r>
      <w:r w:rsidR="000E461F" w:rsidRPr="00E111AC">
        <w:t>face</w:t>
      </w:r>
      <w:r w:rsidRPr="00E111AC">
        <w:t>.</w:t>
      </w:r>
    </w:p>
    <w:p w14:paraId="0D4DE40B" w14:textId="77777777" w:rsidR="003E6470" w:rsidRPr="00E111AC" w:rsidRDefault="002E5F6B" w:rsidP="00A74227">
      <w:pPr>
        <w:keepNext/>
        <w:keepLines/>
        <w:numPr>
          <w:ilvl w:val="0"/>
          <w:numId w:val="50"/>
        </w:numPr>
        <w:tabs>
          <w:tab w:val="clear" w:pos="720"/>
          <w:tab w:val="num" w:pos="1066"/>
        </w:tabs>
        <w:spacing w:before="120"/>
        <w:ind w:left="1080"/>
      </w:pPr>
      <w:r w:rsidRPr="00E111AC">
        <w:t>References to "</w:t>
      </w:r>
      <w:r w:rsidRPr="00E111AC">
        <w:rPr>
          <w:b/>
        </w:rPr>
        <w:t>&lt;Enter&gt;</w:t>
      </w:r>
      <w:r w:rsidRPr="00E111AC">
        <w:t xml:space="preserve">" within these snapshots indicate that the user should press the </w:t>
      </w:r>
      <w:r w:rsidRPr="00E111AC">
        <w:rPr>
          <w:b/>
        </w:rPr>
        <w:t>Enter</w:t>
      </w:r>
      <w:r w:rsidRPr="00E111AC">
        <w:t xml:space="preserve"> key on the keyboard. Other special keys are represented within </w:t>
      </w:r>
      <w:r w:rsidRPr="00E111AC">
        <w:rPr>
          <w:b/>
          <w:bCs/>
        </w:rPr>
        <w:t>&lt; &gt;</w:t>
      </w:r>
      <w:r w:rsidRPr="00E111AC">
        <w:t xml:space="preserve"> angle brackets. For example, pressing the </w:t>
      </w:r>
      <w:r w:rsidRPr="00E111AC">
        <w:rPr>
          <w:b/>
        </w:rPr>
        <w:t>PF1</w:t>
      </w:r>
      <w:r w:rsidRPr="00E111AC">
        <w:t xml:space="preserve"> key can be represented as pressing </w:t>
      </w:r>
      <w:r w:rsidRPr="00E111AC">
        <w:rPr>
          <w:b/>
          <w:bCs/>
        </w:rPr>
        <w:t>&lt;PF1&gt;</w:t>
      </w:r>
      <w:r w:rsidRPr="00E111AC">
        <w:t>.</w:t>
      </w:r>
    </w:p>
    <w:p w14:paraId="00322C34" w14:textId="77777777" w:rsidR="003E6470" w:rsidRPr="00E111AC" w:rsidRDefault="003E6470" w:rsidP="00A74227">
      <w:pPr>
        <w:keepNext/>
        <w:keepLines/>
        <w:numPr>
          <w:ilvl w:val="0"/>
          <w:numId w:val="50"/>
        </w:numPr>
        <w:tabs>
          <w:tab w:val="clear" w:pos="720"/>
          <w:tab w:val="num" w:pos="1066"/>
        </w:tabs>
        <w:spacing w:before="120"/>
        <w:ind w:left="1080"/>
      </w:pPr>
      <w:r w:rsidRPr="00E111AC">
        <w:t>Author's comments, if any, are displayed in italics or as "callout" boxes.</w:t>
      </w:r>
    </w:p>
    <w:p w14:paraId="1FD66ED4" w14:textId="77777777" w:rsidR="007214C6" w:rsidRPr="00E111AC" w:rsidRDefault="007214C6" w:rsidP="007214C6">
      <w:pPr>
        <w:ind w:left="1080"/>
      </w:pPr>
    </w:p>
    <w:tbl>
      <w:tblPr>
        <w:tblW w:w="0" w:type="auto"/>
        <w:tblInd w:w="1152" w:type="dxa"/>
        <w:tblLayout w:type="fixed"/>
        <w:tblLook w:val="0000" w:firstRow="0" w:lastRow="0" w:firstColumn="0" w:lastColumn="0" w:noHBand="0" w:noVBand="0"/>
      </w:tblPr>
      <w:tblGrid>
        <w:gridCol w:w="738"/>
        <w:gridCol w:w="7578"/>
      </w:tblGrid>
      <w:tr w:rsidR="007214C6" w:rsidRPr="00E111AC" w14:paraId="4EB0B761" w14:textId="77777777">
        <w:trPr>
          <w:cantSplit/>
        </w:trPr>
        <w:tc>
          <w:tcPr>
            <w:tcW w:w="738" w:type="dxa"/>
          </w:tcPr>
          <w:p w14:paraId="00668DBE" w14:textId="64761B3D" w:rsidR="007214C6" w:rsidRPr="00E111AC" w:rsidRDefault="007F7015" w:rsidP="00C710FF">
            <w:pPr>
              <w:spacing w:before="60" w:after="60"/>
              <w:ind w:left="-18"/>
            </w:pPr>
            <w:r>
              <w:rPr>
                <w:noProof/>
              </w:rPr>
              <w:drawing>
                <wp:inline distT="0" distB="0" distL="0" distR="0" wp14:anchorId="3DE05DB2" wp14:editId="1C32D084">
                  <wp:extent cx="284480" cy="284480"/>
                  <wp:effectExtent l="0" t="0" r="0" b="0"/>
                  <wp:docPr id="112"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795861E6" w14:textId="77777777" w:rsidR="007214C6" w:rsidRPr="00E111AC" w:rsidRDefault="007214C6" w:rsidP="00C710FF">
            <w:pPr>
              <w:spacing w:before="60" w:after="60"/>
              <w:ind w:left="-18"/>
              <w:rPr>
                <w:b/>
                <w:bCs/>
              </w:rPr>
            </w:pPr>
            <w:r w:rsidRPr="00E111AC">
              <w:rPr>
                <w:b/>
              </w:rPr>
              <w:t>NOTE:</w:t>
            </w:r>
            <w:r w:rsidRPr="00E111AC">
              <w:t xml:space="preserve"> Callout boxes refer to labels or descriptions usually enclosed within a box, which point to specific areas of a displayed image.</w:t>
            </w:r>
          </w:p>
        </w:tc>
      </w:tr>
    </w:tbl>
    <w:p w14:paraId="6C77F201" w14:textId="77777777" w:rsidR="00FC5032" w:rsidRPr="00E111AC" w:rsidRDefault="00FC5032">
      <w:pPr>
        <w:ind w:left="360"/>
      </w:pPr>
    </w:p>
    <w:p w14:paraId="508C1489" w14:textId="77777777" w:rsidR="003E6470" w:rsidRPr="00E111AC" w:rsidRDefault="003E6470" w:rsidP="003E6470">
      <w:pPr>
        <w:numPr>
          <w:ilvl w:val="0"/>
          <w:numId w:val="10"/>
        </w:numPr>
        <w:tabs>
          <w:tab w:val="clear" w:pos="360"/>
          <w:tab w:val="left" w:pos="702"/>
        </w:tabs>
        <w:ind w:left="720"/>
      </w:pPr>
      <w:r w:rsidRPr="00E111AC">
        <w:t>Java and Delphi/Pascal software code, variables, and file/folder names can be written in lower or mixed case.</w:t>
      </w:r>
    </w:p>
    <w:p w14:paraId="28FCB57F" w14:textId="77777777" w:rsidR="00FC5032" w:rsidRPr="00E111AC" w:rsidRDefault="00FC5032" w:rsidP="003E6470">
      <w:pPr>
        <w:numPr>
          <w:ilvl w:val="0"/>
          <w:numId w:val="10"/>
        </w:numPr>
        <w:spacing w:before="120"/>
        <w:ind w:left="720"/>
      </w:pPr>
      <w:r w:rsidRPr="00E111AC">
        <w:t>All uppercase is reserved for the representation of M code, variable names, or the formal name of options, field</w:t>
      </w:r>
      <w:r w:rsidR="00B41F90" w:rsidRPr="00E111AC">
        <w:t>/f</w:t>
      </w:r>
      <w:r w:rsidRPr="00E111AC">
        <w:t>ile names, and security keys</w:t>
      </w:r>
      <w:r w:rsidR="003E6470" w:rsidRPr="00E111AC">
        <w:fldChar w:fldCharType="begin"/>
      </w:r>
      <w:r w:rsidR="003E6470" w:rsidRPr="00E111AC">
        <w:instrText>XE "Security:Keys"</w:instrText>
      </w:r>
      <w:r w:rsidR="003E6470" w:rsidRPr="00E111AC">
        <w:fldChar w:fldCharType="end"/>
      </w:r>
      <w:r w:rsidR="003E6470" w:rsidRPr="00E111AC">
        <w:fldChar w:fldCharType="begin"/>
      </w:r>
      <w:r w:rsidR="003E6470" w:rsidRPr="00E111AC">
        <w:instrText>XE "Keys"</w:instrText>
      </w:r>
      <w:r w:rsidR="003E6470" w:rsidRPr="00E111AC">
        <w:fldChar w:fldCharType="end"/>
      </w:r>
      <w:r w:rsidRPr="00E111AC">
        <w:t xml:space="preserve"> (e.g., the XUPROGMODE key).</w:t>
      </w:r>
    </w:p>
    <w:p w14:paraId="01CB87EE" w14:textId="77777777" w:rsidR="00FC5032" w:rsidRPr="00E111AC" w:rsidRDefault="00FC5032">
      <w:bookmarkStart w:id="62" w:name="_Hlt425841091"/>
      <w:bookmarkEnd w:id="62"/>
    </w:p>
    <w:p w14:paraId="782A712D" w14:textId="77777777" w:rsidR="00FC5032" w:rsidRPr="00E111AC" w:rsidRDefault="00FC5032"/>
    <w:p w14:paraId="0F44C2A4" w14:textId="77777777" w:rsidR="00FC5032" w:rsidRPr="00E111AC" w:rsidRDefault="00FC5032" w:rsidP="0012073E">
      <w:pPr>
        <w:keepNext/>
        <w:keepLines/>
        <w:rPr>
          <w:b/>
          <w:bCs/>
          <w:sz w:val="32"/>
        </w:rPr>
      </w:pPr>
      <w:bookmarkStart w:id="63" w:name="_Toc397138030"/>
      <w:bookmarkStart w:id="64" w:name="_Toc485620882"/>
      <w:bookmarkStart w:id="65" w:name="_Toc4315558"/>
      <w:bookmarkStart w:id="66" w:name="_Toc8096545"/>
      <w:bookmarkStart w:id="67" w:name="_Toc15257683"/>
      <w:bookmarkStart w:id="68" w:name="_Toc18284795"/>
      <w:r w:rsidRPr="00E111AC">
        <w:rPr>
          <w:b/>
          <w:bCs/>
          <w:sz w:val="32"/>
        </w:rPr>
        <w:t>How to Obtain Technical Information Online</w:t>
      </w:r>
      <w:bookmarkEnd w:id="63"/>
      <w:bookmarkEnd w:id="64"/>
      <w:bookmarkEnd w:id="65"/>
      <w:bookmarkEnd w:id="66"/>
      <w:bookmarkEnd w:id="67"/>
      <w:bookmarkEnd w:id="68"/>
    </w:p>
    <w:p w14:paraId="5BEBB85C" w14:textId="77777777" w:rsidR="00FC5032" w:rsidRPr="00E111AC" w:rsidRDefault="00FC5032" w:rsidP="0012073E">
      <w:pPr>
        <w:keepNext/>
        <w:keepLines/>
      </w:pPr>
      <w:r w:rsidRPr="00E111AC">
        <w:fldChar w:fldCharType="begin"/>
      </w:r>
      <w:r w:rsidRPr="00E111AC">
        <w:instrText xml:space="preserve"> XE "How to:Obtain Technical Information Online" </w:instrText>
      </w:r>
      <w:r w:rsidRPr="00E111AC">
        <w:fldChar w:fldCharType="end"/>
      </w:r>
      <w:r w:rsidRPr="00E111AC">
        <w:fldChar w:fldCharType="begin"/>
      </w:r>
      <w:r w:rsidRPr="00E111AC">
        <w:instrText xml:space="preserve"> XE "Obtaining:Technical Information Online, How to" </w:instrText>
      </w:r>
      <w:r w:rsidRPr="00E111AC">
        <w:fldChar w:fldCharType="end"/>
      </w:r>
    </w:p>
    <w:p w14:paraId="7D0C96C2" w14:textId="77777777" w:rsidR="00F27F12" w:rsidRPr="00E111AC" w:rsidRDefault="00F27F12" w:rsidP="0012073E">
      <w:pPr>
        <w:keepNext/>
        <w:keepLines/>
      </w:pPr>
      <w:r w:rsidRPr="00E111AC">
        <w:t>Exported VistA M Server-based file, routine, and global documentation can be generated through the use of Kernel, MailMan, and VA FileMan utilities.</w:t>
      </w:r>
    </w:p>
    <w:p w14:paraId="67007B8C" w14:textId="77777777" w:rsidR="007214C6" w:rsidRPr="00E111AC" w:rsidRDefault="007214C6" w:rsidP="007214C6">
      <w:pPr>
        <w:keepNext/>
        <w:keepLines/>
      </w:pPr>
    </w:p>
    <w:tbl>
      <w:tblPr>
        <w:tblW w:w="0" w:type="auto"/>
        <w:tblLayout w:type="fixed"/>
        <w:tblLook w:val="0000" w:firstRow="0" w:lastRow="0" w:firstColumn="0" w:lastColumn="0" w:noHBand="0" w:noVBand="0"/>
      </w:tblPr>
      <w:tblGrid>
        <w:gridCol w:w="738"/>
        <w:gridCol w:w="8730"/>
      </w:tblGrid>
      <w:tr w:rsidR="007214C6" w:rsidRPr="00E111AC" w14:paraId="7DD80FB5" w14:textId="77777777">
        <w:trPr>
          <w:cantSplit/>
        </w:trPr>
        <w:tc>
          <w:tcPr>
            <w:tcW w:w="738" w:type="dxa"/>
          </w:tcPr>
          <w:p w14:paraId="1890996E" w14:textId="32908B43" w:rsidR="007214C6" w:rsidRPr="00E111AC" w:rsidRDefault="007F7015" w:rsidP="00C710FF">
            <w:pPr>
              <w:spacing w:before="60" w:after="60"/>
              <w:ind w:left="-18"/>
            </w:pPr>
            <w:r>
              <w:rPr>
                <w:noProof/>
              </w:rPr>
              <w:drawing>
                <wp:inline distT="0" distB="0" distL="0" distR="0" wp14:anchorId="63774BE8" wp14:editId="0D132574">
                  <wp:extent cx="284480" cy="284480"/>
                  <wp:effectExtent l="0" t="0" r="0" b="0"/>
                  <wp:docPr id="111"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E5AD631" w14:textId="77777777" w:rsidR="007214C6" w:rsidRPr="00E111AC" w:rsidRDefault="007214C6" w:rsidP="00C710FF">
            <w:pPr>
              <w:spacing w:before="60" w:after="60"/>
              <w:ind w:left="-18"/>
            </w:pPr>
            <w:r w:rsidRPr="00E111AC">
              <w:rPr>
                <w:b/>
              </w:rPr>
              <w:t>NOTE:</w:t>
            </w:r>
            <w:r w:rsidRPr="00E111AC">
              <w:t xml:space="preserve"> Methods of obtaining specific technical information online will be indicated where applicable under the appropriate topic.</w:t>
            </w:r>
          </w:p>
        </w:tc>
      </w:tr>
    </w:tbl>
    <w:p w14:paraId="64DF80F9" w14:textId="77777777" w:rsidR="00FC5032" w:rsidRPr="00E111AC" w:rsidRDefault="00FC5032" w:rsidP="0012073E">
      <w:pPr>
        <w:keepNext/>
        <w:keepLines/>
      </w:pPr>
    </w:p>
    <w:p w14:paraId="6D63B1C9" w14:textId="77777777" w:rsidR="00FC5032" w:rsidRPr="00E111AC" w:rsidRDefault="00FC5032" w:rsidP="0012073E">
      <w:pPr>
        <w:keepNext/>
        <w:keepLines/>
      </w:pPr>
    </w:p>
    <w:p w14:paraId="24A86A5A" w14:textId="77777777" w:rsidR="00FC5032" w:rsidRPr="00E111AC" w:rsidRDefault="00FC5032">
      <w:pPr>
        <w:keepNext/>
        <w:keepLines/>
        <w:rPr>
          <w:b/>
        </w:rPr>
      </w:pPr>
      <w:r w:rsidRPr="00E111AC">
        <w:rPr>
          <w:b/>
        </w:rPr>
        <w:t>Help at Prompts</w:t>
      </w:r>
    </w:p>
    <w:p w14:paraId="6C04BBC2" w14:textId="77777777" w:rsidR="00F27F12" w:rsidRPr="00E111AC" w:rsidRDefault="00F27F12" w:rsidP="00F27F12">
      <w:pPr>
        <w:keepNext/>
        <w:keepLines/>
      </w:pPr>
      <w:r w:rsidRPr="00E111AC">
        <w:fldChar w:fldCharType="begin"/>
      </w:r>
      <w:r w:rsidRPr="00E111AC">
        <w:instrText>XE "Online:Documentation"</w:instrText>
      </w:r>
      <w:r w:rsidRPr="00E111AC">
        <w:fldChar w:fldCharType="end"/>
      </w:r>
      <w:r w:rsidRPr="00E111AC">
        <w:fldChar w:fldCharType="begin"/>
      </w:r>
      <w:r w:rsidRPr="00E111AC">
        <w:instrText>XE "Help:At Prompts"</w:instrText>
      </w:r>
      <w:r w:rsidRPr="00E111AC">
        <w:fldChar w:fldCharType="end"/>
      </w:r>
      <w:r w:rsidRPr="00E111AC">
        <w:fldChar w:fldCharType="begin"/>
      </w:r>
      <w:r w:rsidRPr="00E111AC">
        <w:instrText>XE "Help:Online"</w:instrText>
      </w:r>
      <w:r w:rsidRPr="00E111AC">
        <w:fldChar w:fldCharType="end"/>
      </w:r>
      <w:r w:rsidRPr="00E111AC">
        <w:rPr>
          <w:vanish/>
        </w:rPr>
        <w:fldChar w:fldCharType="begin"/>
      </w:r>
      <w:r w:rsidRPr="00E111AC">
        <w:rPr>
          <w:vanish/>
        </w:rPr>
        <w:instrText>XE "Question Mark Help"</w:instrText>
      </w:r>
      <w:r w:rsidRPr="00E111AC">
        <w:rPr>
          <w:vanish/>
        </w:rPr>
        <w:fldChar w:fldCharType="end"/>
      </w:r>
    </w:p>
    <w:p w14:paraId="0CA4031B" w14:textId="77777777" w:rsidR="00F27F12" w:rsidRPr="00E111AC" w:rsidRDefault="00F27F12" w:rsidP="00F27F12">
      <w:pPr>
        <w:keepNext/>
        <w:keepLines/>
      </w:pPr>
      <w:smartTag w:uri="urn:schemas-microsoft-com:office:smarttags" w:element="place">
        <w:r w:rsidRPr="00E111AC">
          <w:t>VistA</w:t>
        </w:r>
      </w:smartTag>
      <w:r w:rsidRPr="00E111AC">
        <w:t xml:space="preserve"> M Server-based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 Server-based software.</w:t>
      </w:r>
    </w:p>
    <w:p w14:paraId="0B17DF94" w14:textId="77777777" w:rsidR="00F27F12" w:rsidRPr="00E111AC" w:rsidRDefault="00F27F12" w:rsidP="00F27F12"/>
    <w:p w14:paraId="2DE8F028" w14:textId="77777777" w:rsidR="00F27F12" w:rsidRPr="00E111AC" w:rsidRDefault="00F27F12" w:rsidP="00F27F12"/>
    <w:p w14:paraId="5C51FBA2" w14:textId="77777777" w:rsidR="00F27F12" w:rsidRPr="00E111AC" w:rsidRDefault="00F27F12" w:rsidP="00F27F12">
      <w:pPr>
        <w:keepNext/>
        <w:keepLines/>
        <w:rPr>
          <w:b/>
          <w:bCs/>
        </w:rPr>
      </w:pPr>
      <w:r w:rsidRPr="00E111AC">
        <w:rPr>
          <w:b/>
          <w:bCs/>
        </w:rPr>
        <w:t>Obtaining Data Dictionary Listings</w:t>
      </w:r>
    </w:p>
    <w:p w14:paraId="502F4C2B" w14:textId="77777777" w:rsidR="00F27F12" w:rsidRPr="00E111AC" w:rsidRDefault="00F27F12" w:rsidP="00F27F12">
      <w:pPr>
        <w:keepNext/>
        <w:keepLines/>
      </w:pPr>
      <w:r w:rsidRPr="00E111AC">
        <w:fldChar w:fldCharType="begin"/>
      </w:r>
      <w:r w:rsidRPr="00E111AC">
        <w:instrText>XE "Data Dictionary:Listings"</w:instrText>
      </w:r>
      <w:r w:rsidRPr="00E111AC">
        <w:fldChar w:fldCharType="end"/>
      </w:r>
      <w:r w:rsidRPr="00E111AC">
        <w:fldChar w:fldCharType="begin"/>
      </w:r>
      <w:r w:rsidRPr="00E111AC">
        <w:instrText>XE "Obtaining:Data Dictionary Listings"</w:instrText>
      </w:r>
      <w:r w:rsidRPr="00E111AC">
        <w:fldChar w:fldCharType="end"/>
      </w:r>
    </w:p>
    <w:p w14:paraId="4189F10D" w14:textId="77777777" w:rsidR="00F27F12" w:rsidRPr="00E111AC" w:rsidRDefault="00F27F12" w:rsidP="00F27F12">
      <w:r w:rsidRPr="00E111AC">
        <w:t>Technical information about VistA M Server-based files and the fields in files is stored in data dictionaries (DD). You can use the List File Attributes option on the Data Dictionary Utilities submenu in VA FileMan to print formatted data dictionaries.</w:t>
      </w:r>
    </w:p>
    <w:p w14:paraId="63F15AFC" w14:textId="77777777" w:rsidR="007214C6" w:rsidRPr="00E111AC" w:rsidRDefault="007214C6" w:rsidP="007214C6"/>
    <w:tbl>
      <w:tblPr>
        <w:tblW w:w="0" w:type="auto"/>
        <w:tblLayout w:type="fixed"/>
        <w:tblLook w:val="0000" w:firstRow="0" w:lastRow="0" w:firstColumn="0" w:lastColumn="0" w:noHBand="0" w:noVBand="0"/>
      </w:tblPr>
      <w:tblGrid>
        <w:gridCol w:w="738"/>
        <w:gridCol w:w="8730"/>
      </w:tblGrid>
      <w:tr w:rsidR="007214C6" w:rsidRPr="00E111AC" w14:paraId="28366F44" w14:textId="77777777">
        <w:trPr>
          <w:cantSplit/>
        </w:trPr>
        <w:tc>
          <w:tcPr>
            <w:tcW w:w="738" w:type="dxa"/>
          </w:tcPr>
          <w:p w14:paraId="3D3C5887" w14:textId="26B6F46B" w:rsidR="007214C6" w:rsidRPr="00E111AC" w:rsidRDefault="007F7015" w:rsidP="00C710FF">
            <w:pPr>
              <w:spacing w:before="60" w:after="60"/>
              <w:ind w:left="-18"/>
            </w:pPr>
            <w:r>
              <w:rPr>
                <w:noProof/>
              </w:rPr>
              <w:drawing>
                <wp:inline distT="0" distB="0" distL="0" distR="0" wp14:anchorId="72A7DFBD" wp14:editId="1B7305EC">
                  <wp:extent cx="284480" cy="284480"/>
                  <wp:effectExtent l="0" t="0" r="0" b="0"/>
                  <wp:docPr id="110"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F1D0ADC" w14:textId="77777777" w:rsidR="007214C6" w:rsidRPr="00E111AC" w:rsidRDefault="007214C6" w:rsidP="00C710FF">
            <w:pPr>
              <w:spacing w:before="60" w:after="60"/>
              <w:ind w:left="-18"/>
              <w:rPr>
                <w:b/>
                <w:bCs/>
              </w:rPr>
            </w:pPr>
            <w:smartTag w:uri="urn:schemas-microsoft-com:office:smarttags" w:element="stockticker">
              <w:r w:rsidRPr="00E111AC">
                <w:rPr>
                  <w:b/>
                </w:rPr>
                <w:t>REF</w:t>
              </w:r>
            </w:smartTag>
            <w:r w:rsidRPr="00E111AC">
              <w:rPr>
                <w:b/>
              </w:rPr>
              <w:t>:</w:t>
            </w:r>
            <w:r w:rsidRPr="00E111AC">
              <w:t xml:space="preserve"> For details about obtaining data dictionaries and about the formats available, please refer to the "List File Attributes" chapter in the "File Management" section of the </w:t>
            </w:r>
            <w:r w:rsidRPr="00E111AC">
              <w:rPr>
                <w:i/>
                <w:iCs/>
              </w:rPr>
              <w:t>VA FileMan Advanced User Manual</w:t>
            </w:r>
            <w:r w:rsidRPr="00E111AC">
              <w:t>.</w:t>
            </w:r>
          </w:p>
        </w:tc>
      </w:tr>
    </w:tbl>
    <w:p w14:paraId="4B575945" w14:textId="77777777" w:rsidR="00FC5032" w:rsidRPr="00E111AC" w:rsidRDefault="00FC5032"/>
    <w:p w14:paraId="71089689" w14:textId="77777777" w:rsidR="00FC5032" w:rsidRPr="00E111AC" w:rsidRDefault="00FC5032"/>
    <w:p w14:paraId="71840A3D" w14:textId="77777777" w:rsidR="00FC5032" w:rsidRPr="00E111AC" w:rsidRDefault="00FC5032">
      <w:pPr>
        <w:keepNext/>
        <w:keepLines/>
        <w:rPr>
          <w:b/>
          <w:bCs/>
          <w:sz w:val="32"/>
        </w:rPr>
      </w:pPr>
      <w:r w:rsidRPr="00E111AC">
        <w:rPr>
          <w:b/>
          <w:bCs/>
          <w:sz w:val="32"/>
        </w:rPr>
        <w:t>Assumptions About the Reader</w:t>
      </w:r>
    </w:p>
    <w:p w14:paraId="7189CBC1" w14:textId="77777777" w:rsidR="00FC5032" w:rsidRPr="00E111AC" w:rsidRDefault="00FC5032">
      <w:pPr>
        <w:keepNext/>
        <w:keepLines/>
      </w:pPr>
      <w:r w:rsidRPr="00E111AC">
        <w:fldChar w:fldCharType="begin"/>
      </w:r>
      <w:r w:rsidRPr="00E111AC">
        <w:instrText xml:space="preserve"> XE "Assumptions:About the Reader" </w:instrText>
      </w:r>
      <w:r w:rsidRPr="00E111AC">
        <w:fldChar w:fldCharType="end"/>
      </w:r>
      <w:r w:rsidRPr="00E111AC">
        <w:fldChar w:fldCharType="begin"/>
      </w:r>
      <w:r w:rsidRPr="00E111AC">
        <w:instrText xml:space="preserve"> XE "Reader, Assumptions About the" </w:instrText>
      </w:r>
      <w:r w:rsidRPr="00E111AC">
        <w:fldChar w:fldCharType="end"/>
      </w:r>
    </w:p>
    <w:p w14:paraId="4E5AA638" w14:textId="77777777" w:rsidR="00FC5032" w:rsidRPr="00E111AC" w:rsidRDefault="00FC5032">
      <w:pPr>
        <w:keepNext/>
        <w:keepLines/>
      </w:pPr>
      <w:r w:rsidRPr="00E111AC">
        <w:t>This manual is written with the assumption that the reader is familiar with the following:</w:t>
      </w:r>
    </w:p>
    <w:p w14:paraId="06A79CF8" w14:textId="77777777" w:rsidR="00FC5032" w:rsidRPr="00E111AC" w:rsidRDefault="00F30407">
      <w:pPr>
        <w:keepNext/>
        <w:keepLines/>
        <w:numPr>
          <w:ilvl w:val="0"/>
          <w:numId w:val="1"/>
        </w:numPr>
        <w:tabs>
          <w:tab w:val="left" w:pos="720"/>
        </w:tabs>
        <w:spacing w:before="120"/>
        <w:ind w:left="720"/>
      </w:pPr>
      <w:r w:rsidRPr="00E111AC">
        <w:t>VistA/</w:t>
      </w:r>
      <w:r w:rsidRPr="00E111AC">
        <w:rPr>
          <w:bCs/>
        </w:rPr>
        <w:t>Health</w:t>
      </w:r>
      <w:r w:rsidRPr="00E111AC">
        <w:rPr>
          <w:bCs/>
          <w:i/>
          <w:u w:val="single"/>
        </w:rPr>
        <w:t>e</w:t>
      </w:r>
      <w:r w:rsidRPr="00E111AC">
        <w:rPr>
          <w:bCs/>
        </w:rPr>
        <w:t>Vet-VistA</w:t>
      </w:r>
      <w:r w:rsidR="00FC5032" w:rsidRPr="00E111AC">
        <w:t xml:space="preserve"> computing environment:</w:t>
      </w:r>
    </w:p>
    <w:p w14:paraId="673D9BC6" w14:textId="77777777" w:rsidR="00FC5032" w:rsidRPr="00E111AC" w:rsidRDefault="00FC5032" w:rsidP="00A74227">
      <w:pPr>
        <w:keepNext/>
        <w:keepLines/>
        <w:numPr>
          <w:ilvl w:val="0"/>
          <w:numId w:val="51"/>
        </w:numPr>
        <w:tabs>
          <w:tab w:val="clear" w:pos="720"/>
          <w:tab w:val="num" w:pos="1080"/>
        </w:tabs>
        <w:spacing w:before="120"/>
        <w:ind w:left="1080"/>
      </w:pPr>
      <w:r w:rsidRPr="00E111AC">
        <w:t>Kernel—</w:t>
      </w:r>
      <w:r w:rsidR="00973EFF" w:rsidRPr="00E111AC">
        <w:t>VistA</w:t>
      </w:r>
      <w:r w:rsidRPr="00E111AC">
        <w:t xml:space="preserve"> M Server software</w:t>
      </w:r>
    </w:p>
    <w:p w14:paraId="418DF849" w14:textId="77777777" w:rsidR="00FC5032" w:rsidRPr="00E111AC" w:rsidRDefault="00F30407" w:rsidP="00A74227">
      <w:pPr>
        <w:keepNext/>
        <w:keepLines/>
        <w:numPr>
          <w:ilvl w:val="0"/>
          <w:numId w:val="51"/>
        </w:numPr>
        <w:tabs>
          <w:tab w:val="clear" w:pos="720"/>
          <w:tab w:val="num" w:pos="1080"/>
        </w:tabs>
        <w:spacing w:before="120"/>
        <w:ind w:left="1080"/>
      </w:pPr>
      <w:r w:rsidRPr="00E111AC">
        <w:t>Remote Procedure Call (RPC) Broker</w:t>
      </w:r>
      <w:r w:rsidR="00FC5032" w:rsidRPr="00E111AC">
        <w:t>—</w:t>
      </w:r>
      <w:r w:rsidR="00973EFF" w:rsidRPr="00E111AC">
        <w:t>VistA</w:t>
      </w:r>
      <w:r w:rsidR="004D1CA3" w:rsidRPr="00E111AC">
        <w:t xml:space="preserve"> </w:t>
      </w:r>
      <w:r w:rsidR="00FC5032" w:rsidRPr="00E111AC">
        <w:t>Client/Server software</w:t>
      </w:r>
    </w:p>
    <w:p w14:paraId="7E7ADDEF" w14:textId="77777777" w:rsidR="00FC5032" w:rsidRPr="00E111AC" w:rsidRDefault="00FC5032" w:rsidP="00A74227">
      <w:pPr>
        <w:keepNext/>
        <w:keepLines/>
        <w:numPr>
          <w:ilvl w:val="0"/>
          <w:numId w:val="51"/>
        </w:numPr>
        <w:tabs>
          <w:tab w:val="clear" w:pos="720"/>
          <w:tab w:val="num" w:pos="1080"/>
        </w:tabs>
        <w:spacing w:before="120"/>
        <w:ind w:left="1080"/>
      </w:pPr>
      <w:r w:rsidRPr="00E111AC">
        <w:t>VA FileMan data structures and terminology—</w:t>
      </w:r>
      <w:r w:rsidR="00973EFF" w:rsidRPr="00E111AC">
        <w:t>VistA</w:t>
      </w:r>
      <w:r w:rsidRPr="00E111AC">
        <w:t xml:space="preserve"> M Server software</w:t>
      </w:r>
    </w:p>
    <w:p w14:paraId="4AA11CB9" w14:textId="77777777" w:rsidR="00FC5032" w:rsidRPr="00E111AC" w:rsidRDefault="00FC5032" w:rsidP="00A74227">
      <w:pPr>
        <w:keepNext/>
        <w:keepLines/>
        <w:numPr>
          <w:ilvl w:val="0"/>
          <w:numId w:val="51"/>
        </w:numPr>
        <w:tabs>
          <w:tab w:val="clear" w:pos="720"/>
          <w:tab w:val="num" w:pos="1080"/>
        </w:tabs>
        <w:spacing w:before="120"/>
        <w:ind w:left="1080"/>
      </w:pPr>
      <w:r w:rsidRPr="00E111AC">
        <w:t>VistALink—</w:t>
      </w:r>
      <w:r w:rsidR="00F30407" w:rsidRPr="00E111AC">
        <w:t xml:space="preserve">VistA M Server and </w:t>
      </w:r>
      <w:r w:rsidR="00C12948" w:rsidRPr="00E111AC">
        <w:t>c</w:t>
      </w:r>
      <w:r w:rsidR="00F30407" w:rsidRPr="00E111AC">
        <w:t>lient workstation software</w:t>
      </w:r>
    </w:p>
    <w:p w14:paraId="21D7CBA3" w14:textId="77777777" w:rsidR="00FC5032" w:rsidRPr="00E111AC" w:rsidRDefault="00FC5032">
      <w:pPr>
        <w:numPr>
          <w:ilvl w:val="0"/>
          <w:numId w:val="1"/>
        </w:numPr>
        <w:tabs>
          <w:tab w:val="left" w:pos="720"/>
        </w:tabs>
        <w:spacing w:before="120"/>
        <w:ind w:left="720"/>
      </w:pPr>
      <w:r w:rsidRPr="00E111AC">
        <w:t>Microsoft Windows environment</w:t>
      </w:r>
    </w:p>
    <w:p w14:paraId="6EABEB4D" w14:textId="77777777" w:rsidR="00FC5032" w:rsidRPr="00E111AC" w:rsidRDefault="00FC5032">
      <w:pPr>
        <w:numPr>
          <w:ilvl w:val="0"/>
          <w:numId w:val="1"/>
        </w:numPr>
        <w:tabs>
          <w:tab w:val="left" w:pos="720"/>
        </w:tabs>
        <w:spacing w:before="120"/>
        <w:ind w:left="720"/>
      </w:pPr>
      <w:r w:rsidRPr="00E111AC">
        <w:t>M programming language</w:t>
      </w:r>
    </w:p>
    <w:p w14:paraId="546EE6ED" w14:textId="77777777" w:rsidR="00FC5032" w:rsidRPr="00E111AC" w:rsidRDefault="00FC5032">
      <w:pPr>
        <w:numPr>
          <w:ilvl w:val="0"/>
          <w:numId w:val="1"/>
        </w:numPr>
        <w:tabs>
          <w:tab w:val="left" w:pos="720"/>
        </w:tabs>
        <w:spacing w:before="120"/>
        <w:ind w:left="720"/>
      </w:pPr>
      <w:r w:rsidRPr="00E111AC">
        <w:t xml:space="preserve">Object Pascal programming language/Borland </w:t>
      </w:r>
      <w:smartTag w:uri="urn:schemas-microsoft-com:office:smarttags" w:element="place">
        <w:r w:rsidRPr="00E111AC">
          <w:t>Delphi</w:t>
        </w:r>
      </w:smartTag>
      <w:r w:rsidRPr="00E111AC">
        <w:t xml:space="preserve"> Integrated Development Environment (</w:t>
      </w:r>
      <w:smartTag w:uri="urn:schemas-microsoft-com:office:smarttags" w:element="stockticker">
        <w:r w:rsidRPr="00E111AC">
          <w:t>IDE</w:t>
        </w:r>
      </w:smartTag>
      <w:r w:rsidRPr="00E111AC">
        <w:t>)—RPC Broker</w:t>
      </w:r>
    </w:p>
    <w:p w14:paraId="3D9DF8FA" w14:textId="77777777" w:rsidR="00FC5032" w:rsidRPr="00E111AC" w:rsidRDefault="00FC5032">
      <w:pPr>
        <w:numPr>
          <w:ilvl w:val="0"/>
          <w:numId w:val="1"/>
        </w:numPr>
        <w:tabs>
          <w:tab w:val="left" w:pos="720"/>
        </w:tabs>
        <w:spacing w:before="120"/>
        <w:ind w:left="720"/>
      </w:pPr>
      <w:r w:rsidRPr="00E111AC">
        <w:t xml:space="preserve">Java programming language/Java Development </w:t>
      </w:r>
      <w:smartTag w:uri="urn:schemas:contacts" w:element="GivenName">
        <w:r w:rsidRPr="00E111AC">
          <w:t>Kit</w:t>
        </w:r>
      </w:smartTag>
      <w:r w:rsidRPr="00E111AC">
        <w:t xml:space="preserve"> (JDK)—VistALink</w:t>
      </w:r>
    </w:p>
    <w:p w14:paraId="7065515B" w14:textId="77777777" w:rsidR="00FC5032" w:rsidRPr="00E111AC" w:rsidRDefault="009A5FA8">
      <w:pPr>
        <w:numPr>
          <w:ilvl w:val="0"/>
          <w:numId w:val="1"/>
        </w:numPr>
        <w:tabs>
          <w:tab w:val="left" w:pos="720"/>
        </w:tabs>
        <w:spacing w:before="120"/>
        <w:ind w:left="720"/>
      </w:pPr>
      <w:smartTag w:uri="urn:schemas-microsoft-com:office:smarttags" w:element="stockticker">
        <w:r w:rsidRPr="00E111AC">
          <w:t>CCOW</w:t>
        </w:r>
      </w:smartTag>
      <w:r w:rsidRPr="00E111AC">
        <w:t xml:space="preserve"> and </w:t>
      </w:r>
      <w:smartTag w:uri="urn:schemas-microsoft-com:office:smarttags" w:element="stockticker">
        <w:r w:rsidR="00FC5032" w:rsidRPr="00E111AC">
          <w:t>CCOW</w:t>
        </w:r>
      </w:smartTag>
      <w:r w:rsidR="00FC5032" w:rsidRPr="00E111AC">
        <w:t xml:space="preserve"> Standard</w:t>
      </w:r>
      <w:r w:rsidRPr="00E111AC">
        <w:t>—Sentillion Vergence Context Vault and Desktop Components</w:t>
      </w:r>
    </w:p>
    <w:p w14:paraId="79EEF549" w14:textId="77777777" w:rsidR="00FC5032" w:rsidRPr="00E111AC" w:rsidRDefault="00FC5032"/>
    <w:p w14:paraId="5F44DAA4" w14:textId="77777777" w:rsidR="00FC5032" w:rsidRPr="00E111AC" w:rsidRDefault="00FC5032">
      <w:pPr>
        <w:keepNext/>
        <w:keepLines/>
      </w:pPr>
      <w:r w:rsidRPr="00E111AC">
        <w:t xml:space="preserve">This manual provides an overall explanation of configuring SSO/UC and the functionality contained in SSO/UC-related software (designated owner Kernel Patch XU*8.0*337). However, no attempt is made to explain how the overall </w:t>
      </w:r>
      <w:smartTag w:uri="urn:schemas-microsoft-com:office:smarttags" w:element="place">
        <w:r w:rsidR="00913241" w:rsidRPr="00E111AC">
          <w:t>VistA</w:t>
        </w:r>
      </w:smartTag>
      <w:r w:rsidR="00913241" w:rsidRPr="00E111AC">
        <w:t xml:space="preserve"> and </w:t>
      </w:r>
      <w:r w:rsidR="00913241" w:rsidRPr="00E111AC">
        <w:rPr>
          <w:bCs/>
        </w:rPr>
        <w:t>Health</w:t>
      </w:r>
      <w:r w:rsidR="00913241" w:rsidRPr="00E111AC">
        <w:rPr>
          <w:bCs/>
          <w:i/>
          <w:u w:val="single"/>
        </w:rPr>
        <w:t>e</w:t>
      </w:r>
      <w:r w:rsidR="00913241" w:rsidRPr="00E111AC">
        <w:rPr>
          <w:bCs/>
        </w:rPr>
        <w:t>Vet-</w:t>
      </w:r>
      <w:r w:rsidR="00913241" w:rsidRPr="00E111AC">
        <w:t>VistA</w:t>
      </w:r>
      <w:r w:rsidRPr="00E111AC">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E111AC">
          <w:t>WWW</w:t>
        </w:r>
      </w:smartTag>
      <w:r w:rsidRPr="00E111AC">
        <w:t xml:space="preserve">) </w:t>
      </w:r>
      <w:r w:rsidR="00D43A37" w:rsidRPr="00E111AC">
        <w:t xml:space="preserve">and VA Intranet </w:t>
      </w:r>
      <w:r w:rsidRPr="00E111AC">
        <w:t xml:space="preserve">for a general orientation to </w:t>
      </w:r>
      <w:smartTag w:uri="urn:schemas-microsoft-com:office:smarttags" w:element="place">
        <w:r w:rsidR="00913241" w:rsidRPr="00E111AC">
          <w:t>VistA</w:t>
        </w:r>
      </w:smartTag>
      <w:r w:rsidR="00913241" w:rsidRPr="00E111AC">
        <w:t xml:space="preserve"> and </w:t>
      </w:r>
      <w:r w:rsidR="00913241" w:rsidRPr="00E111AC">
        <w:rPr>
          <w:bCs/>
        </w:rPr>
        <w:t>Health</w:t>
      </w:r>
      <w:r w:rsidR="00913241" w:rsidRPr="00E111AC">
        <w:rPr>
          <w:bCs/>
          <w:i/>
          <w:u w:val="single"/>
        </w:rPr>
        <w:t>e</w:t>
      </w:r>
      <w:r w:rsidR="00913241" w:rsidRPr="00E111AC">
        <w:rPr>
          <w:bCs/>
        </w:rPr>
        <w:t>Vet-</w:t>
      </w:r>
      <w:r w:rsidR="00913241" w:rsidRPr="00E111AC">
        <w:t>VistA</w:t>
      </w:r>
      <w:r w:rsidRPr="00E111AC">
        <w:t xml:space="preserve">. For example, go to the Veterans Health Administration (VHA) Office of Information (OI) Health Systems Design &amp; Development (HSD&amp;D) Home Page at the following </w:t>
      </w:r>
      <w:r w:rsidR="00ED0E79" w:rsidRPr="00E111AC">
        <w:t xml:space="preserve">Intranet </w:t>
      </w:r>
      <w:r w:rsidRPr="00E111AC">
        <w:t>Web address</w:t>
      </w:r>
      <w:r w:rsidR="007214C6" w:rsidRPr="00E111AC">
        <w:fldChar w:fldCharType="begin"/>
      </w:r>
      <w:r w:rsidR="007214C6" w:rsidRPr="00E111AC">
        <w:instrText>XE "</w:instrText>
      </w:r>
      <w:r w:rsidR="007214C6" w:rsidRPr="00E111AC">
        <w:rPr>
          <w:kern w:val="2"/>
        </w:rPr>
        <w:instrText>HSD&amp;D:Home Page Web Address</w:instrText>
      </w:r>
      <w:r w:rsidR="007214C6" w:rsidRPr="00E111AC">
        <w:instrText>"</w:instrText>
      </w:r>
      <w:r w:rsidR="007214C6" w:rsidRPr="00E111AC">
        <w:fldChar w:fldCharType="end"/>
      </w:r>
      <w:r w:rsidR="007214C6" w:rsidRPr="00E111AC">
        <w:fldChar w:fldCharType="begin"/>
      </w:r>
      <w:r w:rsidR="007214C6" w:rsidRPr="00E111AC">
        <w:instrText>XE "Web Pages:</w:instrText>
      </w:r>
      <w:r w:rsidR="007214C6" w:rsidRPr="00E111AC">
        <w:rPr>
          <w:kern w:val="2"/>
        </w:rPr>
        <w:instrText>HSD&amp;D Home Page Web Address</w:instrText>
      </w:r>
      <w:r w:rsidR="007214C6" w:rsidRPr="00E111AC">
        <w:instrText>"</w:instrText>
      </w:r>
      <w:r w:rsidR="007214C6" w:rsidRPr="00E111AC">
        <w:fldChar w:fldCharType="end"/>
      </w:r>
      <w:r w:rsidR="007214C6" w:rsidRPr="00E111AC">
        <w:fldChar w:fldCharType="begin"/>
      </w:r>
      <w:r w:rsidR="007214C6" w:rsidRPr="00E111AC">
        <w:instrText>XE "Home Pages:</w:instrText>
      </w:r>
      <w:r w:rsidR="007214C6" w:rsidRPr="00E111AC">
        <w:rPr>
          <w:kern w:val="2"/>
        </w:rPr>
        <w:instrText>HSD&amp;D Home Page Web Address</w:instrText>
      </w:r>
      <w:r w:rsidR="007214C6" w:rsidRPr="00E111AC">
        <w:instrText>"</w:instrText>
      </w:r>
      <w:r w:rsidR="007214C6" w:rsidRPr="00E111AC">
        <w:fldChar w:fldCharType="end"/>
      </w:r>
      <w:r w:rsidR="007214C6" w:rsidRPr="00E111AC">
        <w:fldChar w:fldCharType="begin"/>
      </w:r>
      <w:r w:rsidR="007214C6" w:rsidRPr="00E111AC">
        <w:instrText>XE "URLs:</w:instrText>
      </w:r>
      <w:r w:rsidR="007214C6" w:rsidRPr="00E111AC">
        <w:rPr>
          <w:kern w:val="2"/>
        </w:rPr>
        <w:instrText>HSD&amp;D Home Page Web Address</w:instrText>
      </w:r>
      <w:r w:rsidR="007214C6" w:rsidRPr="00E111AC">
        <w:instrText>"</w:instrText>
      </w:r>
      <w:r w:rsidR="007214C6" w:rsidRPr="00E111AC">
        <w:fldChar w:fldCharType="end"/>
      </w:r>
      <w:r w:rsidRPr="00E111AC">
        <w:t>:</w:t>
      </w:r>
    </w:p>
    <w:p w14:paraId="6F84BFC9" w14:textId="3BC9F683" w:rsidR="00FC5032" w:rsidRPr="00E111AC" w:rsidRDefault="007F7015">
      <w:pPr>
        <w:spacing w:before="120"/>
        <w:ind w:left="360"/>
        <w:rPr>
          <w:rStyle w:val="Hyperlink"/>
        </w:rPr>
      </w:pPr>
      <w:hyperlink r:id="rId23" w:history="1">
        <w:r>
          <w:rPr>
            <w:rStyle w:val="Hyperlink"/>
          </w:rPr>
          <w:t>REDACTED</w:t>
        </w:r>
      </w:hyperlink>
    </w:p>
    <w:p w14:paraId="52BE65AC" w14:textId="77777777" w:rsidR="00FC5032" w:rsidRPr="00E111AC" w:rsidRDefault="00FC5032"/>
    <w:p w14:paraId="6D4F67CD" w14:textId="77777777" w:rsidR="00FC5032" w:rsidRPr="00E111AC" w:rsidRDefault="00FC5032"/>
    <w:p w14:paraId="1A4E0807" w14:textId="77777777" w:rsidR="00FC5032" w:rsidRPr="00E111AC" w:rsidRDefault="00FC5032">
      <w:pPr>
        <w:keepNext/>
        <w:keepLines/>
        <w:rPr>
          <w:b/>
          <w:bCs/>
          <w:sz w:val="32"/>
        </w:rPr>
      </w:pPr>
      <w:bookmarkStart w:id="69" w:name="_Toc485620884"/>
      <w:bookmarkStart w:id="70" w:name="_Toc4315560"/>
      <w:bookmarkStart w:id="71" w:name="_Toc8096547"/>
      <w:bookmarkStart w:id="72" w:name="_Toc15257685"/>
      <w:bookmarkStart w:id="73" w:name="_Toc18284796"/>
      <w:bookmarkStart w:id="74" w:name="_Ref23843544"/>
      <w:r w:rsidRPr="00E111AC">
        <w:rPr>
          <w:b/>
          <w:bCs/>
          <w:sz w:val="32"/>
        </w:rPr>
        <w:t>Reference</w:t>
      </w:r>
      <w:bookmarkEnd w:id="69"/>
      <w:r w:rsidRPr="00E111AC">
        <w:rPr>
          <w:b/>
          <w:bCs/>
          <w:sz w:val="32"/>
        </w:rPr>
        <w:t xml:space="preserve"> Materials</w:t>
      </w:r>
      <w:bookmarkEnd w:id="70"/>
      <w:bookmarkEnd w:id="71"/>
      <w:bookmarkEnd w:id="72"/>
      <w:bookmarkEnd w:id="73"/>
      <w:bookmarkEnd w:id="74"/>
    </w:p>
    <w:p w14:paraId="3E96C564" w14:textId="77777777" w:rsidR="00FC5032" w:rsidRPr="00E111AC" w:rsidRDefault="00FC5032">
      <w:pPr>
        <w:keepNext/>
        <w:keepLines/>
      </w:pPr>
      <w:r w:rsidRPr="00E111AC">
        <w:fldChar w:fldCharType="begin"/>
      </w:r>
      <w:r w:rsidRPr="00E111AC">
        <w:instrText xml:space="preserve"> XE "Reference Materials" </w:instrText>
      </w:r>
      <w:r w:rsidRPr="00E111AC">
        <w:fldChar w:fldCharType="end"/>
      </w:r>
    </w:p>
    <w:p w14:paraId="391F66CB" w14:textId="77777777" w:rsidR="00FC5032" w:rsidRPr="00E111AC" w:rsidRDefault="00FC5032">
      <w:pPr>
        <w:keepNext/>
        <w:keepLines/>
      </w:pPr>
      <w:r w:rsidRPr="00E111AC">
        <w:t>Readers who wish to learn more about the SSO/UC-related software should consult the following:</w:t>
      </w:r>
    </w:p>
    <w:p w14:paraId="04B74EF2" w14:textId="77777777" w:rsidR="008F55AF" w:rsidRPr="00E111AC" w:rsidRDefault="008F55AF" w:rsidP="008F55AF">
      <w:pPr>
        <w:keepNext/>
        <w:keepLines/>
        <w:numPr>
          <w:ilvl w:val="0"/>
          <w:numId w:val="1"/>
        </w:numPr>
        <w:spacing w:before="120"/>
        <w:ind w:left="720"/>
        <w:rPr>
          <w:i/>
        </w:rPr>
      </w:pPr>
      <w:r w:rsidRPr="00E111AC">
        <w:rPr>
          <w:i/>
        </w:rPr>
        <w:t>Single Sign-On/User Context (SSO/UC) Installation Guide</w:t>
      </w:r>
      <w:r w:rsidRPr="00E111AC">
        <w:rPr>
          <w:i/>
        </w:rPr>
        <w:br/>
        <w:t>(</w:t>
      </w:r>
      <w:r w:rsidR="00313265" w:rsidRPr="00E111AC">
        <w:rPr>
          <w:i/>
          <w:iCs/>
        </w:rPr>
        <w:t>Kernel Patch XU*8.0*337</w:t>
      </w:r>
      <w:r w:rsidRPr="00E111AC">
        <w:rPr>
          <w:i/>
        </w:rPr>
        <w:t>)</w:t>
      </w:r>
    </w:p>
    <w:p w14:paraId="075C3B30" w14:textId="77777777" w:rsidR="008F55AF" w:rsidRPr="00E111AC" w:rsidRDefault="008F55AF" w:rsidP="008F55AF">
      <w:pPr>
        <w:keepNext/>
        <w:keepLines/>
        <w:numPr>
          <w:ilvl w:val="0"/>
          <w:numId w:val="1"/>
        </w:numPr>
        <w:spacing w:before="120"/>
        <w:ind w:left="720"/>
      </w:pPr>
      <w:r w:rsidRPr="00E111AC">
        <w:rPr>
          <w:i/>
        </w:rPr>
        <w:t>Single Sign-On/User Context (SSO/UC) Deployment Guide</w:t>
      </w:r>
      <w:r w:rsidRPr="00E111AC">
        <w:rPr>
          <w:i/>
        </w:rPr>
        <w:br/>
        <w:t>(</w:t>
      </w:r>
      <w:r w:rsidRPr="00E111AC">
        <w:rPr>
          <w:i/>
          <w:iCs/>
        </w:rPr>
        <w:t>Kernel Patch XU*8.0*337</w:t>
      </w:r>
      <w:r w:rsidR="00313265" w:rsidRPr="00E111AC">
        <w:rPr>
          <w:i/>
          <w:iCs/>
        </w:rPr>
        <w:t>)</w:t>
      </w:r>
      <w:r w:rsidR="00E36230" w:rsidRPr="00E111AC">
        <w:t>, this manual</w:t>
      </w:r>
    </w:p>
    <w:p w14:paraId="7857466C" w14:textId="77777777" w:rsidR="008F55AF" w:rsidRPr="00E111AC" w:rsidRDefault="008F55AF" w:rsidP="008F55AF">
      <w:pPr>
        <w:keepNext/>
        <w:keepLines/>
        <w:numPr>
          <w:ilvl w:val="0"/>
          <w:numId w:val="1"/>
        </w:numPr>
        <w:spacing w:before="120"/>
        <w:ind w:left="720"/>
      </w:pPr>
      <w:r w:rsidRPr="00E111AC">
        <w:t xml:space="preserve">SSO/UC Web site: </w:t>
      </w:r>
      <w:r w:rsidR="00E61C6D">
        <w:rPr>
          <w:bCs/>
        </w:rPr>
        <w:t>REDACTED</w:t>
      </w:r>
      <w:r w:rsidRPr="00E111AC">
        <w:rPr>
          <w:kern w:val="2"/>
        </w:rPr>
        <w:fldChar w:fldCharType="begin"/>
      </w:r>
      <w:r w:rsidRPr="00E111AC">
        <w:instrText xml:space="preserve"> XE "</w:instrText>
      </w:r>
      <w:r w:rsidRPr="00E111AC">
        <w:rPr>
          <w:kern w:val="2"/>
        </w:rPr>
        <w:instrText>SSO/UC:Home Page Web Address</w:instrText>
      </w:r>
      <w:r w:rsidRPr="00E111AC">
        <w:instrText xml:space="preserve">" </w:instrText>
      </w:r>
      <w:r w:rsidRPr="00E111AC">
        <w:rPr>
          <w:kern w:val="2"/>
        </w:rPr>
        <w:fldChar w:fldCharType="end"/>
      </w:r>
      <w:r w:rsidRPr="00E111AC">
        <w:rPr>
          <w:kern w:val="2"/>
        </w:rPr>
        <w:fldChar w:fldCharType="begin"/>
      </w:r>
      <w:r w:rsidRPr="00E111AC">
        <w:instrText xml:space="preserve"> XE "Web Pages:</w:instrText>
      </w:r>
      <w:r w:rsidR="00E33F0E" w:rsidRPr="00E111AC">
        <w:rPr>
          <w:kern w:val="2"/>
        </w:rPr>
        <w:instrText>SSO/UC:</w:instrText>
      </w:r>
      <w:r w:rsidRPr="00E111AC">
        <w:rPr>
          <w:kern w:val="2"/>
        </w:rPr>
        <w:instrText>Home Page Web Address</w:instrText>
      </w:r>
      <w:r w:rsidRPr="00E111AC">
        <w:instrText xml:space="preserve">" </w:instrText>
      </w:r>
      <w:r w:rsidRPr="00E111AC">
        <w:rPr>
          <w:kern w:val="2"/>
        </w:rPr>
        <w:fldChar w:fldCharType="end"/>
      </w:r>
      <w:r w:rsidRPr="00E111AC">
        <w:rPr>
          <w:kern w:val="2"/>
        </w:rPr>
        <w:fldChar w:fldCharType="begin"/>
      </w:r>
      <w:r w:rsidRPr="00E111AC">
        <w:instrText xml:space="preserve"> XE "Home Pages:</w:instrText>
      </w:r>
      <w:r w:rsidR="00E33F0E" w:rsidRPr="00E111AC">
        <w:rPr>
          <w:kern w:val="2"/>
        </w:rPr>
        <w:instrText>SSO/UC:</w:instrText>
      </w:r>
      <w:r w:rsidRPr="00E111AC">
        <w:rPr>
          <w:kern w:val="2"/>
        </w:rPr>
        <w:instrText>Home Page Web Address</w:instrText>
      </w:r>
      <w:r w:rsidRPr="00E111AC">
        <w:instrText xml:space="preserve">" </w:instrText>
      </w:r>
      <w:r w:rsidRPr="00E111AC">
        <w:rPr>
          <w:kern w:val="2"/>
        </w:rPr>
        <w:fldChar w:fldCharType="end"/>
      </w:r>
      <w:r w:rsidR="007214C6" w:rsidRPr="00E111AC">
        <w:rPr>
          <w:kern w:val="2"/>
        </w:rPr>
        <w:fldChar w:fldCharType="begin"/>
      </w:r>
      <w:r w:rsidR="007214C6" w:rsidRPr="00E111AC">
        <w:instrText xml:space="preserve"> XE "URLs:</w:instrText>
      </w:r>
      <w:r w:rsidR="00E33F0E" w:rsidRPr="00E111AC">
        <w:rPr>
          <w:kern w:val="2"/>
        </w:rPr>
        <w:instrText>SSO/UC:</w:instrText>
      </w:r>
      <w:r w:rsidR="007214C6" w:rsidRPr="00E111AC">
        <w:rPr>
          <w:kern w:val="2"/>
        </w:rPr>
        <w:instrText>Home Page Web Address</w:instrText>
      </w:r>
      <w:r w:rsidR="007214C6" w:rsidRPr="00E111AC">
        <w:instrText xml:space="preserve">" </w:instrText>
      </w:r>
      <w:r w:rsidR="007214C6" w:rsidRPr="00E111AC">
        <w:rPr>
          <w:kern w:val="2"/>
        </w:rPr>
        <w:fldChar w:fldCharType="end"/>
      </w:r>
    </w:p>
    <w:p w14:paraId="4735A0F5" w14:textId="77777777" w:rsidR="008F55AF" w:rsidRPr="00E111AC" w:rsidRDefault="008F55AF" w:rsidP="008F55AF">
      <w:pPr>
        <w:numPr>
          <w:ilvl w:val="0"/>
          <w:numId w:val="1"/>
        </w:numPr>
        <w:spacing w:before="120"/>
        <w:ind w:left="720"/>
        <w:rPr>
          <w:i/>
        </w:rPr>
      </w:pPr>
      <w:r w:rsidRPr="00E111AC">
        <w:rPr>
          <w:i/>
        </w:rPr>
        <w:t>Kernel Systems Manual (Version 8.0)</w:t>
      </w:r>
    </w:p>
    <w:p w14:paraId="6F6CBD6E" w14:textId="77777777" w:rsidR="00FC4BC1" w:rsidRPr="00E111AC" w:rsidRDefault="00FC4BC1" w:rsidP="008F55AF">
      <w:pPr>
        <w:numPr>
          <w:ilvl w:val="0"/>
          <w:numId w:val="1"/>
        </w:numPr>
        <w:spacing w:before="120"/>
        <w:ind w:left="720"/>
        <w:rPr>
          <w:i/>
        </w:rPr>
      </w:pPr>
      <w:r w:rsidRPr="00E111AC">
        <w:rPr>
          <w:i/>
        </w:rPr>
        <w:t>RPC Broker Installation Guide</w:t>
      </w:r>
      <w:r w:rsidR="00757FCC" w:rsidRPr="00E111AC">
        <w:rPr>
          <w:i/>
        </w:rPr>
        <w:t xml:space="preserve"> (XWB*1.1*40)</w:t>
      </w:r>
    </w:p>
    <w:p w14:paraId="39AC0A6A" w14:textId="77777777" w:rsidR="008F55AF" w:rsidRPr="00E111AC" w:rsidRDefault="00C5694F" w:rsidP="008F55AF">
      <w:pPr>
        <w:numPr>
          <w:ilvl w:val="0"/>
          <w:numId w:val="1"/>
        </w:numPr>
        <w:spacing w:before="120"/>
        <w:ind w:left="720"/>
        <w:rPr>
          <w:i/>
        </w:rPr>
      </w:pPr>
      <w:r w:rsidRPr="00E111AC">
        <w:rPr>
          <w:i/>
        </w:rPr>
        <w:t>RPC Broker Developer's G</w:t>
      </w:r>
      <w:r w:rsidR="008F55AF" w:rsidRPr="00E111AC">
        <w:rPr>
          <w:i/>
        </w:rPr>
        <w:t>uide</w:t>
      </w:r>
      <w:r w:rsidR="00757FCC" w:rsidRPr="00E111AC">
        <w:rPr>
          <w:i/>
        </w:rPr>
        <w:t xml:space="preserve"> (online help, XWB*1.1*40)</w:t>
      </w:r>
    </w:p>
    <w:p w14:paraId="18185C40" w14:textId="77777777" w:rsidR="008F55AF" w:rsidRPr="00E111AC" w:rsidRDefault="005B143A" w:rsidP="008F55AF">
      <w:pPr>
        <w:numPr>
          <w:ilvl w:val="0"/>
          <w:numId w:val="1"/>
        </w:numPr>
        <w:spacing w:before="120"/>
        <w:ind w:left="720"/>
        <w:rPr>
          <w:i/>
        </w:rPr>
      </w:pPr>
      <w:r w:rsidRPr="00E111AC">
        <w:rPr>
          <w:i/>
        </w:rPr>
        <w:t>RPC Broker Getting S</w:t>
      </w:r>
      <w:r w:rsidR="008F55AF" w:rsidRPr="00E111AC">
        <w:rPr>
          <w:i/>
        </w:rPr>
        <w:t xml:space="preserve">tarted with the RPC Broker Development </w:t>
      </w:r>
      <w:smartTag w:uri="urn:schemas:contacts" w:element="GivenName">
        <w:r w:rsidR="008F55AF" w:rsidRPr="00E111AC">
          <w:rPr>
            <w:i/>
          </w:rPr>
          <w:t>Kit</w:t>
        </w:r>
      </w:smartTag>
      <w:r w:rsidR="008F55AF" w:rsidRPr="00E111AC">
        <w:rPr>
          <w:i/>
        </w:rPr>
        <w:t xml:space="preserve"> (</w:t>
      </w:r>
      <w:smartTag w:uri="urn:schemas-microsoft-com:office:smarttags" w:element="stockticker">
        <w:r w:rsidR="008F55AF" w:rsidRPr="00E111AC">
          <w:rPr>
            <w:i/>
          </w:rPr>
          <w:t>BDK</w:t>
        </w:r>
      </w:smartTag>
      <w:r w:rsidR="00757FCC" w:rsidRPr="00E111AC">
        <w:rPr>
          <w:i/>
        </w:rPr>
        <w:t>, XWB*1.1*40</w:t>
      </w:r>
      <w:r w:rsidR="008F55AF" w:rsidRPr="00E111AC">
        <w:rPr>
          <w:i/>
        </w:rPr>
        <w:t>)</w:t>
      </w:r>
    </w:p>
    <w:p w14:paraId="7997D19F" w14:textId="77777777" w:rsidR="008F55AF" w:rsidRPr="00E111AC" w:rsidRDefault="008F55AF" w:rsidP="008F55AF">
      <w:pPr>
        <w:numPr>
          <w:ilvl w:val="0"/>
          <w:numId w:val="1"/>
        </w:numPr>
        <w:spacing w:before="120"/>
        <w:ind w:left="720"/>
        <w:rPr>
          <w:i/>
        </w:rPr>
      </w:pPr>
      <w:r w:rsidRPr="00E111AC">
        <w:rPr>
          <w:i/>
        </w:rPr>
        <w:lastRenderedPageBreak/>
        <w:t>RPC Broker Systems Manual</w:t>
      </w:r>
      <w:r w:rsidR="00757FCC" w:rsidRPr="00E111AC">
        <w:rPr>
          <w:i/>
        </w:rPr>
        <w:t xml:space="preserve"> (XWB*1.1*40)</w:t>
      </w:r>
    </w:p>
    <w:p w14:paraId="5051C0D0" w14:textId="77777777" w:rsidR="008F55AF" w:rsidRPr="00E111AC" w:rsidRDefault="008F55AF" w:rsidP="008F55AF">
      <w:pPr>
        <w:numPr>
          <w:ilvl w:val="0"/>
          <w:numId w:val="52"/>
        </w:numPr>
        <w:spacing w:before="120"/>
        <w:rPr>
          <w:i/>
          <w:iCs/>
        </w:rPr>
      </w:pPr>
      <w:r w:rsidRPr="00E111AC">
        <w:rPr>
          <w:i/>
          <w:iCs/>
        </w:rPr>
        <w:t xml:space="preserve">VistALink Installation Guide (Version </w:t>
      </w:r>
      <w:r w:rsidR="00757FCC" w:rsidRPr="00E111AC">
        <w:rPr>
          <w:i/>
          <w:iCs/>
        </w:rPr>
        <w:t>1.5</w:t>
      </w:r>
      <w:r w:rsidRPr="00E111AC">
        <w:rPr>
          <w:i/>
          <w:iCs/>
        </w:rPr>
        <w:t>)</w:t>
      </w:r>
    </w:p>
    <w:p w14:paraId="6B5ED5BC" w14:textId="77777777" w:rsidR="008F55AF" w:rsidRPr="00E111AC" w:rsidRDefault="008F55AF" w:rsidP="008F55AF">
      <w:pPr>
        <w:numPr>
          <w:ilvl w:val="0"/>
          <w:numId w:val="52"/>
        </w:numPr>
        <w:spacing w:before="120"/>
        <w:rPr>
          <w:i/>
          <w:iCs/>
        </w:rPr>
      </w:pPr>
      <w:r w:rsidRPr="00E111AC">
        <w:rPr>
          <w:i/>
          <w:iCs/>
        </w:rPr>
        <w:t xml:space="preserve">VistALink Developer/System Manager Manual (Version </w:t>
      </w:r>
      <w:r w:rsidR="00757FCC" w:rsidRPr="00E111AC">
        <w:rPr>
          <w:i/>
          <w:iCs/>
        </w:rPr>
        <w:t>1.5</w:t>
      </w:r>
      <w:r w:rsidRPr="00E111AC">
        <w:rPr>
          <w:i/>
          <w:iCs/>
        </w:rPr>
        <w:t>)</w:t>
      </w:r>
    </w:p>
    <w:p w14:paraId="303A75E6" w14:textId="77777777" w:rsidR="008F55AF" w:rsidRPr="00E111AC" w:rsidRDefault="008F55AF" w:rsidP="008F55AF">
      <w:pPr>
        <w:numPr>
          <w:ilvl w:val="0"/>
          <w:numId w:val="52"/>
        </w:numPr>
        <w:spacing w:before="120"/>
        <w:rPr>
          <w:i/>
          <w:iCs/>
        </w:rPr>
      </w:pPr>
      <w:r w:rsidRPr="00E111AC">
        <w:rPr>
          <w:i/>
          <w:iCs/>
        </w:rPr>
        <w:t xml:space="preserve">VistALink Technical Manual and Package Security Guide (Version </w:t>
      </w:r>
      <w:r w:rsidR="00757FCC" w:rsidRPr="00E111AC">
        <w:rPr>
          <w:i/>
          <w:iCs/>
        </w:rPr>
        <w:t>1.5</w:t>
      </w:r>
      <w:r w:rsidRPr="00E111AC">
        <w:rPr>
          <w:i/>
          <w:iCs/>
        </w:rPr>
        <w:t>)</w:t>
      </w:r>
    </w:p>
    <w:p w14:paraId="4DC9C1E9" w14:textId="77777777" w:rsidR="007214C6" w:rsidRPr="00E111AC" w:rsidRDefault="007214C6" w:rsidP="007214C6">
      <w:pPr>
        <w:ind w:left="720"/>
      </w:pPr>
    </w:p>
    <w:tbl>
      <w:tblPr>
        <w:tblW w:w="0" w:type="auto"/>
        <w:tblInd w:w="720" w:type="dxa"/>
        <w:tblLayout w:type="fixed"/>
        <w:tblLook w:val="0000" w:firstRow="0" w:lastRow="0" w:firstColumn="0" w:lastColumn="0" w:noHBand="0" w:noVBand="0"/>
      </w:tblPr>
      <w:tblGrid>
        <w:gridCol w:w="738"/>
        <w:gridCol w:w="8010"/>
      </w:tblGrid>
      <w:tr w:rsidR="007214C6" w:rsidRPr="00E111AC" w14:paraId="1AA6A0FA" w14:textId="77777777">
        <w:trPr>
          <w:cantSplit/>
        </w:trPr>
        <w:tc>
          <w:tcPr>
            <w:tcW w:w="738" w:type="dxa"/>
          </w:tcPr>
          <w:p w14:paraId="5020DAD0" w14:textId="117E4DD3" w:rsidR="007214C6" w:rsidRPr="00E111AC" w:rsidRDefault="007F7015" w:rsidP="00C710FF">
            <w:pPr>
              <w:spacing w:before="60" w:after="60"/>
              <w:ind w:left="-18"/>
            </w:pPr>
            <w:r>
              <w:rPr>
                <w:noProof/>
              </w:rPr>
              <w:drawing>
                <wp:inline distT="0" distB="0" distL="0" distR="0" wp14:anchorId="2D3F5B69" wp14:editId="5FBDDAC3">
                  <wp:extent cx="284480" cy="284480"/>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17774F3B" w14:textId="77777777" w:rsidR="007214C6" w:rsidRPr="00E111AC" w:rsidRDefault="007214C6" w:rsidP="000F78DA">
            <w:pPr>
              <w:spacing w:before="60"/>
              <w:ind w:left="-14"/>
            </w:pPr>
            <w:smartTag w:uri="urn:schemas-microsoft-com:office:smarttags" w:element="stockticker">
              <w:r w:rsidRPr="00E111AC">
                <w:rPr>
                  <w:b/>
                </w:rPr>
                <w:t>REF</w:t>
              </w:r>
            </w:smartTag>
            <w:r w:rsidRPr="00E111AC">
              <w:rPr>
                <w:b/>
              </w:rPr>
              <w:t>:</w:t>
            </w:r>
            <w:r w:rsidRPr="00E111AC">
              <w:t xml:space="preserve"> For more information on VistALink, please refer to the Application Modernization Foundations Web site located at the following Web address</w:t>
            </w:r>
            <w:r w:rsidRPr="00E111AC">
              <w:fldChar w:fldCharType="begin"/>
            </w:r>
            <w:r w:rsidRPr="00E111AC">
              <w:instrText>XE "Foundations, VistALink:Home Page Web Address"</w:instrText>
            </w:r>
            <w:r w:rsidRPr="00E111AC">
              <w:fldChar w:fldCharType="end"/>
            </w:r>
            <w:r w:rsidRPr="00E111AC">
              <w:fldChar w:fldCharType="begin"/>
            </w:r>
            <w:r w:rsidRPr="00E111AC">
              <w:instrText>XE "Home Pages:Foundations, VistALink"</w:instrText>
            </w:r>
            <w:r w:rsidRPr="00E111AC">
              <w:fldChar w:fldCharType="end"/>
            </w:r>
            <w:r w:rsidRPr="00E111AC">
              <w:fldChar w:fldCharType="begin"/>
            </w:r>
            <w:r w:rsidRPr="00E111AC">
              <w:instrText>XE "Web Pages:Foundations, VistALink"</w:instrText>
            </w:r>
            <w:r w:rsidRPr="00E111AC">
              <w:fldChar w:fldCharType="end"/>
            </w:r>
            <w:r w:rsidRPr="00E111AC">
              <w:fldChar w:fldCharType="begin"/>
            </w:r>
            <w:r w:rsidRPr="00E111AC">
              <w:instrText>XE "URLs:Foundations, VistALink"</w:instrText>
            </w:r>
            <w:r w:rsidRPr="00E111AC">
              <w:fldChar w:fldCharType="end"/>
            </w:r>
            <w:r w:rsidRPr="00E111AC">
              <w:t>:</w:t>
            </w:r>
          </w:p>
          <w:p w14:paraId="572752F7" w14:textId="77777777" w:rsidR="007214C6" w:rsidRPr="00E111AC" w:rsidRDefault="00E61C6D" w:rsidP="000F78DA">
            <w:pPr>
              <w:spacing w:before="120" w:after="60"/>
              <w:ind w:left="331"/>
            </w:pPr>
            <w:r>
              <w:t>REDACTED</w:t>
            </w:r>
          </w:p>
        </w:tc>
      </w:tr>
    </w:tbl>
    <w:p w14:paraId="057A6918" w14:textId="77777777" w:rsidR="001672B5" w:rsidRPr="00E111AC" w:rsidRDefault="001672B5" w:rsidP="001672B5">
      <w:pPr>
        <w:numPr>
          <w:ilvl w:val="0"/>
          <w:numId w:val="1"/>
        </w:numPr>
        <w:spacing w:before="120"/>
        <w:ind w:left="720"/>
        <w:rPr>
          <w:i/>
        </w:rPr>
      </w:pPr>
      <w:r w:rsidRPr="00E111AC">
        <w:rPr>
          <w:i/>
        </w:rPr>
        <w:t>Sentillion Vergence User Link Installation Instructions</w:t>
      </w:r>
    </w:p>
    <w:p w14:paraId="441E8221" w14:textId="77777777" w:rsidR="00FC5032" w:rsidRPr="00E111AC" w:rsidRDefault="00FC5032">
      <w:pPr>
        <w:numPr>
          <w:ilvl w:val="0"/>
          <w:numId w:val="1"/>
        </w:numPr>
        <w:spacing w:before="120"/>
        <w:ind w:left="720"/>
        <w:rPr>
          <w:i/>
        </w:rPr>
      </w:pPr>
      <w:r w:rsidRPr="00E111AC">
        <w:rPr>
          <w:i/>
        </w:rPr>
        <w:t>Sentillion Vergence Context Vault User's Guide (Version 3.3)</w:t>
      </w:r>
    </w:p>
    <w:p w14:paraId="6172FF9B" w14:textId="77777777" w:rsidR="00FC5032" w:rsidRPr="00E111AC" w:rsidRDefault="002D7195">
      <w:pPr>
        <w:numPr>
          <w:ilvl w:val="0"/>
          <w:numId w:val="1"/>
        </w:numPr>
        <w:spacing w:before="120"/>
        <w:ind w:left="720"/>
        <w:rPr>
          <w:i/>
        </w:rPr>
      </w:pPr>
      <w:r w:rsidRPr="00E111AC">
        <w:rPr>
          <w:i/>
        </w:rPr>
        <w:t>Sentillion Vergence Desktop C</w:t>
      </w:r>
      <w:r w:rsidR="00FC5032" w:rsidRPr="00E111AC">
        <w:rPr>
          <w:i/>
        </w:rPr>
        <w:t>omponents Installation Guide (Version 3.3)</w:t>
      </w:r>
    </w:p>
    <w:p w14:paraId="13C4D26D" w14:textId="77777777" w:rsidR="00E054B6" w:rsidRPr="00E111AC" w:rsidRDefault="00E054B6" w:rsidP="00E054B6"/>
    <w:p w14:paraId="00C94F68" w14:textId="77777777" w:rsidR="00E054B6" w:rsidRPr="00E111AC" w:rsidRDefault="00670CBD" w:rsidP="00E054B6">
      <w:pPr>
        <w:keepNext/>
        <w:keepLines/>
      </w:pPr>
      <w:r w:rsidRPr="00E111AC">
        <w:t>VistA/</w:t>
      </w:r>
      <w:r w:rsidRPr="00E111AC">
        <w:rPr>
          <w:bCs/>
        </w:rPr>
        <w:t>Health</w:t>
      </w:r>
      <w:r w:rsidRPr="00E111AC">
        <w:rPr>
          <w:bCs/>
          <w:i/>
          <w:u w:val="single"/>
        </w:rPr>
        <w:t>e</w:t>
      </w:r>
      <w:r w:rsidRPr="00E111AC">
        <w:rPr>
          <w:bCs/>
        </w:rPr>
        <w:t>Vet-</w:t>
      </w:r>
      <w:r w:rsidRPr="00E111AC">
        <w:t>VistA</w:t>
      </w:r>
      <w:r w:rsidR="00E36230" w:rsidRPr="00E111AC">
        <w:t xml:space="preserve"> </w:t>
      </w:r>
      <w:r w:rsidR="00E054B6" w:rsidRPr="00E111AC">
        <w:t xml:space="preserve">documentation is made available online in Microsoft Word format and Adobe Acrobat Portable Document Format (PDF). The PDF documents </w:t>
      </w:r>
      <w:r w:rsidR="00E054B6" w:rsidRPr="00E111AC">
        <w:rPr>
          <w:i/>
        </w:rPr>
        <w:t>must</w:t>
      </w:r>
      <w:r w:rsidR="00E054B6" w:rsidRPr="00E111AC">
        <w:t xml:space="preserve"> be read using the Adobe Acrobat Reader (i.e., ACROREAD.</w:t>
      </w:r>
      <w:smartTag w:uri="urn:schemas-microsoft-com:office:smarttags" w:element="stockticker">
        <w:r w:rsidR="00E054B6" w:rsidRPr="00E111AC">
          <w:t>EXE</w:t>
        </w:r>
      </w:smartTag>
      <w:r w:rsidR="00E054B6" w:rsidRPr="00E111AC">
        <w:t>), which is freely distributed by Adobe Systems Incorporated at the following Web address</w:t>
      </w:r>
      <w:r w:rsidR="007214C6" w:rsidRPr="00E111AC">
        <w:fldChar w:fldCharType="begin"/>
      </w:r>
      <w:r w:rsidR="007214C6" w:rsidRPr="00E111AC">
        <w:instrText>XE "</w:instrText>
      </w:r>
      <w:r w:rsidR="007214C6" w:rsidRPr="00E111AC">
        <w:rPr>
          <w:kern w:val="2"/>
        </w:rPr>
        <w:instrText>Adobe:Home Page Web Address</w:instrText>
      </w:r>
      <w:r w:rsidR="007214C6" w:rsidRPr="00E111AC">
        <w:instrText>"</w:instrText>
      </w:r>
      <w:r w:rsidR="007214C6" w:rsidRPr="00E111AC">
        <w:fldChar w:fldCharType="end"/>
      </w:r>
      <w:r w:rsidR="007214C6" w:rsidRPr="00E111AC">
        <w:fldChar w:fldCharType="begin"/>
      </w:r>
      <w:r w:rsidR="007214C6" w:rsidRPr="00E111AC">
        <w:instrText>XE "Web Pages:</w:instrText>
      </w:r>
      <w:r w:rsidR="007214C6" w:rsidRPr="00E111AC">
        <w:rPr>
          <w:kern w:val="2"/>
        </w:rPr>
        <w:instrText>Adobe Home Page Web Address</w:instrText>
      </w:r>
      <w:r w:rsidR="007214C6" w:rsidRPr="00E111AC">
        <w:instrText>"</w:instrText>
      </w:r>
      <w:r w:rsidR="007214C6" w:rsidRPr="00E111AC">
        <w:fldChar w:fldCharType="end"/>
      </w:r>
      <w:r w:rsidR="007214C6" w:rsidRPr="00E111AC">
        <w:fldChar w:fldCharType="begin"/>
      </w:r>
      <w:r w:rsidR="007214C6" w:rsidRPr="00E111AC">
        <w:instrText>XE "Home Pages:</w:instrText>
      </w:r>
      <w:r w:rsidR="007214C6" w:rsidRPr="00E111AC">
        <w:rPr>
          <w:kern w:val="2"/>
        </w:rPr>
        <w:instrText>Adobe Home Page Web Address</w:instrText>
      </w:r>
      <w:r w:rsidR="007214C6" w:rsidRPr="00E111AC">
        <w:instrText>"</w:instrText>
      </w:r>
      <w:r w:rsidR="007214C6" w:rsidRPr="00E111AC">
        <w:fldChar w:fldCharType="end"/>
      </w:r>
      <w:r w:rsidR="007214C6" w:rsidRPr="00E111AC">
        <w:fldChar w:fldCharType="begin"/>
      </w:r>
      <w:r w:rsidR="007214C6" w:rsidRPr="00E111AC">
        <w:instrText>XE "URLs:</w:instrText>
      </w:r>
      <w:r w:rsidR="007214C6" w:rsidRPr="00E111AC">
        <w:rPr>
          <w:kern w:val="2"/>
        </w:rPr>
        <w:instrText>Adobe Home Page Web Address</w:instrText>
      </w:r>
      <w:r w:rsidR="007214C6" w:rsidRPr="00E111AC">
        <w:instrText>"</w:instrText>
      </w:r>
      <w:r w:rsidR="007214C6" w:rsidRPr="00E111AC">
        <w:fldChar w:fldCharType="end"/>
      </w:r>
      <w:r w:rsidR="00E054B6" w:rsidRPr="00E111AC">
        <w:t>:</w:t>
      </w:r>
    </w:p>
    <w:p w14:paraId="45F7F7E9" w14:textId="77777777" w:rsidR="00E054B6" w:rsidRPr="00E111AC" w:rsidRDefault="007F7015" w:rsidP="00E054B6">
      <w:pPr>
        <w:spacing w:before="120"/>
        <w:ind w:left="360"/>
      </w:pPr>
      <w:hyperlink r:id="rId24" w:history="1">
        <w:r w:rsidR="00E054B6" w:rsidRPr="00E111AC">
          <w:rPr>
            <w:rStyle w:val="Hyperlink"/>
          </w:rPr>
          <w:t>http://www.adobe.com/</w:t>
        </w:r>
      </w:hyperlink>
    </w:p>
    <w:p w14:paraId="54EE8926" w14:textId="77777777" w:rsidR="007214C6" w:rsidRPr="00E111AC" w:rsidRDefault="007214C6" w:rsidP="007214C6"/>
    <w:tbl>
      <w:tblPr>
        <w:tblW w:w="0" w:type="auto"/>
        <w:tblLayout w:type="fixed"/>
        <w:tblLook w:val="0000" w:firstRow="0" w:lastRow="0" w:firstColumn="0" w:lastColumn="0" w:noHBand="0" w:noVBand="0"/>
      </w:tblPr>
      <w:tblGrid>
        <w:gridCol w:w="738"/>
        <w:gridCol w:w="8730"/>
      </w:tblGrid>
      <w:tr w:rsidR="007214C6" w:rsidRPr="00E111AC" w14:paraId="097DBC8F" w14:textId="77777777">
        <w:trPr>
          <w:cantSplit/>
        </w:trPr>
        <w:tc>
          <w:tcPr>
            <w:tcW w:w="738" w:type="dxa"/>
          </w:tcPr>
          <w:p w14:paraId="5E106480" w14:textId="2F846DA9" w:rsidR="007214C6" w:rsidRPr="00E111AC" w:rsidRDefault="007F7015" w:rsidP="00C710FF">
            <w:pPr>
              <w:spacing w:before="60" w:after="60"/>
              <w:ind w:left="-18"/>
            </w:pPr>
            <w:r>
              <w:rPr>
                <w:noProof/>
              </w:rPr>
              <w:drawing>
                <wp:inline distT="0" distB="0" distL="0" distR="0" wp14:anchorId="72A28776" wp14:editId="02B687CD">
                  <wp:extent cx="284480" cy="28448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5EC5958" w14:textId="77777777" w:rsidR="007214C6" w:rsidRPr="00E111AC" w:rsidRDefault="007214C6" w:rsidP="000F78DA">
            <w:pPr>
              <w:spacing w:before="60"/>
              <w:ind w:left="-14"/>
            </w:pPr>
            <w:smartTag w:uri="urn:schemas-microsoft-com:office:smarttags" w:element="stockticker">
              <w:r w:rsidRPr="00E111AC">
                <w:rPr>
                  <w:b/>
                </w:rPr>
                <w:t>REF</w:t>
              </w:r>
            </w:smartTag>
            <w:r w:rsidRPr="00E111AC">
              <w:rPr>
                <w:b/>
              </w:rPr>
              <w:t>:</w:t>
            </w:r>
            <w:r w:rsidRPr="00E111AC">
              <w:t xml:space="preserve"> For more information on the use of the Adobe Acrobat Reader, please refer to the Adobe Acrobat Quick Guide at the following Web address</w:t>
            </w:r>
            <w:r w:rsidRPr="00E111AC">
              <w:fldChar w:fldCharType="begin"/>
            </w:r>
            <w:r w:rsidRPr="00E111AC">
              <w:instrText>XE "Adobe Acrobat Quick Guide:Home Page Web Address"</w:instrText>
            </w:r>
            <w:r w:rsidRPr="00E111AC">
              <w:fldChar w:fldCharType="end"/>
            </w:r>
            <w:r w:rsidRPr="00E111AC">
              <w:fldChar w:fldCharType="begin"/>
            </w:r>
            <w:r w:rsidRPr="00E111AC">
              <w:instrText>XE "Web Pages:Adobe Acrobat Quick Guide Home Page Web Address"</w:instrText>
            </w:r>
            <w:r w:rsidRPr="00E111AC">
              <w:fldChar w:fldCharType="end"/>
            </w:r>
            <w:r w:rsidRPr="00E111AC">
              <w:fldChar w:fldCharType="begin"/>
            </w:r>
            <w:r w:rsidRPr="00E111AC">
              <w:instrText>XE "Home Pages:Adobe Acrobat Quick Guide Home Page Web Address"</w:instrText>
            </w:r>
            <w:r w:rsidRPr="00E111AC">
              <w:fldChar w:fldCharType="end"/>
            </w:r>
            <w:r w:rsidRPr="00E111AC">
              <w:fldChar w:fldCharType="begin"/>
            </w:r>
            <w:r w:rsidRPr="00E111AC">
              <w:instrText>XE "URLs:Adobe Acrobat Quick Guide Web Address"</w:instrText>
            </w:r>
            <w:r w:rsidRPr="00E111AC">
              <w:fldChar w:fldCharType="end"/>
            </w:r>
            <w:r w:rsidRPr="00E111AC">
              <w:t>:</w:t>
            </w:r>
          </w:p>
          <w:p w14:paraId="472C4C73" w14:textId="2ABA1D28" w:rsidR="007214C6" w:rsidRPr="00E111AC" w:rsidRDefault="007F7015" w:rsidP="000F78DA">
            <w:pPr>
              <w:spacing w:before="120" w:after="60"/>
              <w:ind w:left="360"/>
              <w:rPr>
                <w:bCs/>
              </w:rPr>
            </w:pPr>
            <w:hyperlink r:id="rId25" w:history="1">
              <w:r>
                <w:rPr>
                  <w:rStyle w:val="Hyperlink"/>
                  <w:bCs/>
                </w:rPr>
                <w:t>REDACTED</w:t>
              </w:r>
            </w:hyperlink>
          </w:p>
        </w:tc>
      </w:tr>
    </w:tbl>
    <w:p w14:paraId="37B77931" w14:textId="77777777" w:rsidR="00E054B6" w:rsidRPr="00E111AC" w:rsidRDefault="00E054B6" w:rsidP="00E054B6"/>
    <w:p w14:paraId="14B10BF8" w14:textId="77777777" w:rsidR="00E054B6" w:rsidRPr="00E111AC" w:rsidRDefault="00670CBD" w:rsidP="00E054B6">
      <w:pPr>
        <w:keepNext/>
        <w:keepLines/>
      </w:pPr>
      <w:r w:rsidRPr="00E111AC">
        <w:t>VistA/</w:t>
      </w:r>
      <w:r w:rsidRPr="00E111AC">
        <w:rPr>
          <w:bCs/>
        </w:rPr>
        <w:t>Health</w:t>
      </w:r>
      <w:r w:rsidRPr="00E111AC">
        <w:rPr>
          <w:bCs/>
          <w:i/>
          <w:u w:val="single"/>
        </w:rPr>
        <w:t>e</w:t>
      </w:r>
      <w:r w:rsidRPr="00E111AC">
        <w:rPr>
          <w:bCs/>
        </w:rPr>
        <w:t>Vet-</w:t>
      </w:r>
      <w:r w:rsidRPr="00E111AC">
        <w:t xml:space="preserve">VistA </w:t>
      </w:r>
      <w:r w:rsidR="00E054B6" w:rsidRPr="00E111AC">
        <w:t xml:space="preserve">documentation can be downloaded from the Health Systems Design and Development (HSD&amp;D) </w:t>
      </w:r>
      <w:r w:rsidR="00973EFF" w:rsidRPr="00E111AC">
        <w:t>VistA</w:t>
      </w:r>
      <w:r w:rsidR="00E054B6" w:rsidRPr="00E111AC">
        <w:t xml:space="preserve"> Documentation Library (VDL) Web site</w:t>
      </w:r>
      <w:r w:rsidR="007214C6" w:rsidRPr="00E111AC">
        <w:fldChar w:fldCharType="begin"/>
      </w:r>
      <w:r w:rsidR="007214C6" w:rsidRPr="00E111AC">
        <w:instrText>XE "VistA Documentation Library (</w:instrText>
      </w:r>
      <w:r w:rsidR="007214C6" w:rsidRPr="00E111AC">
        <w:rPr>
          <w:kern w:val="2"/>
        </w:rPr>
        <w:instrText>VDL):Home Page Web Address</w:instrText>
      </w:r>
      <w:r w:rsidR="007214C6" w:rsidRPr="00E111AC">
        <w:instrText>"</w:instrText>
      </w:r>
      <w:r w:rsidR="007214C6" w:rsidRPr="00E111AC">
        <w:fldChar w:fldCharType="end"/>
      </w:r>
      <w:r w:rsidR="007214C6" w:rsidRPr="00E111AC">
        <w:fldChar w:fldCharType="begin"/>
      </w:r>
      <w:r w:rsidR="007214C6" w:rsidRPr="00E111AC">
        <w:instrText>XE "Web Pages:VistA Documentation Library (</w:instrText>
      </w:r>
      <w:r w:rsidR="007214C6" w:rsidRPr="00E111AC">
        <w:rPr>
          <w:kern w:val="2"/>
        </w:rPr>
        <w:instrText>VDL) Home Page Web Address</w:instrText>
      </w:r>
      <w:r w:rsidR="007214C6" w:rsidRPr="00E111AC">
        <w:instrText>"</w:instrText>
      </w:r>
      <w:r w:rsidR="007214C6" w:rsidRPr="00E111AC">
        <w:fldChar w:fldCharType="end"/>
      </w:r>
      <w:r w:rsidR="007214C6" w:rsidRPr="00E111AC">
        <w:fldChar w:fldCharType="begin"/>
      </w:r>
      <w:r w:rsidR="007214C6" w:rsidRPr="00E111AC">
        <w:instrText>XE "Home Pages:VistA Documentation Library (</w:instrText>
      </w:r>
      <w:r w:rsidR="007214C6" w:rsidRPr="00E111AC">
        <w:rPr>
          <w:kern w:val="2"/>
        </w:rPr>
        <w:instrText>VDL) Home Page Web Address</w:instrText>
      </w:r>
      <w:r w:rsidR="007214C6" w:rsidRPr="00E111AC">
        <w:instrText>"</w:instrText>
      </w:r>
      <w:r w:rsidR="007214C6" w:rsidRPr="00E111AC">
        <w:fldChar w:fldCharType="end"/>
      </w:r>
      <w:r w:rsidR="007214C6" w:rsidRPr="00E111AC">
        <w:fldChar w:fldCharType="begin"/>
      </w:r>
      <w:r w:rsidR="007214C6" w:rsidRPr="00E111AC">
        <w:instrText>XE "URLs:VistA Documentation Library (</w:instrText>
      </w:r>
      <w:r w:rsidR="007214C6" w:rsidRPr="00E111AC">
        <w:rPr>
          <w:kern w:val="2"/>
        </w:rPr>
        <w:instrText>VDL) Home Page Web Address</w:instrText>
      </w:r>
      <w:r w:rsidR="007214C6" w:rsidRPr="00E111AC">
        <w:instrText>"</w:instrText>
      </w:r>
      <w:r w:rsidR="007214C6" w:rsidRPr="00E111AC">
        <w:fldChar w:fldCharType="end"/>
      </w:r>
      <w:r w:rsidR="00E054B6" w:rsidRPr="00E111AC">
        <w:t>:</w:t>
      </w:r>
    </w:p>
    <w:p w14:paraId="6724E14A" w14:textId="77777777" w:rsidR="00E054B6" w:rsidRPr="00E111AC" w:rsidRDefault="007F7015" w:rsidP="00E054B6">
      <w:pPr>
        <w:spacing w:before="120"/>
        <w:ind w:left="360"/>
      </w:pPr>
      <w:hyperlink r:id="rId26" w:history="1">
        <w:r w:rsidR="00E054B6" w:rsidRPr="00E111AC">
          <w:rPr>
            <w:rStyle w:val="Hyperlink"/>
          </w:rPr>
          <w:t>http://www.va.gov/vdl/</w:t>
        </w:r>
      </w:hyperlink>
    </w:p>
    <w:p w14:paraId="0CE3B691" w14:textId="77777777" w:rsidR="00E054B6" w:rsidRPr="00E111AC" w:rsidRDefault="00E054B6" w:rsidP="00E054B6"/>
    <w:p w14:paraId="16DF949F" w14:textId="77777777" w:rsidR="00E054B6" w:rsidRPr="00E111AC" w:rsidRDefault="00973EFF" w:rsidP="00E054B6">
      <w:pPr>
        <w:keepNext/>
        <w:keepLines/>
      </w:pPr>
      <w:r w:rsidRPr="00E111AC">
        <w:t>VistA</w:t>
      </w:r>
      <w:r w:rsidR="00670CBD" w:rsidRPr="00E111AC">
        <w:t>/</w:t>
      </w:r>
      <w:r w:rsidR="00670CBD" w:rsidRPr="00E111AC">
        <w:rPr>
          <w:bCs/>
        </w:rPr>
        <w:t>Health</w:t>
      </w:r>
      <w:r w:rsidR="00670CBD" w:rsidRPr="00E111AC">
        <w:rPr>
          <w:bCs/>
          <w:i/>
          <w:u w:val="single"/>
        </w:rPr>
        <w:t>e</w:t>
      </w:r>
      <w:r w:rsidR="00670CBD" w:rsidRPr="00E111AC">
        <w:rPr>
          <w:bCs/>
        </w:rPr>
        <w:t>Vet-</w:t>
      </w:r>
      <w:r w:rsidR="00670CBD" w:rsidRPr="00E111AC">
        <w:t>VistA</w:t>
      </w:r>
      <w:r w:rsidR="00E054B6" w:rsidRPr="00E111AC">
        <w:t xml:space="preserve"> documentation and software can also be downloaded from the Enterprise </w:t>
      </w:r>
      <w:r w:rsidRPr="00E111AC">
        <w:t>VistA</w:t>
      </w:r>
      <w:r w:rsidR="00E054B6" w:rsidRPr="00E111AC">
        <w:t xml:space="preserve"> Support (EVS) anonymous directories</w:t>
      </w:r>
      <w:r w:rsidR="00E054B6" w:rsidRPr="00E111AC">
        <w:fldChar w:fldCharType="begin"/>
      </w:r>
      <w:r w:rsidR="00E054B6" w:rsidRPr="00E111AC">
        <w:instrText xml:space="preserve"> XE "EVS Anonymous Directories" </w:instrText>
      </w:r>
      <w:r w:rsidR="00E054B6" w:rsidRPr="00E111AC">
        <w:fldChar w:fldCharType="end"/>
      </w:r>
      <w:r w:rsidR="00E054B6" w:rsidRPr="00E111AC">
        <w:t>:</w:t>
      </w:r>
    </w:p>
    <w:p w14:paraId="1A55573B" w14:textId="77777777" w:rsidR="00E054B6" w:rsidRPr="00E111AC" w:rsidRDefault="00E054B6" w:rsidP="00A74227">
      <w:pPr>
        <w:keepNext/>
        <w:keepLines/>
        <w:numPr>
          <w:ilvl w:val="0"/>
          <w:numId w:val="22"/>
        </w:numPr>
        <w:tabs>
          <w:tab w:val="clear" w:pos="1260"/>
          <w:tab w:val="num" w:pos="720"/>
        </w:tabs>
        <w:spacing w:before="120"/>
        <w:ind w:left="2880" w:hanging="2513"/>
        <w:rPr>
          <w:color w:val="000000"/>
        </w:rPr>
      </w:pPr>
      <w:r w:rsidRPr="00E111AC">
        <w:rPr>
          <w:color w:val="000000"/>
        </w:rPr>
        <w:t>Albany OIFO</w:t>
      </w:r>
      <w:r w:rsidRPr="00E111AC">
        <w:rPr>
          <w:color w:val="000000"/>
        </w:rPr>
        <w:tab/>
      </w:r>
      <w:r w:rsidR="00E61C6D">
        <w:rPr>
          <w:color w:val="000000"/>
        </w:rPr>
        <w:t>REDACTED</w:t>
      </w:r>
    </w:p>
    <w:p w14:paraId="57002024" w14:textId="77777777" w:rsidR="00E054B6" w:rsidRPr="00E111AC" w:rsidRDefault="00E054B6" w:rsidP="00A74227">
      <w:pPr>
        <w:keepNext/>
        <w:keepLines/>
        <w:numPr>
          <w:ilvl w:val="0"/>
          <w:numId w:val="22"/>
        </w:numPr>
        <w:tabs>
          <w:tab w:val="clear" w:pos="1260"/>
          <w:tab w:val="num" w:pos="720"/>
        </w:tabs>
        <w:spacing w:before="120"/>
        <w:ind w:left="2880" w:hanging="2513"/>
        <w:rPr>
          <w:color w:val="000000"/>
        </w:rPr>
      </w:pPr>
      <w:r w:rsidRPr="00E111AC">
        <w:rPr>
          <w:color w:val="000000"/>
        </w:rPr>
        <w:t>Hines OIFO</w:t>
      </w:r>
      <w:r w:rsidRPr="00E111AC">
        <w:rPr>
          <w:color w:val="000000"/>
        </w:rPr>
        <w:tab/>
      </w:r>
      <w:r w:rsidR="00E61C6D">
        <w:rPr>
          <w:color w:val="000000"/>
        </w:rPr>
        <w:t>REDACTED</w:t>
      </w:r>
    </w:p>
    <w:p w14:paraId="3ADDD746" w14:textId="77777777" w:rsidR="00E054B6" w:rsidRPr="00E111AC" w:rsidRDefault="00E054B6" w:rsidP="00A74227">
      <w:pPr>
        <w:numPr>
          <w:ilvl w:val="0"/>
          <w:numId w:val="22"/>
        </w:numPr>
        <w:tabs>
          <w:tab w:val="clear" w:pos="1260"/>
          <w:tab w:val="num" w:pos="720"/>
        </w:tabs>
        <w:spacing w:before="120"/>
        <w:ind w:left="2880" w:hanging="2513"/>
        <w:rPr>
          <w:color w:val="000000"/>
        </w:rPr>
      </w:pPr>
      <w:r w:rsidRPr="00E111AC">
        <w:rPr>
          <w:color w:val="000000"/>
        </w:rPr>
        <w:t>Salt Lake City OIFO</w:t>
      </w:r>
      <w:r w:rsidRPr="00E111AC">
        <w:rPr>
          <w:color w:val="000000"/>
        </w:rPr>
        <w:tab/>
      </w:r>
      <w:r w:rsidR="00E61C6D">
        <w:rPr>
          <w:color w:val="000000"/>
        </w:rPr>
        <w:t>REDACTED</w:t>
      </w:r>
    </w:p>
    <w:p w14:paraId="6B987C3B" w14:textId="77777777" w:rsidR="002D7195" w:rsidRPr="00E111AC" w:rsidRDefault="002D7195" w:rsidP="00A74227">
      <w:pPr>
        <w:numPr>
          <w:ilvl w:val="0"/>
          <w:numId w:val="22"/>
        </w:numPr>
        <w:tabs>
          <w:tab w:val="clear" w:pos="1260"/>
          <w:tab w:val="num" w:pos="720"/>
        </w:tabs>
        <w:spacing w:before="120"/>
        <w:ind w:left="2880" w:hanging="2513"/>
        <w:rPr>
          <w:color w:val="000000"/>
        </w:rPr>
      </w:pPr>
      <w:r w:rsidRPr="00E111AC">
        <w:rPr>
          <w:color w:val="000000"/>
        </w:rPr>
        <w:t>Preferred Method</w:t>
      </w:r>
      <w:r w:rsidRPr="00E111AC">
        <w:rPr>
          <w:color w:val="000000"/>
        </w:rPr>
        <w:tab/>
      </w:r>
      <w:r w:rsidR="00E61C6D">
        <w:rPr>
          <w:color w:val="000000"/>
        </w:rPr>
        <w:t>REDACTED</w:t>
      </w:r>
    </w:p>
    <w:p w14:paraId="53E2E189" w14:textId="77777777" w:rsidR="002D7195" w:rsidRPr="00E111AC" w:rsidRDefault="002D7195" w:rsidP="002D7195">
      <w:pPr>
        <w:ind w:left="720"/>
      </w:pPr>
    </w:p>
    <w:p w14:paraId="41F33995" w14:textId="77777777" w:rsidR="002D7195" w:rsidRPr="00E111AC" w:rsidRDefault="002D7195" w:rsidP="002D7195">
      <w:pPr>
        <w:ind w:left="720"/>
      </w:pPr>
      <w:r w:rsidRPr="00E111AC">
        <w:t>This method transmits the files from the first available FTP server.</w:t>
      </w:r>
    </w:p>
    <w:p w14:paraId="2AF4E9CA" w14:textId="77777777" w:rsidR="00670CBD" w:rsidRPr="00E111AC" w:rsidRDefault="00670CBD" w:rsidP="00670CBD"/>
    <w:p w14:paraId="10B9AA00" w14:textId="77777777" w:rsidR="007214C6" w:rsidRPr="00E111AC" w:rsidRDefault="007214C6" w:rsidP="00670CBD"/>
    <w:tbl>
      <w:tblPr>
        <w:tblW w:w="0" w:type="auto"/>
        <w:tblLayout w:type="fixed"/>
        <w:tblLook w:val="0000" w:firstRow="0" w:lastRow="0" w:firstColumn="0" w:lastColumn="0" w:noHBand="0" w:noVBand="0"/>
      </w:tblPr>
      <w:tblGrid>
        <w:gridCol w:w="918"/>
        <w:gridCol w:w="8550"/>
      </w:tblGrid>
      <w:tr w:rsidR="00670CBD" w:rsidRPr="00E111AC" w14:paraId="2FBFF1BF" w14:textId="77777777">
        <w:trPr>
          <w:cantSplit/>
        </w:trPr>
        <w:tc>
          <w:tcPr>
            <w:tcW w:w="918" w:type="dxa"/>
          </w:tcPr>
          <w:p w14:paraId="3DBB7DA5" w14:textId="447614A6" w:rsidR="00670CBD" w:rsidRPr="00E111AC" w:rsidRDefault="007F7015" w:rsidP="00F74311">
            <w:pPr>
              <w:spacing w:before="60" w:after="60"/>
              <w:ind w:left="-18"/>
            </w:pPr>
            <w:r>
              <w:rPr>
                <w:rFonts w:ascii="Arial" w:hAnsi="Arial"/>
                <w:noProof/>
                <w:sz w:val="20"/>
              </w:rPr>
              <w:drawing>
                <wp:inline distT="0" distB="0" distL="0" distR="0" wp14:anchorId="60339C2C" wp14:editId="44F6A072">
                  <wp:extent cx="405130" cy="405130"/>
                  <wp:effectExtent l="0" t="0" r="0" b="0"/>
                  <wp:docPr id="11" name="Picture 1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5CCFECE5" w14:textId="77777777" w:rsidR="00670CBD" w:rsidRPr="00E111AC" w:rsidRDefault="00670CBD" w:rsidP="00F74311">
            <w:pPr>
              <w:pStyle w:val="Caution"/>
            </w:pPr>
            <w:r w:rsidRPr="00E111AC">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71A9FD15" w14:textId="77777777" w:rsidR="00E054B6" w:rsidRPr="00E111AC" w:rsidRDefault="00E054B6" w:rsidP="00E054B6">
      <w:pPr>
        <w:rPr>
          <w:kern w:val="2"/>
        </w:rPr>
      </w:pPr>
    </w:p>
    <w:p w14:paraId="215F0086" w14:textId="77777777" w:rsidR="00FC5032" w:rsidRPr="00E111AC" w:rsidRDefault="00FC5032">
      <w:pPr>
        <w:sectPr w:rsidR="00FC5032" w:rsidRPr="00E111AC">
          <w:headerReference w:type="even" r:id="rId27"/>
          <w:headerReference w:type="default" r:id="rId28"/>
          <w:pgSz w:w="12240" w:h="15840" w:code="1"/>
          <w:pgMar w:top="1440" w:right="1440" w:bottom="1440" w:left="1440" w:header="720" w:footer="720" w:gutter="0"/>
          <w:pgNumType w:fmt="lowerRoman"/>
          <w:cols w:space="720"/>
          <w:titlePg/>
        </w:sectPr>
      </w:pPr>
    </w:p>
    <w:p w14:paraId="54A3CBC0" w14:textId="77777777" w:rsidR="00FC5032" w:rsidRPr="00E111AC" w:rsidRDefault="004D1CA3" w:rsidP="00882BDE">
      <w:pPr>
        <w:pStyle w:val="Heading1"/>
      </w:pPr>
      <w:bookmarkStart w:id="75" w:name="_Toc147127621"/>
      <w:r w:rsidRPr="00E111AC">
        <w:lastRenderedPageBreak/>
        <w:t>User Guide</w:t>
      </w:r>
      <w:bookmarkEnd w:id="75"/>
    </w:p>
    <w:p w14:paraId="2ACC71FF" w14:textId="77777777" w:rsidR="00FC5032" w:rsidRPr="00E111AC" w:rsidRDefault="00FC5032" w:rsidP="00DC0EAD">
      <w:pPr>
        <w:keepNext/>
        <w:keepLines/>
      </w:pPr>
      <w:r w:rsidRPr="00E111AC">
        <w:fldChar w:fldCharType="begin"/>
      </w:r>
      <w:r w:rsidRPr="00E111AC">
        <w:instrText xml:space="preserve"> XE "</w:instrText>
      </w:r>
      <w:r w:rsidR="004D1CA3" w:rsidRPr="00E111AC">
        <w:instrText>User Guide</w:instrText>
      </w:r>
      <w:r w:rsidRPr="00E111AC">
        <w:instrText xml:space="preserve">" </w:instrText>
      </w:r>
      <w:r w:rsidRPr="00E111AC">
        <w:fldChar w:fldCharType="end"/>
      </w:r>
    </w:p>
    <w:p w14:paraId="003E1709" w14:textId="77777777" w:rsidR="00FC5032" w:rsidRPr="00E111AC" w:rsidRDefault="00FC5032" w:rsidP="00DC0EAD">
      <w:pPr>
        <w:keepNext/>
        <w:keepLines/>
      </w:pPr>
    </w:p>
    <w:p w14:paraId="69066E1D" w14:textId="77777777" w:rsidR="00FC5032" w:rsidRPr="00E111AC" w:rsidRDefault="00FC5032">
      <w:pPr>
        <w:rPr>
          <w:color w:val="000000"/>
        </w:rPr>
      </w:pPr>
      <w:r w:rsidRPr="00E111AC">
        <w:rPr>
          <w:color w:val="000000"/>
        </w:rPr>
        <w:t xml:space="preserve">This is the </w:t>
      </w:r>
      <w:r w:rsidR="004D1CA3" w:rsidRPr="00E111AC">
        <w:rPr>
          <w:color w:val="000000"/>
        </w:rPr>
        <w:t>User Guide</w:t>
      </w:r>
      <w:r w:rsidRPr="00E111AC">
        <w:rPr>
          <w:color w:val="000000"/>
        </w:rPr>
        <w:t xml:space="preserve"> section of this supplemental documentation for the </w:t>
      </w:r>
      <w:r w:rsidRPr="00E111AC">
        <w:t>SSO/UC-related</w:t>
      </w:r>
      <w:r w:rsidRPr="00E111AC">
        <w:rPr>
          <w:color w:val="000000"/>
        </w:rPr>
        <w:t xml:space="preserve"> software.</w:t>
      </w:r>
      <w:r w:rsidRPr="00E111AC">
        <w:t xml:space="preserve"> It is intended for use in conjunction with the SSO/UC Project (Iteration 1)</w:t>
      </w:r>
      <w:r w:rsidRPr="00E111AC">
        <w:rPr>
          <w:color w:val="000000"/>
        </w:rPr>
        <w:t>.</w:t>
      </w:r>
      <w:r w:rsidRPr="00E111AC">
        <w:t xml:space="preserve"> It details the</w:t>
      </w:r>
      <w:r w:rsidRPr="00E111AC">
        <w:rPr>
          <w:snapToGrid w:val="0"/>
        </w:rPr>
        <w:t xml:space="preserve"> user-related SSO/UC documentation (e.g.,</w:t>
      </w:r>
      <w:r w:rsidRPr="00E111AC">
        <w:t> </w:t>
      </w:r>
      <w:r w:rsidRPr="00E111AC">
        <w:rPr>
          <w:snapToGrid w:val="0"/>
        </w:rPr>
        <w:t xml:space="preserve">overview of the </w:t>
      </w:r>
      <w:r w:rsidR="00882BDE" w:rsidRPr="00E111AC">
        <w:t>SSO/UC Project [Iteration 1]</w:t>
      </w:r>
      <w:r w:rsidRPr="00E111AC">
        <w:rPr>
          <w:snapToGrid w:val="0"/>
        </w:rPr>
        <w:t>, management of SSO/UC-related software, etc.).</w:t>
      </w:r>
    </w:p>
    <w:p w14:paraId="36BB3111" w14:textId="77777777" w:rsidR="00FC5032" w:rsidRPr="00E111AC" w:rsidRDefault="00FC5032">
      <w:pPr>
        <w:widowControl w:val="0"/>
      </w:pPr>
    </w:p>
    <w:p w14:paraId="46563BEE" w14:textId="77777777" w:rsidR="00FC5032" w:rsidRPr="00E111AC" w:rsidRDefault="00FC5032">
      <w:pPr>
        <w:widowControl w:val="0"/>
      </w:pPr>
    </w:p>
    <w:p w14:paraId="754602BB" w14:textId="77777777" w:rsidR="00FC5032" w:rsidRPr="00E111AC" w:rsidRDefault="00FC5032">
      <w:pPr>
        <w:widowControl w:val="0"/>
        <w:rPr>
          <w:color w:val="000000"/>
        </w:rPr>
      </w:pPr>
      <w:r w:rsidRPr="00E111AC">
        <w:br w:type="page"/>
      </w:r>
    </w:p>
    <w:p w14:paraId="19E3C802" w14:textId="77777777" w:rsidR="00FC5032" w:rsidRPr="00E111AC" w:rsidRDefault="00FC5032"/>
    <w:p w14:paraId="527CA2CF" w14:textId="77777777" w:rsidR="00FC5032" w:rsidRPr="00E111AC" w:rsidRDefault="00FC5032" w:rsidP="00125F60"/>
    <w:p w14:paraId="127EADE1" w14:textId="77777777" w:rsidR="00FC5032" w:rsidRPr="00E111AC" w:rsidRDefault="00FC5032" w:rsidP="00125F60">
      <w:pPr>
        <w:rPr>
          <w:kern w:val="2"/>
        </w:rPr>
        <w:sectPr w:rsidR="00FC5032" w:rsidRPr="00E111AC">
          <w:headerReference w:type="even" r:id="rId29"/>
          <w:headerReference w:type="default" r:id="rId30"/>
          <w:footerReference w:type="default" r:id="rId31"/>
          <w:pgSz w:w="12240" w:h="15840" w:code="1"/>
          <w:pgMar w:top="1440" w:right="1440" w:bottom="1440" w:left="1440" w:header="720" w:footer="720" w:gutter="0"/>
          <w:pgNumType w:start="1" w:chapStyle="1"/>
          <w:cols w:space="720"/>
          <w:titlePg/>
        </w:sectPr>
      </w:pPr>
    </w:p>
    <w:p w14:paraId="20E13994" w14:textId="77777777" w:rsidR="00FC5032" w:rsidRPr="00E111AC" w:rsidRDefault="00FC5032" w:rsidP="00273016">
      <w:pPr>
        <w:pStyle w:val="Heading2"/>
      </w:pPr>
      <w:bookmarkStart w:id="76" w:name="_Ref75225712"/>
      <w:bookmarkStart w:id="77" w:name="_Toc147127622"/>
      <w:r w:rsidRPr="00E111AC">
        <w:lastRenderedPageBreak/>
        <w:t>SSO/UC Project Overview</w:t>
      </w:r>
      <w:bookmarkEnd w:id="76"/>
      <w:bookmarkEnd w:id="77"/>
    </w:p>
    <w:p w14:paraId="7B6A9603" w14:textId="77777777" w:rsidR="00FC5032" w:rsidRPr="00E111AC" w:rsidRDefault="00FC5032">
      <w:pPr>
        <w:keepNext/>
        <w:keepLines/>
      </w:pPr>
      <w:r w:rsidRPr="00E111AC">
        <w:fldChar w:fldCharType="begin"/>
      </w:r>
      <w:r w:rsidRPr="00E111AC">
        <w:instrText xml:space="preserve"> XE "SSO/UC:Project Overview" </w:instrText>
      </w:r>
      <w:r w:rsidRPr="00E111AC">
        <w:fldChar w:fldCharType="end"/>
      </w:r>
    </w:p>
    <w:p w14:paraId="4309FA95" w14:textId="77777777" w:rsidR="00FC5032" w:rsidRPr="00E111AC" w:rsidRDefault="00FC5032">
      <w:pPr>
        <w:keepNext/>
        <w:keepLines/>
      </w:pPr>
    </w:p>
    <w:p w14:paraId="70DF0BF4" w14:textId="77777777" w:rsidR="00FC5032" w:rsidRPr="00E111AC" w:rsidRDefault="00FC5032">
      <w:pPr>
        <w:pStyle w:val="Heading4"/>
      </w:pPr>
      <w:bookmarkStart w:id="78" w:name="_Toc147127623"/>
      <w:r w:rsidRPr="00E111AC">
        <w:t>Introduction</w:t>
      </w:r>
      <w:bookmarkEnd w:id="78"/>
    </w:p>
    <w:p w14:paraId="37DA8A13" w14:textId="77777777" w:rsidR="00FC5032" w:rsidRPr="00E111AC" w:rsidRDefault="00FC5032">
      <w:pPr>
        <w:keepNext/>
        <w:keepLines/>
      </w:pPr>
      <w:r w:rsidRPr="00E111AC">
        <w:fldChar w:fldCharType="begin"/>
      </w:r>
      <w:r w:rsidRPr="00E111AC">
        <w:instrText xml:space="preserve"> XE "Introduction" </w:instrText>
      </w:r>
      <w:r w:rsidRPr="00E111AC">
        <w:fldChar w:fldCharType="end"/>
      </w:r>
    </w:p>
    <w:p w14:paraId="55EFCD3F" w14:textId="77777777" w:rsidR="00FC5032" w:rsidRPr="00E111AC" w:rsidRDefault="00FC5032">
      <w:r w:rsidRPr="00E111AC">
        <w:t xml:space="preserve">The Veterans Health Administration (VHA) information systems user community has expressed a need for a single sign-on (SSO) service with interfaces to </w:t>
      </w:r>
      <w:smartTag w:uri="urn:schemas-microsoft-com:office:smarttags" w:element="place">
        <w:r w:rsidR="00973EFF" w:rsidRPr="00E111AC">
          <w:t>VistA</w:t>
        </w:r>
      </w:smartTag>
      <w:r w:rsidRPr="00E111AC">
        <w:t>, Health</w:t>
      </w:r>
      <w:r w:rsidRPr="00E111AC">
        <w:rPr>
          <w:i/>
          <w:u w:val="single"/>
        </w:rPr>
        <w:t>e</w:t>
      </w:r>
      <w:r w:rsidRPr="00E111AC">
        <w:t xml:space="preserve">Vet </w:t>
      </w:r>
      <w:r w:rsidR="00973EFF" w:rsidRPr="00E111AC">
        <w:t>VistA</w:t>
      </w:r>
      <w:r w:rsidRPr="00E111AC">
        <w:t>, and non-</w:t>
      </w:r>
      <w:r w:rsidR="00973EFF" w:rsidRPr="00E111AC">
        <w:t>VistA</w:t>
      </w:r>
      <w:r w:rsidRPr="00E111AC">
        <w:t xml:space="preserve"> systems. The goal of the Single Sign-on/User Context (SSO/UC) Project (Iteration 1) is to address this need by providing a secure single sign-on architecture. </w:t>
      </w:r>
      <w:r w:rsidR="00165702" w:rsidRPr="00E111AC">
        <w:t xml:space="preserve">This architecture allows users to authenticate and sign on to multiple applications that are </w:t>
      </w:r>
      <w:smartTag w:uri="urn:schemas-microsoft-com:office:smarttags" w:element="stockticker">
        <w:r w:rsidR="00165702" w:rsidRPr="00E111AC">
          <w:t>CCOW</w:t>
        </w:r>
      </w:smartTag>
      <w:r w:rsidR="00165702" w:rsidRPr="00E111AC">
        <w:t>-enabled and SSO/UC-aware using a single set of credentials, which will reduce the need for multiple IDs and passwords in the VistA/Health</w:t>
      </w:r>
      <w:r w:rsidR="00165702" w:rsidRPr="00E111AC">
        <w:rPr>
          <w:i/>
          <w:iCs/>
          <w:u w:val="single"/>
        </w:rPr>
        <w:t>e</w:t>
      </w:r>
      <w:r w:rsidR="00165702" w:rsidRPr="00E111AC">
        <w:t>Vet-VistA clinician desktop environment.</w:t>
      </w:r>
    </w:p>
    <w:p w14:paraId="6BA1DBA0" w14:textId="77777777" w:rsidR="00FC5032" w:rsidRPr="00E111AC" w:rsidRDefault="00FC5032"/>
    <w:p w14:paraId="3B737EFD" w14:textId="77777777" w:rsidR="00FC5032" w:rsidRPr="00E111AC" w:rsidRDefault="00FC5032">
      <w:pPr>
        <w:keepNext/>
        <w:keepLines/>
        <w:rPr>
          <w:color w:val="000000"/>
        </w:rPr>
      </w:pPr>
      <w:r w:rsidRPr="00E111AC">
        <w:rPr>
          <w:color w:val="000000"/>
        </w:rPr>
        <w:t xml:space="preserve">SSO capability is implemented within the framework of the HL7 </w:t>
      </w:r>
      <w:smartTag w:uri="urn:schemas-microsoft-com:office:smarttags" w:element="stockticker">
        <w:r w:rsidRPr="00E111AC">
          <w:rPr>
            <w:color w:val="000000"/>
          </w:rPr>
          <w:t>CCOW</w:t>
        </w:r>
      </w:smartTag>
      <w:r w:rsidRPr="00E111AC">
        <w:rPr>
          <w:color w:val="000000"/>
        </w:rPr>
        <w:t xml:space="preserve"> User Context standard. </w:t>
      </w:r>
      <w:r w:rsidRPr="00E111AC">
        <w:t xml:space="preserve">The </w:t>
      </w:r>
      <w:r w:rsidRPr="00E111AC">
        <w:rPr>
          <w:color w:val="000000"/>
        </w:rPr>
        <w:t xml:space="preserve">HL7 </w:t>
      </w:r>
      <w:smartTag w:uri="urn:schemas-microsoft-com:office:smarttags" w:element="stockticker">
        <w:r w:rsidRPr="00E111AC">
          <w:rPr>
            <w:color w:val="000000"/>
          </w:rPr>
          <w:t>CCOW</w:t>
        </w:r>
      </w:smartTag>
      <w:r w:rsidRPr="00E111AC">
        <w:rPr>
          <w:color w:val="000000"/>
        </w:rPr>
        <w:t xml:space="preserve"> User Context standard</w:t>
      </w:r>
      <w:r w:rsidRPr="00E111AC">
        <w:t xml:space="preserve"> is:</w:t>
      </w:r>
    </w:p>
    <w:p w14:paraId="58DB7F1C" w14:textId="77777777" w:rsidR="00FC5032" w:rsidRPr="00E111AC" w:rsidRDefault="00FC5032">
      <w:pPr>
        <w:keepNext/>
        <w:keepLines/>
        <w:numPr>
          <w:ilvl w:val="0"/>
          <w:numId w:val="14"/>
        </w:numPr>
        <w:spacing w:before="120"/>
        <w:rPr>
          <w:bCs/>
        </w:rPr>
      </w:pPr>
      <w:r w:rsidRPr="00E111AC">
        <w:rPr>
          <w:bCs/>
        </w:rPr>
        <w:t>A standard of the HL7 standards body.</w:t>
      </w:r>
    </w:p>
    <w:p w14:paraId="77A82EC8" w14:textId="77777777" w:rsidR="00FC5032" w:rsidRPr="00E111AC" w:rsidRDefault="00FC5032">
      <w:pPr>
        <w:keepNext/>
        <w:keepLines/>
        <w:numPr>
          <w:ilvl w:val="0"/>
          <w:numId w:val="14"/>
        </w:numPr>
        <w:spacing w:before="120"/>
        <w:rPr>
          <w:bCs/>
        </w:rPr>
      </w:pPr>
      <w:r w:rsidRPr="00E111AC">
        <w:rPr>
          <w:bCs/>
        </w:rPr>
        <w:t xml:space="preserve">Provides coordination among client healthcare applications, allowing them to synchronize around several </w:t>
      </w:r>
      <w:smartTag w:uri="urn:schemas-microsoft-com:office:smarttags" w:element="stockticker">
        <w:r w:rsidRPr="00E111AC">
          <w:rPr>
            <w:bCs/>
          </w:rPr>
          <w:t>CCOW</w:t>
        </w:r>
      </w:smartTag>
      <w:r w:rsidRPr="00E111AC">
        <w:rPr>
          <w:bCs/>
        </w:rPr>
        <w:t xml:space="preserve"> subjects and share context (e.g.,</w:t>
      </w:r>
      <w:r w:rsidRPr="00E111AC">
        <w:t> </w:t>
      </w:r>
      <w:r w:rsidRPr="00E111AC">
        <w:rPr>
          <w:bCs/>
        </w:rPr>
        <w:t>Patient, Encounter, and User Context).</w:t>
      </w:r>
    </w:p>
    <w:p w14:paraId="0A17B827" w14:textId="77777777" w:rsidR="00FC5032" w:rsidRPr="00E111AC" w:rsidRDefault="00FC5032">
      <w:pPr>
        <w:numPr>
          <w:ilvl w:val="0"/>
          <w:numId w:val="14"/>
        </w:numPr>
        <w:spacing w:before="120"/>
        <w:rPr>
          <w:bCs/>
        </w:rPr>
      </w:pPr>
      <w:r w:rsidRPr="00E111AC">
        <w:rPr>
          <w:bCs/>
        </w:rPr>
        <w:t>Ensures secure and consistent context management (e.g.,</w:t>
      </w:r>
      <w:r w:rsidRPr="00E111AC">
        <w:t> </w:t>
      </w:r>
      <w:r w:rsidRPr="00E111AC">
        <w:rPr>
          <w:bCs/>
        </w:rPr>
        <w:t>Patient, Encounter, and User Context):</w:t>
      </w:r>
    </w:p>
    <w:p w14:paraId="4B006FA2" w14:textId="77777777" w:rsidR="00FC5032" w:rsidRPr="00E111AC" w:rsidRDefault="00FC5032">
      <w:pPr>
        <w:ind w:left="1080"/>
      </w:pPr>
    </w:p>
    <w:p w14:paraId="6AC76DEB" w14:textId="77777777" w:rsidR="00FC5032" w:rsidRPr="00E111AC" w:rsidRDefault="00FC5032">
      <w:pPr>
        <w:ind w:left="1080"/>
      </w:pPr>
      <w:r w:rsidRPr="00E111AC">
        <w:t xml:space="preserve">"By synchronizing and coordinating applications so that they automatically follow the user's context, the </w:t>
      </w:r>
      <w:smartTag w:uri="urn:schemas-microsoft-com:office:smarttags" w:element="stockticker">
        <w:r w:rsidRPr="00E111AC">
          <w:t>CCOW</w:t>
        </w:r>
      </w:smartTag>
      <w:r w:rsidRPr="00E111AC">
        <w:t xml:space="preserve"> Standard serves as the basis for ensuring secure and consistent access to patient information from heterogeneous sources. The benefits include applications that are easier to use, increased utilization of electronically available information, and an increase in patient safety. Further, </w:t>
      </w:r>
      <w:smartTag w:uri="urn:schemas-microsoft-com:office:smarttags" w:element="stockticker">
        <w:r w:rsidRPr="00E111AC">
          <w:t>CCOW</w:t>
        </w:r>
      </w:smartTag>
      <w:r w:rsidRPr="00E111AC">
        <w:t xml:space="preserve"> support for secure context management provides a healthcare standards basis for addressing HIPAA requirements</w:t>
      </w:r>
      <w:r w:rsidRPr="00E111AC">
        <w:fldChar w:fldCharType="begin"/>
      </w:r>
      <w:r w:rsidRPr="00E111AC">
        <w:instrText xml:space="preserve"> XE "HIPAA Requirements" </w:instrText>
      </w:r>
      <w:r w:rsidRPr="00E111AC">
        <w:fldChar w:fldCharType="end"/>
      </w:r>
      <w:r w:rsidRPr="00E111AC">
        <w:fldChar w:fldCharType="begin"/>
      </w:r>
      <w:r w:rsidRPr="00E111AC">
        <w:instrText xml:space="preserve"> XE "Requirements:HIPAA" </w:instrText>
      </w:r>
      <w:r w:rsidRPr="00E111AC">
        <w:fldChar w:fldCharType="end"/>
      </w:r>
      <w:r w:rsidRPr="00E111AC">
        <w:t xml:space="preserve">. For example, </w:t>
      </w:r>
      <w:smartTag w:uri="urn:schemas-microsoft-com:office:smarttags" w:element="stockticker">
        <w:r w:rsidRPr="00E111AC">
          <w:t>CCOW</w:t>
        </w:r>
      </w:smartTag>
      <w:r w:rsidRPr="00E111AC">
        <w:t xml:space="preserve"> enables the deployment of highly secure single sign-on solutions."</w:t>
      </w:r>
      <w:bookmarkStart w:id="79" w:name="_Ref75938385"/>
      <w:r w:rsidRPr="00E111AC">
        <w:rPr>
          <w:rStyle w:val="FootnoteReference"/>
          <w:bCs/>
        </w:rPr>
        <w:footnoteReference w:id="1"/>
      </w:r>
      <w:bookmarkEnd w:id="79"/>
    </w:p>
    <w:p w14:paraId="7FD0C8ED" w14:textId="77777777" w:rsidR="00FC5032" w:rsidRPr="00E111AC" w:rsidRDefault="00FC5032">
      <w:pPr>
        <w:rPr>
          <w:color w:val="000000"/>
        </w:rPr>
      </w:pPr>
    </w:p>
    <w:p w14:paraId="07B93658" w14:textId="77777777" w:rsidR="00FC5032" w:rsidRPr="00E111AC" w:rsidRDefault="00FC5032">
      <w:pPr>
        <w:rPr>
          <w:color w:val="000000"/>
        </w:rPr>
      </w:pPr>
      <w:r w:rsidRPr="00E111AC">
        <w:rPr>
          <w:color w:val="000000"/>
        </w:rPr>
        <w:t>While User Context is not a full SSO solution, it provides some attractive features of SSO. Though a full SSO solution may be something desired by the VHA, it's beyond the scope of this project iteration. This project is the first step toward providing a full SSO solution.</w:t>
      </w:r>
    </w:p>
    <w:p w14:paraId="67668663" w14:textId="77777777" w:rsidR="00FC5032" w:rsidRPr="00E111AC" w:rsidRDefault="00FC5032"/>
    <w:p w14:paraId="633E7B8C" w14:textId="77777777" w:rsidR="00FC5032" w:rsidRPr="00E111AC" w:rsidRDefault="00FC5032">
      <w:r w:rsidRPr="00E111AC">
        <w:t>The SSO/UC Project (Iteration 1) software follows a prototype demonstration project (i.e., SSO/UC Prototype). The prototype uncovered some basic and essential features of a security architecture for authenticating and authorizing users in VA system environments, which have been incorporated into the SSO/UC Project (Iteration 1) software.</w:t>
      </w:r>
    </w:p>
    <w:p w14:paraId="6F16A62A" w14:textId="77777777" w:rsidR="00467A65" w:rsidRPr="00E111AC" w:rsidRDefault="00467A65" w:rsidP="00467A65"/>
    <w:tbl>
      <w:tblPr>
        <w:tblW w:w="0" w:type="auto"/>
        <w:tblLayout w:type="fixed"/>
        <w:tblLook w:val="0000" w:firstRow="0" w:lastRow="0" w:firstColumn="0" w:lastColumn="0" w:noHBand="0" w:noVBand="0"/>
      </w:tblPr>
      <w:tblGrid>
        <w:gridCol w:w="738"/>
        <w:gridCol w:w="8730"/>
      </w:tblGrid>
      <w:tr w:rsidR="00080CAF" w:rsidRPr="00E111AC" w14:paraId="7630831B" w14:textId="77777777">
        <w:trPr>
          <w:cantSplit/>
        </w:trPr>
        <w:tc>
          <w:tcPr>
            <w:tcW w:w="738" w:type="dxa"/>
          </w:tcPr>
          <w:p w14:paraId="52F18035" w14:textId="7083CC38" w:rsidR="00080CAF" w:rsidRPr="00E111AC" w:rsidRDefault="007F7015" w:rsidP="00F528B4">
            <w:pPr>
              <w:spacing w:before="60" w:after="60"/>
              <w:ind w:left="-18"/>
            </w:pPr>
            <w:r>
              <w:rPr>
                <w:noProof/>
              </w:rPr>
              <w:drawing>
                <wp:inline distT="0" distB="0" distL="0" distR="0" wp14:anchorId="36FB29D0" wp14:editId="2112FD15">
                  <wp:extent cx="284480" cy="28448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5D06146" w14:textId="1C522139" w:rsidR="00080CAF" w:rsidRPr="00E111AC" w:rsidRDefault="00080CAF"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SSO/UC Prototype, please refer to "</w:t>
            </w:r>
            <w:r w:rsidRPr="00E111AC">
              <w:fldChar w:fldCharType="begin"/>
            </w:r>
            <w:r w:rsidRPr="00E111AC">
              <w:instrText xml:space="preserve"> REF _Ref72548061 \h  \* MERGEFORMAT </w:instrText>
            </w:r>
            <w:r w:rsidRPr="00E111AC">
              <w:fldChar w:fldCharType="separate"/>
            </w:r>
            <w:r w:rsidR="00977450" w:rsidRPr="00E111AC">
              <w:t>Appendix A—SSO/UC Prototype (Pre-release)</w:t>
            </w:r>
            <w:r w:rsidRPr="00E111AC">
              <w:fldChar w:fldCharType="end"/>
            </w:r>
            <w:r w:rsidRPr="00E111AC">
              <w:t>," in this manual.</w:t>
            </w:r>
          </w:p>
        </w:tc>
      </w:tr>
    </w:tbl>
    <w:p w14:paraId="3E22AA5B" w14:textId="77777777" w:rsidR="00FC5032" w:rsidRPr="00E111AC" w:rsidRDefault="00FC5032"/>
    <w:p w14:paraId="52EE2F29" w14:textId="77777777" w:rsidR="00FC5032" w:rsidRPr="00E111AC" w:rsidRDefault="00FC5032"/>
    <w:p w14:paraId="16942A63" w14:textId="77777777" w:rsidR="00FC5032" w:rsidRPr="00E111AC" w:rsidRDefault="00FC5032">
      <w:pPr>
        <w:keepNext/>
        <w:keepLines/>
      </w:pPr>
      <w:r w:rsidRPr="00E111AC">
        <w:lastRenderedPageBreak/>
        <w:t xml:space="preserve">This </w:t>
      </w:r>
      <w:r w:rsidR="00A51F45" w:rsidRPr="00E111AC">
        <w:t>manual</w:t>
      </w:r>
      <w:r w:rsidRPr="00E111AC">
        <w:t xml:space="preserve"> discusses in more detail the various software applications/modules that, together, provide for SSO/UC functionality:</w:t>
      </w:r>
    </w:p>
    <w:p w14:paraId="4D2AE06C" w14:textId="77777777" w:rsidR="00FC5032" w:rsidRPr="00E111AC" w:rsidRDefault="00FC5032">
      <w:pPr>
        <w:keepNext/>
        <w:keepLines/>
      </w:pPr>
    </w:p>
    <w:p w14:paraId="00F05B84" w14:textId="77777777" w:rsidR="00FC5032" w:rsidRPr="00E111AC" w:rsidRDefault="00FC5032">
      <w:pPr>
        <w:keepNext/>
        <w:keepLine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525"/>
        <w:gridCol w:w="5324"/>
      </w:tblGrid>
      <w:tr w:rsidR="00F3457E" w:rsidRPr="00E111AC" w14:paraId="64C1B29B" w14:textId="77777777">
        <w:trPr>
          <w:tblHeader/>
        </w:trPr>
        <w:tc>
          <w:tcPr>
            <w:tcW w:w="2407" w:type="dxa"/>
            <w:shd w:val="pct12" w:color="auto" w:fill="auto"/>
          </w:tcPr>
          <w:p w14:paraId="1FF386FC" w14:textId="77777777" w:rsidR="00F3457E" w:rsidRPr="00E111AC" w:rsidRDefault="00F3457E" w:rsidP="00467A65">
            <w:pPr>
              <w:keepNext/>
              <w:keepLines/>
              <w:spacing w:before="60" w:after="60"/>
              <w:rPr>
                <w:rFonts w:ascii="Arial" w:hAnsi="Arial" w:cs="Arial"/>
                <w:b/>
                <w:sz w:val="20"/>
                <w:szCs w:val="20"/>
              </w:rPr>
            </w:pPr>
            <w:r w:rsidRPr="00E111AC">
              <w:rPr>
                <w:rFonts w:ascii="Arial" w:hAnsi="Arial" w:cs="Arial"/>
                <w:b/>
                <w:sz w:val="20"/>
                <w:szCs w:val="20"/>
              </w:rPr>
              <w:t>Application/Module</w:t>
            </w:r>
          </w:p>
        </w:tc>
        <w:tc>
          <w:tcPr>
            <w:tcW w:w="1553" w:type="dxa"/>
            <w:shd w:val="pct12" w:color="auto" w:fill="auto"/>
          </w:tcPr>
          <w:p w14:paraId="5C8E3595" w14:textId="77777777" w:rsidR="00F3457E" w:rsidRPr="00E111AC" w:rsidRDefault="00F3457E" w:rsidP="00467A65">
            <w:pPr>
              <w:keepNext/>
              <w:keepLines/>
              <w:spacing w:before="60" w:after="60"/>
              <w:rPr>
                <w:rFonts w:ascii="Arial" w:hAnsi="Arial" w:cs="Arial"/>
                <w:b/>
                <w:sz w:val="20"/>
                <w:szCs w:val="20"/>
              </w:rPr>
            </w:pPr>
            <w:r w:rsidRPr="00E111AC">
              <w:rPr>
                <w:rFonts w:ascii="Arial" w:hAnsi="Arial" w:cs="Arial"/>
                <w:b/>
                <w:sz w:val="20"/>
                <w:szCs w:val="20"/>
              </w:rPr>
              <w:t>Location</w:t>
            </w:r>
          </w:p>
        </w:tc>
        <w:tc>
          <w:tcPr>
            <w:tcW w:w="5508" w:type="dxa"/>
            <w:shd w:val="pct12" w:color="auto" w:fill="auto"/>
          </w:tcPr>
          <w:p w14:paraId="56AA77C5" w14:textId="77777777" w:rsidR="00F3457E" w:rsidRPr="00E111AC" w:rsidRDefault="00F3457E" w:rsidP="00467A65">
            <w:pPr>
              <w:keepNext/>
              <w:keepLines/>
              <w:spacing w:before="60" w:after="60"/>
              <w:rPr>
                <w:rFonts w:ascii="Arial" w:hAnsi="Arial" w:cs="Arial"/>
                <w:b/>
                <w:sz w:val="20"/>
                <w:szCs w:val="20"/>
              </w:rPr>
            </w:pPr>
            <w:r w:rsidRPr="00E111AC">
              <w:rPr>
                <w:rFonts w:ascii="Arial" w:hAnsi="Arial" w:cs="Arial"/>
                <w:b/>
                <w:sz w:val="20"/>
                <w:szCs w:val="20"/>
              </w:rPr>
              <w:t>Description</w:t>
            </w:r>
          </w:p>
        </w:tc>
      </w:tr>
      <w:tr w:rsidR="00F3457E" w:rsidRPr="00E111AC" w14:paraId="05B2B212" w14:textId="77777777">
        <w:tc>
          <w:tcPr>
            <w:tcW w:w="2407" w:type="dxa"/>
          </w:tcPr>
          <w:p w14:paraId="75EDCFAE" w14:textId="77777777" w:rsidR="00F3457E" w:rsidRPr="00E111AC" w:rsidRDefault="00F3457E" w:rsidP="00467A65">
            <w:pPr>
              <w:spacing w:before="60" w:after="60"/>
              <w:rPr>
                <w:rFonts w:ascii="Arial" w:hAnsi="Arial" w:cs="Arial"/>
                <w:sz w:val="20"/>
                <w:szCs w:val="20"/>
              </w:rPr>
            </w:pPr>
            <w:smartTag w:uri="urn:schemas-microsoft-com:office:smarttags" w:element="place">
              <w:r w:rsidRPr="00E111AC">
                <w:rPr>
                  <w:rFonts w:ascii="Arial" w:hAnsi="Arial" w:cs="Arial"/>
                  <w:sz w:val="20"/>
                  <w:szCs w:val="20"/>
                </w:rPr>
                <w:t>VistA</w:t>
              </w:r>
            </w:smartTag>
            <w:r w:rsidRPr="00E111AC">
              <w:rPr>
                <w:rFonts w:ascii="Arial" w:hAnsi="Arial" w:cs="Arial"/>
                <w:bCs/>
                <w:sz w:val="20"/>
                <w:szCs w:val="20"/>
              </w:rPr>
              <w:t xml:space="preserve"> M Server</w:t>
            </w:r>
            <w:r w:rsidRPr="00E111AC">
              <w:rPr>
                <w:bCs/>
              </w:rPr>
              <w:fldChar w:fldCharType="begin"/>
            </w:r>
            <w:r w:rsidRPr="00E111AC">
              <w:instrText xml:space="preserve"> XE "VistA M Server" </w:instrText>
            </w:r>
            <w:r w:rsidRPr="00E111AC">
              <w:rPr>
                <w:bCs/>
              </w:rPr>
              <w:fldChar w:fldCharType="end"/>
            </w:r>
          </w:p>
        </w:tc>
        <w:tc>
          <w:tcPr>
            <w:tcW w:w="1553" w:type="dxa"/>
          </w:tcPr>
          <w:p w14:paraId="3F452B37" w14:textId="77777777" w:rsidR="00F3457E" w:rsidRPr="00E111AC" w:rsidRDefault="00F3457E" w:rsidP="00467A65">
            <w:pPr>
              <w:spacing w:before="60" w:after="60"/>
              <w:rPr>
                <w:rFonts w:ascii="Arial" w:hAnsi="Arial" w:cs="Arial"/>
                <w:sz w:val="20"/>
                <w:szCs w:val="20"/>
              </w:rPr>
            </w:pPr>
            <w:smartTag w:uri="urn:schemas-microsoft-com:office:smarttags" w:element="place">
              <w:r w:rsidRPr="00E111AC">
                <w:rPr>
                  <w:rFonts w:ascii="Arial" w:hAnsi="Arial" w:cs="Arial"/>
                  <w:sz w:val="20"/>
                  <w:szCs w:val="20"/>
                </w:rPr>
                <w:t>VistA</w:t>
              </w:r>
            </w:smartTag>
            <w:r w:rsidRPr="00E111AC">
              <w:rPr>
                <w:rFonts w:ascii="Arial" w:hAnsi="Arial" w:cs="Arial"/>
                <w:sz w:val="20"/>
                <w:szCs w:val="20"/>
              </w:rPr>
              <w:t xml:space="preserve"> M Server</w:t>
            </w:r>
          </w:p>
        </w:tc>
        <w:tc>
          <w:tcPr>
            <w:tcW w:w="5508" w:type="dxa"/>
          </w:tcPr>
          <w:p w14:paraId="5B97B120" w14:textId="77777777" w:rsidR="00F3457E" w:rsidRPr="00E111AC" w:rsidRDefault="00546D2A" w:rsidP="00467A65">
            <w:pPr>
              <w:spacing w:before="60" w:after="60"/>
              <w:rPr>
                <w:rFonts w:ascii="Arial" w:hAnsi="Arial" w:cs="Arial"/>
                <w:sz w:val="20"/>
                <w:szCs w:val="20"/>
              </w:rPr>
            </w:pPr>
            <w:r w:rsidRPr="00E111AC">
              <w:rPr>
                <w:rFonts w:ascii="Arial" w:hAnsi="Arial" w:cs="Arial"/>
                <w:sz w:val="20"/>
                <w:szCs w:val="20"/>
              </w:rPr>
              <w:t xml:space="preserve">(required) </w:t>
            </w:r>
            <w:r w:rsidR="00F3457E" w:rsidRPr="00E111AC">
              <w:rPr>
                <w:rFonts w:ascii="Arial" w:hAnsi="Arial" w:cs="Arial"/>
                <w:sz w:val="20"/>
                <w:szCs w:val="20"/>
              </w:rPr>
              <w:t xml:space="preserve">This is the "backend server" where the Kernel software acts as the authentication source for all </w:t>
            </w:r>
            <w:smartTag w:uri="urn:schemas-microsoft-com:office:smarttags" w:element="place">
              <w:r w:rsidR="00F3457E" w:rsidRPr="00E111AC">
                <w:rPr>
                  <w:rFonts w:ascii="Arial" w:hAnsi="Arial" w:cs="Arial"/>
                  <w:sz w:val="20"/>
                  <w:szCs w:val="20"/>
                </w:rPr>
                <w:t>VistA</w:t>
              </w:r>
            </w:smartTag>
            <w:r w:rsidR="00F3457E" w:rsidRPr="00E111AC">
              <w:rPr>
                <w:rFonts w:ascii="Arial" w:hAnsi="Arial" w:cs="Arial"/>
                <w:sz w:val="20"/>
                <w:szCs w:val="20"/>
              </w:rPr>
              <w:t xml:space="preserve"> applications (i.e., client/server and roll-and-scroll applications).</w:t>
            </w:r>
          </w:p>
          <w:p w14:paraId="6572F1CA" w14:textId="0883036E" w:rsidR="005C7501" w:rsidRPr="00E111AC" w:rsidRDefault="007F7015" w:rsidP="005C7501">
            <w:pPr>
              <w:spacing w:before="60" w:after="60"/>
              <w:ind w:left="522" w:hanging="522"/>
              <w:rPr>
                <w:rFonts w:ascii="Arial" w:hAnsi="Arial" w:cs="Arial"/>
                <w:b/>
                <w:sz w:val="20"/>
                <w:szCs w:val="20"/>
              </w:rPr>
            </w:pPr>
            <w:r>
              <w:rPr>
                <w:rFonts w:ascii="Arial" w:hAnsi="Arial" w:cs="Arial"/>
                <w:noProof/>
                <w:sz w:val="20"/>
                <w:szCs w:val="20"/>
              </w:rPr>
              <w:drawing>
                <wp:inline distT="0" distB="0" distL="0" distR="0" wp14:anchorId="5C7FE4A1" wp14:editId="3EA985E9">
                  <wp:extent cx="284480" cy="28448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080CAF" w:rsidRPr="00E111AC">
              <w:rPr>
                <w:rFonts w:ascii="Arial" w:hAnsi="Arial" w:cs="Arial"/>
                <w:sz w:val="20"/>
                <w:szCs w:val="20"/>
              </w:rPr>
              <w:t xml:space="preserve"> </w:t>
            </w:r>
            <w:smartTag w:uri="urn:schemas-microsoft-com:office:smarttags" w:element="stockticker">
              <w:r w:rsidR="005C7501" w:rsidRPr="00E111AC">
                <w:rPr>
                  <w:rFonts w:ascii="Arial" w:hAnsi="Arial" w:cs="Arial"/>
                  <w:b/>
                  <w:sz w:val="20"/>
                  <w:szCs w:val="20"/>
                </w:rPr>
                <w:t>REF</w:t>
              </w:r>
            </w:smartTag>
            <w:r w:rsidR="005C7501" w:rsidRPr="00E111AC">
              <w:rPr>
                <w:rFonts w:ascii="Arial" w:hAnsi="Arial" w:cs="Arial"/>
                <w:b/>
                <w:sz w:val="20"/>
                <w:szCs w:val="20"/>
              </w:rPr>
              <w:t>:</w:t>
            </w:r>
            <w:r w:rsidR="005C7501" w:rsidRPr="00E111AC">
              <w:rPr>
                <w:rFonts w:ascii="Arial" w:hAnsi="Arial" w:cs="Arial"/>
                <w:sz w:val="20"/>
                <w:szCs w:val="20"/>
              </w:rPr>
              <w:t xml:space="preserve"> </w:t>
            </w:r>
            <w:r w:rsidR="00B26D21" w:rsidRPr="00E111AC">
              <w:rPr>
                <w:rFonts w:ascii="Arial" w:hAnsi="Arial" w:cs="Arial"/>
                <w:sz w:val="20"/>
                <w:szCs w:val="20"/>
              </w:rPr>
              <w:t>For a list of</w:t>
            </w:r>
            <w:r w:rsidR="005C7501" w:rsidRPr="00E111AC">
              <w:rPr>
                <w:rFonts w:ascii="Arial" w:hAnsi="Arial" w:cs="Arial"/>
                <w:sz w:val="20"/>
                <w:szCs w:val="20"/>
              </w:rPr>
              <w:t xml:space="preserve"> Vista M Server patches, please refer to </w:t>
            </w:r>
            <w:r w:rsidR="005C7501" w:rsidRPr="00E111AC">
              <w:rPr>
                <w:rFonts w:ascii="Arial" w:hAnsi="Arial" w:cs="Arial"/>
                <w:sz w:val="20"/>
                <w:szCs w:val="20"/>
              </w:rPr>
              <w:fldChar w:fldCharType="begin"/>
            </w:r>
            <w:r w:rsidR="005C7501" w:rsidRPr="00E111AC">
              <w:rPr>
                <w:rFonts w:ascii="Arial" w:hAnsi="Arial" w:cs="Arial"/>
                <w:sz w:val="20"/>
                <w:szCs w:val="20"/>
              </w:rPr>
              <w:instrText xml:space="preserve"> REF _Ref71007966 \h  \* MERGEFORMAT </w:instrText>
            </w:r>
            <w:r w:rsidR="005C7501" w:rsidRPr="00E111AC">
              <w:rPr>
                <w:rFonts w:ascii="Arial" w:hAnsi="Arial" w:cs="Arial"/>
                <w:sz w:val="20"/>
                <w:szCs w:val="20"/>
              </w:rPr>
            </w:r>
            <w:r w:rsidR="005C7501" w:rsidRPr="00E111AC">
              <w:rPr>
                <w:rFonts w:ascii="Arial" w:hAnsi="Arial" w:cs="Arial"/>
                <w:sz w:val="20"/>
                <w:szCs w:val="20"/>
              </w:rPr>
              <w:fldChar w:fldCharType="separate"/>
            </w:r>
            <w:r w:rsidR="00977450" w:rsidRPr="00977450">
              <w:rPr>
                <w:rFonts w:ascii="Arial" w:hAnsi="Arial" w:cs="Arial"/>
                <w:sz w:val="20"/>
                <w:szCs w:val="20"/>
              </w:rPr>
              <w:t>Table 1</w:t>
            </w:r>
            <w:r w:rsidR="00977450" w:rsidRPr="00977450">
              <w:rPr>
                <w:rFonts w:ascii="Arial" w:hAnsi="Arial" w:cs="Arial"/>
                <w:sz w:val="20"/>
                <w:szCs w:val="20"/>
              </w:rPr>
              <w:noBreakHyphen/>
              <w:t>2</w:t>
            </w:r>
            <w:r w:rsidR="005C7501" w:rsidRPr="00E111AC">
              <w:rPr>
                <w:rFonts w:ascii="Arial" w:hAnsi="Arial" w:cs="Arial"/>
                <w:sz w:val="20"/>
                <w:szCs w:val="20"/>
              </w:rPr>
              <w:fldChar w:fldCharType="end"/>
            </w:r>
            <w:r w:rsidR="005C7501" w:rsidRPr="00E111AC">
              <w:rPr>
                <w:rFonts w:ascii="Arial" w:hAnsi="Arial" w:cs="Arial"/>
                <w:sz w:val="20"/>
                <w:szCs w:val="20"/>
              </w:rPr>
              <w:t>.</w:t>
            </w:r>
          </w:p>
        </w:tc>
      </w:tr>
      <w:tr w:rsidR="00F3457E" w:rsidRPr="00E111AC" w14:paraId="28B089A5" w14:textId="77777777">
        <w:tc>
          <w:tcPr>
            <w:tcW w:w="2407" w:type="dxa"/>
          </w:tcPr>
          <w:p w14:paraId="33660E4B" w14:textId="77777777" w:rsidR="00F3457E" w:rsidRPr="00E111AC" w:rsidRDefault="00F3457E" w:rsidP="00467A65">
            <w:pPr>
              <w:spacing w:before="60" w:after="60"/>
              <w:rPr>
                <w:rFonts w:ascii="Arial" w:hAnsi="Arial" w:cs="Arial"/>
                <w:sz w:val="20"/>
                <w:szCs w:val="20"/>
              </w:rPr>
            </w:pPr>
            <w:r w:rsidRPr="00E111AC">
              <w:rPr>
                <w:rFonts w:ascii="Arial" w:hAnsi="Arial" w:cs="Arial"/>
                <w:bCs/>
                <w:sz w:val="20"/>
                <w:szCs w:val="20"/>
              </w:rPr>
              <w:t>Sentillion Vergence Context Vault</w:t>
            </w:r>
            <w:r w:rsidRPr="00E111AC">
              <w:rPr>
                <w:bCs/>
              </w:rPr>
              <w:fldChar w:fldCharType="begin"/>
            </w:r>
            <w:r w:rsidR="00F05C2B">
              <w:instrText xml:space="preserve"> XE "Sentillion:</w:instrText>
            </w:r>
            <w:r w:rsidRPr="00E111AC">
              <w:instrText>Vergenc</w:instrText>
            </w:r>
            <w:r w:rsidR="00F05C2B">
              <w:instrText>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p>
        </w:tc>
        <w:tc>
          <w:tcPr>
            <w:tcW w:w="1553" w:type="dxa"/>
          </w:tcPr>
          <w:p w14:paraId="6D3F1E19" w14:textId="77777777" w:rsidR="00F3457E" w:rsidRPr="00E111AC" w:rsidRDefault="00F3457E" w:rsidP="00467A65">
            <w:pPr>
              <w:spacing w:before="60" w:after="60"/>
              <w:rPr>
                <w:rFonts w:ascii="Arial" w:hAnsi="Arial" w:cs="Arial"/>
                <w:sz w:val="20"/>
                <w:szCs w:val="20"/>
              </w:rPr>
            </w:pPr>
            <w:r w:rsidRPr="00E111AC">
              <w:rPr>
                <w:rFonts w:ascii="Arial" w:hAnsi="Arial" w:cs="Arial"/>
                <w:sz w:val="20"/>
                <w:szCs w:val="20"/>
              </w:rPr>
              <w:t>Server</w:t>
            </w:r>
          </w:p>
        </w:tc>
        <w:tc>
          <w:tcPr>
            <w:tcW w:w="5508" w:type="dxa"/>
          </w:tcPr>
          <w:p w14:paraId="29729088" w14:textId="2D34B828" w:rsidR="00F3457E" w:rsidRPr="00E111AC" w:rsidRDefault="00546D2A" w:rsidP="00467A65">
            <w:pPr>
              <w:spacing w:before="60" w:after="60"/>
              <w:rPr>
                <w:rFonts w:ascii="Arial" w:hAnsi="Arial" w:cs="Arial"/>
                <w:sz w:val="20"/>
                <w:szCs w:val="20"/>
              </w:rPr>
            </w:pPr>
            <w:r w:rsidRPr="00E111AC">
              <w:rPr>
                <w:rFonts w:ascii="Arial" w:hAnsi="Arial" w:cs="Arial"/>
                <w:sz w:val="20"/>
                <w:szCs w:val="20"/>
              </w:rPr>
              <w:t xml:space="preserve">(required) </w:t>
            </w:r>
            <w:r w:rsidR="00F3457E" w:rsidRPr="00E111AC">
              <w:rPr>
                <w:rFonts w:ascii="Arial" w:hAnsi="Arial" w:cs="Arial"/>
                <w:sz w:val="20"/>
                <w:szCs w:val="20"/>
              </w:rPr>
              <w:t xml:space="preserve">Sentillion's Vergence Context Vaults Components Commercial-Off-The-Shelf (COTS) software (see </w:t>
            </w:r>
            <w:r w:rsidR="00F3457E" w:rsidRPr="00E111AC">
              <w:rPr>
                <w:rFonts w:ascii="Arial" w:hAnsi="Arial" w:cs="Arial"/>
                <w:sz w:val="20"/>
                <w:szCs w:val="20"/>
              </w:rPr>
              <w:fldChar w:fldCharType="begin"/>
            </w:r>
            <w:r w:rsidR="00F3457E" w:rsidRPr="00E111AC">
              <w:rPr>
                <w:rFonts w:ascii="Arial" w:hAnsi="Arial" w:cs="Arial"/>
                <w:sz w:val="20"/>
                <w:szCs w:val="20"/>
              </w:rPr>
              <w:instrText xml:space="preserve"> REF _Ref71606243 \h  \* MERGEFORMAT </w:instrText>
            </w:r>
            <w:r w:rsidR="00F3457E" w:rsidRPr="00E111AC">
              <w:rPr>
                <w:rFonts w:ascii="Arial" w:hAnsi="Arial" w:cs="Arial"/>
                <w:sz w:val="20"/>
                <w:szCs w:val="20"/>
              </w:rPr>
            </w:r>
            <w:r w:rsidR="00F3457E" w:rsidRPr="00E111AC">
              <w:rPr>
                <w:rFonts w:ascii="Arial" w:hAnsi="Arial" w:cs="Arial"/>
                <w:sz w:val="20"/>
                <w:szCs w:val="20"/>
              </w:rPr>
              <w:fldChar w:fldCharType="separate"/>
            </w:r>
            <w:r w:rsidR="00977450" w:rsidRPr="00977450">
              <w:rPr>
                <w:rFonts w:ascii="Arial" w:hAnsi="Arial" w:cs="Arial"/>
                <w:sz w:val="20"/>
                <w:szCs w:val="20"/>
              </w:rPr>
              <w:t>Table 6</w:t>
            </w:r>
            <w:r w:rsidR="00977450" w:rsidRPr="00977450">
              <w:rPr>
                <w:rFonts w:ascii="Arial" w:hAnsi="Arial" w:cs="Arial"/>
                <w:sz w:val="20"/>
                <w:szCs w:val="20"/>
              </w:rPr>
              <w:noBreakHyphen/>
              <w:t>5</w:t>
            </w:r>
            <w:r w:rsidR="00F3457E" w:rsidRPr="00E111AC">
              <w:rPr>
                <w:rFonts w:ascii="Arial" w:hAnsi="Arial" w:cs="Arial"/>
                <w:sz w:val="20"/>
                <w:szCs w:val="20"/>
              </w:rPr>
              <w:fldChar w:fldCharType="end"/>
            </w:r>
            <w:r w:rsidR="00F3457E" w:rsidRPr="00E111AC">
              <w:rPr>
                <w:rFonts w:ascii="Arial" w:hAnsi="Arial" w:cs="Arial"/>
                <w:sz w:val="20"/>
                <w:szCs w:val="20"/>
              </w:rPr>
              <w:t xml:space="preserve">)—Currently in place in the VA to support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subjects including Patient Context, is the basis for the implementation of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User Context-based SSO on the server. The Sentillion Vergence Context Vault maintains the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User Context state for each user at a facility.</w:t>
            </w:r>
          </w:p>
          <w:p w14:paraId="2B1F772B" w14:textId="644D4A74" w:rsidR="00F3457E" w:rsidRPr="00E111AC" w:rsidRDefault="007F7015" w:rsidP="007214C6">
            <w:pPr>
              <w:spacing w:before="60" w:after="60"/>
              <w:ind w:left="522" w:hanging="522"/>
              <w:rPr>
                <w:rFonts w:ascii="Arial" w:hAnsi="Arial" w:cs="Arial"/>
                <w:sz w:val="20"/>
                <w:szCs w:val="20"/>
              </w:rPr>
            </w:pPr>
            <w:r>
              <w:rPr>
                <w:rFonts w:ascii="Arial" w:hAnsi="Arial" w:cs="Arial"/>
                <w:noProof/>
                <w:sz w:val="20"/>
                <w:szCs w:val="20"/>
              </w:rPr>
              <w:drawing>
                <wp:inline distT="0" distB="0" distL="0" distR="0" wp14:anchorId="3172ED0D" wp14:editId="2A9D0172">
                  <wp:extent cx="284480" cy="28448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14C6" w:rsidRPr="00E111AC">
              <w:rPr>
                <w:rFonts w:ascii="Arial" w:hAnsi="Arial" w:cs="Arial"/>
                <w:sz w:val="20"/>
                <w:szCs w:val="20"/>
              </w:rPr>
              <w:t xml:space="preserve"> </w:t>
            </w:r>
            <w:r w:rsidR="00F3457E" w:rsidRPr="00E111AC">
              <w:rPr>
                <w:rFonts w:ascii="Arial" w:hAnsi="Arial" w:cs="Arial"/>
                <w:b/>
                <w:sz w:val="20"/>
                <w:szCs w:val="20"/>
              </w:rPr>
              <w:t>NOTE:</w:t>
            </w:r>
            <w:r w:rsidR="00F3457E" w:rsidRPr="00E111AC">
              <w:rPr>
                <w:rFonts w:ascii="Arial" w:hAnsi="Arial" w:cs="Arial"/>
                <w:sz w:val="20"/>
                <w:szCs w:val="20"/>
              </w:rPr>
              <w:t xml:space="preserve"> This COTS software is already purchased, being installed, and configured as part of the Clinical Context Management Project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release for Patient Context. However, for SSO/UC, a separate User subject license is required. This license has already been purchased, but it now </w:t>
            </w:r>
            <w:r w:rsidR="00C258A8" w:rsidRPr="00E111AC">
              <w:rPr>
                <w:rFonts w:ascii="Arial" w:hAnsi="Arial" w:cs="Arial"/>
                <w:i/>
                <w:sz w:val="20"/>
                <w:szCs w:val="20"/>
              </w:rPr>
              <w:t>must</w:t>
            </w:r>
            <w:r w:rsidR="00F3457E" w:rsidRPr="00E111AC">
              <w:rPr>
                <w:rFonts w:ascii="Arial" w:hAnsi="Arial" w:cs="Arial"/>
                <w:sz w:val="20"/>
                <w:szCs w:val="20"/>
              </w:rPr>
              <w:t xml:space="preserve"> be installed.</w:t>
            </w:r>
          </w:p>
          <w:p w14:paraId="712B6437" w14:textId="0C873098" w:rsidR="00F3457E" w:rsidRPr="00E111AC" w:rsidRDefault="007F7015" w:rsidP="007214C6">
            <w:pPr>
              <w:spacing w:before="60" w:after="60"/>
              <w:ind w:left="533" w:hanging="533"/>
              <w:rPr>
                <w:rFonts w:ascii="Arial" w:hAnsi="Arial" w:cs="Arial"/>
                <w:sz w:val="20"/>
                <w:szCs w:val="20"/>
              </w:rPr>
            </w:pPr>
            <w:r>
              <w:rPr>
                <w:rFonts w:ascii="Arial" w:hAnsi="Arial" w:cs="Arial"/>
                <w:noProof/>
                <w:sz w:val="20"/>
                <w:szCs w:val="20"/>
              </w:rPr>
              <w:drawing>
                <wp:inline distT="0" distB="0" distL="0" distR="0" wp14:anchorId="20FCC92B" wp14:editId="7AB1A801">
                  <wp:extent cx="284480" cy="28448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14C6" w:rsidRPr="00E111AC">
              <w:rPr>
                <w:rFonts w:ascii="Arial" w:hAnsi="Arial" w:cs="Arial"/>
                <w:sz w:val="20"/>
                <w:szCs w:val="20"/>
              </w:rPr>
              <w:t xml:space="preserve"> </w:t>
            </w:r>
            <w:smartTag w:uri="urn:schemas-microsoft-com:office:smarttags" w:element="stockticker">
              <w:r w:rsidR="00F3457E" w:rsidRPr="00E111AC">
                <w:rPr>
                  <w:rFonts w:ascii="Arial" w:hAnsi="Arial" w:cs="Arial"/>
                  <w:b/>
                  <w:sz w:val="20"/>
                  <w:szCs w:val="20"/>
                </w:rPr>
                <w:t>REF</w:t>
              </w:r>
            </w:smartTag>
            <w:r w:rsidR="00F3457E" w:rsidRPr="00E111AC">
              <w:rPr>
                <w:rFonts w:ascii="Arial" w:hAnsi="Arial" w:cs="Arial"/>
                <w:b/>
                <w:sz w:val="20"/>
                <w:szCs w:val="20"/>
              </w:rPr>
              <w:t>:</w:t>
            </w:r>
            <w:r w:rsidR="00F3457E" w:rsidRPr="00E111AC">
              <w:rPr>
                <w:rFonts w:ascii="Arial" w:hAnsi="Arial" w:cs="Arial"/>
                <w:sz w:val="20"/>
                <w:szCs w:val="20"/>
              </w:rPr>
              <w:t xml:space="preserve"> For more information on the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Package Release, please refer to the Context Management Project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release documentation available on the EVS Anonymous Directories.</w:t>
            </w:r>
          </w:p>
        </w:tc>
      </w:tr>
      <w:tr w:rsidR="00F3457E" w:rsidRPr="00E111AC" w14:paraId="7B6B3021" w14:textId="77777777">
        <w:tc>
          <w:tcPr>
            <w:tcW w:w="2407" w:type="dxa"/>
          </w:tcPr>
          <w:p w14:paraId="179D3591" w14:textId="77777777" w:rsidR="00F3457E" w:rsidRPr="00E111AC" w:rsidRDefault="00F3457E" w:rsidP="00467A65">
            <w:pPr>
              <w:spacing w:before="60" w:after="60"/>
              <w:rPr>
                <w:rFonts w:ascii="Arial" w:hAnsi="Arial" w:cs="Arial"/>
                <w:sz w:val="20"/>
                <w:szCs w:val="20"/>
              </w:rPr>
            </w:pPr>
            <w:r w:rsidRPr="00E111AC">
              <w:rPr>
                <w:rFonts w:ascii="Arial" w:hAnsi="Arial" w:cs="Arial"/>
                <w:bCs/>
                <w:sz w:val="20"/>
                <w:szCs w:val="20"/>
              </w:rPr>
              <w:t>Sentillion Vergence Desktop Components</w:t>
            </w:r>
            <w:r w:rsidRPr="00E111AC">
              <w:fldChar w:fldCharType="begin"/>
            </w:r>
            <w:r w:rsidR="00F05C2B">
              <w:instrText xml:space="preserve"> XE "Sentillion:Vergence:</w:instrText>
            </w:r>
            <w:r w:rsidRPr="00E111AC">
              <w:instrText xml:space="preserv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p>
        </w:tc>
        <w:tc>
          <w:tcPr>
            <w:tcW w:w="1553" w:type="dxa"/>
          </w:tcPr>
          <w:p w14:paraId="051CBF1D" w14:textId="77777777" w:rsidR="00F3457E" w:rsidRPr="00E111AC" w:rsidRDefault="00546D2A" w:rsidP="00467A65">
            <w:pPr>
              <w:spacing w:before="60" w:after="60"/>
              <w:rPr>
                <w:rFonts w:ascii="Arial" w:hAnsi="Arial" w:cs="Arial"/>
                <w:sz w:val="20"/>
                <w:szCs w:val="20"/>
              </w:rPr>
            </w:pPr>
            <w:r w:rsidRPr="00E111AC">
              <w:rPr>
                <w:rFonts w:ascii="Arial" w:hAnsi="Arial" w:cs="Arial"/>
                <w:sz w:val="20"/>
                <w:szCs w:val="20"/>
              </w:rPr>
              <w:t>Client</w:t>
            </w:r>
          </w:p>
        </w:tc>
        <w:tc>
          <w:tcPr>
            <w:tcW w:w="5508" w:type="dxa"/>
          </w:tcPr>
          <w:p w14:paraId="3ADC814B" w14:textId="02739EAC" w:rsidR="00F3457E" w:rsidRPr="00E111AC" w:rsidRDefault="00546D2A" w:rsidP="00467A65">
            <w:pPr>
              <w:spacing w:before="60" w:after="60"/>
              <w:rPr>
                <w:rFonts w:ascii="Arial" w:hAnsi="Arial" w:cs="Arial"/>
                <w:sz w:val="20"/>
                <w:szCs w:val="20"/>
              </w:rPr>
            </w:pPr>
            <w:r w:rsidRPr="00E111AC">
              <w:rPr>
                <w:rFonts w:ascii="Arial" w:hAnsi="Arial" w:cs="Arial"/>
                <w:sz w:val="20"/>
                <w:szCs w:val="20"/>
              </w:rPr>
              <w:t xml:space="preserve">(required for developer workstations only) </w:t>
            </w:r>
            <w:r w:rsidR="00F3457E" w:rsidRPr="00E111AC">
              <w:rPr>
                <w:rFonts w:ascii="Arial" w:hAnsi="Arial" w:cs="Arial"/>
                <w:sz w:val="20"/>
                <w:szCs w:val="20"/>
              </w:rPr>
              <w:t xml:space="preserve">Sentillion's Vergence Desktop COTS software (see </w:t>
            </w:r>
            <w:r w:rsidR="00F3457E" w:rsidRPr="00E111AC">
              <w:rPr>
                <w:rFonts w:ascii="Arial" w:hAnsi="Arial" w:cs="Arial"/>
                <w:sz w:val="20"/>
                <w:szCs w:val="20"/>
              </w:rPr>
              <w:fldChar w:fldCharType="begin"/>
            </w:r>
            <w:r w:rsidR="00F3457E" w:rsidRPr="00E111AC">
              <w:rPr>
                <w:rFonts w:ascii="Arial" w:hAnsi="Arial" w:cs="Arial"/>
                <w:sz w:val="20"/>
                <w:szCs w:val="20"/>
              </w:rPr>
              <w:instrText xml:space="preserve"> REF _Ref71606243 \h  \* MERGEFORMAT </w:instrText>
            </w:r>
            <w:r w:rsidR="00F3457E" w:rsidRPr="00E111AC">
              <w:rPr>
                <w:rFonts w:ascii="Arial" w:hAnsi="Arial" w:cs="Arial"/>
                <w:sz w:val="20"/>
                <w:szCs w:val="20"/>
              </w:rPr>
            </w:r>
            <w:r w:rsidR="00F3457E" w:rsidRPr="00E111AC">
              <w:rPr>
                <w:rFonts w:ascii="Arial" w:hAnsi="Arial" w:cs="Arial"/>
                <w:sz w:val="20"/>
                <w:szCs w:val="20"/>
              </w:rPr>
              <w:fldChar w:fldCharType="separate"/>
            </w:r>
            <w:r w:rsidR="00977450" w:rsidRPr="00977450">
              <w:rPr>
                <w:rFonts w:ascii="Arial" w:hAnsi="Arial" w:cs="Arial"/>
                <w:sz w:val="20"/>
                <w:szCs w:val="20"/>
              </w:rPr>
              <w:t>Table 6</w:t>
            </w:r>
            <w:r w:rsidR="00977450" w:rsidRPr="00977450">
              <w:rPr>
                <w:rFonts w:ascii="Arial" w:hAnsi="Arial" w:cs="Arial"/>
                <w:sz w:val="20"/>
                <w:szCs w:val="20"/>
              </w:rPr>
              <w:noBreakHyphen/>
              <w:t>5</w:t>
            </w:r>
            <w:r w:rsidR="00F3457E" w:rsidRPr="00E111AC">
              <w:rPr>
                <w:rFonts w:ascii="Arial" w:hAnsi="Arial" w:cs="Arial"/>
                <w:sz w:val="20"/>
                <w:szCs w:val="20"/>
              </w:rPr>
              <w:fldChar w:fldCharType="end"/>
            </w:r>
            <w:r w:rsidR="00F3457E" w:rsidRPr="00E111AC">
              <w:rPr>
                <w:rFonts w:ascii="Arial" w:hAnsi="Arial" w:cs="Arial"/>
                <w:sz w:val="20"/>
                <w:szCs w:val="20"/>
              </w:rPr>
              <w:t xml:space="preserve">)—Currently in place in the VA to support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subjects including Patient Context, is the basis for the implementation of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User Context-based SSO on the client workstation. The Sentillion Vergence Desktop Components provide communication/linkage between the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-enabled login components embedded in the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-enabled </w:t>
            </w:r>
            <w:smartTag w:uri="urn:schemas-microsoft-com:office:smarttags" w:element="place">
              <w:r w:rsidR="00F3457E" w:rsidRPr="00E111AC">
                <w:rPr>
                  <w:rFonts w:ascii="Arial" w:hAnsi="Arial" w:cs="Arial"/>
                  <w:sz w:val="20"/>
                  <w:szCs w:val="20"/>
                </w:rPr>
                <w:t>VistA</w:t>
              </w:r>
            </w:smartTag>
            <w:r w:rsidR="00F3457E" w:rsidRPr="00E111AC">
              <w:rPr>
                <w:rFonts w:ascii="Arial" w:hAnsi="Arial" w:cs="Arial"/>
                <w:sz w:val="20"/>
                <w:szCs w:val="20"/>
              </w:rPr>
              <w:t xml:space="preserve"> applications on the client workstation and the Sentillion Vergence Context Vault</w:t>
            </w:r>
            <w:r w:rsidR="00F3457E" w:rsidRPr="00E111AC">
              <w:rPr>
                <w:bCs/>
              </w:rPr>
              <w:fldChar w:fldCharType="begin"/>
            </w:r>
            <w:r w:rsidR="00F05C2B">
              <w:instrText xml:space="preserve"> XE "Sentillion:</w:instrText>
            </w:r>
            <w:r w:rsidR="00F3457E" w:rsidRPr="00E111AC">
              <w:instrText>Vergence:</w:instrText>
            </w:r>
            <w:r w:rsidR="00F3457E" w:rsidRPr="00E111AC">
              <w:rPr>
                <w:bCs/>
              </w:rPr>
              <w:instrText>Context Vault</w:instrText>
            </w:r>
            <w:r w:rsidR="00F3457E" w:rsidRPr="00E111AC">
              <w:instrText xml:space="preserve">" </w:instrText>
            </w:r>
            <w:r w:rsidR="00F3457E" w:rsidRPr="00E111AC">
              <w:rPr>
                <w:bCs/>
              </w:rPr>
              <w:fldChar w:fldCharType="end"/>
            </w:r>
            <w:r w:rsidR="00F3457E" w:rsidRPr="00E111AC">
              <w:rPr>
                <w:bCs/>
              </w:rPr>
              <w:fldChar w:fldCharType="begin"/>
            </w:r>
            <w:r w:rsidR="00F3457E" w:rsidRPr="00E111AC">
              <w:instrText xml:space="preserve"> XE "</w:instrText>
            </w:r>
            <w:r w:rsidR="00F3457E" w:rsidRPr="00E111AC">
              <w:rPr>
                <w:bCs/>
              </w:rPr>
              <w:instrText>Vergence:Context Vault</w:instrText>
            </w:r>
            <w:r w:rsidR="00F3457E" w:rsidRPr="00E111AC">
              <w:instrText xml:space="preserve">" </w:instrText>
            </w:r>
            <w:r w:rsidR="00F3457E" w:rsidRPr="00E111AC">
              <w:rPr>
                <w:bCs/>
              </w:rPr>
              <w:fldChar w:fldCharType="end"/>
            </w:r>
            <w:r w:rsidR="00F3457E" w:rsidRPr="00E111AC">
              <w:rPr>
                <w:bCs/>
              </w:rPr>
              <w:fldChar w:fldCharType="begin"/>
            </w:r>
            <w:r w:rsidR="00F3457E" w:rsidRPr="00E111AC">
              <w:instrText xml:space="preserve"> XE "</w:instrText>
            </w:r>
            <w:r w:rsidR="00365444">
              <w:rPr>
                <w:bCs/>
              </w:rPr>
              <w:instrText>Context:</w:instrText>
            </w:r>
            <w:r w:rsidR="00F3457E" w:rsidRPr="00E111AC">
              <w:rPr>
                <w:bCs/>
              </w:rPr>
              <w:instrText>Vault</w:instrText>
            </w:r>
            <w:r w:rsidR="00F3457E" w:rsidRPr="00E111AC">
              <w:instrText xml:space="preserve">" </w:instrText>
            </w:r>
            <w:r w:rsidR="00F3457E" w:rsidRPr="00E111AC">
              <w:rPr>
                <w:bCs/>
              </w:rPr>
              <w:fldChar w:fldCharType="end"/>
            </w:r>
            <w:r w:rsidR="00F3457E" w:rsidRPr="00E111AC">
              <w:rPr>
                <w:rFonts w:ascii="Arial" w:hAnsi="Arial" w:cs="Arial"/>
                <w:bCs/>
                <w:sz w:val="20"/>
                <w:szCs w:val="20"/>
              </w:rPr>
              <w:t xml:space="preserve"> on the server</w:t>
            </w:r>
            <w:r w:rsidR="00F3457E" w:rsidRPr="00E111AC">
              <w:rPr>
                <w:rFonts w:ascii="Arial" w:hAnsi="Arial" w:cs="Arial"/>
                <w:sz w:val="20"/>
                <w:szCs w:val="20"/>
              </w:rPr>
              <w:t>.</w:t>
            </w:r>
          </w:p>
          <w:p w14:paraId="3858F835" w14:textId="0A7876BE" w:rsidR="00F3457E" w:rsidRPr="00E111AC" w:rsidRDefault="007F7015" w:rsidP="007214C6">
            <w:pPr>
              <w:spacing w:before="60" w:after="60"/>
              <w:ind w:left="522" w:hanging="522"/>
              <w:rPr>
                <w:rFonts w:ascii="Arial" w:hAnsi="Arial" w:cs="Arial"/>
                <w:sz w:val="20"/>
                <w:szCs w:val="20"/>
              </w:rPr>
            </w:pPr>
            <w:r>
              <w:rPr>
                <w:rFonts w:ascii="Arial" w:hAnsi="Arial" w:cs="Arial"/>
                <w:noProof/>
                <w:sz w:val="20"/>
                <w:szCs w:val="20"/>
              </w:rPr>
              <w:drawing>
                <wp:inline distT="0" distB="0" distL="0" distR="0" wp14:anchorId="1CBE2800" wp14:editId="54D50047">
                  <wp:extent cx="284480" cy="28448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14C6" w:rsidRPr="00E111AC">
              <w:rPr>
                <w:rFonts w:ascii="Arial" w:hAnsi="Arial" w:cs="Arial"/>
                <w:sz w:val="20"/>
                <w:szCs w:val="20"/>
              </w:rPr>
              <w:t xml:space="preserve"> </w:t>
            </w:r>
            <w:r w:rsidR="00F3457E" w:rsidRPr="00E111AC">
              <w:rPr>
                <w:rFonts w:ascii="Arial" w:hAnsi="Arial" w:cs="Arial"/>
                <w:b/>
                <w:sz w:val="20"/>
                <w:szCs w:val="20"/>
              </w:rPr>
              <w:t>NOTE:</w:t>
            </w:r>
            <w:r w:rsidR="00F3457E" w:rsidRPr="00E111AC">
              <w:rPr>
                <w:rFonts w:ascii="Arial" w:hAnsi="Arial" w:cs="Arial"/>
                <w:sz w:val="20"/>
                <w:szCs w:val="20"/>
              </w:rPr>
              <w:t xml:space="preserve"> This COTS software is already purchased, being installed, and configured as part of the Clinical Context Management Project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release for Patient Context.</w:t>
            </w:r>
          </w:p>
          <w:p w14:paraId="4836DA8D" w14:textId="583CEB93" w:rsidR="00F3457E" w:rsidRPr="00E111AC" w:rsidRDefault="007F7015" w:rsidP="00467A65">
            <w:pPr>
              <w:spacing w:before="60" w:after="60"/>
              <w:ind w:left="533" w:hanging="533"/>
              <w:rPr>
                <w:rFonts w:ascii="Arial" w:hAnsi="Arial" w:cs="Arial"/>
                <w:sz w:val="20"/>
                <w:szCs w:val="20"/>
              </w:rPr>
            </w:pPr>
            <w:r>
              <w:rPr>
                <w:rFonts w:ascii="Arial" w:hAnsi="Arial" w:cs="Arial"/>
                <w:noProof/>
                <w:sz w:val="20"/>
                <w:szCs w:val="20"/>
              </w:rPr>
              <w:lastRenderedPageBreak/>
              <w:drawing>
                <wp:inline distT="0" distB="0" distL="0" distR="0" wp14:anchorId="46115660" wp14:editId="7ACE526C">
                  <wp:extent cx="284480" cy="28448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14C6" w:rsidRPr="00E111AC">
              <w:rPr>
                <w:rFonts w:ascii="Arial" w:hAnsi="Arial" w:cs="Arial"/>
                <w:sz w:val="20"/>
                <w:szCs w:val="20"/>
              </w:rPr>
              <w:t xml:space="preserve"> </w:t>
            </w:r>
            <w:smartTag w:uri="urn:schemas-microsoft-com:office:smarttags" w:element="stockticker">
              <w:r w:rsidR="00F3457E" w:rsidRPr="00E111AC">
                <w:rPr>
                  <w:rFonts w:ascii="Arial" w:hAnsi="Arial" w:cs="Arial"/>
                  <w:b/>
                  <w:sz w:val="20"/>
                  <w:szCs w:val="20"/>
                </w:rPr>
                <w:t>REF</w:t>
              </w:r>
            </w:smartTag>
            <w:r w:rsidR="00F3457E" w:rsidRPr="00E111AC">
              <w:rPr>
                <w:rFonts w:ascii="Arial" w:hAnsi="Arial" w:cs="Arial"/>
                <w:b/>
                <w:sz w:val="20"/>
                <w:szCs w:val="20"/>
              </w:rPr>
              <w:t>:</w:t>
            </w:r>
            <w:r w:rsidR="00F3457E" w:rsidRPr="00E111AC">
              <w:rPr>
                <w:rFonts w:ascii="Arial" w:hAnsi="Arial" w:cs="Arial"/>
                <w:sz w:val="20"/>
                <w:szCs w:val="20"/>
              </w:rPr>
              <w:t xml:space="preserve"> For more information on the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Package Release, please refer to the Context Management Project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release documentation available on the EVS Anonymous Directories.</w:t>
            </w:r>
          </w:p>
        </w:tc>
      </w:tr>
      <w:tr w:rsidR="00F3457E" w:rsidRPr="00E111AC" w14:paraId="792464E0" w14:textId="77777777">
        <w:tc>
          <w:tcPr>
            <w:tcW w:w="2407" w:type="dxa"/>
          </w:tcPr>
          <w:p w14:paraId="5A226B2E" w14:textId="77777777" w:rsidR="00F3457E" w:rsidRPr="00E111AC" w:rsidRDefault="00F3457E" w:rsidP="00467A65">
            <w:pPr>
              <w:keepNext/>
              <w:keepLines/>
              <w:spacing w:before="60" w:after="60"/>
              <w:rPr>
                <w:rFonts w:ascii="Arial" w:hAnsi="Arial" w:cs="Arial"/>
                <w:sz w:val="20"/>
                <w:szCs w:val="20"/>
              </w:rPr>
            </w:pPr>
            <w:smartTag w:uri="urn:schemas-microsoft-com:office:smarttags" w:element="PersonName">
              <w:smartTag w:uri="urn:schemas:contacts" w:element="GivenName">
                <w:r w:rsidRPr="00E111AC">
                  <w:rPr>
                    <w:rFonts w:ascii="Arial" w:hAnsi="Arial" w:cs="Arial"/>
                    <w:bCs/>
                    <w:sz w:val="20"/>
                    <w:szCs w:val="20"/>
                  </w:rPr>
                  <w:lastRenderedPageBreak/>
                  <w:t>Rich</w:t>
                </w:r>
              </w:smartTag>
              <w:r w:rsidRPr="00E111AC">
                <w:rPr>
                  <w:rFonts w:ascii="Arial" w:hAnsi="Arial" w:cs="Arial"/>
                  <w:bCs/>
                  <w:sz w:val="20"/>
                  <w:szCs w:val="20"/>
                </w:rPr>
                <w:t xml:space="preserve"> </w:t>
              </w:r>
              <w:smartTag w:uri="urn:schemas:contacts" w:element="Sn">
                <w:r w:rsidRPr="00E111AC">
                  <w:rPr>
                    <w:rFonts w:ascii="Arial" w:hAnsi="Arial" w:cs="Arial"/>
                    <w:bCs/>
                    <w:sz w:val="20"/>
                    <w:szCs w:val="20"/>
                  </w:rPr>
                  <w:t>Client</w:t>
                </w:r>
              </w:smartTag>
            </w:smartTag>
            <w:r w:rsidRPr="00E111AC">
              <w:rPr>
                <w:rFonts w:ascii="Arial" w:hAnsi="Arial" w:cs="Arial"/>
                <w:bCs/>
                <w:sz w:val="20"/>
                <w:szCs w:val="20"/>
              </w:rPr>
              <w:t xml:space="preserve"> Login Components</w:t>
            </w:r>
            <w:r w:rsidR="00E0710A" w:rsidRPr="00E111AC">
              <w:rPr>
                <w:rFonts w:ascii="Arial" w:hAnsi="Arial" w:cs="Arial"/>
                <w:bCs/>
                <w:sz w:val="20"/>
                <w:szCs w:val="20"/>
              </w:rPr>
              <w:t>/Classes</w:t>
            </w:r>
            <w:r w:rsidRPr="00E111AC">
              <w:rPr>
                <w:rFonts w:ascii="Arial" w:hAnsi="Arial" w:cs="Arial"/>
                <w:sz w:val="20"/>
                <w:szCs w:val="20"/>
              </w:rPr>
              <w:t>:</w:t>
            </w:r>
          </w:p>
          <w:p w14:paraId="7576B407" w14:textId="77777777" w:rsidR="00F3457E" w:rsidRPr="00E111AC" w:rsidRDefault="00F3457E" w:rsidP="00784CA9">
            <w:pPr>
              <w:keepNext/>
              <w:keepLines/>
              <w:numPr>
                <w:ilvl w:val="0"/>
                <w:numId w:val="43"/>
              </w:numPr>
              <w:tabs>
                <w:tab w:val="clear" w:pos="720"/>
              </w:tabs>
              <w:spacing w:before="60" w:after="60"/>
              <w:ind w:left="634"/>
              <w:rPr>
                <w:rFonts w:ascii="Arial" w:hAnsi="Arial" w:cs="Arial"/>
                <w:sz w:val="20"/>
                <w:szCs w:val="20"/>
              </w:rPr>
            </w:pPr>
            <w:r w:rsidRPr="00E111AC">
              <w:rPr>
                <w:rFonts w:ascii="Arial" w:hAnsi="Arial" w:cs="Arial"/>
                <w:sz w:val="20"/>
                <w:szCs w:val="20"/>
              </w:rPr>
              <w:t>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p>
          <w:p w14:paraId="65E55518" w14:textId="77777777" w:rsidR="00F3457E" w:rsidRPr="00E111AC" w:rsidRDefault="00F3457E" w:rsidP="00784CA9">
            <w:pPr>
              <w:keepNext/>
              <w:keepLines/>
              <w:numPr>
                <w:ilvl w:val="0"/>
                <w:numId w:val="43"/>
              </w:numPr>
              <w:tabs>
                <w:tab w:val="clear" w:pos="720"/>
              </w:tabs>
              <w:spacing w:before="60" w:after="60"/>
              <w:ind w:left="634"/>
              <w:rPr>
                <w:rFonts w:ascii="Arial" w:hAnsi="Arial" w:cs="Arial"/>
                <w:sz w:val="20"/>
                <w:szCs w:val="20"/>
              </w:rPr>
            </w:pPr>
            <w:r w:rsidRPr="00E111AC">
              <w:rPr>
                <w:rFonts w:ascii="Arial" w:hAnsi="Arial" w:cs="Arial"/>
                <w:sz w:val="20"/>
                <w:szCs w:val="20"/>
              </w:rPr>
              <w:t>VistALink</w:t>
            </w:r>
            <w:r w:rsidRPr="00E111AC">
              <w:fldChar w:fldCharType="begin"/>
            </w:r>
            <w:r w:rsidRPr="00E111AC">
              <w:instrText xml:space="preserve"> XE "VistALink:C</w:instrText>
            </w:r>
            <w:r w:rsidR="00E0710A" w:rsidRPr="00E111AC">
              <w:instrText>lasses</w:instrText>
            </w:r>
            <w:r w:rsidRPr="00E111AC">
              <w:instrText xml:space="preserve">" </w:instrText>
            </w:r>
            <w:r w:rsidRPr="00E111AC">
              <w:fldChar w:fldCharType="end"/>
            </w:r>
            <w:r w:rsidRPr="00E111AC">
              <w:fldChar w:fldCharType="begin"/>
            </w:r>
            <w:r w:rsidRPr="00E111AC">
              <w:instrText xml:space="preserve"> XE "C</w:instrText>
            </w:r>
            <w:r w:rsidR="00E0710A" w:rsidRPr="00E111AC">
              <w:instrText>lasses</w:instrText>
            </w:r>
            <w:r w:rsidRPr="00E111AC">
              <w:instrText xml:space="preserve">:VistALink" </w:instrText>
            </w:r>
            <w:r w:rsidRPr="00E111AC">
              <w:fldChar w:fldCharType="end"/>
            </w:r>
          </w:p>
        </w:tc>
        <w:tc>
          <w:tcPr>
            <w:tcW w:w="1553" w:type="dxa"/>
          </w:tcPr>
          <w:p w14:paraId="29FE70EE" w14:textId="77777777" w:rsidR="00F3457E" w:rsidRPr="00E111AC" w:rsidRDefault="00F3457E" w:rsidP="00467A65">
            <w:pPr>
              <w:keepNext/>
              <w:keepLines/>
              <w:spacing w:before="60" w:after="60"/>
              <w:rPr>
                <w:rFonts w:ascii="Arial" w:hAnsi="Arial" w:cs="Arial"/>
                <w:sz w:val="20"/>
                <w:szCs w:val="20"/>
              </w:rPr>
            </w:pPr>
            <w:r w:rsidRPr="00E111AC">
              <w:rPr>
                <w:rFonts w:ascii="Arial" w:hAnsi="Arial" w:cs="Arial"/>
                <w:sz w:val="20"/>
                <w:szCs w:val="20"/>
              </w:rPr>
              <w:t>Client</w:t>
            </w:r>
          </w:p>
        </w:tc>
        <w:tc>
          <w:tcPr>
            <w:tcW w:w="5508" w:type="dxa"/>
          </w:tcPr>
          <w:p w14:paraId="213F33ED" w14:textId="77777777" w:rsidR="00F3457E" w:rsidRPr="00E111AC" w:rsidRDefault="00546D2A" w:rsidP="00467A65">
            <w:pPr>
              <w:keepNext/>
              <w:keepLines/>
              <w:spacing w:before="60" w:after="60"/>
              <w:rPr>
                <w:rFonts w:ascii="Arial" w:hAnsi="Arial" w:cs="Arial"/>
                <w:sz w:val="20"/>
                <w:szCs w:val="20"/>
              </w:rPr>
            </w:pPr>
            <w:r w:rsidRPr="00E111AC">
              <w:rPr>
                <w:rFonts w:ascii="Arial" w:hAnsi="Arial" w:cs="Arial"/>
                <w:sz w:val="20"/>
                <w:szCs w:val="20"/>
              </w:rPr>
              <w:t xml:space="preserve">(required for developer workstations only) </w:t>
            </w:r>
            <w:r w:rsidR="00F3457E" w:rsidRPr="00E111AC">
              <w:rPr>
                <w:rFonts w:ascii="Arial" w:hAnsi="Arial" w:cs="Arial"/>
                <w:sz w:val="20"/>
                <w:szCs w:val="20"/>
              </w:rPr>
              <w:t xml:space="preserve">The RPC Broker (COM-based) </w:t>
            </w:r>
            <w:r w:rsidR="00E0710A" w:rsidRPr="00E111AC">
              <w:rPr>
                <w:rFonts w:ascii="Arial" w:hAnsi="Arial" w:cs="Arial"/>
                <w:sz w:val="20"/>
                <w:szCs w:val="20"/>
              </w:rPr>
              <w:t xml:space="preserve">login component </w:t>
            </w:r>
            <w:r w:rsidR="00F3457E" w:rsidRPr="00E111AC">
              <w:rPr>
                <w:rFonts w:ascii="Arial" w:hAnsi="Arial" w:cs="Arial"/>
                <w:sz w:val="20"/>
                <w:szCs w:val="20"/>
              </w:rPr>
              <w:t>and VistALink (Java-based) login c</w:t>
            </w:r>
            <w:r w:rsidR="00E0710A" w:rsidRPr="00E111AC">
              <w:rPr>
                <w:rFonts w:ascii="Arial" w:hAnsi="Arial" w:cs="Arial"/>
                <w:sz w:val="20"/>
                <w:szCs w:val="20"/>
              </w:rPr>
              <w:t>lasse</w:t>
            </w:r>
            <w:r w:rsidR="00F3457E" w:rsidRPr="00E111AC">
              <w:rPr>
                <w:rFonts w:ascii="Arial" w:hAnsi="Arial" w:cs="Arial"/>
                <w:sz w:val="20"/>
                <w:szCs w:val="20"/>
              </w:rPr>
              <w:t>s allow rich client/server applications to authenticate against the VistA M Server</w:t>
            </w:r>
            <w:r w:rsidR="00F3457E" w:rsidRPr="00E111AC">
              <w:fldChar w:fldCharType="begin"/>
            </w:r>
            <w:r w:rsidR="00F3457E" w:rsidRPr="00E111AC">
              <w:instrText xml:space="preserve"> XE "VistA M Server" </w:instrText>
            </w:r>
            <w:r w:rsidR="00F3457E" w:rsidRPr="00E111AC">
              <w:fldChar w:fldCharType="end"/>
            </w:r>
            <w:r w:rsidR="00F3457E" w:rsidRPr="00E111AC">
              <w:rPr>
                <w:rFonts w:ascii="Arial" w:hAnsi="Arial" w:cs="Arial"/>
                <w:sz w:val="20"/>
                <w:szCs w:val="20"/>
              </w:rPr>
              <w:t xml:space="preserve"> and obtain a persistent connection over which remote procedure calls (RPCs) are executed. Both of these components</w:t>
            </w:r>
            <w:r w:rsidR="00E0710A" w:rsidRPr="00E111AC">
              <w:rPr>
                <w:rFonts w:ascii="Arial" w:hAnsi="Arial" w:cs="Arial"/>
                <w:sz w:val="20"/>
                <w:szCs w:val="20"/>
              </w:rPr>
              <w:t>/classes</w:t>
            </w:r>
            <w:r w:rsidR="00F3457E" w:rsidRPr="00E111AC">
              <w:rPr>
                <w:rFonts w:ascii="Arial" w:hAnsi="Arial" w:cs="Arial"/>
                <w:sz w:val="20"/>
                <w:szCs w:val="20"/>
              </w:rPr>
              <w:t xml:space="preserve"> are modified in the SSO/UC Project (Iteration</w:t>
            </w:r>
            <w:r w:rsidR="00262A15" w:rsidRPr="00E111AC">
              <w:rPr>
                <w:rFonts w:ascii="Arial" w:hAnsi="Arial" w:cs="Arial"/>
                <w:sz w:val="20"/>
                <w:szCs w:val="20"/>
              </w:rPr>
              <w:t> </w:t>
            </w:r>
            <w:r w:rsidR="00F3457E" w:rsidRPr="00E111AC">
              <w:rPr>
                <w:rFonts w:ascii="Arial" w:hAnsi="Arial" w:cs="Arial"/>
                <w:sz w:val="20"/>
                <w:szCs w:val="20"/>
              </w:rPr>
              <w:t xml:space="preserve">1) to be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-enabled and SSO/UC-aware.</w:t>
            </w:r>
          </w:p>
          <w:p w14:paraId="10B7E04B" w14:textId="77777777" w:rsidR="00F3457E" w:rsidRPr="00E111AC" w:rsidRDefault="00F3457E" w:rsidP="00467A65">
            <w:pPr>
              <w:keepNext/>
              <w:keepLines/>
              <w:spacing w:before="60" w:after="60"/>
              <w:rPr>
                <w:rFonts w:ascii="Arial" w:hAnsi="Arial" w:cs="Arial"/>
                <w:sz w:val="20"/>
                <w:szCs w:val="20"/>
              </w:rPr>
            </w:pP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-enabled applications (e.g., Care Management [CM], Computerized Patient Record System [CPRS], Vitals) </w:t>
            </w:r>
            <w:r w:rsidR="00C258A8" w:rsidRPr="00E111AC">
              <w:rPr>
                <w:rFonts w:ascii="Arial" w:hAnsi="Arial" w:cs="Arial"/>
                <w:i/>
                <w:sz w:val="20"/>
                <w:szCs w:val="20"/>
              </w:rPr>
              <w:t>must</w:t>
            </w:r>
            <w:r w:rsidRPr="00E111AC">
              <w:rPr>
                <w:rFonts w:ascii="Arial" w:hAnsi="Arial" w:cs="Arial"/>
                <w:sz w:val="20"/>
                <w:szCs w:val="20"/>
              </w:rPr>
              <w:t xml:space="preserve"> invoke these modified login components</w:t>
            </w:r>
            <w:r w:rsidR="00E0710A" w:rsidRPr="00E111AC">
              <w:rPr>
                <w:rFonts w:ascii="Arial" w:hAnsi="Arial" w:cs="Arial"/>
                <w:sz w:val="20"/>
                <w:szCs w:val="20"/>
              </w:rPr>
              <w:t>/classes</w:t>
            </w:r>
            <w:r w:rsidRPr="00E111AC">
              <w:rPr>
                <w:rFonts w:ascii="Arial" w:hAnsi="Arial" w:cs="Arial"/>
                <w:sz w:val="20"/>
                <w:szCs w:val="20"/>
              </w:rPr>
              <w:t xml:space="preserve"> to also become SSO/UC-aware, and post-login, are expected to follow a set of rules when listening for subsequent context changes for the User subject.</w:t>
            </w:r>
          </w:p>
        </w:tc>
      </w:tr>
      <w:tr w:rsidR="00F3457E" w:rsidRPr="00E111AC" w14:paraId="545D5D08" w14:textId="77777777">
        <w:tc>
          <w:tcPr>
            <w:tcW w:w="2407" w:type="dxa"/>
          </w:tcPr>
          <w:p w14:paraId="043ED818" w14:textId="77777777" w:rsidR="00F3457E" w:rsidRPr="00E111AC" w:rsidRDefault="00F3457E" w:rsidP="00467A65">
            <w:pPr>
              <w:spacing w:before="60" w:after="60"/>
              <w:rPr>
                <w:rFonts w:ascii="Arial" w:hAnsi="Arial" w:cs="Arial"/>
                <w:sz w:val="20"/>
                <w:szCs w:val="20"/>
              </w:rPr>
            </w:pPr>
            <w:smartTag w:uri="urn:schemas-microsoft-com:office:smarttags" w:element="stockticker">
              <w:r w:rsidRPr="00E111AC">
                <w:rPr>
                  <w:rFonts w:ascii="Arial" w:hAnsi="Arial" w:cs="Arial"/>
                  <w:bCs/>
                  <w:sz w:val="20"/>
                  <w:szCs w:val="20"/>
                </w:rPr>
                <w:t>CCOW</w:t>
              </w:r>
            </w:smartTag>
            <w:r w:rsidRPr="00E111AC">
              <w:rPr>
                <w:rFonts w:ascii="Arial" w:hAnsi="Arial" w:cs="Arial"/>
                <w:bCs/>
                <w:sz w:val="20"/>
                <w:szCs w:val="20"/>
              </w:rPr>
              <w:t xml:space="preserve"> Context Monitor</w:t>
            </w:r>
            <w:r w:rsidRPr="00E111AC">
              <w:fldChar w:fldCharType="begin"/>
            </w:r>
            <w:r w:rsidRPr="00E111AC">
              <w:instrText xml:space="preserve"> XE "CCOW</w:instrText>
            </w:r>
            <w:r w:rsidR="00365444">
              <w:instrText>:</w:instrText>
            </w:r>
            <w:r w:rsidRPr="00E111AC">
              <w:instrText xml:space="preserve">Context Monitor" </w:instrText>
            </w:r>
            <w:r w:rsidRPr="00E111AC">
              <w:fldChar w:fldCharType="end"/>
            </w:r>
            <w:r w:rsidRPr="00E111AC">
              <w:fldChar w:fldCharType="begin"/>
            </w:r>
            <w:r w:rsidR="00365444">
              <w:instrText xml:space="preserve"> XE "Context:</w:instrText>
            </w:r>
            <w:r w:rsidRPr="00E111AC">
              <w:instrText xml:space="preserve">Monitor" </w:instrText>
            </w:r>
            <w:r w:rsidRPr="00E111AC">
              <w:fldChar w:fldCharType="end"/>
            </w:r>
            <w:r w:rsidRPr="00E111AC">
              <w:fldChar w:fldCharType="begin"/>
            </w:r>
            <w:r w:rsidRPr="00E111AC">
              <w:instrText xml:space="preserve"> XE "Monitor:CCOW Context Monitor" </w:instrText>
            </w:r>
            <w:r w:rsidRPr="00E111AC">
              <w:fldChar w:fldCharType="end"/>
            </w:r>
          </w:p>
        </w:tc>
        <w:tc>
          <w:tcPr>
            <w:tcW w:w="1553" w:type="dxa"/>
          </w:tcPr>
          <w:p w14:paraId="79F4C7CA" w14:textId="77777777" w:rsidR="00F3457E" w:rsidRPr="00E111AC" w:rsidRDefault="00F3457E" w:rsidP="00467A65">
            <w:pPr>
              <w:spacing w:before="60" w:after="60"/>
              <w:rPr>
                <w:rFonts w:ascii="Arial" w:hAnsi="Arial" w:cs="Arial"/>
                <w:sz w:val="20"/>
                <w:szCs w:val="20"/>
              </w:rPr>
            </w:pPr>
            <w:r w:rsidRPr="00E111AC">
              <w:rPr>
                <w:rFonts w:ascii="Arial" w:hAnsi="Arial" w:cs="Arial"/>
                <w:sz w:val="20"/>
                <w:szCs w:val="20"/>
              </w:rPr>
              <w:t>Client</w:t>
            </w:r>
          </w:p>
        </w:tc>
        <w:tc>
          <w:tcPr>
            <w:tcW w:w="5508" w:type="dxa"/>
          </w:tcPr>
          <w:p w14:paraId="3EA17DA1" w14:textId="43DFE961" w:rsidR="00F3457E" w:rsidRPr="00E111AC" w:rsidRDefault="00546D2A" w:rsidP="00467A65">
            <w:pPr>
              <w:spacing w:before="60" w:after="60"/>
              <w:rPr>
                <w:rFonts w:ascii="Arial" w:hAnsi="Arial" w:cs="Arial"/>
                <w:sz w:val="20"/>
                <w:szCs w:val="20"/>
              </w:rPr>
            </w:pPr>
            <w:r w:rsidRPr="00E111AC">
              <w:rPr>
                <w:rFonts w:ascii="Arial" w:hAnsi="Arial" w:cs="Arial"/>
                <w:sz w:val="20"/>
                <w:szCs w:val="20"/>
              </w:rPr>
              <w:t xml:space="preserve">(optional for all client workstations) </w:t>
            </w:r>
            <w:r w:rsidR="00F3457E" w:rsidRPr="00E111AC">
              <w:rPr>
                <w:rFonts w:ascii="Arial" w:hAnsi="Arial" w:cs="Arial"/>
                <w:sz w:val="20"/>
                <w:szCs w:val="20"/>
              </w:rPr>
              <w:t xml:space="preserve">This is a </w:t>
            </w:r>
            <w:r w:rsidRPr="00E111AC">
              <w:rPr>
                <w:rFonts w:ascii="Arial" w:hAnsi="Arial" w:cs="Arial"/>
                <w:sz w:val="20"/>
                <w:szCs w:val="20"/>
              </w:rPr>
              <w:t>(test)</w:t>
            </w:r>
            <w:r w:rsidR="00F3457E" w:rsidRPr="00E111AC">
              <w:rPr>
                <w:rFonts w:ascii="Arial" w:hAnsi="Arial" w:cs="Arial"/>
                <w:sz w:val="20"/>
                <w:szCs w:val="20"/>
              </w:rPr>
              <w:t xml:space="preserve"> rich client application that runs in the background and is automa</w:t>
            </w:r>
            <w:r w:rsidR="00963ACF" w:rsidRPr="00E111AC">
              <w:rPr>
                <w:rFonts w:ascii="Arial" w:hAnsi="Arial" w:cs="Arial"/>
                <w:sz w:val="20"/>
                <w:szCs w:val="20"/>
              </w:rPr>
              <w:t>tically started at system start</w:t>
            </w:r>
            <w:r w:rsidR="00F3457E" w:rsidRPr="00E111AC">
              <w:rPr>
                <w:rFonts w:ascii="Arial" w:hAnsi="Arial" w:cs="Arial"/>
                <w:sz w:val="20"/>
                <w:szCs w:val="20"/>
              </w:rPr>
              <w:t xml:space="preserve">up. Users will know the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Context Monitor is running by the icon</w:t>
            </w:r>
            <w:r w:rsidR="00F3457E" w:rsidRPr="00E111AC">
              <w:fldChar w:fldCharType="begin"/>
            </w:r>
            <w:r w:rsidR="00F3457E" w:rsidRPr="00E111AC">
              <w:instrText xml:space="preserve"> XE "CCOW</w:instrText>
            </w:r>
            <w:r w:rsidR="00365444">
              <w:instrText>:</w:instrText>
            </w:r>
            <w:r w:rsidR="00F3457E" w:rsidRPr="00E111AC">
              <w:instrText xml:space="preserve">Context Monitor:Icon" </w:instrText>
            </w:r>
            <w:r w:rsidR="00F3457E" w:rsidRPr="00E111AC">
              <w:fldChar w:fldCharType="end"/>
            </w:r>
            <w:r w:rsidR="00F3457E" w:rsidRPr="00E111AC">
              <w:fldChar w:fldCharType="begin"/>
            </w:r>
            <w:r w:rsidR="00F3457E" w:rsidRPr="00E111AC">
              <w:instrText xml:space="preserve"> XE "Icons:CCOW Context Monitor" </w:instrText>
            </w:r>
            <w:r w:rsidR="00F3457E" w:rsidRPr="00E111AC">
              <w:fldChar w:fldCharType="end"/>
            </w:r>
            <w:r w:rsidR="00F3457E" w:rsidRPr="00E111AC">
              <w:rPr>
                <w:rFonts w:ascii="Arial" w:hAnsi="Arial" w:cs="Arial"/>
                <w:sz w:val="20"/>
                <w:szCs w:val="20"/>
              </w:rPr>
              <w:t xml:space="preserve"> displayed in the Windows taskbar status area (a.k.a. system tray, see </w:t>
            </w:r>
            <w:r w:rsidR="00F3457E" w:rsidRPr="00E111AC">
              <w:rPr>
                <w:rFonts w:ascii="Arial" w:hAnsi="Arial" w:cs="Arial"/>
                <w:sz w:val="20"/>
                <w:szCs w:val="20"/>
              </w:rPr>
              <w:fldChar w:fldCharType="begin"/>
            </w:r>
            <w:r w:rsidR="00F3457E" w:rsidRPr="00E111AC">
              <w:rPr>
                <w:rFonts w:ascii="Arial" w:hAnsi="Arial" w:cs="Arial"/>
                <w:sz w:val="20"/>
                <w:szCs w:val="20"/>
              </w:rPr>
              <w:instrText xml:space="preserve"> REF _Ref72727905 \h  \* MERGEFORMAT </w:instrText>
            </w:r>
            <w:r w:rsidR="00F3457E" w:rsidRPr="00E111AC">
              <w:rPr>
                <w:rFonts w:ascii="Arial" w:hAnsi="Arial" w:cs="Arial"/>
                <w:sz w:val="20"/>
                <w:szCs w:val="20"/>
              </w:rPr>
            </w:r>
            <w:r w:rsidR="00F3457E" w:rsidRPr="00E111AC">
              <w:rPr>
                <w:rFonts w:ascii="Arial" w:hAnsi="Arial" w:cs="Arial"/>
                <w:sz w:val="20"/>
                <w:szCs w:val="20"/>
              </w:rPr>
              <w:fldChar w:fldCharType="separate"/>
            </w:r>
            <w:r w:rsidR="00977450" w:rsidRPr="00977450">
              <w:rPr>
                <w:rFonts w:ascii="Arial" w:hAnsi="Arial" w:cs="Arial"/>
                <w:sz w:val="20"/>
                <w:szCs w:val="20"/>
              </w:rPr>
              <w:t>Figure 2</w:t>
            </w:r>
            <w:r w:rsidR="00977450" w:rsidRPr="00977450">
              <w:rPr>
                <w:rFonts w:ascii="Arial" w:hAnsi="Arial" w:cs="Arial"/>
                <w:sz w:val="20"/>
                <w:szCs w:val="20"/>
              </w:rPr>
              <w:noBreakHyphen/>
              <w:t>3</w:t>
            </w:r>
            <w:r w:rsidR="00F3457E" w:rsidRPr="00E111AC">
              <w:rPr>
                <w:rFonts w:ascii="Arial" w:hAnsi="Arial" w:cs="Arial"/>
                <w:sz w:val="20"/>
                <w:szCs w:val="20"/>
              </w:rPr>
              <w:fldChar w:fldCharType="end"/>
            </w:r>
            <w:r w:rsidR="00F3457E" w:rsidRPr="00E111AC">
              <w:rPr>
                <w:rFonts w:ascii="Arial" w:hAnsi="Arial" w:cs="Arial"/>
                <w:sz w:val="20"/>
                <w:szCs w:val="20"/>
              </w:rPr>
              <w:t xml:space="preserve">). This application provides the current </w:t>
            </w:r>
            <w:smartTag w:uri="urn:schemas-microsoft-com:office:smarttags" w:element="stockticker">
              <w:r w:rsidR="00F3457E" w:rsidRPr="00E111AC">
                <w:rPr>
                  <w:rFonts w:ascii="Arial" w:hAnsi="Arial" w:cs="Arial"/>
                  <w:sz w:val="20"/>
                  <w:szCs w:val="20"/>
                </w:rPr>
                <w:t>CCOW</w:t>
              </w:r>
            </w:smartTag>
            <w:r w:rsidR="00F3457E" w:rsidRPr="00E111AC">
              <w:rPr>
                <w:rFonts w:ascii="Arial" w:hAnsi="Arial" w:cs="Arial"/>
                <w:sz w:val="20"/>
                <w:szCs w:val="20"/>
              </w:rPr>
              <w:t xml:space="preserve"> User Context identity and the ability to clear the User Context.</w:t>
            </w:r>
          </w:p>
        </w:tc>
      </w:tr>
    </w:tbl>
    <w:p w14:paraId="1CC6EA0E" w14:textId="79E71E5A" w:rsidR="00FC5032" w:rsidRPr="00E111AC" w:rsidRDefault="00FC5032">
      <w:pPr>
        <w:pStyle w:val="Caption"/>
      </w:pPr>
      <w:bookmarkStart w:id="80" w:name="_Ref73867751"/>
      <w:bookmarkStart w:id="81" w:name="_Toc147127691"/>
      <w:r w:rsidRPr="00E111AC">
        <w:t>Table </w:t>
      </w:r>
      <w:fldSimple w:instr=" STYLEREF 2 \s ">
        <w:r w:rsidR="00977450">
          <w:rPr>
            <w:noProof/>
          </w:rPr>
          <w:t>1</w:t>
        </w:r>
      </w:fldSimple>
      <w:r w:rsidRPr="00E111AC">
        <w:noBreakHyphen/>
      </w:r>
      <w:fldSimple w:instr=" SEQ Table \* ARABIC \s 2 ">
        <w:r w:rsidR="00977450">
          <w:rPr>
            <w:noProof/>
          </w:rPr>
          <w:t>1</w:t>
        </w:r>
      </w:fldSimple>
      <w:bookmarkEnd w:id="80"/>
      <w:r w:rsidR="00E5173E" w:rsidRPr="00E111AC">
        <w:t>. </w:t>
      </w:r>
      <w:r w:rsidRPr="00E111AC">
        <w:t>SSO/UC-related software applications/modules</w:t>
      </w:r>
      <w:bookmarkEnd w:id="81"/>
    </w:p>
    <w:p w14:paraId="160DCF04" w14:textId="77777777" w:rsidR="003B472F" w:rsidRPr="00E111AC" w:rsidRDefault="003B472F" w:rsidP="003B472F"/>
    <w:tbl>
      <w:tblPr>
        <w:tblW w:w="0" w:type="auto"/>
        <w:tblLayout w:type="fixed"/>
        <w:tblLook w:val="0000" w:firstRow="0" w:lastRow="0" w:firstColumn="0" w:lastColumn="0" w:noHBand="0" w:noVBand="0"/>
      </w:tblPr>
      <w:tblGrid>
        <w:gridCol w:w="738"/>
        <w:gridCol w:w="8730"/>
      </w:tblGrid>
      <w:tr w:rsidR="007214C6" w:rsidRPr="00E111AC" w14:paraId="224CA5A2" w14:textId="77777777">
        <w:trPr>
          <w:cantSplit/>
        </w:trPr>
        <w:tc>
          <w:tcPr>
            <w:tcW w:w="738" w:type="dxa"/>
          </w:tcPr>
          <w:p w14:paraId="2ACB7B36" w14:textId="31B6909A" w:rsidR="007214C6" w:rsidRPr="00E111AC" w:rsidRDefault="007F7015" w:rsidP="00C710FF">
            <w:pPr>
              <w:spacing w:before="60" w:after="60"/>
              <w:ind w:left="-18"/>
            </w:pPr>
            <w:r>
              <w:rPr>
                <w:noProof/>
              </w:rPr>
              <w:drawing>
                <wp:inline distT="0" distB="0" distL="0" distR="0" wp14:anchorId="222B7A91" wp14:editId="0D953FA0">
                  <wp:extent cx="284480" cy="28448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B428747" w14:textId="5284D233" w:rsidR="007214C6" w:rsidRPr="00E111AC" w:rsidRDefault="007214C6" w:rsidP="00C710FF">
            <w:pPr>
              <w:keepNext/>
              <w:keepLines/>
              <w:spacing w:before="60" w:after="60"/>
            </w:pPr>
            <w:smartTag w:uri="urn:schemas-microsoft-com:office:smarttags" w:element="stockticker">
              <w:r w:rsidRPr="00E111AC">
                <w:rPr>
                  <w:b/>
                </w:rPr>
                <w:t>REF</w:t>
              </w:r>
            </w:smartTag>
            <w:r w:rsidRPr="00E111AC">
              <w:rPr>
                <w:b/>
              </w:rPr>
              <w:t>:</w:t>
            </w:r>
            <w:r w:rsidRPr="00E111AC">
              <w:t xml:space="preserve"> For the specific software patches required for the implementation of SSO/UC, please refer to </w:t>
            </w:r>
            <w:r w:rsidRPr="00E111AC">
              <w:fldChar w:fldCharType="begin"/>
            </w:r>
            <w:r w:rsidRPr="00E111AC">
              <w:instrText xml:space="preserve"> REF _Ref71007966 \h  \* MERGEFORMAT </w:instrText>
            </w:r>
            <w:r w:rsidRPr="00E111AC">
              <w:fldChar w:fldCharType="separate"/>
            </w:r>
            <w:r w:rsidR="00977450" w:rsidRPr="00E111AC">
              <w:t>Table </w:t>
            </w:r>
            <w:r w:rsidR="00977450">
              <w:t>1</w:t>
            </w:r>
            <w:r w:rsidR="00977450" w:rsidRPr="00E111AC">
              <w:noBreakHyphen/>
            </w:r>
            <w:r w:rsidR="00977450">
              <w:t>2</w:t>
            </w:r>
            <w:r w:rsidRPr="00E111AC">
              <w:fldChar w:fldCharType="end"/>
            </w:r>
            <w:r w:rsidRPr="00E111AC">
              <w:t xml:space="preserve"> in this chapter.</w:t>
            </w:r>
          </w:p>
        </w:tc>
      </w:tr>
    </w:tbl>
    <w:p w14:paraId="717AEE79" w14:textId="77777777" w:rsidR="003B472F" w:rsidRPr="00E111AC" w:rsidRDefault="003B472F" w:rsidP="003B472F"/>
    <w:tbl>
      <w:tblPr>
        <w:tblW w:w="0" w:type="auto"/>
        <w:tblLayout w:type="fixed"/>
        <w:tblLook w:val="0000" w:firstRow="0" w:lastRow="0" w:firstColumn="0" w:lastColumn="0" w:noHBand="0" w:noVBand="0"/>
      </w:tblPr>
      <w:tblGrid>
        <w:gridCol w:w="738"/>
        <w:gridCol w:w="8730"/>
      </w:tblGrid>
      <w:tr w:rsidR="007214C6" w:rsidRPr="00E111AC" w14:paraId="062E9CC3" w14:textId="77777777">
        <w:trPr>
          <w:cantSplit/>
        </w:trPr>
        <w:tc>
          <w:tcPr>
            <w:tcW w:w="738" w:type="dxa"/>
          </w:tcPr>
          <w:p w14:paraId="141B81C2" w14:textId="1D4A7C03" w:rsidR="007214C6" w:rsidRPr="00E111AC" w:rsidRDefault="007F7015" w:rsidP="00C710FF">
            <w:pPr>
              <w:spacing w:before="60" w:after="60"/>
              <w:ind w:left="-18"/>
            </w:pPr>
            <w:r>
              <w:rPr>
                <w:noProof/>
              </w:rPr>
              <w:drawing>
                <wp:inline distT="0" distB="0" distL="0" distR="0" wp14:anchorId="7909D068" wp14:editId="3EFA242C">
                  <wp:extent cx="284480" cy="28448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E4DB53B" w14:textId="0F06EDCA" w:rsidR="007214C6" w:rsidRPr="00E111AC" w:rsidRDefault="007214C6" w:rsidP="00C710FF">
            <w:pPr>
              <w:keepNext/>
              <w:keepLines/>
              <w:spacing w:before="60" w:after="60"/>
            </w:pPr>
            <w:smartTag w:uri="urn:schemas-microsoft-com:office:smarttags" w:element="stockticker">
              <w:r w:rsidRPr="00E111AC">
                <w:rPr>
                  <w:b/>
                </w:rPr>
                <w:t>REF</w:t>
              </w:r>
            </w:smartTag>
            <w:r w:rsidRPr="00E111AC">
              <w:rPr>
                <w:b/>
              </w:rPr>
              <w:t>:</w:t>
            </w:r>
            <w:r w:rsidRPr="00E111AC">
              <w:t xml:space="preserve"> For more detailed information on these SSO applications/modules, please refer to Chapter 2, "</w:t>
            </w:r>
            <w:r w:rsidRPr="00E111AC">
              <w:fldChar w:fldCharType="begin"/>
            </w:r>
            <w:r w:rsidRPr="00E111AC">
              <w:instrText xml:space="preserve"> REF _Ref73860261 \h  \* MERGEFORMAT </w:instrText>
            </w:r>
            <w:r w:rsidRPr="00E111AC">
              <w:fldChar w:fldCharType="separate"/>
            </w:r>
            <w:r w:rsidR="00977450" w:rsidRPr="00E111AC">
              <w:t>SSO/UC VistA Applications/Modules</w:t>
            </w:r>
            <w:r w:rsidRPr="00E111AC">
              <w:fldChar w:fldCharType="end"/>
            </w:r>
            <w:r w:rsidRPr="00E111AC">
              <w:t>," in this manual.</w:t>
            </w:r>
          </w:p>
        </w:tc>
      </w:tr>
    </w:tbl>
    <w:p w14:paraId="45408FEC" w14:textId="77777777" w:rsidR="00FC5032" w:rsidRPr="00E111AC" w:rsidRDefault="00FC5032"/>
    <w:p w14:paraId="58DE3B95" w14:textId="77777777" w:rsidR="00FC5032" w:rsidRPr="00E111AC" w:rsidRDefault="00FC5032"/>
    <w:p w14:paraId="60A09DB7" w14:textId="77777777" w:rsidR="00FC5032" w:rsidRPr="00E111AC" w:rsidRDefault="00FC5032">
      <w:pPr>
        <w:pStyle w:val="Heading5"/>
      </w:pPr>
      <w:bookmarkStart w:id="82" w:name="_Toc147127624"/>
      <w:r w:rsidRPr="00E111AC">
        <w:t>Features</w:t>
      </w:r>
      <w:bookmarkEnd w:id="82"/>
    </w:p>
    <w:p w14:paraId="0CCF667A" w14:textId="77777777" w:rsidR="00FC5032" w:rsidRPr="00E111AC" w:rsidRDefault="00FC5032">
      <w:pPr>
        <w:keepNext/>
        <w:keepLines/>
      </w:pPr>
      <w:r w:rsidRPr="00E111AC">
        <w:fldChar w:fldCharType="begin"/>
      </w:r>
      <w:r w:rsidRPr="00E111AC">
        <w:instrText xml:space="preserve"> XE "Features" </w:instrText>
      </w:r>
      <w:r w:rsidRPr="00E111AC">
        <w:fldChar w:fldCharType="end"/>
      </w:r>
    </w:p>
    <w:p w14:paraId="0B9B0681" w14:textId="77777777" w:rsidR="00FC5032" w:rsidRPr="00E111AC" w:rsidRDefault="00AD22CB">
      <w:pPr>
        <w:keepNext/>
        <w:keepLines/>
      </w:pPr>
      <w:r w:rsidRPr="00E111AC">
        <w:t xml:space="preserve">Single Sign-On/User Context (SSO/UC) Project (Iteration 1) provides the </w:t>
      </w:r>
      <w:r w:rsidR="00FC5032" w:rsidRPr="00E111AC">
        <w:t>following features and functionality:</w:t>
      </w:r>
    </w:p>
    <w:p w14:paraId="55552E78" w14:textId="77777777" w:rsidR="00FC5032" w:rsidRPr="00E111AC" w:rsidRDefault="00FC5032">
      <w:pPr>
        <w:keepNext/>
        <w:keepLines/>
        <w:numPr>
          <w:ilvl w:val="0"/>
          <w:numId w:val="4"/>
        </w:numPr>
        <w:spacing w:before="120"/>
      </w:pPr>
      <w:r w:rsidRPr="00E111AC">
        <w:t xml:space="preserve">Secure single set of passwords with which to authenticate and sign on to multiple </w:t>
      </w:r>
      <w:smartTag w:uri="urn:schemas-microsoft-com:office:smarttags" w:element="stockticker">
        <w:r w:rsidRPr="00E111AC">
          <w:t>CCOW</w:t>
        </w:r>
      </w:smartTag>
      <w:r w:rsidRPr="00E111AC">
        <w:t xml:space="preserve">-enabled and SSO/UC-aware applications (e.g., Care Management [CM], Computerized Patient Record System [CPRS], Vitals) using the same </w:t>
      </w:r>
      <w:r w:rsidR="00973EFF" w:rsidRPr="00E111AC">
        <w:t>VistA</w:t>
      </w:r>
      <w:r w:rsidRPr="00E111AC">
        <w:t xml:space="preserve"> M Server for authentication and backend services (i.e., Kernel).</w:t>
      </w:r>
    </w:p>
    <w:p w14:paraId="3FE4A6DB" w14:textId="77777777" w:rsidR="00FC5032" w:rsidRPr="00E111AC" w:rsidRDefault="00FC5032">
      <w:pPr>
        <w:numPr>
          <w:ilvl w:val="0"/>
          <w:numId w:val="4"/>
        </w:numPr>
        <w:spacing w:before="120"/>
      </w:pPr>
      <w:r w:rsidRPr="00E111AC">
        <w:t xml:space="preserve">SSO capability implemented within the framework of HL7 </w:t>
      </w:r>
      <w:smartTag w:uri="urn:schemas-microsoft-com:office:smarttags" w:element="stockticker">
        <w:r w:rsidRPr="00E111AC">
          <w:t>CCOW</w:t>
        </w:r>
      </w:smartTag>
      <w:r w:rsidRPr="00E111AC">
        <w:t xml:space="preserve"> User Context Standard.</w:t>
      </w:r>
    </w:p>
    <w:p w14:paraId="41E203AA" w14:textId="77777777" w:rsidR="00FC5032" w:rsidRPr="00E111AC" w:rsidRDefault="00FC5032">
      <w:pPr>
        <w:numPr>
          <w:ilvl w:val="0"/>
          <w:numId w:val="4"/>
        </w:numPr>
        <w:spacing w:before="120"/>
      </w:pPr>
      <w:r w:rsidRPr="00E111AC">
        <w:lastRenderedPageBreak/>
        <w:t xml:space="preserve">Compatible technology that can be easily migrated toward </w:t>
      </w:r>
      <w:r w:rsidR="00075683" w:rsidRPr="00E111AC">
        <w:t xml:space="preserve">any </w:t>
      </w:r>
      <w:r w:rsidRPr="00E111AC">
        <w:t xml:space="preserve">future </w:t>
      </w:r>
      <w:r w:rsidR="00075683" w:rsidRPr="00E111AC">
        <w:t xml:space="preserve">Authentication and Authorization (AA) </w:t>
      </w:r>
      <w:r w:rsidRPr="00E111AC">
        <w:t>development efforts.</w:t>
      </w:r>
    </w:p>
    <w:p w14:paraId="16B35E03" w14:textId="77777777" w:rsidR="00FC5032" w:rsidRPr="00E111AC" w:rsidRDefault="00FC5032">
      <w:pPr>
        <w:keepNext/>
        <w:keepLines/>
        <w:numPr>
          <w:ilvl w:val="0"/>
          <w:numId w:val="13"/>
        </w:numPr>
        <w:spacing w:before="120"/>
      </w:pPr>
      <w:r w:rsidRPr="00E111AC">
        <w:t>Supported computing environments/application types:</w:t>
      </w:r>
    </w:p>
    <w:p w14:paraId="7A2A56FA" w14:textId="77777777" w:rsidR="00FC5032" w:rsidRPr="00E111AC" w:rsidRDefault="00973EFF" w:rsidP="00A74227">
      <w:pPr>
        <w:keepNext/>
        <w:keepLines/>
        <w:numPr>
          <w:ilvl w:val="0"/>
          <w:numId w:val="54"/>
        </w:numPr>
        <w:tabs>
          <w:tab w:val="clear" w:pos="720"/>
          <w:tab w:val="num" w:pos="1080"/>
        </w:tabs>
        <w:spacing w:before="120"/>
        <w:ind w:left="1080"/>
      </w:pPr>
      <w:smartTag w:uri="urn:schemas-microsoft-com:office:smarttags" w:element="place">
        <w:r w:rsidRPr="00E111AC">
          <w:t>VistA</w:t>
        </w:r>
      </w:smartTag>
      <w:r w:rsidR="00FC5032" w:rsidRPr="00E111AC">
        <w:t xml:space="preserve"> </w:t>
      </w:r>
      <w:smartTag w:uri="urn:schemas-microsoft-com:office:smarttags" w:element="PersonName">
        <w:smartTag w:uri="urn:schemas:contacts" w:element="GivenName">
          <w:r w:rsidR="00FC5032" w:rsidRPr="00E111AC">
            <w:t>Rich</w:t>
          </w:r>
        </w:smartTag>
        <w:r w:rsidR="00FC5032" w:rsidRPr="00E111AC">
          <w:t xml:space="preserve"> </w:t>
        </w:r>
        <w:smartTag w:uri="urn:schemas:contacts" w:element="Sn">
          <w:r w:rsidR="00FC5032" w:rsidRPr="00E111AC">
            <w:t>Client/M</w:t>
          </w:r>
        </w:smartTag>
      </w:smartTag>
      <w:r w:rsidR="00FC5032" w:rsidRPr="00E111AC">
        <w:t xml:space="preserve"> Server Applications:</w:t>
      </w:r>
    </w:p>
    <w:p w14:paraId="4557B65F" w14:textId="77777777" w:rsidR="00FC5032" w:rsidRPr="00E111AC" w:rsidRDefault="00FC5032" w:rsidP="00A74227">
      <w:pPr>
        <w:keepNext/>
        <w:keepLines/>
        <w:numPr>
          <w:ilvl w:val="0"/>
          <w:numId w:val="56"/>
        </w:numPr>
        <w:tabs>
          <w:tab w:val="clear" w:pos="720"/>
          <w:tab w:val="num" w:pos="1440"/>
        </w:tabs>
        <w:spacing w:before="120"/>
        <w:ind w:left="1440"/>
      </w:pPr>
      <w:r w:rsidRPr="00E111AC">
        <w:t>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-based, </w:t>
      </w:r>
      <w:smartTag w:uri="urn:schemas-microsoft-com:office:smarttags" w:element="stockticker">
        <w:r w:rsidRPr="00E111AC">
          <w:t>CCOW</w:t>
        </w:r>
      </w:smartTag>
      <w:r w:rsidRPr="00E111AC">
        <w:t>-enabled applications (i.e., COM client applications developed in Borland Delphi).</w:t>
      </w:r>
    </w:p>
    <w:p w14:paraId="50FC3699" w14:textId="77777777" w:rsidR="00FC5032" w:rsidRPr="00E111AC" w:rsidRDefault="00FC5032" w:rsidP="00A74227">
      <w:pPr>
        <w:keepNext/>
        <w:keepLines/>
        <w:numPr>
          <w:ilvl w:val="0"/>
          <w:numId w:val="56"/>
        </w:numPr>
        <w:tabs>
          <w:tab w:val="clear" w:pos="720"/>
          <w:tab w:val="num" w:pos="1440"/>
        </w:tabs>
        <w:spacing w:before="120"/>
        <w:ind w:left="1440"/>
      </w:pPr>
      <w:r w:rsidRPr="00E111AC">
        <w:t>VistALink</w:t>
      </w:r>
      <w:r w:rsidRPr="00E111AC">
        <w:fldChar w:fldCharType="begin"/>
      </w:r>
      <w:r w:rsidRPr="00E111AC">
        <w:instrText xml:space="preserve"> XE "VistALink:C</w:instrText>
      </w:r>
      <w:r w:rsidR="00E0710A" w:rsidRPr="00E111AC">
        <w:instrText>lasses</w:instrText>
      </w:r>
      <w:r w:rsidRPr="00E111AC">
        <w:instrText xml:space="preserve">" </w:instrText>
      </w:r>
      <w:r w:rsidRPr="00E111AC">
        <w:fldChar w:fldCharType="end"/>
      </w:r>
      <w:r w:rsidRPr="00E111AC">
        <w:fldChar w:fldCharType="begin"/>
      </w:r>
      <w:r w:rsidR="00E0710A" w:rsidRPr="00E111AC">
        <w:instrText xml:space="preserve"> XE "Classes</w:instrText>
      </w:r>
      <w:r w:rsidRPr="00E111AC">
        <w:instrText xml:space="preserve">:VistALink" </w:instrText>
      </w:r>
      <w:r w:rsidRPr="00E111AC">
        <w:fldChar w:fldCharType="end"/>
      </w:r>
      <w:r w:rsidRPr="00E111AC">
        <w:t xml:space="preserve">-based, </w:t>
      </w:r>
      <w:smartTag w:uri="urn:schemas-microsoft-com:office:smarttags" w:element="stockticker">
        <w:r w:rsidRPr="00E111AC">
          <w:t>CCOW</w:t>
        </w:r>
      </w:smartTag>
      <w:r w:rsidRPr="00E111AC">
        <w:t>-enabled applications (i.e., Java client applications).</w:t>
      </w:r>
    </w:p>
    <w:p w14:paraId="76C76E7C" w14:textId="77777777" w:rsidR="00FC5032" w:rsidRPr="00E111AC" w:rsidRDefault="00FC5032" w:rsidP="00A74227">
      <w:pPr>
        <w:numPr>
          <w:ilvl w:val="0"/>
          <w:numId w:val="55"/>
        </w:numPr>
        <w:tabs>
          <w:tab w:val="clear" w:pos="720"/>
          <w:tab w:val="num" w:pos="1080"/>
        </w:tabs>
        <w:spacing w:before="120"/>
        <w:ind w:left="1080"/>
      </w:pPr>
      <w:r w:rsidRPr="00E111AC">
        <w:t>Citrix Server Environment—</w:t>
      </w:r>
      <w:smartTag w:uri="urn:schemas-microsoft-com:office:smarttags" w:element="place">
        <w:r w:rsidR="00973EFF" w:rsidRPr="00E111AC">
          <w:t>VistA</w:t>
        </w:r>
      </w:smartTag>
      <w:r w:rsidRPr="00E111AC">
        <w:t xml:space="preserve"> rich client, </w:t>
      </w:r>
      <w:smartTag w:uri="urn:schemas-microsoft-com:office:smarttags" w:element="stockticker">
        <w:r w:rsidRPr="00E111AC">
          <w:t>CCOW</w:t>
        </w:r>
      </w:smartTag>
      <w:r w:rsidRPr="00E111AC">
        <w:t>-enabled applications stored on a Citrix Server.</w:t>
      </w:r>
    </w:p>
    <w:p w14:paraId="5BE68242" w14:textId="77777777" w:rsidR="00FC5032" w:rsidRPr="00E111AC" w:rsidRDefault="00FC5032"/>
    <w:p w14:paraId="351FF784" w14:textId="77777777" w:rsidR="00FC5032" w:rsidRPr="00E111AC" w:rsidRDefault="00FC5032"/>
    <w:p w14:paraId="26675F1E" w14:textId="77777777" w:rsidR="00FC5032" w:rsidRPr="00E111AC" w:rsidRDefault="00FC5032">
      <w:pPr>
        <w:pStyle w:val="Heading5"/>
      </w:pPr>
      <w:bookmarkStart w:id="83" w:name="_Toc147127625"/>
      <w:r w:rsidRPr="00E111AC">
        <w:t>Architectural Scope</w:t>
      </w:r>
      <w:bookmarkEnd w:id="83"/>
    </w:p>
    <w:p w14:paraId="66B8C568" w14:textId="77777777" w:rsidR="00FC5032" w:rsidRPr="00E111AC" w:rsidRDefault="00FC5032">
      <w:pPr>
        <w:keepNext/>
        <w:keepLines/>
      </w:pPr>
      <w:r w:rsidRPr="00E111AC">
        <w:fldChar w:fldCharType="begin"/>
      </w:r>
      <w:r w:rsidRPr="00E111AC">
        <w:instrText xml:space="preserve"> XE "Architectural Scope" </w:instrText>
      </w:r>
      <w:r w:rsidRPr="00E111AC">
        <w:fldChar w:fldCharType="end"/>
      </w:r>
      <w:r w:rsidRPr="00E111AC">
        <w:fldChar w:fldCharType="begin"/>
      </w:r>
      <w:r w:rsidRPr="00E111AC">
        <w:instrText xml:space="preserve"> XE "Scope" </w:instrText>
      </w:r>
      <w:r w:rsidRPr="00E111AC">
        <w:fldChar w:fldCharType="end"/>
      </w:r>
    </w:p>
    <w:p w14:paraId="597A19DF" w14:textId="77777777" w:rsidR="00FC5032" w:rsidRPr="00E111AC" w:rsidRDefault="00FC5032">
      <w:pPr>
        <w:keepNext/>
        <w:keepLines/>
      </w:pPr>
      <w:r w:rsidRPr="00E111AC">
        <w:t>The architectural scope of the SSO/UC Project (Iteration 1) is as follows:</w:t>
      </w:r>
    </w:p>
    <w:p w14:paraId="3C3F59DA" w14:textId="77777777" w:rsidR="00FC5032" w:rsidRPr="00E111AC" w:rsidRDefault="00FC5032" w:rsidP="00296B69">
      <w:pPr>
        <w:keepNext/>
        <w:keepLines/>
        <w:numPr>
          <w:ilvl w:val="0"/>
          <w:numId w:val="15"/>
        </w:numPr>
        <w:tabs>
          <w:tab w:val="clear" w:pos="1080"/>
          <w:tab w:val="num" w:pos="720"/>
        </w:tabs>
        <w:spacing w:before="120"/>
        <w:ind w:left="720"/>
        <w:rPr>
          <w:bCs/>
        </w:rPr>
      </w:pPr>
      <w:r w:rsidRPr="00E111AC">
        <w:rPr>
          <w:b/>
        </w:rPr>
        <w:t>Use of Kernel Authentication</w:t>
      </w:r>
      <w:r w:rsidRPr="00E111AC">
        <w:rPr>
          <w:b/>
          <w:bCs/>
        </w:rPr>
        <w:t>—</w:t>
      </w:r>
      <w:r w:rsidRPr="00E111AC">
        <w:t>Kernel</w:t>
      </w:r>
      <w:r w:rsidRPr="00E111AC">
        <w:fldChar w:fldCharType="begin"/>
      </w:r>
      <w:r w:rsidRPr="00E111AC">
        <w:instrText xml:space="preserve"> XE "Kernel" </w:instrText>
      </w:r>
      <w:r w:rsidRPr="00E111AC">
        <w:fldChar w:fldCharType="end"/>
      </w:r>
      <w:r w:rsidRPr="00E111AC">
        <w:t xml:space="preserve"> is used as the authenticator.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is a valid means of authenticating on a backend </w:t>
      </w:r>
      <w:r w:rsidR="00973EFF" w:rsidRPr="00E111AC">
        <w:t>VistA</w:t>
      </w:r>
      <w:r w:rsidRPr="00E111AC">
        <w:t xml:space="preserve"> M Server.</w:t>
      </w:r>
    </w:p>
    <w:p w14:paraId="6566D1DD" w14:textId="77777777" w:rsidR="00FC5032" w:rsidRPr="00E111AC" w:rsidRDefault="00FC5032" w:rsidP="00296B69">
      <w:pPr>
        <w:numPr>
          <w:ilvl w:val="0"/>
          <w:numId w:val="15"/>
        </w:numPr>
        <w:tabs>
          <w:tab w:val="clear" w:pos="1080"/>
          <w:tab w:val="num" w:pos="720"/>
        </w:tabs>
        <w:spacing w:before="120"/>
        <w:ind w:left="720"/>
        <w:rPr>
          <w:bCs/>
        </w:rPr>
      </w:pPr>
      <w:r w:rsidRPr="00E111AC">
        <w:rPr>
          <w:b/>
        </w:rPr>
        <w:t>Use of Sentillion Vergence Desktop Components and Context Vault</w:t>
      </w: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rPr>
          <w:b/>
          <w:bCs/>
        </w:rPr>
        <w:t>—</w:t>
      </w:r>
      <w:r w:rsidRPr="00E111AC">
        <w:t xml:space="preserve">SSO/UC is implemented by using Sentillion's Vergence Desktop Components on the client workstation and the Sentillion Vergence Context Vault on the server to communicate and store user sign-on credentials in a </w:t>
      </w:r>
      <w:smartTag w:uri="urn:schemas-microsoft-com:office:smarttags" w:element="stockticker">
        <w:r w:rsidRPr="00E111AC">
          <w:t>CCOW</w:t>
        </w:r>
      </w:smartTag>
      <w:r w:rsidRPr="00E111AC">
        <w:t xml:space="preserve"> User Context, in a similar fashion to how VA is already using the Vergence Desktop Components and Context Vault to synchronize applications on Patient Context.</w:t>
      </w:r>
      <w:r w:rsidR="007F71C8" w:rsidRPr="00E111AC">
        <w:t xml:space="preserve"> It </w:t>
      </w:r>
      <w:r w:rsidR="00C258A8" w:rsidRPr="00E111AC">
        <w:rPr>
          <w:i/>
        </w:rPr>
        <w:t>must</w:t>
      </w:r>
      <w:r w:rsidR="007F71C8" w:rsidRPr="00E111AC">
        <w:t xml:space="preserve"> be properly configured for User Context, including the required application names and passcodes.</w:t>
      </w:r>
    </w:p>
    <w:p w14:paraId="348E0B0A" w14:textId="77777777" w:rsidR="00FC5032" w:rsidRPr="00E111AC" w:rsidRDefault="00996EDF" w:rsidP="00296B69">
      <w:pPr>
        <w:numPr>
          <w:ilvl w:val="0"/>
          <w:numId w:val="15"/>
        </w:numPr>
        <w:tabs>
          <w:tab w:val="clear" w:pos="1080"/>
          <w:tab w:val="num" w:pos="720"/>
        </w:tabs>
        <w:spacing w:before="120"/>
        <w:ind w:left="720"/>
        <w:rPr>
          <w:bCs/>
        </w:rPr>
      </w:pPr>
      <w:smartTag w:uri="urn:schemas-microsoft-com:office:smarttags" w:element="PersonName">
        <w:smartTag w:uri="urn:schemas:contacts" w:element="GivenName">
          <w:r w:rsidRPr="00E111AC">
            <w:rPr>
              <w:b/>
              <w:bCs/>
            </w:rPr>
            <w:t>Rich</w:t>
          </w:r>
        </w:smartTag>
        <w:r w:rsidR="00F821A9" w:rsidRPr="00E111AC">
          <w:rPr>
            <w:b/>
            <w:bCs/>
          </w:rPr>
          <w:t xml:space="preserve"> </w:t>
        </w:r>
        <w:smartTag w:uri="urn:schemas:contacts" w:element="Sn">
          <w:r w:rsidR="00F821A9" w:rsidRPr="00E111AC">
            <w:rPr>
              <w:b/>
              <w:bCs/>
            </w:rPr>
            <w:t>Client</w:t>
          </w:r>
          <w:r w:rsidR="005D5338" w:rsidRPr="00E111AC">
            <w:rPr>
              <w:b/>
              <w:bCs/>
            </w:rPr>
            <w:t>/</w:t>
          </w:r>
          <w:r w:rsidRPr="00E111AC">
            <w:rPr>
              <w:b/>
              <w:bCs/>
            </w:rPr>
            <w:t>M</w:t>
          </w:r>
        </w:smartTag>
      </w:smartTag>
      <w:r w:rsidRPr="00E111AC">
        <w:rPr>
          <w:b/>
          <w:bCs/>
        </w:rPr>
        <w:t xml:space="preserve"> </w:t>
      </w:r>
      <w:r w:rsidR="00FC5032" w:rsidRPr="00E111AC">
        <w:rPr>
          <w:b/>
          <w:bCs/>
        </w:rPr>
        <w:t>Se</w:t>
      </w:r>
      <w:r w:rsidR="005D5338" w:rsidRPr="00E111AC">
        <w:rPr>
          <w:b/>
          <w:bCs/>
        </w:rPr>
        <w:t>r</w:t>
      </w:r>
      <w:r w:rsidR="00FC5032" w:rsidRPr="00E111AC">
        <w:rPr>
          <w:b/>
          <w:bCs/>
        </w:rPr>
        <w:t>ver</w:t>
      </w:r>
      <w:r w:rsidR="00F821A9" w:rsidRPr="00E111AC">
        <w:rPr>
          <w:b/>
          <w:bCs/>
        </w:rPr>
        <w:t>-based</w:t>
      </w:r>
      <w:r w:rsidRPr="00E111AC">
        <w:rPr>
          <w:b/>
          <w:bCs/>
        </w:rPr>
        <w:t xml:space="preserve"> Application Support</w:t>
      </w:r>
      <w:r w:rsidR="00FC5032" w:rsidRPr="00E111AC">
        <w:rPr>
          <w:b/>
          <w:bCs/>
        </w:rPr>
        <w:t>—</w:t>
      </w:r>
      <w:r w:rsidR="00F30407" w:rsidRPr="00E111AC">
        <w:rPr>
          <w:bCs/>
        </w:rPr>
        <w:t xml:space="preserve">This document </w:t>
      </w:r>
      <w:r w:rsidRPr="00E111AC">
        <w:rPr>
          <w:bCs/>
        </w:rPr>
        <w:t>only</w:t>
      </w:r>
      <w:r w:rsidR="00F30407" w:rsidRPr="00E111AC">
        <w:rPr>
          <w:bCs/>
        </w:rPr>
        <w:t xml:space="preserve"> </w:t>
      </w:r>
      <w:r w:rsidR="00F30407" w:rsidRPr="00E111AC">
        <w:t>discusses t</w:t>
      </w:r>
      <w:r w:rsidR="00FC5032" w:rsidRPr="00E111AC">
        <w:t xml:space="preserve">he </w:t>
      </w:r>
      <w:smartTag w:uri="urn:schemas-microsoft-com:office:smarttags" w:element="stockticker">
        <w:r w:rsidR="00FC5032" w:rsidRPr="00E111AC">
          <w:t>CCOW</w:t>
        </w:r>
      </w:smartTag>
      <w:r w:rsidR="00FC5032" w:rsidRPr="00E111AC">
        <w:t xml:space="preserve"> SSO/UC functionality </w:t>
      </w:r>
      <w:r w:rsidR="00F30407" w:rsidRPr="00E111AC">
        <w:t>provided with</w:t>
      </w:r>
      <w:r w:rsidR="00FC5032" w:rsidRPr="00E111AC">
        <w:t xml:space="preserve"> </w:t>
      </w:r>
      <w:smartTag w:uri="urn:schemas-microsoft-com:office:smarttags" w:element="place">
        <w:r w:rsidR="00F30407" w:rsidRPr="00E111AC">
          <w:t>VistA</w:t>
        </w:r>
      </w:smartTag>
      <w:r w:rsidR="00F30407" w:rsidRPr="00E111AC">
        <w:t xml:space="preserve"> </w:t>
      </w:r>
      <w:r w:rsidRPr="00E111AC">
        <w:t xml:space="preserve">rich </w:t>
      </w:r>
      <w:r w:rsidR="00FC5032" w:rsidRPr="00E111AC">
        <w:t>client/server clinical healthcare applications.</w:t>
      </w:r>
      <w:r w:rsidR="00F30407" w:rsidRPr="00E111AC">
        <w:t xml:space="preserve"> However, the </w:t>
      </w:r>
      <w:r w:rsidR="009D23E5" w:rsidRPr="00E111AC">
        <w:t>Health</w:t>
      </w:r>
      <w:r w:rsidR="009D23E5" w:rsidRPr="00E111AC">
        <w:rPr>
          <w:i/>
          <w:u w:val="single"/>
        </w:rPr>
        <w:t>e</w:t>
      </w:r>
      <w:r w:rsidR="009D23E5" w:rsidRPr="00E111AC">
        <w:t>Vet</w:t>
      </w:r>
      <w:r w:rsidR="00DF67C4" w:rsidRPr="00E111AC">
        <w:t>-</w:t>
      </w:r>
      <w:r w:rsidR="009D23E5" w:rsidRPr="00E111AC">
        <w:t xml:space="preserve">VistA </w:t>
      </w:r>
      <w:r w:rsidR="00F30407" w:rsidRPr="00E111AC">
        <w:t>Kernel Authentication and Authorization for Java 2 Enterprise Edition (KAAJEE) software for Java Web-based applications and the Fat-client Kernel Authentication and Authorization Tool (FatKAAT) software for rich clients, both with an application server middle tier</w:t>
      </w:r>
      <w:r w:rsidR="009D23E5" w:rsidRPr="00E111AC">
        <w:t xml:space="preserve"> (e.g.,</w:t>
      </w:r>
      <w:r w:rsidR="00777C19" w:rsidRPr="00E111AC">
        <w:t> </w:t>
      </w:r>
      <w:r w:rsidR="00A93D90" w:rsidRPr="00E111AC">
        <w:t>BEA W</w:t>
      </w:r>
      <w:r w:rsidR="009D23E5" w:rsidRPr="00E111AC">
        <w:t>ebLogic)</w:t>
      </w:r>
      <w:r w:rsidR="00F30407" w:rsidRPr="00E111AC">
        <w:t xml:space="preserve">, will </w:t>
      </w:r>
      <w:r w:rsidR="00A93D90" w:rsidRPr="00E111AC">
        <w:t xml:space="preserve">also </w:t>
      </w:r>
      <w:r w:rsidR="00F30407" w:rsidRPr="00E111AC">
        <w:t xml:space="preserve">be made </w:t>
      </w:r>
      <w:smartTag w:uri="urn:schemas-microsoft-com:office:smarttags" w:element="stockticker">
        <w:r w:rsidR="00F30407" w:rsidRPr="00E111AC">
          <w:t>CCOW</w:t>
        </w:r>
      </w:smartTag>
      <w:r w:rsidR="00150088" w:rsidRPr="00E111AC">
        <w:t>-enabled and SSO/UC-</w:t>
      </w:r>
      <w:r w:rsidR="00F30407" w:rsidRPr="00E111AC">
        <w:t>aware.</w:t>
      </w:r>
    </w:p>
    <w:p w14:paraId="484A4CDC" w14:textId="77777777" w:rsidR="003B472F" w:rsidRPr="00E111AC" w:rsidRDefault="003B472F" w:rsidP="003B472F">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2EDCD24A" w14:textId="77777777">
        <w:trPr>
          <w:cantSplit/>
        </w:trPr>
        <w:tc>
          <w:tcPr>
            <w:tcW w:w="738" w:type="dxa"/>
          </w:tcPr>
          <w:p w14:paraId="65735FAC" w14:textId="6C7B9CDA" w:rsidR="00080CAF" w:rsidRPr="00E111AC" w:rsidRDefault="007F7015" w:rsidP="00F528B4">
            <w:pPr>
              <w:spacing w:before="60" w:after="60"/>
              <w:ind w:left="-18"/>
            </w:pPr>
            <w:r>
              <w:rPr>
                <w:noProof/>
              </w:rPr>
              <w:drawing>
                <wp:inline distT="0" distB="0" distL="0" distR="0" wp14:anchorId="088D2DC8" wp14:editId="1590BBA6">
                  <wp:extent cx="284480" cy="28448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162A3BD4" w14:textId="77777777" w:rsidR="00080CAF" w:rsidRPr="00E111AC" w:rsidRDefault="00080CAF"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KAAJEE, please refer to the </w:t>
            </w:r>
            <w:r w:rsidRPr="00E111AC">
              <w:rPr>
                <w:i/>
              </w:rPr>
              <w:t>Kernel Authentication &amp; Authorization for Java 2 Enterprise Edition (KAAJEE) Installation Guide</w:t>
            </w:r>
            <w:r w:rsidRPr="00E111AC">
              <w:t xml:space="preserve"> and </w:t>
            </w:r>
            <w:r w:rsidRPr="00E111AC">
              <w:rPr>
                <w:i/>
              </w:rPr>
              <w:t>KAAJEE Deployment Guide</w:t>
            </w:r>
            <w:r w:rsidRPr="00E111AC">
              <w:t>.</w:t>
            </w:r>
          </w:p>
          <w:p w14:paraId="6D45EE88" w14:textId="77777777" w:rsidR="00080CAF" w:rsidRPr="00E111AC" w:rsidRDefault="00080CAF" w:rsidP="00F528B4">
            <w:pPr>
              <w:keepNext/>
              <w:keepLines/>
              <w:spacing w:before="60" w:after="60"/>
            </w:pPr>
            <w:r w:rsidRPr="00E111AC">
              <w:t xml:space="preserve">For more information on FatKAAT, please refer to the </w:t>
            </w:r>
            <w:r w:rsidRPr="00E111AC">
              <w:rPr>
                <w:i/>
              </w:rPr>
              <w:t>Fat-client Kernel Authentication &amp; Authorization Tool (FatKAAT) Installation Guide</w:t>
            </w:r>
            <w:r w:rsidRPr="00E111AC">
              <w:t xml:space="preserve"> and </w:t>
            </w:r>
            <w:r w:rsidRPr="00E111AC">
              <w:rPr>
                <w:i/>
              </w:rPr>
              <w:t>FatKAAT Deployment Guide</w:t>
            </w:r>
            <w:r w:rsidRPr="00E111AC">
              <w:t>.</w:t>
            </w:r>
          </w:p>
        </w:tc>
      </w:tr>
    </w:tbl>
    <w:p w14:paraId="687C3686" w14:textId="77777777" w:rsidR="003B472F" w:rsidRPr="00E111AC" w:rsidRDefault="003B472F" w:rsidP="003B472F">
      <w:pPr>
        <w:ind w:left="720"/>
      </w:pPr>
    </w:p>
    <w:p w14:paraId="0044A420" w14:textId="77777777" w:rsidR="00FC5032" w:rsidRPr="00E111AC" w:rsidRDefault="00FC5032" w:rsidP="00296B69">
      <w:pPr>
        <w:numPr>
          <w:ilvl w:val="0"/>
          <w:numId w:val="15"/>
        </w:numPr>
        <w:tabs>
          <w:tab w:val="clear" w:pos="1080"/>
          <w:tab w:val="num" w:pos="720"/>
        </w:tabs>
        <w:ind w:left="720"/>
        <w:rPr>
          <w:bCs/>
        </w:rPr>
      </w:pPr>
      <w:r w:rsidRPr="00E111AC">
        <w:rPr>
          <w:b/>
          <w:bCs/>
        </w:rPr>
        <w:t>Single Facility SSO/UC Support—</w:t>
      </w:r>
      <w:r w:rsidRPr="00E111AC">
        <w:t xml:space="preserve">The current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scheme is only valid at a single </w:t>
      </w:r>
      <w:r w:rsidR="00973EFF" w:rsidRPr="00E111AC">
        <w:t>VistA</w:t>
      </w:r>
      <w:r w:rsidRPr="00E111AC">
        <w:t xml:space="preserve"> M Server; the "chain of trust" provided by the Kernel does </w:t>
      </w:r>
      <w:r w:rsidRPr="00E111AC">
        <w:rPr>
          <w:i/>
        </w:rPr>
        <w:t>not</w:t>
      </w:r>
      <w:r w:rsidRPr="00E111AC">
        <w:t xml:space="preserve"> span </w:t>
      </w:r>
      <w:r w:rsidR="00973EFF" w:rsidRPr="00E111AC">
        <w:t>VistA</w:t>
      </w:r>
      <w:r w:rsidRPr="00E111AC">
        <w:t xml:space="preserve"> M Servers. Thus, </w:t>
      </w:r>
      <w:r w:rsidRPr="00E111AC">
        <w:rPr>
          <w:bCs/>
        </w:rPr>
        <w:t>the</w:t>
      </w:r>
      <w:r w:rsidRPr="00E111AC">
        <w:t xml:space="preserve"> </w:t>
      </w:r>
      <w:smartTag w:uri="urn:schemas-microsoft-com:office:smarttags" w:element="stockticker">
        <w:r w:rsidRPr="00E111AC">
          <w:t>CCOW</w:t>
        </w:r>
      </w:smartTag>
      <w:r w:rsidRPr="00E111AC">
        <w:t xml:space="preserve">-enabled SSO/UC is </w:t>
      </w:r>
      <w:r w:rsidRPr="00E111AC">
        <w:rPr>
          <w:i/>
        </w:rPr>
        <w:t>not</w:t>
      </w:r>
      <w:r w:rsidRPr="00E111AC">
        <w:t xml:space="preserve"> supported across facility boundaries in the SSO/UC Project (Iteration 1).</w:t>
      </w:r>
    </w:p>
    <w:p w14:paraId="64591340" w14:textId="77777777" w:rsidR="00FC5032" w:rsidRPr="00E111AC" w:rsidRDefault="00FC5032" w:rsidP="00296B69">
      <w:pPr>
        <w:numPr>
          <w:ilvl w:val="0"/>
          <w:numId w:val="15"/>
        </w:numPr>
        <w:tabs>
          <w:tab w:val="clear" w:pos="1080"/>
          <w:tab w:val="num" w:pos="720"/>
        </w:tabs>
        <w:spacing w:before="120"/>
        <w:ind w:left="720"/>
        <w:rPr>
          <w:bCs/>
        </w:rPr>
      </w:pPr>
      <w:r w:rsidRPr="00E111AC">
        <w:rPr>
          <w:b/>
          <w:bCs/>
        </w:rPr>
        <w:t xml:space="preserve">User Context Switching </w:t>
      </w:r>
      <w:r w:rsidRPr="00E111AC">
        <w:rPr>
          <w:b/>
          <w:bCs/>
          <w:i/>
        </w:rPr>
        <w:t>Not</w:t>
      </w:r>
      <w:r w:rsidRPr="00E111AC">
        <w:rPr>
          <w:b/>
          <w:bCs/>
        </w:rPr>
        <w:t xml:space="preserve"> Supported—</w:t>
      </w:r>
      <w:r w:rsidRPr="00E111AC">
        <w:rPr>
          <w:bCs/>
        </w:rPr>
        <w:t xml:space="preserve">The </w:t>
      </w:r>
      <w:smartTag w:uri="urn:schemas-microsoft-com:office:smarttags" w:element="stockticker">
        <w:r w:rsidRPr="00E111AC">
          <w:t>CCOW</w:t>
        </w:r>
      </w:smartTag>
      <w:r w:rsidRPr="00E111AC">
        <w:t xml:space="preserve"> User Context standard is designed to support changing users (i.e.,</w:t>
      </w:r>
      <w:r w:rsidR="00F40E7C" w:rsidRPr="00E111AC">
        <w:t> </w:t>
      </w:r>
      <w:r w:rsidRPr="00E111AC">
        <w:t xml:space="preserve">User Context switching) without closing applications. However, VA policy requires the application user to be the client workstation user. Therefore, User Context switching will </w:t>
      </w:r>
      <w:r w:rsidRPr="00E111AC">
        <w:rPr>
          <w:i/>
        </w:rPr>
        <w:t>not</w:t>
      </w:r>
      <w:r w:rsidRPr="00E111AC">
        <w:t xml:space="preserve"> be supported in the SSO/UC Project (Iteration 1).</w:t>
      </w:r>
    </w:p>
    <w:p w14:paraId="48445DDC" w14:textId="77777777" w:rsidR="00FC5032" w:rsidRPr="00E111AC" w:rsidRDefault="00FC5032" w:rsidP="00296B69">
      <w:pPr>
        <w:numPr>
          <w:ilvl w:val="0"/>
          <w:numId w:val="15"/>
        </w:numPr>
        <w:tabs>
          <w:tab w:val="clear" w:pos="1080"/>
          <w:tab w:val="num" w:pos="720"/>
        </w:tabs>
        <w:spacing w:before="120"/>
        <w:ind w:left="720"/>
        <w:rPr>
          <w:bCs/>
        </w:rPr>
      </w:pPr>
      <w:r w:rsidRPr="00E111AC">
        <w:rPr>
          <w:b/>
          <w:bCs/>
        </w:rPr>
        <w:lastRenderedPageBreak/>
        <w:t xml:space="preserve">Kiosk-style Workstations </w:t>
      </w:r>
      <w:r w:rsidRPr="00E111AC">
        <w:rPr>
          <w:b/>
          <w:bCs/>
          <w:i/>
        </w:rPr>
        <w:t>Not</w:t>
      </w:r>
      <w:r w:rsidRPr="00E111AC">
        <w:rPr>
          <w:b/>
          <w:bCs/>
        </w:rPr>
        <w:t xml:space="preserve"> Supported—</w:t>
      </w:r>
      <w:r w:rsidRPr="00E111AC">
        <w:t>Kiosk-mode is a particularly effective operational model for workstations in clinical ward areas, where many users need to rapidly perform clinical-related computing on a single workstation (i.e.,</w:t>
      </w:r>
      <w:r w:rsidR="00F40E7C" w:rsidRPr="00E111AC">
        <w:t> </w:t>
      </w:r>
      <w:r w:rsidRPr="00E111AC">
        <w:t xml:space="preserve">where multiple users can log into and out of the same application without terminating the application between users). </w:t>
      </w:r>
      <w:smartTag w:uri="urn:schemas-microsoft-com:office:smarttags" w:element="stockticker">
        <w:r w:rsidRPr="00E111AC">
          <w:t>CCOW</w:t>
        </w:r>
      </w:smartTag>
      <w:r w:rsidRPr="00E111AC">
        <w:t xml:space="preserve"> User Context switching can be enabled in a kiosk-mode. However, VA policy requires the application user to be the client workstation user. Therefore, kiosk-mode will </w:t>
      </w:r>
      <w:r w:rsidRPr="00E111AC">
        <w:rPr>
          <w:i/>
        </w:rPr>
        <w:t>not</w:t>
      </w:r>
      <w:r w:rsidRPr="00E111AC">
        <w:t xml:space="preserve"> be supported in the SSO/UC Project (Iteration 1).</w:t>
      </w:r>
    </w:p>
    <w:p w14:paraId="01D1A076" w14:textId="77777777" w:rsidR="00C16436" w:rsidRPr="00E111AC" w:rsidRDefault="00C16436" w:rsidP="00C16436">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4D8E7FD2" w14:textId="77777777">
        <w:trPr>
          <w:cantSplit/>
        </w:trPr>
        <w:tc>
          <w:tcPr>
            <w:tcW w:w="738" w:type="dxa"/>
          </w:tcPr>
          <w:p w14:paraId="620572AE" w14:textId="73DFE1F1" w:rsidR="00080CAF" w:rsidRPr="00E111AC" w:rsidRDefault="007F7015" w:rsidP="00F528B4">
            <w:pPr>
              <w:spacing w:before="60" w:after="60"/>
              <w:ind w:left="-18"/>
            </w:pPr>
            <w:r>
              <w:rPr>
                <w:noProof/>
              </w:rPr>
              <w:drawing>
                <wp:inline distT="0" distB="0" distL="0" distR="0" wp14:anchorId="2B21F8D8" wp14:editId="4E6E2DCD">
                  <wp:extent cx="284480" cy="28448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060D76AD" w14:textId="77777777" w:rsidR="00080CAF" w:rsidRPr="00E111AC" w:rsidRDefault="00080CAF"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Kiosk-style workstations, please refer to the </w:t>
            </w:r>
            <w:r w:rsidRPr="00E111AC">
              <w:rPr>
                <w:i/>
              </w:rPr>
              <w:t>Single Sign-on Iteration 1 Software Design Document (SDD)</w:t>
            </w:r>
            <w:r w:rsidRPr="00E111AC">
              <w:t>.</w:t>
            </w:r>
          </w:p>
        </w:tc>
      </w:tr>
    </w:tbl>
    <w:p w14:paraId="6ECA853C" w14:textId="77777777" w:rsidR="00FC5032" w:rsidRPr="00E111AC" w:rsidRDefault="00FC5032"/>
    <w:p w14:paraId="6A6648DA" w14:textId="77777777" w:rsidR="00FC5032" w:rsidRPr="00E111AC" w:rsidRDefault="00FC5032"/>
    <w:p w14:paraId="7105CF59" w14:textId="77777777" w:rsidR="001A3C89" w:rsidRPr="00E111AC" w:rsidRDefault="001A3C89" w:rsidP="001A3C89">
      <w:pPr>
        <w:pStyle w:val="Heading5"/>
      </w:pPr>
      <w:bookmarkStart w:id="84" w:name="_Toc113787249"/>
      <w:bookmarkStart w:id="85" w:name="_Toc147127626"/>
      <w:r w:rsidRPr="00E111AC">
        <w:lastRenderedPageBreak/>
        <w:t>Dependencies—</w:t>
      </w:r>
      <w:smartTag w:uri="urn:schemas-microsoft-com:office:smarttags" w:element="place">
        <w:r w:rsidRPr="00E111AC">
          <w:t>VistA</w:t>
        </w:r>
      </w:smartTag>
      <w:r w:rsidRPr="00E111AC">
        <w:t xml:space="preserve"> M Server Patches</w:t>
      </w:r>
      <w:bookmarkEnd w:id="84"/>
      <w:bookmarkEnd w:id="85"/>
    </w:p>
    <w:p w14:paraId="06F088B7" w14:textId="77777777" w:rsidR="00FC5032" w:rsidRPr="00E111AC" w:rsidRDefault="00EC7D3E">
      <w:pPr>
        <w:keepNext/>
        <w:keepLines/>
      </w:pPr>
      <w:r w:rsidRPr="00E111AC">
        <w:fldChar w:fldCharType="begin"/>
      </w:r>
      <w:r w:rsidRPr="00E111AC">
        <w:instrText xml:space="preserve"> XE "SSO/UC:Software </w:instrText>
      </w:r>
      <w:r w:rsidR="004E6BCB" w:rsidRPr="00E111AC">
        <w:instrText>Dependencies</w:instrText>
      </w:r>
      <w:r w:rsidRPr="00E111AC">
        <w:instrText xml:space="preserve">" </w:instrText>
      </w:r>
      <w:r w:rsidRPr="00E111AC">
        <w:fldChar w:fldCharType="end"/>
      </w:r>
      <w:r w:rsidR="004E6BCB" w:rsidRPr="00E111AC">
        <w:fldChar w:fldCharType="begin"/>
      </w:r>
      <w:r w:rsidR="004E6BCB" w:rsidRPr="00E111AC">
        <w:instrText xml:space="preserve"> XE "Dependencies:SSO/UC Software Patches" </w:instrText>
      </w:r>
      <w:r w:rsidR="004E6BCB" w:rsidRPr="00E111AC">
        <w:fldChar w:fldCharType="end"/>
      </w:r>
      <w:r w:rsidRPr="00E111AC">
        <w:fldChar w:fldCharType="begin"/>
      </w:r>
      <w:r w:rsidRPr="00E111AC">
        <w:instrText xml:space="preserve"> XE "Patches:SSO/UC" </w:instrText>
      </w:r>
      <w:r w:rsidRPr="00E111AC">
        <w:fldChar w:fldCharType="end"/>
      </w:r>
      <w:r w:rsidRPr="00E111AC">
        <w:fldChar w:fldCharType="begin"/>
      </w:r>
      <w:r w:rsidR="00F05C2B">
        <w:instrText xml:space="preserve"> XE "Software:</w:instrText>
      </w:r>
      <w:r w:rsidRPr="00E111AC">
        <w:instrText xml:space="preserve">Patches:SSO/UC" </w:instrText>
      </w:r>
      <w:r w:rsidRPr="00E111AC">
        <w:fldChar w:fldCharType="end"/>
      </w:r>
    </w:p>
    <w:p w14:paraId="54B97FDD" w14:textId="77777777" w:rsidR="00FC5032" w:rsidRPr="00E111AC" w:rsidRDefault="00FC5032">
      <w:pPr>
        <w:keepNext/>
        <w:keepLines/>
      </w:pPr>
      <w:r w:rsidRPr="00E111AC">
        <w:t xml:space="preserve">Kernel (i.e., Kernel Patch XU*8.0*337) is the designated custodial </w:t>
      </w:r>
      <w:r w:rsidR="00996A85" w:rsidRPr="00E111AC">
        <w:t xml:space="preserve">software </w:t>
      </w:r>
      <w:r w:rsidRPr="00E111AC">
        <w:t xml:space="preserve">package of the Infrastructure </w:t>
      </w:r>
      <w:r w:rsidR="00A35BD3" w:rsidRPr="00E111AC">
        <w:t xml:space="preserve">&amp; Security </w:t>
      </w:r>
      <w:r w:rsidRPr="00E111AC">
        <w:t>Service</w:t>
      </w:r>
      <w:r w:rsidR="00A35BD3" w:rsidRPr="00E111AC">
        <w:t>s</w:t>
      </w:r>
      <w:r w:rsidRPr="00E111AC">
        <w:t xml:space="preserve"> (ISS) SSO/UC-related software. However, SSO/UC comprises multiple patches from several </w:t>
      </w:r>
      <w:smartTag w:uri="urn:schemas-microsoft-com:office:smarttags" w:element="place">
        <w:r w:rsidR="00973EFF" w:rsidRPr="00E111AC">
          <w:t>VistA</w:t>
        </w:r>
      </w:smartTag>
      <w:r w:rsidRPr="00E111AC">
        <w:t xml:space="preserve"> applications (listed by category</w:t>
      </w:r>
      <w:r w:rsidR="001A08A7" w:rsidRPr="00E111AC">
        <w:t xml:space="preserve"> and software name</w:t>
      </w:r>
      <w:r w:rsidRPr="00E111AC">
        <w:t>):</w:t>
      </w:r>
    </w:p>
    <w:p w14:paraId="6B6B21A4" w14:textId="77777777" w:rsidR="00FC5032" w:rsidRPr="00E111AC" w:rsidRDefault="00FC5032">
      <w:pPr>
        <w:keepNext/>
        <w:keepLines/>
        <w:spacing w:line="216" w:lineRule="auto"/>
      </w:pPr>
    </w:p>
    <w:p w14:paraId="07F6810D" w14:textId="77777777" w:rsidR="00FC5032" w:rsidRPr="00E111AC" w:rsidRDefault="00FC5032">
      <w:pPr>
        <w:keepNext/>
        <w:keepLines/>
        <w:spacing w:line="216" w:lineRule="auto"/>
      </w:pPr>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34"/>
        <w:gridCol w:w="1350"/>
        <w:gridCol w:w="990"/>
        <w:gridCol w:w="1350"/>
        <w:gridCol w:w="4590"/>
      </w:tblGrid>
      <w:tr w:rsidR="00FC5032" w:rsidRPr="00E111AC" w14:paraId="31D24E40" w14:textId="77777777">
        <w:trPr>
          <w:tblHeader/>
        </w:trPr>
        <w:tc>
          <w:tcPr>
            <w:tcW w:w="1134" w:type="dxa"/>
            <w:shd w:val="pct12" w:color="auto" w:fill="auto"/>
          </w:tcPr>
          <w:p w14:paraId="16C17590" w14:textId="77777777" w:rsidR="00FC5032" w:rsidRPr="00E111AC" w:rsidRDefault="00FC5032">
            <w:pPr>
              <w:keepNext/>
              <w:keepLines/>
              <w:spacing w:before="60" w:after="60"/>
              <w:rPr>
                <w:rFonts w:ascii="Arial" w:hAnsi="Arial" w:cs="Arial"/>
                <w:b/>
                <w:bCs/>
                <w:sz w:val="20"/>
              </w:rPr>
            </w:pPr>
            <w:r w:rsidRPr="00E111AC">
              <w:rPr>
                <w:rFonts w:ascii="Arial" w:hAnsi="Arial" w:cs="Arial"/>
                <w:b/>
                <w:bCs/>
                <w:sz w:val="20"/>
              </w:rPr>
              <w:lastRenderedPageBreak/>
              <w:t>Category</w:t>
            </w:r>
          </w:p>
        </w:tc>
        <w:tc>
          <w:tcPr>
            <w:tcW w:w="1350" w:type="dxa"/>
            <w:shd w:val="pct12" w:color="auto" w:fill="auto"/>
          </w:tcPr>
          <w:p w14:paraId="16C7E4BD" w14:textId="77777777" w:rsidR="00FC5032" w:rsidRPr="00E111AC" w:rsidRDefault="00FC5032">
            <w:pPr>
              <w:keepNext/>
              <w:keepLines/>
              <w:spacing w:before="60" w:after="60"/>
              <w:rPr>
                <w:rFonts w:ascii="Arial" w:hAnsi="Arial" w:cs="Arial"/>
                <w:b/>
                <w:bCs/>
                <w:sz w:val="20"/>
              </w:rPr>
            </w:pPr>
            <w:r w:rsidRPr="00E111AC">
              <w:rPr>
                <w:rFonts w:ascii="Arial" w:hAnsi="Arial" w:cs="Arial"/>
                <w:b/>
                <w:bCs/>
                <w:sz w:val="20"/>
              </w:rPr>
              <w:t>Software</w:t>
            </w:r>
          </w:p>
        </w:tc>
        <w:tc>
          <w:tcPr>
            <w:tcW w:w="990" w:type="dxa"/>
            <w:shd w:val="pct12" w:color="auto" w:fill="auto"/>
          </w:tcPr>
          <w:p w14:paraId="0D9EEED2" w14:textId="77777777" w:rsidR="00FC5032" w:rsidRPr="00E111AC" w:rsidRDefault="00FC5032">
            <w:pPr>
              <w:keepNext/>
              <w:keepLines/>
              <w:spacing w:before="60" w:after="60"/>
              <w:rPr>
                <w:rFonts w:ascii="Arial" w:hAnsi="Arial" w:cs="Arial"/>
                <w:b/>
                <w:bCs/>
                <w:sz w:val="20"/>
              </w:rPr>
            </w:pPr>
            <w:r w:rsidRPr="00E111AC">
              <w:rPr>
                <w:rFonts w:ascii="Arial" w:hAnsi="Arial" w:cs="Arial"/>
                <w:b/>
                <w:bCs/>
                <w:sz w:val="20"/>
              </w:rPr>
              <w:t>Version</w:t>
            </w:r>
          </w:p>
        </w:tc>
        <w:tc>
          <w:tcPr>
            <w:tcW w:w="1350" w:type="dxa"/>
            <w:shd w:val="pct12" w:color="auto" w:fill="auto"/>
          </w:tcPr>
          <w:p w14:paraId="253C9EB2" w14:textId="77777777" w:rsidR="00FC5032" w:rsidRPr="00E111AC" w:rsidRDefault="00FC5032">
            <w:pPr>
              <w:keepNext/>
              <w:keepLines/>
              <w:spacing w:before="60" w:after="60"/>
              <w:rPr>
                <w:rFonts w:ascii="Arial" w:hAnsi="Arial" w:cs="Arial"/>
                <w:b/>
                <w:bCs/>
                <w:sz w:val="20"/>
              </w:rPr>
            </w:pPr>
            <w:r w:rsidRPr="00E111AC">
              <w:rPr>
                <w:rFonts w:ascii="Arial" w:hAnsi="Arial" w:cs="Arial"/>
                <w:b/>
                <w:bCs/>
                <w:sz w:val="20"/>
              </w:rPr>
              <w:t>Patch</w:t>
            </w:r>
          </w:p>
        </w:tc>
        <w:tc>
          <w:tcPr>
            <w:tcW w:w="4590" w:type="dxa"/>
            <w:shd w:val="pct12" w:color="auto" w:fill="auto"/>
          </w:tcPr>
          <w:p w14:paraId="21A0D32E" w14:textId="77777777" w:rsidR="00FC5032" w:rsidRPr="00E111AC" w:rsidRDefault="00FC5032">
            <w:pPr>
              <w:keepNext/>
              <w:keepLines/>
              <w:spacing w:before="60" w:after="60"/>
              <w:rPr>
                <w:rFonts w:ascii="Arial" w:hAnsi="Arial" w:cs="Arial"/>
                <w:b/>
                <w:bCs/>
                <w:sz w:val="20"/>
              </w:rPr>
            </w:pPr>
            <w:r w:rsidRPr="00E111AC">
              <w:rPr>
                <w:rFonts w:ascii="Arial" w:hAnsi="Arial" w:cs="Arial"/>
                <w:b/>
                <w:bCs/>
                <w:sz w:val="20"/>
              </w:rPr>
              <w:t>Subject/Description</w:t>
            </w:r>
          </w:p>
        </w:tc>
      </w:tr>
      <w:tr w:rsidR="00FC5032" w:rsidRPr="00E111AC" w14:paraId="72CC7467" w14:textId="77777777">
        <w:trPr>
          <w:cantSplit/>
          <w:trHeight w:val="448"/>
        </w:trPr>
        <w:tc>
          <w:tcPr>
            <w:tcW w:w="1134" w:type="dxa"/>
          </w:tcPr>
          <w:p w14:paraId="6C10AC1D"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Client</w:t>
            </w:r>
            <w:r w:rsidR="00952249" w:rsidRPr="00E111AC">
              <w:rPr>
                <w:rFonts w:ascii="Arial" w:hAnsi="Arial" w:cs="Arial"/>
                <w:sz w:val="20"/>
              </w:rPr>
              <w:br/>
              <w:t>(for develop-ment)</w:t>
            </w:r>
          </w:p>
        </w:tc>
        <w:tc>
          <w:tcPr>
            <w:tcW w:w="1350" w:type="dxa"/>
            <w:tcBorders>
              <w:bottom w:val="single" w:sz="8" w:space="0" w:color="auto"/>
            </w:tcBorders>
          </w:tcPr>
          <w:p w14:paraId="56A7BD95" w14:textId="77777777" w:rsidR="00FC5032" w:rsidRPr="00E111AC" w:rsidRDefault="00FC5032">
            <w:pPr>
              <w:keepNext/>
              <w:keepLines/>
              <w:spacing w:before="60" w:after="60"/>
              <w:rPr>
                <w:rFonts w:ascii="Arial" w:hAnsi="Arial" w:cs="Arial"/>
                <w:sz w:val="20"/>
              </w:rPr>
            </w:pPr>
            <w:r w:rsidRPr="00E111AC">
              <w:rPr>
                <w:rFonts w:ascii="Arial" w:hAnsi="Arial" w:cs="Arial"/>
                <w:sz w:val="20"/>
              </w:rPr>
              <w:t>RPC Broker</w:t>
            </w:r>
          </w:p>
        </w:tc>
        <w:tc>
          <w:tcPr>
            <w:tcW w:w="990" w:type="dxa"/>
            <w:tcBorders>
              <w:bottom w:val="single" w:sz="8" w:space="0" w:color="auto"/>
            </w:tcBorders>
          </w:tcPr>
          <w:p w14:paraId="7C20F071" w14:textId="77777777" w:rsidR="00FC5032" w:rsidRPr="00E111AC" w:rsidRDefault="00FC5032">
            <w:pPr>
              <w:keepNext/>
              <w:keepLines/>
              <w:spacing w:before="60" w:after="60"/>
              <w:rPr>
                <w:rFonts w:ascii="Arial" w:hAnsi="Arial" w:cs="Arial"/>
                <w:sz w:val="20"/>
              </w:rPr>
            </w:pPr>
            <w:r w:rsidRPr="00E111AC">
              <w:rPr>
                <w:rFonts w:ascii="Arial" w:hAnsi="Arial" w:cs="Arial"/>
                <w:sz w:val="20"/>
              </w:rPr>
              <w:t>1.1</w:t>
            </w:r>
          </w:p>
        </w:tc>
        <w:tc>
          <w:tcPr>
            <w:tcW w:w="1350" w:type="dxa"/>
            <w:tcBorders>
              <w:bottom w:val="single" w:sz="8" w:space="0" w:color="auto"/>
            </w:tcBorders>
          </w:tcPr>
          <w:p w14:paraId="16B50DCC" w14:textId="77777777" w:rsidR="00FC5032" w:rsidRPr="00E111AC" w:rsidRDefault="00FC5032">
            <w:pPr>
              <w:keepNext/>
              <w:keepLines/>
              <w:spacing w:before="60" w:after="60"/>
              <w:rPr>
                <w:rFonts w:ascii="Arial" w:hAnsi="Arial" w:cs="Arial"/>
                <w:sz w:val="20"/>
              </w:rPr>
            </w:pPr>
            <w:r w:rsidRPr="00E111AC">
              <w:rPr>
                <w:rFonts w:ascii="Arial" w:hAnsi="Arial" w:cs="Arial"/>
                <w:sz w:val="20"/>
              </w:rPr>
              <w:t>XWB*1.1*40</w:t>
            </w:r>
            <w:r w:rsidRPr="00E111AC">
              <w:fldChar w:fldCharType="begin"/>
            </w:r>
            <w:r w:rsidRPr="00E111AC">
              <w:instrText xml:space="preserve"> XE "RPC Broker:Patches:XWB*1.1*40" </w:instrText>
            </w:r>
            <w:r w:rsidRPr="00E111AC">
              <w:fldChar w:fldCharType="end"/>
            </w:r>
            <w:r w:rsidRPr="00E111AC">
              <w:fldChar w:fldCharType="begin"/>
            </w:r>
            <w:r w:rsidRPr="00E111AC">
              <w:instrText xml:space="preserve"> XE "Broker:Patches:XWB*1.1*40" </w:instrText>
            </w:r>
            <w:r w:rsidRPr="00E111AC">
              <w:fldChar w:fldCharType="end"/>
            </w:r>
            <w:r w:rsidRPr="00E111AC">
              <w:fldChar w:fldCharType="begin"/>
            </w:r>
            <w:r w:rsidRPr="00E111AC">
              <w:instrText xml:space="preserve"> XE "Patches:XWB*1.1*40" </w:instrText>
            </w:r>
            <w:r w:rsidRPr="00E111AC">
              <w:fldChar w:fldCharType="end"/>
            </w:r>
          </w:p>
        </w:tc>
        <w:tc>
          <w:tcPr>
            <w:tcW w:w="4590" w:type="dxa"/>
            <w:tcBorders>
              <w:bottom w:val="single" w:sz="8" w:space="0" w:color="auto"/>
            </w:tcBorders>
          </w:tcPr>
          <w:p w14:paraId="3ADF1092" w14:textId="77777777" w:rsidR="00FC5032" w:rsidRPr="00E111AC" w:rsidRDefault="00FC5032">
            <w:pPr>
              <w:keepNext/>
              <w:keepLines/>
              <w:spacing w:before="60" w:after="60"/>
              <w:rPr>
                <w:rFonts w:ascii="Arial" w:hAnsi="Arial" w:cs="Arial"/>
                <w:sz w:val="20"/>
              </w:rPr>
            </w:pPr>
            <w:smartTag w:uri="urn:schemas-microsoft-com:office:smarttags" w:element="stockticker">
              <w:r w:rsidRPr="00E111AC">
                <w:rPr>
                  <w:rFonts w:ascii="Arial" w:hAnsi="Arial" w:cs="Arial"/>
                  <w:sz w:val="20"/>
                </w:rPr>
                <w:t>BDK</w:t>
              </w:r>
            </w:smartTag>
            <w:r w:rsidRPr="00E111AC">
              <w:rPr>
                <w:rFonts w:ascii="Arial" w:hAnsi="Arial" w:cs="Arial"/>
                <w:sz w:val="20"/>
              </w:rPr>
              <w:t>32 With TCCOWRPCBroker</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004338D1" w:rsidRPr="00E111AC">
              <w:rPr>
                <w:rFonts w:ascii="Arial" w:hAnsi="Arial" w:cs="Arial"/>
                <w:sz w:val="20"/>
              </w:rPr>
              <w:t xml:space="preserve"> (released on FORUM)</w:t>
            </w:r>
            <w:r w:rsidRPr="00E111AC">
              <w:rPr>
                <w:rFonts w:ascii="Arial" w:hAnsi="Arial" w:cs="Arial"/>
                <w:sz w:val="20"/>
              </w:rPr>
              <w:t xml:space="preserve">—This </w:t>
            </w:r>
            <w:r w:rsidR="00D43E92" w:rsidRPr="00E111AC">
              <w:rPr>
                <w:rFonts w:ascii="Arial" w:hAnsi="Arial" w:cs="Arial"/>
                <w:sz w:val="20"/>
              </w:rPr>
              <w:t xml:space="preserve">client-side </w:t>
            </w:r>
            <w:r w:rsidRPr="00E111AC">
              <w:rPr>
                <w:rFonts w:ascii="Arial" w:hAnsi="Arial" w:cs="Arial"/>
                <w:sz w:val="20"/>
              </w:rPr>
              <w:t>patch updates the Broker Development Kit (</w:t>
            </w:r>
            <w:smartTag w:uri="urn:schemas-microsoft-com:office:smarttags" w:element="stockticker">
              <w:r w:rsidRPr="00E111AC">
                <w:rPr>
                  <w:rFonts w:ascii="Arial" w:hAnsi="Arial" w:cs="Arial"/>
                  <w:sz w:val="20"/>
                </w:rPr>
                <w:t>BDK</w:t>
              </w:r>
            </w:smartTag>
            <w:r w:rsidRPr="00E111AC">
              <w:rPr>
                <w:rFonts w:ascii="Arial" w:hAnsi="Arial" w:cs="Arial"/>
                <w:sz w:val="20"/>
              </w:rPr>
              <w:t xml:space="preserve">). It allows developers to make their </w:t>
            </w:r>
            <w:smartTag w:uri="urn:schemas-microsoft-com:office:smarttags" w:element="stockticker">
              <w:r w:rsidRPr="00E111AC">
                <w:rPr>
                  <w:rFonts w:ascii="Arial" w:hAnsi="Arial" w:cs="Arial"/>
                  <w:sz w:val="20"/>
                </w:rPr>
                <w:t>CCOW</w:t>
              </w:r>
            </w:smartTag>
            <w:r w:rsidRPr="00E111AC">
              <w:rPr>
                <w:rFonts w:ascii="Arial" w:hAnsi="Arial" w:cs="Arial"/>
                <w:sz w:val="20"/>
              </w:rPr>
              <w:t>-enabled RPC Broker</w:t>
            </w:r>
            <w:r w:rsidRPr="00E111AC">
              <w:rPr>
                <w:rFonts w:ascii="Arial" w:hAnsi="Arial" w:cs="Arial"/>
                <w:sz w:val="20"/>
              </w:rPr>
              <w:fldChar w:fldCharType="begin"/>
            </w:r>
            <w:r w:rsidRPr="00E111AC">
              <w:instrText xml:space="preserve"> XE "RPC Broker" </w:instrText>
            </w:r>
            <w:r w:rsidRPr="00E111AC">
              <w:rPr>
                <w:rFonts w:ascii="Arial" w:hAnsi="Arial" w:cs="Arial"/>
                <w:sz w:val="20"/>
              </w:rPr>
              <w:fldChar w:fldCharType="end"/>
            </w:r>
            <w:r w:rsidRPr="00E111AC">
              <w:rPr>
                <w:rFonts w:ascii="Arial" w:hAnsi="Arial" w:cs="Arial"/>
                <w:sz w:val="20"/>
              </w:rPr>
              <w:t>-based rich client applications SSO/UC-aware via the TCCOWRPCBroker component</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rPr>
                <w:rFonts w:ascii="Arial" w:hAnsi="Arial" w:cs="Arial"/>
                <w:sz w:val="20"/>
              </w:rPr>
              <w:t>. It also enables the TRPCBroker and TCCOWRPCBroker components</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rPr>
                <w:rFonts w:ascii="Arial" w:hAnsi="Arial" w:cs="Arial"/>
                <w:sz w:val="20"/>
              </w:rPr>
              <w:t xml:space="preserve"> to establish a connection with a non-callback server (as provided with Broker Patch XWB*1.1*35</w:t>
            </w:r>
            <w:r w:rsidRPr="00E111AC">
              <w:fldChar w:fldCharType="begin"/>
            </w:r>
            <w:r w:rsidRPr="00E111AC">
              <w:instrText xml:space="preserve"> XE "RPC Broker:Patches:XWB*1.1*35" </w:instrText>
            </w:r>
            <w:r w:rsidRPr="00E111AC">
              <w:fldChar w:fldCharType="end"/>
            </w:r>
            <w:r w:rsidRPr="00E111AC">
              <w:fldChar w:fldCharType="begin"/>
            </w:r>
            <w:r w:rsidRPr="00E111AC">
              <w:instrText xml:space="preserve"> XE "Broker:Patches:XWB*1.1*35" </w:instrText>
            </w:r>
            <w:r w:rsidRPr="00E111AC">
              <w:fldChar w:fldCharType="end"/>
            </w:r>
            <w:r w:rsidRPr="00E111AC">
              <w:fldChar w:fldCharType="begin"/>
            </w:r>
            <w:r w:rsidRPr="00E111AC">
              <w:instrText xml:space="preserve"> XE "Patches:XWB*1.1*35" </w:instrText>
            </w:r>
            <w:r w:rsidRPr="00E111AC">
              <w:fldChar w:fldCharType="end"/>
            </w:r>
            <w:r w:rsidRPr="00E111AC">
              <w:rPr>
                <w:rFonts w:ascii="Arial" w:hAnsi="Arial" w:cs="Arial"/>
                <w:sz w:val="20"/>
              </w:rPr>
              <w:t>).</w:t>
            </w:r>
          </w:p>
          <w:p w14:paraId="1A8B7321" w14:textId="2A09309C" w:rsidR="00FC5032" w:rsidRPr="00E111AC" w:rsidRDefault="007F7015" w:rsidP="007214C6">
            <w:pPr>
              <w:keepNext/>
              <w:keepLines/>
              <w:spacing w:before="60" w:after="60"/>
              <w:ind w:left="522" w:hanging="522"/>
              <w:rPr>
                <w:rFonts w:ascii="Arial" w:hAnsi="Arial" w:cs="Arial"/>
                <w:sz w:val="20"/>
              </w:rPr>
            </w:pPr>
            <w:r>
              <w:rPr>
                <w:rFonts w:ascii="Arial" w:hAnsi="Arial" w:cs="Arial"/>
                <w:noProof/>
                <w:sz w:val="20"/>
                <w:szCs w:val="20"/>
              </w:rPr>
              <w:drawing>
                <wp:inline distT="0" distB="0" distL="0" distR="0" wp14:anchorId="5154503B" wp14:editId="0655F0F2">
                  <wp:extent cx="284480" cy="28448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14C6" w:rsidRPr="00E111AC">
              <w:rPr>
                <w:rFonts w:ascii="Arial" w:hAnsi="Arial" w:cs="Arial"/>
                <w:sz w:val="20"/>
                <w:szCs w:val="20"/>
              </w:rPr>
              <w:t xml:space="preserve"> </w:t>
            </w:r>
            <w:r w:rsidR="001A3C89" w:rsidRPr="00E111AC">
              <w:rPr>
                <w:rFonts w:ascii="Arial" w:hAnsi="Arial" w:cs="Arial"/>
                <w:b/>
                <w:sz w:val="20"/>
                <w:szCs w:val="20"/>
              </w:rPr>
              <w:t>NOTE:</w:t>
            </w:r>
            <w:r w:rsidR="001A3C89" w:rsidRPr="00E111AC">
              <w:rPr>
                <w:rFonts w:ascii="Arial" w:hAnsi="Arial" w:cs="Arial"/>
                <w:sz w:val="20"/>
                <w:szCs w:val="20"/>
              </w:rPr>
              <w:t xml:space="preserve"> </w:t>
            </w:r>
            <w:r w:rsidR="00FC5032" w:rsidRPr="00E111AC">
              <w:rPr>
                <w:rFonts w:ascii="Arial" w:hAnsi="Arial" w:cs="Arial"/>
                <w:sz w:val="20"/>
              </w:rPr>
              <w:t xml:space="preserve">This </w:t>
            </w:r>
            <w:r w:rsidR="003C2D44" w:rsidRPr="00E111AC">
              <w:rPr>
                <w:rFonts w:ascii="Arial" w:hAnsi="Arial" w:cs="Arial"/>
                <w:sz w:val="20"/>
              </w:rPr>
              <w:t xml:space="preserve">client-side </w:t>
            </w:r>
            <w:r w:rsidR="00FC5032" w:rsidRPr="00E111AC">
              <w:rPr>
                <w:rFonts w:ascii="Arial" w:hAnsi="Arial" w:cs="Arial"/>
                <w:sz w:val="20"/>
              </w:rPr>
              <w:t xml:space="preserve">patch is dependent on </w:t>
            </w:r>
            <w:r w:rsidR="003C2D44" w:rsidRPr="00E111AC">
              <w:rPr>
                <w:rFonts w:ascii="Arial" w:hAnsi="Arial" w:cs="Arial"/>
                <w:sz w:val="20"/>
              </w:rPr>
              <w:t xml:space="preserve">the server-side </w:t>
            </w:r>
            <w:r w:rsidR="00FC5032" w:rsidRPr="00E111AC">
              <w:rPr>
                <w:rFonts w:ascii="Arial" w:hAnsi="Arial" w:cs="Arial"/>
                <w:sz w:val="20"/>
              </w:rPr>
              <w:t>RPC Broker Patch XWB*1.1*35</w:t>
            </w:r>
            <w:r w:rsidR="00FC5032" w:rsidRPr="00E111AC">
              <w:fldChar w:fldCharType="begin"/>
            </w:r>
            <w:r w:rsidR="00FC5032" w:rsidRPr="00E111AC">
              <w:instrText xml:space="preserve"> XE "RPC Broker:Patches:XWB*1.1*35" </w:instrText>
            </w:r>
            <w:r w:rsidR="00FC5032" w:rsidRPr="00E111AC">
              <w:fldChar w:fldCharType="end"/>
            </w:r>
            <w:r w:rsidR="00FC5032" w:rsidRPr="00E111AC">
              <w:fldChar w:fldCharType="begin"/>
            </w:r>
            <w:r w:rsidR="00FC5032" w:rsidRPr="00E111AC">
              <w:instrText xml:space="preserve"> XE "Broker:Patches:XWB*1.1*35" </w:instrText>
            </w:r>
            <w:r w:rsidR="00FC5032" w:rsidRPr="00E111AC">
              <w:fldChar w:fldCharType="end"/>
            </w:r>
            <w:r w:rsidR="00FC5032" w:rsidRPr="00E111AC">
              <w:fldChar w:fldCharType="begin"/>
            </w:r>
            <w:r w:rsidR="00FC5032" w:rsidRPr="00E111AC">
              <w:instrText xml:space="preserve"> XE "Patches:XWB*1.1*35" </w:instrText>
            </w:r>
            <w:r w:rsidR="00FC5032" w:rsidRPr="00E111AC">
              <w:fldChar w:fldCharType="end"/>
            </w:r>
            <w:r w:rsidR="00FC5032" w:rsidRPr="00E111AC">
              <w:rPr>
                <w:rFonts w:ascii="Arial" w:hAnsi="Arial" w:cs="Arial"/>
                <w:sz w:val="20"/>
              </w:rPr>
              <w:t>.</w:t>
            </w:r>
          </w:p>
        </w:tc>
      </w:tr>
      <w:tr w:rsidR="00282861" w:rsidRPr="00E111AC" w14:paraId="392B6604" w14:textId="77777777">
        <w:trPr>
          <w:cantSplit/>
        </w:trPr>
        <w:tc>
          <w:tcPr>
            <w:tcW w:w="1134" w:type="dxa"/>
            <w:vMerge w:val="restart"/>
          </w:tcPr>
          <w:p w14:paraId="289A9532" w14:textId="77777777" w:rsidR="00282861" w:rsidRPr="00E111AC" w:rsidRDefault="00282861">
            <w:pPr>
              <w:keepNext/>
              <w:keepLines/>
              <w:spacing w:before="60" w:after="60"/>
              <w:rPr>
                <w:rFonts w:ascii="Arial" w:hAnsi="Arial" w:cs="Arial"/>
                <w:b/>
                <w:sz w:val="20"/>
              </w:rPr>
            </w:pPr>
            <w:r w:rsidRPr="00E111AC">
              <w:rPr>
                <w:rFonts w:ascii="Arial" w:hAnsi="Arial" w:cs="Arial"/>
                <w:b/>
                <w:sz w:val="20"/>
              </w:rPr>
              <w:t>Server</w:t>
            </w:r>
          </w:p>
        </w:tc>
        <w:tc>
          <w:tcPr>
            <w:tcW w:w="1350" w:type="dxa"/>
            <w:vMerge w:val="restart"/>
          </w:tcPr>
          <w:p w14:paraId="4D5A69B8" w14:textId="77777777" w:rsidR="00282861" w:rsidRPr="00E111AC" w:rsidRDefault="00282861">
            <w:pPr>
              <w:keepNext/>
              <w:keepLines/>
              <w:spacing w:before="60" w:after="60"/>
              <w:rPr>
                <w:rFonts w:ascii="Arial" w:hAnsi="Arial" w:cs="Arial"/>
                <w:sz w:val="20"/>
              </w:rPr>
            </w:pPr>
            <w:r w:rsidRPr="00E111AC">
              <w:rPr>
                <w:rFonts w:ascii="Arial" w:hAnsi="Arial" w:cs="Arial"/>
                <w:sz w:val="20"/>
              </w:rPr>
              <w:t>Kernel</w:t>
            </w:r>
          </w:p>
        </w:tc>
        <w:tc>
          <w:tcPr>
            <w:tcW w:w="990" w:type="dxa"/>
            <w:vMerge w:val="restart"/>
          </w:tcPr>
          <w:p w14:paraId="2096876B" w14:textId="77777777" w:rsidR="00282861" w:rsidRPr="00E111AC" w:rsidRDefault="00282861">
            <w:pPr>
              <w:keepNext/>
              <w:keepLines/>
              <w:spacing w:before="60" w:after="60"/>
              <w:rPr>
                <w:rFonts w:ascii="Arial" w:hAnsi="Arial" w:cs="Arial"/>
                <w:sz w:val="20"/>
              </w:rPr>
            </w:pPr>
            <w:r w:rsidRPr="00E111AC">
              <w:rPr>
                <w:rFonts w:ascii="Arial" w:hAnsi="Arial" w:cs="Arial"/>
                <w:sz w:val="20"/>
              </w:rPr>
              <w:t>8.0</w:t>
            </w:r>
          </w:p>
        </w:tc>
        <w:tc>
          <w:tcPr>
            <w:tcW w:w="1350" w:type="dxa"/>
          </w:tcPr>
          <w:p w14:paraId="49D5E9F7" w14:textId="77777777" w:rsidR="00282861" w:rsidRPr="00E111AC" w:rsidRDefault="00282861">
            <w:pPr>
              <w:keepNext/>
              <w:keepLines/>
              <w:spacing w:before="60" w:after="60"/>
              <w:rPr>
                <w:rFonts w:ascii="Arial" w:hAnsi="Arial" w:cs="Arial"/>
                <w:sz w:val="20"/>
              </w:rPr>
            </w:pPr>
            <w:r w:rsidRPr="00E111AC">
              <w:rPr>
                <w:rFonts w:ascii="Arial" w:hAnsi="Arial" w:cs="Arial"/>
                <w:sz w:val="20"/>
              </w:rPr>
              <w:t>XU*8.0*265</w:t>
            </w:r>
            <w:r w:rsidRPr="00E111AC">
              <w:rPr>
                <w:kern w:val="2"/>
              </w:rPr>
              <w:fldChar w:fldCharType="begin"/>
            </w:r>
            <w:r w:rsidRPr="00E111AC">
              <w:instrText xml:space="preserve"> XE "</w:instrText>
            </w:r>
            <w:r w:rsidRPr="00E111AC">
              <w:rPr>
                <w:kern w:val="2"/>
              </w:rPr>
              <w:instrText>Kernel:Patches:XU*8.0*265</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Patches:XU*8.0*265</w:instrText>
            </w:r>
            <w:r w:rsidRPr="00E111AC">
              <w:instrText xml:space="preserve">" </w:instrText>
            </w:r>
            <w:r w:rsidRPr="00E111AC">
              <w:rPr>
                <w:kern w:val="2"/>
              </w:rPr>
              <w:fldChar w:fldCharType="end"/>
            </w:r>
          </w:p>
        </w:tc>
        <w:tc>
          <w:tcPr>
            <w:tcW w:w="4590" w:type="dxa"/>
          </w:tcPr>
          <w:p w14:paraId="2E7D7742" w14:textId="77777777" w:rsidR="00282861" w:rsidRPr="00E111AC" w:rsidRDefault="00282861" w:rsidP="00282861">
            <w:pPr>
              <w:keepNext/>
              <w:keepLines/>
              <w:spacing w:before="60" w:after="60"/>
              <w:rPr>
                <w:rFonts w:ascii="Arial" w:hAnsi="Arial" w:cs="Arial"/>
                <w:sz w:val="20"/>
              </w:rPr>
            </w:pPr>
            <w:r w:rsidRPr="00E111AC">
              <w:rPr>
                <w:rFonts w:ascii="Arial" w:hAnsi="Arial" w:cs="Arial"/>
                <w:sz w:val="20"/>
              </w:rPr>
              <w:t>3 Strikes and You Are Out</w:t>
            </w:r>
            <w:r w:rsidR="007E4E16" w:rsidRPr="00E111AC">
              <w:rPr>
                <w:rFonts w:ascii="Arial" w:hAnsi="Arial" w:cs="Arial"/>
                <w:sz w:val="20"/>
              </w:rPr>
              <w:t xml:space="preserve"> (released on FORUM)</w:t>
            </w:r>
            <w:r w:rsidRPr="00E111AC">
              <w:rPr>
                <w:rFonts w:ascii="Arial" w:hAnsi="Arial" w:cs="Arial"/>
                <w:sz w:val="20"/>
              </w:rPr>
              <w:t>—This patch enhances security by providing IP address locking functionality (terminal servers are uniquely handled). Also provides special locking security for individual users.</w:t>
            </w:r>
          </w:p>
          <w:p w14:paraId="1E54E03E" w14:textId="39FBAAB5" w:rsidR="00282861" w:rsidRPr="00E111AC" w:rsidRDefault="007F7015" w:rsidP="007214C6">
            <w:pPr>
              <w:keepNext/>
              <w:keepLines/>
              <w:spacing w:before="60" w:after="60"/>
              <w:ind w:left="522" w:hanging="522"/>
              <w:rPr>
                <w:rFonts w:ascii="Arial" w:hAnsi="Arial" w:cs="Arial"/>
                <w:sz w:val="20"/>
              </w:rPr>
            </w:pPr>
            <w:r>
              <w:rPr>
                <w:rFonts w:ascii="Arial" w:hAnsi="Arial" w:cs="Arial"/>
                <w:noProof/>
                <w:sz w:val="20"/>
                <w:szCs w:val="20"/>
              </w:rPr>
              <w:drawing>
                <wp:inline distT="0" distB="0" distL="0" distR="0" wp14:anchorId="2A96D881" wp14:editId="55F52E3D">
                  <wp:extent cx="284480" cy="28448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7214C6" w:rsidRPr="00E111AC">
              <w:rPr>
                <w:rFonts w:ascii="Arial" w:hAnsi="Arial" w:cs="Arial"/>
                <w:sz w:val="20"/>
                <w:szCs w:val="20"/>
              </w:rPr>
              <w:t xml:space="preserve"> </w:t>
            </w:r>
            <w:r w:rsidR="00282861" w:rsidRPr="00E111AC">
              <w:rPr>
                <w:rFonts w:ascii="Arial" w:hAnsi="Arial" w:cs="Arial"/>
                <w:b/>
                <w:sz w:val="20"/>
                <w:szCs w:val="20"/>
              </w:rPr>
              <w:t>NOTE:</w:t>
            </w:r>
            <w:r w:rsidR="00282861" w:rsidRPr="00E111AC">
              <w:rPr>
                <w:rFonts w:ascii="Arial" w:hAnsi="Arial" w:cs="Arial"/>
                <w:sz w:val="20"/>
                <w:szCs w:val="20"/>
              </w:rPr>
              <w:t xml:space="preserve"> </w:t>
            </w:r>
            <w:r w:rsidR="00282861" w:rsidRPr="00E111AC">
              <w:rPr>
                <w:rFonts w:ascii="Arial" w:hAnsi="Arial" w:cs="Arial"/>
                <w:sz w:val="20"/>
              </w:rPr>
              <w:t>This patch is required for Kernel Patch XU*8.0*337.</w:t>
            </w:r>
          </w:p>
        </w:tc>
      </w:tr>
      <w:tr w:rsidR="00282861" w:rsidRPr="00E111AC" w14:paraId="3361F0AA" w14:textId="77777777">
        <w:trPr>
          <w:cantSplit/>
        </w:trPr>
        <w:tc>
          <w:tcPr>
            <w:tcW w:w="1134" w:type="dxa"/>
            <w:vMerge/>
          </w:tcPr>
          <w:p w14:paraId="50F589D5" w14:textId="77777777" w:rsidR="00282861" w:rsidRPr="00E111AC" w:rsidRDefault="00282861">
            <w:pPr>
              <w:keepNext/>
              <w:keepLines/>
              <w:spacing w:before="60" w:after="60"/>
              <w:rPr>
                <w:rFonts w:ascii="Arial" w:hAnsi="Arial" w:cs="Arial"/>
                <w:b/>
                <w:sz w:val="20"/>
              </w:rPr>
            </w:pPr>
          </w:p>
        </w:tc>
        <w:tc>
          <w:tcPr>
            <w:tcW w:w="1350" w:type="dxa"/>
            <w:vMerge/>
          </w:tcPr>
          <w:p w14:paraId="76B59D2C" w14:textId="77777777" w:rsidR="00282861" w:rsidRPr="00E111AC" w:rsidRDefault="00282861">
            <w:pPr>
              <w:keepNext/>
              <w:keepLines/>
              <w:spacing w:before="60" w:after="60"/>
              <w:rPr>
                <w:rFonts w:ascii="Arial" w:hAnsi="Arial" w:cs="Arial"/>
                <w:sz w:val="20"/>
              </w:rPr>
            </w:pPr>
          </w:p>
        </w:tc>
        <w:tc>
          <w:tcPr>
            <w:tcW w:w="990" w:type="dxa"/>
            <w:vMerge/>
          </w:tcPr>
          <w:p w14:paraId="305B974C" w14:textId="77777777" w:rsidR="00282861" w:rsidRPr="00E111AC" w:rsidRDefault="00282861">
            <w:pPr>
              <w:keepNext/>
              <w:keepLines/>
              <w:spacing w:before="60" w:after="60"/>
              <w:rPr>
                <w:rFonts w:ascii="Arial" w:hAnsi="Arial" w:cs="Arial"/>
                <w:sz w:val="20"/>
              </w:rPr>
            </w:pPr>
          </w:p>
        </w:tc>
        <w:tc>
          <w:tcPr>
            <w:tcW w:w="1350" w:type="dxa"/>
          </w:tcPr>
          <w:p w14:paraId="44C81141" w14:textId="77777777" w:rsidR="00282861" w:rsidRPr="00E111AC" w:rsidRDefault="00282861">
            <w:pPr>
              <w:keepNext/>
              <w:keepLines/>
              <w:spacing w:before="60" w:after="60"/>
              <w:rPr>
                <w:rFonts w:ascii="Arial" w:hAnsi="Arial" w:cs="Arial"/>
                <w:sz w:val="20"/>
              </w:rPr>
            </w:pPr>
            <w:r w:rsidRPr="00E111AC">
              <w:rPr>
                <w:rFonts w:ascii="Arial" w:hAnsi="Arial" w:cs="Arial"/>
                <w:sz w:val="20"/>
              </w:rPr>
              <w:t>XU*8.0*2</w:t>
            </w:r>
            <w:r w:rsidR="006B5A8D" w:rsidRPr="00E111AC">
              <w:rPr>
                <w:rFonts w:ascii="Arial" w:hAnsi="Arial" w:cs="Arial"/>
                <w:sz w:val="20"/>
              </w:rPr>
              <w:t>84</w:t>
            </w:r>
            <w:r w:rsidRPr="00E111AC">
              <w:rPr>
                <w:kern w:val="2"/>
              </w:rPr>
              <w:fldChar w:fldCharType="begin"/>
            </w:r>
            <w:r w:rsidRPr="00E111AC">
              <w:instrText xml:space="preserve"> XE "</w:instrText>
            </w:r>
            <w:r w:rsidRPr="00E111AC">
              <w:rPr>
                <w:kern w:val="2"/>
              </w:rPr>
              <w:instrText>Kernel:Patches:XU*8.0*2</w:instrText>
            </w:r>
            <w:r w:rsidR="006B5A8D" w:rsidRPr="00E111AC">
              <w:rPr>
                <w:kern w:val="2"/>
              </w:rPr>
              <w:instrText>84</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Patches:XU*8.0*2</w:instrText>
            </w:r>
            <w:r w:rsidR="006B5A8D" w:rsidRPr="00E111AC">
              <w:rPr>
                <w:kern w:val="2"/>
              </w:rPr>
              <w:instrText>84</w:instrText>
            </w:r>
            <w:r w:rsidRPr="00E111AC">
              <w:instrText xml:space="preserve">" </w:instrText>
            </w:r>
            <w:r w:rsidRPr="00E111AC">
              <w:rPr>
                <w:kern w:val="2"/>
              </w:rPr>
              <w:fldChar w:fldCharType="end"/>
            </w:r>
          </w:p>
        </w:tc>
        <w:tc>
          <w:tcPr>
            <w:tcW w:w="4590" w:type="dxa"/>
          </w:tcPr>
          <w:p w14:paraId="4A4AD1DD" w14:textId="77777777" w:rsidR="00282861" w:rsidRPr="00E111AC" w:rsidRDefault="006B5A8D" w:rsidP="006B5A8D">
            <w:pPr>
              <w:keepNext/>
              <w:keepLines/>
              <w:spacing w:before="60" w:after="60"/>
              <w:rPr>
                <w:rFonts w:ascii="Arial" w:hAnsi="Arial" w:cs="Arial"/>
                <w:sz w:val="20"/>
              </w:rPr>
            </w:pPr>
            <w:smartTag w:uri="urn:schemas-microsoft-com:office:smarttags" w:element="stockticker">
              <w:r w:rsidRPr="00E111AC">
                <w:rPr>
                  <w:rFonts w:ascii="Arial" w:hAnsi="Arial" w:cs="Arial"/>
                  <w:sz w:val="20"/>
                </w:rPr>
                <w:t>API</w:t>
              </w:r>
            </w:smartTag>
            <w:r w:rsidRPr="00E111AC">
              <w:rPr>
                <w:rFonts w:ascii="Arial" w:hAnsi="Arial" w:cs="Arial"/>
                <w:sz w:val="20"/>
              </w:rPr>
              <w:t xml:space="preserve"> for Production Account Check (released on FORUM)—This patch adds two parameters to XUP with SYS or USR values that can be set to control XUP. It added the $$PROD^XUPROD() </w:t>
            </w:r>
            <w:smartTag w:uri="urn:schemas-microsoft-com:office:smarttags" w:element="stockticker">
              <w:r w:rsidRPr="00E111AC">
                <w:rPr>
                  <w:rFonts w:ascii="Arial" w:hAnsi="Arial" w:cs="Arial"/>
                  <w:sz w:val="20"/>
                </w:rPr>
                <w:t>API</w:t>
              </w:r>
            </w:smartTag>
            <w:r w:rsidRPr="00E111AC">
              <w:rPr>
                <w:rFonts w:ascii="Arial" w:hAnsi="Arial" w:cs="Arial"/>
                <w:sz w:val="20"/>
              </w:rPr>
              <w:t>.</w:t>
            </w:r>
          </w:p>
        </w:tc>
      </w:tr>
      <w:tr w:rsidR="00282861" w:rsidRPr="00E111AC" w14:paraId="1E1ADF31" w14:textId="77777777">
        <w:trPr>
          <w:cantSplit/>
        </w:trPr>
        <w:tc>
          <w:tcPr>
            <w:tcW w:w="1134" w:type="dxa"/>
            <w:vMerge/>
          </w:tcPr>
          <w:p w14:paraId="4F5A7A61" w14:textId="77777777" w:rsidR="00282861" w:rsidRPr="00E111AC" w:rsidRDefault="00282861">
            <w:pPr>
              <w:keepNext/>
              <w:keepLines/>
              <w:spacing w:before="60" w:after="60"/>
              <w:rPr>
                <w:rFonts w:ascii="Arial" w:hAnsi="Arial" w:cs="Arial"/>
                <w:b/>
                <w:sz w:val="20"/>
              </w:rPr>
            </w:pPr>
          </w:p>
        </w:tc>
        <w:tc>
          <w:tcPr>
            <w:tcW w:w="1350" w:type="dxa"/>
            <w:vMerge/>
          </w:tcPr>
          <w:p w14:paraId="5D15C629" w14:textId="77777777" w:rsidR="00282861" w:rsidRPr="00E111AC" w:rsidRDefault="00282861">
            <w:pPr>
              <w:keepNext/>
              <w:keepLines/>
              <w:spacing w:before="60" w:after="60"/>
              <w:rPr>
                <w:rFonts w:ascii="Arial" w:hAnsi="Arial" w:cs="Arial"/>
                <w:sz w:val="20"/>
              </w:rPr>
            </w:pPr>
          </w:p>
        </w:tc>
        <w:tc>
          <w:tcPr>
            <w:tcW w:w="990" w:type="dxa"/>
            <w:vMerge/>
          </w:tcPr>
          <w:p w14:paraId="275FF474" w14:textId="77777777" w:rsidR="00282861" w:rsidRPr="00E111AC" w:rsidRDefault="00282861">
            <w:pPr>
              <w:keepNext/>
              <w:keepLines/>
              <w:spacing w:before="60" w:after="60"/>
              <w:rPr>
                <w:rFonts w:ascii="Arial" w:hAnsi="Arial" w:cs="Arial"/>
                <w:sz w:val="20"/>
              </w:rPr>
            </w:pPr>
          </w:p>
        </w:tc>
        <w:tc>
          <w:tcPr>
            <w:tcW w:w="1350" w:type="dxa"/>
          </w:tcPr>
          <w:p w14:paraId="2731CCA6" w14:textId="77777777" w:rsidR="00282861" w:rsidRPr="00E111AC" w:rsidRDefault="00282861">
            <w:pPr>
              <w:keepNext/>
              <w:keepLines/>
              <w:spacing w:before="60" w:after="60"/>
              <w:rPr>
                <w:rFonts w:ascii="Arial" w:hAnsi="Arial" w:cs="Arial"/>
                <w:sz w:val="20"/>
              </w:rPr>
            </w:pPr>
            <w:r w:rsidRPr="00E111AC">
              <w:rPr>
                <w:rFonts w:ascii="Arial" w:hAnsi="Arial" w:cs="Arial"/>
                <w:sz w:val="20"/>
              </w:rPr>
              <w:t>XU*8.0*337</w:t>
            </w:r>
            <w:r w:rsidRPr="00E111AC">
              <w:rPr>
                <w:kern w:val="2"/>
              </w:rPr>
              <w:fldChar w:fldCharType="begin"/>
            </w:r>
            <w:r w:rsidRPr="00E111AC">
              <w:instrText xml:space="preserve"> XE "</w:instrText>
            </w:r>
            <w:r w:rsidRPr="00E111AC">
              <w:rPr>
                <w:kern w:val="2"/>
              </w:rPr>
              <w:instrText>Kernel:Patches:XU*8.0*337</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Patches:XU*8.0*337</w:instrText>
            </w:r>
            <w:r w:rsidRPr="00E111AC">
              <w:instrText xml:space="preserve">" </w:instrText>
            </w:r>
            <w:r w:rsidRPr="00E111AC">
              <w:rPr>
                <w:kern w:val="2"/>
              </w:rPr>
              <w:fldChar w:fldCharType="end"/>
            </w:r>
          </w:p>
        </w:tc>
        <w:tc>
          <w:tcPr>
            <w:tcW w:w="4590" w:type="dxa"/>
          </w:tcPr>
          <w:p w14:paraId="3C84D339" w14:textId="77777777" w:rsidR="00282861" w:rsidRPr="00E111AC" w:rsidRDefault="00282861">
            <w:pPr>
              <w:keepNext/>
              <w:keepLines/>
              <w:spacing w:before="60" w:after="60"/>
              <w:rPr>
                <w:rFonts w:ascii="Arial" w:hAnsi="Arial" w:cs="Arial"/>
                <w:sz w:val="20"/>
              </w:rPr>
            </w:pPr>
            <w:smartTag w:uri="urn:schemas-microsoft-com:office:smarttags" w:element="stockticker">
              <w:r w:rsidRPr="00E111AC">
                <w:rPr>
                  <w:rFonts w:ascii="Arial" w:hAnsi="Arial" w:cs="Arial"/>
                  <w:sz w:val="20"/>
                </w:rPr>
                <w:t>CCOW</w:t>
              </w:r>
            </w:smartTag>
            <w:r w:rsidRPr="00E111AC">
              <w:rPr>
                <w:rFonts w:ascii="Arial" w:hAnsi="Arial" w:cs="Arial"/>
                <w:sz w:val="20"/>
              </w:rPr>
              <w:t xml:space="preserve"> SSO/UC Support</w:t>
            </w:r>
            <w:r w:rsidR="007E4E16" w:rsidRPr="00E111AC">
              <w:rPr>
                <w:rFonts w:ascii="Arial" w:hAnsi="Arial" w:cs="Arial"/>
                <w:sz w:val="20"/>
              </w:rPr>
              <w:t xml:space="preserve"> (released on FORUM)</w:t>
            </w:r>
            <w:r w:rsidRPr="00E111AC">
              <w:rPr>
                <w:rFonts w:ascii="Arial" w:hAnsi="Arial" w:cs="Arial"/>
                <w:sz w:val="20"/>
              </w:rPr>
              <w:t>—This patch updates Kernel authentication and authorization routines in order to enable SSO/UC and provide the VPID</w:t>
            </w:r>
            <w:r w:rsidRPr="00F05C2B">
              <w:fldChar w:fldCharType="begin"/>
            </w:r>
            <w:r w:rsidRPr="00F05C2B">
              <w:instrText xml:space="preserve"> XE "VPID" </w:instrText>
            </w:r>
            <w:r w:rsidRPr="00F05C2B">
              <w:fldChar w:fldCharType="end"/>
            </w:r>
            <w:r w:rsidRPr="00E111AC">
              <w:rPr>
                <w:rFonts w:ascii="Arial" w:hAnsi="Arial" w:cs="Arial"/>
                <w:sz w:val="20"/>
              </w:rPr>
              <w:t xml:space="preserve"> for SSO/UC. It also distributes the XUS ALLKEYS RPC</w:t>
            </w:r>
            <w:r w:rsidRPr="00E111AC">
              <w:fldChar w:fldCharType="begin"/>
            </w:r>
            <w:r w:rsidRPr="00E111AC">
              <w:instrText xml:space="preserve"> XE "XUS ALLKEYS RPC" </w:instrText>
            </w:r>
            <w:r w:rsidRPr="00E111AC">
              <w:fldChar w:fldCharType="end"/>
            </w:r>
            <w:r w:rsidRPr="00E111AC">
              <w:fldChar w:fldCharType="begin"/>
            </w:r>
            <w:r w:rsidRPr="00E111AC">
              <w:instrText xml:space="preserve"> XE "RPCs:XUS ALLKEYS RPC" </w:instrText>
            </w:r>
            <w:r w:rsidRPr="00E111AC">
              <w:fldChar w:fldCharType="end"/>
            </w:r>
            <w:r w:rsidRPr="00E111AC">
              <w:rPr>
                <w:rFonts w:ascii="Arial" w:hAnsi="Arial" w:cs="Arial"/>
                <w:sz w:val="20"/>
              </w:rPr>
              <w:t xml:space="preserve"> and adds the GUI POST SIGN-ON field (#231)</w:t>
            </w:r>
            <w:r w:rsidRPr="00E111AC">
              <w:fldChar w:fldCharType="begin"/>
            </w:r>
            <w:r w:rsidRPr="00E111AC">
              <w:instrText xml:space="preserve"> XE "GUI POST SIGN-ON Field (#231)" </w:instrText>
            </w:r>
            <w:r w:rsidRPr="00E111AC">
              <w:fldChar w:fldCharType="end"/>
            </w:r>
            <w:r w:rsidRPr="00E111AC">
              <w:fldChar w:fldCharType="begin"/>
            </w:r>
            <w:r w:rsidRPr="00E111AC">
              <w:instrText xml:space="preserve"> XE "Fields:GUI POST SIGN-ON (#231)" </w:instrText>
            </w:r>
            <w:r w:rsidRPr="00E111AC">
              <w:fldChar w:fldCharType="end"/>
            </w:r>
            <w:r w:rsidRPr="00E111AC">
              <w:rPr>
                <w:rFonts w:ascii="Arial" w:hAnsi="Arial" w:cs="Arial"/>
                <w:sz w:val="20"/>
              </w:rPr>
              <w:t xml:space="preserve"> to the KERNEL SYSTEM PARAMETERS file (#8989.3)</w:t>
            </w:r>
            <w:r w:rsidRPr="00E111AC">
              <w:fldChar w:fldCharType="begin"/>
            </w:r>
            <w:r w:rsidRPr="00E111AC">
              <w:instrText xml:space="preserve"> XE "KERNEL SYSTEM PARAMETERS File (#8989.3)" </w:instrText>
            </w:r>
            <w:r w:rsidRPr="00E111AC">
              <w:fldChar w:fldCharType="end"/>
            </w:r>
            <w:r w:rsidRPr="00E111AC">
              <w:fldChar w:fldCharType="begin"/>
            </w:r>
            <w:r w:rsidRPr="00E111AC">
              <w:instrText xml:space="preserve"> XE "Files:KERNEL SYSTEM PARAMETERS (#8989.3)" </w:instrText>
            </w:r>
            <w:r w:rsidRPr="00E111AC">
              <w:fldChar w:fldCharType="end"/>
            </w:r>
            <w:r w:rsidRPr="00E111AC">
              <w:rPr>
                <w:rFonts w:ascii="Arial" w:hAnsi="Arial" w:cs="Arial"/>
                <w:sz w:val="20"/>
              </w:rPr>
              <w:t>.</w:t>
            </w:r>
          </w:p>
          <w:p w14:paraId="4EA80028" w14:textId="7234DA30" w:rsidR="00282861" w:rsidRPr="00E111AC" w:rsidRDefault="007F7015" w:rsidP="00CF580F">
            <w:pPr>
              <w:keepNext/>
              <w:keepLines/>
              <w:spacing w:before="60" w:after="60"/>
              <w:ind w:left="522" w:hanging="522"/>
              <w:rPr>
                <w:rFonts w:ascii="Arial" w:hAnsi="Arial" w:cs="Arial"/>
                <w:sz w:val="20"/>
              </w:rPr>
            </w:pPr>
            <w:r>
              <w:rPr>
                <w:rFonts w:ascii="Arial" w:hAnsi="Arial" w:cs="Arial"/>
                <w:noProof/>
                <w:sz w:val="20"/>
                <w:szCs w:val="20"/>
              </w:rPr>
              <w:drawing>
                <wp:inline distT="0" distB="0" distL="0" distR="0" wp14:anchorId="77FC8402" wp14:editId="160252F2">
                  <wp:extent cx="284480" cy="28448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F580F" w:rsidRPr="00E111AC">
              <w:rPr>
                <w:rFonts w:ascii="Arial" w:hAnsi="Arial" w:cs="Arial"/>
                <w:sz w:val="20"/>
                <w:szCs w:val="20"/>
              </w:rPr>
              <w:t xml:space="preserve"> </w:t>
            </w:r>
            <w:r w:rsidR="00282861" w:rsidRPr="00E111AC">
              <w:rPr>
                <w:rFonts w:ascii="Arial" w:hAnsi="Arial" w:cs="Arial"/>
                <w:b/>
                <w:sz w:val="20"/>
                <w:szCs w:val="20"/>
              </w:rPr>
              <w:t>NOTE:</w:t>
            </w:r>
            <w:r w:rsidR="00282861" w:rsidRPr="00E111AC">
              <w:rPr>
                <w:rFonts w:ascii="Arial" w:hAnsi="Arial" w:cs="Arial"/>
                <w:sz w:val="20"/>
                <w:szCs w:val="20"/>
              </w:rPr>
              <w:t xml:space="preserve"> Kernel (i.e.,</w:t>
            </w:r>
            <w:r w:rsidR="00282861" w:rsidRPr="00E111AC">
              <w:t> </w:t>
            </w:r>
            <w:r w:rsidR="00282861" w:rsidRPr="00E111AC">
              <w:rPr>
                <w:rFonts w:ascii="Arial" w:hAnsi="Arial" w:cs="Arial"/>
                <w:sz w:val="20"/>
                <w:szCs w:val="20"/>
              </w:rPr>
              <w:t>Kernel Patch XU*8.0*337) is the designated custodial software package of the SSO/UC-related software.</w:t>
            </w:r>
            <w:r w:rsidR="00282861" w:rsidRPr="00E111AC">
              <w:rPr>
                <w:rFonts w:ascii="Arial" w:hAnsi="Arial" w:cs="Arial"/>
                <w:sz w:val="20"/>
                <w:szCs w:val="20"/>
              </w:rPr>
              <w:br/>
            </w:r>
            <w:r w:rsidR="00282861" w:rsidRPr="00E111AC">
              <w:rPr>
                <w:rFonts w:ascii="Arial" w:hAnsi="Arial" w:cs="Arial"/>
                <w:sz w:val="20"/>
              </w:rPr>
              <w:br/>
              <w:t>This patch is dependent on Kernel Patch XU*8.0*265, because Kernel Patches XU*8.0*265 and 337 are modifying the same Kernel authentication and authorization routines.</w:t>
            </w:r>
            <w:r w:rsidR="00282861" w:rsidRPr="00E111AC">
              <w:rPr>
                <w:rFonts w:ascii="Arial" w:hAnsi="Arial" w:cs="Arial"/>
                <w:sz w:val="20"/>
              </w:rPr>
              <w:br/>
            </w:r>
            <w:r w:rsidR="00282861" w:rsidRPr="00E111AC">
              <w:rPr>
                <w:rFonts w:ascii="Arial" w:hAnsi="Arial" w:cs="Arial"/>
                <w:sz w:val="20"/>
              </w:rPr>
              <w:br/>
              <w:t xml:space="preserve">Also, </w:t>
            </w:r>
            <w:r w:rsidR="00282861" w:rsidRPr="00E111AC">
              <w:rPr>
                <w:rFonts w:ascii="Arial" w:hAnsi="Arial" w:cs="Arial"/>
                <w:sz w:val="20"/>
                <w:szCs w:val="20"/>
              </w:rPr>
              <w:t xml:space="preserve">Kernel Patch XU*8.0*284 (released), though not officially part of the SSO/UC Project (Iteration 1), contains an </w:t>
            </w:r>
            <w:smartTag w:uri="urn:schemas-microsoft-com:office:smarttags" w:element="stockticker">
              <w:r w:rsidR="00282861" w:rsidRPr="00E111AC">
                <w:rPr>
                  <w:rFonts w:ascii="Arial" w:hAnsi="Arial" w:cs="Arial"/>
                  <w:sz w:val="20"/>
                  <w:szCs w:val="20"/>
                </w:rPr>
                <w:t>API</w:t>
              </w:r>
            </w:smartTag>
            <w:r w:rsidR="00282861" w:rsidRPr="00E111AC">
              <w:rPr>
                <w:rFonts w:ascii="Arial" w:hAnsi="Arial" w:cs="Arial"/>
                <w:sz w:val="20"/>
                <w:szCs w:val="20"/>
              </w:rPr>
              <w:t xml:space="preserve"> whose need arose in discussions with developers during the SSO/UC Project (Iteration 1).</w:t>
            </w:r>
          </w:p>
        </w:tc>
      </w:tr>
      <w:tr w:rsidR="00282861" w:rsidRPr="00E111AC" w14:paraId="49FAA7A7" w14:textId="77777777">
        <w:trPr>
          <w:cantSplit/>
        </w:trPr>
        <w:tc>
          <w:tcPr>
            <w:tcW w:w="1134" w:type="dxa"/>
            <w:vMerge/>
          </w:tcPr>
          <w:p w14:paraId="07F11A6B" w14:textId="77777777" w:rsidR="00282861" w:rsidRPr="00E111AC" w:rsidRDefault="00282861">
            <w:pPr>
              <w:keepNext/>
              <w:keepLines/>
              <w:spacing w:before="60" w:after="60"/>
              <w:rPr>
                <w:rFonts w:ascii="Arial" w:hAnsi="Arial" w:cs="Arial"/>
                <w:b/>
                <w:sz w:val="20"/>
              </w:rPr>
            </w:pPr>
          </w:p>
        </w:tc>
        <w:tc>
          <w:tcPr>
            <w:tcW w:w="1350" w:type="dxa"/>
            <w:vMerge/>
          </w:tcPr>
          <w:p w14:paraId="478F3684" w14:textId="77777777" w:rsidR="00282861" w:rsidRPr="00E111AC" w:rsidRDefault="00282861">
            <w:pPr>
              <w:keepNext/>
              <w:keepLines/>
              <w:spacing w:before="60" w:after="60"/>
              <w:rPr>
                <w:rFonts w:ascii="Arial" w:hAnsi="Arial" w:cs="Arial"/>
                <w:sz w:val="20"/>
              </w:rPr>
            </w:pPr>
          </w:p>
        </w:tc>
        <w:tc>
          <w:tcPr>
            <w:tcW w:w="990" w:type="dxa"/>
            <w:vMerge/>
          </w:tcPr>
          <w:p w14:paraId="5C2B2FE8" w14:textId="77777777" w:rsidR="00282861" w:rsidRPr="00E111AC" w:rsidRDefault="00282861">
            <w:pPr>
              <w:keepNext/>
              <w:keepLines/>
              <w:spacing w:before="60" w:after="60"/>
              <w:rPr>
                <w:rFonts w:ascii="Arial" w:hAnsi="Arial" w:cs="Arial"/>
                <w:sz w:val="20"/>
              </w:rPr>
            </w:pPr>
          </w:p>
        </w:tc>
        <w:tc>
          <w:tcPr>
            <w:tcW w:w="1350" w:type="dxa"/>
          </w:tcPr>
          <w:p w14:paraId="7FD9BBD5" w14:textId="77777777" w:rsidR="00282861" w:rsidRPr="00E111AC" w:rsidRDefault="00282861">
            <w:pPr>
              <w:keepNext/>
              <w:keepLines/>
              <w:spacing w:before="60" w:after="60"/>
              <w:rPr>
                <w:rFonts w:ascii="Arial" w:hAnsi="Arial" w:cs="Arial"/>
                <w:sz w:val="20"/>
              </w:rPr>
            </w:pPr>
            <w:r w:rsidRPr="00E111AC">
              <w:rPr>
                <w:rFonts w:ascii="Arial" w:hAnsi="Arial" w:cs="Arial"/>
                <w:sz w:val="20"/>
              </w:rPr>
              <w:t>XU*8.0*361</w:t>
            </w:r>
            <w:r w:rsidRPr="00E111AC">
              <w:rPr>
                <w:kern w:val="2"/>
              </w:rPr>
              <w:fldChar w:fldCharType="begin"/>
            </w:r>
            <w:r w:rsidRPr="00E111AC">
              <w:instrText xml:space="preserve"> XE "</w:instrText>
            </w:r>
            <w:r w:rsidRPr="00E111AC">
              <w:rPr>
                <w:kern w:val="2"/>
              </w:rPr>
              <w:instrText>Kernel:Patches:XU*8.0*361</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Patches:XU*8.0*361</w:instrText>
            </w:r>
            <w:r w:rsidRPr="00E111AC">
              <w:instrText xml:space="preserve">" </w:instrText>
            </w:r>
            <w:r w:rsidRPr="00E111AC">
              <w:rPr>
                <w:kern w:val="2"/>
              </w:rPr>
              <w:fldChar w:fldCharType="end"/>
            </w:r>
          </w:p>
        </w:tc>
        <w:tc>
          <w:tcPr>
            <w:tcW w:w="4590" w:type="dxa"/>
          </w:tcPr>
          <w:p w14:paraId="5F07D170" w14:textId="77777777" w:rsidR="00282861" w:rsidRPr="00E111AC" w:rsidRDefault="00282861">
            <w:pPr>
              <w:keepNext/>
              <w:keepLines/>
              <w:spacing w:before="60" w:after="60"/>
              <w:rPr>
                <w:rFonts w:ascii="Arial" w:hAnsi="Arial" w:cs="Arial"/>
                <w:sz w:val="20"/>
              </w:rPr>
            </w:pPr>
            <w:r w:rsidRPr="00E111AC">
              <w:rPr>
                <w:rFonts w:ascii="Arial" w:hAnsi="Arial" w:cs="Arial"/>
                <w:sz w:val="20"/>
                <w:szCs w:val="20"/>
              </w:rPr>
              <w:t>Proxy Application User for Re-hosting Effort</w:t>
            </w:r>
            <w:r w:rsidR="007E4E16" w:rsidRPr="00E111AC">
              <w:rPr>
                <w:rFonts w:ascii="Arial" w:hAnsi="Arial" w:cs="Arial"/>
                <w:sz w:val="20"/>
              </w:rPr>
              <w:t xml:space="preserve"> (released on FORUM)</w:t>
            </w:r>
            <w:r w:rsidRPr="00E111AC">
              <w:rPr>
                <w:rFonts w:ascii="Arial" w:hAnsi="Arial" w:cs="Arial"/>
                <w:sz w:val="20"/>
              </w:rPr>
              <w:t>—</w:t>
            </w:r>
            <w:r w:rsidRPr="00E111AC">
              <w:rPr>
                <w:rFonts w:ascii="Arial" w:hAnsi="Arial" w:cs="Arial"/>
                <w:sz w:val="20"/>
                <w:szCs w:val="20"/>
              </w:rPr>
              <w:t xml:space="preserve">SSO/UC uses the Application Proxy user provided with </w:t>
            </w:r>
            <w:r w:rsidRPr="00E111AC">
              <w:rPr>
                <w:rFonts w:ascii="Arial" w:hAnsi="Arial" w:cs="Arial"/>
                <w:sz w:val="20"/>
              </w:rPr>
              <w:t>this patch</w:t>
            </w:r>
            <w:r w:rsidRPr="00E111AC">
              <w:rPr>
                <w:rFonts w:ascii="Arial" w:hAnsi="Arial" w:cs="Arial"/>
                <w:sz w:val="20"/>
                <w:szCs w:val="20"/>
              </w:rPr>
              <w:t>.</w:t>
            </w:r>
          </w:p>
        </w:tc>
      </w:tr>
      <w:tr w:rsidR="00282861" w:rsidRPr="00E111AC" w14:paraId="7B1D4212" w14:textId="77777777">
        <w:trPr>
          <w:cantSplit/>
        </w:trPr>
        <w:tc>
          <w:tcPr>
            <w:tcW w:w="1134" w:type="dxa"/>
            <w:vMerge/>
          </w:tcPr>
          <w:p w14:paraId="2FFE9613" w14:textId="77777777" w:rsidR="00282861" w:rsidRPr="00E111AC" w:rsidRDefault="00282861">
            <w:pPr>
              <w:keepNext/>
              <w:keepLines/>
              <w:spacing w:before="60" w:after="60"/>
              <w:rPr>
                <w:rFonts w:ascii="Arial" w:hAnsi="Arial" w:cs="Arial"/>
                <w:b/>
                <w:sz w:val="20"/>
              </w:rPr>
            </w:pPr>
          </w:p>
        </w:tc>
        <w:tc>
          <w:tcPr>
            <w:tcW w:w="1350" w:type="dxa"/>
          </w:tcPr>
          <w:p w14:paraId="54D019AA" w14:textId="77777777" w:rsidR="00282861" w:rsidRPr="00E111AC" w:rsidRDefault="00282861">
            <w:pPr>
              <w:keepNext/>
              <w:keepLines/>
              <w:spacing w:before="60" w:after="60"/>
              <w:rPr>
                <w:rFonts w:ascii="Arial" w:hAnsi="Arial" w:cs="Arial"/>
                <w:sz w:val="20"/>
              </w:rPr>
            </w:pPr>
            <w:r w:rsidRPr="00E111AC">
              <w:rPr>
                <w:rFonts w:ascii="Arial" w:hAnsi="Arial" w:cs="Arial"/>
                <w:sz w:val="20"/>
              </w:rPr>
              <w:t>RPC Broker</w:t>
            </w:r>
          </w:p>
        </w:tc>
        <w:tc>
          <w:tcPr>
            <w:tcW w:w="990" w:type="dxa"/>
          </w:tcPr>
          <w:p w14:paraId="4E756287" w14:textId="77777777" w:rsidR="00282861" w:rsidRPr="00E111AC" w:rsidRDefault="00282861">
            <w:pPr>
              <w:keepNext/>
              <w:keepLines/>
              <w:spacing w:before="60" w:after="60"/>
              <w:rPr>
                <w:rFonts w:ascii="Arial" w:hAnsi="Arial" w:cs="Arial"/>
                <w:sz w:val="20"/>
              </w:rPr>
            </w:pPr>
            <w:r w:rsidRPr="00E111AC">
              <w:rPr>
                <w:rFonts w:ascii="Arial" w:hAnsi="Arial" w:cs="Arial"/>
                <w:sz w:val="20"/>
              </w:rPr>
              <w:t>1.1</w:t>
            </w:r>
          </w:p>
        </w:tc>
        <w:tc>
          <w:tcPr>
            <w:tcW w:w="1350" w:type="dxa"/>
          </w:tcPr>
          <w:p w14:paraId="0851B1BC" w14:textId="77777777" w:rsidR="00282861" w:rsidRPr="00E111AC" w:rsidRDefault="00282861">
            <w:pPr>
              <w:keepNext/>
              <w:keepLines/>
              <w:spacing w:before="60" w:after="60"/>
              <w:rPr>
                <w:rFonts w:ascii="Arial" w:hAnsi="Arial" w:cs="Arial"/>
                <w:sz w:val="20"/>
              </w:rPr>
            </w:pPr>
            <w:r w:rsidRPr="00E111AC">
              <w:rPr>
                <w:rFonts w:ascii="Arial" w:hAnsi="Arial" w:cs="Arial"/>
                <w:sz w:val="20"/>
              </w:rPr>
              <w:t>XWB*1.1*35</w:t>
            </w:r>
            <w:r w:rsidRPr="00E111AC">
              <w:fldChar w:fldCharType="begin"/>
            </w:r>
            <w:r w:rsidRPr="00E111AC">
              <w:instrText xml:space="preserve"> XE "RPC Broker:Patches:XWB*1.1*35" </w:instrText>
            </w:r>
            <w:r w:rsidRPr="00E111AC">
              <w:fldChar w:fldCharType="end"/>
            </w:r>
            <w:r w:rsidRPr="00E111AC">
              <w:fldChar w:fldCharType="begin"/>
            </w:r>
            <w:r w:rsidRPr="00E111AC">
              <w:instrText xml:space="preserve"> XE "Broker:Patches:XWB*1.1*35" </w:instrText>
            </w:r>
            <w:r w:rsidRPr="00E111AC">
              <w:fldChar w:fldCharType="end"/>
            </w:r>
            <w:r w:rsidRPr="00E111AC">
              <w:fldChar w:fldCharType="begin"/>
            </w:r>
            <w:r w:rsidRPr="00E111AC">
              <w:instrText xml:space="preserve"> XE "Patches:XWB*1.1*35" </w:instrText>
            </w:r>
            <w:r w:rsidRPr="00E111AC">
              <w:fldChar w:fldCharType="end"/>
            </w:r>
          </w:p>
        </w:tc>
        <w:tc>
          <w:tcPr>
            <w:tcW w:w="4590" w:type="dxa"/>
          </w:tcPr>
          <w:p w14:paraId="411C20DC" w14:textId="77777777" w:rsidR="00282861" w:rsidRPr="00E111AC" w:rsidRDefault="00282861" w:rsidP="001A3C89">
            <w:pPr>
              <w:keepNext/>
              <w:keepLines/>
              <w:spacing w:before="60" w:after="60"/>
              <w:rPr>
                <w:rFonts w:ascii="Arial" w:hAnsi="Arial" w:cs="Arial"/>
                <w:sz w:val="20"/>
              </w:rPr>
            </w:pPr>
            <w:r w:rsidRPr="00E111AC">
              <w:rPr>
                <w:rFonts w:ascii="Arial" w:hAnsi="Arial" w:cs="Arial"/>
                <w:sz w:val="20"/>
              </w:rPr>
              <w:t>NON-callback Server (released on FORUM)—This patch provides local sites with the ability to control the range of ports used in connecting to joint and/or contracting facilities, useful behind firewalls.</w:t>
            </w:r>
          </w:p>
          <w:p w14:paraId="6F256E29" w14:textId="77777777" w:rsidR="00282861" w:rsidRPr="00E111AC" w:rsidRDefault="00282861" w:rsidP="001A3C89">
            <w:pPr>
              <w:spacing w:before="60" w:after="60"/>
              <w:ind w:left="36"/>
              <w:rPr>
                <w:rFonts w:ascii="Arial" w:hAnsi="Arial" w:cs="Arial"/>
                <w:sz w:val="20"/>
                <w:szCs w:val="20"/>
              </w:rPr>
            </w:pPr>
            <w:r w:rsidRPr="00E111AC">
              <w:rPr>
                <w:rFonts w:ascii="Arial" w:hAnsi="Arial" w:cs="Arial"/>
                <w:sz w:val="20"/>
                <w:szCs w:val="20"/>
              </w:rPr>
              <w:t>This patch contains the following:</w:t>
            </w:r>
          </w:p>
          <w:p w14:paraId="0A001DB9" w14:textId="77777777" w:rsidR="00282861" w:rsidRPr="00E111AC" w:rsidRDefault="00282861" w:rsidP="00784CA9">
            <w:pPr>
              <w:keepNext/>
              <w:keepLines/>
              <w:numPr>
                <w:ilvl w:val="0"/>
                <w:numId w:val="53"/>
              </w:numPr>
              <w:tabs>
                <w:tab w:val="clear" w:pos="1080"/>
              </w:tabs>
              <w:spacing w:before="60" w:after="60"/>
              <w:ind w:left="634"/>
              <w:rPr>
                <w:rFonts w:ascii="Arial" w:hAnsi="Arial" w:cs="Arial"/>
                <w:sz w:val="20"/>
                <w:szCs w:val="20"/>
              </w:rPr>
            </w:pPr>
            <w:r w:rsidRPr="00E111AC">
              <w:rPr>
                <w:rFonts w:ascii="Arial" w:hAnsi="Arial" w:cs="Arial"/>
                <w:sz w:val="20"/>
                <w:szCs w:val="20"/>
              </w:rPr>
              <w:t xml:space="preserve">Modified </w:t>
            </w:r>
            <w:r w:rsidR="00D032E7" w:rsidRPr="00E111AC">
              <w:rPr>
                <w:rFonts w:ascii="Arial" w:hAnsi="Arial" w:cs="Arial"/>
                <w:sz w:val="20"/>
                <w:szCs w:val="20"/>
              </w:rPr>
              <w:t xml:space="preserve">the </w:t>
            </w:r>
            <w:r w:rsidRPr="00E111AC">
              <w:rPr>
                <w:rFonts w:ascii="Arial" w:hAnsi="Arial" w:cs="Arial"/>
                <w:sz w:val="20"/>
                <w:szCs w:val="20"/>
              </w:rPr>
              <w:t>XWB LISTENER STARTER option.</w:t>
            </w:r>
          </w:p>
          <w:p w14:paraId="4180FB61" w14:textId="77777777" w:rsidR="00282861" w:rsidRPr="00E111AC" w:rsidRDefault="00282861" w:rsidP="00784CA9">
            <w:pPr>
              <w:keepNext/>
              <w:keepLines/>
              <w:numPr>
                <w:ilvl w:val="0"/>
                <w:numId w:val="53"/>
              </w:numPr>
              <w:tabs>
                <w:tab w:val="clear" w:pos="1080"/>
              </w:tabs>
              <w:spacing w:before="60" w:after="60"/>
              <w:ind w:left="634"/>
              <w:rPr>
                <w:rFonts w:ascii="Arial" w:hAnsi="Arial" w:cs="Arial"/>
                <w:sz w:val="20"/>
                <w:szCs w:val="20"/>
              </w:rPr>
            </w:pPr>
            <w:r w:rsidRPr="00E111AC">
              <w:rPr>
                <w:rFonts w:ascii="Arial" w:hAnsi="Arial" w:cs="Arial"/>
                <w:sz w:val="20"/>
                <w:szCs w:val="20"/>
              </w:rPr>
              <w:t xml:space="preserve">Added </w:t>
            </w:r>
            <w:r w:rsidR="00D032E7" w:rsidRPr="00E111AC">
              <w:rPr>
                <w:rFonts w:ascii="Arial" w:hAnsi="Arial" w:cs="Arial"/>
                <w:sz w:val="20"/>
                <w:szCs w:val="20"/>
              </w:rPr>
              <w:t>the</w:t>
            </w:r>
            <w:r w:rsidRPr="00E111AC">
              <w:rPr>
                <w:rFonts w:ascii="Arial" w:hAnsi="Arial" w:cs="Arial"/>
                <w:sz w:val="20"/>
                <w:szCs w:val="20"/>
              </w:rPr>
              <w:t xml:space="preserve"> XWB LISTENER STOP </w:t>
            </w:r>
            <w:smartTag w:uri="urn:schemas-microsoft-com:office:smarttags" w:element="stockticker">
              <w:r w:rsidRPr="00E111AC">
                <w:rPr>
                  <w:rFonts w:ascii="Arial" w:hAnsi="Arial" w:cs="Arial"/>
                  <w:sz w:val="20"/>
                  <w:szCs w:val="20"/>
                </w:rPr>
                <w:t>ALL</w:t>
              </w:r>
            </w:smartTag>
            <w:r w:rsidRPr="00E111AC">
              <w:rPr>
                <w:rFonts w:ascii="Arial" w:hAnsi="Arial" w:cs="Arial"/>
                <w:sz w:val="20"/>
                <w:szCs w:val="20"/>
              </w:rPr>
              <w:t xml:space="preserve"> option.</w:t>
            </w:r>
          </w:p>
          <w:p w14:paraId="0C38826C" w14:textId="77777777" w:rsidR="00282861" w:rsidRPr="00E111AC" w:rsidRDefault="00282861" w:rsidP="00784CA9">
            <w:pPr>
              <w:numPr>
                <w:ilvl w:val="0"/>
                <w:numId w:val="53"/>
              </w:numPr>
              <w:tabs>
                <w:tab w:val="clear" w:pos="1080"/>
              </w:tabs>
              <w:spacing w:before="60" w:after="60"/>
              <w:ind w:left="634"/>
              <w:rPr>
                <w:rFonts w:ascii="Arial" w:hAnsi="Arial" w:cs="Arial"/>
                <w:sz w:val="20"/>
                <w:szCs w:val="20"/>
              </w:rPr>
            </w:pPr>
            <w:r w:rsidRPr="00E111AC">
              <w:rPr>
                <w:rFonts w:ascii="Arial" w:hAnsi="Arial" w:cs="Arial"/>
                <w:sz w:val="20"/>
                <w:szCs w:val="20"/>
              </w:rPr>
              <w:t xml:space="preserve">Modified </w:t>
            </w:r>
            <w:r w:rsidR="00D032E7" w:rsidRPr="00E111AC">
              <w:rPr>
                <w:rFonts w:ascii="Arial" w:hAnsi="Arial" w:cs="Arial"/>
                <w:sz w:val="20"/>
                <w:szCs w:val="20"/>
              </w:rPr>
              <w:t xml:space="preserve">the </w:t>
            </w:r>
            <w:r w:rsidRPr="00E111AC">
              <w:rPr>
                <w:rFonts w:ascii="Arial" w:hAnsi="Arial" w:cs="Arial"/>
                <w:sz w:val="20"/>
                <w:szCs w:val="20"/>
              </w:rPr>
              <w:t xml:space="preserve">RPC BROKER </w:t>
            </w:r>
            <w:smartTag w:uri="urn:schemas-microsoft-com:office:smarttags" w:element="stockticker">
              <w:r w:rsidRPr="00E111AC">
                <w:rPr>
                  <w:rFonts w:ascii="Arial" w:hAnsi="Arial" w:cs="Arial"/>
                  <w:sz w:val="20"/>
                  <w:szCs w:val="20"/>
                </w:rPr>
                <w:t>SITE</w:t>
              </w:r>
            </w:smartTag>
            <w:r w:rsidRPr="00E111AC">
              <w:rPr>
                <w:rFonts w:ascii="Arial" w:hAnsi="Arial" w:cs="Arial"/>
                <w:sz w:val="20"/>
                <w:szCs w:val="20"/>
              </w:rPr>
              <w:t xml:space="preserve"> PARAMETERS file (#8994.1).</w:t>
            </w:r>
          </w:p>
          <w:p w14:paraId="6EF015F7" w14:textId="77777777" w:rsidR="00282861" w:rsidRPr="00E111AC" w:rsidRDefault="00282861" w:rsidP="00784CA9">
            <w:pPr>
              <w:numPr>
                <w:ilvl w:val="0"/>
                <w:numId w:val="53"/>
              </w:numPr>
              <w:tabs>
                <w:tab w:val="clear" w:pos="1080"/>
              </w:tabs>
              <w:spacing w:before="60" w:after="60"/>
              <w:ind w:left="634"/>
              <w:rPr>
                <w:rFonts w:ascii="Arial" w:hAnsi="Arial" w:cs="Arial"/>
                <w:sz w:val="20"/>
                <w:szCs w:val="20"/>
              </w:rPr>
            </w:pPr>
            <w:r w:rsidRPr="00E111AC">
              <w:rPr>
                <w:rFonts w:ascii="Arial" w:hAnsi="Arial" w:cs="Arial"/>
                <w:sz w:val="20"/>
                <w:szCs w:val="20"/>
              </w:rPr>
              <w:t xml:space="preserve">Modified </w:t>
            </w:r>
            <w:r w:rsidR="00D032E7" w:rsidRPr="00E111AC">
              <w:rPr>
                <w:rFonts w:ascii="Arial" w:hAnsi="Arial" w:cs="Arial"/>
                <w:sz w:val="20"/>
                <w:szCs w:val="20"/>
              </w:rPr>
              <w:t xml:space="preserve">the </w:t>
            </w:r>
            <w:r w:rsidRPr="00E111AC">
              <w:rPr>
                <w:rFonts w:ascii="Arial" w:hAnsi="Arial" w:cs="Arial"/>
                <w:sz w:val="20"/>
                <w:szCs w:val="20"/>
              </w:rPr>
              <w:t>XWB LISTENER EDIT template.</w:t>
            </w:r>
          </w:p>
          <w:p w14:paraId="0B878F6F" w14:textId="77777777" w:rsidR="00282861" w:rsidRPr="00E111AC" w:rsidRDefault="00D032E7" w:rsidP="00784CA9">
            <w:pPr>
              <w:numPr>
                <w:ilvl w:val="0"/>
                <w:numId w:val="53"/>
              </w:numPr>
              <w:tabs>
                <w:tab w:val="clear" w:pos="1080"/>
              </w:tabs>
              <w:spacing w:before="60" w:after="60"/>
              <w:ind w:left="634"/>
              <w:rPr>
                <w:rFonts w:ascii="Arial" w:hAnsi="Arial" w:cs="Arial"/>
                <w:sz w:val="20"/>
                <w:szCs w:val="20"/>
              </w:rPr>
            </w:pPr>
            <w:r w:rsidRPr="00E111AC">
              <w:rPr>
                <w:rFonts w:ascii="Arial" w:hAnsi="Arial" w:cs="Arial"/>
                <w:sz w:val="20"/>
                <w:szCs w:val="20"/>
              </w:rPr>
              <w:t>E</w:t>
            </w:r>
            <w:r w:rsidR="00282861" w:rsidRPr="00E111AC">
              <w:rPr>
                <w:rFonts w:ascii="Arial" w:hAnsi="Arial" w:cs="Arial"/>
                <w:sz w:val="20"/>
                <w:szCs w:val="20"/>
              </w:rPr>
              <w:t>ntry added to the PARAMETER DEFINITION file (#8989.51).</w:t>
            </w:r>
          </w:p>
          <w:p w14:paraId="6A963B9C" w14:textId="77777777" w:rsidR="00282861" w:rsidRPr="00E111AC" w:rsidRDefault="00282861" w:rsidP="00784CA9">
            <w:pPr>
              <w:numPr>
                <w:ilvl w:val="0"/>
                <w:numId w:val="53"/>
              </w:numPr>
              <w:tabs>
                <w:tab w:val="clear" w:pos="1080"/>
              </w:tabs>
              <w:spacing w:before="60" w:after="60"/>
              <w:ind w:left="634"/>
              <w:rPr>
                <w:rFonts w:ascii="Arial" w:hAnsi="Arial" w:cs="Arial"/>
                <w:sz w:val="20"/>
                <w:szCs w:val="20"/>
              </w:rPr>
            </w:pPr>
            <w:r w:rsidRPr="00E111AC">
              <w:rPr>
                <w:rFonts w:ascii="Arial" w:hAnsi="Arial" w:cs="Arial"/>
                <w:sz w:val="20"/>
                <w:szCs w:val="20"/>
              </w:rPr>
              <w:t>Modified/New routines.</w:t>
            </w:r>
          </w:p>
          <w:p w14:paraId="2079C8E8" w14:textId="1365C5B2" w:rsidR="00282861" w:rsidRPr="00E111AC" w:rsidRDefault="007F7015" w:rsidP="00CF580F">
            <w:pPr>
              <w:keepNext/>
              <w:keepLines/>
              <w:spacing w:before="60" w:after="60"/>
              <w:ind w:left="522" w:hanging="522"/>
              <w:rPr>
                <w:rFonts w:ascii="Arial" w:hAnsi="Arial" w:cs="Arial"/>
                <w:sz w:val="20"/>
              </w:rPr>
            </w:pPr>
            <w:r>
              <w:rPr>
                <w:rFonts w:ascii="Arial" w:hAnsi="Arial" w:cs="Arial"/>
                <w:noProof/>
                <w:sz w:val="20"/>
                <w:szCs w:val="20"/>
              </w:rPr>
              <w:drawing>
                <wp:inline distT="0" distB="0" distL="0" distR="0" wp14:anchorId="2D6134F1" wp14:editId="556B609A">
                  <wp:extent cx="284480" cy="28448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CF580F" w:rsidRPr="00E111AC">
              <w:rPr>
                <w:rFonts w:ascii="Arial" w:hAnsi="Arial" w:cs="Arial"/>
                <w:sz w:val="20"/>
                <w:szCs w:val="20"/>
              </w:rPr>
              <w:t xml:space="preserve"> </w:t>
            </w:r>
            <w:r w:rsidR="00282861" w:rsidRPr="00E111AC">
              <w:rPr>
                <w:rFonts w:ascii="Arial" w:hAnsi="Arial" w:cs="Arial"/>
                <w:b/>
                <w:sz w:val="20"/>
                <w:szCs w:val="20"/>
              </w:rPr>
              <w:t>NOTE:</w:t>
            </w:r>
            <w:r w:rsidR="00282861" w:rsidRPr="00E111AC">
              <w:rPr>
                <w:rFonts w:ascii="Arial" w:hAnsi="Arial" w:cs="Arial"/>
                <w:sz w:val="20"/>
                <w:szCs w:val="20"/>
              </w:rPr>
              <w:t xml:space="preserve"> </w:t>
            </w:r>
            <w:r w:rsidR="00282861" w:rsidRPr="00E111AC">
              <w:rPr>
                <w:rFonts w:ascii="Arial" w:hAnsi="Arial" w:cs="Arial"/>
                <w:sz w:val="20"/>
              </w:rPr>
              <w:t>This server-side patch is required for client-side RPC Broker Patch XWB*1.1*40.</w:t>
            </w:r>
          </w:p>
        </w:tc>
      </w:tr>
    </w:tbl>
    <w:p w14:paraId="2C7CABEB" w14:textId="6D015FE0" w:rsidR="00FC5032" w:rsidRPr="00E111AC" w:rsidRDefault="00FC5032">
      <w:pPr>
        <w:pStyle w:val="Caption"/>
      </w:pPr>
      <w:bookmarkStart w:id="86" w:name="_Ref71007966"/>
      <w:bookmarkStart w:id="87" w:name="_Ref71435588"/>
      <w:bookmarkStart w:id="88" w:name="_Toc147127692"/>
      <w:r w:rsidRPr="00E111AC">
        <w:t>Table </w:t>
      </w:r>
      <w:fldSimple w:instr=" STYLEREF 2 \s ">
        <w:r w:rsidR="00977450">
          <w:rPr>
            <w:noProof/>
          </w:rPr>
          <w:t>1</w:t>
        </w:r>
      </w:fldSimple>
      <w:r w:rsidRPr="00E111AC">
        <w:noBreakHyphen/>
      </w:r>
      <w:fldSimple w:instr=" SEQ Table \* ARABIC \s 2 ">
        <w:r w:rsidR="00977450">
          <w:rPr>
            <w:noProof/>
          </w:rPr>
          <w:t>2</w:t>
        </w:r>
      </w:fldSimple>
      <w:bookmarkStart w:id="89" w:name="OLE_LINK14"/>
      <w:bookmarkStart w:id="90" w:name="OLE_LINK15"/>
      <w:bookmarkEnd w:id="86"/>
      <w:bookmarkEnd w:id="87"/>
      <w:r w:rsidR="00E5173E" w:rsidRPr="00E111AC">
        <w:t>. </w:t>
      </w:r>
      <w:r w:rsidR="00563AF4" w:rsidRPr="00E111AC">
        <w:t>Dependencies—</w:t>
      </w:r>
      <w:smartTag w:uri="urn:schemas-microsoft-com:office:smarttags" w:element="place">
        <w:r w:rsidR="00563AF4" w:rsidRPr="00E111AC">
          <w:rPr>
            <w:szCs w:val="20"/>
          </w:rPr>
          <w:t>VistA</w:t>
        </w:r>
      </w:smartTag>
      <w:r w:rsidR="00563AF4" w:rsidRPr="00E111AC">
        <w:rPr>
          <w:szCs w:val="20"/>
        </w:rPr>
        <w:t xml:space="preserve"> </w:t>
      </w:r>
      <w:r w:rsidR="00563AF4" w:rsidRPr="00E111AC">
        <w:t>M Server patches</w:t>
      </w:r>
      <w:bookmarkEnd w:id="88"/>
      <w:bookmarkEnd w:id="89"/>
      <w:bookmarkEnd w:id="90"/>
    </w:p>
    <w:p w14:paraId="45DC281E" w14:textId="77777777" w:rsidR="00563AF4" w:rsidRPr="00E111AC" w:rsidRDefault="00563AF4" w:rsidP="00563AF4"/>
    <w:tbl>
      <w:tblPr>
        <w:tblW w:w="0" w:type="auto"/>
        <w:tblLayout w:type="fixed"/>
        <w:tblLook w:val="0000" w:firstRow="0" w:lastRow="0" w:firstColumn="0" w:lastColumn="0" w:noHBand="0" w:noVBand="0"/>
      </w:tblPr>
      <w:tblGrid>
        <w:gridCol w:w="738"/>
        <w:gridCol w:w="8730"/>
      </w:tblGrid>
      <w:tr w:rsidR="00080CAF" w:rsidRPr="00E111AC" w14:paraId="197486C2" w14:textId="77777777">
        <w:trPr>
          <w:cantSplit/>
        </w:trPr>
        <w:tc>
          <w:tcPr>
            <w:tcW w:w="738" w:type="dxa"/>
          </w:tcPr>
          <w:p w14:paraId="29FBE742" w14:textId="357083ED" w:rsidR="00080CAF" w:rsidRPr="00E111AC" w:rsidRDefault="007F7015" w:rsidP="00F528B4">
            <w:pPr>
              <w:spacing w:before="60" w:after="60"/>
              <w:ind w:left="-18"/>
            </w:pPr>
            <w:r>
              <w:rPr>
                <w:noProof/>
              </w:rPr>
              <w:drawing>
                <wp:inline distT="0" distB="0" distL="0" distR="0" wp14:anchorId="0538D0E7" wp14:editId="3692B683">
                  <wp:extent cx="284480" cy="28448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FE39915" w14:textId="77777777" w:rsidR="00080CAF" w:rsidRPr="00E111AC" w:rsidRDefault="00080CAF"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specific VistA M Server patch details, please refer to the Patch Module on FORUM.</w:t>
            </w:r>
          </w:p>
        </w:tc>
      </w:tr>
    </w:tbl>
    <w:p w14:paraId="266288EF" w14:textId="77777777" w:rsidR="00563AF4" w:rsidRPr="00E111AC" w:rsidRDefault="00563AF4" w:rsidP="00563AF4"/>
    <w:tbl>
      <w:tblPr>
        <w:tblW w:w="0" w:type="auto"/>
        <w:tblLayout w:type="fixed"/>
        <w:tblLook w:val="0000" w:firstRow="0" w:lastRow="0" w:firstColumn="0" w:lastColumn="0" w:noHBand="0" w:noVBand="0"/>
      </w:tblPr>
      <w:tblGrid>
        <w:gridCol w:w="738"/>
        <w:gridCol w:w="8730"/>
      </w:tblGrid>
      <w:tr w:rsidR="00CF580F" w:rsidRPr="00E111AC" w14:paraId="1E43D825" w14:textId="77777777">
        <w:trPr>
          <w:cantSplit/>
        </w:trPr>
        <w:tc>
          <w:tcPr>
            <w:tcW w:w="738" w:type="dxa"/>
          </w:tcPr>
          <w:p w14:paraId="2D2C051A" w14:textId="4D0705A3" w:rsidR="00CF580F" w:rsidRPr="00E111AC" w:rsidRDefault="007F7015" w:rsidP="00C710FF">
            <w:pPr>
              <w:spacing w:before="60" w:after="60"/>
              <w:ind w:left="-18"/>
            </w:pPr>
            <w:r>
              <w:rPr>
                <w:noProof/>
              </w:rPr>
              <w:drawing>
                <wp:inline distT="0" distB="0" distL="0" distR="0" wp14:anchorId="6FB2EF1A" wp14:editId="3083D820">
                  <wp:extent cx="284480" cy="28448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CCC8CD7" w14:textId="77777777" w:rsidR="00CF580F" w:rsidRPr="00E111AC" w:rsidRDefault="00CF580F" w:rsidP="00C710FF">
            <w:pPr>
              <w:spacing w:before="60" w:after="60"/>
              <w:ind w:left="-18"/>
            </w:pPr>
            <w:r w:rsidRPr="00E111AC">
              <w:rPr>
                <w:b/>
              </w:rPr>
              <w:t>NOTE:</w:t>
            </w:r>
            <w:r w:rsidRPr="00E111AC">
              <w:t xml:space="preserve"> This table only includes VistA M Server software patches required for SSO/</w:t>
            </w:r>
            <w:r w:rsidR="00853C24" w:rsidRPr="00E111AC">
              <w:t>UC;</w:t>
            </w:r>
            <w:r w:rsidRPr="00E111AC">
              <w:t xml:space="preserve"> it does </w:t>
            </w:r>
            <w:r w:rsidRPr="00E111AC">
              <w:rPr>
                <w:i/>
              </w:rPr>
              <w:t>not</w:t>
            </w:r>
            <w:r w:rsidRPr="00E111AC">
              <w:t xml:space="preserve"> list COTS software or other VistA/</w:t>
            </w:r>
            <w:r w:rsidRPr="00E111AC">
              <w:rPr>
                <w:bCs/>
              </w:rPr>
              <w:t>Health</w:t>
            </w:r>
            <w:r w:rsidRPr="00E111AC">
              <w:rPr>
                <w:bCs/>
                <w:i/>
                <w:u w:val="single"/>
              </w:rPr>
              <w:t>e</w:t>
            </w:r>
            <w:r w:rsidRPr="00E111AC">
              <w:rPr>
                <w:bCs/>
              </w:rPr>
              <w:t>Vet-</w:t>
            </w:r>
            <w:r w:rsidRPr="00E111AC">
              <w:t>VistA software/patches that are not directly related to SSO/UC.</w:t>
            </w:r>
          </w:p>
        </w:tc>
      </w:tr>
    </w:tbl>
    <w:p w14:paraId="2BC7B439" w14:textId="77777777" w:rsidR="00563AF4" w:rsidRPr="00E111AC" w:rsidRDefault="00563AF4" w:rsidP="00563AF4"/>
    <w:tbl>
      <w:tblPr>
        <w:tblW w:w="0" w:type="auto"/>
        <w:tblLayout w:type="fixed"/>
        <w:tblLook w:val="0000" w:firstRow="0" w:lastRow="0" w:firstColumn="0" w:lastColumn="0" w:noHBand="0" w:noVBand="0"/>
      </w:tblPr>
      <w:tblGrid>
        <w:gridCol w:w="738"/>
        <w:gridCol w:w="8730"/>
      </w:tblGrid>
      <w:tr w:rsidR="00CF580F" w:rsidRPr="00E111AC" w14:paraId="08F11EE5" w14:textId="77777777">
        <w:trPr>
          <w:cantSplit/>
        </w:trPr>
        <w:tc>
          <w:tcPr>
            <w:tcW w:w="738" w:type="dxa"/>
          </w:tcPr>
          <w:p w14:paraId="2759ABB3" w14:textId="4E186E45" w:rsidR="00CF580F" w:rsidRPr="00E111AC" w:rsidRDefault="007F7015" w:rsidP="00C710FF">
            <w:pPr>
              <w:spacing w:before="60" w:after="60"/>
              <w:ind w:left="-18"/>
            </w:pPr>
            <w:r>
              <w:rPr>
                <w:noProof/>
              </w:rPr>
              <w:drawing>
                <wp:inline distT="0" distB="0" distL="0" distR="0" wp14:anchorId="3E8BB9B2" wp14:editId="399CC403">
                  <wp:extent cx="284480" cy="28448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61CC653" w14:textId="38998F8E" w:rsidR="00CF580F" w:rsidRPr="00E111AC" w:rsidRDefault="00CF580F" w:rsidP="00C710FF">
            <w:pPr>
              <w:spacing w:before="60" w:after="60"/>
              <w:ind w:left="-18"/>
            </w:pPr>
            <w:smartTag w:uri="urn:schemas-microsoft-com:office:smarttags" w:element="stockticker">
              <w:r w:rsidRPr="00E111AC">
                <w:rPr>
                  <w:b/>
                </w:rPr>
                <w:t>REF</w:t>
              </w:r>
            </w:smartTag>
            <w:r w:rsidRPr="00E111AC">
              <w:rPr>
                <w:b/>
              </w:rPr>
              <w:t>:</w:t>
            </w:r>
            <w:r w:rsidRPr="00E111AC">
              <w:t xml:space="preserve"> For a list of the </w:t>
            </w:r>
            <w:r w:rsidRPr="00E111AC">
              <w:rPr>
                <w:bCs/>
              </w:rPr>
              <w:t>Commercial-Off-The-Shelf (COTS)</w:t>
            </w:r>
            <w:r w:rsidRPr="00E111AC">
              <w:t xml:space="preserve"> software required for the SSO/UC Project (Iteration 1), please refer to </w:t>
            </w:r>
            <w:r w:rsidRPr="00E111AC">
              <w:fldChar w:fldCharType="begin"/>
            </w:r>
            <w:r w:rsidRPr="00E111AC">
              <w:instrText xml:space="preserve"> REF _Ref71606243 \h  \* MERGEFORMAT </w:instrText>
            </w:r>
            <w:r w:rsidRPr="00E111AC">
              <w:fldChar w:fldCharType="separate"/>
            </w:r>
            <w:r w:rsidR="00977450" w:rsidRPr="00E111AC">
              <w:t>Table </w:t>
            </w:r>
            <w:r w:rsidR="00977450">
              <w:t>6</w:t>
            </w:r>
            <w:r w:rsidR="00977450" w:rsidRPr="00E111AC">
              <w:noBreakHyphen/>
            </w:r>
            <w:r w:rsidR="00977450">
              <w:t>5</w:t>
            </w:r>
            <w:r w:rsidRPr="00E111AC">
              <w:fldChar w:fldCharType="end"/>
            </w:r>
            <w:r w:rsidRPr="00E111AC">
              <w:t xml:space="preserve"> in the "</w:t>
            </w:r>
            <w:r w:rsidRPr="00E111AC">
              <w:fldChar w:fldCharType="begin"/>
            </w:r>
            <w:r w:rsidRPr="00E111AC">
              <w:instrText xml:space="preserve"> REF _Ref71606219 \h  \* MERGEFORMAT </w:instrText>
            </w:r>
            <w:r w:rsidRPr="00E111AC">
              <w:fldChar w:fldCharType="separate"/>
            </w:r>
            <w:r w:rsidR="00977450" w:rsidRPr="00E111AC">
              <w:rPr>
                <w:snapToGrid w:val="0"/>
              </w:rPr>
              <w:t>External Relations</w:t>
            </w:r>
            <w:r w:rsidRPr="00E111AC">
              <w:fldChar w:fldCharType="end"/>
            </w:r>
            <w:r w:rsidRPr="00E111AC">
              <w:t>" chapter in this manual.</w:t>
            </w:r>
          </w:p>
        </w:tc>
      </w:tr>
    </w:tbl>
    <w:p w14:paraId="253AE845" w14:textId="77777777" w:rsidR="00FC5032" w:rsidRPr="00E111AC" w:rsidRDefault="00FC5032"/>
    <w:p w14:paraId="5FED77EE" w14:textId="77777777" w:rsidR="00FC5032" w:rsidRPr="00E111AC" w:rsidRDefault="00FC5032"/>
    <w:p w14:paraId="341ECFA3" w14:textId="77777777" w:rsidR="00FC5032" w:rsidRPr="00E111AC" w:rsidRDefault="00FC5032">
      <w:pPr>
        <w:pStyle w:val="Heading4"/>
      </w:pPr>
      <w:bookmarkStart w:id="91" w:name="_Toc147127627"/>
      <w:r w:rsidRPr="00E111AC">
        <w:t>Process Overview</w:t>
      </w:r>
      <w:bookmarkEnd w:id="91"/>
    </w:p>
    <w:p w14:paraId="1D106274" w14:textId="77777777" w:rsidR="00FC5032" w:rsidRPr="00E111AC" w:rsidRDefault="00FC5032">
      <w:pPr>
        <w:keepNext/>
        <w:keepLines/>
      </w:pPr>
      <w:r w:rsidRPr="00E111AC">
        <w:fldChar w:fldCharType="begin"/>
      </w:r>
      <w:r w:rsidRPr="00E111AC">
        <w:instrText xml:space="preserve"> XE "Process Overview" </w:instrText>
      </w:r>
      <w:r w:rsidRPr="00E111AC">
        <w:fldChar w:fldCharType="end"/>
      </w:r>
    </w:p>
    <w:p w14:paraId="189DC580" w14:textId="77777777" w:rsidR="00FC5032" w:rsidRPr="00E111AC" w:rsidRDefault="00FC5032">
      <w:pPr>
        <w:keepNext/>
        <w:keepLines/>
      </w:pPr>
      <w:r w:rsidRPr="00E111AC">
        <w:t xml:space="preserve">After logging onto the NT Network, when </w:t>
      </w:r>
      <w:r w:rsidR="00D43E92" w:rsidRPr="00E111AC">
        <w:t>a user</w:t>
      </w:r>
      <w:r w:rsidRPr="00E111AC">
        <w:t xml:space="preserve"> </w:t>
      </w:r>
      <w:r w:rsidR="00D43E92" w:rsidRPr="00E111AC">
        <w:t xml:space="preserve">launches the first </w:t>
      </w:r>
      <w:smartTag w:uri="urn:schemas-microsoft-com:office:smarttags" w:element="stockticker">
        <w:r w:rsidRPr="00E111AC">
          <w:t>CCOW</w:t>
        </w:r>
      </w:smartTag>
      <w:r w:rsidRPr="00E111AC">
        <w:t>-enabled and SSO/UC-aware applicatio</w:t>
      </w:r>
      <w:r w:rsidR="00D43E92" w:rsidRPr="00E111AC">
        <w:t>n of their session</w:t>
      </w:r>
      <w:r w:rsidRPr="00E111AC">
        <w:t xml:space="preserve">, he/she will be presented with the normal interactive Access/Verify code dialogue box. Only after the user has successfully signed onto </w:t>
      </w:r>
      <w:r w:rsidR="00D43E92" w:rsidRPr="00E111AC">
        <w:t>their first</w:t>
      </w:r>
      <w:r w:rsidRPr="00E111AC">
        <w:t xml:space="preserve"> </w:t>
      </w:r>
      <w:smartTag w:uri="urn:schemas-microsoft-com:office:smarttags" w:element="stockticker">
        <w:r w:rsidRPr="00E111AC">
          <w:t>CCOW</w:t>
        </w:r>
      </w:smartTag>
      <w:r w:rsidRPr="00E111AC">
        <w:t xml:space="preserve">-enabled and SSO/UC-aware application is the User Context available for use with other </w:t>
      </w:r>
      <w:smartTag w:uri="urn:schemas-microsoft-com:office:smarttags" w:element="stockticker">
        <w:r w:rsidRPr="00E111AC">
          <w:t>CCOW</w:t>
        </w:r>
      </w:smartTag>
      <w:r w:rsidRPr="00E111AC">
        <w:t>-enabled and SSO/UC-aware applications, and thus, allowing single sign-on (SSO).</w:t>
      </w:r>
    </w:p>
    <w:p w14:paraId="77AE6C4E" w14:textId="77777777" w:rsidR="00FC5032" w:rsidRPr="00E111AC" w:rsidRDefault="00FC5032"/>
    <w:p w14:paraId="797DDE00" w14:textId="77777777" w:rsidR="00FC5032" w:rsidRPr="00E111AC" w:rsidRDefault="00FC5032">
      <w:r w:rsidRPr="00E111AC">
        <w:lastRenderedPageBreak/>
        <w:t xml:space="preserve">As with a standard login, the </w:t>
      </w:r>
      <w:smartTag w:uri="urn:schemas-microsoft-com:office:smarttags" w:element="stockticker">
        <w:r w:rsidRPr="00E111AC">
          <w:t>CCOW</w:t>
        </w:r>
      </w:smartTag>
      <w:r w:rsidRPr="00E111AC">
        <w:t>-enabled and SSO/UC-aware login logic is performed by 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w:t>
      </w:r>
      <w:r w:rsidR="00E0710A" w:rsidRPr="00E111AC">
        <w:t xml:space="preserve">login component </w:t>
      </w:r>
      <w:r w:rsidRPr="00E111AC">
        <w:t>or VistALink</w:t>
      </w:r>
      <w:r w:rsidRPr="00E111AC">
        <w:fldChar w:fldCharType="begin"/>
      </w:r>
      <w:r w:rsidRPr="00E111AC">
        <w:instrText xml:space="preserve"> XE "VistALink:C</w:instrText>
      </w:r>
      <w:r w:rsidR="00E0710A" w:rsidRPr="00E111AC">
        <w:instrText>lasses</w:instrText>
      </w:r>
      <w:r w:rsidRPr="00E111AC">
        <w:instrText xml:space="preserve">" </w:instrText>
      </w:r>
      <w:r w:rsidRPr="00E111AC">
        <w:fldChar w:fldCharType="end"/>
      </w:r>
      <w:r w:rsidRPr="00E111AC">
        <w:fldChar w:fldCharType="begin"/>
      </w:r>
      <w:r w:rsidRPr="00E111AC">
        <w:instrText xml:space="preserve"> XE "C</w:instrText>
      </w:r>
      <w:r w:rsidR="00E0710A" w:rsidRPr="00E111AC">
        <w:instrText>lasses</w:instrText>
      </w:r>
      <w:r w:rsidRPr="00E111AC">
        <w:instrText xml:space="preserve">:VistALink" </w:instrText>
      </w:r>
      <w:r w:rsidRPr="00E111AC">
        <w:fldChar w:fldCharType="end"/>
      </w:r>
      <w:r w:rsidRPr="00E111AC">
        <w:t xml:space="preserve"> login c</w:t>
      </w:r>
      <w:r w:rsidR="00E0710A" w:rsidRPr="00E111AC">
        <w:t>lasse</w:t>
      </w:r>
      <w:r w:rsidRPr="00E111AC">
        <w:t xml:space="preserve">s embedded in the client/server application, and </w:t>
      </w:r>
      <w:r w:rsidRPr="00E111AC">
        <w:rPr>
          <w:i/>
        </w:rPr>
        <w:t>not</w:t>
      </w:r>
      <w:r w:rsidRPr="00E111AC">
        <w:t xml:space="preserve"> by the application itself.</w:t>
      </w:r>
    </w:p>
    <w:p w14:paraId="6CBA94F7" w14:textId="77777777" w:rsidR="00FC5032" w:rsidRPr="00E111AC" w:rsidRDefault="00FC5032"/>
    <w:p w14:paraId="4CF1C862" w14:textId="77777777" w:rsidR="00FC5032" w:rsidRPr="00E111AC" w:rsidRDefault="00FC5032">
      <w:r w:rsidRPr="00E111AC">
        <w:t xml:space="preserve">For the set of client/server applications that are </w:t>
      </w:r>
      <w:smartTag w:uri="urn:schemas-microsoft-com:office:smarttags" w:element="stockticker">
        <w:r w:rsidRPr="00E111AC">
          <w:t>CCOW</w:t>
        </w:r>
      </w:smartTag>
      <w:r w:rsidRPr="00E111AC">
        <w:t xml:space="preserve">-enabled, the task is to achieve SSO for a new client application that is attempting to join the </w:t>
      </w:r>
      <w:smartTag w:uri="urn:schemas-microsoft-com:office:smarttags" w:element="stockticker">
        <w:r w:rsidRPr="00E111AC">
          <w:t>CCOW</w:t>
        </w:r>
      </w:smartTag>
      <w:r w:rsidRPr="00E111AC">
        <w:t xml:space="preserve"> User Context and establish its own, new, connection to a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To achieve SSO through </w:t>
      </w:r>
      <w:smartTag w:uri="urn:schemas-microsoft-com:office:smarttags" w:element="stockticker">
        <w:r w:rsidRPr="00E111AC">
          <w:t>CCOW</w:t>
        </w:r>
      </w:smartTag>
      <w:r w:rsidRPr="00E111AC">
        <w:t xml:space="preserve">, when the resource to be protected is a new session to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something in the </w:t>
      </w:r>
      <w:smartTag w:uri="urn:schemas-microsoft-com:office:smarttags" w:element="stockticker">
        <w:r w:rsidRPr="00E111AC">
          <w:t>CCOW</w:t>
        </w:r>
      </w:smartTag>
      <w:r w:rsidRPr="00E111AC">
        <w:t xml:space="preserve"> context needs to be passed that allows another application to authenticate a new session/connection with Kernel</w:t>
      </w:r>
      <w:r w:rsidRPr="00E111AC">
        <w:fldChar w:fldCharType="begin"/>
      </w:r>
      <w:r w:rsidRPr="00E111AC">
        <w:instrText xml:space="preserve"> XE "Kernel" </w:instrText>
      </w:r>
      <w:r w:rsidRPr="00E111AC">
        <w:fldChar w:fldCharType="end"/>
      </w:r>
      <w:r w:rsidRPr="00E111AC">
        <w:t xml:space="preserve">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without prompting the user for their credentials again (i.e., Access and Verify codes).</w:t>
      </w:r>
    </w:p>
    <w:p w14:paraId="72A12CCB" w14:textId="77777777" w:rsidR="00FC5032" w:rsidRPr="00E111AC" w:rsidRDefault="00FC5032">
      <w:pPr>
        <w:rPr>
          <w:color w:val="000000"/>
        </w:rPr>
      </w:pPr>
    </w:p>
    <w:p w14:paraId="2C4055BE" w14:textId="77777777" w:rsidR="00FC5032" w:rsidRPr="00E111AC" w:rsidRDefault="00973EFF">
      <w:r w:rsidRPr="00E111AC">
        <w:t>VistA</w:t>
      </w:r>
      <w:r w:rsidR="00FC5032" w:rsidRPr="00E111AC">
        <w:rPr>
          <w:color w:val="000000"/>
        </w:rPr>
        <w:t xml:space="preserve"> User Context sharing (or "User linking") relies on an initial authentication via Kernel's</w:t>
      </w:r>
      <w:r w:rsidR="00FC5032" w:rsidRPr="00E111AC">
        <w:rPr>
          <w:color w:val="000000"/>
        </w:rPr>
        <w:fldChar w:fldCharType="begin"/>
      </w:r>
      <w:r w:rsidR="00FC5032" w:rsidRPr="00E111AC">
        <w:instrText xml:space="preserve"> XE "Kernel" </w:instrText>
      </w:r>
      <w:r w:rsidR="00FC5032" w:rsidRPr="00E111AC">
        <w:rPr>
          <w:color w:val="000000"/>
        </w:rPr>
        <w:fldChar w:fldCharType="end"/>
      </w:r>
      <w:r w:rsidR="00FC5032" w:rsidRPr="00E111AC">
        <w:rPr>
          <w:color w:val="000000"/>
        </w:rPr>
        <w:t xml:space="preserve"> </w:t>
      </w:r>
      <w:smartTag w:uri="urn:schemas-microsoft-com:office:smarttags" w:element="stockticker">
        <w:r w:rsidR="00FC5032" w:rsidRPr="00E111AC">
          <w:rPr>
            <w:color w:val="000000"/>
          </w:rPr>
          <w:t>NEW</w:t>
        </w:r>
      </w:smartTag>
      <w:r w:rsidR="00FC5032" w:rsidRPr="00E111AC">
        <w:rPr>
          <w:color w:val="000000"/>
        </w:rPr>
        <w:t xml:space="preserve"> PERSON file (#200)</w:t>
      </w:r>
      <w:r w:rsidR="00FC5032" w:rsidRPr="00E111AC">
        <w:rPr>
          <w:color w:val="000000"/>
        </w:rPr>
        <w:fldChar w:fldCharType="begin"/>
      </w:r>
      <w:r w:rsidR="00FC5032" w:rsidRPr="00E111AC">
        <w:instrText xml:space="preserve"> XE "</w:instrText>
      </w:r>
      <w:r w:rsidR="00FC5032" w:rsidRPr="00E111AC">
        <w:rPr>
          <w:color w:val="000000"/>
        </w:rPr>
        <w:instrText>NEW PERSON File (#200)</w:instrText>
      </w:r>
      <w:r w:rsidR="00FC5032" w:rsidRPr="00E111AC">
        <w:instrText xml:space="preserve">" </w:instrText>
      </w:r>
      <w:r w:rsidR="00FC5032" w:rsidRPr="00E111AC">
        <w:rPr>
          <w:color w:val="000000"/>
        </w:rPr>
        <w:fldChar w:fldCharType="end"/>
      </w:r>
      <w:r w:rsidR="00FC5032" w:rsidRPr="00E111AC">
        <w:rPr>
          <w:color w:val="000000"/>
        </w:rPr>
        <w:fldChar w:fldCharType="begin"/>
      </w:r>
      <w:r w:rsidR="00FC5032" w:rsidRPr="00E111AC">
        <w:instrText xml:space="preserve"> XE "Files:</w:instrText>
      </w:r>
      <w:r w:rsidR="00FC5032" w:rsidRPr="00E111AC">
        <w:rPr>
          <w:color w:val="000000"/>
        </w:rPr>
        <w:instrText>NEW PERSON (#200)</w:instrText>
      </w:r>
      <w:r w:rsidR="00FC5032" w:rsidRPr="00E111AC">
        <w:instrText xml:space="preserve">" </w:instrText>
      </w:r>
      <w:r w:rsidR="00FC5032" w:rsidRPr="00E111AC">
        <w:rPr>
          <w:color w:val="000000"/>
        </w:rPr>
        <w:fldChar w:fldCharType="end"/>
      </w:r>
      <w:r w:rsidR="00FC5032" w:rsidRPr="00E111AC">
        <w:rPr>
          <w:color w:val="000000"/>
        </w:rPr>
        <w:t xml:space="preserve">. Thus, </w:t>
      </w:r>
      <w:r w:rsidR="00FC5032" w:rsidRPr="00E111AC">
        <w:t xml:space="preserve">when a user starts up the first </w:t>
      </w:r>
      <w:smartTag w:uri="urn:schemas-microsoft-com:office:smarttags" w:element="stockticker">
        <w:r w:rsidR="00FC5032" w:rsidRPr="00E111AC">
          <w:t>CCOW</w:t>
        </w:r>
      </w:smartTag>
      <w:r w:rsidR="00FC5032" w:rsidRPr="00E111AC">
        <w:t>-enabled and SSO/UC-aware RPC Broker</w:t>
      </w:r>
      <w:r w:rsidR="00FC5032" w:rsidRPr="00E111AC">
        <w:fldChar w:fldCharType="begin"/>
      </w:r>
      <w:r w:rsidR="00FC5032" w:rsidRPr="00E111AC">
        <w:instrText xml:space="preserve"> XE "RPC Broker:Component" </w:instrText>
      </w:r>
      <w:r w:rsidR="00FC5032" w:rsidRPr="00E111AC">
        <w:fldChar w:fldCharType="end"/>
      </w:r>
      <w:r w:rsidR="00FC5032" w:rsidRPr="00E111AC">
        <w:fldChar w:fldCharType="begin"/>
      </w:r>
      <w:r w:rsidR="00FC5032" w:rsidRPr="00E111AC">
        <w:instrText xml:space="preserve"> XE "Broker:Component" </w:instrText>
      </w:r>
      <w:r w:rsidR="00FC5032" w:rsidRPr="00E111AC">
        <w:fldChar w:fldCharType="end"/>
      </w:r>
      <w:r w:rsidR="00FC5032" w:rsidRPr="00E111AC">
        <w:fldChar w:fldCharType="begin"/>
      </w:r>
      <w:r w:rsidR="00FC5032" w:rsidRPr="00E111AC">
        <w:instrText xml:space="preserve"> XE "Components:RPC Broker" </w:instrText>
      </w:r>
      <w:r w:rsidR="00FC5032" w:rsidRPr="00E111AC">
        <w:fldChar w:fldCharType="end"/>
      </w:r>
      <w:r w:rsidR="00FC5032" w:rsidRPr="00E111AC">
        <w:t>- or VistALink</w:t>
      </w:r>
      <w:r w:rsidR="00FC5032" w:rsidRPr="00E111AC">
        <w:fldChar w:fldCharType="begin"/>
      </w:r>
      <w:r w:rsidR="00FC5032" w:rsidRPr="00E111AC">
        <w:instrText xml:space="preserve"> </w:instrText>
      </w:r>
      <w:r w:rsidR="00E0710A" w:rsidRPr="00E111AC">
        <w:instrText>XE "VistALink:Classes"</w:instrText>
      </w:r>
      <w:r w:rsidR="00FC5032" w:rsidRPr="00E111AC">
        <w:instrText xml:space="preserve"> </w:instrText>
      </w:r>
      <w:r w:rsidR="00FC5032" w:rsidRPr="00E111AC">
        <w:fldChar w:fldCharType="end"/>
      </w:r>
      <w:r w:rsidR="00FC5032" w:rsidRPr="00E111AC">
        <w:fldChar w:fldCharType="begin"/>
      </w:r>
      <w:r w:rsidR="00FC5032" w:rsidRPr="00E111AC">
        <w:instrText xml:space="preserve"> </w:instrText>
      </w:r>
      <w:r w:rsidR="00E0710A" w:rsidRPr="00E111AC">
        <w:instrText>XE "Classes:VistALink"</w:instrText>
      </w:r>
      <w:r w:rsidR="00FC5032" w:rsidRPr="00E111AC">
        <w:instrText xml:space="preserve"> </w:instrText>
      </w:r>
      <w:r w:rsidR="00FC5032" w:rsidRPr="00E111AC">
        <w:fldChar w:fldCharType="end"/>
      </w:r>
      <w:r w:rsidR="00FC5032" w:rsidRPr="00E111AC">
        <w:t>-based rich client application on a client workstation</w:t>
      </w:r>
      <w:r w:rsidR="00FC5032" w:rsidRPr="00E111AC">
        <w:rPr>
          <w:color w:val="000000"/>
        </w:rPr>
        <w:t xml:space="preserve"> to access a </w:t>
      </w:r>
      <w:r w:rsidRPr="00E111AC">
        <w:t>VistA</w:t>
      </w:r>
      <w:r w:rsidR="00FC5032" w:rsidRPr="00E111AC">
        <w:rPr>
          <w:color w:val="000000"/>
        </w:rPr>
        <w:t xml:space="preserve"> M Server</w:t>
      </w:r>
      <w:r w:rsidR="00FC5032" w:rsidRPr="00E111AC">
        <w:rPr>
          <w:color w:val="000000"/>
        </w:rPr>
        <w:fldChar w:fldCharType="begin"/>
      </w:r>
      <w:r w:rsidR="00FC5032" w:rsidRPr="00E111AC">
        <w:instrText xml:space="preserve"> XE "</w:instrText>
      </w:r>
      <w:r w:rsidRPr="00E111AC">
        <w:instrText>VistA</w:instrText>
      </w:r>
      <w:r w:rsidR="00FC5032" w:rsidRPr="00E111AC">
        <w:instrText xml:space="preserve"> M Server" </w:instrText>
      </w:r>
      <w:r w:rsidR="00FC5032" w:rsidRPr="00E111AC">
        <w:rPr>
          <w:color w:val="000000"/>
        </w:rPr>
        <w:fldChar w:fldCharType="end"/>
      </w:r>
      <w:r w:rsidR="00FC5032" w:rsidRPr="00E111AC">
        <w:t xml:space="preserve">, the user </w:t>
      </w:r>
      <w:r w:rsidR="00C258A8" w:rsidRPr="00E111AC">
        <w:rPr>
          <w:i/>
        </w:rPr>
        <w:t>must</w:t>
      </w:r>
      <w:r w:rsidR="00FC5032" w:rsidRPr="00E111AC">
        <w:t xml:space="preserve"> initially authenticate against Kernel</w:t>
      </w:r>
      <w:r w:rsidR="00FC5032" w:rsidRPr="00E111AC">
        <w:fldChar w:fldCharType="begin"/>
      </w:r>
      <w:r w:rsidR="00FC5032" w:rsidRPr="00E111AC">
        <w:instrText xml:space="preserve"> XE "Kernel" </w:instrText>
      </w:r>
      <w:r w:rsidR="00FC5032" w:rsidRPr="00E111AC">
        <w:fldChar w:fldCharType="end"/>
      </w:r>
      <w:r w:rsidR="00FC5032" w:rsidRPr="00E111AC">
        <w:t xml:space="preserve"> on that </w:t>
      </w:r>
      <w:r w:rsidRPr="00E111AC">
        <w:t>VistA</w:t>
      </w:r>
      <w:r w:rsidR="00FC5032" w:rsidRPr="00E111AC">
        <w:t xml:space="preserve"> M Server</w:t>
      </w:r>
      <w:r w:rsidR="00FC5032" w:rsidRPr="00E111AC">
        <w:fldChar w:fldCharType="begin"/>
      </w:r>
      <w:r w:rsidR="00FC5032" w:rsidRPr="00E111AC">
        <w:instrText xml:space="preserve"> XE "</w:instrText>
      </w:r>
      <w:r w:rsidRPr="00E111AC">
        <w:instrText>VistA</w:instrText>
      </w:r>
      <w:r w:rsidR="00FC5032" w:rsidRPr="00E111AC">
        <w:instrText xml:space="preserve"> M Server" </w:instrText>
      </w:r>
      <w:r w:rsidR="00FC5032" w:rsidRPr="00E111AC">
        <w:fldChar w:fldCharType="end"/>
      </w:r>
      <w:r w:rsidR="00FC5032" w:rsidRPr="00E111AC">
        <w:t xml:space="preserve"> by entering their Access and Verify codes.</w:t>
      </w:r>
      <w:r w:rsidR="00FC5032" w:rsidRPr="00E111AC">
        <w:rPr>
          <w:color w:val="000000"/>
        </w:rPr>
        <w:t xml:space="preserve"> This authentication produces a </w:t>
      </w:r>
      <w:r w:rsidR="00FC5032" w:rsidRPr="00E111AC">
        <w:t xml:space="preserve">Kernel </w:t>
      </w:r>
      <w:smartTag w:uri="urn:schemas-microsoft-com:office:smarttags" w:element="stockticker">
        <w:r w:rsidR="00FC5032" w:rsidRPr="00E111AC">
          <w:t>CCOW</w:t>
        </w:r>
      </w:smartTag>
      <w:r w:rsidR="00FC5032" w:rsidRPr="00E111AC">
        <w:t xml:space="preserve"> login token</w:t>
      </w:r>
      <w:r w:rsidR="00FC5032" w:rsidRPr="00E111AC">
        <w:fldChar w:fldCharType="begin"/>
      </w:r>
      <w:r w:rsidR="00FC5032" w:rsidRPr="00E111AC">
        <w:instrText xml:space="preserve"> XE "Kernel:CCOW Login Token" </w:instrText>
      </w:r>
      <w:r w:rsidR="00FC5032" w:rsidRPr="00E111AC">
        <w:fldChar w:fldCharType="end"/>
      </w:r>
      <w:r w:rsidR="00FC5032" w:rsidRPr="00E111AC">
        <w:fldChar w:fldCharType="begin"/>
      </w:r>
      <w:r w:rsidR="00FC5032" w:rsidRPr="00E111AC">
        <w:instrText xml:space="preserve"> XE "Kernel:Token" </w:instrText>
      </w:r>
      <w:r w:rsidR="00FC5032" w:rsidRPr="00E111AC">
        <w:fldChar w:fldCharType="end"/>
      </w:r>
      <w:r w:rsidR="00FC5032" w:rsidRPr="00E111AC">
        <w:fldChar w:fldCharType="begin"/>
      </w:r>
      <w:r w:rsidR="00FC5032" w:rsidRPr="00E111AC">
        <w:instrText xml:space="preserve"> XE "Login Token" </w:instrText>
      </w:r>
      <w:r w:rsidR="00FC5032" w:rsidRPr="00E111AC">
        <w:fldChar w:fldCharType="end"/>
      </w:r>
      <w:r w:rsidR="00FC5032" w:rsidRPr="00E111AC">
        <w:fldChar w:fldCharType="begin"/>
      </w:r>
      <w:r w:rsidR="00FC5032" w:rsidRPr="00E111AC">
        <w:instrText xml:space="preserve"> XE "Token" </w:instrText>
      </w:r>
      <w:r w:rsidR="00FC5032" w:rsidRPr="00E111AC">
        <w:fldChar w:fldCharType="end"/>
      </w:r>
      <w:r w:rsidR="00FC5032" w:rsidRPr="00E111AC">
        <w:rPr>
          <w:color w:val="000000"/>
        </w:rPr>
        <w:t xml:space="preserve"> that is stored on the </w:t>
      </w:r>
      <w:r w:rsidRPr="00E111AC">
        <w:t>VistA</w:t>
      </w:r>
      <w:r w:rsidR="00FC5032" w:rsidRPr="00E111AC">
        <w:rPr>
          <w:color w:val="000000"/>
        </w:rPr>
        <w:t xml:space="preserve"> M Server. The User Context is stored in the Sentillion Vergence Context Vault</w:t>
      </w:r>
      <w:r w:rsidR="00FC5032" w:rsidRPr="00E111AC">
        <w:rPr>
          <w:bCs/>
        </w:rPr>
        <w:fldChar w:fldCharType="begin"/>
      </w:r>
      <w:r w:rsidR="00F05C2B">
        <w:instrText xml:space="preserve"> XE "Sentillion:</w:instrText>
      </w:r>
      <w:r w:rsidR="00FC5032" w:rsidRPr="00E111AC">
        <w:instrText>Vergence:</w:instrText>
      </w:r>
      <w:r w:rsidR="00FC5032" w:rsidRPr="00E111AC">
        <w:rPr>
          <w:bCs/>
        </w:rPr>
        <w:instrText>Context Vault</w:instrText>
      </w:r>
      <w:r w:rsidR="00FC5032" w:rsidRPr="00E111AC">
        <w:instrText xml:space="preserve">" </w:instrText>
      </w:r>
      <w:r w:rsidR="00FC5032" w:rsidRPr="00E111AC">
        <w:rPr>
          <w:bCs/>
        </w:rPr>
        <w:fldChar w:fldCharType="end"/>
      </w:r>
      <w:r w:rsidR="00FC5032" w:rsidRPr="00E111AC">
        <w:rPr>
          <w:bCs/>
        </w:rPr>
        <w:fldChar w:fldCharType="begin"/>
      </w:r>
      <w:r w:rsidR="00FC5032" w:rsidRPr="00E111AC">
        <w:instrText xml:space="preserve"> XE "</w:instrText>
      </w:r>
      <w:r w:rsidR="00FC5032" w:rsidRPr="00E111AC">
        <w:rPr>
          <w:bCs/>
        </w:rPr>
        <w:instrText>Vergence:Context Vault</w:instrText>
      </w:r>
      <w:r w:rsidR="00FC5032" w:rsidRPr="00E111AC">
        <w:instrText xml:space="preserve">" </w:instrText>
      </w:r>
      <w:r w:rsidR="00FC5032" w:rsidRPr="00E111AC">
        <w:rPr>
          <w:bCs/>
        </w:rPr>
        <w:fldChar w:fldCharType="end"/>
      </w:r>
      <w:r w:rsidR="00FC5032" w:rsidRPr="00E111AC">
        <w:rPr>
          <w:bCs/>
        </w:rPr>
        <w:fldChar w:fldCharType="begin"/>
      </w:r>
      <w:r w:rsidR="00FC5032" w:rsidRPr="00E111AC">
        <w:instrText xml:space="preserve"> XE "</w:instrText>
      </w:r>
      <w:r w:rsidR="00365444">
        <w:rPr>
          <w:bCs/>
        </w:rPr>
        <w:instrText>Context:</w:instrText>
      </w:r>
      <w:r w:rsidR="00FC5032" w:rsidRPr="00E111AC">
        <w:rPr>
          <w:bCs/>
        </w:rPr>
        <w:instrText>Vault</w:instrText>
      </w:r>
      <w:r w:rsidR="00FC5032" w:rsidRPr="00E111AC">
        <w:instrText xml:space="preserve">" </w:instrText>
      </w:r>
      <w:r w:rsidR="00FC5032" w:rsidRPr="00E111AC">
        <w:rPr>
          <w:bCs/>
        </w:rPr>
        <w:fldChar w:fldCharType="end"/>
      </w:r>
      <w:r w:rsidR="00FC5032" w:rsidRPr="00E111AC">
        <w:rPr>
          <w:color w:val="000000"/>
        </w:rPr>
        <w:t xml:space="preserve"> for subsequent use for connection to other </w:t>
      </w:r>
      <w:smartTag w:uri="urn:schemas-microsoft-com:office:smarttags" w:element="stockticker">
        <w:r w:rsidR="00FC5032" w:rsidRPr="00E111AC">
          <w:rPr>
            <w:color w:val="000000"/>
          </w:rPr>
          <w:t>CCOW</w:t>
        </w:r>
      </w:smartTag>
      <w:r w:rsidR="00FC5032" w:rsidRPr="00E111AC">
        <w:rPr>
          <w:color w:val="000000"/>
        </w:rPr>
        <w:t>-enabled and SSO/UC-aware applications.</w:t>
      </w:r>
    </w:p>
    <w:p w14:paraId="3B262660" w14:textId="77777777" w:rsidR="00FC5032" w:rsidRPr="00E111AC" w:rsidRDefault="00FC5032">
      <w:pPr>
        <w:rPr>
          <w:color w:val="000000"/>
        </w:rPr>
      </w:pPr>
    </w:p>
    <w:p w14:paraId="419B0E3C" w14:textId="77777777" w:rsidR="00FC5032" w:rsidRPr="00E111AC" w:rsidRDefault="00FC5032">
      <w:r w:rsidRPr="00E111AC">
        <w:rPr>
          <w:color w:val="000000"/>
        </w:rPr>
        <w:t xml:space="preserve">Once a </w:t>
      </w:r>
      <w:smartTag w:uri="urn:schemas-microsoft-com:office:smarttags" w:element="stockticker">
        <w:r w:rsidRPr="00E111AC">
          <w:rPr>
            <w:color w:val="000000"/>
          </w:rPr>
          <w:t>CCOW</w:t>
        </w:r>
      </w:smartTag>
      <w:r w:rsidRPr="00E111AC">
        <w:rPr>
          <w:color w:val="000000"/>
        </w:rPr>
        <w:t>-enabled and SSO/UC-aware application is launched and has successfully shared User Context with the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rPr>
          <w:color w:val="000000"/>
        </w:rPr>
        <w:t xml:space="preserve">, subsequent </w:t>
      </w:r>
      <w:smartTag w:uri="urn:schemas-microsoft-com:office:smarttags" w:element="stockticker">
        <w:r w:rsidRPr="00E111AC">
          <w:rPr>
            <w:color w:val="000000"/>
          </w:rPr>
          <w:t>CCOW</w:t>
        </w:r>
      </w:smartTag>
      <w:r w:rsidRPr="00E111AC">
        <w:rPr>
          <w:color w:val="000000"/>
        </w:rPr>
        <w:t xml:space="preserve">-enabled </w:t>
      </w:r>
      <w:r w:rsidRPr="00E111AC">
        <w:t>and SSO/UC-aware</w:t>
      </w:r>
      <w:r w:rsidRPr="00E111AC">
        <w:rPr>
          <w:color w:val="000000"/>
        </w:rPr>
        <w:t xml:space="preserve"> applications</w:t>
      </w:r>
      <w:r w:rsidRPr="00E111AC">
        <w:t xml:space="preserve"> running on the same client workstation can then connect to the same </w:t>
      </w:r>
      <w:r w:rsidR="00973EFF" w:rsidRPr="00E111AC">
        <w:t>VistA</w:t>
      </w:r>
      <w:r w:rsidRPr="00E111AC">
        <w:t xml:space="preserve"> M Server using the stored User Context and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without requiring the user to re-enter their Access and Verify codes (i.e., </w:t>
      </w:r>
      <w:r w:rsidRPr="00E111AC">
        <w:rPr>
          <w:color w:val="000000"/>
        </w:rPr>
        <w:t xml:space="preserve">performs a </w:t>
      </w:r>
      <w:r w:rsidRPr="00E111AC">
        <w:rPr>
          <w:i/>
          <w:color w:val="000000"/>
        </w:rPr>
        <w:t>non</w:t>
      </w:r>
      <w:r w:rsidRPr="00E111AC">
        <w:rPr>
          <w:color w:val="000000"/>
        </w:rPr>
        <w:t>-interactive logon).</w:t>
      </w:r>
      <w:r w:rsidRPr="00E111AC">
        <w:t xml:space="preserve"> This allows the user to only have to sign on once to a particular </w:t>
      </w:r>
      <w:r w:rsidR="00973EFF" w:rsidRPr="00E111AC">
        <w:t>VistA</w:t>
      </w:r>
      <w:r w:rsidRPr="00E111AC">
        <w:t xml:space="preserve"> M Server.</w:t>
      </w:r>
    </w:p>
    <w:p w14:paraId="747DFA12" w14:textId="77777777" w:rsidR="00FC5032" w:rsidRPr="00E111AC" w:rsidRDefault="00FC5032"/>
    <w:p w14:paraId="1FEF826C" w14:textId="77777777" w:rsidR="00FC5032" w:rsidRPr="00E111AC" w:rsidRDefault="00FC5032">
      <w:r w:rsidRPr="00E111AC">
        <w:t xml:space="preserve">For security reasons,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is only valid for a user for a prescribed period of time. Once the User Context has been cleared from the Context Vault and all </w:t>
      </w:r>
      <w:smartTag w:uri="urn:schemas-microsoft-com:office:smarttags" w:element="stockticker">
        <w:r w:rsidRPr="00E111AC">
          <w:t>CCOW</w:t>
        </w:r>
      </w:smartTag>
      <w:r w:rsidRPr="00E111AC">
        <w:t xml:space="preserve">-enabled and SSO/UC-aware applications started by that user on a client workstation are closed,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is removed from the </w:t>
      </w:r>
      <w:r w:rsidR="00973EFF" w:rsidRPr="00E111AC">
        <w:t>VistA</w:t>
      </w:r>
      <w:r w:rsidRPr="00E111AC">
        <w:t xml:space="preserve"> M Server via Kernel utilities.</w:t>
      </w:r>
    </w:p>
    <w:p w14:paraId="426B22B4" w14:textId="77777777" w:rsidR="00B20DF9" w:rsidRPr="00E111AC" w:rsidRDefault="00B20DF9" w:rsidP="00B20DF9"/>
    <w:tbl>
      <w:tblPr>
        <w:tblW w:w="0" w:type="auto"/>
        <w:tblLayout w:type="fixed"/>
        <w:tblLook w:val="0000" w:firstRow="0" w:lastRow="0" w:firstColumn="0" w:lastColumn="0" w:noHBand="0" w:noVBand="0"/>
      </w:tblPr>
      <w:tblGrid>
        <w:gridCol w:w="738"/>
        <w:gridCol w:w="8730"/>
      </w:tblGrid>
      <w:tr w:rsidR="00080CAF" w:rsidRPr="00E111AC" w14:paraId="0A8E0B61" w14:textId="77777777">
        <w:trPr>
          <w:cantSplit/>
        </w:trPr>
        <w:tc>
          <w:tcPr>
            <w:tcW w:w="738" w:type="dxa"/>
          </w:tcPr>
          <w:p w14:paraId="231F3972" w14:textId="55DE3947" w:rsidR="00080CAF" w:rsidRPr="00E111AC" w:rsidRDefault="007F7015" w:rsidP="00F528B4">
            <w:pPr>
              <w:spacing w:before="60" w:after="60"/>
              <w:ind w:left="-18"/>
            </w:pPr>
            <w:r>
              <w:rPr>
                <w:noProof/>
              </w:rPr>
              <w:drawing>
                <wp:inline distT="0" distB="0" distL="0" distR="0" wp14:anchorId="115FC83E" wp14:editId="1C03B908">
                  <wp:extent cx="284480" cy="28448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FEB8D06" w14:textId="7C0F4D2C" w:rsidR="00080CAF" w:rsidRPr="00E111AC" w:rsidRDefault="00080CAF"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the Kernel </w:t>
            </w:r>
            <w:smartTag w:uri="urn:schemas-microsoft-com:office:smarttags" w:element="stockticker">
              <w:r w:rsidRPr="00E111AC">
                <w:t>CCOW</w:t>
              </w:r>
            </w:smartTag>
            <w:r w:rsidRPr="00E111AC">
              <w:t xml:space="preserve"> login token expiration period, please refer to the "</w:t>
            </w:r>
            <w:r w:rsidRPr="00E111AC">
              <w:fldChar w:fldCharType="begin"/>
            </w:r>
            <w:r w:rsidRPr="00E111AC">
              <w:instrText xml:space="preserve"> REF _Ref73339968 \h  \* MERGEFORMAT </w:instrText>
            </w:r>
            <w:r w:rsidRPr="00E111AC">
              <w:fldChar w:fldCharType="separate"/>
            </w:r>
            <w:r w:rsidR="00977450" w:rsidRPr="00E111AC">
              <w:t>Kernel CCOW Login Token Expiration</w:t>
            </w:r>
            <w:r w:rsidRPr="00E111AC">
              <w:fldChar w:fldCharType="end"/>
            </w:r>
            <w:r w:rsidRPr="00E111AC">
              <w:t>" topic in Chapter 5, "</w:t>
            </w:r>
            <w:r w:rsidRPr="00E111AC">
              <w:fldChar w:fldCharType="begin"/>
            </w:r>
            <w:r w:rsidRPr="00E111AC">
              <w:instrText xml:space="preserve"> REF _Ref73339999 \h  \* MERGEFORMAT </w:instrText>
            </w:r>
            <w:r w:rsidRPr="00E111AC">
              <w:fldChar w:fldCharType="separate"/>
            </w:r>
            <w:r w:rsidR="00977450" w:rsidRPr="00E111AC">
              <w:t>Implementation and Maintenance</w:t>
            </w:r>
            <w:r w:rsidRPr="00E111AC">
              <w:fldChar w:fldCharType="end"/>
            </w:r>
            <w:r w:rsidRPr="00E111AC">
              <w:t>," in this manual.</w:t>
            </w:r>
          </w:p>
        </w:tc>
      </w:tr>
    </w:tbl>
    <w:p w14:paraId="065746CF" w14:textId="77777777" w:rsidR="00FC5032" w:rsidRPr="00E111AC" w:rsidRDefault="00FC5032"/>
    <w:p w14:paraId="5D441A03" w14:textId="77777777" w:rsidR="00FC5032" w:rsidRPr="00E111AC" w:rsidRDefault="00FC5032"/>
    <w:p w14:paraId="18A6C261" w14:textId="77777777" w:rsidR="00FC5032" w:rsidRPr="00E111AC" w:rsidRDefault="00FC5032">
      <w:pPr>
        <w:keepNext/>
        <w:keepLines/>
      </w:pPr>
      <w:r w:rsidRPr="00E111AC">
        <w:t>The overall SSO/UC functionality can be described as three separate processes:</w:t>
      </w:r>
    </w:p>
    <w:p w14:paraId="507BBC2F" w14:textId="77777777" w:rsidR="00FC5032" w:rsidRPr="00E111AC" w:rsidRDefault="00FC5032">
      <w:pPr>
        <w:keepNext/>
        <w:keepLines/>
        <w:numPr>
          <w:ilvl w:val="0"/>
          <w:numId w:val="30"/>
        </w:numPr>
        <w:spacing w:before="120"/>
      </w:pPr>
      <w:r w:rsidRPr="00E111AC">
        <w:rPr>
          <w:b/>
        </w:rPr>
        <w:t xml:space="preserve">Initial </w:t>
      </w:r>
      <w:smartTag w:uri="urn:schemas-microsoft-com:office:smarttags" w:element="stockticker">
        <w:r w:rsidRPr="00E111AC">
          <w:rPr>
            <w:b/>
          </w:rPr>
          <w:t>CCOW</w:t>
        </w:r>
      </w:smartTag>
      <w:r w:rsidRPr="00E111AC">
        <w:rPr>
          <w:b/>
        </w:rPr>
        <w:t>-enabled and SSO/UC-aware Application Startup—</w:t>
      </w:r>
      <w:r w:rsidRPr="00E111AC">
        <w:t xml:space="preserve">User starts the first </w:t>
      </w:r>
      <w:smartTag w:uri="urn:schemas-microsoft-com:office:smarttags" w:element="stockticker">
        <w:r w:rsidRPr="00E111AC">
          <w:t>CCOW</w:t>
        </w:r>
      </w:smartTag>
      <w:r w:rsidRPr="00E111AC">
        <w:t xml:space="preserve">-enabled and SSO/UC-aware application on a client workstation. Initially, the user </w:t>
      </w:r>
      <w:r w:rsidR="00C258A8" w:rsidRPr="00E111AC">
        <w:rPr>
          <w:i/>
        </w:rPr>
        <w:t>must</w:t>
      </w:r>
      <w:r w:rsidRPr="00E111AC">
        <w:t xml:space="preserve"> authenticate to Kernel and a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is stored as part of the </w:t>
      </w:r>
      <w:smartTag w:uri="urn:schemas-microsoft-com:office:smarttags" w:element="stockticker">
        <w:r w:rsidRPr="00E111AC">
          <w:t>CCOW</w:t>
        </w:r>
      </w:smartTag>
      <w:r w:rsidRPr="00E111AC">
        <w:t xml:space="preserve"> User Context.</w:t>
      </w:r>
    </w:p>
    <w:p w14:paraId="35EF32B6" w14:textId="77777777" w:rsidR="00FC5032" w:rsidRPr="00E111AC" w:rsidRDefault="00FC5032">
      <w:pPr>
        <w:keepNext/>
        <w:keepLines/>
        <w:numPr>
          <w:ilvl w:val="0"/>
          <w:numId w:val="30"/>
        </w:numPr>
        <w:spacing w:before="120"/>
      </w:pPr>
      <w:r w:rsidRPr="00E111AC">
        <w:rPr>
          <w:b/>
        </w:rPr>
        <w:t xml:space="preserve">Subsequent </w:t>
      </w:r>
      <w:smartTag w:uri="urn:schemas-microsoft-com:office:smarttags" w:element="stockticker">
        <w:r w:rsidRPr="00E111AC">
          <w:rPr>
            <w:b/>
          </w:rPr>
          <w:t>CCOW</w:t>
        </w:r>
      </w:smartTag>
      <w:r w:rsidRPr="00E111AC">
        <w:rPr>
          <w:b/>
        </w:rPr>
        <w:t>-enabled and SSO/UC-aware Application Startup (</w:t>
      </w:r>
      <w:r w:rsidRPr="00E111AC">
        <w:rPr>
          <w:b/>
          <w:i/>
        </w:rPr>
        <w:t>Valid</w:t>
      </w:r>
      <w:r w:rsidRPr="00E111AC">
        <w:rPr>
          <w:b/>
        </w:rPr>
        <w:t xml:space="preserve"> Token)—</w:t>
      </w:r>
      <w:r w:rsidRPr="00E111AC">
        <w:t xml:space="preserve">User already authenticated to Kernel, has a </w:t>
      </w:r>
      <w:r w:rsidRPr="00E111AC">
        <w:rPr>
          <w:i/>
        </w:rPr>
        <w:t>valid</w:t>
      </w:r>
      <w:r w:rsidRPr="00E111AC">
        <w:t xml:space="preserv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and starts subsequent </w:t>
      </w:r>
      <w:smartTag w:uri="urn:schemas-microsoft-com:office:smarttags" w:element="stockticker">
        <w:r w:rsidRPr="00E111AC">
          <w:t>CCOW</w:t>
        </w:r>
      </w:smartTag>
      <w:r w:rsidRPr="00E111AC">
        <w:t>-enabled and SSO/UC-aware application on a client workstation.</w:t>
      </w:r>
    </w:p>
    <w:p w14:paraId="34794F94" w14:textId="77777777" w:rsidR="00FC5032" w:rsidRPr="00E111AC" w:rsidRDefault="00FC5032">
      <w:pPr>
        <w:numPr>
          <w:ilvl w:val="0"/>
          <w:numId w:val="30"/>
        </w:numPr>
        <w:spacing w:before="120"/>
      </w:pPr>
      <w:r w:rsidRPr="00E111AC">
        <w:rPr>
          <w:b/>
        </w:rPr>
        <w:t xml:space="preserve">Subsequent </w:t>
      </w:r>
      <w:smartTag w:uri="urn:schemas-microsoft-com:office:smarttags" w:element="stockticker">
        <w:r w:rsidRPr="00E111AC">
          <w:rPr>
            <w:b/>
          </w:rPr>
          <w:t>CCOW</w:t>
        </w:r>
      </w:smartTag>
      <w:r w:rsidRPr="00E111AC">
        <w:rPr>
          <w:b/>
        </w:rPr>
        <w:t>-enabled and SSO/UC-aware Application Startup (</w:t>
      </w:r>
      <w:r w:rsidRPr="00E111AC">
        <w:rPr>
          <w:b/>
          <w:i/>
        </w:rPr>
        <w:t>Invalid/Expired</w:t>
      </w:r>
      <w:r w:rsidRPr="00E111AC">
        <w:rPr>
          <w:b/>
        </w:rPr>
        <w:t xml:space="preserve"> Token)—</w:t>
      </w:r>
      <w:r w:rsidRPr="00E111AC">
        <w:t xml:space="preserve">User already authenticated to Kernel, has an </w:t>
      </w:r>
      <w:r w:rsidRPr="00E111AC">
        <w:rPr>
          <w:i/>
        </w:rPr>
        <w:t>invalid/expired</w:t>
      </w:r>
      <w:r w:rsidRPr="00E111AC">
        <w:t xml:space="preserv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and starts subsequent </w:t>
      </w:r>
      <w:smartTag w:uri="urn:schemas-microsoft-com:office:smarttags" w:element="stockticker">
        <w:r w:rsidRPr="00E111AC">
          <w:t>CCOW</w:t>
        </w:r>
      </w:smartTag>
      <w:r w:rsidRPr="00E111AC">
        <w:t>-enabled and SSO/UC-aware application on a client workstation.</w:t>
      </w:r>
    </w:p>
    <w:p w14:paraId="2CEEA3FA" w14:textId="77777777" w:rsidR="00B20DF9" w:rsidRPr="00E111AC" w:rsidRDefault="00B20DF9" w:rsidP="00B20DF9">
      <w:pPr>
        <w:ind w:left="720"/>
      </w:pPr>
    </w:p>
    <w:tbl>
      <w:tblPr>
        <w:tblW w:w="0" w:type="auto"/>
        <w:tblInd w:w="720" w:type="dxa"/>
        <w:tblLayout w:type="fixed"/>
        <w:tblLook w:val="0000" w:firstRow="0" w:lastRow="0" w:firstColumn="0" w:lastColumn="0" w:noHBand="0" w:noVBand="0"/>
      </w:tblPr>
      <w:tblGrid>
        <w:gridCol w:w="738"/>
        <w:gridCol w:w="8010"/>
      </w:tblGrid>
      <w:tr w:rsidR="00CF580F" w:rsidRPr="00E111AC" w14:paraId="665A5B64" w14:textId="77777777">
        <w:trPr>
          <w:cantSplit/>
        </w:trPr>
        <w:tc>
          <w:tcPr>
            <w:tcW w:w="738" w:type="dxa"/>
          </w:tcPr>
          <w:p w14:paraId="5A158509" w14:textId="455BB6B0" w:rsidR="00CF580F" w:rsidRPr="00E111AC" w:rsidRDefault="007F7015" w:rsidP="00C710FF">
            <w:pPr>
              <w:spacing w:before="60" w:after="60"/>
              <w:ind w:left="-18"/>
            </w:pPr>
            <w:r>
              <w:rPr>
                <w:noProof/>
              </w:rPr>
              <w:lastRenderedPageBreak/>
              <w:drawing>
                <wp:inline distT="0" distB="0" distL="0" distR="0" wp14:anchorId="2291BF8D" wp14:editId="56ACFC66">
                  <wp:extent cx="284480" cy="28448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069D9499" w14:textId="77777777" w:rsidR="00CF580F" w:rsidRPr="00E111AC" w:rsidRDefault="00CF580F" w:rsidP="00C710FF">
            <w:pPr>
              <w:spacing w:before="60" w:after="60"/>
              <w:ind w:left="-18"/>
            </w:pPr>
            <w:r w:rsidRPr="00E111AC">
              <w:rPr>
                <w:b/>
              </w:rPr>
              <w:t>NOTE:</w:t>
            </w:r>
            <w:r w:rsidRPr="00E111AC">
              <w:t xml:space="preserve"> These processes assume that the user has already logged into NT on the client workstation.</w:t>
            </w:r>
          </w:p>
        </w:tc>
      </w:tr>
    </w:tbl>
    <w:p w14:paraId="3370F2CE" w14:textId="77777777" w:rsidR="00FC5032" w:rsidRPr="00E111AC" w:rsidRDefault="00FC5032"/>
    <w:p w14:paraId="0F1F9CC2" w14:textId="77777777" w:rsidR="00B20DF9" w:rsidRPr="00E111AC" w:rsidRDefault="00B20DF9"/>
    <w:p w14:paraId="4ACD82BC" w14:textId="77777777" w:rsidR="00FC5032" w:rsidRPr="00E111AC" w:rsidRDefault="00FC5032">
      <w:pPr>
        <w:pStyle w:val="Heading5"/>
      </w:pPr>
      <w:r w:rsidRPr="00E111AC">
        <w:br w:type="page"/>
      </w:r>
      <w:bookmarkStart w:id="92" w:name="_Toc147127628"/>
      <w:r w:rsidRPr="00E111AC">
        <w:lastRenderedPageBreak/>
        <w:t xml:space="preserve">Initial </w:t>
      </w:r>
      <w:smartTag w:uri="urn:schemas-microsoft-com:office:smarttags" w:element="stockticker">
        <w:r w:rsidRPr="00E111AC">
          <w:t>CCOW</w:t>
        </w:r>
      </w:smartTag>
      <w:r w:rsidRPr="00E111AC">
        <w:t>-enabled and SSO/UC-aware Application Startup</w:t>
      </w:r>
      <w:bookmarkEnd w:id="92"/>
    </w:p>
    <w:p w14:paraId="491D5258" w14:textId="77777777" w:rsidR="00FC5032" w:rsidRPr="00E111AC" w:rsidRDefault="00FC5032">
      <w:pPr>
        <w:keepNext/>
        <w:keepLines/>
      </w:pPr>
      <w:r w:rsidRPr="00E111AC">
        <w:fldChar w:fldCharType="begin"/>
      </w:r>
      <w:r w:rsidRPr="00E111AC">
        <w:instrText xml:space="preserve"> XE "Initial CCOW-enabled and SSO/UC-aware Application Startup" </w:instrText>
      </w:r>
      <w:r w:rsidRPr="00E111AC">
        <w:fldChar w:fldCharType="end"/>
      </w:r>
    </w:p>
    <w:p w14:paraId="04ECD0F7" w14:textId="77777777" w:rsidR="00FC5032" w:rsidRPr="00E111AC" w:rsidRDefault="00FC5032">
      <w:r w:rsidRPr="00E111AC">
        <w:t xml:space="preserve">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E0710A" w:rsidRPr="00E111AC">
        <w:t xml:space="preserve"> login component</w:t>
      </w:r>
      <w:r w:rsidRPr="00E111AC">
        <w:t xml:space="preserve">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login c</w:t>
      </w:r>
      <w:r w:rsidR="00E0710A" w:rsidRPr="00E111AC">
        <w:t>lasses</w:t>
      </w:r>
      <w:r w:rsidRPr="00E111AC">
        <w:t xml:space="preserve">, embedded in the initial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-based rich cli</w:t>
      </w:r>
      <w:r w:rsidR="00E0710A" w:rsidRPr="00E111AC">
        <w:t>ent/server application, connect</w:t>
      </w:r>
      <w:r w:rsidRPr="00E111AC">
        <w:t xml:space="preserve"> to the IP address</w:t>
      </w:r>
      <w:r w:rsidRPr="00E111AC">
        <w:fldChar w:fldCharType="begin"/>
      </w:r>
      <w:r w:rsidRPr="00E111AC">
        <w:instrText xml:space="preserve"> XE "IP Address" </w:instrText>
      </w:r>
      <w:r w:rsidRPr="00E111AC">
        <w:fldChar w:fldCharType="end"/>
      </w:r>
      <w:r w:rsidRPr="00E111AC">
        <w:t xml:space="preserve"> and listener</w:t>
      </w:r>
      <w:r w:rsidRPr="00E111AC">
        <w:fldChar w:fldCharType="begin"/>
      </w:r>
      <w:r w:rsidRPr="00E111AC">
        <w:instrText xml:space="preserve"> XE "Listener" </w:instrText>
      </w:r>
      <w:r w:rsidRPr="00E111AC">
        <w:fldChar w:fldCharType="end"/>
      </w:r>
      <w:r w:rsidRPr="00E111AC">
        <w:t xml:space="preserve"> port</w:t>
      </w:r>
      <w:r w:rsidRPr="00E111AC">
        <w:fldChar w:fldCharType="begin"/>
      </w:r>
      <w:r w:rsidRPr="00E111AC">
        <w:instrText xml:space="preserve"> XE "Port" </w:instrText>
      </w:r>
      <w:r w:rsidRPr="00E111AC">
        <w:fldChar w:fldCharType="end"/>
      </w:r>
      <w:r w:rsidRPr="00E111AC">
        <w:t xml:space="preserve"> of the target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w:t>
      </w:r>
    </w:p>
    <w:p w14:paraId="0C1942CA" w14:textId="77777777" w:rsidR="00FC5032" w:rsidRPr="00E111AC" w:rsidRDefault="00FC5032"/>
    <w:p w14:paraId="4023F58E" w14:textId="77777777" w:rsidR="00FC5032" w:rsidRPr="00E111AC" w:rsidRDefault="00FC5032">
      <w:r w:rsidRPr="00E111AC">
        <w:t>The login component</w:t>
      </w:r>
      <w:r w:rsidR="00E0710A" w:rsidRPr="00E111AC">
        <w:t>/classes</w:t>
      </w:r>
      <w:r w:rsidR="00E10DF9" w:rsidRPr="00E111AC">
        <w:t xml:space="preserve"> then look</w:t>
      </w:r>
      <w:r w:rsidRPr="00E111AC">
        <w:t xml:space="preserve"> for a </w:t>
      </w:r>
      <w:smartTag w:uri="urn:schemas-microsoft-com:office:smarttags" w:element="stockticker">
        <w:r w:rsidRPr="00E111AC">
          <w:t>CCOW</w:t>
        </w:r>
      </w:smartTag>
      <w:r w:rsidRPr="00E111AC">
        <w:t xml:space="preserve"> Context Manager</w:t>
      </w:r>
      <w:r w:rsidRPr="00E111AC">
        <w:fldChar w:fldCharType="begin"/>
      </w:r>
      <w:r w:rsidRPr="00E111AC">
        <w:instrText xml:space="preserve"> XE "CCOW</w:instrText>
      </w:r>
      <w:r w:rsidR="00365444">
        <w:instrText>:</w:instrText>
      </w:r>
      <w:r w:rsidRPr="00E111AC">
        <w:instrText xml:space="preserve">Context Manager" </w:instrText>
      </w:r>
      <w:r w:rsidRPr="00E111AC">
        <w:fldChar w:fldCharType="end"/>
      </w:r>
      <w:r w:rsidRPr="00E111AC">
        <w:fldChar w:fldCharType="begin"/>
      </w:r>
      <w:r w:rsidR="00365444">
        <w:instrText xml:space="preserve"> XE "Context:</w:instrText>
      </w:r>
      <w:r w:rsidRPr="00E111AC">
        <w:instrText xml:space="preserve">Manager" </w:instrText>
      </w:r>
      <w:r w:rsidRPr="00E111AC">
        <w:fldChar w:fldCharType="end"/>
      </w:r>
      <w:r w:rsidRPr="00E111AC">
        <w:t xml:space="preserve"> on the client workstation (i.e., Sentillion Vergence Desktop Components</w:t>
      </w: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r w:rsidR="00E10DF9" w:rsidRPr="00E111AC">
        <w:t>) and verify</w:t>
      </w:r>
      <w:r w:rsidRPr="00E111AC">
        <w:t xml:space="preserve"> if a </w:t>
      </w:r>
      <w:smartTag w:uri="urn:schemas-microsoft-com:office:smarttags" w:element="stockticker">
        <w:r w:rsidRPr="00E111AC">
          <w:t>CCOW</w:t>
        </w:r>
      </w:smartTag>
      <w:r w:rsidRPr="00E111AC">
        <w:t xml:space="preserve"> User Context has already been established and is stored in the Sentillion Vergence Context Vault</w:t>
      </w:r>
      <w:r w:rsidRPr="00E111AC">
        <w:fldChar w:fldCharType="begin"/>
      </w:r>
      <w:r w:rsidR="00F05C2B">
        <w:instrText xml:space="preserve"> XE "Sentillion:</w:instrText>
      </w:r>
      <w:r w:rsidRPr="00E111AC">
        <w:instrText xml:space="preserve">Vergence:Context Vault" </w:instrText>
      </w:r>
      <w:r w:rsidRPr="00E111AC">
        <w:fldChar w:fldCharType="end"/>
      </w:r>
      <w:r w:rsidRPr="00E111AC">
        <w:fldChar w:fldCharType="begin"/>
      </w:r>
      <w:r w:rsidRPr="00E111AC">
        <w:instrText xml:space="preserve"> XE "Vergence:Context Vault" </w:instrText>
      </w:r>
      <w:r w:rsidRPr="00E111AC">
        <w:fldChar w:fldCharType="end"/>
      </w:r>
      <w:r w:rsidRPr="00E111AC">
        <w:fldChar w:fldCharType="begin"/>
      </w:r>
      <w:r w:rsidR="00365444">
        <w:instrText xml:space="preserve"> XE "Context:</w:instrText>
      </w:r>
      <w:r w:rsidRPr="00E111AC">
        <w:instrText xml:space="preserve">Vault" </w:instrText>
      </w:r>
      <w:r w:rsidRPr="00E111AC">
        <w:fldChar w:fldCharType="end"/>
      </w:r>
      <w:r w:rsidRPr="00E111AC">
        <w:t>.</w:t>
      </w:r>
    </w:p>
    <w:p w14:paraId="3E902EF0" w14:textId="77777777" w:rsidR="00FC5032" w:rsidRPr="00E111AC" w:rsidRDefault="00FC5032"/>
    <w:p w14:paraId="3C658BAC" w14:textId="77777777" w:rsidR="00FC5032" w:rsidRPr="00E111AC" w:rsidRDefault="00FC5032">
      <w:r w:rsidRPr="00E111AC">
        <w:t xml:space="preserve">Since this is the initial </w:t>
      </w:r>
      <w:smartTag w:uri="urn:schemas-microsoft-com:office:smarttags" w:element="stockticker">
        <w:r w:rsidRPr="00E111AC">
          <w:t>CCOW</w:t>
        </w:r>
      </w:smartTag>
      <w:r w:rsidRPr="00E111AC">
        <w:t>-enabled application, no User Context has been established yet. Thus, the login component</w:t>
      </w:r>
      <w:r w:rsidR="00E10DF9" w:rsidRPr="00E111AC">
        <w:t>/classes</w:t>
      </w:r>
      <w:r w:rsidRPr="00E111AC">
        <w:t xml:space="preserve"> </w:t>
      </w:r>
      <w:r w:rsidR="00C258A8" w:rsidRPr="00E111AC">
        <w:rPr>
          <w:i/>
        </w:rPr>
        <w:t>must</w:t>
      </w:r>
      <w:r w:rsidRPr="00E111AC">
        <w:t xml:space="preserve"> initially authenticate the user against Kernel</w:t>
      </w:r>
      <w:r w:rsidRPr="00E111AC">
        <w:fldChar w:fldCharType="begin"/>
      </w:r>
      <w:r w:rsidRPr="00E111AC">
        <w:instrText xml:space="preserve"> XE "Kernel" </w:instrText>
      </w:r>
      <w:r w:rsidRPr="00E111AC">
        <w:fldChar w:fldCharType="end"/>
      </w:r>
      <w:r w:rsidRPr="00E111AC">
        <w:t xml:space="preserve">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by prompting the user to enter their Access and Verify codes (i.e., performs a normal login).</w:t>
      </w:r>
    </w:p>
    <w:p w14:paraId="1EAC2133" w14:textId="77777777" w:rsidR="006B3FDF" w:rsidRPr="00E111AC" w:rsidRDefault="006B3FDF" w:rsidP="006B3FDF"/>
    <w:tbl>
      <w:tblPr>
        <w:tblW w:w="0" w:type="auto"/>
        <w:tblLayout w:type="fixed"/>
        <w:tblLook w:val="0000" w:firstRow="0" w:lastRow="0" w:firstColumn="0" w:lastColumn="0" w:noHBand="0" w:noVBand="0"/>
      </w:tblPr>
      <w:tblGrid>
        <w:gridCol w:w="738"/>
        <w:gridCol w:w="8730"/>
      </w:tblGrid>
      <w:tr w:rsidR="00CF580F" w:rsidRPr="00E111AC" w14:paraId="6FDF854A" w14:textId="77777777">
        <w:trPr>
          <w:cantSplit/>
        </w:trPr>
        <w:tc>
          <w:tcPr>
            <w:tcW w:w="738" w:type="dxa"/>
          </w:tcPr>
          <w:p w14:paraId="4C826197" w14:textId="2F1A4197" w:rsidR="00CF580F" w:rsidRPr="00E111AC" w:rsidRDefault="007F7015" w:rsidP="00C710FF">
            <w:pPr>
              <w:spacing w:before="60" w:after="60"/>
              <w:ind w:left="-18"/>
            </w:pPr>
            <w:r>
              <w:rPr>
                <w:noProof/>
              </w:rPr>
              <w:drawing>
                <wp:inline distT="0" distB="0" distL="0" distR="0" wp14:anchorId="4C6E5392" wp14:editId="536A465D">
                  <wp:extent cx="284480" cy="28448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0E6C34F" w14:textId="77777777" w:rsidR="00CF580F" w:rsidRPr="00E111AC" w:rsidRDefault="00CF580F" w:rsidP="00C710FF">
            <w:pPr>
              <w:spacing w:before="60" w:after="60"/>
              <w:ind w:left="-18"/>
            </w:pPr>
            <w:r w:rsidRPr="00E111AC">
              <w:rPr>
                <w:b/>
              </w:rPr>
              <w:t>NOTE:</w:t>
            </w:r>
            <w:r w:rsidRPr="00E111AC">
              <w:t xml:space="preserve"> </w:t>
            </w:r>
            <w:r w:rsidR="0048167B" w:rsidRPr="00E111AC">
              <w:rPr>
                <w:i/>
              </w:rPr>
              <w:t>Prior</w:t>
            </w:r>
            <w:r w:rsidR="0048167B" w:rsidRPr="00E111AC">
              <w:t xml:space="preserve"> to authentication, the </w:t>
            </w:r>
            <w:smartTag w:uri="urn:schemas-microsoft-com:office:smarttags" w:element="stockticker">
              <w:r w:rsidR="0048167B" w:rsidRPr="00E111AC">
                <w:t>CCOW</w:t>
              </w:r>
            </w:smartTag>
            <w:r w:rsidR="0048167B" w:rsidRPr="00E111AC">
              <w:t xml:space="preserve"> GUI icon</w:t>
            </w:r>
            <w:r w:rsidR="0048167B" w:rsidRPr="00E111AC">
              <w:fldChar w:fldCharType="begin"/>
            </w:r>
            <w:r w:rsidR="0048167B" w:rsidRPr="00E111AC">
              <w:instrText xml:space="preserve"> XE "CCOW</w:instrText>
            </w:r>
            <w:r w:rsidR="00365444">
              <w:instrText>:</w:instrText>
            </w:r>
            <w:r w:rsidR="0048167B" w:rsidRPr="00E111AC">
              <w:instrText xml:space="preserve">GUI Icon" </w:instrText>
            </w:r>
            <w:r w:rsidR="0048167B" w:rsidRPr="00E111AC">
              <w:fldChar w:fldCharType="end"/>
            </w:r>
            <w:r w:rsidR="0048167B" w:rsidRPr="00E111AC">
              <w:fldChar w:fldCharType="begin"/>
            </w:r>
            <w:r w:rsidR="0048167B" w:rsidRPr="00E111AC">
              <w:instrText xml:space="preserve"> XE "Icons:CCOW GUI" </w:instrText>
            </w:r>
            <w:r w:rsidR="0048167B" w:rsidRPr="00E111AC">
              <w:fldChar w:fldCharType="end"/>
            </w:r>
            <w:r w:rsidR="0048167B" w:rsidRPr="00E111AC">
              <w:t xml:space="preserve"> will show that the application is </w:t>
            </w:r>
            <w:r w:rsidR="0048167B" w:rsidRPr="00E111AC">
              <w:rPr>
                <w:i/>
              </w:rPr>
              <w:t>not</w:t>
            </w:r>
            <w:r w:rsidR="0048167B" w:rsidRPr="00E111AC">
              <w:t xml:space="preserve"> in User Context.</w:t>
            </w:r>
          </w:p>
        </w:tc>
      </w:tr>
    </w:tbl>
    <w:p w14:paraId="6D094EAF" w14:textId="77777777" w:rsidR="00FC5032" w:rsidRPr="00E111AC" w:rsidRDefault="00FC5032"/>
    <w:p w14:paraId="191C7182" w14:textId="77777777" w:rsidR="00FC5032" w:rsidRPr="00E111AC" w:rsidRDefault="00FC5032">
      <w:r w:rsidRPr="00E111AC">
        <w:t>The login component</w:t>
      </w:r>
      <w:r w:rsidR="00E10DF9" w:rsidRPr="00E111AC">
        <w:t>/classes then make</w:t>
      </w:r>
      <w:r w:rsidRPr="00E111AC">
        <w:t xml:space="preserve"> a call to the </w:t>
      </w:r>
      <w:r w:rsidR="00973EFF" w:rsidRPr="00E111AC">
        <w:t>VistA</w:t>
      </w:r>
      <w:r w:rsidRPr="00E111AC">
        <w:t xml:space="preserve"> M Server with the user credentials (i.e., Access and Verify codes), which successfully logs the user onto </w:t>
      </w:r>
      <w:smartTag w:uri="urn:schemas-microsoft-com:office:smarttags" w:element="place">
        <w:r w:rsidR="00973EFF" w:rsidRPr="00E111AC">
          <w:t>VistA</w:t>
        </w:r>
      </w:smartTag>
      <w:r w:rsidRPr="00E111AC">
        <w:t>.</w:t>
      </w:r>
    </w:p>
    <w:p w14:paraId="733B4B49" w14:textId="77777777" w:rsidR="00FC5032" w:rsidRPr="00E111AC" w:rsidRDefault="00FC5032"/>
    <w:p w14:paraId="44C41F2A" w14:textId="77777777" w:rsidR="00FC5032" w:rsidRPr="00E111AC" w:rsidRDefault="00FC5032">
      <w:r w:rsidRPr="00E111AC">
        <w:t>Kernel</w:t>
      </w:r>
      <w:r w:rsidRPr="00E111AC">
        <w:fldChar w:fldCharType="begin"/>
      </w:r>
      <w:r w:rsidRPr="00E111AC">
        <w:instrText xml:space="preserve"> XE "Kernel" </w:instrText>
      </w:r>
      <w:r w:rsidRPr="00E111AC">
        <w:fldChar w:fldCharType="end"/>
      </w:r>
      <w:r w:rsidRPr="00E111AC">
        <w:t xml:space="preserve"> on the </w:t>
      </w:r>
      <w:r w:rsidR="00973EFF" w:rsidRPr="00E111AC">
        <w:t>VistA</w:t>
      </w:r>
      <w:r w:rsidRPr="00E111AC">
        <w:t xml:space="preserve"> M Server generates a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that is cached, along with the creation time, on the </w:t>
      </w:r>
      <w:r w:rsidR="00973EFF" w:rsidRPr="00E111AC">
        <w:t>VistA</w:t>
      </w:r>
      <w:r w:rsidRPr="00E111AC">
        <w:t xml:space="preserve"> M Server (temporary global) and returned to the login component</w:t>
      </w:r>
      <w:r w:rsidR="00E10DF9" w:rsidRPr="00E111AC">
        <w:t>/classes</w:t>
      </w:r>
      <w:r w:rsidRPr="00E111AC">
        <w:t xml:space="preserve"> on the client workstation.</w:t>
      </w:r>
    </w:p>
    <w:p w14:paraId="32EC5A9C" w14:textId="77777777" w:rsidR="00FC5032" w:rsidRPr="00E111AC" w:rsidRDefault="00FC5032"/>
    <w:p w14:paraId="305CF009" w14:textId="77777777" w:rsidR="00FC5032" w:rsidRPr="00E111AC" w:rsidRDefault="00FC5032">
      <w:r w:rsidRPr="00E111AC">
        <w:t>The login component</w:t>
      </w:r>
      <w:r w:rsidR="00E10DF9" w:rsidRPr="00E111AC">
        <w:t>/classes then use</w:t>
      </w:r>
      <w:r w:rsidRPr="00E111AC">
        <w:t xml:space="preserve"> that token along with the system identifier and user name to create a new </w:t>
      </w:r>
      <w:smartTag w:uri="urn:schemas-microsoft-com:office:smarttags" w:element="stockticker">
        <w:r w:rsidRPr="00E111AC">
          <w:t>CCOW</w:t>
        </w:r>
      </w:smartTag>
      <w:r w:rsidRPr="00E111AC">
        <w:t xml:space="preserve"> User Context, which is stored in the Sentillion Vergence Context Vault</w:t>
      </w:r>
      <w:r w:rsidRPr="00E111AC">
        <w:fldChar w:fldCharType="begin"/>
      </w:r>
      <w:r w:rsidR="00F05C2B">
        <w:instrText xml:space="preserve"> XE "Sentillion:</w:instrText>
      </w:r>
      <w:r w:rsidRPr="00E111AC">
        <w:instrText xml:space="preserve">Vergence:Context Vault" </w:instrText>
      </w:r>
      <w:r w:rsidRPr="00E111AC">
        <w:fldChar w:fldCharType="end"/>
      </w:r>
      <w:r w:rsidRPr="00E111AC">
        <w:fldChar w:fldCharType="begin"/>
      </w:r>
      <w:r w:rsidRPr="00E111AC">
        <w:instrText xml:space="preserve"> XE "Vergence:Context Vault" </w:instrText>
      </w:r>
      <w:r w:rsidRPr="00E111AC">
        <w:fldChar w:fldCharType="end"/>
      </w:r>
      <w:r w:rsidRPr="00E111AC">
        <w:fldChar w:fldCharType="begin"/>
      </w:r>
      <w:r w:rsidR="00365444">
        <w:instrText xml:space="preserve"> XE "Context:</w:instrText>
      </w:r>
      <w:r w:rsidRPr="00E111AC">
        <w:instrText xml:space="preserve">Vault" </w:instrText>
      </w:r>
      <w:r w:rsidRPr="00E111AC">
        <w:fldChar w:fldCharType="end"/>
      </w:r>
      <w:r w:rsidRPr="00E111AC">
        <w:t>.</w:t>
      </w:r>
      <w:r w:rsidR="007F71C8" w:rsidRPr="00E111AC">
        <w:t xml:space="preserve"> In order to set context, the login component</w:t>
      </w:r>
      <w:r w:rsidR="00E10DF9" w:rsidRPr="00E111AC">
        <w:t xml:space="preserve">/classes </w:t>
      </w:r>
      <w:r w:rsidR="00C258A8" w:rsidRPr="00E111AC">
        <w:rPr>
          <w:i/>
        </w:rPr>
        <w:t>must</w:t>
      </w:r>
      <w:r w:rsidR="00E10DF9" w:rsidRPr="00E111AC">
        <w:t xml:space="preserve"> authenticate</w:t>
      </w:r>
      <w:r w:rsidR="007F71C8" w:rsidRPr="00E111AC">
        <w:t xml:space="preserve"> to the Context Vault via an application name and passcode.</w:t>
      </w:r>
    </w:p>
    <w:p w14:paraId="7871492E" w14:textId="77777777" w:rsidR="006B3FDF" w:rsidRPr="00E111AC" w:rsidRDefault="006B3FDF" w:rsidP="006B3FDF"/>
    <w:tbl>
      <w:tblPr>
        <w:tblW w:w="0" w:type="auto"/>
        <w:tblLayout w:type="fixed"/>
        <w:tblLook w:val="0000" w:firstRow="0" w:lastRow="0" w:firstColumn="0" w:lastColumn="0" w:noHBand="0" w:noVBand="0"/>
      </w:tblPr>
      <w:tblGrid>
        <w:gridCol w:w="738"/>
        <w:gridCol w:w="8730"/>
      </w:tblGrid>
      <w:tr w:rsidR="00F01FC5" w:rsidRPr="00E111AC" w14:paraId="50C1A4FD" w14:textId="77777777">
        <w:trPr>
          <w:cantSplit/>
        </w:trPr>
        <w:tc>
          <w:tcPr>
            <w:tcW w:w="738" w:type="dxa"/>
          </w:tcPr>
          <w:p w14:paraId="2D116798" w14:textId="70065008" w:rsidR="00F01FC5" w:rsidRPr="00E111AC" w:rsidRDefault="007F7015" w:rsidP="00F01FC5">
            <w:pPr>
              <w:spacing w:before="60" w:after="60"/>
              <w:ind w:left="-18"/>
            </w:pPr>
            <w:r>
              <w:rPr>
                <w:noProof/>
              </w:rPr>
              <w:drawing>
                <wp:inline distT="0" distB="0" distL="0" distR="0" wp14:anchorId="3F88EF97" wp14:editId="7303B366">
                  <wp:extent cx="284480" cy="28448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FBFEBB1" w14:textId="77777777" w:rsidR="00F01FC5" w:rsidRPr="00E111AC" w:rsidRDefault="00F01FC5" w:rsidP="00F01FC5">
            <w:pPr>
              <w:spacing w:before="60" w:after="60"/>
              <w:ind w:left="-18"/>
            </w:pPr>
            <w:r w:rsidRPr="00E111AC">
              <w:rPr>
                <w:b/>
              </w:rPr>
              <w:t>NOTE:</w:t>
            </w:r>
            <w:r w:rsidRPr="00E111AC">
              <w:t xml:space="preserve"> </w:t>
            </w:r>
            <w:r w:rsidRPr="00E111AC">
              <w:rPr>
                <w:i/>
              </w:rPr>
              <w:t>After</w:t>
            </w:r>
            <w:r w:rsidRPr="00E111AC">
              <w:t xml:space="preserve"> authentication, the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should show that the application is now in User Context.</w:t>
            </w:r>
          </w:p>
        </w:tc>
      </w:tr>
    </w:tbl>
    <w:p w14:paraId="2FE366E3" w14:textId="77777777" w:rsidR="00FC5032" w:rsidRPr="00E111AC" w:rsidRDefault="00FC5032"/>
    <w:p w14:paraId="41EED84C" w14:textId="77777777" w:rsidR="00FC5032" w:rsidRPr="00E111AC" w:rsidRDefault="00FC5032">
      <w:r w:rsidRPr="00E111AC">
        <w:t xml:space="preserve">Once the User Context has been established, subsequent </w:t>
      </w:r>
      <w:smartTag w:uri="urn:schemas-microsoft-com:office:smarttags" w:element="stockticker">
        <w:r w:rsidRPr="00E111AC">
          <w:t>CCOW</w:t>
        </w:r>
      </w:smartTag>
      <w:r w:rsidRPr="00E111AC">
        <w:t xml:space="preserve">-enabled and SSO/UC-aware applications can join the </w:t>
      </w:r>
      <w:smartTag w:uri="urn:schemas-microsoft-com:office:smarttags" w:element="stockticker">
        <w:r w:rsidRPr="00E111AC">
          <w:t>CCOW</w:t>
        </w:r>
      </w:smartTag>
      <w:r w:rsidRPr="00E111AC">
        <w:t xml:space="preserve"> User Context without prompting the user for an Access and Verify code.</w:t>
      </w:r>
    </w:p>
    <w:p w14:paraId="02ECC08B" w14:textId="77777777" w:rsidR="00FC5032" w:rsidRPr="00E111AC" w:rsidRDefault="00FC5032"/>
    <w:p w14:paraId="4FA33B4F" w14:textId="77777777" w:rsidR="00FC5032" w:rsidRPr="00E111AC" w:rsidRDefault="00FC5032">
      <w:pPr>
        <w:keepNext/>
        <w:keepLines/>
      </w:pPr>
      <w:r w:rsidRPr="00E111AC">
        <w:lastRenderedPageBreak/>
        <w:t>This process is shown in greater detail in the figure that follows:</w:t>
      </w:r>
    </w:p>
    <w:p w14:paraId="442722FD" w14:textId="77777777" w:rsidR="00FC5032" w:rsidRPr="00E111AC" w:rsidRDefault="00FC5032">
      <w:pPr>
        <w:keepNext/>
        <w:keepLines/>
      </w:pPr>
    </w:p>
    <w:p w14:paraId="2C7613DC" w14:textId="77777777" w:rsidR="00FC5032" w:rsidRPr="00E111AC" w:rsidRDefault="00FC5032">
      <w:pPr>
        <w:keepNext/>
        <w:keepLines/>
      </w:pPr>
    </w:p>
    <w:p w14:paraId="48E4B17E" w14:textId="59F9476D" w:rsidR="00FC5032" w:rsidRPr="00E111AC" w:rsidRDefault="007F7015">
      <w:pPr>
        <w:keepNext/>
        <w:keepLines/>
      </w:pPr>
      <w:r>
        <w:rPr>
          <w:noProof/>
        </w:rPr>
        <w:drawing>
          <wp:inline distT="0" distB="0" distL="0" distR="0" wp14:anchorId="035C4EBF" wp14:editId="5610B4EA">
            <wp:extent cx="5943600" cy="7021830"/>
            <wp:effectExtent l="0" t="0" r="0" b="0"/>
            <wp:docPr id="33" name="Picture 33" descr="SSO/UC &amp; CCOW Process Overview:&#10;User performs initial VistA logon and starts first CCOW-enabled and SSO/UC-awar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O/UC &amp; CCOW Process Overview:&#10;User performs initial VistA logon and starts first CCOW-enabled and SSO/UC-aware applicatio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7021830"/>
                    </a:xfrm>
                    <a:prstGeom prst="rect">
                      <a:avLst/>
                    </a:prstGeom>
                    <a:noFill/>
                    <a:ln>
                      <a:noFill/>
                    </a:ln>
                  </pic:spPr>
                </pic:pic>
              </a:graphicData>
            </a:graphic>
          </wp:inline>
        </w:drawing>
      </w:r>
    </w:p>
    <w:p w14:paraId="087A0F0F" w14:textId="67F0DD27" w:rsidR="00FC5032" w:rsidRPr="00E111AC" w:rsidRDefault="00FC5032">
      <w:pPr>
        <w:pStyle w:val="Caption"/>
      </w:pPr>
      <w:bookmarkStart w:id="93" w:name="_Ref71002922"/>
      <w:bookmarkStart w:id="94" w:name="_Ref71002909"/>
      <w:bookmarkStart w:id="95" w:name="_Toc147127693"/>
      <w:r w:rsidRPr="00E111AC">
        <w:t>Figure </w:t>
      </w:r>
      <w:fldSimple w:instr=" STYLEREF 2 \s ">
        <w:r w:rsidR="00977450">
          <w:rPr>
            <w:noProof/>
          </w:rPr>
          <w:t>1</w:t>
        </w:r>
      </w:fldSimple>
      <w:r w:rsidR="00693F34" w:rsidRPr="00E111AC">
        <w:noBreakHyphen/>
      </w:r>
      <w:fldSimple w:instr=" SEQ Figure \* ARABIC \s 2 ">
        <w:r w:rsidR="00977450">
          <w:rPr>
            <w:noProof/>
          </w:rPr>
          <w:t>1</w:t>
        </w:r>
      </w:fldSimple>
      <w:bookmarkEnd w:id="93"/>
      <w:r w:rsidR="00E5173E" w:rsidRPr="00E111AC">
        <w:t>. </w:t>
      </w:r>
      <w:r w:rsidRPr="00E111AC">
        <w:t xml:space="preserve">SSO/UC &amp; </w:t>
      </w:r>
      <w:smartTag w:uri="urn:schemas-microsoft-com:office:smarttags" w:element="stockticker">
        <w:r w:rsidRPr="00E111AC">
          <w:t>CCOW</w:t>
        </w:r>
      </w:smartTag>
      <w:r w:rsidRPr="00E111AC">
        <w:t xml:space="preserve"> Process Overview:</w:t>
      </w:r>
      <w:r w:rsidRPr="00E111AC">
        <w:br/>
        <w:t xml:space="preserve">User performs initial </w:t>
      </w:r>
      <w:smartTag w:uri="urn:schemas-microsoft-com:office:smarttags" w:element="place">
        <w:r w:rsidR="00973EFF" w:rsidRPr="00E111AC">
          <w:rPr>
            <w:b w:val="0"/>
          </w:rPr>
          <w:t>VistA</w:t>
        </w:r>
      </w:smartTag>
      <w:r w:rsidRPr="00E111AC">
        <w:t xml:space="preserve"> logon and starts first </w:t>
      </w:r>
      <w:smartTag w:uri="urn:schemas-microsoft-com:office:smarttags" w:element="stockticker">
        <w:r w:rsidRPr="00E111AC">
          <w:t>CCOW</w:t>
        </w:r>
      </w:smartTag>
      <w:r w:rsidRPr="00E111AC">
        <w:t>-enabled and SSO/UC-aware application.</w:t>
      </w:r>
      <w:bookmarkEnd w:id="94"/>
      <w:bookmarkEnd w:id="95"/>
    </w:p>
    <w:p w14:paraId="4DA07596" w14:textId="77777777" w:rsidR="00FC5032" w:rsidRPr="00E111AC" w:rsidRDefault="00FC5032"/>
    <w:p w14:paraId="1FCBCBBE" w14:textId="77777777" w:rsidR="00FC5032" w:rsidRPr="00E111AC" w:rsidRDefault="00FC5032">
      <w:pPr>
        <w:pStyle w:val="Heading5"/>
      </w:pPr>
      <w:r w:rsidRPr="00E111AC">
        <w:br w:type="page"/>
      </w:r>
      <w:bookmarkStart w:id="96" w:name="_Toc147127629"/>
      <w:r w:rsidRPr="00E111AC">
        <w:lastRenderedPageBreak/>
        <w:t xml:space="preserve">Subsequent </w:t>
      </w:r>
      <w:smartTag w:uri="urn:schemas-microsoft-com:office:smarttags" w:element="stockticker">
        <w:r w:rsidRPr="00E111AC">
          <w:t>CCOW</w:t>
        </w:r>
      </w:smartTag>
      <w:r w:rsidRPr="00E111AC">
        <w:t>-enabled and SSO/UC-aware Application Startup</w:t>
      </w:r>
      <w:r w:rsidRPr="00E111AC">
        <w:br/>
        <w:t>(</w:t>
      </w:r>
      <w:r w:rsidRPr="00E111AC">
        <w:rPr>
          <w:i/>
        </w:rPr>
        <w:t>Valid</w:t>
      </w:r>
      <w:r w:rsidRPr="00E111AC">
        <w:t xml:space="preserve"> Token)</w:t>
      </w:r>
      <w:bookmarkEnd w:id="96"/>
    </w:p>
    <w:p w14:paraId="6854001A" w14:textId="77777777" w:rsidR="00FC5032" w:rsidRPr="00E111AC" w:rsidRDefault="00FC5032">
      <w:pPr>
        <w:keepNext/>
        <w:keepLines/>
      </w:pPr>
      <w:r w:rsidRPr="00E111AC">
        <w:fldChar w:fldCharType="begin"/>
      </w:r>
      <w:r w:rsidRPr="00E111AC">
        <w:instrText xml:space="preserve"> XE "Subsequent CCOW-enabled and SSO/UC-aware Application Startup:Invalid/Expired Token" </w:instrText>
      </w:r>
      <w:r w:rsidRPr="00E111AC">
        <w:fldChar w:fldCharType="end"/>
      </w:r>
    </w:p>
    <w:p w14:paraId="7994DB9B" w14:textId="77777777" w:rsidR="00FC5032" w:rsidRPr="00E111AC" w:rsidRDefault="00FC5032">
      <w:r w:rsidRPr="00E111AC">
        <w:t xml:space="preserve">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E10DF9" w:rsidRPr="00E111AC">
        <w:t xml:space="preserve"> login component</w:t>
      </w:r>
      <w:r w:rsidRPr="00E111AC">
        <w:t xml:space="preserve">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login c</w:t>
      </w:r>
      <w:r w:rsidR="00E10DF9" w:rsidRPr="00E111AC">
        <w:t>lasses</w:t>
      </w:r>
      <w:r w:rsidRPr="00E111AC">
        <w:t xml:space="preserve">, embedded in the subsequent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-based rich cli</w:t>
      </w:r>
      <w:r w:rsidR="00E10DF9" w:rsidRPr="00E111AC">
        <w:t>ent/server application, connect</w:t>
      </w:r>
      <w:r w:rsidRPr="00E111AC">
        <w:t xml:space="preserve"> to the IP address</w:t>
      </w:r>
      <w:r w:rsidRPr="00E111AC">
        <w:fldChar w:fldCharType="begin"/>
      </w:r>
      <w:r w:rsidRPr="00E111AC">
        <w:instrText xml:space="preserve"> XE "IP Address" </w:instrText>
      </w:r>
      <w:r w:rsidRPr="00E111AC">
        <w:fldChar w:fldCharType="end"/>
      </w:r>
      <w:r w:rsidRPr="00E111AC">
        <w:t xml:space="preserve"> and listener</w:t>
      </w:r>
      <w:r w:rsidRPr="00E111AC">
        <w:fldChar w:fldCharType="begin"/>
      </w:r>
      <w:r w:rsidRPr="00E111AC">
        <w:instrText xml:space="preserve"> XE "Listener" </w:instrText>
      </w:r>
      <w:r w:rsidRPr="00E111AC">
        <w:fldChar w:fldCharType="end"/>
      </w:r>
      <w:r w:rsidRPr="00E111AC">
        <w:t xml:space="preserve"> port</w:t>
      </w:r>
      <w:r w:rsidRPr="00E111AC">
        <w:fldChar w:fldCharType="begin"/>
      </w:r>
      <w:r w:rsidRPr="00E111AC">
        <w:instrText xml:space="preserve"> XE "Port" </w:instrText>
      </w:r>
      <w:r w:rsidRPr="00E111AC">
        <w:fldChar w:fldCharType="end"/>
      </w:r>
      <w:r w:rsidRPr="00E111AC">
        <w:t xml:space="preserve"> of the target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w:t>
      </w:r>
    </w:p>
    <w:p w14:paraId="5EB9B44E" w14:textId="77777777" w:rsidR="00FC5032" w:rsidRPr="00E111AC" w:rsidRDefault="00FC5032"/>
    <w:p w14:paraId="1546FCDD" w14:textId="77777777" w:rsidR="00FC5032" w:rsidRPr="00E111AC" w:rsidRDefault="00FC5032">
      <w:r w:rsidRPr="00E111AC">
        <w:t>The login component</w:t>
      </w:r>
      <w:r w:rsidR="00E10DF9" w:rsidRPr="00E111AC">
        <w:t>/classes then look</w:t>
      </w:r>
      <w:r w:rsidRPr="00E111AC">
        <w:t xml:space="preserve"> for a </w:t>
      </w:r>
      <w:smartTag w:uri="urn:schemas-microsoft-com:office:smarttags" w:element="stockticker">
        <w:r w:rsidRPr="00E111AC">
          <w:t>CCOW</w:t>
        </w:r>
      </w:smartTag>
      <w:r w:rsidRPr="00E111AC">
        <w:t xml:space="preserve"> Context Manager</w:t>
      </w:r>
      <w:r w:rsidRPr="00E111AC">
        <w:fldChar w:fldCharType="begin"/>
      </w:r>
      <w:r w:rsidRPr="00E111AC">
        <w:instrText xml:space="preserve"> XE "CCOW</w:instrText>
      </w:r>
      <w:r w:rsidR="00365444">
        <w:instrText>:</w:instrText>
      </w:r>
      <w:r w:rsidRPr="00E111AC">
        <w:instrText xml:space="preserve">Context Manager" </w:instrText>
      </w:r>
      <w:r w:rsidRPr="00E111AC">
        <w:fldChar w:fldCharType="end"/>
      </w:r>
      <w:r w:rsidRPr="00E111AC">
        <w:fldChar w:fldCharType="begin"/>
      </w:r>
      <w:r w:rsidR="00365444">
        <w:instrText xml:space="preserve"> XE "Context:</w:instrText>
      </w:r>
      <w:r w:rsidRPr="00E111AC">
        <w:instrText xml:space="preserve">Manager" </w:instrText>
      </w:r>
      <w:r w:rsidRPr="00E111AC">
        <w:fldChar w:fldCharType="end"/>
      </w:r>
      <w:r w:rsidRPr="00E111AC">
        <w:t xml:space="preserve"> on the client workstation (i.e., Sentillion Vergence Desktop Components</w:t>
      </w: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r w:rsidR="00E10DF9" w:rsidRPr="00E111AC">
        <w:t>) and verify</w:t>
      </w:r>
      <w:r w:rsidRPr="00E111AC">
        <w:t xml:space="preserve"> if a </w:t>
      </w:r>
      <w:smartTag w:uri="urn:schemas-microsoft-com:office:smarttags" w:element="stockticker">
        <w:r w:rsidRPr="00E111AC">
          <w:t>CCOW</w:t>
        </w:r>
      </w:smartTag>
      <w:r w:rsidRPr="00E111AC">
        <w:t xml:space="preserve"> User Context has already been established and is stored in the Sentillion Vergence Context Vault</w:t>
      </w:r>
      <w:r w:rsidRPr="00E111AC">
        <w:fldChar w:fldCharType="begin"/>
      </w:r>
      <w:r w:rsidR="00F05C2B">
        <w:instrText xml:space="preserve"> XE "Sentillion:</w:instrText>
      </w:r>
      <w:r w:rsidRPr="00E111AC">
        <w:instrText xml:space="preserve">Vergence:Context Vault" </w:instrText>
      </w:r>
      <w:r w:rsidRPr="00E111AC">
        <w:fldChar w:fldCharType="end"/>
      </w:r>
      <w:r w:rsidRPr="00E111AC">
        <w:fldChar w:fldCharType="begin"/>
      </w:r>
      <w:r w:rsidRPr="00E111AC">
        <w:instrText xml:space="preserve"> XE "Vergence:Context Vault" </w:instrText>
      </w:r>
      <w:r w:rsidRPr="00E111AC">
        <w:fldChar w:fldCharType="end"/>
      </w:r>
      <w:r w:rsidRPr="00E111AC">
        <w:fldChar w:fldCharType="begin"/>
      </w:r>
      <w:r w:rsidR="00365444">
        <w:instrText xml:space="preserve"> XE "Context:</w:instrText>
      </w:r>
      <w:r w:rsidRPr="00E111AC">
        <w:instrText xml:space="preserve">Vault" </w:instrText>
      </w:r>
      <w:r w:rsidRPr="00E111AC">
        <w:fldChar w:fldCharType="end"/>
      </w:r>
      <w:r w:rsidRPr="00E111AC">
        <w:t>.</w:t>
      </w:r>
    </w:p>
    <w:p w14:paraId="5F5F6CAC" w14:textId="77777777" w:rsidR="00FC5032" w:rsidRPr="00E111AC" w:rsidRDefault="00FC5032"/>
    <w:p w14:paraId="6AD8D9C6" w14:textId="77777777" w:rsidR="00FC5032" w:rsidRPr="00E111AC" w:rsidRDefault="00FC5032">
      <w:r w:rsidRPr="00E111AC">
        <w:t xml:space="preserve">Since this is a subsequent </w:t>
      </w:r>
      <w:smartTag w:uri="urn:schemas-microsoft-com:office:smarttags" w:element="stockticker">
        <w:r w:rsidRPr="00E111AC">
          <w:t>CCOW</w:t>
        </w:r>
      </w:smartTag>
      <w:r w:rsidRPr="00E111AC">
        <w:t xml:space="preserve">-enabled and SSO/UC-aware application, a User Context and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have already been established. Thus, the login component</w:t>
      </w:r>
      <w:r w:rsidR="00E10DF9" w:rsidRPr="00E111AC">
        <w:t>/classes make</w:t>
      </w:r>
      <w:r w:rsidRPr="00E111AC">
        <w:t xml:space="preserve"> a call to the </w:t>
      </w:r>
      <w:r w:rsidR="00973EFF" w:rsidRPr="00E111AC">
        <w:t>VistA</w:t>
      </w:r>
      <w:r w:rsidRPr="00E111AC">
        <w:t xml:space="preserve"> M Server to validate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w:t>
      </w:r>
    </w:p>
    <w:p w14:paraId="1C277239" w14:textId="77777777" w:rsidR="006B3FDF" w:rsidRPr="00E111AC" w:rsidRDefault="006B3FDF" w:rsidP="006B3FDF"/>
    <w:tbl>
      <w:tblPr>
        <w:tblW w:w="0" w:type="auto"/>
        <w:tblLayout w:type="fixed"/>
        <w:tblLook w:val="0000" w:firstRow="0" w:lastRow="0" w:firstColumn="0" w:lastColumn="0" w:noHBand="0" w:noVBand="0"/>
      </w:tblPr>
      <w:tblGrid>
        <w:gridCol w:w="738"/>
        <w:gridCol w:w="8730"/>
      </w:tblGrid>
      <w:tr w:rsidR="00F01FC5" w:rsidRPr="00E111AC" w14:paraId="3688F8EA" w14:textId="77777777">
        <w:trPr>
          <w:cantSplit/>
        </w:trPr>
        <w:tc>
          <w:tcPr>
            <w:tcW w:w="738" w:type="dxa"/>
          </w:tcPr>
          <w:p w14:paraId="3055C0C3" w14:textId="02D4E161" w:rsidR="00F01FC5" w:rsidRPr="00E111AC" w:rsidRDefault="007F7015" w:rsidP="00F01FC5">
            <w:pPr>
              <w:spacing w:before="60" w:after="60"/>
              <w:ind w:left="-18"/>
            </w:pPr>
            <w:r>
              <w:rPr>
                <w:noProof/>
              </w:rPr>
              <w:drawing>
                <wp:inline distT="0" distB="0" distL="0" distR="0" wp14:anchorId="0745B587" wp14:editId="61513115">
                  <wp:extent cx="284480" cy="28448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4D0BA53" w14:textId="77777777" w:rsidR="00F01FC5" w:rsidRPr="00E111AC" w:rsidRDefault="00F01FC5" w:rsidP="00F01FC5">
            <w:pPr>
              <w:spacing w:before="60" w:after="60"/>
              <w:ind w:left="-18"/>
            </w:pPr>
            <w:r w:rsidRPr="00E111AC">
              <w:rPr>
                <w:b/>
              </w:rPr>
              <w:t>NOTE:</w:t>
            </w:r>
            <w:r w:rsidRPr="00E111AC">
              <w:t xml:space="preserve"> </w:t>
            </w:r>
            <w:r w:rsidRPr="00E111AC">
              <w:rPr>
                <w:i/>
              </w:rPr>
              <w:t>Prior</w:t>
            </w:r>
            <w:r w:rsidRPr="00E111AC">
              <w:t xml:space="preserve"> to authentication, the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will show that the application is </w:t>
            </w:r>
            <w:r w:rsidRPr="00E111AC">
              <w:rPr>
                <w:i/>
              </w:rPr>
              <w:t>not</w:t>
            </w:r>
            <w:r w:rsidRPr="00E111AC">
              <w:t xml:space="preserve"> in User Context.</w:t>
            </w:r>
          </w:p>
        </w:tc>
      </w:tr>
    </w:tbl>
    <w:p w14:paraId="3FC1FF07" w14:textId="77777777" w:rsidR="00FC5032" w:rsidRPr="00E111AC" w:rsidRDefault="00FC5032"/>
    <w:p w14:paraId="1061771A" w14:textId="77777777" w:rsidR="00FC5032" w:rsidRPr="00E111AC" w:rsidRDefault="00FC5032">
      <w:r w:rsidRPr="00E111AC">
        <w:t xml:space="preserve">Kernel validates the token by checking the token creation time against the current system time and if the token </w:t>
      </w:r>
      <w:r w:rsidR="00E10DF9" w:rsidRPr="00E111AC">
        <w:t xml:space="preserve">has </w:t>
      </w:r>
      <w:r w:rsidR="00E10DF9" w:rsidRPr="00E111AC">
        <w:rPr>
          <w:i/>
        </w:rPr>
        <w:t>not</w:t>
      </w:r>
      <w:r w:rsidRPr="00E111AC">
        <w:t xml:space="preserve"> expired, based on the parameter set in the </w:t>
      </w:r>
      <w:smartTag w:uri="urn:schemas-microsoft-com:office:smarttags" w:element="stockticker">
        <w:r w:rsidRPr="00E111AC">
          <w:t>CCOW</w:t>
        </w:r>
      </w:smartTag>
      <w:r w:rsidRPr="00E111AC">
        <w:t xml:space="preserve"> TOKEN TIMEOUT field (#30.1)</w:t>
      </w:r>
      <w:r w:rsidRPr="00E111AC">
        <w:fldChar w:fldCharType="begin"/>
      </w:r>
      <w:r w:rsidRPr="00E111AC">
        <w:instrText xml:space="preserve"> XE "CCOW TOKEN TIMEOUT Field (#30.1)" </w:instrText>
      </w:r>
      <w:r w:rsidRPr="00E111AC">
        <w:fldChar w:fldCharType="end"/>
      </w:r>
      <w:r w:rsidRPr="00E111AC">
        <w:fldChar w:fldCharType="begin"/>
      </w:r>
      <w:r w:rsidRPr="00E111AC">
        <w:instrText xml:space="preserve"> XE "Fields:CCOW TOKEN TIMEOUT (#30.1)" </w:instrText>
      </w:r>
      <w:r w:rsidRPr="00E111AC">
        <w:fldChar w:fldCharType="end"/>
      </w:r>
      <w:r w:rsidRPr="00E111AC">
        <w:t xml:space="preserve"> in the KERNEL SYSTEM PARAMETERS file (#8989.3)</w:t>
      </w:r>
      <w:r w:rsidRPr="00E111AC">
        <w:fldChar w:fldCharType="begin"/>
      </w:r>
      <w:r w:rsidRPr="00E111AC">
        <w:instrText xml:space="preserve"> XE "KERNEL SYSTEM PARAMETERS File (#8989.3)" </w:instrText>
      </w:r>
      <w:r w:rsidRPr="00E111AC">
        <w:fldChar w:fldCharType="end"/>
      </w:r>
      <w:r w:rsidRPr="00E111AC">
        <w:fldChar w:fldCharType="begin"/>
      </w:r>
      <w:r w:rsidRPr="00E111AC">
        <w:instrText xml:space="preserve"> XE "Files:KERNEL SYSTEM PARAMETERS (#8989.3)" </w:instrText>
      </w:r>
      <w:r w:rsidRPr="00E111AC">
        <w:fldChar w:fldCharType="end"/>
      </w:r>
      <w:r w:rsidRPr="00E111AC">
        <w:t xml:space="preserve">, the token is valid. Since this is a </w:t>
      </w:r>
      <w:r w:rsidRPr="00E111AC">
        <w:rPr>
          <w:i/>
        </w:rPr>
        <w:t>valid</w:t>
      </w:r>
      <w:r w:rsidRPr="00E111AC">
        <w:t xml:space="preserv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described in this process, the logon is successful and the application joins the </w:t>
      </w:r>
      <w:smartTag w:uri="urn:schemas-microsoft-com:office:smarttags" w:element="stockticker">
        <w:r w:rsidRPr="00E111AC">
          <w:t>CCOW</w:t>
        </w:r>
      </w:smartTag>
      <w:r w:rsidRPr="00E111AC">
        <w:t xml:space="preserve"> User Context without prompting the user for an Access and Verify code. Whatever division selection (if any) the user made on the initial login is restored for the subsequent login.</w:t>
      </w:r>
    </w:p>
    <w:p w14:paraId="0622E5D5" w14:textId="77777777" w:rsidR="006B3FDF" w:rsidRPr="00E111AC" w:rsidRDefault="006B3FDF" w:rsidP="006B3FDF"/>
    <w:tbl>
      <w:tblPr>
        <w:tblW w:w="0" w:type="auto"/>
        <w:tblLayout w:type="fixed"/>
        <w:tblLook w:val="0000" w:firstRow="0" w:lastRow="0" w:firstColumn="0" w:lastColumn="0" w:noHBand="0" w:noVBand="0"/>
      </w:tblPr>
      <w:tblGrid>
        <w:gridCol w:w="738"/>
        <w:gridCol w:w="8730"/>
      </w:tblGrid>
      <w:tr w:rsidR="00F01FC5" w:rsidRPr="00E111AC" w14:paraId="7A2E9FAB" w14:textId="77777777">
        <w:trPr>
          <w:cantSplit/>
        </w:trPr>
        <w:tc>
          <w:tcPr>
            <w:tcW w:w="738" w:type="dxa"/>
          </w:tcPr>
          <w:p w14:paraId="03D7D780" w14:textId="26195857" w:rsidR="00F01FC5" w:rsidRPr="00E111AC" w:rsidRDefault="007F7015" w:rsidP="00F01FC5">
            <w:pPr>
              <w:spacing w:before="60" w:after="60"/>
              <w:ind w:left="-18"/>
            </w:pPr>
            <w:r>
              <w:rPr>
                <w:noProof/>
              </w:rPr>
              <w:drawing>
                <wp:inline distT="0" distB="0" distL="0" distR="0" wp14:anchorId="1851C21B" wp14:editId="48DB74B6">
                  <wp:extent cx="284480" cy="284480"/>
                  <wp:effectExtent l="0" t="0" r="0" b="0"/>
                  <wp:docPr id="35" name="Picture 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A73090B" w14:textId="77777777" w:rsidR="00F01FC5" w:rsidRPr="00E111AC" w:rsidRDefault="00F01FC5" w:rsidP="00F01FC5">
            <w:pPr>
              <w:spacing w:before="60" w:after="60"/>
              <w:ind w:left="-18"/>
            </w:pPr>
            <w:r w:rsidRPr="00E111AC">
              <w:rPr>
                <w:b/>
              </w:rPr>
              <w:t>NOTE:</w:t>
            </w:r>
            <w:r w:rsidRPr="00E111AC">
              <w:t xml:space="preserve"> </w:t>
            </w:r>
            <w:r w:rsidRPr="00E111AC">
              <w:rPr>
                <w:i/>
              </w:rPr>
              <w:t>After</w:t>
            </w:r>
            <w:r w:rsidRPr="00E111AC">
              <w:t xml:space="preserve"> authentication, the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should show that the application is now in User Context.</w:t>
            </w:r>
          </w:p>
        </w:tc>
      </w:tr>
    </w:tbl>
    <w:p w14:paraId="69B0578F" w14:textId="77777777" w:rsidR="00FC5032" w:rsidRPr="00E111AC" w:rsidRDefault="00FC5032"/>
    <w:p w14:paraId="2D1BED48" w14:textId="77777777" w:rsidR="00FC5032" w:rsidRPr="00E111AC" w:rsidRDefault="00FC5032"/>
    <w:p w14:paraId="236A9EF3" w14:textId="77777777" w:rsidR="00FC5032" w:rsidRPr="00E111AC" w:rsidRDefault="00FC5032">
      <w:pPr>
        <w:keepNext/>
        <w:keepLines/>
      </w:pPr>
      <w:r w:rsidRPr="00E111AC">
        <w:lastRenderedPageBreak/>
        <w:t>This process is shown in greater detail in the figure that follows:</w:t>
      </w:r>
    </w:p>
    <w:p w14:paraId="4C60A82B" w14:textId="77777777" w:rsidR="00FC5032" w:rsidRPr="00E111AC" w:rsidRDefault="00FC5032">
      <w:pPr>
        <w:keepNext/>
        <w:keepLines/>
      </w:pPr>
    </w:p>
    <w:p w14:paraId="332055EF" w14:textId="77777777" w:rsidR="00FC5032" w:rsidRPr="00E111AC" w:rsidRDefault="00FC5032">
      <w:pPr>
        <w:keepNext/>
        <w:keepLines/>
      </w:pPr>
    </w:p>
    <w:p w14:paraId="7A8D8345" w14:textId="6FC83125" w:rsidR="00FC5032" w:rsidRPr="00E111AC" w:rsidRDefault="007F7015">
      <w:pPr>
        <w:keepNext/>
        <w:keepLines/>
      </w:pPr>
      <w:r>
        <w:rPr>
          <w:noProof/>
        </w:rPr>
        <w:drawing>
          <wp:inline distT="0" distB="0" distL="0" distR="0" wp14:anchorId="139032EB" wp14:editId="2DE61BE0">
            <wp:extent cx="5934710" cy="6987540"/>
            <wp:effectExtent l="0" t="0" r="0" b="0"/>
            <wp:docPr id="36" name="Picture 36" descr="SSO/UC &amp; CCOW Process Overview:&#10;User signed onto VistA, valid token, and starts subsequent CCOW-enabled and SSO/UC-awar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SO/UC &amp; CCOW Process Overview:&#10;User signed onto VistA, valid token, and starts subsequent CCOW-enabled and SSO/UC-aware applicatio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34710" cy="6987540"/>
                    </a:xfrm>
                    <a:prstGeom prst="rect">
                      <a:avLst/>
                    </a:prstGeom>
                    <a:noFill/>
                    <a:ln>
                      <a:noFill/>
                    </a:ln>
                  </pic:spPr>
                </pic:pic>
              </a:graphicData>
            </a:graphic>
          </wp:inline>
        </w:drawing>
      </w:r>
    </w:p>
    <w:p w14:paraId="21F1D8EB" w14:textId="45E112E9" w:rsidR="00FC5032" w:rsidRPr="00E111AC" w:rsidRDefault="00FC5032">
      <w:pPr>
        <w:pStyle w:val="Caption"/>
      </w:pPr>
      <w:bookmarkStart w:id="97" w:name="_Ref71002933"/>
      <w:bookmarkStart w:id="98" w:name="_Toc147127694"/>
      <w:r w:rsidRPr="00E111AC">
        <w:t>Figure </w:t>
      </w:r>
      <w:fldSimple w:instr=" STYLEREF 2 \s ">
        <w:r w:rsidR="00977450">
          <w:rPr>
            <w:noProof/>
          </w:rPr>
          <w:t>1</w:t>
        </w:r>
      </w:fldSimple>
      <w:r w:rsidR="00693F34" w:rsidRPr="00E111AC">
        <w:noBreakHyphen/>
      </w:r>
      <w:fldSimple w:instr=" SEQ Figure \* ARABIC \s 2 ">
        <w:r w:rsidR="00977450">
          <w:rPr>
            <w:noProof/>
          </w:rPr>
          <w:t>2</w:t>
        </w:r>
      </w:fldSimple>
      <w:bookmarkEnd w:id="97"/>
      <w:r w:rsidR="00E5173E" w:rsidRPr="00E111AC">
        <w:t>. </w:t>
      </w:r>
      <w:r w:rsidRPr="00E111AC">
        <w:t xml:space="preserve">SSO/UC &amp; </w:t>
      </w:r>
      <w:smartTag w:uri="urn:schemas-microsoft-com:office:smarttags" w:element="stockticker">
        <w:r w:rsidRPr="00E111AC">
          <w:t>CCOW</w:t>
        </w:r>
      </w:smartTag>
      <w:r w:rsidRPr="00E111AC">
        <w:t xml:space="preserve"> Process Overview:</w:t>
      </w:r>
      <w:r w:rsidRPr="00E111AC">
        <w:br/>
        <w:t xml:space="preserve">User signed onto </w:t>
      </w:r>
      <w:smartTag w:uri="urn:schemas-microsoft-com:office:smarttags" w:element="place">
        <w:r w:rsidR="00973EFF" w:rsidRPr="00E111AC">
          <w:t>VistA</w:t>
        </w:r>
      </w:smartTag>
      <w:r w:rsidRPr="00E111AC">
        <w:t xml:space="preserve">, valid token, and starts subsequent </w:t>
      </w:r>
      <w:smartTag w:uri="urn:schemas-microsoft-com:office:smarttags" w:element="stockticker">
        <w:r w:rsidRPr="00E111AC">
          <w:t>CCOW</w:t>
        </w:r>
      </w:smartTag>
      <w:r w:rsidRPr="00E111AC">
        <w:t>-enabled and SSO/UC-aware application.</w:t>
      </w:r>
      <w:bookmarkEnd w:id="98"/>
    </w:p>
    <w:p w14:paraId="561B63BF" w14:textId="77777777" w:rsidR="00FC5032" w:rsidRPr="00E111AC" w:rsidRDefault="00FC5032"/>
    <w:p w14:paraId="73CE6EF3" w14:textId="77777777" w:rsidR="00FC5032" w:rsidRPr="00E111AC" w:rsidRDefault="00FC5032"/>
    <w:p w14:paraId="518354F1" w14:textId="77777777" w:rsidR="00FC5032" w:rsidRPr="00E111AC" w:rsidRDefault="00FC5032">
      <w:pPr>
        <w:pStyle w:val="Heading5"/>
      </w:pPr>
      <w:r w:rsidRPr="00E111AC">
        <w:br w:type="page"/>
      </w:r>
      <w:bookmarkStart w:id="99" w:name="_Toc147127630"/>
      <w:r w:rsidRPr="00E111AC">
        <w:lastRenderedPageBreak/>
        <w:t xml:space="preserve">Subsequent </w:t>
      </w:r>
      <w:smartTag w:uri="urn:schemas-microsoft-com:office:smarttags" w:element="stockticker">
        <w:r w:rsidRPr="00E111AC">
          <w:t>CCOW</w:t>
        </w:r>
      </w:smartTag>
      <w:r w:rsidRPr="00E111AC">
        <w:t>-enabled and SSO/UC-aware Application Startup</w:t>
      </w:r>
      <w:r w:rsidRPr="00E111AC">
        <w:br/>
        <w:t>(</w:t>
      </w:r>
      <w:r w:rsidRPr="00E111AC">
        <w:rPr>
          <w:i/>
        </w:rPr>
        <w:t>Invalid/Expired</w:t>
      </w:r>
      <w:r w:rsidRPr="00E111AC">
        <w:t xml:space="preserve"> Token)</w:t>
      </w:r>
      <w:bookmarkEnd w:id="99"/>
    </w:p>
    <w:p w14:paraId="365E7459" w14:textId="77777777" w:rsidR="00FC5032" w:rsidRPr="00E111AC" w:rsidRDefault="00FC5032">
      <w:pPr>
        <w:keepNext/>
        <w:keepLines/>
      </w:pPr>
      <w:r w:rsidRPr="00E111AC">
        <w:fldChar w:fldCharType="begin"/>
      </w:r>
      <w:r w:rsidRPr="00E111AC">
        <w:instrText xml:space="preserve"> XE "Subsequent CCOW-enabled and SSO/UC-aware Application Startup:Invalid/Expired Token" </w:instrText>
      </w:r>
      <w:r w:rsidRPr="00E111AC">
        <w:fldChar w:fldCharType="end"/>
      </w:r>
    </w:p>
    <w:p w14:paraId="60A24928" w14:textId="77777777" w:rsidR="00FC5032" w:rsidRPr="00E111AC" w:rsidRDefault="00FC5032">
      <w:r w:rsidRPr="00E111AC">
        <w:t xml:space="preserve">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E10DF9" w:rsidRPr="00E111AC">
        <w:t xml:space="preserve"> login component</w:t>
      </w:r>
      <w:r w:rsidRPr="00E111AC">
        <w:t xml:space="preserve">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login c</w:t>
      </w:r>
      <w:r w:rsidR="00E10DF9" w:rsidRPr="00E111AC">
        <w:t>lasses</w:t>
      </w:r>
      <w:r w:rsidRPr="00E111AC">
        <w:t xml:space="preserve">, embedded in the subsequent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-based rich cli</w:t>
      </w:r>
      <w:r w:rsidR="00E10DF9" w:rsidRPr="00E111AC">
        <w:t>ent/server application, connect</w:t>
      </w:r>
      <w:r w:rsidRPr="00E111AC">
        <w:t xml:space="preserve"> to the IP address</w:t>
      </w:r>
      <w:r w:rsidRPr="00E111AC">
        <w:fldChar w:fldCharType="begin"/>
      </w:r>
      <w:r w:rsidRPr="00E111AC">
        <w:instrText xml:space="preserve"> XE "IP Address" </w:instrText>
      </w:r>
      <w:r w:rsidRPr="00E111AC">
        <w:fldChar w:fldCharType="end"/>
      </w:r>
      <w:r w:rsidRPr="00E111AC">
        <w:t xml:space="preserve"> and listener</w:t>
      </w:r>
      <w:r w:rsidRPr="00E111AC">
        <w:fldChar w:fldCharType="begin"/>
      </w:r>
      <w:r w:rsidRPr="00E111AC">
        <w:instrText xml:space="preserve"> XE "Listener" </w:instrText>
      </w:r>
      <w:r w:rsidRPr="00E111AC">
        <w:fldChar w:fldCharType="end"/>
      </w:r>
      <w:r w:rsidRPr="00E111AC">
        <w:t xml:space="preserve"> port</w:t>
      </w:r>
      <w:r w:rsidRPr="00E111AC">
        <w:fldChar w:fldCharType="begin"/>
      </w:r>
      <w:r w:rsidRPr="00E111AC">
        <w:instrText xml:space="preserve"> XE "Port" </w:instrText>
      </w:r>
      <w:r w:rsidRPr="00E111AC">
        <w:fldChar w:fldCharType="end"/>
      </w:r>
      <w:r w:rsidRPr="00E111AC">
        <w:t xml:space="preserve"> of the target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w:t>
      </w:r>
    </w:p>
    <w:p w14:paraId="4CDD60AB" w14:textId="77777777" w:rsidR="00FC5032" w:rsidRPr="00E111AC" w:rsidRDefault="00FC5032"/>
    <w:p w14:paraId="63D2517E" w14:textId="77777777" w:rsidR="00FC5032" w:rsidRPr="00E111AC" w:rsidRDefault="00FC5032">
      <w:r w:rsidRPr="00E111AC">
        <w:t>The login component</w:t>
      </w:r>
      <w:r w:rsidR="00E10DF9" w:rsidRPr="00E111AC">
        <w:t>/classes then look</w:t>
      </w:r>
      <w:r w:rsidRPr="00E111AC">
        <w:t xml:space="preserve"> for a </w:t>
      </w:r>
      <w:smartTag w:uri="urn:schemas-microsoft-com:office:smarttags" w:element="stockticker">
        <w:r w:rsidRPr="00E111AC">
          <w:t>CCOW</w:t>
        </w:r>
      </w:smartTag>
      <w:r w:rsidRPr="00E111AC">
        <w:t xml:space="preserve"> Context Manager</w:t>
      </w:r>
      <w:r w:rsidRPr="00E111AC">
        <w:fldChar w:fldCharType="begin"/>
      </w:r>
      <w:r w:rsidRPr="00E111AC">
        <w:instrText xml:space="preserve"> XE "CCOW</w:instrText>
      </w:r>
      <w:r w:rsidR="00365444">
        <w:instrText>:</w:instrText>
      </w:r>
      <w:r w:rsidRPr="00E111AC">
        <w:instrText xml:space="preserve">Context Manager" </w:instrText>
      </w:r>
      <w:r w:rsidRPr="00E111AC">
        <w:fldChar w:fldCharType="end"/>
      </w:r>
      <w:r w:rsidRPr="00E111AC">
        <w:fldChar w:fldCharType="begin"/>
      </w:r>
      <w:r w:rsidR="00365444">
        <w:instrText xml:space="preserve"> XE "Context:</w:instrText>
      </w:r>
      <w:r w:rsidRPr="00E111AC">
        <w:instrText xml:space="preserve">Manager" </w:instrText>
      </w:r>
      <w:r w:rsidRPr="00E111AC">
        <w:fldChar w:fldCharType="end"/>
      </w:r>
      <w:r w:rsidRPr="00E111AC">
        <w:t xml:space="preserve"> on the client workstation (i.e., Sentillion Vergence Desktop Components</w:t>
      </w: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r w:rsidR="00E10DF9" w:rsidRPr="00E111AC">
        <w:t>) and verify</w:t>
      </w:r>
      <w:r w:rsidRPr="00E111AC">
        <w:t xml:space="preserve"> if a </w:t>
      </w:r>
      <w:smartTag w:uri="urn:schemas-microsoft-com:office:smarttags" w:element="stockticker">
        <w:r w:rsidRPr="00E111AC">
          <w:t>CCOW</w:t>
        </w:r>
      </w:smartTag>
      <w:r w:rsidRPr="00E111AC">
        <w:t xml:space="preserve"> User Context has already been established and is stored in the Sentillion Vergence Context Vault</w:t>
      </w:r>
      <w:r w:rsidRPr="00E111AC">
        <w:fldChar w:fldCharType="begin"/>
      </w:r>
      <w:r w:rsidRPr="00E111AC">
        <w:instrText xml:space="preserve"> XE "Sen</w:instrText>
      </w:r>
      <w:r w:rsidR="00F05C2B">
        <w:instrText>tillion:</w:instrText>
      </w:r>
      <w:r w:rsidRPr="00E111AC">
        <w:instrText xml:space="preserve">Vergence:Context Vault" </w:instrText>
      </w:r>
      <w:r w:rsidRPr="00E111AC">
        <w:fldChar w:fldCharType="end"/>
      </w:r>
      <w:r w:rsidRPr="00E111AC">
        <w:fldChar w:fldCharType="begin"/>
      </w:r>
      <w:r w:rsidRPr="00E111AC">
        <w:instrText xml:space="preserve"> XE "Vergence:Context Vault" </w:instrText>
      </w:r>
      <w:r w:rsidRPr="00E111AC">
        <w:fldChar w:fldCharType="end"/>
      </w:r>
      <w:r w:rsidRPr="00E111AC">
        <w:fldChar w:fldCharType="begin"/>
      </w:r>
      <w:r w:rsidR="00365444">
        <w:instrText xml:space="preserve"> XE "Context:</w:instrText>
      </w:r>
      <w:r w:rsidRPr="00E111AC">
        <w:instrText xml:space="preserve">Vault" </w:instrText>
      </w:r>
      <w:r w:rsidRPr="00E111AC">
        <w:fldChar w:fldCharType="end"/>
      </w:r>
      <w:r w:rsidRPr="00E111AC">
        <w:t>.</w:t>
      </w:r>
    </w:p>
    <w:p w14:paraId="168D32A8" w14:textId="77777777" w:rsidR="00FC5032" w:rsidRPr="00E111AC" w:rsidRDefault="00FC5032"/>
    <w:p w14:paraId="41DD0F61" w14:textId="77777777" w:rsidR="00FC5032" w:rsidRPr="00E111AC" w:rsidRDefault="00FC5032">
      <w:r w:rsidRPr="00E111AC">
        <w:t xml:space="preserve">Since this is a subsequent </w:t>
      </w:r>
      <w:smartTag w:uri="urn:schemas-microsoft-com:office:smarttags" w:element="stockticker">
        <w:r w:rsidRPr="00E111AC">
          <w:t>CCOW</w:t>
        </w:r>
      </w:smartTag>
      <w:r w:rsidRPr="00E111AC">
        <w:t xml:space="preserve">-enabled application, a User Context and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have already been established. Thus, the login component</w:t>
      </w:r>
      <w:r w:rsidR="00E10DF9" w:rsidRPr="00E111AC">
        <w:t>/classes make</w:t>
      </w:r>
      <w:r w:rsidRPr="00E111AC">
        <w:t xml:space="preserve"> a call to the </w:t>
      </w:r>
      <w:r w:rsidR="00973EFF" w:rsidRPr="00E111AC">
        <w:t>VistA</w:t>
      </w:r>
      <w:r w:rsidRPr="00E111AC">
        <w:t xml:space="preserve"> M Server to validate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w:t>
      </w:r>
    </w:p>
    <w:p w14:paraId="58A3C67E" w14:textId="77777777" w:rsidR="00FC5032" w:rsidRPr="00E111AC" w:rsidRDefault="00FC5032"/>
    <w:p w14:paraId="1E02A9D7" w14:textId="77777777" w:rsidR="00FC5032" w:rsidRPr="00E111AC" w:rsidRDefault="00FC5032">
      <w:r w:rsidRPr="00E111AC">
        <w:t xml:space="preserve">Kernel validates the token by checking the token creation time against the current system time and if the token </w:t>
      </w:r>
      <w:r w:rsidR="00E10DF9" w:rsidRPr="00E111AC">
        <w:t xml:space="preserve">has </w:t>
      </w:r>
      <w:r w:rsidR="00E10DF9" w:rsidRPr="00E111AC">
        <w:rPr>
          <w:i/>
        </w:rPr>
        <w:t>not</w:t>
      </w:r>
      <w:r w:rsidRPr="00E111AC">
        <w:t xml:space="preserve"> expired, based on the parameter set in the </w:t>
      </w:r>
      <w:smartTag w:uri="urn:schemas-microsoft-com:office:smarttags" w:element="stockticker">
        <w:r w:rsidRPr="00E111AC">
          <w:t>CCOW</w:t>
        </w:r>
      </w:smartTag>
      <w:r w:rsidRPr="00E111AC">
        <w:t xml:space="preserve"> TOKEN TIMEOUT field (#30.1)</w:t>
      </w:r>
      <w:r w:rsidRPr="00E111AC">
        <w:fldChar w:fldCharType="begin"/>
      </w:r>
      <w:r w:rsidRPr="00E111AC">
        <w:instrText xml:space="preserve"> XE "CCOW TOKEN TIMEOUT Field (#30.1)" </w:instrText>
      </w:r>
      <w:r w:rsidRPr="00E111AC">
        <w:fldChar w:fldCharType="end"/>
      </w:r>
      <w:r w:rsidRPr="00E111AC">
        <w:fldChar w:fldCharType="begin"/>
      </w:r>
      <w:r w:rsidRPr="00E111AC">
        <w:instrText xml:space="preserve"> XE "Fields:CCOW TOKEN TIMEOUT (#30.1)" </w:instrText>
      </w:r>
      <w:r w:rsidRPr="00E111AC">
        <w:fldChar w:fldCharType="end"/>
      </w:r>
      <w:r w:rsidRPr="00E111AC">
        <w:t xml:space="preserve"> in the KERNEL SYSTEM PARAMETERS file (#8989.3)</w:t>
      </w:r>
      <w:r w:rsidRPr="00E111AC">
        <w:fldChar w:fldCharType="begin"/>
      </w:r>
      <w:r w:rsidRPr="00E111AC">
        <w:instrText xml:space="preserve"> XE "KERNEL SYSTEM PARAMETERS File (#8989.3)" </w:instrText>
      </w:r>
      <w:r w:rsidRPr="00E111AC">
        <w:fldChar w:fldCharType="end"/>
      </w:r>
      <w:r w:rsidRPr="00E111AC">
        <w:fldChar w:fldCharType="begin"/>
      </w:r>
      <w:r w:rsidRPr="00E111AC">
        <w:instrText xml:space="preserve"> XE "Files:KERNEL SYSTEM PARAMETERS (#8989.3)" </w:instrText>
      </w:r>
      <w:r w:rsidRPr="00E111AC">
        <w:fldChar w:fldCharType="end"/>
      </w:r>
      <w:r w:rsidRPr="00E111AC">
        <w:t xml:space="preserve">, the token is valid. Since this is an </w:t>
      </w:r>
      <w:r w:rsidRPr="00E111AC">
        <w:rPr>
          <w:i/>
        </w:rPr>
        <w:t>invalid/expired</w:t>
      </w:r>
      <w:r w:rsidRPr="00E111AC">
        <w:t xml:space="preserv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described in this process, the logon fails. Thus, the login component</w:t>
      </w:r>
      <w:r w:rsidR="00E10DF9" w:rsidRPr="00E111AC">
        <w:t>/classes</w:t>
      </w:r>
      <w:r w:rsidRPr="00E111AC">
        <w:t xml:space="preserve"> </w:t>
      </w:r>
      <w:r w:rsidR="00C258A8" w:rsidRPr="00E111AC">
        <w:rPr>
          <w:i/>
        </w:rPr>
        <w:t>must</w:t>
      </w:r>
      <w:r w:rsidRPr="00E111AC">
        <w:t xml:space="preserve"> re-authenticate the user against Kernel</w:t>
      </w:r>
      <w:r w:rsidRPr="00E111AC">
        <w:fldChar w:fldCharType="begin"/>
      </w:r>
      <w:r w:rsidRPr="00E111AC">
        <w:instrText xml:space="preserve"> XE "Kernel" </w:instrText>
      </w:r>
      <w:r w:rsidRPr="00E111AC">
        <w:fldChar w:fldCharType="end"/>
      </w:r>
      <w:r w:rsidRPr="00E111AC">
        <w:t xml:space="preserve">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by prompting the user to re-enter their Access and Verify codes (i.e., performs a normal login).</w:t>
      </w:r>
    </w:p>
    <w:p w14:paraId="673A5D51" w14:textId="77777777" w:rsidR="006B3FDF" w:rsidRPr="00E111AC" w:rsidRDefault="006B3FDF" w:rsidP="006B3FDF"/>
    <w:tbl>
      <w:tblPr>
        <w:tblW w:w="0" w:type="auto"/>
        <w:tblLayout w:type="fixed"/>
        <w:tblLook w:val="0000" w:firstRow="0" w:lastRow="0" w:firstColumn="0" w:lastColumn="0" w:noHBand="0" w:noVBand="0"/>
      </w:tblPr>
      <w:tblGrid>
        <w:gridCol w:w="738"/>
        <w:gridCol w:w="8730"/>
      </w:tblGrid>
      <w:tr w:rsidR="00F01FC5" w:rsidRPr="00E111AC" w14:paraId="00C178FC" w14:textId="77777777">
        <w:trPr>
          <w:cantSplit/>
        </w:trPr>
        <w:tc>
          <w:tcPr>
            <w:tcW w:w="738" w:type="dxa"/>
          </w:tcPr>
          <w:p w14:paraId="451ADFD1" w14:textId="40C5B0F4" w:rsidR="00F01FC5" w:rsidRPr="00E111AC" w:rsidRDefault="007F7015" w:rsidP="00F01FC5">
            <w:pPr>
              <w:spacing w:before="60" w:after="60"/>
              <w:ind w:left="-18"/>
            </w:pPr>
            <w:r>
              <w:rPr>
                <w:noProof/>
              </w:rPr>
              <w:drawing>
                <wp:inline distT="0" distB="0" distL="0" distR="0" wp14:anchorId="1DFE2230" wp14:editId="5B39502D">
                  <wp:extent cx="284480" cy="28448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3092447" w14:textId="77777777" w:rsidR="00F01FC5" w:rsidRPr="00E111AC" w:rsidRDefault="00F01FC5" w:rsidP="00F01FC5">
            <w:pPr>
              <w:spacing w:before="60" w:after="60"/>
              <w:ind w:left="-18"/>
            </w:pPr>
            <w:r w:rsidRPr="00E111AC">
              <w:rPr>
                <w:b/>
              </w:rPr>
              <w:t>NOTE:</w:t>
            </w:r>
            <w:r w:rsidRPr="00E111AC">
              <w:t xml:space="preserve"> </w:t>
            </w:r>
            <w:r w:rsidRPr="00E111AC">
              <w:rPr>
                <w:i/>
              </w:rPr>
              <w:t>Prior</w:t>
            </w:r>
            <w:r w:rsidRPr="00E111AC">
              <w:t xml:space="preserve"> to authentication, the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will show that the application is </w:t>
            </w:r>
            <w:r w:rsidRPr="00E111AC">
              <w:rPr>
                <w:i/>
              </w:rPr>
              <w:t>not</w:t>
            </w:r>
            <w:r w:rsidRPr="00E111AC">
              <w:t xml:space="preserve"> in User Context.</w:t>
            </w:r>
          </w:p>
        </w:tc>
      </w:tr>
    </w:tbl>
    <w:p w14:paraId="194B1013" w14:textId="77777777" w:rsidR="00FC5032" w:rsidRPr="00E111AC" w:rsidRDefault="00FC5032"/>
    <w:p w14:paraId="6FB4690A" w14:textId="77777777" w:rsidR="00FC5032" w:rsidRPr="00E111AC" w:rsidRDefault="00FC5032">
      <w:r w:rsidRPr="00E111AC">
        <w:t>The login component</w:t>
      </w:r>
      <w:r w:rsidR="00E10DF9" w:rsidRPr="00E111AC">
        <w:t>/classes</w:t>
      </w:r>
      <w:r w:rsidRPr="00E111AC">
        <w:t xml:space="preserve"> then</w:t>
      </w:r>
      <w:r w:rsidR="00E10DF9" w:rsidRPr="00E111AC">
        <w:t xml:space="preserve"> make</w:t>
      </w:r>
      <w:r w:rsidRPr="00E111AC">
        <w:t xml:space="preserve"> a call to the </w:t>
      </w:r>
      <w:r w:rsidR="00973EFF" w:rsidRPr="00E111AC">
        <w:t>VistA</w:t>
      </w:r>
      <w:r w:rsidRPr="00E111AC">
        <w:t xml:space="preserve"> M Server with the re-entered user credentials (i.e., Access and Verify codes), which successfully logs the user onto </w:t>
      </w:r>
      <w:smartTag w:uri="urn:schemas-microsoft-com:office:smarttags" w:element="place">
        <w:r w:rsidR="00973EFF" w:rsidRPr="00E111AC">
          <w:t>VistA</w:t>
        </w:r>
      </w:smartTag>
      <w:r w:rsidRPr="00E111AC">
        <w:t>.</w:t>
      </w:r>
    </w:p>
    <w:p w14:paraId="772E9C8D" w14:textId="77777777" w:rsidR="006B3FDF" w:rsidRPr="00E111AC" w:rsidRDefault="006B3FDF" w:rsidP="006B3FDF"/>
    <w:tbl>
      <w:tblPr>
        <w:tblW w:w="0" w:type="auto"/>
        <w:tblLayout w:type="fixed"/>
        <w:tblLook w:val="0000" w:firstRow="0" w:lastRow="0" w:firstColumn="0" w:lastColumn="0" w:noHBand="0" w:noVBand="0"/>
      </w:tblPr>
      <w:tblGrid>
        <w:gridCol w:w="738"/>
        <w:gridCol w:w="8730"/>
      </w:tblGrid>
      <w:tr w:rsidR="00F01FC5" w:rsidRPr="00E111AC" w14:paraId="783B8414" w14:textId="77777777">
        <w:trPr>
          <w:cantSplit/>
        </w:trPr>
        <w:tc>
          <w:tcPr>
            <w:tcW w:w="738" w:type="dxa"/>
          </w:tcPr>
          <w:p w14:paraId="5238D5D1" w14:textId="72FFF55F" w:rsidR="00F01FC5" w:rsidRPr="00E111AC" w:rsidRDefault="007F7015" w:rsidP="00F01FC5">
            <w:pPr>
              <w:spacing w:before="60" w:after="60"/>
              <w:ind w:left="-18"/>
            </w:pPr>
            <w:r>
              <w:rPr>
                <w:noProof/>
              </w:rPr>
              <w:drawing>
                <wp:inline distT="0" distB="0" distL="0" distR="0" wp14:anchorId="3972437C" wp14:editId="504144F9">
                  <wp:extent cx="284480" cy="284480"/>
                  <wp:effectExtent l="0" t="0" r="0" b="0"/>
                  <wp:docPr id="38" name="Picture 3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96F91DC" w14:textId="77777777" w:rsidR="00F01FC5" w:rsidRPr="00E111AC" w:rsidRDefault="00F01FC5" w:rsidP="00F01FC5">
            <w:pPr>
              <w:spacing w:before="60" w:after="60"/>
              <w:ind w:left="-18"/>
            </w:pPr>
            <w:r w:rsidRPr="00E111AC">
              <w:rPr>
                <w:b/>
              </w:rPr>
              <w:t>NOTE:</w:t>
            </w:r>
            <w:r w:rsidRPr="00E111AC">
              <w:t xml:space="preserve"> </w:t>
            </w:r>
            <w:r w:rsidRPr="00E111AC">
              <w:rPr>
                <w:i/>
              </w:rPr>
              <w:t>After</w:t>
            </w:r>
            <w:r w:rsidRPr="00E111AC">
              <w:t xml:space="preserve"> authentication, the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should show that the application is now in User Context.</w:t>
            </w:r>
          </w:p>
        </w:tc>
      </w:tr>
    </w:tbl>
    <w:p w14:paraId="1E46E755" w14:textId="77777777" w:rsidR="00FC5032" w:rsidRPr="00E111AC" w:rsidRDefault="00FC5032"/>
    <w:p w14:paraId="2125694B" w14:textId="77777777" w:rsidR="00FC5032" w:rsidRPr="00E111AC" w:rsidRDefault="00FC5032">
      <w:r w:rsidRPr="00E111AC">
        <w:t xml:space="preserve">Since no new Kernel token is created and stored in this process, any subsequent </w:t>
      </w:r>
      <w:smartTag w:uri="urn:schemas-microsoft-com:office:smarttags" w:element="stockticker">
        <w:r w:rsidRPr="00E111AC">
          <w:t>CCOW</w:t>
        </w:r>
      </w:smartTag>
      <w:r w:rsidRPr="00E111AC">
        <w:t>-enabled and SSO/UC-aware or other applications started by this same user on this same client workstation will require the user to re-authenticate to the Kernel M Server via their Access and Verify codes each time. In other words, the SSO/UC functionality will no longer be available to a user once the Kernel token associated with that user is invalidated/expired.</w:t>
      </w:r>
    </w:p>
    <w:p w14:paraId="33452BAD" w14:textId="77777777" w:rsidR="007F71C8" w:rsidRPr="00E111AC" w:rsidRDefault="007F71C8"/>
    <w:p w14:paraId="7FA965FC" w14:textId="77777777" w:rsidR="00FC5032" w:rsidRPr="00E111AC" w:rsidRDefault="00FC5032">
      <w:pPr>
        <w:keepNext/>
        <w:keepLines/>
      </w:pPr>
      <w:r w:rsidRPr="00E111AC">
        <w:lastRenderedPageBreak/>
        <w:t>This process is shown in greater detail in the figure that follows:</w:t>
      </w:r>
    </w:p>
    <w:p w14:paraId="20BA6218" w14:textId="77777777" w:rsidR="00FC5032" w:rsidRPr="00E111AC" w:rsidRDefault="00FC5032">
      <w:pPr>
        <w:keepNext/>
        <w:keepLines/>
      </w:pPr>
    </w:p>
    <w:p w14:paraId="2951FBC7" w14:textId="77777777" w:rsidR="00FC5032" w:rsidRPr="00E111AC" w:rsidRDefault="00FC5032">
      <w:pPr>
        <w:keepNext/>
        <w:keepLines/>
      </w:pPr>
    </w:p>
    <w:p w14:paraId="4934B897" w14:textId="4292FB14" w:rsidR="00FC5032" w:rsidRPr="00E111AC" w:rsidRDefault="007F7015">
      <w:pPr>
        <w:keepNext/>
        <w:keepLines/>
      </w:pPr>
      <w:r>
        <w:rPr>
          <w:noProof/>
        </w:rPr>
        <w:drawing>
          <wp:inline distT="0" distB="0" distL="0" distR="0" wp14:anchorId="6F93C0CA" wp14:editId="71A42E59">
            <wp:extent cx="5943600" cy="7099300"/>
            <wp:effectExtent l="0" t="0" r="0" b="0"/>
            <wp:docPr id="39" name="Picture 39" descr="SSO/UC &amp; CCOW Process Overview:&#10;User signed onto VistA, invalid token, and starts subsequent CCOW-enabled and SSO/UC-aware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SO/UC &amp; CCOW Process Overview:&#10;User signed onto VistA, invalid token, and starts subsequent CCOW-enabled and SSO/UC-aware applicatio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7099300"/>
                    </a:xfrm>
                    <a:prstGeom prst="rect">
                      <a:avLst/>
                    </a:prstGeom>
                    <a:noFill/>
                    <a:ln>
                      <a:noFill/>
                    </a:ln>
                  </pic:spPr>
                </pic:pic>
              </a:graphicData>
            </a:graphic>
          </wp:inline>
        </w:drawing>
      </w:r>
    </w:p>
    <w:p w14:paraId="069A54A5" w14:textId="63E421E6" w:rsidR="00125F60" w:rsidRDefault="00FC5032" w:rsidP="00125F60">
      <w:pPr>
        <w:pStyle w:val="Caption"/>
      </w:pPr>
      <w:bookmarkStart w:id="100" w:name="_Ref71002951"/>
      <w:bookmarkStart w:id="101" w:name="_Toc147127695"/>
      <w:r w:rsidRPr="00E111AC">
        <w:t>Figure </w:t>
      </w:r>
      <w:fldSimple w:instr=" STYLEREF 2 \s ">
        <w:r w:rsidR="00977450">
          <w:rPr>
            <w:noProof/>
          </w:rPr>
          <w:t>1</w:t>
        </w:r>
      </w:fldSimple>
      <w:r w:rsidR="00693F34" w:rsidRPr="00E111AC">
        <w:noBreakHyphen/>
      </w:r>
      <w:fldSimple w:instr=" SEQ Figure \* ARABIC \s 2 ">
        <w:r w:rsidR="00977450">
          <w:rPr>
            <w:noProof/>
          </w:rPr>
          <w:t>3</w:t>
        </w:r>
      </w:fldSimple>
      <w:bookmarkEnd w:id="100"/>
      <w:r w:rsidR="00E5173E" w:rsidRPr="00E111AC">
        <w:t>. </w:t>
      </w:r>
      <w:r w:rsidRPr="00E111AC">
        <w:t xml:space="preserve">SSO/UC &amp; </w:t>
      </w:r>
      <w:smartTag w:uri="urn:schemas-microsoft-com:office:smarttags" w:element="stockticker">
        <w:r w:rsidRPr="00E111AC">
          <w:t>CCOW</w:t>
        </w:r>
      </w:smartTag>
      <w:r w:rsidRPr="00E111AC">
        <w:t xml:space="preserve"> Process Overview:</w:t>
      </w:r>
      <w:r w:rsidRPr="00E111AC">
        <w:br/>
        <w:t xml:space="preserve">User signed onto </w:t>
      </w:r>
      <w:smartTag w:uri="urn:schemas-microsoft-com:office:smarttags" w:element="place">
        <w:r w:rsidR="00973EFF" w:rsidRPr="00E111AC">
          <w:t>VistA</w:t>
        </w:r>
      </w:smartTag>
      <w:r w:rsidRPr="00E111AC">
        <w:t xml:space="preserve">, invalid token, and starts subsequent </w:t>
      </w:r>
      <w:smartTag w:uri="urn:schemas-microsoft-com:office:smarttags" w:element="stockticker">
        <w:r w:rsidRPr="00E111AC">
          <w:t>CCOW</w:t>
        </w:r>
      </w:smartTag>
      <w:r w:rsidRPr="00E111AC">
        <w:t>-enabled and SSO/UC-aware application.</w:t>
      </w:r>
      <w:bookmarkEnd w:id="101"/>
    </w:p>
    <w:p w14:paraId="69AE04F9" w14:textId="77777777" w:rsidR="00125F60" w:rsidRPr="00E111AC" w:rsidRDefault="00125F60" w:rsidP="00125F60"/>
    <w:p w14:paraId="5401A5CA" w14:textId="77777777" w:rsidR="00FC5032" w:rsidRPr="00E111AC" w:rsidRDefault="00FC5032" w:rsidP="00125F60">
      <w:pPr>
        <w:sectPr w:rsidR="00FC5032" w:rsidRPr="00E111AC">
          <w:headerReference w:type="even" r:id="rId35"/>
          <w:headerReference w:type="default" r:id="rId36"/>
          <w:pgSz w:w="12240" w:h="15840"/>
          <w:pgMar w:top="1440" w:right="1440" w:bottom="1440" w:left="1440" w:header="720" w:footer="720" w:gutter="0"/>
          <w:pgNumType w:start="1" w:chapStyle="2"/>
          <w:cols w:space="720"/>
          <w:titlePg/>
        </w:sectPr>
      </w:pPr>
    </w:p>
    <w:p w14:paraId="5E420E59" w14:textId="77777777" w:rsidR="00FC5032" w:rsidRPr="00E111AC" w:rsidRDefault="00FC5032" w:rsidP="00273016">
      <w:pPr>
        <w:pStyle w:val="Heading2"/>
      </w:pPr>
      <w:bookmarkStart w:id="102" w:name="_Ref71963266"/>
      <w:bookmarkStart w:id="103" w:name="_Ref73860261"/>
      <w:bookmarkStart w:id="104" w:name="_Toc147127631"/>
      <w:r w:rsidRPr="00E111AC">
        <w:lastRenderedPageBreak/>
        <w:t xml:space="preserve">SSO/UC </w:t>
      </w:r>
      <w:smartTag w:uri="urn:schemas-microsoft-com:office:smarttags" w:element="place">
        <w:r w:rsidR="00973EFF" w:rsidRPr="00E111AC">
          <w:t>VistA</w:t>
        </w:r>
      </w:smartTag>
      <w:r w:rsidRPr="00E111AC">
        <w:t xml:space="preserve"> Applications</w:t>
      </w:r>
      <w:bookmarkEnd w:id="102"/>
      <w:r w:rsidRPr="00E111AC">
        <w:t>/Modules</w:t>
      </w:r>
      <w:bookmarkEnd w:id="103"/>
      <w:bookmarkEnd w:id="104"/>
    </w:p>
    <w:p w14:paraId="272D4F9D" w14:textId="77777777" w:rsidR="00FC5032" w:rsidRPr="00E111AC" w:rsidRDefault="00FC5032">
      <w:pPr>
        <w:keepNext/>
        <w:keepLines/>
      </w:pPr>
      <w:r w:rsidRPr="00E111AC">
        <w:fldChar w:fldCharType="begin"/>
      </w:r>
      <w:r w:rsidRPr="00E111AC">
        <w:instrText xml:space="preserve"> XE "SSO/UC:</w:instrText>
      </w:r>
      <w:r w:rsidR="00973EFF" w:rsidRPr="00E111AC">
        <w:instrText>VistA</w:instrText>
      </w:r>
      <w:r w:rsidRPr="00E111AC">
        <w:instrText xml:space="preserve"> Applications/Modules" </w:instrText>
      </w:r>
      <w:r w:rsidRPr="00E111AC">
        <w:fldChar w:fldCharType="end"/>
      </w:r>
    </w:p>
    <w:p w14:paraId="1054075D" w14:textId="77777777" w:rsidR="00FC5032" w:rsidRPr="00E111AC" w:rsidRDefault="00FC5032">
      <w:pPr>
        <w:keepNext/>
        <w:keepLines/>
      </w:pPr>
    </w:p>
    <w:p w14:paraId="02AB3FA6" w14:textId="03BB11C4" w:rsidR="00FC5032" w:rsidRPr="00E111AC" w:rsidRDefault="00FC5032">
      <w:pPr>
        <w:keepNext/>
        <w:keepLines/>
      </w:pPr>
      <w:r w:rsidRPr="00E111AC">
        <w:t xml:space="preserve">The chapter describes the new or modified functionality made to the SSO/UC-related software applications/modules as listed in </w:t>
      </w:r>
      <w:r w:rsidRPr="00E111AC">
        <w:fldChar w:fldCharType="begin"/>
      </w:r>
      <w:r w:rsidRPr="00E111AC">
        <w:instrText xml:space="preserve"> REF _Ref73867751 \h </w:instrText>
      </w:r>
      <w:r w:rsidRPr="00E111AC">
        <w:fldChar w:fldCharType="separate"/>
      </w:r>
      <w:r w:rsidR="00977450" w:rsidRPr="00E111AC">
        <w:t>Table </w:t>
      </w:r>
      <w:r w:rsidR="00977450">
        <w:rPr>
          <w:noProof/>
        </w:rPr>
        <w:t>1</w:t>
      </w:r>
      <w:r w:rsidR="00977450" w:rsidRPr="00E111AC">
        <w:noBreakHyphen/>
      </w:r>
      <w:r w:rsidR="00977450">
        <w:rPr>
          <w:noProof/>
        </w:rPr>
        <w:t>1</w:t>
      </w:r>
      <w:r w:rsidRPr="00E111AC">
        <w:fldChar w:fldCharType="end"/>
      </w:r>
      <w:r w:rsidRPr="00E111AC">
        <w:t xml:space="preserve"> in Chapter 1 in this manual.</w:t>
      </w:r>
    </w:p>
    <w:p w14:paraId="7EB57401" w14:textId="77777777" w:rsidR="00FC5032" w:rsidRPr="00E111AC" w:rsidRDefault="00FC5032"/>
    <w:p w14:paraId="12304D1E" w14:textId="77777777" w:rsidR="00FC5032" w:rsidRPr="00E111AC" w:rsidRDefault="00FC5032">
      <w:r w:rsidRPr="00E111AC">
        <w:t xml:space="preserve">A </w:t>
      </w:r>
      <w:smartTag w:uri="urn:schemas-microsoft-com:office:smarttags" w:element="stockticker">
        <w:r w:rsidRPr="00E111AC">
          <w:t>CCOW</w:t>
        </w:r>
      </w:smartTag>
      <w:r w:rsidRPr="00E111AC">
        <w:t xml:space="preserve">-enabled and SSO/UC-aware </w:t>
      </w:r>
      <w:smartTag w:uri="urn:schemas-microsoft-com:office:smarttags" w:element="place">
        <w:r w:rsidR="00973EFF" w:rsidRPr="00E111AC">
          <w:t>VistA</w:t>
        </w:r>
      </w:smartTag>
      <w:r w:rsidRPr="00E111AC">
        <w:t xml:space="preserve"> application is an application that has been re-compiled using the </w:t>
      </w:r>
      <w:smartTag w:uri="urn:schemas-microsoft-com:office:smarttags" w:element="stockticker">
        <w:r w:rsidRPr="00E111AC">
          <w:t>CCOW</w:t>
        </w:r>
      </w:smartTag>
      <w:r w:rsidRPr="00E111AC">
        <w:t>-enabled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E10DF9" w:rsidRPr="00E111AC">
        <w:t xml:space="preserve"> login component</w:t>
      </w:r>
      <w:r w:rsidRPr="00E111AC">
        <w:t xml:space="preserve">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w:t>
      </w:r>
      <w:r w:rsidR="00E10DF9" w:rsidRPr="00E111AC">
        <w:t>login classe</w:t>
      </w:r>
      <w:r w:rsidRPr="00E111AC">
        <w:t xml:space="preserve">s. SSO/UC capability comes into play when you are using an SSO/UC-aware application (e.g., Care Management or CPRS). Additionally, any applications utilizing the </w:t>
      </w:r>
      <w:smartTag w:uri="urn:schemas-microsoft-com:office:smarttags" w:element="stockticker">
        <w:r w:rsidRPr="00E111AC">
          <w:t>CCOW</w:t>
        </w:r>
      </w:smartTag>
      <w:r w:rsidRPr="00E111AC">
        <w:t xml:space="preserve">-enabled SSO/UC functionality will need to be modified to follow the business rules associated with synchronizing the </w:t>
      </w:r>
      <w:smartTag w:uri="urn:schemas-microsoft-com:office:smarttags" w:element="stockticker">
        <w:r w:rsidRPr="00E111AC">
          <w:t>CCOW</w:t>
        </w:r>
      </w:smartTag>
      <w:r w:rsidRPr="00E111AC">
        <w:t xml:space="preserve"> User subject.</w:t>
      </w:r>
    </w:p>
    <w:p w14:paraId="620B40F4" w14:textId="77777777" w:rsidR="00DB2149" w:rsidRPr="00E111AC" w:rsidRDefault="00DB2149" w:rsidP="00DB2149"/>
    <w:tbl>
      <w:tblPr>
        <w:tblW w:w="0" w:type="auto"/>
        <w:tblLayout w:type="fixed"/>
        <w:tblLook w:val="0000" w:firstRow="0" w:lastRow="0" w:firstColumn="0" w:lastColumn="0" w:noHBand="0" w:noVBand="0"/>
      </w:tblPr>
      <w:tblGrid>
        <w:gridCol w:w="738"/>
        <w:gridCol w:w="8730"/>
      </w:tblGrid>
      <w:tr w:rsidR="00080CAF" w:rsidRPr="00E111AC" w14:paraId="70424EDF" w14:textId="77777777">
        <w:trPr>
          <w:cantSplit/>
        </w:trPr>
        <w:tc>
          <w:tcPr>
            <w:tcW w:w="738" w:type="dxa"/>
          </w:tcPr>
          <w:p w14:paraId="64C7AE4D" w14:textId="43EA565A" w:rsidR="00080CAF" w:rsidRPr="00E111AC" w:rsidRDefault="007F7015" w:rsidP="00F528B4">
            <w:pPr>
              <w:spacing w:before="60" w:after="60"/>
              <w:ind w:left="-18"/>
            </w:pPr>
            <w:r>
              <w:rPr>
                <w:noProof/>
              </w:rPr>
              <w:drawing>
                <wp:inline distT="0" distB="0" distL="0" distR="0" wp14:anchorId="1257EFEF" wp14:editId="4AAC028A">
                  <wp:extent cx="284480" cy="284480"/>
                  <wp:effectExtent l="0" t="0" r="0" b="0"/>
                  <wp:docPr id="40" name="Picture 4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B769BC2" w14:textId="61F09D27" w:rsidR="00080CAF" w:rsidRPr="00E111AC" w:rsidRDefault="00080CAF"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information on how to modify a VistA </w:t>
            </w:r>
            <w:smartTag w:uri="urn:schemas-microsoft-com:office:smarttags" w:element="stockticker">
              <w:r w:rsidRPr="00E111AC">
                <w:t>CCOW</w:t>
              </w:r>
            </w:smartTag>
            <w:r w:rsidRPr="00E111AC">
              <w:t>-enabled rich client application to make it SSO/UC-aware, please refer to Chapter 4, "</w:t>
            </w:r>
            <w:r w:rsidRPr="00E111AC">
              <w:fldChar w:fldCharType="begin"/>
            </w:r>
            <w:r w:rsidRPr="00E111AC">
              <w:instrText xml:space="preserve"> REF _Ref118619406 \h  \* MERGEFORMAT </w:instrText>
            </w:r>
            <w:r w:rsidRPr="00E111AC">
              <w:fldChar w:fldCharType="separate"/>
            </w:r>
            <w:r w:rsidR="00977450" w:rsidRPr="00E111AC">
              <w:t>Making VistA Applications SSO/UC-aware</w:t>
            </w:r>
            <w:r w:rsidRPr="00E111AC">
              <w:fldChar w:fldCharType="end"/>
            </w:r>
            <w:r w:rsidRPr="00E111AC">
              <w:t>," in this manual.</w:t>
            </w:r>
          </w:p>
        </w:tc>
      </w:tr>
    </w:tbl>
    <w:p w14:paraId="3AD8A258" w14:textId="77777777" w:rsidR="00FC5032" w:rsidRPr="00E111AC" w:rsidRDefault="00FC5032"/>
    <w:p w14:paraId="23D8E203" w14:textId="77777777" w:rsidR="00FC5032" w:rsidRPr="00E111AC" w:rsidRDefault="00FC5032"/>
    <w:p w14:paraId="526350F9" w14:textId="77777777" w:rsidR="00FC5032" w:rsidRPr="00E111AC" w:rsidRDefault="00FC5032">
      <w:pPr>
        <w:pStyle w:val="Heading4"/>
      </w:pPr>
      <w:bookmarkStart w:id="105" w:name="_Toc147127632"/>
      <w:r w:rsidRPr="00E111AC">
        <w:t xml:space="preserve">Kernel—Authentication Interface to </w:t>
      </w:r>
      <w:smartTag w:uri="urn:schemas-microsoft-com:office:smarttags" w:element="place">
        <w:r w:rsidR="00973EFF" w:rsidRPr="00E111AC">
          <w:rPr>
            <w:b w:val="0"/>
          </w:rPr>
          <w:t>VistA</w:t>
        </w:r>
      </w:smartTag>
      <w:bookmarkEnd w:id="105"/>
    </w:p>
    <w:p w14:paraId="47265006" w14:textId="77777777" w:rsidR="00FC5032" w:rsidRPr="00E111AC" w:rsidRDefault="00FC5032">
      <w:pPr>
        <w:keepNext/>
        <w:keepLines/>
      </w:pPr>
      <w:r w:rsidRPr="00E111AC">
        <w:fldChar w:fldCharType="begin"/>
      </w:r>
      <w:r w:rsidRPr="00E111AC">
        <w:instrText xml:space="preserve"> XE "Kernel:Authentication Interface to </w:instrText>
      </w:r>
      <w:r w:rsidR="00973EFF" w:rsidRPr="00E111AC">
        <w:instrText>VistA</w:instrText>
      </w:r>
      <w:r w:rsidRPr="00E111AC">
        <w:instrText xml:space="preserve">" </w:instrText>
      </w:r>
      <w:r w:rsidRPr="00E111AC">
        <w:fldChar w:fldCharType="end"/>
      </w:r>
      <w:r w:rsidRPr="00E111AC">
        <w:fldChar w:fldCharType="begin"/>
      </w:r>
      <w:r w:rsidRPr="00E111AC">
        <w:instrText xml:space="preserve"> XE "Authentication Interface to </w:instrText>
      </w:r>
      <w:r w:rsidR="00973EFF" w:rsidRPr="00E111AC">
        <w:instrText>VistA</w:instrText>
      </w:r>
      <w:r w:rsidRPr="00E111AC">
        <w:instrText xml:space="preserve">:Kernel" </w:instrText>
      </w:r>
      <w:r w:rsidRPr="00E111AC">
        <w:fldChar w:fldCharType="end"/>
      </w:r>
    </w:p>
    <w:p w14:paraId="23D8E1C7" w14:textId="77777777" w:rsidR="00FC5032" w:rsidRPr="00E111AC" w:rsidRDefault="00FC5032">
      <w:r w:rsidRPr="00E111AC">
        <w:t xml:space="preserve">Authentication is the process of verifying a user identity to ensure that the person requesting access to a clinical information system is, in fact, that person to whom entry is authorized. For the SSO/UC Project (Iteration 1), after a user has been initially authenticated to Kernel on the </w:t>
      </w:r>
      <w:r w:rsidR="00973EFF" w:rsidRPr="00E111AC">
        <w:t>VistA</w:t>
      </w:r>
      <w:r w:rsidRPr="00E111AC">
        <w:t xml:space="preserve"> M Server via their Access and Verify codes, a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will be created and stored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and User Context stored in the Sentillion Vergence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 xml:space="preserv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will then be used to authenticate and authorize any subsequent </w:t>
      </w:r>
      <w:smartTag w:uri="urn:schemas-microsoft-com:office:smarttags" w:element="stockticker">
        <w:r w:rsidRPr="00E111AC">
          <w:t>CCOW</w:t>
        </w:r>
      </w:smartTag>
      <w:r w:rsidRPr="00E111AC">
        <w:t xml:space="preserve">-enabled and SSO/UC-aware application started up by the same user, on the same client workstation, and accessing the same </w:t>
      </w:r>
      <w:r w:rsidR="00973EFF" w:rsidRPr="00E111AC">
        <w:t>VistA</w:t>
      </w:r>
      <w:r w:rsidRPr="00E111AC">
        <w:t xml:space="preserve"> M Server.</w:t>
      </w:r>
    </w:p>
    <w:p w14:paraId="525A62D6" w14:textId="77777777" w:rsidR="00FC5032" w:rsidRPr="00E111AC" w:rsidRDefault="00FC5032"/>
    <w:p w14:paraId="708E99E2" w14:textId="77777777" w:rsidR="00FC5032" w:rsidRPr="00E111AC" w:rsidRDefault="00FC5032">
      <w:pPr>
        <w:keepNext/>
        <w:keepLines/>
      </w:pPr>
      <w:r w:rsidRPr="00E111AC">
        <w:t>The following User Context data was identified to support single sign-on in the SSO/UC final solution:</w:t>
      </w:r>
    </w:p>
    <w:p w14:paraId="29B273C1" w14:textId="77777777" w:rsidR="00FC5032" w:rsidRPr="00E111AC" w:rsidRDefault="00FC5032">
      <w:pPr>
        <w:keepNext/>
        <w:keepLines/>
      </w:pPr>
    </w:p>
    <w:p w14:paraId="3E0F884F" w14:textId="77777777" w:rsidR="00FC5032" w:rsidRPr="00E111AC" w:rsidRDefault="00FC5032">
      <w:pPr>
        <w:keepNext/>
        <w:keepLines/>
      </w:pPr>
    </w:p>
    <w:p w14:paraId="74ED0654"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w:t>
      </w:r>
      <w:smartTag w:uri="urn:schemas-microsoft-com:office:smarttags" w:element="place">
        <w:r w:rsidRPr="00E111AC">
          <w:rPr>
            <w:rFonts w:ascii="Courier" w:hAnsi="Courier"/>
            <w:color w:val="0000FF"/>
            <w:szCs w:val="18"/>
          </w:rPr>
          <w:t>VistA</w:t>
        </w:r>
      </w:smartTag>
      <w:r w:rsidRPr="00E111AC">
        <w:rPr>
          <w:rFonts w:ascii="Courier" w:hAnsi="Courier"/>
          <w:color w:val="0000FF"/>
          <w:szCs w:val="18"/>
        </w:rPr>
        <w:t xml:space="preserve"> Domain</w:t>
      </w:r>
    </w:p>
    <w:p w14:paraId="4418B73B" w14:textId="77777777" w:rsidR="00FC5032" w:rsidRPr="00E111AC" w:rsidRDefault="00FC5032">
      <w:pPr>
        <w:pStyle w:val="Code"/>
        <w:ind w:left="180" w:right="180"/>
        <w:rPr>
          <w:rFonts w:ascii="Courier" w:hAnsi="Courier"/>
          <w:color w:val="0000FF"/>
          <w:szCs w:val="18"/>
        </w:rPr>
      </w:pPr>
      <w:smartTag w:uri="urn:schemas-microsoft-com:office:smarttags" w:element="stockticker">
        <w:r w:rsidRPr="00E111AC">
          <w:t>CCOW</w:t>
        </w:r>
      </w:smartTag>
      <w:r w:rsidRPr="00E111AC">
        <w:t xml:space="preserve">_LOGON_ID = 'user.id.logon.vistalogon';        </w:t>
      </w:r>
      <w:r w:rsidRPr="00E111AC">
        <w:rPr>
          <w:rFonts w:ascii="Courier" w:hAnsi="Courier"/>
          <w:color w:val="0000FF"/>
          <w:szCs w:val="18"/>
        </w:rPr>
        <w:t>//</w:t>
      </w:r>
      <w:smartTag w:uri="urn:schemas-microsoft-com:office:smarttags" w:element="stockticker">
        <w:r w:rsidRPr="00E111AC">
          <w:rPr>
            <w:rFonts w:ascii="Courier" w:hAnsi="Courier"/>
            <w:color w:val="0000FF"/>
            <w:szCs w:val="18"/>
          </w:rPr>
          <w:t>CCOW</w:t>
        </w:r>
      </w:smartTag>
    </w:p>
    <w:p w14:paraId="033A2FE0"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w:t>
      </w:r>
      <w:smartTag w:uri="urn:schemas-microsoft-com:office:smarttags" w:element="place">
        <w:r w:rsidRPr="00E111AC">
          <w:rPr>
            <w:rFonts w:ascii="Courier" w:hAnsi="Courier"/>
            <w:color w:val="0000FF"/>
            <w:szCs w:val="18"/>
          </w:rPr>
          <w:t>VistA</w:t>
        </w:r>
      </w:smartTag>
      <w:r w:rsidRPr="00E111AC">
        <w:rPr>
          <w:rFonts w:ascii="Courier" w:hAnsi="Courier"/>
          <w:color w:val="0000FF"/>
          <w:szCs w:val="18"/>
        </w:rPr>
        <w:t xml:space="preserve"> Token</w:t>
      </w:r>
    </w:p>
    <w:p w14:paraId="6A4B44E4" w14:textId="77777777" w:rsidR="00FC5032" w:rsidRPr="00E111AC" w:rsidRDefault="00FC5032">
      <w:pPr>
        <w:pStyle w:val="Code"/>
        <w:ind w:left="180" w:right="180"/>
        <w:rPr>
          <w:rFonts w:ascii="Courier" w:hAnsi="Courier"/>
          <w:color w:val="0000FF"/>
          <w:szCs w:val="18"/>
        </w:rPr>
      </w:pPr>
      <w:smartTag w:uri="urn:schemas-microsoft-com:office:smarttags" w:element="stockticker">
        <w:r w:rsidRPr="00E111AC">
          <w:t>CCOW</w:t>
        </w:r>
      </w:smartTag>
      <w:r w:rsidRPr="00E111AC">
        <w:t xml:space="preserve">_LOGON_TOKEN = 'user.id.logon.vistatoken';     </w:t>
      </w:r>
      <w:r w:rsidRPr="00E111AC">
        <w:rPr>
          <w:rFonts w:ascii="Courier" w:hAnsi="Courier"/>
          <w:color w:val="0000FF"/>
          <w:szCs w:val="18"/>
        </w:rPr>
        <w:t>//</w:t>
      </w:r>
      <w:smartTag w:uri="urn:schemas-microsoft-com:office:smarttags" w:element="stockticker">
        <w:r w:rsidRPr="00E111AC">
          <w:rPr>
            <w:rFonts w:ascii="Courier" w:hAnsi="Courier"/>
            <w:color w:val="0000FF"/>
            <w:szCs w:val="18"/>
          </w:rPr>
          <w:t>CCOW</w:t>
        </w:r>
      </w:smartTag>
    </w:p>
    <w:p w14:paraId="649ED896"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w:t>
      </w:r>
      <w:smartTag w:uri="urn:schemas-microsoft-com:office:smarttags" w:element="place">
        <w:r w:rsidRPr="00E111AC">
          <w:rPr>
            <w:rFonts w:ascii="Courier" w:hAnsi="Courier"/>
            <w:color w:val="0000FF"/>
            <w:szCs w:val="18"/>
          </w:rPr>
          <w:t>VistA</w:t>
        </w:r>
      </w:smartTag>
      <w:r w:rsidRPr="00E111AC">
        <w:rPr>
          <w:rFonts w:ascii="Courier" w:hAnsi="Courier"/>
          <w:color w:val="0000FF"/>
          <w:szCs w:val="18"/>
        </w:rPr>
        <w:t xml:space="preserve"> user Name</w:t>
      </w:r>
    </w:p>
    <w:p w14:paraId="3CE7E9B4" w14:textId="77777777" w:rsidR="00FC5032" w:rsidRPr="00E111AC" w:rsidRDefault="00FC5032">
      <w:pPr>
        <w:pStyle w:val="Code"/>
        <w:ind w:left="180" w:right="180"/>
        <w:rPr>
          <w:rFonts w:ascii="Courier" w:hAnsi="Courier"/>
          <w:color w:val="0000FF"/>
          <w:szCs w:val="18"/>
        </w:rPr>
      </w:pPr>
      <w:smartTag w:uri="urn:schemas-microsoft-com:office:smarttags" w:element="stockticker">
        <w:r w:rsidRPr="00E111AC">
          <w:t>CCOW</w:t>
        </w:r>
      </w:smartTag>
      <w:r w:rsidRPr="00E111AC">
        <w:t xml:space="preserve">_LOGON_NAME = 'user.id.logon.vistaname';       </w:t>
      </w:r>
      <w:r w:rsidRPr="00E111AC">
        <w:rPr>
          <w:rFonts w:ascii="Courier" w:hAnsi="Courier"/>
          <w:color w:val="0000FF"/>
          <w:szCs w:val="18"/>
        </w:rPr>
        <w:t>//</w:t>
      </w:r>
      <w:smartTag w:uri="urn:schemas-microsoft-com:office:smarttags" w:element="stockticker">
        <w:r w:rsidRPr="00E111AC">
          <w:rPr>
            <w:rFonts w:ascii="Courier" w:hAnsi="Courier"/>
            <w:color w:val="0000FF"/>
            <w:szCs w:val="18"/>
          </w:rPr>
          <w:t>CCOW</w:t>
        </w:r>
      </w:smartTag>
    </w:p>
    <w:p w14:paraId="27FD77DB"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User Name in </w:t>
      </w:r>
      <w:smartTag w:uri="urn:schemas-microsoft-com:office:smarttags" w:element="place">
        <w:r w:rsidRPr="00E111AC">
          <w:rPr>
            <w:rFonts w:ascii="Courier" w:hAnsi="Courier"/>
            <w:color w:val="0000FF"/>
            <w:szCs w:val="18"/>
          </w:rPr>
          <w:t>VistA</w:t>
        </w:r>
      </w:smartTag>
    </w:p>
    <w:p w14:paraId="41EBE1C1" w14:textId="77777777" w:rsidR="00FC5032" w:rsidRPr="00E111AC" w:rsidRDefault="00FC5032">
      <w:pPr>
        <w:pStyle w:val="Code"/>
        <w:ind w:left="180" w:right="180"/>
      </w:pPr>
      <w:smartTag w:uri="urn:schemas-microsoft-com:office:smarttags" w:element="stockticker">
        <w:r w:rsidRPr="00E111AC">
          <w:t>CCOW</w:t>
        </w:r>
      </w:smartTag>
      <w:r w:rsidRPr="00E111AC">
        <w:t>_NAME_</w:t>
      </w:r>
      <w:r w:rsidR="00973EFF" w:rsidRPr="00E111AC">
        <w:t>VistA</w:t>
      </w:r>
      <w:r w:rsidRPr="00E111AC">
        <w:t xml:space="preserve"> = 'user.id.logon.vpid';</w:t>
      </w:r>
    </w:p>
    <w:p w14:paraId="114070BF" w14:textId="19FA051D" w:rsidR="00FC5032" w:rsidRPr="00E111AC" w:rsidRDefault="00FC5032">
      <w:pPr>
        <w:pStyle w:val="Caption"/>
      </w:pPr>
      <w:bookmarkStart w:id="106" w:name="_Toc147127696"/>
      <w:r w:rsidRPr="00E111AC">
        <w:t>Figure </w:t>
      </w:r>
      <w:fldSimple w:instr=" STYLEREF 2 \s ">
        <w:r w:rsidR="00977450">
          <w:rPr>
            <w:noProof/>
          </w:rPr>
          <w:t>2</w:t>
        </w:r>
      </w:fldSimple>
      <w:r w:rsidR="00693F34" w:rsidRPr="00E111AC">
        <w:noBreakHyphen/>
      </w:r>
      <w:fldSimple w:instr=" SEQ Figure \* ARABIC \s 2 ">
        <w:r w:rsidR="00977450">
          <w:rPr>
            <w:noProof/>
          </w:rPr>
          <w:t>1</w:t>
        </w:r>
      </w:fldSimple>
      <w:r w:rsidR="00E5173E" w:rsidRPr="00E111AC">
        <w:t>. </w:t>
      </w:r>
      <w:r w:rsidRPr="00E111AC">
        <w:t>User Context data for SSO/UC Prototype solution</w:t>
      </w:r>
      <w:bookmarkEnd w:id="106"/>
    </w:p>
    <w:p w14:paraId="70321BBC" w14:textId="77777777" w:rsidR="00DB2149" w:rsidRPr="00E111AC" w:rsidRDefault="00DB2149" w:rsidP="00DB2149"/>
    <w:tbl>
      <w:tblPr>
        <w:tblW w:w="0" w:type="auto"/>
        <w:tblLayout w:type="fixed"/>
        <w:tblLook w:val="0000" w:firstRow="0" w:lastRow="0" w:firstColumn="0" w:lastColumn="0" w:noHBand="0" w:noVBand="0"/>
      </w:tblPr>
      <w:tblGrid>
        <w:gridCol w:w="738"/>
        <w:gridCol w:w="8730"/>
      </w:tblGrid>
      <w:tr w:rsidR="00F01FC5" w:rsidRPr="00E111AC" w14:paraId="1888B4FB" w14:textId="77777777">
        <w:trPr>
          <w:cantSplit/>
        </w:trPr>
        <w:tc>
          <w:tcPr>
            <w:tcW w:w="738" w:type="dxa"/>
          </w:tcPr>
          <w:p w14:paraId="4D5EFF05" w14:textId="6EF27687" w:rsidR="00F01FC5" w:rsidRPr="00E111AC" w:rsidRDefault="007F7015" w:rsidP="00F01FC5">
            <w:pPr>
              <w:spacing w:before="60" w:after="60"/>
              <w:ind w:left="-18"/>
            </w:pPr>
            <w:r>
              <w:rPr>
                <w:noProof/>
              </w:rPr>
              <w:drawing>
                <wp:inline distT="0" distB="0" distL="0" distR="0" wp14:anchorId="529C62B0" wp14:editId="5A3CF0E5">
                  <wp:extent cx="284480" cy="28448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06A493E" w14:textId="77777777" w:rsidR="00F01FC5" w:rsidRPr="00E111AC" w:rsidRDefault="00F01FC5" w:rsidP="00F01FC5">
            <w:pPr>
              <w:spacing w:before="60" w:after="60"/>
              <w:ind w:left="-18"/>
            </w:pPr>
            <w:r w:rsidRPr="00E111AC">
              <w:rPr>
                <w:b/>
              </w:rPr>
              <w:t>NOTE:</w:t>
            </w:r>
            <w:r w:rsidRPr="00E111AC">
              <w:t xml:space="preserv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will also contain the Department of Veterans Affairs Personal Identification (VPID</w:t>
            </w:r>
            <w:r w:rsidRPr="00E111AC">
              <w:fldChar w:fldCharType="begin"/>
            </w:r>
            <w:r w:rsidRPr="00E111AC">
              <w:instrText xml:space="preserve"> XE "VPID" </w:instrText>
            </w:r>
            <w:r w:rsidRPr="00E111AC">
              <w:fldChar w:fldCharType="end"/>
            </w:r>
            <w:r w:rsidRPr="00E111AC">
              <w:t>), which will be null until the VA enterprise use of VPID</w:t>
            </w:r>
            <w:r w:rsidRPr="00E111AC">
              <w:fldChar w:fldCharType="begin"/>
            </w:r>
            <w:r w:rsidRPr="00E111AC">
              <w:instrText xml:space="preserve"> XE "VPID" </w:instrText>
            </w:r>
            <w:r w:rsidRPr="00E111AC">
              <w:fldChar w:fldCharType="end"/>
            </w:r>
            <w:r w:rsidRPr="00E111AC">
              <w:t xml:space="preserve"> is enacted. The VPID</w:t>
            </w:r>
            <w:r w:rsidRPr="00E111AC">
              <w:fldChar w:fldCharType="begin"/>
            </w:r>
            <w:r w:rsidRPr="00E111AC">
              <w:instrText xml:space="preserve"> XE "VPID" </w:instrText>
            </w:r>
            <w:r w:rsidRPr="00E111AC">
              <w:fldChar w:fldCharType="end"/>
            </w:r>
            <w:r w:rsidRPr="00E111AC">
              <w:t xml:space="preserve"> will be retrieved from the NEW PERSON file (#200)</w:t>
            </w:r>
            <w:r w:rsidRPr="00E111AC">
              <w:fldChar w:fldCharType="begin"/>
            </w:r>
            <w:r w:rsidRPr="00E111AC">
              <w:instrText xml:space="preserve"> XE "NEW PERSON File (#200)" </w:instrText>
            </w:r>
            <w:r w:rsidRPr="00E111AC">
              <w:fldChar w:fldCharType="end"/>
            </w:r>
            <w:r w:rsidRPr="00E111AC">
              <w:fldChar w:fldCharType="begin"/>
            </w:r>
            <w:r w:rsidRPr="00E111AC">
              <w:instrText xml:space="preserve"> XE "Files:NEW PERSON (#200)" </w:instrText>
            </w:r>
            <w:r w:rsidRPr="00E111AC">
              <w:fldChar w:fldCharType="end"/>
            </w:r>
            <w:r w:rsidRPr="00E111AC">
              <w:t>, where it will be stored in addition to being stored in national directories. There will also be a VPID</w:t>
            </w:r>
            <w:r w:rsidRPr="00E111AC">
              <w:fldChar w:fldCharType="begin"/>
            </w:r>
            <w:r w:rsidRPr="00E111AC">
              <w:instrText xml:space="preserve"> XE "VPID" </w:instrText>
            </w:r>
            <w:r w:rsidRPr="00E111AC">
              <w:fldChar w:fldCharType="end"/>
            </w:r>
            <w:r w:rsidRPr="00E111AC">
              <w:t xml:space="preserve"> entry stored in the Sentillion Vergence Context Vault</w:t>
            </w:r>
            <w:r w:rsidRPr="00E111AC">
              <w:fldChar w:fldCharType="begin"/>
            </w:r>
            <w:r w:rsidR="00F05C2B">
              <w:instrText xml:space="preserve"> XE "Sentillion:</w:instrText>
            </w:r>
            <w:r w:rsidRPr="00E111AC">
              <w:instrText xml:space="preserve">Vergence:Context Vault" </w:instrText>
            </w:r>
            <w:r w:rsidRPr="00E111AC">
              <w:fldChar w:fldCharType="end"/>
            </w:r>
            <w:r w:rsidRPr="00E111AC">
              <w:fldChar w:fldCharType="begin"/>
            </w:r>
            <w:r w:rsidRPr="00E111AC">
              <w:instrText xml:space="preserve"> XE "Vergence:Context Vault" </w:instrText>
            </w:r>
            <w:r w:rsidRPr="00E111AC">
              <w:fldChar w:fldCharType="end"/>
            </w:r>
            <w:r w:rsidRPr="00E111AC">
              <w:fldChar w:fldCharType="begin"/>
            </w:r>
            <w:r w:rsidR="00365444">
              <w:instrText xml:space="preserve"> XE "Context:</w:instrText>
            </w:r>
            <w:r w:rsidRPr="00E111AC">
              <w:instrText xml:space="preserve">Vault" </w:instrText>
            </w:r>
            <w:r w:rsidRPr="00E111AC">
              <w:fldChar w:fldCharType="end"/>
            </w:r>
            <w:r w:rsidRPr="00E111AC">
              <w:t>.</w:t>
            </w:r>
          </w:p>
        </w:tc>
      </w:tr>
    </w:tbl>
    <w:p w14:paraId="4F93B269" w14:textId="77777777" w:rsidR="00FC5032" w:rsidRPr="00E111AC" w:rsidRDefault="00FC5032"/>
    <w:p w14:paraId="70304CF2" w14:textId="77777777" w:rsidR="00075683" w:rsidRPr="00E111AC" w:rsidRDefault="00FC5032">
      <w:pPr>
        <w:keepNext/>
        <w:keepLines/>
        <w:rPr>
          <w:bCs/>
        </w:rPr>
      </w:pPr>
      <w:r w:rsidRPr="00E111AC">
        <w:lastRenderedPageBreak/>
        <w:t>Kernel</w:t>
      </w:r>
      <w:r w:rsidRPr="00E111AC">
        <w:fldChar w:fldCharType="begin"/>
      </w:r>
      <w:r w:rsidRPr="00E111AC">
        <w:instrText xml:space="preserve"> XE "Kernel" </w:instrText>
      </w:r>
      <w:r w:rsidRPr="00E111AC">
        <w:fldChar w:fldCharType="end"/>
      </w:r>
      <w:r w:rsidRPr="00E111AC">
        <w:t xml:space="preserve"> software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is the </w:t>
      </w:r>
      <w:r w:rsidR="00FC6431" w:rsidRPr="00E111AC">
        <w:t>approved</w:t>
      </w:r>
      <w:r w:rsidRPr="00E111AC">
        <w:t xml:space="preserve"> method of authentication for all users in the VHA environment. Kernel was assessed as the most straightforward and timely approach to also be used for single sign-on authentication in the SSO/UC Project (Iteration 1). By using Kernel as the authenticator for SSO, the </w:t>
      </w:r>
      <w:smartTag w:uri="urn:schemas-microsoft-com:office:smarttags" w:element="stockticker">
        <w:r w:rsidRPr="00E111AC">
          <w:t>NEW</w:t>
        </w:r>
      </w:smartTag>
      <w:r w:rsidRPr="00E111AC">
        <w:t xml:space="preserve"> PERSON file (#200)</w:t>
      </w:r>
      <w:r w:rsidRPr="00E111AC">
        <w:fldChar w:fldCharType="begin"/>
      </w:r>
      <w:r w:rsidRPr="00E111AC">
        <w:instrText xml:space="preserve"> XE "NEW PERSON File (#200)" </w:instrText>
      </w:r>
      <w:r w:rsidRPr="00E111AC">
        <w:fldChar w:fldCharType="end"/>
      </w:r>
      <w:r w:rsidRPr="00E111AC">
        <w:fldChar w:fldCharType="begin"/>
      </w:r>
      <w:r w:rsidRPr="00E111AC">
        <w:instrText xml:space="preserve"> XE "Files:NEW PERSON (#200)" </w:instrText>
      </w:r>
      <w:r w:rsidRPr="00E111AC">
        <w:fldChar w:fldCharType="end"/>
      </w:r>
      <w:r w:rsidRPr="00E111AC">
        <w:t xml:space="preserve"> continues to serve as the single user data store for </w:t>
      </w:r>
      <w:r w:rsidR="00973EFF" w:rsidRPr="00E111AC">
        <w:t>VistA</w:t>
      </w:r>
      <w:r w:rsidRPr="00E111AC">
        <w:t>, the SSO/UC Project (Iteration 1), KAAJEE sub-project (e.g., J2EE Web applications)</w:t>
      </w:r>
      <w:r w:rsidR="00AE1583" w:rsidRPr="00E111AC">
        <w:t>, and FatKAAT Project (e.g., J2EE rich client applications)</w:t>
      </w:r>
      <w:r w:rsidRPr="00E111AC">
        <w:t>.</w:t>
      </w:r>
    </w:p>
    <w:p w14:paraId="0804C1D9" w14:textId="77777777" w:rsidR="00075683" w:rsidRPr="00E111AC" w:rsidRDefault="00075683" w:rsidP="00075683"/>
    <w:p w14:paraId="398D64E5" w14:textId="77777777" w:rsidR="00FC5032" w:rsidRPr="00E111AC" w:rsidRDefault="00FC5032">
      <w:pPr>
        <w:keepNext/>
        <w:keepLines/>
      </w:pPr>
      <w:r w:rsidRPr="00E111AC">
        <w:rPr>
          <w:bCs/>
        </w:rPr>
        <w:t>A single user data store provides the following benefits:</w:t>
      </w:r>
    </w:p>
    <w:p w14:paraId="00646E7A" w14:textId="77777777" w:rsidR="00FC5032" w:rsidRPr="00E111AC" w:rsidRDefault="00FC5032" w:rsidP="00296B69">
      <w:pPr>
        <w:keepNext/>
        <w:keepLines/>
        <w:numPr>
          <w:ilvl w:val="0"/>
          <w:numId w:val="15"/>
        </w:numPr>
        <w:tabs>
          <w:tab w:val="clear" w:pos="1080"/>
          <w:tab w:val="num" w:pos="720"/>
        </w:tabs>
        <w:spacing w:before="120"/>
        <w:ind w:left="720"/>
        <w:rPr>
          <w:bCs/>
        </w:rPr>
      </w:pPr>
      <w:r w:rsidRPr="00E111AC">
        <w:t>Ease of coding requirements by application developers.</w:t>
      </w:r>
    </w:p>
    <w:p w14:paraId="27EEE429" w14:textId="77777777" w:rsidR="00FC5032" w:rsidRPr="00E111AC" w:rsidRDefault="00FC5032" w:rsidP="00296B69">
      <w:pPr>
        <w:keepNext/>
        <w:keepLines/>
        <w:numPr>
          <w:ilvl w:val="0"/>
          <w:numId w:val="15"/>
        </w:numPr>
        <w:tabs>
          <w:tab w:val="clear" w:pos="1080"/>
          <w:tab w:val="num" w:pos="720"/>
        </w:tabs>
        <w:spacing w:before="120"/>
        <w:ind w:left="720"/>
        <w:rPr>
          <w:bCs/>
        </w:rPr>
      </w:pPr>
      <w:r w:rsidRPr="00E111AC">
        <w:t xml:space="preserve">Ease of file maintenance by </w:t>
      </w:r>
      <w:smartTag w:uri="urn:schemas-microsoft-com:office:smarttags" w:element="stockticker">
        <w:r w:rsidRPr="00E111AC">
          <w:t>IRM</w:t>
        </w:r>
      </w:smartTag>
      <w:r w:rsidRPr="00E111AC">
        <w:t>.</w:t>
      </w:r>
    </w:p>
    <w:p w14:paraId="12B3C853" w14:textId="77777777" w:rsidR="00075683" w:rsidRPr="00E111AC" w:rsidRDefault="00075683" w:rsidP="00075683">
      <w:pPr>
        <w:numPr>
          <w:ilvl w:val="0"/>
          <w:numId w:val="82"/>
        </w:numPr>
        <w:tabs>
          <w:tab w:val="clear" w:pos="1087"/>
          <w:tab w:val="num" w:pos="702"/>
        </w:tabs>
        <w:spacing w:before="120"/>
        <w:ind w:left="702" w:hanging="338"/>
      </w:pPr>
      <w:r w:rsidRPr="00E111AC">
        <w:t>Avoids an additional user store, which simplifies the migration to any future AA solutions.</w:t>
      </w:r>
    </w:p>
    <w:p w14:paraId="1618C856" w14:textId="77777777" w:rsidR="00FC5032" w:rsidRPr="00E111AC" w:rsidRDefault="00FC5032"/>
    <w:p w14:paraId="4FCA36DA" w14:textId="77777777" w:rsidR="00FC5032" w:rsidRPr="00E111AC" w:rsidRDefault="00FC5032">
      <w:r w:rsidRPr="00E111AC">
        <w:rPr>
          <w:kern w:val="2"/>
        </w:rPr>
        <w:t>The Kernel SSO/UC functionality was introduced with Kernel Patch XU*8.0*337 (server-side)</w:t>
      </w:r>
      <w:r w:rsidRPr="00E111AC">
        <w:rPr>
          <w:kern w:val="2"/>
        </w:rPr>
        <w:fldChar w:fldCharType="begin"/>
      </w:r>
      <w:r w:rsidRPr="00E111AC">
        <w:instrText xml:space="preserve"> XE "</w:instrText>
      </w:r>
      <w:r w:rsidRPr="00E111AC">
        <w:rPr>
          <w:kern w:val="2"/>
        </w:rPr>
        <w:instrText>Kernel:Patches:XU*8.0*337</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Patches:XU*8.0*337</w:instrText>
      </w:r>
      <w:r w:rsidRPr="00E111AC">
        <w:instrText xml:space="preserve">" </w:instrText>
      </w:r>
      <w:r w:rsidRPr="00E111AC">
        <w:rPr>
          <w:kern w:val="2"/>
        </w:rPr>
        <w:fldChar w:fldCharType="end"/>
      </w:r>
      <w:r w:rsidRPr="00E111AC">
        <w:rPr>
          <w:kern w:val="2"/>
        </w:rPr>
        <w:t>.</w:t>
      </w:r>
    </w:p>
    <w:p w14:paraId="1BA71819" w14:textId="77777777" w:rsidR="00FC5032" w:rsidRPr="00E111AC" w:rsidRDefault="00FC5032"/>
    <w:p w14:paraId="745434D2" w14:textId="77777777" w:rsidR="00FC5032" w:rsidRPr="00E111AC" w:rsidRDefault="00FC5032"/>
    <w:p w14:paraId="5D7B4FE7" w14:textId="77777777" w:rsidR="00FC5032" w:rsidRPr="00E111AC" w:rsidRDefault="00FC5032">
      <w:pPr>
        <w:pStyle w:val="Heading4"/>
      </w:pPr>
      <w:bookmarkStart w:id="107" w:name="_Toc147127633"/>
      <w:r w:rsidRPr="00E111AC">
        <w:t>RPC Broker</w:t>
      </w:r>
      <w:bookmarkEnd w:id="107"/>
    </w:p>
    <w:p w14:paraId="5EB5353F" w14:textId="77777777" w:rsidR="00FC5032" w:rsidRPr="00E111AC" w:rsidRDefault="00FC5032">
      <w:pPr>
        <w:keepNext/>
        <w:keepLines/>
      </w:pP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p>
    <w:p w14:paraId="68C8940A" w14:textId="77777777" w:rsidR="00FC5032" w:rsidRPr="00E111AC" w:rsidRDefault="00FC5032">
      <w:r w:rsidRPr="00E111AC">
        <w:t>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connects Borland Delphi-based rich client COM applications running on a Microsoft Windows client workstation to a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This connection allows data retrieval from the </w:t>
      </w:r>
      <w:r w:rsidR="00973EFF" w:rsidRPr="00E111AC">
        <w:t>VistA</w:t>
      </w:r>
      <w:r w:rsidRPr="00E111AC">
        <w:t xml:space="preserve"> M database. 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login component uses the Access and Verify codes to authenticate a user to </w:t>
      </w:r>
      <w:smartTag w:uri="urn:schemas-microsoft-com:office:smarttags" w:element="place">
        <w:r w:rsidR="00973EFF" w:rsidRPr="00E111AC">
          <w:t>VistA</w:t>
        </w:r>
      </w:smartTag>
      <w:r w:rsidRPr="00E111AC">
        <w:t>.</w:t>
      </w:r>
    </w:p>
    <w:p w14:paraId="71E441E2" w14:textId="77777777" w:rsidR="00FC5032" w:rsidRPr="00E111AC" w:rsidRDefault="00FC5032"/>
    <w:p w14:paraId="5CC07DC6" w14:textId="77777777" w:rsidR="00FC5032" w:rsidRPr="00E111AC" w:rsidRDefault="00FC5032">
      <w:pPr>
        <w:rPr>
          <w:kern w:val="2"/>
        </w:rPr>
      </w:pPr>
      <w:r w:rsidRPr="00E111AC">
        <w:t>For th</w:t>
      </w:r>
      <w:r w:rsidR="00D032E7" w:rsidRPr="00E111AC">
        <w:t xml:space="preserve">e SSO/UC-related software, a </w:t>
      </w:r>
      <w:smartTag w:uri="urn:schemas-microsoft-com:office:smarttags" w:element="stockticker">
        <w:r w:rsidRPr="00E111AC">
          <w:t>CCOW</w:t>
        </w:r>
      </w:smartTag>
      <w:r w:rsidRPr="00E111AC">
        <w:t>-enabled and SSO/UC-aware RPC Broker component</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(i.e., TCCOWRPCBroker</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t>,</w:t>
      </w:r>
      <w:r w:rsidRPr="00E111AC">
        <w:rPr>
          <w:kern w:val="2"/>
        </w:rPr>
        <w:t xml:space="preserve"> a non-visual component</w:t>
      </w:r>
      <w:r w:rsidRPr="00E111AC">
        <w:t xml:space="preserve">) was created to provide single sign-on capability. </w:t>
      </w:r>
      <w:r w:rsidRPr="00E111AC">
        <w:rPr>
          <w:kern w:val="2"/>
        </w:rPr>
        <w:t xml:space="preserve">Thus, when a </w:t>
      </w:r>
      <w:r w:rsidR="00973EFF" w:rsidRPr="00E111AC">
        <w:t>VistA</w:t>
      </w:r>
      <w:r w:rsidRPr="00E111AC">
        <w:rPr>
          <w:kern w:val="2"/>
        </w:rPr>
        <w:t xml:space="preserve"> </w:t>
      </w:r>
      <w:smartTag w:uri="urn:schemas-microsoft-com:office:smarttags" w:element="stockticker">
        <w:r w:rsidRPr="00E111AC">
          <w:rPr>
            <w:kern w:val="2"/>
          </w:rPr>
          <w:t>CCOW</w:t>
        </w:r>
      </w:smartTag>
      <w:r w:rsidRPr="00E111AC">
        <w:rPr>
          <w:kern w:val="2"/>
        </w:rPr>
        <w:t xml:space="preserve">-enabled application, such as </w:t>
      </w:r>
      <w:r w:rsidRPr="00E111AC">
        <w:t>Computerized Patient Record System</w:t>
      </w:r>
      <w:r w:rsidRPr="00E111AC">
        <w:rPr>
          <w:kern w:val="2"/>
        </w:rPr>
        <w:t xml:space="preserve"> (CPRS), is recompiled with the TCCOWRPCBroker component</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rPr>
          <w:kern w:val="2"/>
        </w:rPr>
        <w:t xml:space="preserve"> and other required code modifications are made, that application would then become SSO/UC-aware and </w:t>
      </w:r>
      <w:r w:rsidRPr="00E111AC">
        <w:t>capable of single sign-on (SSO)</w:t>
      </w:r>
      <w:r w:rsidRPr="00E111AC">
        <w:rPr>
          <w:kern w:val="2"/>
        </w:rPr>
        <w:t>.</w:t>
      </w:r>
    </w:p>
    <w:p w14:paraId="5FA60CBD" w14:textId="77777777" w:rsidR="00DB2149" w:rsidRPr="00E111AC" w:rsidRDefault="00DB2149" w:rsidP="00DB2149"/>
    <w:tbl>
      <w:tblPr>
        <w:tblW w:w="0" w:type="auto"/>
        <w:tblLayout w:type="fixed"/>
        <w:tblLook w:val="0000" w:firstRow="0" w:lastRow="0" w:firstColumn="0" w:lastColumn="0" w:noHBand="0" w:noVBand="0"/>
      </w:tblPr>
      <w:tblGrid>
        <w:gridCol w:w="738"/>
        <w:gridCol w:w="8730"/>
      </w:tblGrid>
      <w:tr w:rsidR="00080CAF" w:rsidRPr="00E111AC" w14:paraId="06911E8F" w14:textId="77777777">
        <w:trPr>
          <w:cantSplit/>
        </w:trPr>
        <w:tc>
          <w:tcPr>
            <w:tcW w:w="738" w:type="dxa"/>
          </w:tcPr>
          <w:p w14:paraId="00439983" w14:textId="3E86711B" w:rsidR="00080CAF" w:rsidRPr="00E111AC" w:rsidRDefault="007F7015" w:rsidP="00F528B4">
            <w:pPr>
              <w:spacing w:before="60" w:after="60"/>
              <w:ind w:left="-18"/>
            </w:pPr>
            <w:r>
              <w:rPr>
                <w:noProof/>
              </w:rPr>
              <w:drawing>
                <wp:inline distT="0" distB="0" distL="0" distR="0" wp14:anchorId="5482E2FC" wp14:editId="534CA5EE">
                  <wp:extent cx="284480" cy="28448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C64EAD1" w14:textId="6188B61F" w:rsidR="00080CAF" w:rsidRPr="00E111AC" w:rsidRDefault="00080CAF"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detailed information on the application developer procedures and code modifications needed to make </w:t>
            </w:r>
            <w:smartTag w:uri="urn:schemas-microsoft-com:office:smarttags" w:element="stockticker">
              <w:r w:rsidRPr="00E111AC">
                <w:t>CCOW</w:t>
              </w:r>
            </w:smartTag>
            <w:r w:rsidRPr="00E111AC">
              <w:t>-enabled RPC B</w:t>
            </w:r>
            <w:r w:rsidR="00150088" w:rsidRPr="00E111AC">
              <w:t>roker-based applications SSO/UC-</w:t>
            </w:r>
            <w:r w:rsidRPr="00E111AC">
              <w:t>aware, please refer to the "</w:t>
            </w:r>
            <w:r w:rsidRPr="00E111AC">
              <w:fldChar w:fldCharType="begin"/>
            </w:r>
            <w:r w:rsidRPr="00E111AC">
              <w:instrText xml:space="preserve"> REF _Ref70922602 \h  \* MERGEFORMAT </w:instrText>
            </w:r>
            <w:r w:rsidRPr="00E111AC">
              <w:fldChar w:fldCharType="separate"/>
            </w:r>
            <w:r w:rsidR="00977450" w:rsidRPr="00E111AC">
              <w:t>RPC Broker-based Client/Server Applications</w:t>
            </w:r>
            <w:r w:rsidRPr="00E111AC">
              <w:fldChar w:fldCharType="end"/>
            </w:r>
            <w:r w:rsidRPr="00E111AC">
              <w:t>" topic in Chapter 4, "</w:t>
            </w:r>
            <w:r w:rsidRPr="00E111AC">
              <w:fldChar w:fldCharType="begin"/>
            </w:r>
            <w:r w:rsidRPr="00E111AC">
              <w:instrText xml:space="preserve"> REF _Ref118619406 \h  \* MERGEFORMAT </w:instrText>
            </w:r>
            <w:r w:rsidRPr="00E111AC">
              <w:fldChar w:fldCharType="separate"/>
            </w:r>
            <w:r w:rsidR="00977450" w:rsidRPr="00E111AC">
              <w:t>Making VistA Applications SSO/UC-aware</w:t>
            </w:r>
            <w:r w:rsidRPr="00E111AC">
              <w:fldChar w:fldCharType="end"/>
            </w:r>
            <w:r w:rsidRPr="00E111AC">
              <w:t>," in this manual.</w:t>
            </w:r>
          </w:p>
        </w:tc>
      </w:tr>
    </w:tbl>
    <w:p w14:paraId="084E1285" w14:textId="77777777" w:rsidR="00FC5032" w:rsidRPr="00E111AC" w:rsidRDefault="00FC5032"/>
    <w:p w14:paraId="36291F21" w14:textId="77777777" w:rsidR="00FC5032" w:rsidRPr="00E111AC" w:rsidRDefault="00FC5032">
      <w:r w:rsidRPr="00E111AC">
        <w:rPr>
          <w:kern w:val="2"/>
        </w:rPr>
        <w:t>The RPC Broker SSO/UC functionality was introduced with RPC Broker Patches XWB*1.1*35 (server-side) and XWB*1.1*40 (client-side)</w:t>
      </w:r>
      <w:r w:rsidRPr="00E111AC">
        <w:rPr>
          <w:kern w:val="2"/>
        </w:rPr>
        <w:fldChar w:fldCharType="begin"/>
      </w:r>
      <w:r w:rsidRPr="00E111AC">
        <w:instrText xml:space="preserve"> XE "</w:instrText>
      </w:r>
      <w:r w:rsidRPr="00E111AC">
        <w:rPr>
          <w:kern w:val="2"/>
        </w:rPr>
        <w:instrText>RPC Broker:Patches:XWB*1.1*35</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RPC Broker:Patches:XWB*1.1*40</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Broker:Patches:XWB*1.1*35</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Broker:Patches:XWB*1.1*40</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Patches:XWB*1.1*35</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Patches:XWB*1.1*40</w:instrText>
      </w:r>
      <w:r w:rsidRPr="00E111AC">
        <w:instrText xml:space="preserve">" </w:instrText>
      </w:r>
      <w:r w:rsidRPr="00E111AC">
        <w:rPr>
          <w:kern w:val="2"/>
        </w:rPr>
        <w:fldChar w:fldCharType="end"/>
      </w:r>
      <w:r w:rsidRPr="00E111AC">
        <w:rPr>
          <w:kern w:val="2"/>
        </w:rPr>
        <w:t>.</w:t>
      </w:r>
    </w:p>
    <w:p w14:paraId="629C1246" w14:textId="77777777" w:rsidR="00DB2149" w:rsidRPr="00E111AC" w:rsidRDefault="00DB2149" w:rsidP="00DB2149"/>
    <w:tbl>
      <w:tblPr>
        <w:tblW w:w="0" w:type="auto"/>
        <w:tblLayout w:type="fixed"/>
        <w:tblLook w:val="0000" w:firstRow="0" w:lastRow="0" w:firstColumn="0" w:lastColumn="0" w:noHBand="0" w:noVBand="0"/>
      </w:tblPr>
      <w:tblGrid>
        <w:gridCol w:w="738"/>
        <w:gridCol w:w="8730"/>
      </w:tblGrid>
      <w:tr w:rsidR="00080CAF" w:rsidRPr="00E111AC" w14:paraId="411A68E6" w14:textId="77777777">
        <w:trPr>
          <w:cantSplit/>
        </w:trPr>
        <w:tc>
          <w:tcPr>
            <w:tcW w:w="738" w:type="dxa"/>
          </w:tcPr>
          <w:p w14:paraId="1875E6BE" w14:textId="03320E76" w:rsidR="00080CAF" w:rsidRPr="00E111AC" w:rsidRDefault="007F7015" w:rsidP="00F528B4">
            <w:pPr>
              <w:spacing w:before="60" w:after="60"/>
              <w:ind w:left="-18"/>
            </w:pPr>
            <w:r>
              <w:rPr>
                <w:noProof/>
              </w:rPr>
              <w:drawing>
                <wp:inline distT="0" distB="0" distL="0" distR="0" wp14:anchorId="3C4AD0B6" wp14:editId="5D78ED3C">
                  <wp:extent cx="284480" cy="28448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E21BC4B" w14:textId="77777777" w:rsidR="00080CAF" w:rsidRPr="00E111AC" w:rsidRDefault="00080CAF" w:rsidP="000F78DA">
            <w:pPr>
              <w:keepNext/>
              <w:keepLines/>
              <w:spacing w:before="60"/>
            </w:pPr>
            <w:smartTag w:uri="urn:schemas-microsoft-com:office:smarttags" w:element="stockticker">
              <w:r w:rsidRPr="00E111AC">
                <w:rPr>
                  <w:b/>
                </w:rPr>
                <w:t>REF</w:t>
              </w:r>
            </w:smartTag>
            <w:r w:rsidRPr="00E111AC">
              <w:rPr>
                <w:b/>
              </w:rPr>
              <w:t>:</w:t>
            </w:r>
            <w:r w:rsidRPr="00E111AC">
              <w:t xml:space="preserve"> For more information on the RPC Broker, please refer to the RPC Broker documentation located at the following Web address</w:t>
            </w:r>
            <w:r w:rsidRPr="00E111AC">
              <w:rPr>
                <w:kern w:val="2"/>
              </w:rPr>
              <w:fldChar w:fldCharType="begin"/>
            </w:r>
            <w:r w:rsidRPr="00E111AC">
              <w:instrText>XE "RPC Broker:Documentation Web Page Address"</w:instrText>
            </w:r>
            <w:r w:rsidRPr="00E111AC">
              <w:rPr>
                <w:kern w:val="2"/>
              </w:rPr>
              <w:fldChar w:fldCharType="end"/>
            </w:r>
            <w:r w:rsidRPr="00E111AC">
              <w:rPr>
                <w:kern w:val="2"/>
              </w:rPr>
              <w:fldChar w:fldCharType="begin"/>
            </w:r>
            <w:r w:rsidRPr="00E111AC">
              <w:instrText>XE "Web Pages:RPC Broker Documentation Web Page Address"</w:instrText>
            </w:r>
            <w:r w:rsidRPr="00E111AC">
              <w:rPr>
                <w:kern w:val="2"/>
              </w:rPr>
              <w:fldChar w:fldCharType="end"/>
            </w:r>
            <w:r w:rsidRPr="00E111AC">
              <w:rPr>
                <w:kern w:val="2"/>
              </w:rPr>
              <w:fldChar w:fldCharType="begin"/>
            </w:r>
            <w:r w:rsidRPr="00E111AC">
              <w:instrText>XE "URLs:RPC Broker Documentation Web Page Address"</w:instrText>
            </w:r>
            <w:r w:rsidRPr="00E111AC">
              <w:rPr>
                <w:kern w:val="2"/>
              </w:rPr>
              <w:fldChar w:fldCharType="end"/>
            </w:r>
            <w:r w:rsidRPr="00E111AC">
              <w:t>:</w:t>
            </w:r>
          </w:p>
          <w:p w14:paraId="6F418F11" w14:textId="77777777" w:rsidR="00080CAF" w:rsidRPr="00E61C6D" w:rsidRDefault="00E61C6D" w:rsidP="000F78DA">
            <w:pPr>
              <w:keepNext/>
              <w:keepLines/>
              <w:spacing w:before="120" w:after="60"/>
              <w:ind w:left="346"/>
            </w:pPr>
            <w:r w:rsidRPr="00E61C6D">
              <w:rPr>
                <w:rStyle w:val="Hyperlink"/>
                <w:color w:val="auto"/>
                <w:u w:val="none"/>
              </w:rPr>
              <w:t>REDACTED</w:t>
            </w:r>
          </w:p>
        </w:tc>
      </w:tr>
    </w:tbl>
    <w:p w14:paraId="2D3724C9" w14:textId="77777777" w:rsidR="00FC5032" w:rsidRPr="00E111AC" w:rsidRDefault="00FC5032"/>
    <w:p w14:paraId="378AF5B5" w14:textId="77777777" w:rsidR="00FC5032" w:rsidRPr="00E111AC" w:rsidRDefault="00FC5032"/>
    <w:p w14:paraId="6900ED8E" w14:textId="77777777" w:rsidR="00FC5032" w:rsidRPr="00E111AC" w:rsidRDefault="00FC5032">
      <w:pPr>
        <w:pStyle w:val="Heading4"/>
      </w:pPr>
      <w:bookmarkStart w:id="108" w:name="_Toc147127634"/>
      <w:r w:rsidRPr="00E111AC">
        <w:t>VistALink</w:t>
      </w:r>
      <w:bookmarkEnd w:id="108"/>
    </w:p>
    <w:p w14:paraId="63A64164" w14:textId="77777777" w:rsidR="00FC5032" w:rsidRPr="00E111AC" w:rsidRDefault="00FC5032">
      <w:pPr>
        <w:keepNext/>
        <w:keepLines/>
      </w:pP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p>
    <w:p w14:paraId="7C278D3D" w14:textId="77777777" w:rsidR="00FC5032" w:rsidRPr="00E111AC" w:rsidRDefault="00FC5032">
      <w:r w:rsidRPr="00E111AC">
        <w:t>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connects Java-based rich client applications running on a Microsoft Windows client workstation to a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This connection allows </w:t>
      </w:r>
      <w:r w:rsidR="00CC1C5C" w:rsidRPr="00E111AC">
        <w:t xml:space="preserve">the client application to execute remote procedure calls (RPCs) on the </w:t>
      </w:r>
      <w:r w:rsidR="00973EFF" w:rsidRPr="00E111AC">
        <w:t>VistA</w:t>
      </w:r>
      <w:r w:rsidR="00CC1C5C" w:rsidRPr="00E111AC">
        <w:t xml:space="preserve"> M Server.</w:t>
      </w:r>
      <w:r w:rsidRPr="00E111AC">
        <w:t xml:space="preserve"> </w:t>
      </w:r>
      <w:r w:rsidR="00CC1C5C" w:rsidRPr="00E111AC">
        <w:t>Like the RPC Broker, it</w:t>
      </w:r>
      <w:r w:rsidRPr="00E111AC">
        <w:t xml:space="preserve"> uses the Access and Verify codes t</w:t>
      </w:r>
      <w:r w:rsidR="00CC1C5C" w:rsidRPr="00E111AC">
        <w:t xml:space="preserve">o authenticate a user to </w:t>
      </w:r>
      <w:smartTag w:uri="urn:schemas-microsoft-com:office:smarttags" w:element="place">
        <w:r w:rsidR="00973EFF" w:rsidRPr="00E111AC">
          <w:t>VistA</w:t>
        </w:r>
      </w:smartTag>
      <w:r w:rsidR="00CC1C5C" w:rsidRPr="00E111AC">
        <w:t>.</w:t>
      </w:r>
    </w:p>
    <w:p w14:paraId="14625D4A" w14:textId="77777777" w:rsidR="00FC5032" w:rsidRPr="00E111AC" w:rsidRDefault="00FC5032"/>
    <w:p w14:paraId="1CA1AABD" w14:textId="77777777" w:rsidR="00FC5032" w:rsidRPr="00E111AC" w:rsidRDefault="00FC5032">
      <w:pPr>
        <w:rPr>
          <w:kern w:val="2"/>
        </w:rPr>
      </w:pPr>
      <w:r w:rsidRPr="00E111AC">
        <w:t>Fo</w:t>
      </w:r>
      <w:r w:rsidR="00D032E7" w:rsidRPr="00E111AC">
        <w:t xml:space="preserve">r the SSO/UC-related software, </w:t>
      </w:r>
      <w:smartTag w:uri="urn:schemas-microsoft-com:office:smarttags" w:element="stockticker">
        <w:r w:rsidRPr="00E111AC">
          <w:t>CCOW</w:t>
        </w:r>
      </w:smartTag>
      <w:r w:rsidRPr="00E111AC">
        <w:t>-enabled and SSO/UC-aware VistALink c</w:t>
      </w:r>
      <w:r w:rsidR="00E10DF9" w:rsidRPr="00E111AC">
        <w:t>lasses</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00E10DF9" w:rsidRPr="00E111AC">
        <w:t xml:space="preserve"> were</w:t>
      </w:r>
      <w:r w:rsidRPr="00E111AC">
        <w:t xml:space="preserve"> created to provide single sign-on capability. </w:t>
      </w:r>
      <w:r w:rsidRPr="00E111AC">
        <w:rPr>
          <w:kern w:val="2"/>
        </w:rPr>
        <w:t xml:space="preserve">Thus, when a </w:t>
      </w:r>
      <w:r w:rsidR="00973EFF" w:rsidRPr="00E111AC">
        <w:t>VistA</w:t>
      </w:r>
      <w:r w:rsidRPr="00E111AC">
        <w:rPr>
          <w:kern w:val="2"/>
        </w:rPr>
        <w:t xml:space="preserve"> </w:t>
      </w:r>
      <w:smartTag w:uri="urn:schemas-microsoft-com:office:smarttags" w:element="stockticker">
        <w:r w:rsidRPr="00E111AC">
          <w:rPr>
            <w:kern w:val="2"/>
          </w:rPr>
          <w:t>CCOW</w:t>
        </w:r>
      </w:smartTag>
      <w:r w:rsidRPr="00E111AC">
        <w:rPr>
          <w:kern w:val="2"/>
        </w:rPr>
        <w:t xml:space="preserve">-enabled application, such as </w:t>
      </w:r>
      <w:r w:rsidRPr="00E111AC">
        <w:t>Care Management</w:t>
      </w:r>
      <w:r w:rsidRPr="00E111AC">
        <w:rPr>
          <w:kern w:val="2"/>
        </w:rPr>
        <w:t xml:space="preserve"> (CM), is recompiled with the </w:t>
      </w:r>
      <w:smartTag w:uri="urn:schemas-microsoft-com:office:smarttags" w:element="stockticker">
        <w:r w:rsidRPr="00E111AC">
          <w:rPr>
            <w:kern w:val="2"/>
          </w:rPr>
          <w:t>CCOW</w:t>
        </w:r>
      </w:smartTag>
      <w:r w:rsidR="00E10DF9" w:rsidRPr="00E111AC">
        <w:rPr>
          <w:kern w:val="2"/>
        </w:rPr>
        <w:t>-enabled VistALink classes</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rPr>
          <w:kern w:val="2"/>
        </w:rPr>
        <w:t xml:space="preserve"> and other required code modifications are made, that application would then be SSO/UC-aware and </w:t>
      </w:r>
      <w:r w:rsidRPr="00E111AC">
        <w:t>capable of single sign-on (SSO)</w:t>
      </w:r>
      <w:r w:rsidRPr="00E111AC">
        <w:rPr>
          <w:kern w:val="2"/>
        </w:rPr>
        <w:t>.</w:t>
      </w:r>
    </w:p>
    <w:p w14:paraId="011FD9C0" w14:textId="77777777" w:rsidR="0084070E" w:rsidRPr="00E111AC" w:rsidRDefault="0084070E" w:rsidP="0084070E"/>
    <w:tbl>
      <w:tblPr>
        <w:tblW w:w="0" w:type="auto"/>
        <w:tblLayout w:type="fixed"/>
        <w:tblLook w:val="0000" w:firstRow="0" w:lastRow="0" w:firstColumn="0" w:lastColumn="0" w:noHBand="0" w:noVBand="0"/>
      </w:tblPr>
      <w:tblGrid>
        <w:gridCol w:w="738"/>
        <w:gridCol w:w="8730"/>
      </w:tblGrid>
      <w:tr w:rsidR="0084070E" w:rsidRPr="00E111AC" w14:paraId="500E2766" w14:textId="77777777">
        <w:trPr>
          <w:cantSplit/>
        </w:trPr>
        <w:tc>
          <w:tcPr>
            <w:tcW w:w="738" w:type="dxa"/>
          </w:tcPr>
          <w:p w14:paraId="3DF139FF" w14:textId="476DF82C" w:rsidR="0084070E" w:rsidRPr="00E111AC" w:rsidRDefault="007F7015" w:rsidP="0058758A">
            <w:pPr>
              <w:spacing w:before="60" w:after="60"/>
              <w:ind w:left="-18"/>
            </w:pPr>
            <w:r>
              <w:rPr>
                <w:noProof/>
              </w:rPr>
              <w:drawing>
                <wp:inline distT="0" distB="0" distL="0" distR="0" wp14:anchorId="1D35B6ED" wp14:editId="4593854F">
                  <wp:extent cx="284480" cy="28448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A4ABBA9" w14:textId="77777777" w:rsidR="0084070E" w:rsidRPr="00E111AC" w:rsidRDefault="0084070E" w:rsidP="0058758A">
            <w:pPr>
              <w:keepNext/>
              <w:keepLines/>
              <w:spacing w:before="60" w:after="60"/>
            </w:pPr>
            <w:r w:rsidRPr="00E111AC">
              <w:rPr>
                <w:b/>
              </w:rPr>
              <w:t>NOTE:</w:t>
            </w:r>
            <w:r w:rsidRPr="00E111AC">
              <w:t xml:space="preserve"> VistALink has incorporated </w:t>
            </w:r>
            <w:smartTag w:uri="urn:schemas-microsoft-com:office:smarttags" w:element="stockticker">
              <w:r w:rsidRPr="00E111AC">
                <w:t>CCOW</w:t>
              </w:r>
            </w:smartTag>
            <w:r w:rsidR="007E4E16" w:rsidRPr="00E111AC">
              <w:t xml:space="preserve"> functionality in</w:t>
            </w:r>
            <w:r w:rsidRPr="00E111AC">
              <w:t xml:space="preserve"> </w:t>
            </w:r>
            <w:bookmarkStart w:id="109" w:name="OLE_LINK38"/>
            <w:bookmarkStart w:id="110" w:name="OLE_LINK39"/>
            <w:r w:rsidRPr="00E111AC">
              <w:t>VistALink V. 1.</w:t>
            </w:r>
            <w:bookmarkEnd w:id="109"/>
            <w:bookmarkEnd w:id="110"/>
            <w:r w:rsidRPr="00E111AC">
              <w:t>5.</w:t>
            </w:r>
          </w:p>
        </w:tc>
      </w:tr>
    </w:tbl>
    <w:p w14:paraId="4A0A4833" w14:textId="77777777" w:rsidR="00815C93" w:rsidRPr="00E111AC" w:rsidRDefault="00815C93" w:rsidP="00815C93"/>
    <w:tbl>
      <w:tblPr>
        <w:tblW w:w="0" w:type="auto"/>
        <w:tblLayout w:type="fixed"/>
        <w:tblLook w:val="0000" w:firstRow="0" w:lastRow="0" w:firstColumn="0" w:lastColumn="0" w:noHBand="0" w:noVBand="0"/>
      </w:tblPr>
      <w:tblGrid>
        <w:gridCol w:w="738"/>
        <w:gridCol w:w="8730"/>
      </w:tblGrid>
      <w:tr w:rsidR="00080CAF" w:rsidRPr="00E111AC" w14:paraId="4A52D9AA" w14:textId="77777777">
        <w:trPr>
          <w:cantSplit/>
        </w:trPr>
        <w:tc>
          <w:tcPr>
            <w:tcW w:w="738" w:type="dxa"/>
          </w:tcPr>
          <w:p w14:paraId="0780A5B2" w14:textId="10254A4C" w:rsidR="00080CAF" w:rsidRPr="00E111AC" w:rsidRDefault="007F7015" w:rsidP="00F528B4">
            <w:pPr>
              <w:spacing w:before="60" w:after="60"/>
              <w:ind w:left="-18"/>
            </w:pPr>
            <w:r>
              <w:rPr>
                <w:noProof/>
              </w:rPr>
              <w:drawing>
                <wp:inline distT="0" distB="0" distL="0" distR="0" wp14:anchorId="30B76FA6" wp14:editId="0B9938D0">
                  <wp:extent cx="284480" cy="28448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D6156FB" w14:textId="2481568B" w:rsidR="00080CAF" w:rsidRPr="00E111AC" w:rsidRDefault="00080CAF" w:rsidP="00080CAF">
            <w:pPr>
              <w:keepNext/>
              <w:keepLines/>
              <w:spacing w:before="60" w:after="60"/>
            </w:pPr>
            <w:smartTag w:uri="urn:schemas-microsoft-com:office:smarttags" w:element="stockticker">
              <w:r w:rsidRPr="00E111AC">
                <w:rPr>
                  <w:b/>
                </w:rPr>
                <w:t>REF</w:t>
              </w:r>
            </w:smartTag>
            <w:r w:rsidRPr="00E111AC">
              <w:rPr>
                <w:b/>
              </w:rPr>
              <w:t>:</w:t>
            </w:r>
            <w:r w:rsidRPr="00E111AC">
              <w:t xml:space="preserve"> For more detailed information on the application developer procedures and code modifications needed to make </w:t>
            </w:r>
            <w:smartTag w:uri="urn:schemas-microsoft-com:office:smarttags" w:element="stockticker">
              <w:r w:rsidRPr="00E111AC">
                <w:t>CCOW</w:t>
              </w:r>
            </w:smartTag>
            <w:r w:rsidRPr="00E111AC">
              <w:t>-enabled Vist</w:t>
            </w:r>
            <w:r w:rsidR="00150088" w:rsidRPr="00E111AC">
              <w:t>ALink-based applications SSO/UC-</w:t>
            </w:r>
            <w:r w:rsidRPr="00E111AC">
              <w:t>aware, please refer to the "</w:t>
            </w:r>
            <w:r w:rsidRPr="00E111AC">
              <w:fldChar w:fldCharType="begin"/>
            </w:r>
            <w:r w:rsidRPr="00E111AC">
              <w:instrText xml:space="preserve"> REF _Ref70907195 \h  \* MERGEFORMAT </w:instrText>
            </w:r>
            <w:r w:rsidRPr="00E111AC">
              <w:fldChar w:fldCharType="separate"/>
            </w:r>
            <w:r w:rsidR="00977450" w:rsidRPr="00E111AC">
              <w:t>VistALink-based Client/Server Applications</w:t>
            </w:r>
            <w:r w:rsidRPr="00E111AC">
              <w:fldChar w:fldCharType="end"/>
            </w:r>
            <w:r w:rsidRPr="00E111AC">
              <w:t>" topic in Chapter 4, "</w:t>
            </w:r>
            <w:r w:rsidRPr="00E111AC">
              <w:fldChar w:fldCharType="begin"/>
            </w:r>
            <w:r w:rsidRPr="00E111AC">
              <w:instrText xml:space="preserve"> REF _Ref118619406 \h  \* MERGEFORMAT </w:instrText>
            </w:r>
            <w:r w:rsidRPr="00E111AC">
              <w:fldChar w:fldCharType="separate"/>
            </w:r>
            <w:r w:rsidR="00977450" w:rsidRPr="00E111AC">
              <w:t>Making VistA Applications SSO/UC-aware</w:t>
            </w:r>
            <w:r w:rsidRPr="00E111AC">
              <w:fldChar w:fldCharType="end"/>
            </w:r>
            <w:r w:rsidRPr="00E111AC">
              <w:t>," in this manual.</w:t>
            </w:r>
          </w:p>
        </w:tc>
      </w:tr>
    </w:tbl>
    <w:p w14:paraId="6775199C" w14:textId="77777777" w:rsidR="00FC5032" w:rsidRPr="00E111AC" w:rsidRDefault="00FC5032"/>
    <w:p w14:paraId="1264611F" w14:textId="77777777" w:rsidR="00FC5032" w:rsidRPr="00E111AC" w:rsidRDefault="00FC5032">
      <w:r w:rsidRPr="00E111AC">
        <w:rPr>
          <w:kern w:val="2"/>
        </w:rPr>
        <w:t xml:space="preserve">The </w:t>
      </w:r>
      <w:smartTag w:uri="urn:schemas-microsoft-com:office:smarttags" w:element="PersonName">
        <w:smartTag w:uri="urn:schemas:contacts" w:element="GivenName">
          <w:r w:rsidRPr="00E111AC">
            <w:rPr>
              <w:kern w:val="2"/>
            </w:rPr>
            <w:t>VistALink</w:t>
          </w:r>
        </w:smartTag>
        <w:r w:rsidRPr="00E111AC">
          <w:rPr>
            <w:kern w:val="2"/>
          </w:rPr>
          <w:t xml:space="preserve"> </w:t>
        </w:r>
        <w:smartTag w:uri="urn:schemas:contacts" w:element="Sn">
          <w:r w:rsidRPr="00E111AC">
            <w:rPr>
              <w:kern w:val="2"/>
            </w:rPr>
            <w:t>SSO/UC</w:t>
          </w:r>
        </w:smartTag>
      </w:smartTag>
      <w:r w:rsidRPr="00E111AC">
        <w:rPr>
          <w:kern w:val="2"/>
        </w:rPr>
        <w:t xml:space="preserve"> functionality </w:t>
      </w:r>
      <w:r w:rsidR="00CC1C5C" w:rsidRPr="00E111AC">
        <w:rPr>
          <w:kern w:val="2"/>
        </w:rPr>
        <w:t>i</w:t>
      </w:r>
      <w:r w:rsidRPr="00E111AC">
        <w:rPr>
          <w:kern w:val="2"/>
        </w:rPr>
        <w:t xml:space="preserve">s introduced </w:t>
      </w:r>
      <w:r w:rsidR="0084070E" w:rsidRPr="00E111AC">
        <w:rPr>
          <w:kern w:val="2"/>
        </w:rPr>
        <w:t>in</w:t>
      </w:r>
      <w:r w:rsidRPr="00E111AC">
        <w:rPr>
          <w:kern w:val="2"/>
        </w:rPr>
        <w:t xml:space="preserve"> VistALink </w:t>
      </w:r>
      <w:r w:rsidR="009217C3" w:rsidRPr="00E111AC">
        <w:rPr>
          <w:kern w:val="2"/>
        </w:rPr>
        <w:t>V. 1.5</w:t>
      </w:r>
      <w:r w:rsidRPr="00E111AC">
        <w:rPr>
          <w:kern w:val="2"/>
        </w:rPr>
        <w:t>.</w:t>
      </w:r>
    </w:p>
    <w:p w14:paraId="2FEEA7DF" w14:textId="77777777" w:rsidR="00815C93" w:rsidRPr="00E111AC" w:rsidRDefault="00815C93" w:rsidP="00815C93"/>
    <w:tbl>
      <w:tblPr>
        <w:tblW w:w="0" w:type="auto"/>
        <w:tblLayout w:type="fixed"/>
        <w:tblLook w:val="0000" w:firstRow="0" w:lastRow="0" w:firstColumn="0" w:lastColumn="0" w:noHBand="0" w:noVBand="0"/>
      </w:tblPr>
      <w:tblGrid>
        <w:gridCol w:w="738"/>
        <w:gridCol w:w="8730"/>
      </w:tblGrid>
      <w:tr w:rsidR="00080CAF" w:rsidRPr="00E111AC" w14:paraId="528A102A" w14:textId="77777777">
        <w:trPr>
          <w:cantSplit/>
        </w:trPr>
        <w:tc>
          <w:tcPr>
            <w:tcW w:w="738" w:type="dxa"/>
          </w:tcPr>
          <w:p w14:paraId="71AAE608" w14:textId="06778874" w:rsidR="00080CAF" w:rsidRPr="00E111AC" w:rsidRDefault="007F7015" w:rsidP="00F528B4">
            <w:pPr>
              <w:spacing w:before="60" w:after="60"/>
              <w:ind w:left="-18"/>
            </w:pPr>
            <w:r>
              <w:rPr>
                <w:noProof/>
              </w:rPr>
              <w:drawing>
                <wp:inline distT="0" distB="0" distL="0" distR="0" wp14:anchorId="08430D13" wp14:editId="182CB70F">
                  <wp:extent cx="284480" cy="284480"/>
                  <wp:effectExtent l="0" t="0" r="0" b="0"/>
                  <wp:docPr id="46" name="Picture 4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447C0CF" w14:textId="77777777" w:rsidR="00080CAF" w:rsidRPr="00E111AC" w:rsidRDefault="00080CAF" w:rsidP="000F78DA">
            <w:pPr>
              <w:keepNext/>
              <w:keepLines/>
              <w:spacing w:before="60"/>
            </w:pPr>
            <w:smartTag w:uri="urn:schemas-microsoft-com:office:smarttags" w:element="stockticker">
              <w:r w:rsidRPr="00E111AC">
                <w:rPr>
                  <w:b/>
                </w:rPr>
                <w:t>REF</w:t>
              </w:r>
            </w:smartTag>
            <w:r w:rsidRPr="00E111AC">
              <w:rPr>
                <w:b/>
              </w:rPr>
              <w:t>:</w:t>
            </w:r>
            <w:r w:rsidRPr="00E111AC">
              <w:t xml:space="preserve"> </w:t>
            </w:r>
            <w:r w:rsidR="006873F5" w:rsidRPr="00E111AC">
              <w:t>For more information on VistALink, please refer to the Application Modernization Foundations Web site located at the following Web address</w:t>
            </w:r>
            <w:r w:rsidR="006873F5" w:rsidRPr="00E111AC">
              <w:fldChar w:fldCharType="begin"/>
            </w:r>
            <w:r w:rsidR="006873F5" w:rsidRPr="00E111AC">
              <w:instrText>XE "Foundations, VistALink:Home Page Web Address"</w:instrText>
            </w:r>
            <w:r w:rsidR="006873F5" w:rsidRPr="00E111AC">
              <w:fldChar w:fldCharType="end"/>
            </w:r>
            <w:r w:rsidR="006873F5" w:rsidRPr="00E111AC">
              <w:fldChar w:fldCharType="begin"/>
            </w:r>
            <w:r w:rsidR="006873F5" w:rsidRPr="00E111AC">
              <w:instrText>XE "Home Pages:Foundations, VistALink"</w:instrText>
            </w:r>
            <w:r w:rsidR="006873F5" w:rsidRPr="00E111AC">
              <w:fldChar w:fldCharType="end"/>
            </w:r>
            <w:r w:rsidR="006873F5" w:rsidRPr="00E111AC">
              <w:fldChar w:fldCharType="begin"/>
            </w:r>
            <w:r w:rsidR="006873F5" w:rsidRPr="00E111AC">
              <w:instrText>XE "Web Pages:Foundations, VistALink"</w:instrText>
            </w:r>
            <w:r w:rsidR="006873F5" w:rsidRPr="00E111AC">
              <w:fldChar w:fldCharType="end"/>
            </w:r>
            <w:r w:rsidR="006873F5" w:rsidRPr="00E111AC">
              <w:fldChar w:fldCharType="begin"/>
            </w:r>
            <w:r w:rsidR="006873F5" w:rsidRPr="00E111AC">
              <w:instrText>XE "URLs:Foundations, VistALink"</w:instrText>
            </w:r>
            <w:r w:rsidR="006873F5" w:rsidRPr="00E111AC">
              <w:fldChar w:fldCharType="end"/>
            </w:r>
            <w:r w:rsidR="006873F5" w:rsidRPr="00E111AC">
              <w:t>:</w:t>
            </w:r>
          </w:p>
          <w:p w14:paraId="0FBCA170" w14:textId="77777777" w:rsidR="006873F5" w:rsidRPr="00E111AC" w:rsidRDefault="00E61C6D" w:rsidP="000F78DA">
            <w:pPr>
              <w:keepNext/>
              <w:keepLines/>
              <w:spacing w:before="120" w:after="60"/>
              <w:ind w:left="346"/>
              <w:rPr>
                <w:bCs/>
              </w:rPr>
            </w:pPr>
            <w:r>
              <w:rPr>
                <w:bCs/>
              </w:rPr>
              <w:t>REDACTED</w:t>
            </w:r>
          </w:p>
        </w:tc>
      </w:tr>
    </w:tbl>
    <w:p w14:paraId="159B0A3B" w14:textId="77777777" w:rsidR="00FC5032" w:rsidRPr="00E111AC" w:rsidRDefault="00FC5032"/>
    <w:p w14:paraId="77E42D48" w14:textId="77777777" w:rsidR="00FC5032" w:rsidRPr="00E111AC" w:rsidRDefault="00FC5032"/>
    <w:p w14:paraId="07AA17AC" w14:textId="77777777" w:rsidR="00FC5032" w:rsidRPr="00E111AC" w:rsidRDefault="002162BC">
      <w:pPr>
        <w:pStyle w:val="Heading4"/>
      </w:pPr>
      <w:r w:rsidRPr="00E111AC">
        <w:br w:type="page"/>
      </w:r>
      <w:bookmarkStart w:id="111" w:name="_Toc147127635"/>
      <w:smartTag w:uri="urn:schemas-microsoft-com:office:smarttags" w:element="stockticker">
        <w:r w:rsidR="00FC5032" w:rsidRPr="00E111AC">
          <w:lastRenderedPageBreak/>
          <w:t>CCOW</w:t>
        </w:r>
      </w:smartTag>
      <w:r w:rsidR="00FC5032" w:rsidRPr="00E111AC">
        <w:t xml:space="preserve"> Context Monitor</w:t>
      </w:r>
      <w:bookmarkEnd w:id="111"/>
    </w:p>
    <w:p w14:paraId="235AE658" w14:textId="77777777" w:rsidR="00FC5032" w:rsidRPr="00E111AC" w:rsidRDefault="00FC5032">
      <w:pPr>
        <w:keepNext/>
        <w:keepLines/>
      </w:pPr>
      <w:r w:rsidRPr="00E111AC">
        <w:fldChar w:fldCharType="begin"/>
      </w:r>
      <w:r w:rsidRPr="00E111AC">
        <w:instrText xml:space="preserve"> XE "CCOW</w:instrText>
      </w:r>
      <w:r w:rsidR="00365444">
        <w:instrText>:</w:instrText>
      </w:r>
      <w:r w:rsidRPr="00E111AC">
        <w:instrText xml:space="preserve">Context Monitor" </w:instrText>
      </w:r>
      <w:r w:rsidRPr="00E111AC">
        <w:fldChar w:fldCharType="end"/>
      </w:r>
      <w:r w:rsidRPr="00E111AC">
        <w:fldChar w:fldCharType="begin"/>
      </w:r>
      <w:r w:rsidR="00365444">
        <w:instrText xml:space="preserve"> XE "Context:</w:instrText>
      </w:r>
      <w:r w:rsidRPr="00E111AC">
        <w:instrText xml:space="preserve">Monitor" </w:instrText>
      </w:r>
      <w:r w:rsidRPr="00E111AC">
        <w:fldChar w:fldCharType="end"/>
      </w:r>
      <w:r w:rsidRPr="00E111AC">
        <w:fldChar w:fldCharType="begin"/>
      </w:r>
      <w:r w:rsidRPr="00E111AC">
        <w:instrText xml:space="preserve"> XE "Monitor:CCOW Context Monitor" </w:instrText>
      </w:r>
      <w:r w:rsidRPr="00E111AC">
        <w:fldChar w:fldCharType="end"/>
      </w:r>
    </w:p>
    <w:p w14:paraId="71439508" w14:textId="77777777" w:rsidR="00FC5032" w:rsidRPr="00E111AC" w:rsidRDefault="00FC5032">
      <w:pPr>
        <w:keepNext/>
        <w:keepLines/>
      </w:pPr>
      <w:r w:rsidRPr="00E111AC">
        <w:t xml:space="preserve">The </w:t>
      </w:r>
      <w:smartTag w:uri="urn:schemas-microsoft-com:office:smarttags" w:element="stockticker">
        <w:r w:rsidRPr="00E111AC">
          <w:t>CCOW</w:t>
        </w:r>
      </w:smartTag>
      <w:r w:rsidRPr="00E111AC">
        <w:t xml:space="preserve"> Context Monitor V. 1.0 is a </w:t>
      </w:r>
      <w:smartTag w:uri="urn:schemas-microsoft-com:office:smarttags" w:element="stockticker">
        <w:r w:rsidRPr="00E111AC">
          <w:t>CCOW</w:t>
        </w:r>
      </w:smartTag>
      <w:r w:rsidRPr="00E111AC">
        <w:t>-enabled, and User Context (UC)-aware (small)</w:t>
      </w:r>
      <w:r w:rsidR="00235EDD" w:rsidRPr="00E111AC">
        <w:t xml:space="preserve"> rich client application that can be</w:t>
      </w:r>
      <w:r w:rsidRPr="00E111AC">
        <w:t xml:space="preserve"> used to monitor and display the name of the current user in context:</w:t>
      </w:r>
    </w:p>
    <w:p w14:paraId="48B956A8" w14:textId="77777777" w:rsidR="00FC5032" w:rsidRPr="00E111AC" w:rsidRDefault="00FC5032">
      <w:pPr>
        <w:keepNext/>
        <w:keepLines/>
      </w:pPr>
    </w:p>
    <w:p w14:paraId="093E4386" w14:textId="77777777" w:rsidR="00FC5032" w:rsidRPr="00E111AC" w:rsidRDefault="00FC5032">
      <w:pPr>
        <w:keepNext/>
        <w:keepLines/>
      </w:pPr>
    </w:p>
    <w:p w14:paraId="34B13303" w14:textId="05A41FDA" w:rsidR="00FC5032" w:rsidRPr="00E111AC" w:rsidRDefault="007F7015">
      <w:pPr>
        <w:keepNext/>
        <w:keepLines/>
        <w:jc w:val="center"/>
      </w:pPr>
      <w:r>
        <w:rPr>
          <w:noProof/>
        </w:rPr>
        <w:drawing>
          <wp:inline distT="0" distB="0" distL="0" distR="0" wp14:anchorId="0F59363F" wp14:editId="765713EB">
            <wp:extent cx="3416300" cy="1992630"/>
            <wp:effectExtent l="0" t="0" r="0" b="0"/>
            <wp:docPr id="47" name="Picture 47" descr="CCOW Context Monitor About Box (sample test version). It includes the following text:&#10;&#10;&quot;System Tray CCOW Context Monitor.&#10;Developed by the Department of Veterans Affairs.&#10;Unauthorized access or misue of this system and/or its data is a federal crime. Use of all data must be in accordance with VA policy on security and privacy.&#10;Version 1.0.0.45      May 24, 2005 14:44     CRC: 3FA8F30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COW Context Monitor About Box (sample test version). It includes the following text:&#10;&#10;&quot;System Tray CCOW Context Monitor.&#10;Developed by the Department of Veterans Affairs.&#10;Unauthorized access or misue of this system and/or its data is a federal crime. Use of all data must be in accordance with VA policy on security and privacy.&#10;Version 1.0.0.45      May 24, 2005 14:44     CRC: 3FA8F30C&quo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16300" cy="1992630"/>
                    </a:xfrm>
                    <a:prstGeom prst="rect">
                      <a:avLst/>
                    </a:prstGeom>
                    <a:noFill/>
                    <a:ln>
                      <a:noFill/>
                    </a:ln>
                  </pic:spPr>
                </pic:pic>
              </a:graphicData>
            </a:graphic>
          </wp:inline>
        </w:drawing>
      </w:r>
    </w:p>
    <w:p w14:paraId="0CFED0EF" w14:textId="0D708C16" w:rsidR="00FC5032" w:rsidRPr="00E111AC" w:rsidRDefault="00FC5032">
      <w:pPr>
        <w:pStyle w:val="Caption"/>
      </w:pPr>
      <w:bookmarkStart w:id="112" w:name="_Ref72728099"/>
      <w:bookmarkStart w:id="113" w:name="_Toc147127697"/>
      <w:r w:rsidRPr="00E111AC">
        <w:t>Figure </w:t>
      </w:r>
      <w:fldSimple w:instr=" STYLEREF 2 \s ">
        <w:r w:rsidR="00977450">
          <w:rPr>
            <w:noProof/>
          </w:rPr>
          <w:t>2</w:t>
        </w:r>
      </w:fldSimple>
      <w:r w:rsidR="00693F34" w:rsidRPr="00E111AC">
        <w:noBreakHyphen/>
      </w:r>
      <w:fldSimple w:instr=" SEQ Figure \* ARABIC \s 2 ">
        <w:r w:rsidR="00977450">
          <w:rPr>
            <w:noProof/>
          </w:rPr>
          <w:t>2</w:t>
        </w:r>
      </w:fldSimple>
      <w:bookmarkEnd w:id="112"/>
      <w:r w:rsidR="00E5173E" w:rsidRPr="00E111AC">
        <w:t>. </w:t>
      </w:r>
      <w:smartTag w:uri="urn:schemas-microsoft-com:office:smarttags" w:element="stockticker">
        <w:r w:rsidRPr="00E111AC">
          <w:t>CCOW</w:t>
        </w:r>
      </w:smartTag>
      <w:r w:rsidRPr="00E111AC">
        <w:t xml:space="preserve"> Context Monitor About Box (sample </w:t>
      </w:r>
      <w:r w:rsidR="007E4E16" w:rsidRPr="00E111AC">
        <w:t xml:space="preserve">test </w:t>
      </w:r>
      <w:r w:rsidRPr="00E111AC">
        <w:t>version)</w:t>
      </w:r>
      <w:bookmarkEnd w:id="113"/>
    </w:p>
    <w:p w14:paraId="26A2284F" w14:textId="77777777" w:rsidR="00235EDD" w:rsidRPr="00E111AC" w:rsidRDefault="00235EDD" w:rsidP="00235EDD"/>
    <w:tbl>
      <w:tblPr>
        <w:tblW w:w="0" w:type="auto"/>
        <w:tblLayout w:type="fixed"/>
        <w:tblLook w:val="0000" w:firstRow="0" w:lastRow="0" w:firstColumn="0" w:lastColumn="0" w:noHBand="0" w:noVBand="0"/>
      </w:tblPr>
      <w:tblGrid>
        <w:gridCol w:w="738"/>
        <w:gridCol w:w="8730"/>
      </w:tblGrid>
      <w:tr w:rsidR="00235EDD" w:rsidRPr="00E111AC" w14:paraId="7F426F3D" w14:textId="77777777" w:rsidTr="00E111AC">
        <w:trPr>
          <w:cantSplit/>
        </w:trPr>
        <w:tc>
          <w:tcPr>
            <w:tcW w:w="738" w:type="dxa"/>
          </w:tcPr>
          <w:p w14:paraId="35F11D1E" w14:textId="7D0017F0" w:rsidR="00235EDD" w:rsidRPr="00E111AC" w:rsidRDefault="007F7015" w:rsidP="00235EDD">
            <w:pPr>
              <w:spacing w:before="60" w:after="60"/>
              <w:ind w:left="-18"/>
            </w:pPr>
            <w:r>
              <w:rPr>
                <w:noProof/>
              </w:rPr>
              <w:drawing>
                <wp:inline distT="0" distB="0" distL="0" distR="0" wp14:anchorId="6C82C608" wp14:editId="171ADF95">
                  <wp:extent cx="284480" cy="284480"/>
                  <wp:effectExtent l="0" t="0" r="0" b="0"/>
                  <wp:docPr id="48" name="Picture 4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DF6C722" w14:textId="77777777" w:rsidR="00235EDD" w:rsidRPr="00E111AC" w:rsidRDefault="0078337D" w:rsidP="002574C8">
            <w:pPr>
              <w:keepNext/>
              <w:keepLines/>
              <w:spacing w:before="60" w:after="60"/>
            </w:pPr>
            <w:r w:rsidRPr="00E111AC">
              <w:rPr>
                <w:b/>
              </w:rPr>
              <w:t>NOTE</w:t>
            </w:r>
            <w:r w:rsidR="00235EDD" w:rsidRPr="00E111AC">
              <w:rPr>
                <w:b/>
              </w:rPr>
              <w:t>:</w:t>
            </w:r>
            <w:r w:rsidR="00235EDD" w:rsidRPr="00E111AC">
              <w:t xml:space="preserve"> The ISS SSO/UC Development Team developed the </w:t>
            </w:r>
            <w:smartTag w:uri="urn:schemas-microsoft-com:office:smarttags" w:element="stockticker">
              <w:r w:rsidR="00235EDD" w:rsidRPr="00E111AC">
                <w:t>CCOW</w:t>
              </w:r>
            </w:smartTag>
            <w:r w:rsidR="00235EDD" w:rsidRPr="00E111AC">
              <w:t xml:space="preserve"> Context Monitor application software as an additional monitoring tool and is </w:t>
            </w:r>
            <w:r w:rsidR="00235EDD" w:rsidRPr="00E111AC">
              <w:rPr>
                <w:i/>
              </w:rPr>
              <w:t>not</w:t>
            </w:r>
            <w:r w:rsidR="00235EDD" w:rsidRPr="00E111AC">
              <w:t xml:space="preserve"> required by </w:t>
            </w:r>
            <w:r w:rsidRPr="00E111AC">
              <w:t xml:space="preserve">the </w:t>
            </w:r>
            <w:r w:rsidR="00235EDD" w:rsidRPr="00E111AC">
              <w:t>SSO/UC-related software</w:t>
            </w:r>
            <w:r w:rsidRPr="00E111AC">
              <w:t xml:space="preserve"> and its functionality</w:t>
            </w:r>
            <w:r w:rsidR="002574C8" w:rsidRPr="00E111AC">
              <w:t>.</w:t>
            </w:r>
          </w:p>
        </w:tc>
      </w:tr>
    </w:tbl>
    <w:p w14:paraId="32B27C29" w14:textId="77777777" w:rsidR="002574C8" w:rsidRPr="00E111AC" w:rsidRDefault="002574C8" w:rsidP="002574C8"/>
    <w:tbl>
      <w:tblPr>
        <w:tblW w:w="0" w:type="auto"/>
        <w:tblLayout w:type="fixed"/>
        <w:tblLook w:val="0000" w:firstRow="0" w:lastRow="0" w:firstColumn="0" w:lastColumn="0" w:noHBand="0" w:noVBand="0"/>
      </w:tblPr>
      <w:tblGrid>
        <w:gridCol w:w="738"/>
        <w:gridCol w:w="8730"/>
      </w:tblGrid>
      <w:tr w:rsidR="002574C8" w:rsidRPr="00E111AC" w14:paraId="4FB05471" w14:textId="77777777" w:rsidTr="00E111AC">
        <w:trPr>
          <w:cantSplit/>
        </w:trPr>
        <w:tc>
          <w:tcPr>
            <w:tcW w:w="738" w:type="dxa"/>
          </w:tcPr>
          <w:p w14:paraId="0451F442" w14:textId="13452397" w:rsidR="002574C8" w:rsidRPr="00E111AC" w:rsidRDefault="007F7015" w:rsidP="00E111AC">
            <w:pPr>
              <w:spacing w:before="60" w:after="60"/>
              <w:ind w:left="-18"/>
            </w:pPr>
            <w:r>
              <w:rPr>
                <w:noProof/>
              </w:rPr>
              <w:drawing>
                <wp:inline distT="0" distB="0" distL="0" distR="0" wp14:anchorId="6FF4151E" wp14:editId="6BB82A8C">
                  <wp:extent cx="284480" cy="284480"/>
                  <wp:effectExtent l="0" t="0" r="0" b="0"/>
                  <wp:docPr id="49" name="Picture 4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71446C4" w14:textId="77777777" w:rsidR="002574C8" w:rsidRPr="00E111AC" w:rsidRDefault="002574C8" w:rsidP="00E111AC">
            <w:pPr>
              <w:keepNext/>
              <w:keepLines/>
              <w:spacing w:before="60" w:after="60"/>
            </w:pPr>
            <w:smartTag w:uri="urn:schemas-microsoft-com:office:smarttags" w:element="stockticker">
              <w:r w:rsidRPr="00E111AC">
                <w:rPr>
                  <w:b/>
                </w:rPr>
                <w:t>REF</w:t>
              </w:r>
            </w:smartTag>
            <w:r w:rsidRPr="00E111AC">
              <w:rPr>
                <w:b/>
              </w:rPr>
              <w:t>:</w:t>
            </w:r>
            <w:r w:rsidRPr="00E111AC">
              <w:t xml:space="preserve"> The latest </w:t>
            </w:r>
            <w:r w:rsidR="007E4E16" w:rsidRPr="00E111AC">
              <w:t xml:space="preserve">test </w:t>
            </w:r>
            <w:r w:rsidRPr="00E111AC">
              <w:t>version of th</w:t>
            </w:r>
            <w:r w:rsidR="00086266" w:rsidRPr="00E111AC">
              <w:t xml:space="preserve">e </w:t>
            </w:r>
            <w:smartTag w:uri="urn:schemas-microsoft-com:office:smarttags" w:element="stockticker">
              <w:r w:rsidR="00086266" w:rsidRPr="00E111AC">
                <w:t>CCOW</w:t>
              </w:r>
            </w:smartTag>
            <w:r w:rsidR="00086266" w:rsidRPr="00E111AC">
              <w:t xml:space="preserve"> Context Monitor</w:t>
            </w:r>
            <w:r w:rsidRPr="00E111AC">
              <w:t xml:space="preserve"> application is available for download at the following Web addresses</w:t>
            </w:r>
            <w:r w:rsidRPr="00E111AC">
              <w:fldChar w:fldCharType="begin"/>
            </w:r>
            <w:r w:rsidRPr="00E111AC">
              <w:instrText>XE "Home Pages:SSO/UC:Downloads"</w:instrText>
            </w:r>
            <w:r w:rsidRPr="00E111AC">
              <w:fldChar w:fldCharType="end"/>
            </w:r>
            <w:r w:rsidRPr="00E111AC">
              <w:fldChar w:fldCharType="begin"/>
            </w:r>
            <w:r w:rsidRPr="00E111AC">
              <w:instrText>XE "Web Pages:SSO/UC:Downloads"</w:instrText>
            </w:r>
            <w:r w:rsidRPr="00E111AC">
              <w:fldChar w:fldCharType="end"/>
            </w:r>
            <w:r w:rsidRPr="00E111AC">
              <w:fldChar w:fldCharType="begin"/>
            </w:r>
            <w:r w:rsidRPr="00E111AC">
              <w:instrText>XE "URLs:SSO/UC:Downloads"</w:instrText>
            </w:r>
            <w:r w:rsidRPr="00E111AC">
              <w:fldChar w:fldCharType="end"/>
            </w:r>
            <w:r w:rsidRPr="00E111AC">
              <w:t>:</w:t>
            </w:r>
          </w:p>
          <w:p w14:paraId="3FEBAF49" w14:textId="5F291482" w:rsidR="002574C8" w:rsidRPr="00E111AC" w:rsidRDefault="007F7015" w:rsidP="00E111AC">
            <w:pPr>
              <w:keepNext/>
              <w:keepLines/>
              <w:spacing w:before="60" w:after="60"/>
              <w:ind w:left="346"/>
            </w:pPr>
            <w:hyperlink r:id="rId38" w:anchor="all" w:history="1">
              <w:r>
                <w:rPr>
                  <w:rStyle w:val="Hyperlink"/>
                </w:rPr>
                <w:t>REDACTED</w:t>
              </w:r>
            </w:hyperlink>
          </w:p>
        </w:tc>
      </w:tr>
    </w:tbl>
    <w:p w14:paraId="3AA4537C" w14:textId="77777777" w:rsidR="00390BAA" w:rsidRPr="00E111AC" w:rsidRDefault="00390BAA"/>
    <w:p w14:paraId="4D238D1E" w14:textId="77777777" w:rsidR="00FC5032" w:rsidRPr="00E111AC" w:rsidRDefault="00FC5032">
      <w:pPr>
        <w:keepNext/>
        <w:keepLines/>
      </w:pPr>
      <w:r w:rsidRPr="00E111AC">
        <w:t xml:space="preserve">The </w:t>
      </w:r>
      <w:smartTag w:uri="urn:schemas-microsoft-com:office:smarttags" w:element="stockticker">
        <w:r w:rsidRPr="00E111AC">
          <w:t>CCOW</w:t>
        </w:r>
      </w:smartTag>
      <w:r w:rsidRPr="00E111AC">
        <w:t xml:space="preserve"> Context Monitor application runs in the background and is automatically started at system start up. Users know the </w:t>
      </w:r>
      <w:smartTag w:uri="urn:schemas-microsoft-com:office:smarttags" w:element="stockticker">
        <w:r w:rsidRPr="00E111AC">
          <w:t>CCOW</w:t>
        </w:r>
      </w:smartTag>
      <w:r w:rsidRPr="00E111AC">
        <w:t xml:space="preserve"> Context Monitor is running by the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displayed in the Windows taskbar status area (a.k.a. system tray):</w:t>
      </w:r>
    </w:p>
    <w:p w14:paraId="67E9A644" w14:textId="77777777" w:rsidR="00FC5032" w:rsidRPr="00E111AC" w:rsidRDefault="00FC5032">
      <w:pPr>
        <w:keepNext/>
        <w:keepLines/>
      </w:pPr>
    </w:p>
    <w:p w14:paraId="099C6DE6" w14:textId="26B6ADF7" w:rsidR="00FC5032" w:rsidRPr="00E111AC" w:rsidRDefault="007F7015">
      <w:pPr>
        <w:keepNext/>
        <w:keepLines/>
      </w:pPr>
      <w:r>
        <w:rPr>
          <w:noProof/>
        </w:rPr>
        <mc:AlternateContent>
          <mc:Choice Requires="wps">
            <w:drawing>
              <wp:anchor distT="0" distB="0" distL="114300" distR="114300" simplePos="0" relativeHeight="251659776" behindDoc="0" locked="0" layoutInCell="1" allowOverlap="1" wp14:anchorId="01DB159D" wp14:editId="4FCD932E">
                <wp:simplePos x="0" y="0"/>
                <wp:positionH relativeFrom="column">
                  <wp:posOffset>3750310</wp:posOffset>
                </wp:positionH>
                <wp:positionV relativeFrom="paragraph">
                  <wp:posOffset>108585</wp:posOffset>
                </wp:positionV>
                <wp:extent cx="2085975" cy="290830"/>
                <wp:effectExtent l="0" t="0" r="0" b="0"/>
                <wp:wrapNone/>
                <wp:docPr id="145" name="AutoShap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90830"/>
                        </a:xfrm>
                        <a:prstGeom prst="wedgeRoundRectCallout">
                          <a:avLst>
                            <a:gd name="adj1" fmla="val -66773"/>
                            <a:gd name="adj2" fmla="val 25329"/>
                            <a:gd name="adj3" fmla="val 16667"/>
                          </a:avLst>
                        </a:prstGeom>
                        <a:solidFill>
                          <a:srgbClr val="FFFFFF"/>
                        </a:solidFill>
                        <a:ln w="12700">
                          <a:solidFill>
                            <a:srgbClr val="000000"/>
                          </a:solidFill>
                          <a:miter lim="800000"/>
                          <a:headEnd/>
                          <a:tailEnd/>
                        </a:ln>
                      </wps:spPr>
                      <wps:txbx>
                        <w:txbxContent>
                          <w:p w14:paraId="5A1B1CA8" w14:textId="77777777" w:rsidR="007F7015" w:rsidRDefault="007F7015">
                            <w:pPr>
                              <w:rPr>
                                <w:rFonts w:ascii="Arial" w:hAnsi="Arial" w:cs="Arial"/>
                                <w:b/>
                                <w:sz w:val="20"/>
                                <w:szCs w:val="20"/>
                              </w:rPr>
                            </w:pPr>
                            <w:r>
                              <w:rPr>
                                <w:rFonts w:ascii="Arial" w:hAnsi="Arial" w:cs="Arial"/>
                                <w:b/>
                                <w:sz w:val="20"/>
                                <w:szCs w:val="20"/>
                              </w:rPr>
                              <w:t>User Context established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B15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2" o:spid="_x0000_s1026" type="#_x0000_t62" alt="&quot;&quot;" style="position:absolute;margin-left:295.3pt;margin-top:8.55pt;width:164.25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" adj="-3623,16271" strokeweight="1pt">
                <v:textbox>
                  <w:txbxContent>
                    <w:p w14:paraId="5A1B1CA8" w14:textId="77777777" w:rsidR="007F7015" w:rsidRDefault="007F7015">
                      <w:pPr>
                        <w:rPr>
                          <w:rFonts w:ascii="Arial" w:hAnsi="Arial" w:cs="Arial"/>
                          <w:b/>
                          <w:sz w:val="20"/>
                          <w:szCs w:val="20"/>
                        </w:rPr>
                      </w:pPr>
                      <w:r>
                        <w:rPr>
                          <w:rFonts w:ascii="Arial" w:hAnsi="Arial" w:cs="Arial"/>
                          <w:b/>
                          <w:sz w:val="20"/>
                          <w:szCs w:val="20"/>
                        </w:rPr>
                        <w:t>User Context established</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CD8E94C" wp14:editId="1C9428C6">
                <wp:simplePos x="0" y="0"/>
                <wp:positionH relativeFrom="column">
                  <wp:posOffset>159385</wp:posOffset>
                </wp:positionH>
                <wp:positionV relativeFrom="paragraph">
                  <wp:posOffset>118745</wp:posOffset>
                </wp:positionV>
                <wp:extent cx="2085975" cy="290830"/>
                <wp:effectExtent l="0" t="0" r="0" b="0"/>
                <wp:wrapNone/>
                <wp:docPr id="144" name="AutoShap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90830"/>
                        </a:xfrm>
                        <a:prstGeom prst="wedgeRoundRectCallout">
                          <a:avLst>
                            <a:gd name="adj1" fmla="val 64278"/>
                            <a:gd name="adj2" fmla="val 22051"/>
                            <a:gd name="adj3" fmla="val 16667"/>
                          </a:avLst>
                        </a:prstGeom>
                        <a:solidFill>
                          <a:srgbClr val="FFFFFF"/>
                        </a:solidFill>
                        <a:ln w="12700">
                          <a:solidFill>
                            <a:srgbClr val="000000"/>
                          </a:solidFill>
                          <a:miter lim="800000"/>
                          <a:headEnd/>
                          <a:tailEnd/>
                        </a:ln>
                      </wps:spPr>
                      <wps:txbx>
                        <w:txbxContent>
                          <w:p w14:paraId="485532F4" w14:textId="77777777" w:rsidR="007F7015" w:rsidRDefault="007F7015">
                            <w:pPr>
                              <w:rPr>
                                <w:rFonts w:ascii="Arial" w:hAnsi="Arial" w:cs="Arial"/>
                                <w:b/>
                                <w:sz w:val="20"/>
                                <w:szCs w:val="20"/>
                              </w:rPr>
                            </w:pPr>
                            <w:r>
                              <w:rPr>
                                <w:rFonts w:ascii="Arial" w:hAnsi="Arial" w:cs="Arial"/>
                                <w:b/>
                                <w:sz w:val="20"/>
                                <w:szCs w:val="20"/>
                              </w:rPr>
                              <w:t>No User Context established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E94C" id="AutoShape 100" o:spid="_x0000_s1027" type="#_x0000_t62" alt="&quot;&quot;" style="position:absolute;margin-left:12.55pt;margin-top:9.35pt;width:164.25pt;height:2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" adj="24684,15563" strokeweight="1pt">
                <v:textbox>
                  <w:txbxContent>
                    <w:p w14:paraId="485532F4" w14:textId="77777777" w:rsidR="007F7015" w:rsidRDefault="007F7015">
                      <w:pPr>
                        <w:rPr>
                          <w:rFonts w:ascii="Arial" w:hAnsi="Arial" w:cs="Arial"/>
                          <w:b/>
                          <w:sz w:val="20"/>
                          <w:szCs w:val="20"/>
                        </w:rPr>
                      </w:pPr>
                      <w:r>
                        <w:rPr>
                          <w:rFonts w:ascii="Arial" w:hAnsi="Arial" w:cs="Arial"/>
                          <w:b/>
                          <w:sz w:val="20"/>
                          <w:szCs w:val="20"/>
                        </w:rPr>
                        <w:t>No User Context established</w:t>
                      </w:r>
                    </w:p>
                  </w:txbxContent>
                </v:textbox>
              </v:shape>
            </w:pict>
          </mc:Fallback>
        </mc:AlternateContent>
      </w:r>
    </w:p>
    <w:p w14:paraId="5130D94F" w14:textId="426C8DA6" w:rsidR="00FC5032" w:rsidRPr="00E111AC" w:rsidRDefault="007F7015">
      <w:pPr>
        <w:keepNext/>
        <w:keepLines/>
        <w:jc w:val="center"/>
      </w:pPr>
      <w:r>
        <w:rPr>
          <w:noProof/>
        </w:rPr>
        <w:drawing>
          <wp:inline distT="0" distB="0" distL="0" distR="0" wp14:anchorId="387AEA78" wp14:editId="75BBD879">
            <wp:extent cx="301625" cy="301625"/>
            <wp:effectExtent l="0" t="0" r="0" b="0"/>
            <wp:docPr id="50" name="Picture 50" descr="Context Monitor Icon: No User Context established (images of people with a broken chai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ontext Monitor Icon: No User Context established (images of people with a broken chain lin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00FC5032" w:rsidRPr="00E111AC">
        <w:t xml:space="preserve"> OR </w:t>
      </w:r>
      <w:r>
        <w:rPr>
          <w:noProof/>
        </w:rPr>
        <w:drawing>
          <wp:inline distT="0" distB="0" distL="0" distR="0" wp14:anchorId="5E81D09D" wp14:editId="44162648">
            <wp:extent cx="301625" cy="301625"/>
            <wp:effectExtent l="0" t="0" r="0" b="0"/>
            <wp:docPr id="51" name="Picture 51" descr="Context Monitor Icon: User Context established (image of person with an unbroken chai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ontext Monitor Icon: User Context established (image of person with an unbroken chain lin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p w14:paraId="5A0D93D9" w14:textId="2110CB63" w:rsidR="00FC5032" w:rsidRPr="00E111AC" w:rsidRDefault="00FC5032">
      <w:pPr>
        <w:pStyle w:val="Caption"/>
      </w:pPr>
      <w:bookmarkStart w:id="114" w:name="_Ref72727905"/>
      <w:bookmarkStart w:id="115" w:name="_Toc147127698"/>
      <w:r w:rsidRPr="00E111AC">
        <w:t>Figure </w:t>
      </w:r>
      <w:fldSimple w:instr=" STYLEREF 2 \s ">
        <w:r w:rsidR="00977450">
          <w:rPr>
            <w:noProof/>
          </w:rPr>
          <w:t>2</w:t>
        </w:r>
      </w:fldSimple>
      <w:r w:rsidR="00693F34" w:rsidRPr="00E111AC">
        <w:noBreakHyphen/>
      </w:r>
      <w:fldSimple w:instr=" SEQ Figure \* ARABIC \s 2 ">
        <w:r w:rsidR="00977450">
          <w:rPr>
            <w:noProof/>
          </w:rPr>
          <w:t>3</w:t>
        </w:r>
      </w:fldSimple>
      <w:bookmarkEnd w:id="114"/>
      <w:r w:rsidR="00E5173E" w:rsidRPr="00E111AC">
        <w:t>. </w:t>
      </w:r>
      <w:smartTag w:uri="urn:schemas-microsoft-com:office:smarttags" w:element="stockticker">
        <w:r w:rsidRPr="00E111AC">
          <w:t>CCOW</w:t>
        </w:r>
      </w:smartTag>
      <w:r w:rsidRPr="00E111AC">
        <w:t xml:space="preserve"> Context Monitor Icons</w:t>
      </w:r>
      <w:bookmarkEnd w:id="115"/>
    </w:p>
    <w:p w14:paraId="55EDD81A" w14:textId="77777777" w:rsidR="00FC5032" w:rsidRPr="00E111AC" w:rsidRDefault="00FC5032"/>
    <w:p w14:paraId="20884958" w14:textId="77777777" w:rsidR="00FC5032" w:rsidRPr="00E111AC" w:rsidRDefault="00FC5032"/>
    <w:p w14:paraId="27727E07" w14:textId="77777777" w:rsidR="00FC5032" w:rsidRPr="00E111AC" w:rsidRDefault="00FC5032">
      <w:pPr>
        <w:pStyle w:val="Heading5"/>
      </w:pPr>
      <w:bookmarkStart w:id="116" w:name="_Toc147127636"/>
      <w:r w:rsidRPr="00E111AC">
        <w:lastRenderedPageBreak/>
        <w:t xml:space="preserve">User Context </w:t>
      </w:r>
      <w:r w:rsidRPr="00E111AC">
        <w:rPr>
          <w:i/>
        </w:rPr>
        <w:t>Not</w:t>
      </w:r>
      <w:r w:rsidRPr="00E111AC">
        <w:t xml:space="preserve"> Established</w:t>
      </w:r>
      <w:bookmarkEnd w:id="116"/>
    </w:p>
    <w:p w14:paraId="6E5989D6" w14:textId="77777777" w:rsidR="00FC5032" w:rsidRPr="00E111AC" w:rsidRDefault="00FC5032">
      <w:pPr>
        <w:keepNext/>
        <w:keepLines/>
      </w:pPr>
      <w:r w:rsidRPr="00E111AC">
        <w:fldChar w:fldCharType="begin"/>
      </w:r>
      <w:r w:rsidRPr="00E111AC">
        <w:instrText xml:space="preserve"> XE "CCOW</w:instrText>
      </w:r>
      <w:r w:rsidR="00365444">
        <w:instrText>:</w:instrText>
      </w:r>
      <w:r w:rsidRPr="00E111AC">
        <w:instrText xml:space="preserve">Context Monitor:User Context </w:instrText>
      </w:r>
      <w:r w:rsidRPr="00E111AC">
        <w:rPr>
          <w:i/>
        </w:rPr>
        <w:instrText>Not</w:instrText>
      </w:r>
      <w:r w:rsidRPr="00E111AC">
        <w:instrText xml:space="preserve"> Established" </w:instrText>
      </w:r>
      <w:r w:rsidRPr="00E111AC">
        <w:fldChar w:fldCharType="end"/>
      </w:r>
      <w:r w:rsidRPr="00E111AC">
        <w:fldChar w:fldCharType="begin"/>
      </w:r>
      <w:r w:rsidR="00365444">
        <w:instrText xml:space="preserve"> XE "Context:</w:instrText>
      </w:r>
      <w:r w:rsidRPr="00E111AC">
        <w:instrText xml:space="preserve">Monitor:User Context </w:instrText>
      </w:r>
      <w:r w:rsidRPr="00E111AC">
        <w:rPr>
          <w:i/>
        </w:rPr>
        <w:instrText>Not</w:instrText>
      </w:r>
      <w:r w:rsidRPr="00E111AC">
        <w:instrText xml:space="preserve"> Established" </w:instrText>
      </w:r>
      <w:r w:rsidRPr="00E111AC">
        <w:fldChar w:fldCharType="end"/>
      </w:r>
      <w:r w:rsidRPr="00E111AC">
        <w:fldChar w:fldCharType="begin"/>
      </w:r>
      <w:r w:rsidRPr="00E111AC">
        <w:instrText xml:space="preserve"> XE "Monitor:CCOW Context Monitor:User Context </w:instrText>
      </w:r>
      <w:r w:rsidRPr="00E111AC">
        <w:rPr>
          <w:i/>
        </w:rPr>
        <w:instrText>Not</w:instrText>
      </w:r>
      <w:r w:rsidRPr="00E111AC">
        <w:instrText xml:space="preserve"> Established" </w:instrText>
      </w:r>
      <w:r w:rsidRPr="00E111AC">
        <w:fldChar w:fldCharType="end"/>
      </w:r>
    </w:p>
    <w:p w14:paraId="7C09D8E4" w14:textId="77777777" w:rsidR="00FC5032" w:rsidRPr="00E111AC" w:rsidRDefault="00FC5032">
      <w:pPr>
        <w:keepNext/>
        <w:keepLines/>
        <w:rPr>
          <w:b/>
        </w:rPr>
      </w:pPr>
      <w:r w:rsidRPr="00E111AC">
        <w:rPr>
          <w:b/>
        </w:rPr>
        <w:t>Client Workstation System Tray</w:t>
      </w:r>
    </w:p>
    <w:p w14:paraId="20D2904D" w14:textId="77777777" w:rsidR="00FC5032" w:rsidRPr="00E111AC" w:rsidRDefault="00FC5032">
      <w:pPr>
        <w:keepNext/>
        <w:keepLines/>
      </w:pPr>
      <w:r w:rsidRPr="00E111AC">
        <w:fldChar w:fldCharType="begin"/>
      </w:r>
      <w:r w:rsidRPr="00E111AC">
        <w:instrText xml:space="preserve"> XE "Client Workstation:System Tray:No User Context" </w:instrText>
      </w:r>
      <w:r w:rsidRPr="00E111AC">
        <w:fldChar w:fldCharType="end"/>
      </w:r>
      <w:r w:rsidRPr="00E111AC">
        <w:fldChar w:fldCharType="begin"/>
      </w:r>
      <w:r w:rsidRPr="00E111AC">
        <w:instrText xml:space="preserve"> XE "System Tray:Client Workstation:No User Context" </w:instrText>
      </w:r>
      <w:r w:rsidRPr="00E111AC">
        <w:fldChar w:fldCharType="end"/>
      </w:r>
      <w:r w:rsidRPr="00E111AC">
        <w:fldChar w:fldCharType="begin"/>
      </w:r>
      <w:r w:rsidRPr="00E111AC">
        <w:instrText xml:space="preserve"> XE "CCOW</w:instrText>
      </w:r>
      <w:r w:rsidR="00365444">
        <w:instrText>:</w:instrText>
      </w:r>
      <w:r w:rsidRPr="00E111AC">
        <w:instrText xml:space="preserve">Context Monitor:System Tray:No User Context" </w:instrText>
      </w:r>
      <w:r w:rsidRPr="00E111AC">
        <w:fldChar w:fldCharType="end"/>
      </w:r>
      <w:r w:rsidRPr="00E111AC">
        <w:fldChar w:fldCharType="begin"/>
      </w:r>
      <w:r w:rsidR="00365444">
        <w:instrText xml:space="preserve"> XE "Context:</w:instrText>
      </w:r>
      <w:r w:rsidRPr="00E111AC">
        <w:instrText xml:space="preserve">Monitor:System Tray:No User Context" </w:instrText>
      </w:r>
      <w:r w:rsidRPr="00E111AC">
        <w:fldChar w:fldCharType="end"/>
      </w:r>
      <w:r w:rsidRPr="00E111AC">
        <w:fldChar w:fldCharType="begin"/>
      </w:r>
      <w:r w:rsidRPr="00E111AC">
        <w:instrText xml:space="preserve"> XE "Monitor:System Tray</w:instrText>
      </w:r>
      <w:r w:rsidRPr="00E111AC">
        <w:rPr>
          <w:rFonts w:ascii="Times" w:hAnsi="Times"/>
          <w:vanish/>
        </w:rPr>
        <w:instrText xml:space="preserve">:No User Context" </w:instrText>
      </w:r>
      <w:r w:rsidRPr="00E111AC">
        <w:rPr>
          <w:rFonts w:ascii="Times" w:hAnsi="Times"/>
          <w:vanish/>
        </w:rPr>
        <w:fldChar w:fldCharType="end"/>
      </w:r>
    </w:p>
    <w:p w14:paraId="48F69BFC" w14:textId="36FA467B" w:rsidR="00FC5032" w:rsidRPr="00E111AC" w:rsidRDefault="00FC5032">
      <w:pPr>
        <w:keepNext/>
        <w:keepLines/>
      </w:pPr>
      <w:r w:rsidRPr="00E111AC">
        <w:t xml:space="preserve">When no User Context has been established, users will see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with the </w:t>
      </w:r>
      <w:r w:rsidRPr="00E111AC">
        <w:rPr>
          <w:i/>
        </w:rPr>
        <w:t>multi</w:t>
      </w:r>
      <w:r w:rsidRPr="00E111AC">
        <w:t xml:space="preserve">-user silhouette and </w:t>
      </w:r>
      <w:r w:rsidRPr="00E111AC">
        <w:rPr>
          <w:i/>
        </w:rPr>
        <w:t>broken</w:t>
      </w:r>
      <w:r w:rsidR="00853C24" w:rsidRPr="00E111AC">
        <w:t xml:space="preserve"> chain link (i.e., </w:t>
      </w:r>
      <w:r w:rsidR="007F7015">
        <w:rPr>
          <w:noProof/>
        </w:rPr>
        <w:drawing>
          <wp:inline distT="0" distB="0" distL="0" distR="0" wp14:anchorId="352CFAC4" wp14:editId="486DCA64">
            <wp:extent cx="301625" cy="301625"/>
            <wp:effectExtent l="0" t="0" r="0" b="0"/>
            <wp:docPr id="52" name="Picture 52" descr="Context Monitor Icon: No User Context established (images of people with a broken chai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ontext Monitor Icon: No User Context established (images of people with a broken chain link)."/>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E111AC">
        <w:t>) displayed in the client workstation system tray, as shown below:</w:t>
      </w:r>
    </w:p>
    <w:p w14:paraId="37CAED5C" w14:textId="77777777" w:rsidR="00FC5032" w:rsidRPr="00E111AC" w:rsidRDefault="00FC5032">
      <w:pPr>
        <w:keepNext/>
        <w:keepLines/>
      </w:pPr>
    </w:p>
    <w:p w14:paraId="7F00C1F4" w14:textId="29A40D25" w:rsidR="00FC5032" w:rsidRPr="00E111AC" w:rsidRDefault="007F7015">
      <w:pPr>
        <w:keepNext/>
        <w:keepLines/>
      </w:pPr>
      <w:r>
        <w:rPr>
          <w:noProof/>
        </w:rPr>
        <mc:AlternateContent>
          <mc:Choice Requires="wps">
            <w:drawing>
              <wp:anchor distT="0" distB="0" distL="114300" distR="114300" simplePos="0" relativeHeight="251655680" behindDoc="0" locked="0" layoutInCell="1" allowOverlap="1" wp14:anchorId="199D01FA" wp14:editId="7AECFE55">
                <wp:simplePos x="0" y="0"/>
                <wp:positionH relativeFrom="column">
                  <wp:posOffset>1647825</wp:posOffset>
                </wp:positionH>
                <wp:positionV relativeFrom="paragraph">
                  <wp:posOffset>158750</wp:posOffset>
                </wp:positionV>
                <wp:extent cx="3228975" cy="309880"/>
                <wp:effectExtent l="0" t="0" r="0" b="0"/>
                <wp:wrapNone/>
                <wp:docPr id="143" name="AutoShap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975" cy="309880"/>
                        </a:xfrm>
                        <a:prstGeom prst="wedgeRoundRectCallout">
                          <a:avLst>
                            <a:gd name="adj1" fmla="val -22486"/>
                            <a:gd name="adj2" fmla="val 128278"/>
                            <a:gd name="adj3" fmla="val 16667"/>
                          </a:avLst>
                        </a:prstGeom>
                        <a:solidFill>
                          <a:srgbClr val="FFFFFF"/>
                        </a:solidFill>
                        <a:ln w="12700">
                          <a:solidFill>
                            <a:srgbClr val="000000"/>
                          </a:solidFill>
                          <a:miter lim="800000"/>
                          <a:headEnd/>
                          <a:tailEnd/>
                        </a:ln>
                      </wps:spPr>
                      <wps:txbx>
                        <w:txbxContent>
                          <w:p w14:paraId="05D86768" w14:textId="77777777" w:rsidR="007F7015" w:rsidRDefault="007F7015">
                            <w:pPr>
                              <w:rPr>
                                <w:rFonts w:ascii="Arial" w:hAnsi="Arial" w:cs="Arial"/>
                                <w:b/>
                                <w:sz w:val="20"/>
                                <w:szCs w:val="20"/>
                              </w:rPr>
                            </w:pPr>
                            <w:smartTag w:uri="urn:schemas-microsoft-com:office:smarttags" w:element="stockticker">
                              <w:r>
                                <w:rPr>
                                  <w:rFonts w:ascii="Arial" w:hAnsi="Arial" w:cs="Arial"/>
                                  <w:b/>
                                  <w:sz w:val="20"/>
                                  <w:szCs w:val="20"/>
                                </w:rPr>
                                <w:t>CCOW</w:t>
                              </w:r>
                            </w:smartTag>
                            <w:r>
                              <w:rPr>
                                <w:rFonts w:ascii="Arial" w:hAnsi="Arial" w:cs="Arial"/>
                                <w:b/>
                                <w:sz w:val="20"/>
                                <w:szCs w:val="20"/>
                              </w:rPr>
                              <w:t xml:space="preserve"> Context Monitor icon, no User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01FA" id="AutoShape 94" o:spid="_x0000_s1028" type="#_x0000_t62" alt="&quot;&quot;" style="position:absolute;margin-left:129.75pt;margin-top:12.5pt;width:254.25pt;height: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" adj="5943,38508" strokeweight="1pt">
                <v:textbox>
                  <w:txbxContent>
                    <w:p w14:paraId="05D86768" w14:textId="77777777" w:rsidR="007F7015" w:rsidRDefault="007F7015">
                      <w:pPr>
                        <w:rPr>
                          <w:rFonts w:ascii="Arial" w:hAnsi="Arial" w:cs="Arial"/>
                          <w:b/>
                          <w:sz w:val="20"/>
                          <w:szCs w:val="20"/>
                        </w:rPr>
                      </w:pPr>
                      <w:smartTag w:uri="urn:schemas-microsoft-com:office:smarttags" w:element="stockticker">
                        <w:r>
                          <w:rPr>
                            <w:rFonts w:ascii="Arial" w:hAnsi="Arial" w:cs="Arial"/>
                            <w:b/>
                            <w:sz w:val="20"/>
                            <w:szCs w:val="20"/>
                          </w:rPr>
                          <w:t>CCOW</w:t>
                        </w:r>
                      </w:smartTag>
                      <w:r>
                        <w:rPr>
                          <w:rFonts w:ascii="Arial" w:hAnsi="Arial" w:cs="Arial"/>
                          <w:b/>
                          <w:sz w:val="20"/>
                          <w:szCs w:val="20"/>
                        </w:rPr>
                        <w:t xml:space="preserve"> Context Monitor icon, no User Context.</w:t>
                      </w:r>
                    </w:p>
                  </w:txbxContent>
                </v:textbox>
              </v:shape>
            </w:pict>
          </mc:Fallback>
        </mc:AlternateContent>
      </w:r>
    </w:p>
    <w:p w14:paraId="5B1D9E2E" w14:textId="77777777" w:rsidR="00FC5032" w:rsidRPr="00E111AC" w:rsidRDefault="00FC5032">
      <w:pPr>
        <w:keepNext/>
        <w:keepLines/>
      </w:pPr>
    </w:p>
    <w:p w14:paraId="1A4A4452" w14:textId="02931EF4" w:rsidR="00FC5032" w:rsidRPr="00E111AC" w:rsidRDefault="007F7015">
      <w:pPr>
        <w:keepNext/>
        <w:keepLines/>
      </w:pPr>
      <w:r>
        <w:rPr>
          <w:noProof/>
        </w:rPr>
        <mc:AlternateContent>
          <mc:Choice Requires="wps">
            <w:drawing>
              <wp:anchor distT="0" distB="0" distL="114300" distR="114300" simplePos="0" relativeHeight="251657728" behindDoc="0" locked="0" layoutInCell="1" allowOverlap="1" wp14:anchorId="3761A651" wp14:editId="70E5EAE0">
                <wp:simplePos x="0" y="0"/>
                <wp:positionH relativeFrom="column">
                  <wp:posOffset>426085</wp:posOffset>
                </wp:positionH>
                <wp:positionV relativeFrom="paragraph">
                  <wp:posOffset>144145</wp:posOffset>
                </wp:positionV>
                <wp:extent cx="1428750" cy="633730"/>
                <wp:effectExtent l="0" t="0" r="0" b="0"/>
                <wp:wrapNone/>
                <wp:docPr id="142" name="AutoShap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633730"/>
                        </a:xfrm>
                        <a:prstGeom prst="wedgeRoundRectCallout">
                          <a:avLst>
                            <a:gd name="adj1" fmla="val 106176"/>
                            <a:gd name="adj2" fmla="val 25148"/>
                            <a:gd name="adj3" fmla="val 16667"/>
                          </a:avLst>
                        </a:prstGeom>
                        <a:solidFill>
                          <a:srgbClr val="FFFFFF"/>
                        </a:solidFill>
                        <a:ln w="12700">
                          <a:solidFill>
                            <a:srgbClr val="000000"/>
                          </a:solidFill>
                          <a:miter lim="800000"/>
                          <a:headEnd/>
                          <a:tailEnd/>
                        </a:ln>
                      </wps:spPr>
                      <wps:txbx>
                        <w:txbxContent>
                          <w:p w14:paraId="50B9C310" w14:textId="77777777" w:rsidR="007F7015" w:rsidRDefault="007F7015">
                            <w:pPr>
                              <w:rPr>
                                <w:rFonts w:ascii="Arial" w:hAnsi="Arial" w:cs="Arial"/>
                                <w:b/>
                                <w:sz w:val="20"/>
                                <w:szCs w:val="20"/>
                              </w:rPr>
                            </w:pPr>
                            <w:r>
                              <w:rPr>
                                <w:rFonts w:ascii="Arial" w:hAnsi="Arial" w:cs="Arial"/>
                                <w:b/>
                                <w:sz w:val="20"/>
                                <w:szCs w:val="20"/>
                              </w:rPr>
                              <w:t>Sentillion Vergence Desktop Components icon.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A651" id="AutoShape 96" o:spid="_x0000_s1029" type="#_x0000_t62" alt="&quot;&quot;" style="position:absolute;margin-left:33.55pt;margin-top:11.35pt;width:112.5pt;height:4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" adj="33734,16232" strokeweight="1pt">
                <v:textbox>
                  <w:txbxContent>
                    <w:p w14:paraId="50B9C310" w14:textId="77777777" w:rsidR="007F7015" w:rsidRDefault="007F7015">
                      <w:pPr>
                        <w:rPr>
                          <w:rFonts w:ascii="Arial" w:hAnsi="Arial" w:cs="Arial"/>
                          <w:b/>
                          <w:sz w:val="20"/>
                          <w:szCs w:val="20"/>
                        </w:rPr>
                      </w:pPr>
                      <w:r>
                        <w:rPr>
                          <w:rFonts w:ascii="Arial" w:hAnsi="Arial" w:cs="Arial"/>
                          <w:b/>
                          <w:sz w:val="20"/>
                          <w:szCs w:val="20"/>
                        </w:rPr>
                        <w:t>Sentillion Vergence Desktop Components icon.</w:t>
                      </w:r>
                    </w:p>
                  </w:txbxContent>
                </v:textbox>
              </v:shape>
            </w:pict>
          </mc:Fallback>
        </mc:AlternateContent>
      </w:r>
    </w:p>
    <w:p w14:paraId="2E2BD010" w14:textId="77777777" w:rsidR="00FC5032" w:rsidRPr="00E111AC" w:rsidRDefault="00FC5032">
      <w:pPr>
        <w:keepNext/>
        <w:keepLines/>
      </w:pPr>
    </w:p>
    <w:p w14:paraId="61D9BA38" w14:textId="1FB9A052" w:rsidR="00FC5032" w:rsidRPr="00E111AC" w:rsidRDefault="007F7015">
      <w:pPr>
        <w:keepNext/>
        <w:keepLines/>
        <w:jc w:val="center"/>
      </w:pPr>
      <w:r>
        <w:rPr>
          <w:noProof/>
        </w:rPr>
        <w:drawing>
          <wp:inline distT="0" distB="0" distL="0" distR="0" wp14:anchorId="38364ABE" wp14:editId="3B7C0431">
            <wp:extent cx="1380490" cy="466090"/>
            <wp:effectExtent l="0" t="0" r="0" b="0"/>
            <wp:docPr id="53" name="Picture 53" descr="CCOW Context Monitor icon in Windows system tray—No User Context established. Includes CCOW Context Monitor icon, no User Context and Sentillion Vergence Desktop Component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COW Context Monitor icon in Windows system tray—No User Context established. Includes CCOW Context Monitor icon, no User Context and Sentillion Vergence Desktop Components icon."/>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80490" cy="466090"/>
                    </a:xfrm>
                    <a:prstGeom prst="rect">
                      <a:avLst/>
                    </a:prstGeom>
                    <a:noFill/>
                    <a:ln>
                      <a:noFill/>
                    </a:ln>
                  </pic:spPr>
                </pic:pic>
              </a:graphicData>
            </a:graphic>
          </wp:inline>
        </w:drawing>
      </w:r>
    </w:p>
    <w:p w14:paraId="78C9F053" w14:textId="39B2AB9B" w:rsidR="00FC5032" w:rsidRPr="00E111AC" w:rsidRDefault="00FC5032">
      <w:pPr>
        <w:pStyle w:val="Caption"/>
      </w:pPr>
      <w:bookmarkStart w:id="117" w:name="_Ref65477590"/>
      <w:bookmarkStart w:id="118" w:name="_Toc147127699"/>
      <w:r w:rsidRPr="00E111AC">
        <w:t>Figure </w:t>
      </w:r>
      <w:fldSimple w:instr=" STYLEREF 2 \s ">
        <w:r w:rsidR="00977450">
          <w:rPr>
            <w:noProof/>
          </w:rPr>
          <w:t>2</w:t>
        </w:r>
      </w:fldSimple>
      <w:r w:rsidR="00693F34" w:rsidRPr="00E111AC">
        <w:noBreakHyphen/>
      </w:r>
      <w:fldSimple w:instr=" SEQ Figure \* ARABIC \s 2 ">
        <w:r w:rsidR="00977450">
          <w:rPr>
            <w:noProof/>
          </w:rPr>
          <w:t>4</w:t>
        </w:r>
      </w:fldSimple>
      <w:bookmarkEnd w:id="117"/>
      <w:r w:rsidR="00E5173E" w:rsidRPr="00E111AC">
        <w:t>. </w:t>
      </w:r>
      <w:smartTag w:uri="urn:schemas-microsoft-com:office:smarttags" w:element="stockticker">
        <w:r w:rsidRPr="00E111AC">
          <w:t>CCOW</w:t>
        </w:r>
      </w:smartTag>
      <w:r w:rsidRPr="00E111AC">
        <w:t xml:space="preserve"> Context Monitor icon in Windows system tray—No User Context established</w:t>
      </w:r>
      <w:bookmarkEnd w:id="118"/>
    </w:p>
    <w:p w14:paraId="76159543" w14:textId="77777777" w:rsidR="00FC5032" w:rsidRPr="00E111AC" w:rsidRDefault="00FC5032">
      <w:r w:rsidRPr="00E111AC">
        <w:fldChar w:fldCharType="begin"/>
      </w:r>
      <w:r w:rsidRPr="00E111AC">
        <w:instrText xml:space="preserve"> XE "Sentill</w:instrText>
      </w:r>
      <w:r w:rsidR="00F05C2B">
        <w:instrText>ion:</w:instrText>
      </w:r>
      <w:r w:rsidRPr="00E111AC">
        <w:instrText xml:space="preserve">Vergence:Desktop Components:Icon" </w:instrText>
      </w:r>
      <w:r w:rsidRPr="00E111AC">
        <w:fldChar w:fldCharType="end"/>
      </w:r>
      <w:r w:rsidRPr="00E111AC">
        <w:fldChar w:fldCharType="begin"/>
      </w:r>
      <w:r w:rsidRPr="00E111AC">
        <w:instrText xml:space="preserve"> XE "Icons:Sentillion Vergence Desktop Components" </w:instrText>
      </w:r>
      <w:r w:rsidRPr="00E111AC">
        <w:fldChar w:fldCharType="end"/>
      </w:r>
    </w:p>
    <w:p w14:paraId="350C27F2" w14:textId="77777777" w:rsidR="00FC5032" w:rsidRPr="00E111AC" w:rsidRDefault="00FC5032">
      <w:pPr>
        <w:keepNext/>
        <w:keepLines/>
      </w:pPr>
      <w:r w:rsidRPr="00E111AC">
        <w:t xml:space="preserve">When users hover over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in the system tray </w:t>
      </w:r>
      <w:r w:rsidRPr="00E111AC">
        <w:rPr>
          <w:i/>
        </w:rPr>
        <w:t>before</w:t>
      </w:r>
      <w:r w:rsidRPr="00E111AC">
        <w:t xml:space="preserve"> User Context has been established, they will see the following tool tip text displayed:</w:t>
      </w:r>
    </w:p>
    <w:p w14:paraId="2E654B74" w14:textId="77777777" w:rsidR="00FC5032" w:rsidRPr="00E111AC" w:rsidRDefault="00FC5032">
      <w:pPr>
        <w:spacing w:before="120"/>
        <w:ind w:left="360"/>
        <w:rPr>
          <w:rFonts w:ascii="Arial" w:hAnsi="Arial" w:cs="Arial"/>
        </w:rPr>
      </w:pPr>
      <w:r w:rsidRPr="00E111AC">
        <w:rPr>
          <w:rFonts w:ascii="Arial" w:hAnsi="Arial" w:cs="Arial"/>
        </w:rPr>
        <w:t>No User Context</w:t>
      </w:r>
    </w:p>
    <w:p w14:paraId="7F0C6120" w14:textId="77777777" w:rsidR="00FC5032" w:rsidRPr="00E111AC" w:rsidRDefault="00FC5032"/>
    <w:p w14:paraId="18F70D7A" w14:textId="77777777" w:rsidR="00FC5032" w:rsidRPr="00E111AC" w:rsidRDefault="00FC5032"/>
    <w:p w14:paraId="58CCB6BE" w14:textId="77777777" w:rsidR="00FC5032" w:rsidRPr="00E111AC" w:rsidRDefault="00FC5032">
      <w:pPr>
        <w:keepNext/>
        <w:keepLines/>
        <w:rPr>
          <w:b/>
        </w:rPr>
      </w:pPr>
      <w:r w:rsidRPr="00E111AC">
        <w:rPr>
          <w:b/>
        </w:rPr>
        <w:t>Application Window</w:t>
      </w:r>
    </w:p>
    <w:p w14:paraId="408B846B" w14:textId="77777777" w:rsidR="00FC5032" w:rsidRPr="00E111AC" w:rsidRDefault="00FC5032">
      <w:pPr>
        <w:keepNext/>
        <w:keepLines/>
      </w:pPr>
      <w:r w:rsidRPr="00E111AC">
        <w:fldChar w:fldCharType="begin"/>
      </w:r>
      <w:r w:rsidRPr="00E111AC">
        <w:instrText xml:space="preserve"> XE "Application Window:CCOW Context Monitor:No User Context" </w:instrText>
      </w:r>
      <w:r w:rsidRPr="00E111AC">
        <w:fldChar w:fldCharType="end"/>
      </w:r>
      <w:r w:rsidRPr="00E111AC">
        <w:fldChar w:fldCharType="begin"/>
      </w:r>
      <w:r w:rsidRPr="00E111AC">
        <w:instrText xml:space="preserve"> XE "CCOW</w:instrText>
      </w:r>
      <w:r w:rsidR="00365444">
        <w:instrText>:</w:instrText>
      </w:r>
      <w:r w:rsidRPr="00E111AC">
        <w:instrText xml:space="preserve">Context Monitor:Application Window:No User Context" </w:instrText>
      </w:r>
      <w:r w:rsidRPr="00E111AC">
        <w:fldChar w:fldCharType="end"/>
      </w:r>
      <w:r w:rsidRPr="00E111AC">
        <w:fldChar w:fldCharType="begin"/>
      </w:r>
      <w:r w:rsidR="00365444">
        <w:instrText xml:space="preserve"> XE "Context:</w:instrText>
      </w:r>
      <w:r w:rsidRPr="00E111AC">
        <w:instrText xml:space="preserve">Monitor:Application Window:No User Context" </w:instrText>
      </w:r>
      <w:r w:rsidRPr="00E111AC">
        <w:fldChar w:fldCharType="end"/>
      </w:r>
      <w:r w:rsidRPr="00E111AC">
        <w:fldChar w:fldCharType="begin"/>
      </w:r>
      <w:r w:rsidRPr="00E111AC">
        <w:instrText xml:space="preserve"> XE "Monitor:Application Window:No User Context" </w:instrText>
      </w:r>
      <w:r w:rsidRPr="00E111AC">
        <w:fldChar w:fldCharType="end"/>
      </w:r>
    </w:p>
    <w:p w14:paraId="4363DE34" w14:textId="6F8EAF0F" w:rsidR="00FC5032" w:rsidRPr="00E111AC" w:rsidRDefault="00FC5032">
      <w:pPr>
        <w:keepNext/>
        <w:keepLines/>
      </w:pPr>
      <w:r w:rsidRPr="00E111AC">
        <w:t xml:space="preserve">When users double click on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00A20CA6" w:rsidRPr="00E111AC">
        <w:t xml:space="preserve"> the </w:t>
      </w:r>
      <w:r w:rsidRPr="00E111AC">
        <w:t>i</w:t>
      </w:r>
      <w:r w:rsidR="00A20CA6" w:rsidRPr="00E111AC">
        <w:t>n the system tray (</w:t>
      </w:r>
      <w:r w:rsidRPr="00E111AC">
        <w:t xml:space="preserve">see </w:t>
      </w:r>
      <w:r w:rsidRPr="00E111AC">
        <w:fldChar w:fldCharType="begin"/>
      </w:r>
      <w:r w:rsidRPr="00E111AC">
        <w:instrText xml:space="preserve"> REF _Ref65477590 \h </w:instrText>
      </w:r>
      <w:r w:rsidRPr="00E111AC">
        <w:fldChar w:fldCharType="separate"/>
      </w:r>
      <w:r w:rsidR="00977450" w:rsidRPr="00E111AC">
        <w:t>Figure </w:t>
      </w:r>
      <w:r w:rsidR="00977450">
        <w:rPr>
          <w:noProof/>
        </w:rPr>
        <w:t>2</w:t>
      </w:r>
      <w:r w:rsidR="00977450" w:rsidRPr="00E111AC">
        <w:noBreakHyphen/>
      </w:r>
      <w:r w:rsidR="00977450">
        <w:rPr>
          <w:noProof/>
        </w:rPr>
        <w:t>4</w:t>
      </w:r>
      <w:r w:rsidRPr="00E111AC">
        <w:fldChar w:fldCharType="end"/>
      </w:r>
      <w:r w:rsidRPr="00E111AC">
        <w:t xml:space="preserve">), the </w:t>
      </w:r>
      <w:smartTag w:uri="urn:schemas-microsoft-com:office:smarttags" w:element="stockticker">
        <w:r w:rsidRPr="00E111AC">
          <w:t>CCOW</w:t>
        </w:r>
      </w:smartTag>
      <w:r w:rsidRPr="00E111AC">
        <w:t xml:space="preserve"> Context Monitor application opens, as shown below:</w:t>
      </w:r>
    </w:p>
    <w:p w14:paraId="695048DB" w14:textId="77777777" w:rsidR="00FC5032" w:rsidRPr="00E111AC" w:rsidRDefault="00FC5032">
      <w:pPr>
        <w:keepNext/>
        <w:keepLines/>
      </w:pPr>
    </w:p>
    <w:p w14:paraId="4807DCD7" w14:textId="77777777" w:rsidR="00FC5032" w:rsidRPr="00E111AC" w:rsidRDefault="00FC5032">
      <w:pPr>
        <w:keepNext/>
        <w:keepLines/>
      </w:pPr>
    </w:p>
    <w:p w14:paraId="70AFF16E" w14:textId="32BA5832" w:rsidR="00FC5032" w:rsidRPr="00E111AC" w:rsidRDefault="007F7015">
      <w:pPr>
        <w:keepNext/>
        <w:keepLines/>
        <w:jc w:val="center"/>
      </w:pPr>
      <w:r>
        <w:rPr>
          <w:noProof/>
        </w:rPr>
        <w:drawing>
          <wp:inline distT="0" distB="0" distL="0" distR="0" wp14:anchorId="15DE2248" wp14:editId="2C903126">
            <wp:extent cx="1716405" cy="1431925"/>
            <wp:effectExtent l="0" t="0" r="0" b="0"/>
            <wp:docPr id="54" name="Picture 54" descr="CCOW Context Monitor application window—No User Context esta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COW Context Monitor application window—No User Context establish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6405" cy="1431925"/>
                    </a:xfrm>
                    <a:prstGeom prst="rect">
                      <a:avLst/>
                    </a:prstGeom>
                    <a:noFill/>
                    <a:ln>
                      <a:noFill/>
                    </a:ln>
                  </pic:spPr>
                </pic:pic>
              </a:graphicData>
            </a:graphic>
          </wp:inline>
        </w:drawing>
      </w:r>
    </w:p>
    <w:p w14:paraId="28CDF42F" w14:textId="3FBD2D7C" w:rsidR="00FC5032" w:rsidRPr="00E111AC" w:rsidRDefault="00FC5032">
      <w:pPr>
        <w:pStyle w:val="Caption"/>
      </w:pPr>
      <w:bookmarkStart w:id="119" w:name="_Ref65477202"/>
      <w:bookmarkStart w:id="120" w:name="_Toc147127700"/>
      <w:r w:rsidRPr="00E111AC">
        <w:t>Figure </w:t>
      </w:r>
      <w:fldSimple w:instr=" STYLEREF 2 \s ">
        <w:r w:rsidR="00977450">
          <w:rPr>
            <w:noProof/>
          </w:rPr>
          <w:t>2</w:t>
        </w:r>
      </w:fldSimple>
      <w:r w:rsidR="00693F34" w:rsidRPr="00E111AC">
        <w:noBreakHyphen/>
      </w:r>
      <w:fldSimple w:instr=" SEQ Figure \* ARABIC \s 2 ">
        <w:r w:rsidR="00977450">
          <w:rPr>
            <w:noProof/>
          </w:rPr>
          <w:t>5</w:t>
        </w:r>
      </w:fldSimple>
      <w:bookmarkEnd w:id="119"/>
      <w:r w:rsidR="00E5173E" w:rsidRPr="00E111AC">
        <w:t>. </w:t>
      </w:r>
      <w:smartTag w:uri="urn:schemas-microsoft-com:office:smarttags" w:element="stockticker">
        <w:r w:rsidRPr="00E111AC">
          <w:t>CCOW</w:t>
        </w:r>
      </w:smartTag>
      <w:r w:rsidRPr="00E111AC">
        <w:t xml:space="preserve"> Context Monitor application window—No User Context established</w:t>
      </w:r>
      <w:bookmarkEnd w:id="120"/>
    </w:p>
    <w:p w14:paraId="001D8638" w14:textId="77777777" w:rsidR="00FC5032" w:rsidRPr="00E111AC" w:rsidRDefault="00FC5032"/>
    <w:p w14:paraId="07B2CF57" w14:textId="77777777" w:rsidR="00FC5032" w:rsidRPr="00E111AC" w:rsidRDefault="00FC5032">
      <w:r w:rsidRPr="00E111AC">
        <w:t xml:space="preserve">In this example, User Context has </w:t>
      </w:r>
      <w:r w:rsidRPr="00E111AC">
        <w:rPr>
          <w:i/>
        </w:rPr>
        <w:t>not</w:t>
      </w:r>
      <w:r w:rsidRPr="00E111AC">
        <w:t xml:space="preserve"> been established</w:t>
      </w:r>
      <w:r w:rsidR="00A20CA6" w:rsidRPr="00E111AC">
        <w:t xml:space="preserve"> (i.e.,</w:t>
      </w:r>
      <w:r w:rsidR="00F40E7C" w:rsidRPr="00E111AC">
        <w:t> </w:t>
      </w:r>
      <w:r w:rsidR="00A20CA6" w:rsidRPr="00E111AC">
        <w:t>the user signed on ha</w:t>
      </w:r>
      <w:r w:rsidR="00320D33" w:rsidRPr="00E111AC">
        <w:t>s not start</w:t>
      </w:r>
      <w:r w:rsidR="00A20CA6" w:rsidRPr="00E111AC">
        <w:t xml:space="preserve">ed any </w:t>
      </w:r>
      <w:smartTag w:uri="urn:schemas-microsoft-com:office:smarttags" w:element="stockticker">
        <w:r w:rsidR="00A20CA6" w:rsidRPr="00E111AC">
          <w:t>CCOW</w:t>
        </w:r>
      </w:smartTag>
      <w:r w:rsidR="00A20CA6" w:rsidRPr="00E111AC">
        <w:t xml:space="preserve">-enabled and </w:t>
      </w:r>
      <w:r w:rsidR="00320D33" w:rsidRPr="00E111AC">
        <w:t>SSO/UC-aware applications on th</w:t>
      </w:r>
      <w:r w:rsidR="00A20CA6" w:rsidRPr="00E111AC">
        <w:t>is workstation)</w:t>
      </w:r>
      <w:r w:rsidRPr="00E111AC">
        <w:t xml:space="preserve">, so users will see "No User Context" displayed next to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in the application window.</w:t>
      </w:r>
    </w:p>
    <w:p w14:paraId="71C8EA89" w14:textId="77777777" w:rsidR="00FC5032" w:rsidRPr="00E111AC" w:rsidRDefault="00FC5032"/>
    <w:p w14:paraId="43DA7F3F" w14:textId="77777777" w:rsidR="00FC5032" w:rsidRPr="00E111AC" w:rsidRDefault="00FC5032">
      <w:pPr>
        <w:keepNext/>
        <w:keepLines/>
      </w:pPr>
      <w:r w:rsidRPr="00E111AC">
        <w:lastRenderedPageBreak/>
        <w:t xml:space="preserve">The </w:t>
      </w:r>
      <w:smartTag w:uri="urn:schemas-microsoft-com:office:smarttags" w:element="stockticker">
        <w:r w:rsidRPr="00E111AC">
          <w:t>CCOW</w:t>
        </w:r>
      </w:smartTag>
      <w:r w:rsidRPr="00E111AC">
        <w:t xml:space="preserve"> Context Monitor frequently checks the current User Context for any changes and the words "Joining Context" will </w:t>
      </w:r>
      <w:r w:rsidR="00320D33" w:rsidRPr="00E111AC">
        <w:t xml:space="preserve">periodically </w:t>
      </w:r>
      <w:r w:rsidRPr="00E111AC">
        <w:t>appear above the "Clear User Context" button</w:t>
      </w:r>
      <w:r w:rsidRPr="00E111AC">
        <w:fldChar w:fldCharType="begin"/>
      </w:r>
      <w:r w:rsidRPr="00E111AC">
        <w:instrText xml:space="preserve"> XE "Clear User Context Button" </w:instrText>
      </w:r>
      <w:r w:rsidRPr="00E111AC">
        <w:fldChar w:fldCharType="end"/>
      </w:r>
      <w:r w:rsidRPr="00E111AC">
        <w:fldChar w:fldCharType="begin"/>
      </w:r>
      <w:r w:rsidRPr="00E111AC">
        <w:instrText xml:space="preserve"> XE "Buttons:Clear User Context" </w:instrText>
      </w:r>
      <w:r w:rsidRPr="00E111AC">
        <w:fldChar w:fldCharType="end"/>
      </w:r>
      <w:r w:rsidR="00320D33" w:rsidRPr="00E111AC">
        <w:t xml:space="preserve"> indicating that the system is polling the system to see if any user is in context</w:t>
      </w:r>
      <w:r w:rsidRPr="00E111AC">
        <w:t>, as shown below:</w:t>
      </w:r>
    </w:p>
    <w:p w14:paraId="30507DC3" w14:textId="77777777" w:rsidR="00FC5032" w:rsidRPr="00E111AC" w:rsidRDefault="00FC5032">
      <w:pPr>
        <w:keepNext/>
        <w:keepLines/>
      </w:pPr>
    </w:p>
    <w:p w14:paraId="1AF56E92" w14:textId="77777777" w:rsidR="00FC5032" w:rsidRPr="00E111AC" w:rsidRDefault="00FC5032">
      <w:pPr>
        <w:keepNext/>
        <w:keepLines/>
      </w:pPr>
    </w:p>
    <w:p w14:paraId="549F8A84" w14:textId="02EDBF1C" w:rsidR="00FC5032" w:rsidRPr="00E111AC" w:rsidRDefault="007F7015">
      <w:pPr>
        <w:keepNext/>
        <w:keepLines/>
        <w:jc w:val="center"/>
      </w:pPr>
      <w:r>
        <w:rPr>
          <w:noProof/>
        </w:rPr>
        <w:drawing>
          <wp:inline distT="0" distB="0" distL="0" distR="0" wp14:anchorId="05D5F409" wp14:editId="1B78C36C">
            <wp:extent cx="1716405" cy="1431925"/>
            <wp:effectExtent l="0" t="0" r="0" b="0"/>
            <wp:docPr id="55" name="Picture 55" descr="CCOW Context Monitor—Joining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COW Context Monitor—Joining Context."/>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6405" cy="1431925"/>
                    </a:xfrm>
                    <a:prstGeom prst="rect">
                      <a:avLst/>
                    </a:prstGeom>
                    <a:noFill/>
                    <a:ln>
                      <a:noFill/>
                    </a:ln>
                  </pic:spPr>
                </pic:pic>
              </a:graphicData>
            </a:graphic>
          </wp:inline>
        </w:drawing>
      </w:r>
    </w:p>
    <w:p w14:paraId="0791BBA1" w14:textId="585F6764" w:rsidR="00FC5032" w:rsidRPr="00E111AC" w:rsidRDefault="00FC5032">
      <w:pPr>
        <w:pStyle w:val="Caption"/>
      </w:pPr>
      <w:bookmarkStart w:id="121" w:name="_Toc147127701"/>
      <w:r w:rsidRPr="00E111AC">
        <w:t>Figure </w:t>
      </w:r>
      <w:fldSimple w:instr=" STYLEREF 2 \s ">
        <w:r w:rsidR="00977450">
          <w:rPr>
            <w:noProof/>
          </w:rPr>
          <w:t>2</w:t>
        </w:r>
      </w:fldSimple>
      <w:r w:rsidR="00693F34" w:rsidRPr="00E111AC">
        <w:noBreakHyphen/>
      </w:r>
      <w:fldSimple w:instr=" SEQ Figure \* ARABIC \s 2 ">
        <w:r w:rsidR="00977450">
          <w:rPr>
            <w:noProof/>
          </w:rPr>
          <w:t>6</w:t>
        </w:r>
      </w:fldSimple>
      <w:r w:rsidR="00E5173E" w:rsidRPr="00E111AC">
        <w:t>. </w:t>
      </w:r>
      <w:smartTag w:uri="urn:schemas-microsoft-com:office:smarttags" w:element="stockticker">
        <w:r w:rsidRPr="00E111AC">
          <w:t>CCOW</w:t>
        </w:r>
      </w:smartTag>
      <w:r w:rsidRPr="00E111AC">
        <w:t xml:space="preserve"> Context Monitor—Joining Context</w:t>
      </w:r>
      <w:bookmarkEnd w:id="121"/>
    </w:p>
    <w:p w14:paraId="7CD7C283" w14:textId="77777777" w:rsidR="00FC5032" w:rsidRPr="00E111AC" w:rsidRDefault="00FC5032"/>
    <w:p w14:paraId="7C4E102D" w14:textId="77777777" w:rsidR="00FC5032" w:rsidRPr="00E111AC" w:rsidRDefault="00FC5032"/>
    <w:p w14:paraId="59CF8076" w14:textId="503060AC" w:rsidR="00FC5032" w:rsidRPr="00E111AC" w:rsidRDefault="00FC5032">
      <w:r w:rsidRPr="00E111AC">
        <w:t xml:space="preserve">If the User Context has changed, the </w:t>
      </w:r>
      <w:smartTag w:uri="urn:schemas-microsoft-com:office:smarttags" w:element="stockticker">
        <w:r w:rsidRPr="00E111AC">
          <w:t>CCOW</w:t>
        </w:r>
      </w:smartTag>
      <w:r w:rsidRPr="00E111AC">
        <w:t xml:space="preserve"> Context Monitor application window will change and display the name of the user that has joined User Context (see </w:t>
      </w:r>
      <w:r w:rsidRPr="00E111AC">
        <w:fldChar w:fldCharType="begin"/>
      </w:r>
      <w:r w:rsidRPr="00E111AC">
        <w:instrText xml:space="preserve"> REF _Ref65477176 \h </w:instrText>
      </w:r>
      <w:r w:rsidRPr="00E111AC">
        <w:fldChar w:fldCharType="separate"/>
      </w:r>
      <w:r w:rsidR="00977450" w:rsidRPr="00E111AC">
        <w:t>Figure </w:t>
      </w:r>
      <w:r w:rsidR="00977450">
        <w:rPr>
          <w:noProof/>
        </w:rPr>
        <w:t>2</w:t>
      </w:r>
      <w:r w:rsidR="00977450" w:rsidRPr="00E111AC">
        <w:noBreakHyphen/>
      </w:r>
      <w:r w:rsidR="00977450">
        <w:rPr>
          <w:noProof/>
        </w:rPr>
        <w:t>9</w:t>
      </w:r>
      <w:r w:rsidRPr="00E111AC">
        <w:fldChar w:fldCharType="end"/>
      </w:r>
      <w:r w:rsidRPr="00E111AC">
        <w:t>).</w:t>
      </w:r>
    </w:p>
    <w:p w14:paraId="08802149" w14:textId="77777777" w:rsidR="00DD76CA" w:rsidRPr="00E111AC" w:rsidRDefault="00DD76CA" w:rsidP="00DD76CA"/>
    <w:tbl>
      <w:tblPr>
        <w:tblW w:w="0" w:type="auto"/>
        <w:tblLayout w:type="fixed"/>
        <w:tblLook w:val="0000" w:firstRow="0" w:lastRow="0" w:firstColumn="0" w:lastColumn="0" w:noHBand="0" w:noVBand="0"/>
      </w:tblPr>
      <w:tblGrid>
        <w:gridCol w:w="738"/>
        <w:gridCol w:w="8730"/>
      </w:tblGrid>
      <w:tr w:rsidR="00F01FC5" w:rsidRPr="00E111AC" w14:paraId="6A7091A4" w14:textId="77777777">
        <w:trPr>
          <w:cantSplit/>
        </w:trPr>
        <w:tc>
          <w:tcPr>
            <w:tcW w:w="738" w:type="dxa"/>
          </w:tcPr>
          <w:p w14:paraId="3689AF02" w14:textId="4100B754" w:rsidR="00F01FC5" w:rsidRPr="00E111AC" w:rsidRDefault="007F7015" w:rsidP="00F01FC5">
            <w:pPr>
              <w:spacing w:before="60" w:after="60"/>
              <w:ind w:left="-18"/>
            </w:pPr>
            <w:r>
              <w:rPr>
                <w:noProof/>
              </w:rPr>
              <w:drawing>
                <wp:inline distT="0" distB="0" distL="0" distR="0" wp14:anchorId="7BFFA281" wp14:editId="00831D1E">
                  <wp:extent cx="284480" cy="284480"/>
                  <wp:effectExtent l="0" t="0" r="0" b="0"/>
                  <wp:docPr id="56" name="Picture 5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B0BB020" w14:textId="13456591" w:rsidR="00F01FC5" w:rsidRPr="00E111AC" w:rsidRDefault="00F01FC5" w:rsidP="00F01FC5">
            <w:pPr>
              <w:spacing w:before="60" w:after="60"/>
              <w:ind w:left="-18"/>
            </w:pPr>
            <w:r w:rsidRPr="00E111AC">
              <w:rPr>
                <w:b/>
              </w:rPr>
              <w:t>NOTE:</w:t>
            </w:r>
            <w:r w:rsidRPr="00E111AC">
              <w:t xml:space="preserve"> Pressing the Close button (</w:t>
            </w:r>
            <w:r w:rsidR="007F7015">
              <w:rPr>
                <w:noProof/>
              </w:rPr>
              <w:drawing>
                <wp:inline distT="0" distB="0" distL="0" distR="0" wp14:anchorId="190A39A2" wp14:editId="43724ECA">
                  <wp:extent cx="155575" cy="129540"/>
                  <wp:effectExtent l="0" t="0" r="0" b="0"/>
                  <wp:docPr id="57" name="Picture 57" descr="&quot;X&quot;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quot;X&quot; Close 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575" cy="129540"/>
                          </a:xfrm>
                          <a:prstGeom prst="rect">
                            <a:avLst/>
                          </a:prstGeom>
                          <a:noFill/>
                          <a:ln>
                            <a:noFill/>
                          </a:ln>
                        </pic:spPr>
                      </pic:pic>
                    </a:graphicData>
                  </a:graphic>
                </wp:inline>
              </w:drawing>
            </w:r>
            <w:r w:rsidRPr="00E111AC">
              <w:t>)</w:t>
            </w:r>
            <w:r w:rsidRPr="00E111AC">
              <w:fldChar w:fldCharType="begin"/>
            </w:r>
            <w:r w:rsidRPr="00E111AC">
              <w:instrText xml:space="preserve"> XE "Close Button" </w:instrText>
            </w:r>
            <w:r w:rsidRPr="00E111AC">
              <w:fldChar w:fldCharType="end"/>
            </w:r>
            <w:r w:rsidRPr="00E111AC">
              <w:fldChar w:fldCharType="begin"/>
            </w:r>
            <w:r w:rsidRPr="00E111AC">
              <w:instrText xml:space="preserve"> XE "Buttons:Close" </w:instrText>
            </w:r>
            <w:r w:rsidRPr="00E111AC">
              <w:fldChar w:fldCharType="end"/>
            </w:r>
            <w:r w:rsidRPr="00E111AC">
              <w:t xml:space="preserve"> simply closes the application window on the client workstation; it does </w:t>
            </w:r>
            <w:r w:rsidRPr="00E111AC">
              <w:rPr>
                <w:i/>
              </w:rPr>
              <w:t>not</w:t>
            </w:r>
            <w:r w:rsidRPr="00E111AC">
              <w:t xml:space="preserve"> shut down the </w:t>
            </w:r>
            <w:smartTag w:uri="urn:schemas-microsoft-com:office:smarttags" w:element="stockticker">
              <w:r w:rsidRPr="00E111AC">
                <w:t>CCOW</w:t>
              </w:r>
            </w:smartTag>
            <w:r w:rsidRPr="00E111AC">
              <w:t xml:space="preserve"> Context Monitor running in the background (i.e.,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remains in the client workstation system tray).</w:t>
            </w:r>
          </w:p>
        </w:tc>
      </w:tr>
    </w:tbl>
    <w:p w14:paraId="7B902E7F" w14:textId="77777777" w:rsidR="00DD76CA" w:rsidRPr="00E111AC" w:rsidRDefault="00DD76CA" w:rsidP="00DD76CA"/>
    <w:tbl>
      <w:tblPr>
        <w:tblW w:w="0" w:type="auto"/>
        <w:tblLayout w:type="fixed"/>
        <w:tblLook w:val="0000" w:firstRow="0" w:lastRow="0" w:firstColumn="0" w:lastColumn="0" w:noHBand="0" w:noVBand="0"/>
      </w:tblPr>
      <w:tblGrid>
        <w:gridCol w:w="738"/>
        <w:gridCol w:w="8730"/>
      </w:tblGrid>
      <w:tr w:rsidR="00F01FC5" w:rsidRPr="00E111AC" w14:paraId="12BC0DC7" w14:textId="77777777">
        <w:trPr>
          <w:cantSplit/>
        </w:trPr>
        <w:tc>
          <w:tcPr>
            <w:tcW w:w="738" w:type="dxa"/>
          </w:tcPr>
          <w:p w14:paraId="6554A9E2" w14:textId="7ED432A9" w:rsidR="00F01FC5" w:rsidRPr="00E111AC" w:rsidRDefault="007F7015" w:rsidP="00F01FC5">
            <w:pPr>
              <w:spacing w:before="60" w:after="60"/>
              <w:ind w:left="-18"/>
            </w:pPr>
            <w:r>
              <w:rPr>
                <w:noProof/>
              </w:rPr>
              <w:drawing>
                <wp:inline distT="0" distB="0" distL="0" distR="0" wp14:anchorId="3851BE9D" wp14:editId="31CF754F">
                  <wp:extent cx="284480" cy="284480"/>
                  <wp:effectExtent l="0" t="0" r="0" b="0"/>
                  <wp:docPr id="58" name="Picture 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C0624BB" w14:textId="545882E6" w:rsidR="00F01FC5" w:rsidRPr="00E111AC" w:rsidRDefault="00F01FC5" w:rsidP="00F01FC5">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Clear User Context button, please refer to the "</w:t>
            </w:r>
            <w:r w:rsidRPr="00E111AC">
              <w:fldChar w:fldCharType="begin"/>
            </w:r>
            <w:r w:rsidRPr="00E111AC">
              <w:instrText xml:space="preserve"> REF _Ref72562655 \h  \* MERGEFORMAT </w:instrText>
            </w:r>
            <w:r w:rsidRPr="00E111AC">
              <w:fldChar w:fldCharType="separate"/>
            </w:r>
            <w:r w:rsidR="00977450" w:rsidRPr="00E111AC">
              <w:t>Clearing User Context</w:t>
            </w:r>
            <w:r w:rsidRPr="00E111AC">
              <w:fldChar w:fldCharType="end"/>
            </w:r>
            <w:r w:rsidRPr="00E111AC">
              <w:t>" topic in this chapter.</w:t>
            </w:r>
          </w:p>
        </w:tc>
      </w:tr>
    </w:tbl>
    <w:p w14:paraId="536937E0" w14:textId="77777777" w:rsidR="00FC5032" w:rsidRPr="00E111AC" w:rsidRDefault="00FC5032"/>
    <w:p w14:paraId="06916924" w14:textId="77777777" w:rsidR="00FC5032" w:rsidRPr="00E111AC" w:rsidRDefault="00FC5032"/>
    <w:p w14:paraId="137B389D" w14:textId="77777777" w:rsidR="00FC5032" w:rsidRPr="00E111AC" w:rsidRDefault="00FC5032">
      <w:pPr>
        <w:keepNext/>
        <w:keepLines/>
      </w:pPr>
      <w:r w:rsidRPr="00E111AC">
        <w:lastRenderedPageBreak/>
        <w:t xml:space="preserve">When users double click on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displayed to the left of "No User Context" in the application window, they will see the following expanded window:</w:t>
      </w:r>
    </w:p>
    <w:p w14:paraId="79378ACA" w14:textId="77777777" w:rsidR="00FC5032" w:rsidRPr="00E111AC" w:rsidRDefault="00FC5032">
      <w:pPr>
        <w:keepNext/>
        <w:keepLines/>
      </w:pPr>
    </w:p>
    <w:p w14:paraId="62D46A95" w14:textId="77777777" w:rsidR="00FC5032" w:rsidRPr="00E111AC" w:rsidRDefault="00FC5032">
      <w:pPr>
        <w:keepNext/>
        <w:keepLines/>
      </w:pPr>
    </w:p>
    <w:p w14:paraId="0A09B212" w14:textId="24030B93" w:rsidR="00FC5032" w:rsidRPr="00E111AC" w:rsidRDefault="007F7015">
      <w:pPr>
        <w:jc w:val="center"/>
      </w:pPr>
      <w:r>
        <w:rPr>
          <w:noProof/>
        </w:rPr>
        <w:drawing>
          <wp:inline distT="0" distB="0" distL="0" distR="0" wp14:anchorId="330A60CE" wp14:editId="2A94A823">
            <wp:extent cx="1716405" cy="3252470"/>
            <wp:effectExtent l="0" t="0" r="0" b="0"/>
            <wp:docPr id="59" name="Picture 59" descr="CCOW Context Monitor application window (expanded)—CCOW information displayed when no User Context esta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COW Context Monitor application window (expanded)—CCOW information displayed when no User Context establish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6405" cy="3252470"/>
                    </a:xfrm>
                    <a:prstGeom prst="rect">
                      <a:avLst/>
                    </a:prstGeom>
                    <a:noFill/>
                    <a:ln>
                      <a:noFill/>
                    </a:ln>
                  </pic:spPr>
                </pic:pic>
              </a:graphicData>
            </a:graphic>
          </wp:inline>
        </w:drawing>
      </w:r>
    </w:p>
    <w:p w14:paraId="31010B25" w14:textId="650195CE" w:rsidR="00FC5032" w:rsidRPr="00E111AC" w:rsidRDefault="00FC5032">
      <w:pPr>
        <w:pStyle w:val="Caption"/>
      </w:pPr>
      <w:bookmarkStart w:id="122" w:name="_Toc147127702"/>
      <w:r w:rsidRPr="00E111AC">
        <w:t>Figure </w:t>
      </w:r>
      <w:fldSimple w:instr=" STYLEREF 2 \s ">
        <w:r w:rsidR="00977450">
          <w:rPr>
            <w:noProof/>
          </w:rPr>
          <w:t>2</w:t>
        </w:r>
      </w:fldSimple>
      <w:r w:rsidR="00693F34" w:rsidRPr="00E111AC">
        <w:noBreakHyphen/>
      </w:r>
      <w:fldSimple w:instr=" SEQ Figure \* ARABIC \s 2 ">
        <w:r w:rsidR="00977450">
          <w:rPr>
            <w:noProof/>
          </w:rPr>
          <w:t>7</w:t>
        </w:r>
      </w:fldSimple>
      <w:r w:rsidR="00E5173E" w:rsidRPr="00E111AC">
        <w:t>. </w:t>
      </w:r>
      <w:smartTag w:uri="urn:schemas-microsoft-com:office:smarttags" w:element="stockticker">
        <w:r w:rsidRPr="00E111AC">
          <w:t>CCOW</w:t>
        </w:r>
      </w:smartTag>
      <w:r w:rsidRPr="00E111AC">
        <w:t xml:space="preserve"> Context Monitor application window (expanded)—</w:t>
      </w:r>
      <w:smartTag w:uri="urn:schemas-microsoft-com:office:smarttags" w:element="stockticker">
        <w:r w:rsidRPr="00E111AC">
          <w:t>CCOW</w:t>
        </w:r>
      </w:smartTag>
      <w:r w:rsidRPr="00E111AC">
        <w:t xml:space="preserve"> information displayed when </w:t>
      </w:r>
      <w:r w:rsidRPr="00E111AC">
        <w:rPr>
          <w:i/>
        </w:rPr>
        <w:t>no</w:t>
      </w:r>
      <w:r w:rsidRPr="00E111AC">
        <w:t xml:space="preserve"> User Context established</w:t>
      </w:r>
      <w:bookmarkEnd w:id="122"/>
    </w:p>
    <w:p w14:paraId="10156389" w14:textId="579E2E1C" w:rsidR="00FC5032" w:rsidRPr="00E111AC" w:rsidRDefault="00FC5032">
      <w:r w:rsidRPr="00E111AC">
        <w:t xml:space="preserve">When users again double click on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displayed to the left of "No User Context" in the application window, the window will return to the original view (see </w:t>
      </w:r>
      <w:r w:rsidRPr="00E111AC">
        <w:fldChar w:fldCharType="begin"/>
      </w:r>
      <w:r w:rsidRPr="00E111AC">
        <w:instrText xml:space="preserve"> REF _Ref65477202 \h </w:instrText>
      </w:r>
      <w:r w:rsidRPr="00E111AC">
        <w:fldChar w:fldCharType="separate"/>
      </w:r>
      <w:r w:rsidR="00977450" w:rsidRPr="00E111AC">
        <w:t>Figure </w:t>
      </w:r>
      <w:r w:rsidR="00977450">
        <w:rPr>
          <w:noProof/>
        </w:rPr>
        <w:t>2</w:t>
      </w:r>
      <w:r w:rsidR="00977450" w:rsidRPr="00E111AC">
        <w:noBreakHyphen/>
      </w:r>
      <w:r w:rsidR="00977450">
        <w:rPr>
          <w:noProof/>
        </w:rPr>
        <w:t>5</w:t>
      </w:r>
      <w:r w:rsidRPr="00E111AC">
        <w:fldChar w:fldCharType="end"/>
      </w:r>
      <w:r w:rsidRPr="00E111AC">
        <w:t>).</w:t>
      </w:r>
    </w:p>
    <w:p w14:paraId="1F983120" w14:textId="77777777" w:rsidR="00FC5032" w:rsidRPr="00E111AC" w:rsidRDefault="00FC5032"/>
    <w:p w14:paraId="2CA14E80" w14:textId="77777777" w:rsidR="00FC5032" w:rsidRPr="00E111AC" w:rsidRDefault="00FC5032"/>
    <w:p w14:paraId="434D4EFB" w14:textId="77777777" w:rsidR="00FC5032" w:rsidRPr="00E111AC" w:rsidRDefault="00FC5032">
      <w:pPr>
        <w:pStyle w:val="Heading5"/>
      </w:pPr>
      <w:bookmarkStart w:id="123" w:name="_Toc147127637"/>
      <w:r w:rsidRPr="00E111AC">
        <w:t>User Context Established</w:t>
      </w:r>
      <w:bookmarkEnd w:id="123"/>
    </w:p>
    <w:p w14:paraId="07DBBBCB" w14:textId="77777777" w:rsidR="00FC5032" w:rsidRPr="00E111AC" w:rsidRDefault="00FC5032">
      <w:pPr>
        <w:keepNext/>
        <w:keepLines/>
      </w:pPr>
      <w:r w:rsidRPr="00E111AC">
        <w:fldChar w:fldCharType="begin"/>
      </w:r>
      <w:r w:rsidRPr="00E111AC">
        <w:instrText xml:space="preserve"> XE "CCOW</w:instrText>
      </w:r>
      <w:r w:rsidR="00365444">
        <w:instrText>:</w:instrText>
      </w:r>
      <w:r w:rsidRPr="00E111AC">
        <w:instrText xml:space="preserve">Context Monitor:User Context Established" </w:instrText>
      </w:r>
      <w:r w:rsidRPr="00E111AC">
        <w:fldChar w:fldCharType="end"/>
      </w:r>
      <w:r w:rsidRPr="00E111AC">
        <w:fldChar w:fldCharType="begin"/>
      </w:r>
      <w:r w:rsidR="00365444">
        <w:instrText xml:space="preserve"> XE "Context:</w:instrText>
      </w:r>
      <w:r w:rsidRPr="00E111AC">
        <w:instrText xml:space="preserve">Monitor:User Context Established" </w:instrText>
      </w:r>
      <w:r w:rsidRPr="00E111AC">
        <w:fldChar w:fldCharType="end"/>
      </w:r>
      <w:r w:rsidRPr="00E111AC">
        <w:fldChar w:fldCharType="begin"/>
      </w:r>
      <w:r w:rsidRPr="00E111AC">
        <w:instrText xml:space="preserve"> XE "Monitor:CCOW Context Monitor:User Context Established" </w:instrText>
      </w:r>
      <w:r w:rsidRPr="00E111AC">
        <w:fldChar w:fldCharType="end"/>
      </w:r>
    </w:p>
    <w:p w14:paraId="13C00E99" w14:textId="77777777" w:rsidR="00FC5032" w:rsidRPr="00E111AC" w:rsidRDefault="00FC5032">
      <w:pPr>
        <w:keepNext/>
        <w:keepLines/>
        <w:rPr>
          <w:b/>
        </w:rPr>
      </w:pPr>
      <w:r w:rsidRPr="00E111AC">
        <w:rPr>
          <w:b/>
        </w:rPr>
        <w:t>Client Workstation System Tray</w:t>
      </w:r>
    </w:p>
    <w:p w14:paraId="49FCD1BB" w14:textId="77777777" w:rsidR="00FC5032" w:rsidRPr="00E111AC" w:rsidRDefault="00FC5032">
      <w:pPr>
        <w:keepNext/>
        <w:keepLines/>
      </w:pPr>
      <w:r w:rsidRPr="00E111AC">
        <w:fldChar w:fldCharType="begin"/>
      </w:r>
      <w:r w:rsidRPr="00E111AC">
        <w:instrText xml:space="preserve"> XE "Client Workstation:System Tray:User Context" </w:instrText>
      </w:r>
      <w:r w:rsidRPr="00E111AC">
        <w:fldChar w:fldCharType="end"/>
      </w:r>
      <w:r w:rsidRPr="00E111AC">
        <w:fldChar w:fldCharType="begin"/>
      </w:r>
      <w:r w:rsidRPr="00E111AC">
        <w:instrText xml:space="preserve"> XE "System Tray:Client Workstation:User Context" </w:instrText>
      </w:r>
      <w:r w:rsidRPr="00E111AC">
        <w:fldChar w:fldCharType="end"/>
      </w:r>
      <w:r w:rsidRPr="00E111AC">
        <w:fldChar w:fldCharType="begin"/>
      </w:r>
      <w:r w:rsidRPr="00E111AC">
        <w:instrText xml:space="preserve"> XE "CCOW</w:instrText>
      </w:r>
      <w:r w:rsidR="00365444">
        <w:instrText>:</w:instrText>
      </w:r>
      <w:r w:rsidRPr="00E111AC">
        <w:instrText xml:space="preserve">Context Monitor:System Tray:User Context" </w:instrText>
      </w:r>
      <w:r w:rsidRPr="00E111AC">
        <w:fldChar w:fldCharType="end"/>
      </w:r>
      <w:r w:rsidRPr="00E111AC">
        <w:fldChar w:fldCharType="begin"/>
      </w:r>
      <w:r w:rsidRPr="00E111AC">
        <w:instrText xml:space="preserve"> XE "Cont</w:instrText>
      </w:r>
      <w:r w:rsidR="00365444">
        <w:instrText>ext:</w:instrText>
      </w:r>
      <w:r w:rsidRPr="00E111AC">
        <w:instrText xml:space="preserve">Monitor:System Tray:User Context" </w:instrText>
      </w:r>
      <w:r w:rsidRPr="00E111AC">
        <w:fldChar w:fldCharType="end"/>
      </w:r>
      <w:r w:rsidRPr="00E111AC">
        <w:fldChar w:fldCharType="begin"/>
      </w:r>
      <w:r w:rsidRPr="00E111AC">
        <w:instrText xml:space="preserve"> XE "Monitor:System Tray</w:instrText>
      </w:r>
      <w:r w:rsidRPr="00E111AC">
        <w:rPr>
          <w:rFonts w:ascii="Times" w:hAnsi="Times"/>
          <w:vanish/>
        </w:rPr>
        <w:instrText xml:space="preserve">:User Context" </w:instrText>
      </w:r>
      <w:r w:rsidRPr="00E111AC">
        <w:rPr>
          <w:rFonts w:ascii="Times" w:hAnsi="Times"/>
          <w:vanish/>
        </w:rPr>
        <w:fldChar w:fldCharType="end"/>
      </w:r>
    </w:p>
    <w:p w14:paraId="0306DE16" w14:textId="0B3D70E0" w:rsidR="00FC5032" w:rsidRPr="00E111AC" w:rsidRDefault="00FC5032">
      <w:pPr>
        <w:keepNext/>
        <w:keepLines/>
      </w:pPr>
      <w:r w:rsidRPr="00E111AC">
        <w:t>Once a User Context has been established</w:t>
      </w:r>
      <w:r w:rsidR="00320D33" w:rsidRPr="00E111AC">
        <w:t xml:space="preserve"> (i.e.,</w:t>
      </w:r>
      <w:r w:rsidR="00F40E7C" w:rsidRPr="00E111AC">
        <w:t> </w:t>
      </w:r>
      <w:r w:rsidR="00320D33" w:rsidRPr="00E111AC">
        <w:t xml:space="preserve">a user has signed onto at least one </w:t>
      </w:r>
      <w:smartTag w:uri="urn:schemas-microsoft-com:office:smarttags" w:element="stockticker">
        <w:r w:rsidR="00320D33" w:rsidRPr="00E111AC">
          <w:t>CCOW</w:t>
        </w:r>
      </w:smartTag>
      <w:r w:rsidR="00320D33" w:rsidRPr="00E111AC">
        <w:t>-enabled and SSO/UC-aware application)</w:t>
      </w:r>
      <w:r w:rsidRPr="00E111AC">
        <w:t xml:space="preserve">, users will see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with the </w:t>
      </w:r>
      <w:r w:rsidRPr="00E111AC">
        <w:rPr>
          <w:i/>
        </w:rPr>
        <w:t>single</w:t>
      </w:r>
      <w:r w:rsidRPr="00E111AC">
        <w:t xml:space="preserve"> user silhouette and an </w:t>
      </w:r>
      <w:r w:rsidRPr="00E111AC">
        <w:rPr>
          <w:i/>
        </w:rPr>
        <w:t>unbroken</w:t>
      </w:r>
      <w:r w:rsidRPr="00E111AC">
        <w:t xml:space="preserve"> chain link (i.e., </w:t>
      </w:r>
      <w:r w:rsidR="007F7015">
        <w:rPr>
          <w:noProof/>
        </w:rPr>
        <w:drawing>
          <wp:inline distT="0" distB="0" distL="0" distR="0" wp14:anchorId="30309B86" wp14:editId="5C2825C2">
            <wp:extent cx="301625" cy="301625"/>
            <wp:effectExtent l="0" t="0" r="0" b="0"/>
            <wp:docPr id="60" name="Picture 60" descr="Context Monitor Icon: User Context established (image of person with an unbroken chai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ntext Monitor Icon: User Context established (image of person with an unbroken chain link)."/>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r w:rsidRPr="00E111AC">
        <w:t>) displayed in the client workstation system tray, as shown below:</w:t>
      </w:r>
    </w:p>
    <w:p w14:paraId="39829BBA" w14:textId="77777777" w:rsidR="00FC5032" w:rsidRPr="00E111AC" w:rsidRDefault="00FC5032">
      <w:pPr>
        <w:keepNext/>
        <w:keepLines/>
      </w:pPr>
    </w:p>
    <w:p w14:paraId="629D0F14" w14:textId="170FDD73" w:rsidR="00FC5032" w:rsidRPr="00E111AC" w:rsidRDefault="007F7015">
      <w:pPr>
        <w:keepNext/>
        <w:keepLines/>
      </w:pPr>
      <w:r>
        <w:rPr>
          <w:noProof/>
        </w:rPr>
        <mc:AlternateContent>
          <mc:Choice Requires="wps">
            <w:drawing>
              <wp:anchor distT="0" distB="0" distL="114300" distR="114300" simplePos="0" relativeHeight="251656704" behindDoc="0" locked="0" layoutInCell="1" allowOverlap="1" wp14:anchorId="53CB319B" wp14:editId="3F709813">
                <wp:simplePos x="0" y="0"/>
                <wp:positionH relativeFrom="column">
                  <wp:posOffset>1533525</wp:posOffset>
                </wp:positionH>
                <wp:positionV relativeFrom="paragraph">
                  <wp:posOffset>83820</wp:posOffset>
                </wp:positionV>
                <wp:extent cx="3409950" cy="309880"/>
                <wp:effectExtent l="0" t="0" r="0" b="0"/>
                <wp:wrapNone/>
                <wp:docPr id="141" name="AutoShape 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09880"/>
                        </a:xfrm>
                        <a:prstGeom prst="wedgeRoundRectCallout">
                          <a:avLst>
                            <a:gd name="adj1" fmla="val -20315"/>
                            <a:gd name="adj2" fmla="val 143648"/>
                            <a:gd name="adj3" fmla="val 16667"/>
                          </a:avLst>
                        </a:prstGeom>
                        <a:solidFill>
                          <a:srgbClr val="FFFFFF"/>
                        </a:solidFill>
                        <a:ln w="12700">
                          <a:solidFill>
                            <a:srgbClr val="000000"/>
                          </a:solidFill>
                          <a:miter lim="800000"/>
                          <a:headEnd/>
                          <a:tailEnd/>
                        </a:ln>
                      </wps:spPr>
                      <wps:txbx>
                        <w:txbxContent>
                          <w:p w14:paraId="365C5C08" w14:textId="77777777" w:rsidR="007F7015" w:rsidRDefault="007F7015">
                            <w:pPr>
                              <w:rPr>
                                <w:rFonts w:ascii="Arial" w:hAnsi="Arial" w:cs="Arial"/>
                                <w:b/>
                                <w:sz w:val="20"/>
                                <w:szCs w:val="20"/>
                              </w:rPr>
                            </w:pPr>
                            <w:smartTag w:uri="urn:schemas-microsoft-com:office:smarttags" w:element="stockticker">
                              <w:r>
                                <w:rPr>
                                  <w:rFonts w:ascii="Arial" w:hAnsi="Arial" w:cs="Arial"/>
                                  <w:b/>
                                  <w:sz w:val="20"/>
                                  <w:szCs w:val="20"/>
                                </w:rPr>
                                <w:t>CCOW</w:t>
                              </w:r>
                            </w:smartTag>
                            <w:r>
                              <w:rPr>
                                <w:rFonts w:ascii="Arial" w:hAnsi="Arial" w:cs="Arial"/>
                                <w:b/>
                                <w:sz w:val="20"/>
                                <w:szCs w:val="20"/>
                              </w:rPr>
                              <w:t xml:space="preserve"> Context Monitor icon, with User Context.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319B" id="AutoShape 95" o:spid="_x0000_s1030" type="#_x0000_t62" alt="&quot;&quot;" style="position:absolute;margin-left:120.75pt;margin-top:6.6pt;width:268.5pt;height: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" adj="6412,41828" strokeweight="1pt">
                <v:textbox>
                  <w:txbxContent>
                    <w:p w14:paraId="365C5C08" w14:textId="77777777" w:rsidR="007F7015" w:rsidRDefault="007F7015">
                      <w:pPr>
                        <w:rPr>
                          <w:rFonts w:ascii="Arial" w:hAnsi="Arial" w:cs="Arial"/>
                          <w:b/>
                          <w:sz w:val="20"/>
                          <w:szCs w:val="20"/>
                        </w:rPr>
                      </w:pPr>
                      <w:smartTag w:uri="urn:schemas-microsoft-com:office:smarttags" w:element="stockticker">
                        <w:r>
                          <w:rPr>
                            <w:rFonts w:ascii="Arial" w:hAnsi="Arial" w:cs="Arial"/>
                            <w:b/>
                            <w:sz w:val="20"/>
                            <w:szCs w:val="20"/>
                          </w:rPr>
                          <w:t>CCOW</w:t>
                        </w:r>
                      </w:smartTag>
                      <w:r>
                        <w:rPr>
                          <w:rFonts w:ascii="Arial" w:hAnsi="Arial" w:cs="Arial"/>
                          <w:b/>
                          <w:sz w:val="20"/>
                          <w:szCs w:val="20"/>
                        </w:rPr>
                        <w:t xml:space="preserve"> Context Monitor icon, with User Context.</w:t>
                      </w:r>
                    </w:p>
                  </w:txbxContent>
                </v:textbox>
              </v:shape>
            </w:pict>
          </mc:Fallback>
        </mc:AlternateContent>
      </w:r>
    </w:p>
    <w:p w14:paraId="3E58614F" w14:textId="77777777" w:rsidR="00FC5032" w:rsidRPr="00E111AC" w:rsidRDefault="00FC5032">
      <w:pPr>
        <w:keepNext/>
        <w:keepLines/>
      </w:pPr>
    </w:p>
    <w:p w14:paraId="5F99F4E1" w14:textId="77777777" w:rsidR="00FC5032" w:rsidRPr="00E111AC" w:rsidRDefault="00FC5032">
      <w:pPr>
        <w:keepNext/>
        <w:keepLines/>
      </w:pPr>
    </w:p>
    <w:p w14:paraId="30544C22" w14:textId="77777777" w:rsidR="00FC5032" w:rsidRPr="00E111AC" w:rsidRDefault="00FC5032">
      <w:pPr>
        <w:keepNext/>
        <w:keepLines/>
      </w:pPr>
    </w:p>
    <w:p w14:paraId="2CF97983" w14:textId="737CDBA9" w:rsidR="00FC5032" w:rsidRPr="00E111AC" w:rsidRDefault="007F7015">
      <w:pPr>
        <w:keepNext/>
        <w:keepLines/>
        <w:jc w:val="center"/>
      </w:pPr>
      <w:r>
        <w:rPr>
          <w:noProof/>
        </w:rPr>
        <w:drawing>
          <wp:inline distT="0" distB="0" distL="0" distR="0" wp14:anchorId="353ADD8D" wp14:editId="7750D809">
            <wp:extent cx="1380490" cy="448310"/>
            <wp:effectExtent l="0" t="0" r="0" b="0"/>
            <wp:docPr id="61" name="Picture 61" descr="CCOW Context Monitor icon in Windows system tray—User Context established. CCOW Context Monitor icon, with Usr Con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COW Context Monitor icon in Windows system tray—User Context established. CCOW Context Monitor icon, with Usr Contex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80490" cy="448310"/>
                    </a:xfrm>
                    <a:prstGeom prst="rect">
                      <a:avLst/>
                    </a:prstGeom>
                    <a:noFill/>
                    <a:ln>
                      <a:noFill/>
                    </a:ln>
                  </pic:spPr>
                </pic:pic>
              </a:graphicData>
            </a:graphic>
          </wp:inline>
        </w:drawing>
      </w:r>
    </w:p>
    <w:p w14:paraId="79B7632A" w14:textId="64E2E51C" w:rsidR="00FC5032" w:rsidRPr="00E111AC" w:rsidRDefault="00FC5032">
      <w:pPr>
        <w:pStyle w:val="Caption"/>
      </w:pPr>
      <w:bookmarkStart w:id="124" w:name="_Ref72560388"/>
      <w:bookmarkStart w:id="125" w:name="_Toc147127703"/>
      <w:r w:rsidRPr="00E111AC">
        <w:t>Figure </w:t>
      </w:r>
      <w:fldSimple w:instr=" STYLEREF 2 \s ">
        <w:r w:rsidR="00977450">
          <w:rPr>
            <w:noProof/>
          </w:rPr>
          <w:t>2</w:t>
        </w:r>
      </w:fldSimple>
      <w:r w:rsidR="00693F34" w:rsidRPr="00E111AC">
        <w:noBreakHyphen/>
      </w:r>
      <w:fldSimple w:instr=" SEQ Figure \* ARABIC \s 2 ">
        <w:r w:rsidR="00977450">
          <w:rPr>
            <w:noProof/>
          </w:rPr>
          <w:t>8</w:t>
        </w:r>
      </w:fldSimple>
      <w:bookmarkEnd w:id="124"/>
      <w:r w:rsidR="00E5173E" w:rsidRPr="00E111AC">
        <w:t>. </w:t>
      </w:r>
      <w:smartTag w:uri="urn:schemas-microsoft-com:office:smarttags" w:element="stockticker">
        <w:r w:rsidRPr="00E111AC">
          <w:t>CCOW</w:t>
        </w:r>
      </w:smartTag>
      <w:r w:rsidRPr="00E111AC">
        <w:t xml:space="preserve"> Context Monitor icon in Windows system tray—User Context established</w:t>
      </w:r>
      <w:bookmarkEnd w:id="125"/>
    </w:p>
    <w:p w14:paraId="0B643487" w14:textId="77777777" w:rsidR="00FC5032" w:rsidRPr="00E111AC" w:rsidRDefault="00FC5032"/>
    <w:p w14:paraId="1E3FD2AC" w14:textId="5028103E" w:rsidR="00FC5032" w:rsidRPr="00E111AC" w:rsidRDefault="00FC5032">
      <w:r w:rsidRPr="00E111AC">
        <w:lastRenderedPageBreak/>
        <w:t xml:space="preserve">When users hover over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in the system tray </w:t>
      </w:r>
      <w:r w:rsidRPr="00E111AC">
        <w:rPr>
          <w:i/>
        </w:rPr>
        <w:t>after</w:t>
      </w:r>
      <w:r w:rsidRPr="00E111AC">
        <w:t xml:space="preserve"> User Context has been established, they will see the name of the current user in context (e.g., </w:t>
      </w:r>
      <w:r w:rsidR="008560DB" w:rsidRPr="00E111AC">
        <w:t>XUSER,</w:t>
      </w:r>
      <w:smartTag w:uri="urn:schemas-microsoft-com:office:smarttags" w:element="stockticker">
        <w:r w:rsidR="008560DB" w:rsidRPr="00E111AC">
          <w:t>ONE</w:t>
        </w:r>
      </w:smartTag>
      <w:r w:rsidRPr="00E111AC">
        <w:t xml:space="preserve">, see </w:t>
      </w:r>
      <w:r w:rsidRPr="00E111AC">
        <w:fldChar w:fldCharType="begin"/>
      </w:r>
      <w:r w:rsidRPr="00E111AC">
        <w:instrText xml:space="preserve"> REF _Ref65477176 \h </w:instrText>
      </w:r>
      <w:r w:rsidRPr="00E111AC">
        <w:fldChar w:fldCharType="separate"/>
      </w:r>
      <w:r w:rsidR="00977450" w:rsidRPr="00E111AC">
        <w:t>Figure </w:t>
      </w:r>
      <w:r w:rsidR="00977450">
        <w:rPr>
          <w:noProof/>
        </w:rPr>
        <w:t>2</w:t>
      </w:r>
      <w:r w:rsidR="00977450" w:rsidRPr="00E111AC">
        <w:noBreakHyphen/>
      </w:r>
      <w:r w:rsidR="00977450">
        <w:rPr>
          <w:noProof/>
        </w:rPr>
        <w:t>9</w:t>
      </w:r>
      <w:r w:rsidRPr="00E111AC">
        <w:fldChar w:fldCharType="end"/>
      </w:r>
      <w:r w:rsidRPr="00E111AC">
        <w:t>).</w:t>
      </w:r>
      <w:r w:rsidR="00790774" w:rsidRPr="00E111AC">
        <w:t xml:space="preserve"> This is the user that initiated the first </w:t>
      </w:r>
      <w:smartTag w:uri="urn:schemas-microsoft-com:office:smarttags" w:element="stockticker">
        <w:r w:rsidR="00790774" w:rsidRPr="00E111AC">
          <w:t>CCOW</w:t>
        </w:r>
      </w:smartTag>
      <w:r w:rsidR="00790774" w:rsidRPr="00E111AC">
        <w:t>-enabled and SSO/UC-aware application on this workstation.</w:t>
      </w:r>
    </w:p>
    <w:p w14:paraId="1181C9BC" w14:textId="77777777" w:rsidR="00FC5032" w:rsidRPr="00E111AC" w:rsidRDefault="00FC5032"/>
    <w:p w14:paraId="3B24DC15" w14:textId="77777777" w:rsidR="00FC5032" w:rsidRPr="00E111AC" w:rsidRDefault="00FC5032"/>
    <w:p w14:paraId="101BE09B" w14:textId="77777777" w:rsidR="00FC5032" w:rsidRPr="00E111AC" w:rsidRDefault="00FC5032">
      <w:pPr>
        <w:keepNext/>
        <w:keepLines/>
        <w:rPr>
          <w:b/>
        </w:rPr>
      </w:pPr>
      <w:r w:rsidRPr="00E111AC">
        <w:rPr>
          <w:b/>
        </w:rPr>
        <w:t>Application Window</w:t>
      </w:r>
    </w:p>
    <w:p w14:paraId="18845F05" w14:textId="77777777" w:rsidR="00FC5032" w:rsidRPr="00E111AC" w:rsidRDefault="00FC5032">
      <w:pPr>
        <w:keepNext/>
        <w:keepLines/>
      </w:pPr>
      <w:r w:rsidRPr="00E111AC">
        <w:fldChar w:fldCharType="begin"/>
      </w:r>
      <w:r w:rsidRPr="00E111AC">
        <w:instrText xml:space="preserve"> XE "Application Window:CCOW Context Monitor:User Context" </w:instrText>
      </w:r>
      <w:r w:rsidRPr="00E111AC">
        <w:fldChar w:fldCharType="end"/>
      </w:r>
      <w:r w:rsidRPr="00E111AC">
        <w:fldChar w:fldCharType="begin"/>
      </w:r>
      <w:r w:rsidRPr="00E111AC">
        <w:instrText xml:space="preserve"> XE "CCOW</w:instrText>
      </w:r>
      <w:r w:rsidR="00365444">
        <w:instrText>:</w:instrText>
      </w:r>
      <w:r w:rsidRPr="00E111AC">
        <w:instrText xml:space="preserve">Context Monitor:Application Window:User Context" </w:instrText>
      </w:r>
      <w:r w:rsidRPr="00E111AC">
        <w:fldChar w:fldCharType="end"/>
      </w:r>
      <w:r w:rsidRPr="00E111AC">
        <w:fldChar w:fldCharType="begin"/>
      </w:r>
      <w:r w:rsidR="00365444">
        <w:instrText xml:space="preserve"> XE "Context:</w:instrText>
      </w:r>
      <w:r w:rsidRPr="00E111AC">
        <w:instrText xml:space="preserve">Monitor:Application Window:User Context" </w:instrText>
      </w:r>
      <w:r w:rsidRPr="00E111AC">
        <w:fldChar w:fldCharType="end"/>
      </w:r>
      <w:r w:rsidRPr="00E111AC">
        <w:fldChar w:fldCharType="begin"/>
      </w:r>
      <w:r w:rsidRPr="00E111AC">
        <w:instrText xml:space="preserve"> XE "Monitor:Application Window:User Context" </w:instrText>
      </w:r>
      <w:r w:rsidRPr="00E111AC">
        <w:fldChar w:fldCharType="end"/>
      </w:r>
    </w:p>
    <w:p w14:paraId="293E0BF3" w14:textId="5530EAE0" w:rsidR="00FC5032" w:rsidRPr="00E111AC" w:rsidRDefault="00FC5032">
      <w:pPr>
        <w:keepNext/>
        <w:keepLines/>
      </w:pPr>
      <w:r w:rsidRPr="00E111AC">
        <w:t xml:space="preserve">When users double click on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in the system tray (see </w:t>
      </w:r>
      <w:r w:rsidRPr="00E111AC">
        <w:fldChar w:fldCharType="begin"/>
      </w:r>
      <w:r w:rsidRPr="00E111AC">
        <w:instrText xml:space="preserve"> REF _Ref72560388 \h </w:instrText>
      </w:r>
      <w:r w:rsidRPr="00E111AC">
        <w:fldChar w:fldCharType="separate"/>
      </w:r>
      <w:r w:rsidR="00977450" w:rsidRPr="00E111AC">
        <w:t>Figure </w:t>
      </w:r>
      <w:r w:rsidR="00977450">
        <w:rPr>
          <w:noProof/>
        </w:rPr>
        <w:t>2</w:t>
      </w:r>
      <w:r w:rsidR="00977450" w:rsidRPr="00E111AC">
        <w:noBreakHyphen/>
      </w:r>
      <w:r w:rsidR="00977450">
        <w:rPr>
          <w:noProof/>
        </w:rPr>
        <w:t>8</w:t>
      </w:r>
      <w:r w:rsidRPr="00E111AC">
        <w:fldChar w:fldCharType="end"/>
      </w:r>
      <w:r w:rsidRPr="00E111AC">
        <w:t xml:space="preserve">), the </w:t>
      </w:r>
      <w:smartTag w:uri="urn:schemas-microsoft-com:office:smarttags" w:element="stockticker">
        <w:r w:rsidRPr="00E111AC">
          <w:t>CCOW</w:t>
        </w:r>
      </w:smartTag>
      <w:r w:rsidRPr="00E111AC">
        <w:t xml:space="preserve"> Context Monitor application opens, as shown below:</w:t>
      </w:r>
    </w:p>
    <w:p w14:paraId="4C5D278B" w14:textId="77777777" w:rsidR="00FC5032" w:rsidRPr="00E111AC" w:rsidRDefault="00FC5032">
      <w:pPr>
        <w:keepNext/>
        <w:keepLines/>
      </w:pPr>
    </w:p>
    <w:p w14:paraId="2CC2D72A" w14:textId="77777777" w:rsidR="00FC5032" w:rsidRPr="00E111AC" w:rsidRDefault="00FC5032">
      <w:pPr>
        <w:keepNext/>
        <w:keepLines/>
      </w:pPr>
    </w:p>
    <w:p w14:paraId="49C52DAA" w14:textId="2171E366" w:rsidR="00FC5032" w:rsidRPr="00E111AC" w:rsidRDefault="007F7015">
      <w:pPr>
        <w:jc w:val="center"/>
        <w:rPr>
          <w:rFonts w:ascii="Arial" w:hAnsi="Arial" w:cs="Arial"/>
          <w:sz w:val="20"/>
          <w:szCs w:val="20"/>
        </w:rPr>
      </w:pPr>
      <w:r>
        <w:rPr>
          <w:rFonts w:ascii="Arial" w:hAnsi="Arial" w:cs="Arial"/>
          <w:noProof/>
          <w:sz w:val="20"/>
          <w:szCs w:val="20"/>
        </w:rPr>
        <w:drawing>
          <wp:inline distT="0" distB="0" distL="0" distR="0" wp14:anchorId="2E5246B0" wp14:editId="3C2CE59F">
            <wp:extent cx="1716405" cy="1431925"/>
            <wp:effectExtent l="0" t="0" r="0" b="0"/>
            <wp:docPr id="62" name="Picture 62" descr="CCOW CM open window—User Context esta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COW CM open window—User Context establish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16405" cy="1431925"/>
                    </a:xfrm>
                    <a:prstGeom prst="rect">
                      <a:avLst/>
                    </a:prstGeom>
                    <a:noFill/>
                    <a:ln>
                      <a:noFill/>
                    </a:ln>
                  </pic:spPr>
                </pic:pic>
              </a:graphicData>
            </a:graphic>
          </wp:inline>
        </w:drawing>
      </w:r>
    </w:p>
    <w:p w14:paraId="2C75B092" w14:textId="43F97D7E" w:rsidR="00FC5032" w:rsidRPr="00E111AC" w:rsidRDefault="00FC5032">
      <w:pPr>
        <w:pStyle w:val="Caption"/>
        <w:rPr>
          <w:rFonts w:ascii="Arial" w:hAnsi="Arial" w:cs="Arial"/>
        </w:rPr>
      </w:pPr>
      <w:bookmarkStart w:id="126" w:name="_Ref65477176"/>
      <w:bookmarkStart w:id="127" w:name="_Toc147127704"/>
      <w:r w:rsidRPr="00E111AC">
        <w:t>Figure </w:t>
      </w:r>
      <w:fldSimple w:instr=" STYLEREF 2 \s ">
        <w:r w:rsidR="00977450">
          <w:rPr>
            <w:noProof/>
          </w:rPr>
          <w:t>2</w:t>
        </w:r>
      </w:fldSimple>
      <w:r w:rsidR="00693F34" w:rsidRPr="00E111AC">
        <w:noBreakHyphen/>
      </w:r>
      <w:fldSimple w:instr=" SEQ Figure \* ARABIC \s 2 ">
        <w:r w:rsidR="00977450">
          <w:rPr>
            <w:noProof/>
          </w:rPr>
          <w:t>9</w:t>
        </w:r>
      </w:fldSimple>
      <w:bookmarkEnd w:id="126"/>
      <w:r w:rsidR="00E5173E" w:rsidRPr="00E111AC">
        <w:t>. </w:t>
      </w:r>
      <w:smartTag w:uri="urn:schemas-microsoft-com:office:smarttags" w:element="stockticker">
        <w:r w:rsidRPr="00E111AC">
          <w:t>CCOW</w:t>
        </w:r>
      </w:smartTag>
      <w:r w:rsidRPr="00E111AC">
        <w:t xml:space="preserve"> CM open window—User Context established</w:t>
      </w:r>
      <w:bookmarkEnd w:id="127"/>
    </w:p>
    <w:p w14:paraId="3A039466" w14:textId="77777777" w:rsidR="00FC5032" w:rsidRPr="00E111AC" w:rsidRDefault="00FC5032"/>
    <w:p w14:paraId="3660F235" w14:textId="77777777" w:rsidR="00FC5032" w:rsidRPr="00E111AC" w:rsidRDefault="00FC5032">
      <w:r w:rsidRPr="00E111AC">
        <w:t>In this example, User Context has been established, so users will see the name of the user in context (e.g., "User: </w:t>
      </w:r>
      <w:r w:rsidR="008560DB" w:rsidRPr="00E111AC">
        <w:t>XUSER,</w:t>
      </w:r>
      <w:smartTag w:uri="urn:schemas-microsoft-com:office:smarttags" w:element="stockticker">
        <w:r w:rsidR="008560DB" w:rsidRPr="00E111AC">
          <w:t>ONE</w:t>
        </w:r>
      </w:smartTag>
      <w:r w:rsidRPr="00E111AC">
        <w:t xml:space="preserve">") displayed next to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in the application window.</w:t>
      </w:r>
    </w:p>
    <w:p w14:paraId="4038BD56" w14:textId="77777777" w:rsidR="002121AB" w:rsidRPr="00E111AC" w:rsidRDefault="002121AB" w:rsidP="002121AB"/>
    <w:tbl>
      <w:tblPr>
        <w:tblW w:w="0" w:type="auto"/>
        <w:tblLayout w:type="fixed"/>
        <w:tblLook w:val="0000" w:firstRow="0" w:lastRow="0" w:firstColumn="0" w:lastColumn="0" w:noHBand="0" w:noVBand="0"/>
      </w:tblPr>
      <w:tblGrid>
        <w:gridCol w:w="738"/>
        <w:gridCol w:w="8730"/>
      </w:tblGrid>
      <w:tr w:rsidR="00F01FC5" w:rsidRPr="00E111AC" w14:paraId="3255FB60" w14:textId="77777777">
        <w:trPr>
          <w:cantSplit/>
        </w:trPr>
        <w:tc>
          <w:tcPr>
            <w:tcW w:w="738" w:type="dxa"/>
          </w:tcPr>
          <w:p w14:paraId="5BC45D2A" w14:textId="15F7AC29" w:rsidR="00F01FC5" w:rsidRPr="00E111AC" w:rsidRDefault="007F7015" w:rsidP="00F01FC5">
            <w:pPr>
              <w:spacing w:before="60" w:after="60"/>
              <w:ind w:left="-18"/>
            </w:pPr>
            <w:r>
              <w:rPr>
                <w:noProof/>
              </w:rPr>
              <w:drawing>
                <wp:inline distT="0" distB="0" distL="0" distR="0" wp14:anchorId="256E86F6" wp14:editId="2D2C4249">
                  <wp:extent cx="284480" cy="284480"/>
                  <wp:effectExtent l="0" t="0" r="0" b="0"/>
                  <wp:docPr id="63" name="Picture 6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736F4B1" w14:textId="76904EF5" w:rsidR="00F01FC5" w:rsidRPr="00E111AC" w:rsidRDefault="00F01FC5" w:rsidP="00F01FC5">
            <w:pPr>
              <w:spacing w:before="60" w:after="60"/>
              <w:ind w:left="-18"/>
            </w:pPr>
            <w:r w:rsidRPr="00E111AC">
              <w:rPr>
                <w:b/>
              </w:rPr>
              <w:t>NOTE:</w:t>
            </w:r>
            <w:r w:rsidRPr="00E111AC">
              <w:t xml:space="preserve"> Pressing the Close button (</w:t>
            </w:r>
            <w:r w:rsidR="007F7015">
              <w:rPr>
                <w:noProof/>
              </w:rPr>
              <w:drawing>
                <wp:inline distT="0" distB="0" distL="0" distR="0" wp14:anchorId="1C3C479D" wp14:editId="591ADCAA">
                  <wp:extent cx="155575" cy="129540"/>
                  <wp:effectExtent l="0" t="0" r="0" b="0"/>
                  <wp:docPr id="64" name="Picture 64" descr="&quot;X&quot;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quot;X&quot; Close Button."/>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5575" cy="129540"/>
                          </a:xfrm>
                          <a:prstGeom prst="rect">
                            <a:avLst/>
                          </a:prstGeom>
                          <a:noFill/>
                          <a:ln>
                            <a:noFill/>
                          </a:ln>
                        </pic:spPr>
                      </pic:pic>
                    </a:graphicData>
                  </a:graphic>
                </wp:inline>
              </w:drawing>
            </w:r>
            <w:r w:rsidRPr="00E111AC">
              <w:t>)</w:t>
            </w:r>
            <w:r w:rsidRPr="00E111AC">
              <w:fldChar w:fldCharType="begin"/>
            </w:r>
            <w:r w:rsidRPr="00E111AC">
              <w:instrText xml:space="preserve"> XE "Close Button" </w:instrText>
            </w:r>
            <w:r w:rsidRPr="00E111AC">
              <w:fldChar w:fldCharType="end"/>
            </w:r>
            <w:r w:rsidRPr="00E111AC">
              <w:fldChar w:fldCharType="begin"/>
            </w:r>
            <w:r w:rsidRPr="00E111AC">
              <w:instrText xml:space="preserve"> XE "Buttons:Close" </w:instrText>
            </w:r>
            <w:r w:rsidRPr="00E111AC">
              <w:fldChar w:fldCharType="end"/>
            </w:r>
            <w:r w:rsidRPr="00E111AC">
              <w:t xml:space="preserve"> simply closes the application window on the client workstation; it does </w:t>
            </w:r>
            <w:r w:rsidRPr="00E111AC">
              <w:rPr>
                <w:i/>
              </w:rPr>
              <w:t>not</w:t>
            </w:r>
            <w:r w:rsidRPr="00E111AC">
              <w:t xml:space="preserve"> shut down the </w:t>
            </w:r>
            <w:smartTag w:uri="urn:schemas-microsoft-com:office:smarttags" w:element="stockticker">
              <w:r w:rsidRPr="00E111AC">
                <w:t>CCOW</w:t>
              </w:r>
            </w:smartTag>
            <w:r w:rsidRPr="00E111AC">
              <w:t xml:space="preserve"> Context Monitor running in the background (i.e.,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remains in the client workstation system tray).</w:t>
            </w:r>
          </w:p>
        </w:tc>
      </w:tr>
    </w:tbl>
    <w:p w14:paraId="279959E2" w14:textId="77777777" w:rsidR="002121AB" w:rsidRPr="00E111AC" w:rsidRDefault="002121AB" w:rsidP="002121AB"/>
    <w:tbl>
      <w:tblPr>
        <w:tblW w:w="0" w:type="auto"/>
        <w:tblLayout w:type="fixed"/>
        <w:tblLook w:val="0000" w:firstRow="0" w:lastRow="0" w:firstColumn="0" w:lastColumn="0" w:noHBand="0" w:noVBand="0"/>
      </w:tblPr>
      <w:tblGrid>
        <w:gridCol w:w="738"/>
        <w:gridCol w:w="8730"/>
      </w:tblGrid>
      <w:tr w:rsidR="00F01FC5" w:rsidRPr="00E111AC" w14:paraId="4335BDEB" w14:textId="77777777">
        <w:trPr>
          <w:cantSplit/>
        </w:trPr>
        <w:tc>
          <w:tcPr>
            <w:tcW w:w="738" w:type="dxa"/>
          </w:tcPr>
          <w:p w14:paraId="4119FBEF" w14:textId="7A6CE92F" w:rsidR="00F01FC5" w:rsidRPr="00E111AC" w:rsidRDefault="007F7015" w:rsidP="00F01FC5">
            <w:pPr>
              <w:spacing w:before="60" w:after="60"/>
              <w:ind w:left="-18"/>
            </w:pPr>
            <w:r>
              <w:rPr>
                <w:noProof/>
              </w:rPr>
              <w:drawing>
                <wp:inline distT="0" distB="0" distL="0" distR="0" wp14:anchorId="4F940702" wp14:editId="5C671A68">
                  <wp:extent cx="284480" cy="284480"/>
                  <wp:effectExtent l="0" t="0" r="0" b="0"/>
                  <wp:docPr id="65" name="Picture 6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CE2C895" w14:textId="0DD6AD46" w:rsidR="00F01FC5" w:rsidRPr="00E111AC" w:rsidRDefault="00F01FC5" w:rsidP="00F01FC5">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Clear User Context button, please refer to the "</w:t>
            </w:r>
            <w:r w:rsidRPr="00E111AC">
              <w:fldChar w:fldCharType="begin"/>
            </w:r>
            <w:r w:rsidRPr="00E111AC">
              <w:instrText xml:space="preserve"> REF _Ref72562655 \h  \* MERGEFORMAT </w:instrText>
            </w:r>
            <w:r w:rsidRPr="00E111AC">
              <w:fldChar w:fldCharType="separate"/>
            </w:r>
            <w:r w:rsidR="00977450" w:rsidRPr="00E111AC">
              <w:t>Clearing User Context</w:t>
            </w:r>
            <w:r w:rsidRPr="00E111AC">
              <w:fldChar w:fldCharType="end"/>
            </w:r>
            <w:r w:rsidRPr="00E111AC">
              <w:t>" topic in this chapter.</w:t>
            </w:r>
          </w:p>
        </w:tc>
      </w:tr>
    </w:tbl>
    <w:p w14:paraId="7FC3A647" w14:textId="77777777" w:rsidR="00FC5032" w:rsidRPr="00E111AC" w:rsidRDefault="00FC5032"/>
    <w:p w14:paraId="0FCEDDB1" w14:textId="77777777" w:rsidR="00FC5032" w:rsidRPr="00E111AC" w:rsidRDefault="00FC5032">
      <w:pPr>
        <w:keepNext/>
        <w:keepLines/>
      </w:pPr>
      <w:r w:rsidRPr="00E111AC">
        <w:lastRenderedPageBreak/>
        <w:t xml:space="preserve">When users double click on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displayed to the left of the user name in context (e.g., "User: </w:t>
      </w:r>
      <w:r w:rsidR="008560DB" w:rsidRPr="00E111AC">
        <w:t>XUSER,</w:t>
      </w:r>
      <w:smartTag w:uri="urn:schemas-microsoft-com:office:smarttags" w:element="stockticker">
        <w:r w:rsidR="008560DB" w:rsidRPr="00E111AC">
          <w:t>ONE</w:t>
        </w:r>
      </w:smartTag>
      <w:r w:rsidRPr="00E111AC">
        <w:t>") in the application window, they will see the following expanded window:</w:t>
      </w:r>
    </w:p>
    <w:p w14:paraId="0E1B985C" w14:textId="77777777" w:rsidR="00FC5032" w:rsidRPr="00E111AC" w:rsidRDefault="00FC5032">
      <w:pPr>
        <w:keepNext/>
        <w:keepLines/>
      </w:pPr>
    </w:p>
    <w:p w14:paraId="53B0B8B8" w14:textId="77777777" w:rsidR="00FC5032" w:rsidRPr="00E111AC" w:rsidRDefault="00FC5032">
      <w:pPr>
        <w:keepNext/>
        <w:keepLines/>
      </w:pPr>
    </w:p>
    <w:p w14:paraId="3DAB46A2" w14:textId="7B693B20" w:rsidR="00FC5032" w:rsidRPr="00E111AC" w:rsidRDefault="007F7015">
      <w:pPr>
        <w:jc w:val="center"/>
      </w:pPr>
      <w:r>
        <w:rPr>
          <w:noProof/>
        </w:rPr>
        <w:drawing>
          <wp:inline distT="0" distB="0" distL="0" distR="0" wp14:anchorId="7CDDC1AC" wp14:editId="172B83BA">
            <wp:extent cx="1716405" cy="3234690"/>
            <wp:effectExtent l="0" t="0" r="0" b="0"/>
            <wp:docPr id="66" name="Picture 66" descr="CCOW Context Monitor open window (expanded)—CCOW information displayed when User Context establ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COW Context Monitor open window (expanded)—CCOW information displayed when User Context establish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16405" cy="3234690"/>
                    </a:xfrm>
                    <a:prstGeom prst="rect">
                      <a:avLst/>
                    </a:prstGeom>
                    <a:noFill/>
                    <a:ln>
                      <a:noFill/>
                    </a:ln>
                  </pic:spPr>
                </pic:pic>
              </a:graphicData>
            </a:graphic>
          </wp:inline>
        </w:drawing>
      </w:r>
    </w:p>
    <w:p w14:paraId="6EC17BE2" w14:textId="543BC7C7" w:rsidR="00FC5032" w:rsidRPr="00E111AC" w:rsidRDefault="00FC5032">
      <w:pPr>
        <w:pStyle w:val="Caption"/>
      </w:pPr>
      <w:bookmarkStart w:id="128" w:name="_Ref72563566"/>
      <w:bookmarkStart w:id="129" w:name="_Toc147127705"/>
      <w:r w:rsidRPr="00E111AC">
        <w:t>Figure </w:t>
      </w:r>
      <w:fldSimple w:instr=" STYLEREF 2 \s ">
        <w:r w:rsidR="00977450">
          <w:rPr>
            <w:noProof/>
          </w:rPr>
          <w:t>2</w:t>
        </w:r>
      </w:fldSimple>
      <w:r w:rsidR="00693F34" w:rsidRPr="00E111AC">
        <w:noBreakHyphen/>
      </w:r>
      <w:fldSimple w:instr=" SEQ Figure \* ARABIC \s 2 ">
        <w:r w:rsidR="00977450">
          <w:rPr>
            <w:noProof/>
          </w:rPr>
          <w:t>10</w:t>
        </w:r>
      </w:fldSimple>
      <w:bookmarkEnd w:id="128"/>
      <w:r w:rsidR="00E5173E" w:rsidRPr="00E111AC">
        <w:t>. </w:t>
      </w:r>
      <w:smartTag w:uri="urn:schemas-microsoft-com:office:smarttags" w:element="stockticker">
        <w:r w:rsidRPr="00E111AC">
          <w:t>CCOW</w:t>
        </w:r>
      </w:smartTag>
      <w:r w:rsidRPr="00E111AC">
        <w:t xml:space="preserve"> Context Monitor open window (expanded)—</w:t>
      </w:r>
      <w:smartTag w:uri="urn:schemas-microsoft-com:office:smarttags" w:element="stockticker">
        <w:r w:rsidRPr="00E111AC">
          <w:t>CCOW</w:t>
        </w:r>
      </w:smartTag>
      <w:r w:rsidRPr="00E111AC">
        <w:t xml:space="preserve"> information displayed when User Context established</w:t>
      </w:r>
      <w:bookmarkEnd w:id="129"/>
    </w:p>
    <w:p w14:paraId="0FBA6E70" w14:textId="77777777" w:rsidR="00FC5032" w:rsidRPr="00E111AC" w:rsidRDefault="00FC5032"/>
    <w:p w14:paraId="7E2B705D" w14:textId="77777777" w:rsidR="00FC5032" w:rsidRPr="00E111AC" w:rsidRDefault="00FC5032">
      <w:r w:rsidRPr="00E111AC">
        <w:t xml:space="preserve">This is the expanded view of the </w:t>
      </w:r>
      <w:smartTag w:uri="urn:schemas-microsoft-com:office:smarttags" w:element="stockticker">
        <w:r w:rsidRPr="00E111AC">
          <w:t>CCOW</w:t>
        </w:r>
      </w:smartTag>
      <w:r w:rsidRPr="00E111AC">
        <w:t xml:space="preserve"> Context Monitor application window. This view provides more detailed system </w:t>
      </w:r>
      <w:smartTag w:uri="urn:schemas-microsoft-com:office:smarttags" w:element="stockticker">
        <w:r w:rsidRPr="00E111AC">
          <w:t>CCOW</w:t>
        </w:r>
      </w:smartTag>
      <w:r w:rsidRPr="00E111AC">
        <w:t xml:space="preserve"> data </w:t>
      </w:r>
      <w:r w:rsidR="00052D07" w:rsidRPr="00E111AC">
        <w:t xml:space="preserve">for the user </w:t>
      </w:r>
      <w:r w:rsidRPr="00E111AC">
        <w:t xml:space="preserve">that </w:t>
      </w:r>
      <w:r w:rsidR="00787518" w:rsidRPr="00E111AC">
        <w:t xml:space="preserve">signed onto a </w:t>
      </w:r>
      <w:smartTag w:uri="urn:schemas-microsoft-com:office:smarttags" w:element="stockticker">
        <w:r w:rsidR="00787518" w:rsidRPr="00E111AC">
          <w:t>CCOW</w:t>
        </w:r>
      </w:smartTag>
      <w:r w:rsidR="00787518" w:rsidRPr="00E111AC">
        <w:t xml:space="preserve">-enabled and SSO/UC-aware application. It </w:t>
      </w:r>
      <w:r w:rsidRPr="00E111AC">
        <w:t>can be useful for troubleshooting purposes</w:t>
      </w:r>
      <w:r w:rsidR="00052D07" w:rsidRPr="00E111AC">
        <w:t xml:space="preserve"> (e.g., </w:t>
      </w:r>
      <w:smartTag w:uri="urn:schemas-microsoft-com:office:smarttags" w:element="stockticker">
        <w:r w:rsidR="00052D07" w:rsidRPr="00E111AC">
          <w:t>IRM</w:t>
        </w:r>
      </w:smartTag>
      <w:r w:rsidR="00052D07" w:rsidRPr="00E111AC">
        <w:t xml:space="preserve"> personnel)</w:t>
      </w:r>
      <w:r w:rsidRPr="00E111AC">
        <w:t>.</w:t>
      </w:r>
    </w:p>
    <w:p w14:paraId="63828A08" w14:textId="77777777" w:rsidR="00FC5032" w:rsidRPr="00E111AC" w:rsidRDefault="00FC5032"/>
    <w:p w14:paraId="21F644A0" w14:textId="75EA661E" w:rsidR="00FC5032" w:rsidRPr="00E111AC" w:rsidRDefault="00FC5032">
      <w:r w:rsidRPr="00E111AC">
        <w:t xml:space="preserve">When users again double click on the </w:t>
      </w:r>
      <w:smartTag w:uri="urn:schemas-microsoft-com:office:smarttags" w:element="stockticker">
        <w:r w:rsidRPr="00E111AC">
          <w:t>CCOW</w:t>
        </w:r>
      </w:smartTag>
      <w:r w:rsidRPr="00E111AC">
        <w:t xml:space="preserve"> Context Monitor 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displayed to the left of the user name in context (e.g., "User: </w:t>
      </w:r>
      <w:r w:rsidR="008560DB" w:rsidRPr="00E111AC">
        <w:t>XUSER,</w:t>
      </w:r>
      <w:smartTag w:uri="urn:schemas-microsoft-com:office:smarttags" w:element="stockticker">
        <w:r w:rsidR="008560DB" w:rsidRPr="00E111AC">
          <w:t>ONE</w:t>
        </w:r>
      </w:smartTag>
      <w:r w:rsidRPr="00E111AC">
        <w:t>") in the application window, the window will return to the original view (see </w:t>
      </w:r>
      <w:r w:rsidRPr="00E111AC">
        <w:fldChar w:fldCharType="begin"/>
      </w:r>
      <w:r w:rsidRPr="00E111AC">
        <w:instrText xml:space="preserve"> REF _Ref65477176 \h </w:instrText>
      </w:r>
      <w:r w:rsidRPr="00E111AC">
        <w:fldChar w:fldCharType="separate"/>
      </w:r>
      <w:r w:rsidR="00977450" w:rsidRPr="00E111AC">
        <w:t>Figure </w:t>
      </w:r>
      <w:r w:rsidR="00977450">
        <w:rPr>
          <w:noProof/>
        </w:rPr>
        <w:t>2</w:t>
      </w:r>
      <w:r w:rsidR="00977450" w:rsidRPr="00E111AC">
        <w:noBreakHyphen/>
      </w:r>
      <w:r w:rsidR="00977450">
        <w:rPr>
          <w:noProof/>
        </w:rPr>
        <w:t>9</w:t>
      </w:r>
      <w:r w:rsidRPr="00E111AC">
        <w:fldChar w:fldCharType="end"/>
      </w:r>
      <w:r w:rsidRPr="00E111AC">
        <w:t>).</w:t>
      </w:r>
    </w:p>
    <w:p w14:paraId="7FB3814B" w14:textId="77777777" w:rsidR="00FC5032" w:rsidRPr="00E111AC" w:rsidRDefault="00FC5032"/>
    <w:p w14:paraId="24740BEA" w14:textId="77777777" w:rsidR="00FC5032" w:rsidRPr="00E111AC" w:rsidRDefault="00FC5032"/>
    <w:p w14:paraId="12F9D89E" w14:textId="77777777" w:rsidR="00FC5032" w:rsidRPr="00E111AC" w:rsidRDefault="00FC5032">
      <w:pPr>
        <w:pStyle w:val="Heading5"/>
      </w:pPr>
      <w:bookmarkStart w:id="130" w:name="_Toc147127638"/>
      <w:smartTag w:uri="urn:schemas-microsoft-com:office:smarttags" w:element="stockticker">
        <w:r w:rsidRPr="00E111AC">
          <w:lastRenderedPageBreak/>
          <w:t>CCOW</w:t>
        </w:r>
      </w:smartTag>
      <w:r w:rsidRPr="00E111AC">
        <w:t xml:space="preserve"> Context Monitor Menu Options</w:t>
      </w:r>
      <w:bookmarkEnd w:id="130"/>
    </w:p>
    <w:p w14:paraId="15F7D940" w14:textId="77777777" w:rsidR="00FC5032" w:rsidRPr="00E111AC" w:rsidRDefault="00FC5032">
      <w:pPr>
        <w:keepNext/>
        <w:keepLines/>
      </w:pPr>
      <w:r w:rsidRPr="00E111AC">
        <w:fldChar w:fldCharType="begin"/>
      </w:r>
      <w:r w:rsidRPr="00E111AC">
        <w:instrText xml:space="preserve"> XE "CCOW</w:instrText>
      </w:r>
      <w:r w:rsidR="00365444">
        <w:instrText>:</w:instrText>
      </w:r>
      <w:r w:rsidRPr="00E111AC">
        <w:instrText xml:space="preserve">Context Monitor:Menu Options" </w:instrText>
      </w:r>
      <w:r w:rsidRPr="00E111AC">
        <w:fldChar w:fldCharType="end"/>
      </w:r>
      <w:r w:rsidRPr="00E111AC">
        <w:fldChar w:fldCharType="begin"/>
      </w:r>
      <w:r w:rsidR="00365444">
        <w:instrText xml:space="preserve"> XE "Context:</w:instrText>
      </w:r>
      <w:r w:rsidRPr="00E111AC">
        <w:instrText xml:space="preserve">Monitor:Menu Options" </w:instrText>
      </w:r>
      <w:r w:rsidRPr="00E111AC">
        <w:fldChar w:fldCharType="end"/>
      </w:r>
      <w:r w:rsidRPr="00E111AC">
        <w:fldChar w:fldCharType="begin"/>
      </w:r>
      <w:r w:rsidRPr="00E111AC">
        <w:instrText xml:space="preserve"> XE "Monitor:Menu Options" </w:instrText>
      </w:r>
      <w:r w:rsidRPr="00E111AC">
        <w:fldChar w:fldCharType="end"/>
      </w:r>
    </w:p>
    <w:p w14:paraId="60563A66" w14:textId="6AFD0087" w:rsidR="00FC5032" w:rsidRPr="00E111AC" w:rsidRDefault="00FC5032">
      <w:pPr>
        <w:keepNext/>
        <w:keepLines/>
      </w:pPr>
      <w:r w:rsidRPr="00E111AC">
        <w:t xml:space="preserve">By right clicking (left clicking for left-handed users) on the </w:t>
      </w:r>
      <w:smartTag w:uri="urn:schemas-microsoft-com:office:smarttags" w:element="stockticker">
        <w:r w:rsidRPr="00E111AC">
          <w:t>CCOW</w:t>
        </w:r>
      </w:smartTag>
      <w:r w:rsidRPr="00E111AC">
        <w:t xml:space="preserve"> Context Monitor icons</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00787518" w:rsidRPr="00E111AC">
        <w:t xml:space="preserve"> in the system tray</w:t>
      </w:r>
      <w:r w:rsidRPr="00E111AC">
        <w:t xml:space="preserve"> (see </w:t>
      </w:r>
      <w:r w:rsidRPr="00E111AC">
        <w:fldChar w:fldCharType="begin"/>
      </w:r>
      <w:r w:rsidRPr="00E111AC">
        <w:instrText xml:space="preserve"> REF _Ref72727905 \h </w:instrText>
      </w:r>
      <w:r w:rsidRPr="00E111AC">
        <w:fldChar w:fldCharType="separate"/>
      </w:r>
      <w:r w:rsidR="00977450" w:rsidRPr="00E111AC">
        <w:t>Figure </w:t>
      </w:r>
      <w:r w:rsidR="00977450">
        <w:rPr>
          <w:noProof/>
        </w:rPr>
        <w:t>2</w:t>
      </w:r>
      <w:r w:rsidR="00977450" w:rsidRPr="00E111AC">
        <w:noBreakHyphen/>
      </w:r>
      <w:r w:rsidR="00977450">
        <w:rPr>
          <w:noProof/>
        </w:rPr>
        <w:t>3</w:t>
      </w:r>
      <w:r w:rsidRPr="00E111AC">
        <w:fldChar w:fldCharType="end"/>
      </w:r>
      <w:r w:rsidRPr="00E111AC">
        <w:t>), users will see the current user in context and the available menu options, as shown below:</w:t>
      </w:r>
    </w:p>
    <w:p w14:paraId="670B4633" w14:textId="77777777" w:rsidR="00FC5032" w:rsidRPr="00E111AC" w:rsidRDefault="00FC5032">
      <w:pPr>
        <w:keepNext/>
        <w:keepLines/>
      </w:pPr>
    </w:p>
    <w:p w14:paraId="369108FD" w14:textId="77777777" w:rsidR="00FC5032" w:rsidRPr="00E111AC" w:rsidRDefault="00FC5032">
      <w:pPr>
        <w:keepNext/>
        <w:keepLines/>
      </w:pPr>
    </w:p>
    <w:p w14:paraId="7512B26A" w14:textId="77B0C68B" w:rsidR="00FC5032" w:rsidRPr="00E111AC" w:rsidRDefault="007F7015">
      <w:pPr>
        <w:keepNext/>
        <w:keepLines/>
        <w:jc w:val="center"/>
      </w:pPr>
      <w:r>
        <w:rPr>
          <w:noProof/>
        </w:rPr>
        <w:drawing>
          <wp:inline distT="0" distB="0" distL="0" distR="0" wp14:anchorId="625BDD8A" wp14:editId="7DFD40ED">
            <wp:extent cx="1440815" cy="1449070"/>
            <wp:effectExtent l="0" t="0" r="0" b="0"/>
            <wp:docPr id="67" name="Picture 67" descr="CCOW Context Monitor—Menu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COW Context Monitor—Menu options."/>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40815" cy="1449070"/>
                    </a:xfrm>
                    <a:prstGeom prst="rect">
                      <a:avLst/>
                    </a:prstGeom>
                    <a:noFill/>
                    <a:ln>
                      <a:noFill/>
                    </a:ln>
                  </pic:spPr>
                </pic:pic>
              </a:graphicData>
            </a:graphic>
          </wp:inline>
        </w:drawing>
      </w:r>
    </w:p>
    <w:p w14:paraId="69538AE9" w14:textId="3C872D3F" w:rsidR="00FC5032" w:rsidRPr="00E111AC" w:rsidRDefault="00FC5032">
      <w:pPr>
        <w:pStyle w:val="Caption"/>
      </w:pPr>
      <w:bookmarkStart w:id="131" w:name="_Ref72563129"/>
      <w:bookmarkStart w:id="132" w:name="_Toc147127706"/>
      <w:r w:rsidRPr="00E111AC">
        <w:t>Figure </w:t>
      </w:r>
      <w:fldSimple w:instr=" STYLEREF 2 \s ">
        <w:r w:rsidR="00977450">
          <w:rPr>
            <w:noProof/>
          </w:rPr>
          <w:t>2</w:t>
        </w:r>
      </w:fldSimple>
      <w:r w:rsidR="00693F34" w:rsidRPr="00E111AC">
        <w:noBreakHyphen/>
      </w:r>
      <w:fldSimple w:instr=" SEQ Figure \* ARABIC \s 2 ">
        <w:r w:rsidR="00977450">
          <w:rPr>
            <w:noProof/>
          </w:rPr>
          <w:t>11</w:t>
        </w:r>
      </w:fldSimple>
      <w:bookmarkEnd w:id="131"/>
      <w:r w:rsidR="00E5173E" w:rsidRPr="00E111AC">
        <w:t>. </w:t>
      </w:r>
      <w:smartTag w:uri="urn:schemas-microsoft-com:office:smarttags" w:element="stockticker">
        <w:r w:rsidRPr="00E111AC">
          <w:t>CCOW</w:t>
        </w:r>
      </w:smartTag>
      <w:r w:rsidRPr="00E111AC">
        <w:t xml:space="preserve"> Context Monitor—Menu options</w:t>
      </w:r>
      <w:bookmarkEnd w:id="132"/>
    </w:p>
    <w:p w14:paraId="4504F6F8" w14:textId="77777777" w:rsidR="00FC5032" w:rsidRPr="00E111AC" w:rsidRDefault="00FC5032"/>
    <w:p w14:paraId="6A835844" w14:textId="77777777" w:rsidR="00FC5032" w:rsidRPr="00E111AC" w:rsidRDefault="00FC5032">
      <w:r w:rsidRPr="00E111AC">
        <w:t>The first item displayed will be the name of the current user in context, if any. In this example, the user name in context is "</w:t>
      </w:r>
      <w:r w:rsidR="008560DB" w:rsidRPr="00E111AC">
        <w:t>XUSER,</w:t>
      </w:r>
      <w:smartTag w:uri="urn:schemas-microsoft-com:office:smarttags" w:element="stockticker">
        <w:r w:rsidR="008560DB" w:rsidRPr="00E111AC">
          <w:t>ONE</w:t>
        </w:r>
      </w:smartTag>
      <w:r w:rsidRPr="00E111AC">
        <w:t>." If there is no user in context, "No User Context" is displayed on top of the menu options.</w:t>
      </w:r>
    </w:p>
    <w:p w14:paraId="4BDE102E" w14:textId="77777777" w:rsidR="00FC5032" w:rsidRPr="00E111AC" w:rsidRDefault="00FC5032"/>
    <w:p w14:paraId="211F88A2" w14:textId="77777777" w:rsidR="00FC5032" w:rsidRPr="00E111AC" w:rsidRDefault="00FC5032">
      <w:pPr>
        <w:keepNext/>
        <w:keepLines/>
      </w:pPr>
      <w:r w:rsidRPr="00E111AC">
        <w:t xml:space="preserve">The </w:t>
      </w:r>
      <w:smartTag w:uri="urn:schemas-microsoft-com:office:smarttags" w:element="stockticker">
        <w:r w:rsidRPr="00E111AC">
          <w:t>CCOW</w:t>
        </w:r>
      </w:smartTag>
      <w:r w:rsidRPr="00E111AC">
        <w:t xml:space="preserve"> Context Monitor menu options include the following commands:</w:t>
      </w:r>
    </w:p>
    <w:p w14:paraId="51C9731C" w14:textId="77777777" w:rsidR="00FC5032" w:rsidRPr="00E111AC" w:rsidRDefault="00FC5032">
      <w:pPr>
        <w:keepNext/>
        <w:keepLines/>
        <w:numPr>
          <w:ilvl w:val="0"/>
          <w:numId w:val="33"/>
        </w:numPr>
        <w:spacing w:before="120"/>
      </w:pPr>
      <w:r w:rsidRPr="00E111AC">
        <w:rPr>
          <w:b/>
        </w:rPr>
        <w:t>Clear User—</w:t>
      </w:r>
      <w:r w:rsidRPr="00E111AC">
        <w:t xml:space="preserve">This command is used to clear the User Context (i.e., set User Context to null). Upon clearing the User Context, as a rule, all </w:t>
      </w:r>
      <w:smartTag w:uri="urn:schemas-microsoft-com:office:smarttags" w:element="stockticker">
        <w:r w:rsidRPr="00E111AC">
          <w:t>CCOW</w:t>
        </w:r>
      </w:smartTag>
      <w:r w:rsidRPr="00E111AC">
        <w:t>-enabled and SSO/UC-aware applications (e.g., Care Management and CPRS) should automatically shut down/close.</w:t>
      </w:r>
    </w:p>
    <w:p w14:paraId="3851E538" w14:textId="77777777" w:rsidR="002121AB" w:rsidRPr="00E111AC" w:rsidRDefault="002121AB" w:rsidP="002121AB">
      <w:pPr>
        <w:ind w:left="720"/>
      </w:pPr>
    </w:p>
    <w:tbl>
      <w:tblPr>
        <w:tblW w:w="0" w:type="auto"/>
        <w:tblInd w:w="720" w:type="dxa"/>
        <w:tblLayout w:type="fixed"/>
        <w:tblLook w:val="0000" w:firstRow="0" w:lastRow="0" w:firstColumn="0" w:lastColumn="0" w:noHBand="0" w:noVBand="0"/>
      </w:tblPr>
      <w:tblGrid>
        <w:gridCol w:w="738"/>
        <w:gridCol w:w="8010"/>
      </w:tblGrid>
      <w:tr w:rsidR="006873F5" w:rsidRPr="00E111AC" w14:paraId="0D89D3EF" w14:textId="77777777">
        <w:trPr>
          <w:cantSplit/>
        </w:trPr>
        <w:tc>
          <w:tcPr>
            <w:tcW w:w="738" w:type="dxa"/>
          </w:tcPr>
          <w:p w14:paraId="38D36C56" w14:textId="1398ECE4" w:rsidR="006873F5" w:rsidRPr="00E111AC" w:rsidRDefault="007F7015" w:rsidP="00F528B4">
            <w:pPr>
              <w:spacing w:before="60" w:after="60"/>
              <w:ind w:left="-18"/>
            </w:pPr>
            <w:r>
              <w:rPr>
                <w:noProof/>
              </w:rPr>
              <w:drawing>
                <wp:inline distT="0" distB="0" distL="0" distR="0" wp14:anchorId="794EF349" wp14:editId="476F4AE4">
                  <wp:extent cx="284480" cy="284480"/>
                  <wp:effectExtent l="0" t="0" r="0" b="0"/>
                  <wp:docPr id="68" name="Picture 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21EFF4AA" w14:textId="2CF6B893"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the Clear User command, please refer to the "</w:t>
            </w:r>
            <w:r w:rsidRPr="00E111AC">
              <w:fldChar w:fldCharType="begin"/>
            </w:r>
            <w:r w:rsidRPr="00E111AC">
              <w:instrText xml:space="preserve"> REF _Ref72562655 \h  \* MERGEFORMAT </w:instrText>
            </w:r>
            <w:r w:rsidRPr="00E111AC">
              <w:fldChar w:fldCharType="separate"/>
            </w:r>
            <w:r w:rsidR="00977450" w:rsidRPr="00E111AC">
              <w:t>Clearing User Context</w:t>
            </w:r>
            <w:r w:rsidRPr="00E111AC">
              <w:fldChar w:fldCharType="end"/>
            </w:r>
            <w:r w:rsidRPr="00E111AC">
              <w:t>" topic in this chapter.</w:t>
            </w:r>
          </w:p>
        </w:tc>
      </w:tr>
    </w:tbl>
    <w:p w14:paraId="7B9437CF" w14:textId="77777777" w:rsidR="00FC5032" w:rsidRPr="00E111AC" w:rsidRDefault="00FC5032">
      <w:pPr>
        <w:ind w:left="720"/>
      </w:pPr>
    </w:p>
    <w:p w14:paraId="002E050D" w14:textId="1424DD9B" w:rsidR="00FC5032" w:rsidRPr="00E111AC" w:rsidRDefault="00FC5032" w:rsidP="002121AB">
      <w:pPr>
        <w:numPr>
          <w:ilvl w:val="0"/>
          <w:numId w:val="33"/>
        </w:numPr>
      </w:pPr>
      <w:r w:rsidRPr="00E111AC">
        <w:rPr>
          <w:b/>
        </w:rPr>
        <w:t>Open—</w:t>
      </w:r>
      <w:r w:rsidRPr="00E111AC">
        <w:t xml:space="preserve">This command opens the </w:t>
      </w:r>
      <w:smartTag w:uri="urn:schemas-microsoft-com:office:smarttags" w:element="stockticker">
        <w:r w:rsidRPr="00E111AC">
          <w:t>CCOW</w:t>
        </w:r>
      </w:smartTag>
      <w:r w:rsidRPr="00E111AC">
        <w:t xml:space="preserve"> Context Monitor application, which will display the current user name in context (see </w:t>
      </w:r>
      <w:r w:rsidRPr="00E111AC">
        <w:fldChar w:fldCharType="begin"/>
      </w:r>
      <w:r w:rsidRPr="00E111AC">
        <w:instrText xml:space="preserve"> REF _Ref65477176 \h </w:instrText>
      </w:r>
      <w:r w:rsidRPr="00E111AC">
        <w:fldChar w:fldCharType="separate"/>
      </w:r>
      <w:r w:rsidR="00977450" w:rsidRPr="00E111AC">
        <w:t>Figure </w:t>
      </w:r>
      <w:r w:rsidR="00977450">
        <w:rPr>
          <w:noProof/>
        </w:rPr>
        <w:t>2</w:t>
      </w:r>
      <w:r w:rsidR="00977450" w:rsidRPr="00E111AC">
        <w:noBreakHyphen/>
      </w:r>
      <w:r w:rsidR="00977450">
        <w:rPr>
          <w:noProof/>
        </w:rPr>
        <w:t>9</w:t>
      </w:r>
      <w:r w:rsidRPr="00E111AC">
        <w:fldChar w:fldCharType="end"/>
      </w:r>
      <w:r w:rsidRPr="00E111AC">
        <w:t xml:space="preserve">). If no user is in context, users will see "No User Context" (see </w:t>
      </w:r>
      <w:r w:rsidRPr="00E111AC">
        <w:fldChar w:fldCharType="begin"/>
      </w:r>
      <w:r w:rsidRPr="00E111AC">
        <w:instrText xml:space="preserve"> REF _Ref65477202 \h </w:instrText>
      </w:r>
      <w:r w:rsidRPr="00E111AC">
        <w:fldChar w:fldCharType="separate"/>
      </w:r>
      <w:r w:rsidR="00977450" w:rsidRPr="00E111AC">
        <w:t>Figure </w:t>
      </w:r>
      <w:r w:rsidR="00977450">
        <w:rPr>
          <w:noProof/>
        </w:rPr>
        <w:t>2</w:t>
      </w:r>
      <w:r w:rsidR="00977450" w:rsidRPr="00E111AC">
        <w:noBreakHyphen/>
      </w:r>
      <w:r w:rsidR="00977450">
        <w:rPr>
          <w:noProof/>
        </w:rPr>
        <w:t>5</w:t>
      </w:r>
      <w:r w:rsidRPr="00E111AC">
        <w:fldChar w:fldCharType="end"/>
      </w:r>
      <w:r w:rsidRPr="00E111AC">
        <w:t>).</w:t>
      </w:r>
    </w:p>
    <w:p w14:paraId="00847927" w14:textId="77777777" w:rsidR="00FC5032" w:rsidRPr="00E111AC" w:rsidRDefault="00FC5032">
      <w:pPr>
        <w:numPr>
          <w:ilvl w:val="0"/>
          <w:numId w:val="33"/>
        </w:numPr>
        <w:spacing w:before="120"/>
      </w:pPr>
      <w:r w:rsidRPr="00E111AC">
        <w:rPr>
          <w:b/>
        </w:rPr>
        <w:t>Exit—</w:t>
      </w:r>
      <w:r w:rsidRPr="00E111AC">
        <w:t xml:space="preserve">This command exits the menu display </w:t>
      </w:r>
      <w:r w:rsidRPr="00E111AC">
        <w:rPr>
          <w:i/>
        </w:rPr>
        <w:t>and</w:t>
      </w:r>
      <w:r w:rsidRPr="00E111AC">
        <w:t xml:space="preserve"> shuts down the </w:t>
      </w:r>
      <w:smartTag w:uri="urn:schemas-microsoft-com:office:smarttags" w:element="stockticker">
        <w:r w:rsidRPr="00E111AC">
          <w:t>CCOW</w:t>
        </w:r>
      </w:smartTag>
      <w:r w:rsidRPr="00E111AC">
        <w:t xml:space="preserve"> Context Monitor application running in the background (i.e.,</w:t>
      </w:r>
      <w:r w:rsidR="00F40E7C" w:rsidRPr="00E111AC">
        <w:t> </w:t>
      </w:r>
      <w:r w:rsidRPr="00E111AC">
        <w:t>icon</w:t>
      </w:r>
      <w:r w:rsidRPr="00E111AC">
        <w:fldChar w:fldCharType="begin"/>
      </w:r>
      <w:r w:rsidRPr="00E111AC">
        <w:instrText xml:space="preserve"> XE "CCOW</w:instrText>
      </w:r>
      <w:r w:rsidR="00365444">
        <w:instrText>:</w:instrText>
      </w:r>
      <w:r w:rsidRPr="00E111AC">
        <w:instrText xml:space="preserve">Context Monitor:Icon" </w:instrText>
      </w:r>
      <w:r w:rsidRPr="00E111AC">
        <w:fldChar w:fldCharType="end"/>
      </w:r>
      <w:r w:rsidRPr="00E111AC">
        <w:fldChar w:fldCharType="begin"/>
      </w:r>
      <w:r w:rsidRPr="00E111AC">
        <w:instrText xml:space="preserve"> XE "Icons:CCOW Context Monitor" </w:instrText>
      </w:r>
      <w:r w:rsidRPr="00E111AC">
        <w:fldChar w:fldCharType="end"/>
      </w:r>
      <w:r w:rsidRPr="00E111AC">
        <w:t xml:space="preserve"> </w:t>
      </w:r>
      <w:r w:rsidR="00787518" w:rsidRPr="00E111AC">
        <w:t xml:space="preserve">is </w:t>
      </w:r>
      <w:r w:rsidRPr="00E111AC">
        <w:t>removed from the client workstation system tray).</w:t>
      </w:r>
    </w:p>
    <w:p w14:paraId="75286DD6" w14:textId="77777777" w:rsidR="00FC5032" w:rsidRPr="00E111AC" w:rsidRDefault="00FC5032">
      <w:pPr>
        <w:numPr>
          <w:ilvl w:val="0"/>
          <w:numId w:val="33"/>
        </w:numPr>
        <w:spacing w:before="120"/>
      </w:pPr>
      <w:r w:rsidRPr="00E111AC">
        <w:rPr>
          <w:b/>
        </w:rPr>
        <w:t>Help—</w:t>
      </w:r>
      <w:r w:rsidRPr="00E111AC">
        <w:t xml:space="preserve">This command displays the </w:t>
      </w:r>
      <w:smartTag w:uri="urn:schemas-microsoft-com:office:smarttags" w:element="stockticker">
        <w:r w:rsidRPr="00E111AC">
          <w:t>CCOW</w:t>
        </w:r>
      </w:smartTag>
      <w:r w:rsidRPr="00E111AC">
        <w:t xml:space="preserve"> Context Monitor help file (i.e.,</w:t>
      </w:r>
      <w:r w:rsidR="00F40E7C" w:rsidRPr="00E111AC">
        <w:t> </w:t>
      </w:r>
      <w:r w:rsidRPr="00E111AC">
        <w:t>ContextMon.hlp).</w:t>
      </w:r>
    </w:p>
    <w:p w14:paraId="2B0A9A73" w14:textId="42E45E62" w:rsidR="00FC5032" w:rsidRPr="00E111AC" w:rsidRDefault="00FC5032">
      <w:pPr>
        <w:numPr>
          <w:ilvl w:val="0"/>
          <w:numId w:val="33"/>
        </w:numPr>
        <w:spacing w:before="120"/>
      </w:pPr>
      <w:r w:rsidRPr="00E111AC">
        <w:rPr>
          <w:b/>
        </w:rPr>
        <w:t>About—</w:t>
      </w:r>
      <w:r w:rsidRPr="00E111AC">
        <w:t xml:space="preserve">This command displays the </w:t>
      </w:r>
      <w:smartTag w:uri="urn:schemas-microsoft-com:office:smarttags" w:element="stockticker">
        <w:r w:rsidRPr="00E111AC">
          <w:t>CCOW</w:t>
        </w:r>
      </w:smartTag>
      <w:r w:rsidRPr="00E111AC">
        <w:t xml:space="preserve"> Context Monitor About Box (see </w:t>
      </w:r>
      <w:r w:rsidRPr="00E111AC">
        <w:fldChar w:fldCharType="begin"/>
      </w:r>
      <w:r w:rsidRPr="00E111AC">
        <w:instrText xml:space="preserve"> REF _Ref72728099 \h </w:instrText>
      </w:r>
      <w:r w:rsidRPr="00E111AC">
        <w:fldChar w:fldCharType="separate"/>
      </w:r>
      <w:r w:rsidR="00977450" w:rsidRPr="00E111AC">
        <w:t>Figure </w:t>
      </w:r>
      <w:r w:rsidR="00977450">
        <w:rPr>
          <w:noProof/>
        </w:rPr>
        <w:t>2</w:t>
      </w:r>
      <w:r w:rsidR="00977450" w:rsidRPr="00E111AC">
        <w:noBreakHyphen/>
      </w:r>
      <w:r w:rsidR="00977450">
        <w:rPr>
          <w:noProof/>
        </w:rPr>
        <w:t>2</w:t>
      </w:r>
      <w:r w:rsidRPr="00E111AC">
        <w:fldChar w:fldCharType="end"/>
      </w:r>
      <w:r w:rsidRPr="00E111AC">
        <w:t>).</w:t>
      </w:r>
    </w:p>
    <w:p w14:paraId="50D3F5A2" w14:textId="77777777" w:rsidR="00FC5032" w:rsidRPr="00E111AC" w:rsidRDefault="00FC5032"/>
    <w:p w14:paraId="6E83291B" w14:textId="77777777" w:rsidR="00FC5032" w:rsidRPr="00E111AC" w:rsidRDefault="00FC5032"/>
    <w:p w14:paraId="38CCE82C" w14:textId="77777777" w:rsidR="00FC5032" w:rsidRPr="00E111AC" w:rsidRDefault="00FC5032">
      <w:pPr>
        <w:pStyle w:val="Heading5"/>
      </w:pPr>
      <w:bookmarkStart w:id="133" w:name="_Ref72562655"/>
      <w:bookmarkStart w:id="134" w:name="_Toc147127639"/>
      <w:r w:rsidRPr="00E111AC">
        <w:lastRenderedPageBreak/>
        <w:t>Clearing User Context</w:t>
      </w:r>
      <w:bookmarkEnd w:id="133"/>
      <w:bookmarkEnd w:id="134"/>
    </w:p>
    <w:p w14:paraId="27F3A119" w14:textId="77777777" w:rsidR="00FC5032" w:rsidRPr="00E111AC" w:rsidRDefault="00FC5032">
      <w:pPr>
        <w:keepNext/>
        <w:keepLines/>
      </w:pPr>
      <w:r w:rsidRPr="00E111AC">
        <w:fldChar w:fldCharType="begin"/>
      </w:r>
      <w:r w:rsidRPr="00E111AC">
        <w:instrText xml:space="preserve"> XE "CCOW</w:instrText>
      </w:r>
      <w:r w:rsidR="00365444">
        <w:instrText>:</w:instrText>
      </w:r>
      <w:r w:rsidRPr="00E111AC">
        <w:instrText xml:space="preserve">Context Monitor:Clearing User Context" </w:instrText>
      </w:r>
      <w:r w:rsidRPr="00E111AC">
        <w:fldChar w:fldCharType="end"/>
      </w:r>
      <w:r w:rsidRPr="00E111AC">
        <w:fldChar w:fldCharType="begin"/>
      </w:r>
      <w:r w:rsidR="00365444">
        <w:instrText xml:space="preserve"> XE "Context:</w:instrText>
      </w:r>
      <w:r w:rsidRPr="00E111AC">
        <w:instrText xml:space="preserve">Monitor:Clearing User Context" </w:instrText>
      </w:r>
      <w:r w:rsidRPr="00E111AC">
        <w:fldChar w:fldCharType="end"/>
      </w:r>
      <w:r w:rsidRPr="00E111AC">
        <w:fldChar w:fldCharType="begin"/>
      </w:r>
      <w:r w:rsidRPr="00E111AC">
        <w:instrText xml:space="preserve"> XE "Monitor:Clearing User Context" </w:instrText>
      </w:r>
      <w:r w:rsidRPr="00E111AC">
        <w:fldChar w:fldCharType="end"/>
      </w:r>
      <w:r w:rsidRPr="00E111AC">
        <w:fldChar w:fldCharType="begin"/>
      </w:r>
      <w:r w:rsidRPr="00E111AC">
        <w:instrText xml:space="preserve"> XE "Clearing User Context:CCOW Context Monitor" </w:instrText>
      </w:r>
      <w:r w:rsidRPr="00E111AC">
        <w:fldChar w:fldCharType="end"/>
      </w:r>
    </w:p>
    <w:p w14:paraId="48781000" w14:textId="77777777" w:rsidR="00FC5032" w:rsidRPr="00E111AC" w:rsidRDefault="00FC5032">
      <w:pPr>
        <w:keepNext/>
        <w:keepLines/>
      </w:pPr>
      <w:r w:rsidRPr="00E111AC">
        <w:t xml:space="preserve">Clearing user context sets the User Context stored on the Context Vault to null. Upon clearing the User Context, as a rule, </w:t>
      </w:r>
      <w:r w:rsidRPr="00E111AC">
        <w:rPr>
          <w:i/>
        </w:rPr>
        <w:t>all</w:t>
      </w:r>
      <w:r w:rsidRPr="00E111AC">
        <w:t xml:space="preserve"> </w:t>
      </w:r>
      <w:smartTag w:uri="urn:schemas-microsoft-com:office:smarttags" w:element="stockticker">
        <w:r w:rsidRPr="00E111AC">
          <w:t>CCOW</w:t>
        </w:r>
      </w:smartTag>
      <w:r w:rsidRPr="00E111AC">
        <w:t>-enabled and SSO/UC-aware applications (e.g., Care Management and CPRS) should automatically shut down/close.</w:t>
      </w:r>
    </w:p>
    <w:p w14:paraId="410ABAA0" w14:textId="77777777" w:rsidR="00FC5032" w:rsidRPr="00E111AC" w:rsidRDefault="00FC5032">
      <w:pPr>
        <w:keepNext/>
        <w:keepLines/>
      </w:pPr>
    </w:p>
    <w:p w14:paraId="53A651CF" w14:textId="77777777" w:rsidR="00FC5032" w:rsidRPr="00E111AC" w:rsidRDefault="00FC5032">
      <w:pPr>
        <w:keepNext/>
        <w:keepLines/>
      </w:pPr>
      <w:r w:rsidRPr="00E111AC">
        <w:t>Users can clear User Context by either of the following methods:</w:t>
      </w:r>
    </w:p>
    <w:p w14:paraId="2E9D4931" w14:textId="6DFB780E" w:rsidR="00FC5032" w:rsidRPr="00E111AC" w:rsidRDefault="00FC5032">
      <w:pPr>
        <w:keepNext/>
        <w:keepLines/>
        <w:numPr>
          <w:ilvl w:val="0"/>
          <w:numId w:val="37"/>
        </w:numPr>
        <w:spacing w:before="120"/>
      </w:pPr>
      <w:r w:rsidRPr="00E111AC">
        <w:t>Pressing the "Clear User Context" button</w:t>
      </w:r>
      <w:r w:rsidRPr="00E111AC">
        <w:fldChar w:fldCharType="begin"/>
      </w:r>
      <w:r w:rsidRPr="00E111AC">
        <w:instrText xml:space="preserve"> XE "Clear User Context Button" </w:instrText>
      </w:r>
      <w:r w:rsidRPr="00E111AC">
        <w:fldChar w:fldCharType="end"/>
      </w:r>
      <w:r w:rsidRPr="00E111AC">
        <w:fldChar w:fldCharType="begin"/>
      </w:r>
      <w:r w:rsidRPr="00E111AC">
        <w:instrText xml:space="preserve"> XE "Buttons:Clear User Context" </w:instrText>
      </w:r>
      <w:r w:rsidRPr="00E111AC">
        <w:fldChar w:fldCharType="end"/>
      </w:r>
      <w:r w:rsidRPr="00E111AC">
        <w:t xml:space="preserve"> in the </w:t>
      </w:r>
      <w:smartTag w:uri="urn:schemas-microsoft-com:office:smarttags" w:element="stockticker">
        <w:r w:rsidRPr="00E111AC">
          <w:t>CCOW</w:t>
        </w:r>
      </w:smartTag>
      <w:r w:rsidRPr="00E111AC">
        <w:t xml:space="preserve"> Context Monitor application (see </w:t>
      </w:r>
      <w:r w:rsidRPr="00E111AC">
        <w:fldChar w:fldCharType="begin"/>
      </w:r>
      <w:r w:rsidRPr="00E111AC">
        <w:instrText xml:space="preserve"> REF _Ref65477176 \h </w:instrText>
      </w:r>
      <w:r w:rsidRPr="00E111AC">
        <w:fldChar w:fldCharType="separate"/>
      </w:r>
      <w:r w:rsidR="00977450" w:rsidRPr="00E111AC">
        <w:t>Figure </w:t>
      </w:r>
      <w:r w:rsidR="00977450">
        <w:rPr>
          <w:noProof/>
        </w:rPr>
        <w:t>2</w:t>
      </w:r>
      <w:r w:rsidR="00977450" w:rsidRPr="00E111AC">
        <w:noBreakHyphen/>
      </w:r>
      <w:r w:rsidR="00977450">
        <w:rPr>
          <w:noProof/>
        </w:rPr>
        <w:t>9</w:t>
      </w:r>
      <w:r w:rsidRPr="00E111AC">
        <w:fldChar w:fldCharType="end"/>
      </w:r>
      <w:r w:rsidRPr="00E111AC">
        <w:t>).</w:t>
      </w:r>
    </w:p>
    <w:p w14:paraId="630DB238" w14:textId="6D222327" w:rsidR="00FC5032" w:rsidRPr="00E111AC" w:rsidRDefault="00FC5032">
      <w:pPr>
        <w:numPr>
          <w:ilvl w:val="0"/>
          <w:numId w:val="37"/>
        </w:numPr>
        <w:spacing w:before="120"/>
      </w:pPr>
      <w:r w:rsidRPr="00E111AC">
        <w:t xml:space="preserve">Using the "Clear User" command on the </w:t>
      </w:r>
      <w:smartTag w:uri="urn:schemas-microsoft-com:office:smarttags" w:element="stockticker">
        <w:r w:rsidRPr="00E111AC">
          <w:t>CCOW</w:t>
        </w:r>
      </w:smartTag>
      <w:r w:rsidRPr="00E111AC">
        <w:t xml:space="preserve"> Context Monitor menu (see </w:t>
      </w:r>
      <w:r w:rsidRPr="00E111AC">
        <w:fldChar w:fldCharType="begin"/>
      </w:r>
      <w:r w:rsidRPr="00E111AC">
        <w:instrText xml:space="preserve"> REF _Ref72563129 \h </w:instrText>
      </w:r>
      <w:r w:rsidRPr="00E111AC">
        <w:fldChar w:fldCharType="separate"/>
      </w:r>
      <w:r w:rsidR="00977450" w:rsidRPr="00E111AC">
        <w:t>Figure </w:t>
      </w:r>
      <w:r w:rsidR="00977450">
        <w:rPr>
          <w:noProof/>
        </w:rPr>
        <w:t>2</w:t>
      </w:r>
      <w:r w:rsidR="00977450" w:rsidRPr="00E111AC">
        <w:noBreakHyphen/>
      </w:r>
      <w:r w:rsidR="00977450">
        <w:rPr>
          <w:noProof/>
        </w:rPr>
        <w:t>11</w:t>
      </w:r>
      <w:r w:rsidRPr="00E111AC">
        <w:fldChar w:fldCharType="end"/>
      </w:r>
      <w:r w:rsidRPr="00E111AC">
        <w:t>).</w:t>
      </w:r>
    </w:p>
    <w:p w14:paraId="1F7AEAE2" w14:textId="77777777" w:rsidR="00FC5032" w:rsidRPr="00E111AC" w:rsidRDefault="00FC5032"/>
    <w:p w14:paraId="4991A017" w14:textId="77777777" w:rsidR="00FC5032" w:rsidRPr="00E111AC" w:rsidRDefault="00FC5032">
      <w:pPr>
        <w:keepNext/>
        <w:keepLines/>
      </w:pPr>
      <w:r w:rsidRPr="00E111AC">
        <w:t>After choosing one of these methods, users will get the following confirmation message:</w:t>
      </w:r>
    </w:p>
    <w:p w14:paraId="72B770D6" w14:textId="77777777" w:rsidR="00FC5032" w:rsidRPr="00E111AC" w:rsidRDefault="00FC5032">
      <w:pPr>
        <w:keepNext/>
        <w:keepLines/>
      </w:pPr>
    </w:p>
    <w:p w14:paraId="0270C3D2" w14:textId="77777777" w:rsidR="00FC5032" w:rsidRPr="00E111AC" w:rsidRDefault="00FC5032">
      <w:pPr>
        <w:keepNext/>
        <w:keepLines/>
      </w:pPr>
    </w:p>
    <w:p w14:paraId="3B150F5A" w14:textId="02ADDE17" w:rsidR="00FC5032" w:rsidRPr="00E111AC" w:rsidRDefault="007F7015">
      <w:pPr>
        <w:jc w:val="center"/>
      </w:pPr>
      <w:r>
        <w:rPr>
          <w:noProof/>
        </w:rPr>
        <w:drawing>
          <wp:inline distT="0" distB="0" distL="0" distR="0" wp14:anchorId="64D836E5" wp14:editId="1129910A">
            <wp:extent cx="4037330" cy="1164590"/>
            <wp:effectExtent l="0" t="0" r="0" b="0"/>
            <wp:docPr id="69" name="Picture 69" descr="Context Monitor notification message when clearing CCOW User Context. The text says: &quot;Clear CCOW User Context? This will cause CCOW applications to close.&quot; It has two button choices: OK or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ntext Monitor notification message when clearing CCOW User Context. The text says: &quot;Clear CCOW User Context? This will cause CCOW applications to close.&quot; It has two button choices: OK or Cance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37330" cy="1164590"/>
                    </a:xfrm>
                    <a:prstGeom prst="rect">
                      <a:avLst/>
                    </a:prstGeom>
                    <a:noFill/>
                    <a:ln>
                      <a:noFill/>
                    </a:ln>
                  </pic:spPr>
                </pic:pic>
              </a:graphicData>
            </a:graphic>
          </wp:inline>
        </w:drawing>
      </w:r>
    </w:p>
    <w:p w14:paraId="31FAD527" w14:textId="047051F5" w:rsidR="00FC5032" w:rsidRPr="00E111AC" w:rsidRDefault="00FC5032">
      <w:pPr>
        <w:pStyle w:val="Caption"/>
      </w:pPr>
      <w:bookmarkStart w:id="135" w:name="_Toc147127707"/>
      <w:r w:rsidRPr="00E111AC">
        <w:t>Figure </w:t>
      </w:r>
      <w:fldSimple w:instr=" STYLEREF 2 \s ">
        <w:r w:rsidR="00977450">
          <w:rPr>
            <w:noProof/>
          </w:rPr>
          <w:t>2</w:t>
        </w:r>
      </w:fldSimple>
      <w:r w:rsidR="00693F34" w:rsidRPr="00E111AC">
        <w:noBreakHyphen/>
      </w:r>
      <w:fldSimple w:instr=" SEQ Figure \* ARABIC \s 2 ">
        <w:r w:rsidR="00977450">
          <w:rPr>
            <w:noProof/>
          </w:rPr>
          <w:t>12</w:t>
        </w:r>
      </w:fldSimple>
      <w:r w:rsidR="00E5173E" w:rsidRPr="00E111AC">
        <w:t>. </w:t>
      </w:r>
      <w:smartTag w:uri="urn:schemas-microsoft-com:office:smarttags" w:element="stockticker">
        <w:r w:rsidR="00892E1B" w:rsidRPr="00E111AC">
          <w:t>CCOW</w:t>
        </w:r>
      </w:smartTag>
      <w:r w:rsidR="00892E1B" w:rsidRPr="00E111AC">
        <w:t xml:space="preserve"> </w:t>
      </w:r>
      <w:r w:rsidRPr="00E111AC">
        <w:t xml:space="preserve">Context Monitor notification message when clearing </w:t>
      </w:r>
      <w:smartTag w:uri="urn:schemas-microsoft-com:office:smarttags" w:element="stockticker">
        <w:r w:rsidRPr="00E111AC">
          <w:t>CCOW</w:t>
        </w:r>
      </w:smartTag>
      <w:r w:rsidRPr="00E111AC">
        <w:t xml:space="preserve"> User Context</w:t>
      </w:r>
      <w:bookmarkEnd w:id="135"/>
    </w:p>
    <w:p w14:paraId="7ED00165" w14:textId="77777777" w:rsidR="00FC5032" w:rsidRPr="00E111AC" w:rsidRDefault="00FC5032"/>
    <w:p w14:paraId="0CD283CB" w14:textId="77777777" w:rsidR="00FC5032" w:rsidRPr="00E111AC" w:rsidRDefault="00FC5032">
      <w:r w:rsidRPr="00E111AC">
        <w:t>If the user presses the "OK" button</w:t>
      </w:r>
      <w:r w:rsidRPr="00E111AC">
        <w:fldChar w:fldCharType="begin"/>
      </w:r>
      <w:r w:rsidRPr="00E111AC">
        <w:instrText xml:space="preserve"> XE "OK Button" </w:instrText>
      </w:r>
      <w:r w:rsidRPr="00E111AC">
        <w:fldChar w:fldCharType="end"/>
      </w:r>
      <w:r w:rsidRPr="00E111AC">
        <w:fldChar w:fldCharType="begin"/>
      </w:r>
      <w:r w:rsidRPr="00E111AC">
        <w:instrText xml:space="preserve"> XE "Buttons:OK" </w:instrText>
      </w:r>
      <w:r w:rsidRPr="00E111AC">
        <w:fldChar w:fldCharType="end"/>
      </w:r>
      <w:r w:rsidRPr="00E111AC">
        <w:t xml:space="preserve">, the User Context is set to null on the Context Vault and all </w:t>
      </w:r>
      <w:smartTag w:uri="urn:schemas-microsoft-com:office:smarttags" w:element="stockticker">
        <w:r w:rsidRPr="00E111AC">
          <w:t>CCOW</w:t>
        </w:r>
      </w:smartTag>
      <w:r w:rsidRPr="00E111AC">
        <w:t xml:space="preserve">-enabled and SSO/UC-aware applications running on the client workstation will shut down. Once all applications have shut down, Kernel utilities delete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on the </w:t>
      </w:r>
      <w:r w:rsidR="00973EFF" w:rsidRPr="00E111AC">
        <w:t>VistA</w:t>
      </w:r>
      <w:r w:rsidRPr="00E111AC">
        <w:t xml:space="preserve"> M Server.</w:t>
      </w:r>
    </w:p>
    <w:p w14:paraId="0316BF38" w14:textId="77777777" w:rsidR="00FC5032" w:rsidRPr="00E111AC" w:rsidRDefault="00FC5032"/>
    <w:p w14:paraId="1AB26ADD" w14:textId="77777777" w:rsidR="00FC5032" w:rsidRPr="00E111AC" w:rsidRDefault="00FC5032">
      <w:pPr>
        <w:keepNext/>
        <w:keepLines/>
      </w:pPr>
      <w:r w:rsidRPr="00E111AC">
        <w:t xml:space="preserve">After confirming that the user want to clear the User Context, some </w:t>
      </w:r>
      <w:smartTag w:uri="urn:schemas-microsoft-com:office:smarttags" w:element="stockticker">
        <w:r w:rsidRPr="00E111AC">
          <w:t>CCOW</w:t>
        </w:r>
      </w:smartTag>
      <w:r w:rsidRPr="00E111AC">
        <w:t>-enabled and SSO/UC-aware applications may display a follow-up notification message before shutting down, such as the following:</w:t>
      </w:r>
    </w:p>
    <w:p w14:paraId="49BA5782" w14:textId="77777777" w:rsidR="00FC5032" w:rsidRPr="00E111AC" w:rsidRDefault="00FC5032">
      <w:pPr>
        <w:keepNext/>
        <w:keepLines/>
      </w:pPr>
    </w:p>
    <w:p w14:paraId="0CBC020D" w14:textId="77777777" w:rsidR="00FC5032" w:rsidRPr="00E111AC" w:rsidRDefault="00FC5032">
      <w:pPr>
        <w:keepNext/>
        <w:keepLines/>
      </w:pPr>
    </w:p>
    <w:p w14:paraId="23A76ED0" w14:textId="2720EE84" w:rsidR="00FC5032" w:rsidRPr="00E111AC" w:rsidRDefault="007F7015">
      <w:pPr>
        <w:keepNext/>
        <w:keepLines/>
      </w:pPr>
      <w:r>
        <w:rPr>
          <w:noProof/>
        </w:rPr>
        <w:drawing>
          <wp:inline distT="0" distB="0" distL="0" distR="0" wp14:anchorId="55BEE74D" wp14:editId="2C467C72">
            <wp:extent cx="5676265" cy="1173480"/>
            <wp:effectExtent l="0" t="0" r="0" b="0"/>
            <wp:docPr id="70" name="Picture 70" descr="Sample application shut-down confirmation message after User Context has been cleared&#10;(This message is from the NewBrokerTimingCCOW.exe sample application). The text says: &quot;The User context has been cleared. The Application RPC Broker Timing ( NewBroker, CCOW) wil now close.&quot; It has two button choices: OK or Cance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ample application shut-down confirmation message after User Context has been cleared&#10;(This message is from the NewBrokerTimingCCOW.exe sample application). The text says: &quot;The User context has been cleared. The Application RPC Broker Timing ( NewBroker, CCOW) wil now close.&quot; It has two button choices: OK or Cancel.&#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676265" cy="1173480"/>
                    </a:xfrm>
                    <a:prstGeom prst="rect">
                      <a:avLst/>
                    </a:prstGeom>
                    <a:noFill/>
                    <a:ln>
                      <a:noFill/>
                    </a:ln>
                  </pic:spPr>
                </pic:pic>
              </a:graphicData>
            </a:graphic>
          </wp:inline>
        </w:drawing>
      </w:r>
    </w:p>
    <w:p w14:paraId="6952DCFA" w14:textId="48CA51A7" w:rsidR="00FC5032" w:rsidRPr="00E111AC" w:rsidRDefault="00FC5032">
      <w:pPr>
        <w:pStyle w:val="Caption"/>
      </w:pPr>
      <w:bookmarkStart w:id="136" w:name="_Toc147127708"/>
      <w:r w:rsidRPr="00E111AC">
        <w:t>Figure </w:t>
      </w:r>
      <w:fldSimple w:instr=" STYLEREF 2 \s ">
        <w:r w:rsidR="00977450">
          <w:rPr>
            <w:noProof/>
          </w:rPr>
          <w:t>2</w:t>
        </w:r>
      </w:fldSimple>
      <w:r w:rsidR="00693F34" w:rsidRPr="00E111AC">
        <w:noBreakHyphen/>
      </w:r>
      <w:fldSimple w:instr=" SEQ Figure \* ARABIC \s 2 ">
        <w:r w:rsidR="00977450">
          <w:rPr>
            <w:noProof/>
          </w:rPr>
          <w:t>13</w:t>
        </w:r>
      </w:fldSimple>
      <w:r w:rsidR="00E5173E" w:rsidRPr="00E111AC">
        <w:t>. </w:t>
      </w:r>
      <w:r w:rsidRPr="00E111AC">
        <w:t>Sample application shut-down confirmation message after User Context has been cleared</w:t>
      </w:r>
      <w:r w:rsidRPr="00E111AC">
        <w:br/>
        <w:t>(This message is from the NewBrokerTimingCCOW.exe sample application)</w:t>
      </w:r>
      <w:bookmarkEnd w:id="136"/>
    </w:p>
    <w:p w14:paraId="2AF46499" w14:textId="77777777" w:rsidR="000478C1" w:rsidRPr="00E111AC" w:rsidRDefault="000478C1" w:rsidP="000478C1"/>
    <w:tbl>
      <w:tblPr>
        <w:tblW w:w="0" w:type="auto"/>
        <w:tblLayout w:type="fixed"/>
        <w:tblLook w:val="0000" w:firstRow="0" w:lastRow="0" w:firstColumn="0" w:lastColumn="0" w:noHBand="0" w:noVBand="0"/>
      </w:tblPr>
      <w:tblGrid>
        <w:gridCol w:w="918"/>
        <w:gridCol w:w="8550"/>
      </w:tblGrid>
      <w:tr w:rsidR="000478C1" w:rsidRPr="00E111AC" w14:paraId="45846F20" w14:textId="77777777">
        <w:trPr>
          <w:cantSplit/>
        </w:trPr>
        <w:tc>
          <w:tcPr>
            <w:tcW w:w="918" w:type="dxa"/>
          </w:tcPr>
          <w:p w14:paraId="7CC40C22" w14:textId="0D98C971" w:rsidR="000478C1" w:rsidRPr="00E111AC" w:rsidRDefault="007F7015" w:rsidP="00577F16">
            <w:pPr>
              <w:spacing w:before="60" w:after="60"/>
              <w:ind w:left="-18"/>
            </w:pPr>
            <w:r>
              <w:rPr>
                <w:rFonts w:ascii="Arial" w:hAnsi="Arial"/>
                <w:noProof/>
                <w:sz w:val="20"/>
              </w:rPr>
              <w:drawing>
                <wp:inline distT="0" distB="0" distL="0" distR="0" wp14:anchorId="17BC5555" wp14:editId="15D4539F">
                  <wp:extent cx="405130" cy="405130"/>
                  <wp:effectExtent l="0" t="0" r="0" b="0"/>
                  <wp:docPr id="71" name="Picture 7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08126A4B" w14:textId="77777777" w:rsidR="000478C1" w:rsidRPr="00E111AC" w:rsidRDefault="000478C1" w:rsidP="00577F16">
            <w:pPr>
              <w:pStyle w:val="Caution"/>
            </w:pPr>
            <w:r w:rsidRPr="00E111AC">
              <w:rPr>
                <w:rFonts w:cs="Arial"/>
                <w:szCs w:val="20"/>
              </w:rPr>
              <w:t xml:space="preserve">Any other </w:t>
            </w:r>
            <w:r w:rsidRPr="00E111AC">
              <w:rPr>
                <w:rFonts w:cs="Arial"/>
                <w:i/>
                <w:szCs w:val="20"/>
              </w:rPr>
              <w:t>non</w:t>
            </w:r>
            <w:r w:rsidRPr="00E111AC">
              <w:rPr>
                <w:rFonts w:cs="Arial"/>
                <w:szCs w:val="20"/>
              </w:rPr>
              <w:t>-</w:t>
            </w:r>
            <w:smartTag w:uri="urn:schemas-microsoft-com:office:smarttags" w:element="stockticker">
              <w:r w:rsidRPr="00E111AC">
                <w:rPr>
                  <w:rFonts w:cs="Arial"/>
                  <w:szCs w:val="20"/>
                </w:rPr>
                <w:t>CCOW</w:t>
              </w:r>
            </w:smartTag>
            <w:r w:rsidRPr="00E111AC">
              <w:rPr>
                <w:rFonts w:cs="Arial"/>
                <w:szCs w:val="20"/>
              </w:rPr>
              <w:t xml:space="preserve">-enabled and SSO/UC-aware </w:t>
            </w:r>
            <w:smartTag w:uri="urn:schemas-microsoft-com:office:smarttags" w:element="place">
              <w:r w:rsidRPr="00E111AC">
                <w:rPr>
                  <w:rFonts w:cs="Arial"/>
                  <w:szCs w:val="20"/>
                </w:rPr>
                <w:t>VistA</w:t>
              </w:r>
            </w:smartTag>
            <w:r w:rsidRPr="00E111AC">
              <w:rPr>
                <w:rFonts w:cs="Arial"/>
                <w:szCs w:val="20"/>
              </w:rPr>
              <w:t xml:space="preserve"> applications </w:t>
            </w:r>
            <w:r w:rsidR="00577F16" w:rsidRPr="00E111AC">
              <w:rPr>
                <w:rFonts w:cs="Arial"/>
                <w:szCs w:val="20"/>
              </w:rPr>
              <w:t xml:space="preserve">open on the workstation </w:t>
            </w:r>
            <w:r w:rsidRPr="00E111AC">
              <w:rPr>
                <w:rFonts w:cs="Arial"/>
                <w:szCs w:val="20"/>
              </w:rPr>
              <w:t xml:space="preserve">will continue to run and will </w:t>
            </w:r>
            <w:r w:rsidRPr="00E111AC">
              <w:rPr>
                <w:rFonts w:cs="Arial"/>
                <w:i/>
                <w:szCs w:val="20"/>
              </w:rPr>
              <w:t>not</w:t>
            </w:r>
            <w:r w:rsidRPr="00E111AC">
              <w:rPr>
                <w:rFonts w:cs="Arial"/>
                <w:szCs w:val="20"/>
              </w:rPr>
              <w:t xml:space="preserve"> be affected when a user clears </w:t>
            </w:r>
            <w:r w:rsidR="00577F16" w:rsidRPr="00E111AC">
              <w:rPr>
                <w:rFonts w:cs="Arial"/>
                <w:szCs w:val="20"/>
              </w:rPr>
              <w:t>User</w:t>
            </w:r>
            <w:r w:rsidRPr="00E111AC">
              <w:rPr>
                <w:rFonts w:cs="Arial"/>
                <w:szCs w:val="20"/>
              </w:rPr>
              <w:t xml:space="preserve"> </w:t>
            </w:r>
            <w:r w:rsidR="00577F16" w:rsidRPr="00E111AC">
              <w:rPr>
                <w:rFonts w:cs="Arial"/>
                <w:szCs w:val="20"/>
              </w:rPr>
              <w:t>C</w:t>
            </w:r>
            <w:r w:rsidRPr="00E111AC">
              <w:rPr>
                <w:rFonts w:cs="Arial"/>
                <w:szCs w:val="20"/>
              </w:rPr>
              <w:t xml:space="preserve">ontext. Only </w:t>
            </w:r>
            <w:smartTag w:uri="urn:schemas-microsoft-com:office:smarttags" w:element="stockticker">
              <w:r w:rsidRPr="00E111AC">
                <w:rPr>
                  <w:rFonts w:cs="Arial"/>
                  <w:szCs w:val="20"/>
                </w:rPr>
                <w:t>CCOW</w:t>
              </w:r>
            </w:smartTag>
            <w:r w:rsidR="00577F16" w:rsidRPr="00E111AC">
              <w:rPr>
                <w:rFonts w:cs="Arial"/>
                <w:szCs w:val="20"/>
              </w:rPr>
              <w:t>-e</w:t>
            </w:r>
            <w:r w:rsidRPr="00E111AC">
              <w:rPr>
                <w:rFonts w:cs="Arial"/>
                <w:szCs w:val="20"/>
              </w:rPr>
              <w:t>n</w:t>
            </w:r>
            <w:r w:rsidR="00577F16" w:rsidRPr="00E111AC">
              <w:rPr>
                <w:rFonts w:cs="Arial"/>
                <w:szCs w:val="20"/>
              </w:rPr>
              <w:t>a</w:t>
            </w:r>
            <w:r w:rsidRPr="00E111AC">
              <w:rPr>
                <w:rFonts w:cs="Arial"/>
                <w:szCs w:val="20"/>
              </w:rPr>
              <w:t xml:space="preserve">bled and SSO/UC-aware </w:t>
            </w:r>
            <w:smartTag w:uri="urn:schemas-microsoft-com:office:smarttags" w:element="place">
              <w:r w:rsidRPr="00E111AC">
                <w:rPr>
                  <w:rFonts w:cs="Arial"/>
                  <w:szCs w:val="20"/>
                </w:rPr>
                <w:t>VistA</w:t>
              </w:r>
            </w:smartTag>
            <w:r w:rsidRPr="00E111AC">
              <w:rPr>
                <w:rFonts w:cs="Arial"/>
                <w:szCs w:val="20"/>
              </w:rPr>
              <w:t xml:space="preserve"> applications will shut down.</w:t>
            </w:r>
          </w:p>
        </w:tc>
      </w:tr>
    </w:tbl>
    <w:p w14:paraId="04A7FB17" w14:textId="77777777" w:rsidR="00FC5032" w:rsidRPr="00E111AC" w:rsidRDefault="00FC5032"/>
    <w:p w14:paraId="3B585A60" w14:textId="77777777" w:rsidR="000478C1" w:rsidRPr="00E111AC" w:rsidRDefault="000478C1"/>
    <w:p w14:paraId="478FF77B" w14:textId="77777777" w:rsidR="00FC5032" w:rsidRPr="00E111AC" w:rsidRDefault="00FC5032">
      <w:pPr>
        <w:pStyle w:val="Heading4"/>
      </w:pPr>
      <w:bookmarkStart w:id="137" w:name="_Ref71001812"/>
      <w:bookmarkStart w:id="138" w:name="_Toc147127640"/>
      <w:bookmarkStart w:id="139" w:name="_Ref71001867"/>
      <w:r w:rsidRPr="00E111AC">
        <w:lastRenderedPageBreak/>
        <w:t>Sentillion Vergence Context Vault</w:t>
      </w:r>
      <w:bookmarkEnd w:id="137"/>
      <w:bookmarkEnd w:id="138"/>
    </w:p>
    <w:p w14:paraId="79160505" w14:textId="77777777" w:rsidR="00FC5032" w:rsidRPr="00E111AC" w:rsidRDefault="00FC5032">
      <w:pPr>
        <w:keepNext/>
        <w:keepLines/>
      </w:pP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p>
    <w:p w14:paraId="5CCB7AC3" w14:textId="22901676" w:rsidR="00FC5032" w:rsidRPr="00E111AC" w:rsidRDefault="00FC5032">
      <w:pPr>
        <w:keepNext/>
        <w:keepLines/>
      </w:pPr>
      <w:r w:rsidRPr="00E111AC">
        <w:t>The SSO/UC-related software requires that the Sentillion Vergence Context Vault COTS software</w:t>
      </w:r>
      <w:r w:rsidR="00F3457E" w:rsidRPr="00E111AC">
        <w:t xml:space="preserve"> (see </w:t>
      </w:r>
      <w:r w:rsidR="00F3457E" w:rsidRPr="00E111AC">
        <w:fldChar w:fldCharType="begin"/>
      </w:r>
      <w:r w:rsidR="00F3457E" w:rsidRPr="00E111AC">
        <w:instrText xml:space="preserve"> REF _Ref71606243 \h </w:instrText>
      </w:r>
      <w:r w:rsidR="00F3457E" w:rsidRPr="00E111AC">
        <w:fldChar w:fldCharType="separate"/>
      </w:r>
      <w:r w:rsidR="00977450" w:rsidRPr="00E111AC">
        <w:t>Table </w:t>
      </w:r>
      <w:r w:rsidR="00977450">
        <w:rPr>
          <w:noProof/>
        </w:rPr>
        <w:t>6</w:t>
      </w:r>
      <w:r w:rsidR="00977450" w:rsidRPr="00E111AC">
        <w:noBreakHyphen/>
      </w:r>
      <w:r w:rsidR="00977450">
        <w:rPr>
          <w:noProof/>
        </w:rPr>
        <w:t>5</w:t>
      </w:r>
      <w:r w:rsidR="00F3457E" w:rsidRPr="00E111AC">
        <w:fldChar w:fldCharType="end"/>
      </w:r>
      <w:r w:rsidR="00F3457E" w:rsidRPr="00E111AC">
        <w:t>)</w:t>
      </w:r>
      <w:r w:rsidRPr="00E111AC">
        <w:t xml:space="preserve"> be installed on a server that is accessible to sites that will be running </w:t>
      </w:r>
      <w:smartTag w:uri="urn:schemas-microsoft-com:office:smarttags" w:element="stockticker">
        <w:r w:rsidRPr="00E111AC">
          <w:t>CCOW</w:t>
        </w:r>
      </w:smartTag>
      <w:r w:rsidRPr="00E111AC">
        <w:t>-enabled applications.</w:t>
      </w:r>
      <w:r w:rsidR="007F71C8" w:rsidRPr="00E111AC">
        <w:t xml:space="preserve"> It </w:t>
      </w:r>
      <w:r w:rsidR="00C258A8" w:rsidRPr="00E111AC">
        <w:rPr>
          <w:i/>
        </w:rPr>
        <w:t>must</w:t>
      </w:r>
      <w:r w:rsidR="007F71C8" w:rsidRPr="00E111AC">
        <w:t xml:space="preserve"> be properly configured for User Context, including the required application names and passcodes.</w:t>
      </w:r>
    </w:p>
    <w:p w14:paraId="0531850D" w14:textId="77777777" w:rsidR="00FC5032" w:rsidRPr="00E111AC" w:rsidRDefault="00FC5032">
      <w:pPr>
        <w:keepNext/>
        <w:keepLines/>
      </w:pPr>
    </w:p>
    <w:p w14:paraId="57CA0103" w14:textId="77777777" w:rsidR="00FC5032" w:rsidRPr="00E111AC" w:rsidRDefault="00FC5032">
      <w:pPr>
        <w:keepNext/>
        <w:keepLines/>
      </w:pPr>
      <w:r w:rsidRPr="00E111AC">
        <w:t>The Sentillion Vergence Context Vaults stores the User Context and interfaces with the Sentillion Vergence Desktop Components</w:t>
      </w: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r w:rsidRPr="00E111AC">
        <w:t xml:space="preserve"> loaded on every client workstation that is running </w:t>
      </w:r>
      <w:smartTag w:uri="urn:schemas-microsoft-com:office:smarttags" w:element="stockticker">
        <w:r w:rsidRPr="00E111AC">
          <w:t>CCOW</w:t>
        </w:r>
      </w:smartTag>
      <w:r w:rsidRPr="00E111AC">
        <w:t>-enabled applications.</w:t>
      </w:r>
    </w:p>
    <w:p w14:paraId="7B95C041"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3ADAD9AC" w14:textId="77777777">
        <w:trPr>
          <w:cantSplit/>
        </w:trPr>
        <w:tc>
          <w:tcPr>
            <w:tcW w:w="738" w:type="dxa"/>
          </w:tcPr>
          <w:p w14:paraId="3AFD7A98" w14:textId="3A97FBCF" w:rsidR="00F01FC5" w:rsidRPr="00E111AC" w:rsidRDefault="007F7015" w:rsidP="00F01FC5">
            <w:pPr>
              <w:spacing w:before="60" w:after="60"/>
              <w:ind w:left="-18"/>
            </w:pPr>
            <w:r>
              <w:rPr>
                <w:noProof/>
              </w:rPr>
              <w:drawing>
                <wp:inline distT="0" distB="0" distL="0" distR="0" wp14:anchorId="2F2267FC" wp14:editId="040E7B2C">
                  <wp:extent cx="284480" cy="284480"/>
                  <wp:effectExtent l="0" t="0" r="0" b="0"/>
                  <wp:docPr id="72" name="Picture 7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954F229" w14:textId="77777777" w:rsidR="00F01FC5" w:rsidRPr="00E111AC" w:rsidRDefault="00F01FC5" w:rsidP="00F01FC5">
            <w:pPr>
              <w:spacing w:before="60" w:after="60"/>
              <w:ind w:left="-18"/>
            </w:pPr>
            <w:r w:rsidRPr="00E111AC">
              <w:rPr>
                <w:b/>
              </w:rPr>
              <w:t>NOTE:</w:t>
            </w:r>
            <w:r w:rsidRPr="00E111AC">
              <w:t xml:space="preserve"> This COTS software is already purchased, being installed, and configured as part of the Clinical Context Management Project (</w:t>
            </w:r>
            <w:smartTag w:uri="urn:schemas-microsoft-com:office:smarttags" w:element="stockticker">
              <w:r w:rsidRPr="00E111AC">
                <w:t>CCOW</w:t>
              </w:r>
            </w:smartTag>
            <w:r w:rsidRPr="00E111AC">
              <w:t xml:space="preserve">) release for Patient Context. However, for SSO/UC, a separate User subject license is required. This license has already been purchased, but it now </w:t>
            </w:r>
            <w:r w:rsidR="00C258A8" w:rsidRPr="00E111AC">
              <w:rPr>
                <w:i/>
              </w:rPr>
              <w:t>must</w:t>
            </w:r>
            <w:r w:rsidRPr="00E111AC">
              <w:t xml:space="preserve"> be installed.</w:t>
            </w:r>
          </w:p>
        </w:tc>
      </w:tr>
    </w:tbl>
    <w:p w14:paraId="78DD7FF6"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21E6DB04" w14:textId="77777777">
        <w:trPr>
          <w:cantSplit/>
        </w:trPr>
        <w:tc>
          <w:tcPr>
            <w:tcW w:w="738" w:type="dxa"/>
          </w:tcPr>
          <w:p w14:paraId="6482F075" w14:textId="06034BAA" w:rsidR="00F01FC5" w:rsidRPr="00E111AC" w:rsidRDefault="007F7015" w:rsidP="00F01FC5">
            <w:pPr>
              <w:spacing w:before="60" w:after="60"/>
              <w:ind w:left="-18"/>
            </w:pPr>
            <w:r>
              <w:rPr>
                <w:noProof/>
              </w:rPr>
              <w:drawing>
                <wp:inline distT="0" distB="0" distL="0" distR="0" wp14:anchorId="55FBFAAC" wp14:editId="289F6570">
                  <wp:extent cx="284480" cy="284480"/>
                  <wp:effectExtent l="0" t="0" r="0" b="0"/>
                  <wp:docPr id="73" name="Picture 7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E4FAE85" w14:textId="77777777" w:rsidR="00F01FC5" w:rsidRPr="00E111AC" w:rsidRDefault="00F01FC5" w:rsidP="00F01FC5">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w:t>
            </w:r>
            <w:smartTag w:uri="urn:schemas-microsoft-com:office:smarttags" w:element="stockticker">
              <w:r w:rsidRPr="00E111AC">
                <w:t>CCOW</w:t>
              </w:r>
            </w:smartTag>
            <w:r w:rsidRPr="00E111AC">
              <w:t xml:space="preserve"> Package Release, please refer to the Context Management Project (</w:t>
            </w:r>
            <w:smartTag w:uri="urn:schemas-microsoft-com:office:smarttags" w:element="stockticker">
              <w:r w:rsidRPr="00E111AC">
                <w:t>CCOW</w:t>
              </w:r>
            </w:smartTag>
            <w:r w:rsidRPr="00E111AC">
              <w:t>) release documentation available on the EVS Anonymous Directories.</w:t>
            </w:r>
          </w:p>
        </w:tc>
      </w:tr>
    </w:tbl>
    <w:p w14:paraId="306CF2DC"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3281554C" w14:textId="77777777">
        <w:trPr>
          <w:cantSplit/>
        </w:trPr>
        <w:tc>
          <w:tcPr>
            <w:tcW w:w="738" w:type="dxa"/>
          </w:tcPr>
          <w:p w14:paraId="5EADA38F" w14:textId="41F0ABDC" w:rsidR="00F01FC5" w:rsidRPr="00E111AC" w:rsidRDefault="007F7015" w:rsidP="00F01FC5">
            <w:pPr>
              <w:spacing w:before="60" w:after="60"/>
              <w:ind w:left="-18"/>
            </w:pPr>
            <w:r>
              <w:rPr>
                <w:noProof/>
              </w:rPr>
              <w:drawing>
                <wp:inline distT="0" distB="0" distL="0" distR="0" wp14:anchorId="3ECC874E" wp14:editId="40C78972">
                  <wp:extent cx="284480" cy="284480"/>
                  <wp:effectExtent l="0" t="0" r="0" b="0"/>
                  <wp:docPr id="74" name="Picture 7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6688349" w14:textId="77777777" w:rsidR="00F01FC5" w:rsidRPr="00E111AC" w:rsidRDefault="00F01FC5" w:rsidP="00F01FC5">
            <w:pPr>
              <w:spacing w:before="60" w:after="60"/>
              <w:ind w:left="-18"/>
            </w:pPr>
            <w:smartTag w:uri="urn:schemas-microsoft-com:office:smarttags" w:element="stockticker">
              <w:r w:rsidRPr="00E111AC">
                <w:rPr>
                  <w:b/>
                </w:rPr>
                <w:t>REF</w:t>
              </w:r>
            </w:smartTag>
            <w:r w:rsidRPr="00E111AC">
              <w:rPr>
                <w:b/>
              </w:rPr>
              <w:t>:</w:t>
            </w:r>
            <w:r w:rsidRPr="00E111AC">
              <w:t xml:space="preserve"> For a more detailed overview of the Sentillion Vergence Context Vaults, please refer to the "Context Vault Overview" and "Context Vault Features" topics in the "Introduction" chapter in the </w:t>
            </w:r>
            <w:r w:rsidRPr="00E111AC">
              <w:rPr>
                <w:i/>
              </w:rPr>
              <w:t>Sentillion Vergence Context Vault 3.3 User's Guide</w:t>
            </w:r>
            <w:r w:rsidRPr="00E111AC">
              <w:t>.</w:t>
            </w:r>
          </w:p>
        </w:tc>
      </w:tr>
    </w:tbl>
    <w:p w14:paraId="26B20CEB" w14:textId="77777777" w:rsidR="00FC5032" w:rsidRPr="00E111AC" w:rsidRDefault="00FC5032"/>
    <w:p w14:paraId="17A651B7" w14:textId="77777777" w:rsidR="00FC5032" w:rsidRPr="00E111AC" w:rsidRDefault="00FC5032"/>
    <w:p w14:paraId="629991C0" w14:textId="77777777" w:rsidR="00FC5032" w:rsidRPr="00E111AC" w:rsidRDefault="00FC5032">
      <w:pPr>
        <w:pStyle w:val="Heading4"/>
      </w:pPr>
      <w:bookmarkStart w:id="140" w:name="_Toc147127641"/>
      <w:r w:rsidRPr="00E111AC">
        <w:t>Sentillion Vergence Desktop Components</w:t>
      </w:r>
      <w:bookmarkEnd w:id="139"/>
      <w:bookmarkEnd w:id="140"/>
    </w:p>
    <w:p w14:paraId="38795C66" w14:textId="77777777" w:rsidR="00FC5032" w:rsidRPr="00E111AC" w:rsidRDefault="00FC5032">
      <w:pPr>
        <w:keepNext/>
        <w:keepLines/>
      </w:pP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p>
    <w:p w14:paraId="22DA933E" w14:textId="4A2475DC" w:rsidR="00FC5032" w:rsidRPr="00E111AC" w:rsidRDefault="00FC5032">
      <w:pPr>
        <w:keepNext/>
        <w:keepLines/>
      </w:pPr>
      <w:r w:rsidRPr="00E111AC">
        <w:t>The SSO/UC-related software requires that the Sentillion Vergence Desktop Components COTS software</w:t>
      </w:r>
      <w:r w:rsidR="00F3457E" w:rsidRPr="00E111AC">
        <w:t xml:space="preserve"> (see </w:t>
      </w:r>
      <w:r w:rsidR="00F3457E" w:rsidRPr="00E111AC">
        <w:fldChar w:fldCharType="begin"/>
      </w:r>
      <w:r w:rsidR="00F3457E" w:rsidRPr="00E111AC">
        <w:instrText xml:space="preserve"> REF _Ref71606243 \h </w:instrText>
      </w:r>
      <w:r w:rsidR="00F3457E" w:rsidRPr="00E111AC">
        <w:fldChar w:fldCharType="separate"/>
      </w:r>
      <w:r w:rsidR="00977450" w:rsidRPr="00E111AC">
        <w:t>Table </w:t>
      </w:r>
      <w:r w:rsidR="00977450">
        <w:rPr>
          <w:noProof/>
        </w:rPr>
        <w:t>6</w:t>
      </w:r>
      <w:r w:rsidR="00977450" w:rsidRPr="00E111AC">
        <w:noBreakHyphen/>
      </w:r>
      <w:r w:rsidR="00977450">
        <w:rPr>
          <w:noProof/>
        </w:rPr>
        <w:t>5</w:t>
      </w:r>
      <w:r w:rsidR="00F3457E" w:rsidRPr="00E111AC">
        <w:fldChar w:fldCharType="end"/>
      </w:r>
      <w:r w:rsidR="00F3457E" w:rsidRPr="00E111AC">
        <w:t>)</w:t>
      </w:r>
      <w:r w:rsidRPr="00E111AC">
        <w:t xml:space="preserve"> be installed on every client workstation that will be running </w:t>
      </w:r>
      <w:smartTag w:uri="urn:schemas-microsoft-com:office:smarttags" w:element="stockticker">
        <w:r w:rsidRPr="00E111AC">
          <w:t>CCOW</w:t>
        </w:r>
      </w:smartTag>
      <w:r w:rsidRPr="00E111AC">
        <w:t>-enabled applications.</w:t>
      </w:r>
    </w:p>
    <w:p w14:paraId="364F715D" w14:textId="77777777" w:rsidR="00FC5032" w:rsidRPr="00E111AC" w:rsidRDefault="00FC5032"/>
    <w:p w14:paraId="20BCCD56" w14:textId="32037E13" w:rsidR="00FC5032" w:rsidRPr="00E111AC" w:rsidRDefault="00FC5032">
      <w:r w:rsidRPr="00E111AC">
        <w:t>The Sentillion Vergence Desktop Components COTS software runs in the background and is automatically started at system start up. Users know the Sentillion Vergence Desktop Components are running by the icon</w:t>
      </w:r>
      <w:r w:rsidRPr="00E111AC">
        <w:fldChar w:fldCharType="begin"/>
      </w:r>
      <w:r w:rsidR="00F05C2B">
        <w:instrText xml:space="preserve"> XE "Sentillion:</w:instrText>
      </w:r>
      <w:r w:rsidRPr="00E111AC">
        <w:instrText xml:space="preserve">Vergence:Desktop Components:Icon" </w:instrText>
      </w:r>
      <w:r w:rsidRPr="00E111AC">
        <w:fldChar w:fldCharType="end"/>
      </w:r>
      <w:r w:rsidRPr="00E111AC">
        <w:fldChar w:fldCharType="begin"/>
      </w:r>
      <w:r w:rsidRPr="00E111AC">
        <w:instrText xml:space="preserve"> XE "Icons:Sentillion Vergence Desktop Components" </w:instrText>
      </w:r>
      <w:r w:rsidRPr="00E111AC">
        <w:fldChar w:fldCharType="end"/>
      </w:r>
      <w:r w:rsidRPr="00E111AC">
        <w:t xml:space="preserve"> displayed in the Windows taskbar status area (a.k.a. system tray, see </w:t>
      </w:r>
      <w:r w:rsidRPr="00E111AC">
        <w:fldChar w:fldCharType="begin"/>
      </w:r>
      <w:r w:rsidRPr="00E111AC">
        <w:instrText xml:space="preserve"> REF _Ref65477590 \h </w:instrText>
      </w:r>
      <w:r w:rsidRPr="00E111AC">
        <w:fldChar w:fldCharType="separate"/>
      </w:r>
      <w:r w:rsidR="00977450" w:rsidRPr="00E111AC">
        <w:t>Figure </w:t>
      </w:r>
      <w:r w:rsidR="00977450">
        <w:rPr>
          <w:noProof/>
        </w:rPr>
        <w:t>2</w:t>
      </w:r>
      <w:r w:rsidR="00977450" w:rsidRPr="00E111AC">
        <w:noBreakHyphen/>
      </w:r>
      <w:r w:rsidR="00977450">
        <w:rPr>
          <w:noProof/>
        </w:rPr>
        <w:t>4</w:t>
      </w:r>
      <w:r w:rsidRPr="00E111AC">
        <w:fldChar w:fldCharType="end"/>
      </w:r>
      <w:r w:rsidRPr="00E111AC">
        <w:t>).</w:t>
      </w:r>
    </w:p>
    <w:p w14:paraId="061E19D6" w14:textId="77777777" w:rsidR="00FC5032" w:rsidRPr="00E111AC" w:rsidRDefault="00FC5032"/>
    <w:p w14:paraId="4BD1E60E" w14:textId="77777777" w:rsidR="00FC5032" w:rsidRPr="00E111AC" w:rsidRDefault="00FC5032">
      <w:pPr>
        <w:autoSpaceDE w:val="0"/>
        <w:autoSpaceDN w:val="0"/>
        <w:adjustRightInd w:val="0"/>
        <w:rPr>
          <w:sz w:val="20"/>
        </w:rPr>
      </w:pPr>
      <w:r w:rsidRPr="00E111AC">
        <w:t xml:space="preserve">These components are used to interface </w:t>
      </w:r>
      <w:smartTag w:uri="urn:schemas-microsoft-com:office:smarttags" w:element="stockticker">
        <w:r w:rsidRPr="00E111AC">
          <w:t>CCOW</w:t>
        </w:r>
      </w:smartTag>
      <w:r w:rsidRPr="00E111AC">
        <w:t>-enabled applications running on client workstations with the Sentillion Vergence Context Vaults</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 xml:space="preserve"> on the server where the User Context is stored.</w:t>
      </w:r>
    </w:p>
    <w:p w14:paraId="4E739395"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2FB8EAB8" w14:textId="77777777">
        <w:trPr>
          <w:cantSplit/>
        </w:trPr>
        <w:tc>
          <w:tcPr>
            <w:tcW w:w="738" w:type="dxa"/>
          </w:tcPr>
          <w:p w14:paraId="42F19591" w14:textId="0B86A6A3" w:rsidR="00F01FC5" w:rsidRPr="00E111AC" w:rsidRDefault="007F7015" w:rsidP="00F01FC5">
            <w:pPr>
              <w:spacing w:before="60" w:after="60"/>
              <w:ind w:left="-18"/>
            </w:pPr>
            <w:r>
              <w:rPr>
                <w:noProof/>
              </w:rPr>
              <w:drawing>
                <wp:inline distT="0" distB="0" distL="0" distR="0" wp14:anchorId="476F879D" wp14:editId="4D9295B9">
                  <wp:extent cx="284480" cy="284480"/>
                  <wp:effectExtent l="0" t="0" r="0" b="0"/>
                  <wp:docPr id="75" name="Picture 7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903BEBB" w14:textId="77777777" w:rsidR="00F01FC5" w:rsidRPr="00E111AC" w:rsidRDefault="00F01FC5" w:rsidP="00F01FC5">
            <w:pPr>
              <w:spacing w:before="60" w:after="60"/>
              <w:ind w:left="-18"/>
            </w:pPr>
            <w:r w:rsidRPr="00E111AC">
              <w:rPr>
                <w:b/>
              </w:rPr>
              <w:t>NOTE:</w:t>
            </w:r>
            <w:r w:rsidRPr="00E111AC">
              <w:t xml:space="preserve"> This COTS software is already purchased, being installed, and configured as part of the Clinical Context Management Project (</w:t>
            </w:r>
            <w:smartTag w:uri="urn:schemas-microsoft-com:office:smarttags" w:element="stockticker">
              <w:r w:rsidRPr="00E111AC">
                <w:t>CCOW</w:t>
              </w:r>
            </w:smartTag>
            <w:r w:rsidRPr="00E111AC">
              <w:t>) release for Patient Context.</w:t>
            </w:r>
          </w:p>
        </w:tc>
      </w:tr>
    </w:tbl>
    <w:p w14:paraId="64116610"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5BF215B3" w14:textId="77777777">
        <w:trPr>
          <w:cantSplit/>
        </w:trPr>
        <w:tc>
          <w:tcPr>
            <w:tcW w:w="738" w:type="dxa"/>
          </w:tcPr>
          <w:p w14:paraId="0A85701F" w14:textId="7D25A63B" w:rsidR="00F01FC5" w:rsidRPr="00E111AC" w:rsidRDefault="007F7015" w:rsidP="00F01FC5">
            <w:pPr>
              <w:spacing w:before="60" w:after="60"/>
              <w:ind w:left="-18"/>
            </w:pPr>
            <w:r>
              <w:rPr>
                <w:noProof/>
              </w:rPr>
              <w:drawing>
                <wp:inline distT="0" distB="0" distL="0" distR="0" wp14:anchorId="1CB2686E" wp14:editId="41D756B1">
                  <wp:extent cx="284480" cy="284480"/>
                  <wp:effectExtent l="0" t="0" r="0" b="0"/>
                  <wp:docPr id="76" name="Picture 7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C2B15DA" w14:textId="77777777" w:rsidR="00F01FC5" w:rsidRPr="00E111AC" w:rsidRDefault="00F01FC5" w:rsidP="00F01FC5">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w:t>
            </w:r>
            <w:smartTag w:uri="urn:schemas-microsoft-com:office:smarttags" w:element="stockticker">
              <w:r w:rsidRPr="00E111AC">
                <w:t>CCOW</w:t>
              </w:r>
            </w:smartTag>
            <w:r w:rsidRPr="00E111AC">
              <w:t xml:space="preserve"> Package Release, please refer to the Context Management Project (</w:t>
            </w:r>
            <w:smartTag w:uri="urn:schemas-microsoft-com:office:smarttags" w:element="stockticker">
              <w:r w:rsidRPr="00E111AC">
                <w:t>CCOW</w:t>
              </w:r>
            </w:smartTag>
            <w:r w:rsidRPr="00E111AC">
              <w:t>) release documentation available on the EVS Anonymous Directories.</w:t>
            </w:r>
          </w:p>
        </w:tc>
      </w:tr>
    </w:tbl>
    <w:p w14:paraId="71375522"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16FE748E" w14:textId="77777777">
        <w:trPr>
          <w:cantSplit/>
        </w:trPr>
        <w:tc>
          <w:tcPr>
            <w:tcW w:w="738" w:type="dxa"/>
          </w:tcPr>
          <w:p w14:paraId="72C9E2C6" w14:textId="24AA4B95" w:rsidR="00F01FC5" w:rsidRPr="00E111AC" w:rsidRDefault="007F7015" w:rsidP="00F01FC5">
            <w:pPr>
              <w:spacing w:before="60" w:after="60"/>
              <w:ind w:left="-18"/>
            </w:pPr>
            <w:r>
              <w:rPr>
                <w:noProof/>
              </w:rPr>
              <w:lastRenderedPageBreak/>
              <w:drawing>
                <wp:inline distT="0" distB="0" distL="0" distR="0" wp14:anchorId="035D0800" wp14:editId="695CB575">
                  <wp:extent cx="284480" cy="284480"/>
                  <wp:effectExtent l="0" t="0" r="0" b="0"/>
                  <wp:docPr id="77" name="Picture 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60DB5A6" w14:textId="77777777" w:rsidR="00F01FC5" w:rsidRPr="00E111AC" w:rsidRDefault="00F01FC5" w:rsidP="00F01FC5">
            <w:pPr>
              <w:spacing w:before="60" w:after="60"/>
              <w:ind w:left="-18"/>
            </w:pPr>
            <w:smartTag w:uri="urn:schemas-microsoft-com:office:smarttags" w:element="stockticker">
              <w:r w:rsidRPr="00E111AC">
                <w:rPr>
                  <w:b/>
                </w:rPr>
                <w:t>REF</w:t>
              </w:r>
            </w:smartTag>
            <w:r w:rsidRPr="00E111AC">
              <w:rPr>
                <w:b/>
              </w:rPr>
              <w:t>:</w:t>
            </w:r>
            <w:r w:rsidRPr="00E111AC">
              <w:t xml:space="preserve"> For a more detailed overview of the Sentillion Vergence Desktop Components, please refer to the "Vergence System Architecture Overview" topic in the "Introduction to the Vergence Desktop components" chapter in the </w:t>
            </w:r>
            <w:r w:rsidRPr="00E111AC">
              <w:rPr>
                <w:i/>
              </w:rPr>
              <w:t>Sentillion Vergence Desktop Components 3.3 Installation Guide</w:t>
            </w:r>
            <w:r w:rsidRPr="00E111AC">
              <w:t>.</w:t>
            </w:r>
          </w:p>
        </w:tc>
      </w:tr>
    </w:tbl>
    <w:p w14:paraId="3ACA177F" w14:textId="77777777" w:rsidR="00FC5032" w:rsidRPr="00E111AC" w:rsidRDefault="00FC5032"/>
    <w:p w14:paraId="75F4278B" w14:textId="77777777" w:rsidR="00FC5032" w:rsidRPr="00E111AC" w:rsidRDefault="00FC5032"/>
    <w:p w14:paraId="329DF97B" w14:textId="77777777" w:rsidR="00FC5032" w:rsidRPr="00E111AC" w:rsidRDefault="00FC5032">
      <w:pPr>
        <w:pStyle w:val="Heading4"/>
      </w:pPr>
      <w:bookmarkStart w:id="141" w:name="_Toc147127642"/>
      <w:r w:rsidRPr="00E111AC">
        <w:t xml:space="preserve">Sentillion Software Development </w:t>
      </w:r>
      <w:smartTag w:uri="urn:schemas:contacts" w:element="GivenName">
        <w:r w:rsidRPr="00E111AC">
          <w:t>Kit</w:t>
        </w:r>
      </w:smartTag>
      <w:r w:rsidRPr="00E111AC">
        <w:t xml:space="preserve"> (SDK)</w:t>
      </w:r>
      <w:bookmarkEnd w:id="141"/>
    </w:p>
    <w:p w14:paraId="7178B26E" w14:textId="77777777" w:rsidR="00FC5032" w:rsidRPr="00E111AC" w:rsidRDefault="00FC5032">
      <w:pPr>
        <w:keepNext/>
        <w:keepLines/>
      </w:pPr>
      <w:r w:rsidRPr="00E111AC">
        <w:fldChar w:fldCharType="begin"/>
      </w:r>
      <w:r w:rsidR="00F05C2B">
        <w:instrText xml:space="preserve"> XE "Sentillion:</w:instrText>
      </w:r>
      <w:r w:rsidRPr="00E111AC">
        <w:instrText xml:space="preserve">Software Development Kit (SDK)" </w:instrText>
      </w:r>
      <w:r w:rsidRPr="00E111AC">
        <w:fldChar w:fldCharType="end"/>
      </w:r>
    </w:p>
    <w:p w14:paraId="3E62227E" w14:textId="77777777" w:rsidR="00FC5032" w:rsidRPr="00E111AC" w:rsidRDefault="00FC5032">
      <w:pPr>
        <w:keepNext/>
        <w:keepLines/>
      </w:pPr>
      <w:r w:rsidRPr="00E111AC">
        <w:t xml:space="preserve">Sentillion's Software Development Kit (SDK) COTS software is used by developers for developing </w:t>
      </w:r>
      <w:smartTag w:uri="urn:schemas-microsoft-com:office:smarttags" w:element="stockticker">
        <w:r w:rsidRPr="00E111AC">
          <w:t>CCOW</w:t>
        </w:r>
      </w:smartTag>
      <w:r w:rsidRPr="00E111AC">
        <w:t>-enabled applications. Two types of SDK are provided:</w:t>
      </w:r>
    </w:p>
    <w:p w14:paraId="55D2116A" w14:textId="77777777" w:rsidR="00FC5032" w:rsidRPr="00E111AC" w:rsidRDefault="00FC5032">
      <w:pPr>
        <w:keepNext/>
        <w:keepLines/>
        <w:numPr>
          <w:ilvl w:val="0"/>
          <w:numId w:val="5"/>
        </w:numPr>
        <w:spacing w:before="60" w:after="60"/>
      </w:pPr>
      <w:r w:rsidRPr="00E111AC">
        <w:t>COM-based Rich Client SDK—Provided as a COM component.</w:t>
      </w:r>
    </w:p>
    <w:p w14:paraId="76F300F2" w14:textId="77777777" w:rsidR="00FC5032" w:rsidRPr="00E111AC" w:rsidRDefault="00FC5032">
      <w:pPr>
        <w:numPr>
          <w:ilvl w:val="0"/>
          <w:numId w:val="5"/>
        </w:numPr>
        <w:spacing w:before="60" w:after="60"/>
      </w:pPr>
      <w:r w:rsidRPr="00E111AC">
        <w:t xml:space="preserve">Java-based Web Client SDK—Intended to </w:t>
      </w:r>
      <w:smartTag w:uri="urn:schemas-microsoft-com:office:smarttags" w:element="stockticker">
        <w:r w:rsidRPr="00E111AC">
          <w:t>CCOW</w:t>
        </w:r>
      </w:smartTag>
      <w:r w:rsidR="0084070E" w:rsidRPr="00E111AC">
        <w:t>-enable W</w:t>
      </w:r>
      <w:r w:rsidRPr="00E111AC">
        <w:t>eb applications written in Java.</w:t>
      </w:r>
    </w:p>
    <w:p w14:paraId="63784444" w14:textId="77777777" w:rsidR="000420A7" w:rsidRPr="00E111AC" w:rsidRDefault="000420A7" w:rsidP="000420A7"/>
    <w:tbl>
      <w:tblPr>
        <w:tblW w:w="0" w:type="auto"/>
        <w:tblLayout w:type="fixed"/>
        <w:tblLook w:val="0000" w:firstRow="0" w:lastRow="0" w:firstColumn="0" w:lastColumn="0" w:noHBand="0" w:noVBand="0"/>
      </w:tblPr>
      <w:tblGrid>
        <w:gridCol w:w="738"/>
        <w:gridCol w:w="8730"/>
      </w:tblGrid>
      <w:tr w:rsidR="00F01FC5" w:rsidRPr="00E111AC" w14:paraId="3E570A7C" w14:textId="77777777">
        <w:trPr>
          <w:cantSplit/>
        </w:trPr>
        <w:tc>
          <w:tcPr>
            <w:tcW w:w="738" w:type="dxa"/>
          </w:tcPr>
          <w:p w14:paraId="17DFC464" w14:textId="1DE499BE" w:rsidR="00F01FC5" w:rsidRPr="00E111AC" w:rsidRDefault="007F7015" w:rsidP="00F01FC5">
            <w:pPr>
              <w:spacing w:before="60" w:after="60"/>
              <w:ind w:left="-18"/>
            </w:pPr>
            <w:r>
              <w:rPr>
                <w:noProof/>
              </w:rPr>
              <w:drawing>
                <wp:inline distT="0" distB="0" distL="0" distR="0" wp14:anchorId="230898C8" wp14:editId="77735083">
                  <wp:extent cx="284480" cy="284480"/>
                  <wp:effectExtent l="0" t="0" r="0" b="0"/>
                  <wp:docPr id="78" name="Picture 7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E7DE214" w14:textId="77777777" w:rsidR="00F01FC5" w:rsidRPr="00E111AC" w:rsidRDefault="00F01FC5" w:rsidP="00F01FC5">
            <w:pPr>
              <w:spacing w:before="60" w:after="60"/>
              <w:ind w:left="-18"/>
            </w:pPr>
            <w:r w:rsidRPr="00E111AC">
              <w:rPr>
                <w:b/>
              </w:rPr>
              <w:t>NOTE:</w:t>
            </w:r>
            <w:r w:rsidRPr="00E111AC">
              <w:t xml:space="preserve"> As of this writing, Sentillion does </w:t>
            </w:r>
            <w:r w:rsidRPr="00E111AC">
              <w:rPr>
                <w:i/>
              </w:rPr>
              <w:t>not</w:t>
            </w:r>
            <w:r w:rsidRPr="00E111AC">
              <w:t xml:space="preserve"> provide an SDK for Java-based rich client/server applications (i.e., VistALink or FatKAAT-based applications).</w:t>
            </w:r>
          </w:p>
        </w:tc>
      </w:tr>
    </w:tbl>
    <w:p w14:paraId="2C39FC35" w14:textId="77777777" w:rsidR="00FC5032" w:rsidRPr="00E111AC" w:rsidRDefault="00FC5032"/>
    <w:p w14:paraId="478D49D5" w14:textId="77777777" w:rsidR="00FC5032" w:rsidRPr="00E111AC" w:rsidRDefault="00FC50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73"/>
      </w:tblGrid>
      <w:tr w:rsidR="00FC5032" w:rsidRPr="00E111AC" w14:paraId="48FF3B2E" w14:textId="77777777">
        <w:trPr>
          <w:tblHeader/>
        </w:trPr>
        <w:tc>
          <w:tcPr>
            <w:tcW w:w="2808" w:type="dxa"/>
            <w:shd w:val="pct12" w:color="auto" w:fill="auto"/>
          </w:tcPr>
          <w:p w14:paraId="12563C49" w14:textId="77777777" w:rsidR="00FC5032" w:rsidRPr="00E111AC" w:rsidRDefault="00FC5032">
            <w:pPr>
              <w:keepNext/>
              <w:keepLines/>
              <w:spacing w:before="60" w:after="60"/>
              <w:rPr>
                <w:rFonts w:ascii="Arial" w:hAnsi="Arial" w:cs="Arial"/>
                <w:b/>
                <w:sz w:val="20"/>
                <w:szCs w:val="20"/>
              </w:rPr>
            </w:pPr>
            <w:r w:rsidRPr="00E111AC">
              <w:rPr>
                <w:rFonts w:ascii="Arial" w:hAnsi="Arial" w:cs="Arial"/>
                <w:b/>
                <w:sz w:val="20"/>
                <w:szCs w:val="20"/>
              </w:rPr>
              <w:t>Sentillion SDK Type</w:t>
            </w:r>
          </w:p>
        </w:tc>
        <w:tc>
          <w:tcPr>
            <w:tcW w:w="6660" w:type="dxa"/>
            <w:shd w:val="pct12" w:color="auto" w:fill="auto"/>
          </w:tcPr>
          <w:p w14:paraId="11537013" w14:textId="77777777" w:rsidR="00FC5032" w:rsidRPr="00E111AC" w:rsidRDefault="00FC5032">
            <w:pPr>
              <w:keepNext/>
              <w:keepLines/>
              <w:spacing w:before="60" w:after="60"/>
              <w:rPr>
                <w:rFonts w:ascii="Arial" w:hAnsi="Arial" w:cs="Arial"/>
                <w:b/>
                <w:sz w:val="20"/>
                <w:szCs w:val="20"/>
              </w:rPr>
            </w:pPr>
            <w:r w:rsidRPr="00E111AC">
              <w:rPr>
                <w:rFonts w:ascii="Arial" w:hAnsi="Arial" w:cs="Arial"/>
                <w:b/>
                <w:sz w:val="20"/>
                <w:szCs w:val="20"/>
              </w:rPr>
              <w:t>Description</w:t>
            </w:r>
          </w:p>
        </w:tc>
      </w:tr>
      <w:tr w:rsidR="00FC5032" w:rsidRPr="00E111AC" w14:paraId="45832E41" w14:textId="77777777">
        <w:tc>
          <w:tcPr>
            <w:tcW w:w="2808" w:type="dxa"/>
          </w:tcPr>
          <w:p w14:paraId="028E28FC" w14:textId="77777777" w:rsidR="00FC5032" w:rsidRPr="00E111AC" w:rsidRDefault="00FC5032">
            <w:pPr>
              <w:keepNext/>
              <w:keepLines/>
              <w:spacing w:before="60" w:after="60"/>
              <w:rPr>
                <w:rFonts w:ascii="Arial" w:hAnsi="Arial" w:cs="Arial"/>
                <w:sz w:val="20"/>
                <w:szCs w:val="20"/>
              </w:rPr>
            </w:pPr>
            <w:r w:rsidRPr="00E111AC">
              <w:rPr>
                <w:rFonts w:ascii="Arial" w:hAnsi="Arial" w:cs="Arial"/>
                <w:sz w:val="20"/>
                <w:szCs w:val="20"/>
              </w:rPr>
              <w:t>COM-based Rich Client SDK</w:t>
            </w:r>
          </w:p>
        </w:tc>
        <w:tc>
          <w:tcPr>
            <w:tcW w:w="6660" w:type="dxa"/>
          </w:tcPr>
          <w:p w14:paraId="22C6F3C9" w14:textId="77777777" w:rsidR="00FC5032" w:rsidRPr="00E111AC" w:rsidRDefault="00FC5032">
            <w:pPr>
              <w:keepNext/>
              <w:keepLines/>
              <w:spacing w:before="60" w:after="60"/>
              <w:rPr>
                <w:rFonts w:ascii="Arial" w:hAnsi="Arial" w:cs="Arial"/>
                <w:b/>
                <w:sz w:val="20"/>
                <w:szCs w:val="20"/>
              </w:rPr>
            </w:pPr>
            <w:r w:rsidRPr="00E111AC">
              <w:rPr>
                <w:rFonts w:ascii="Arial" w:hAnsi="Arial" w:cs="Arial"/>
                <w:sz w:val="20"/>
                <w:szCs w:val="20"/>
              </w:rPr>
              <w:t xml:space="preserve">This SDK is used for COM-based rich client applications, which can be used to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-enable VHA's COM client applications developed in Borland Delphi that connect to the </w:t>
            </w:r>
            <w:r w:rsidR="00973EFF" w:rsidRPr="00E111AC">
              <w:rPr>
                <w:rFonts w:ascii="Arial" w:hAnsi="Arial" w:cs="Arial"/>
                <w:sz w:val="20"/>
                <w:szCs w:val="20"/>
              </w:rPr>
              <w:t>VistA</w:t>
            </w:r>
            <w:r w:rsidRPr="00E111AC">
              <w:rPr>
                <w:rFonts w:ascii="Arial" w:hAnsi="Arial" w:cs="Arial"/>
                <w:sz w:val="20"/>
                <w:szCs w:val="20"/>
              </w:rPr>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rPr>
                <w:rFonts w:ascii="Arial" w:hAnsi="Arial" w:cs="Arial"/>
                <w:sz w:val="20"/>
                <w:szCs w:val="20"/>
              </w:rPr>
              <w:t xml:space="preserve"> using 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rPr>
                <w:rFonts w:ascii="Arial" w:hAnsi="Arial" w:cs="Arial"/>
                <w:sz w:val="20"/>
                <w:szCs w:val="20"/>
              </w:rPr>
              <w:t xml:space="preserve"> (e.g., Computerized Patient record System [CPRS]).</w:t>
            </w:r>
          </w:p>
        </w:tc>
      </w:tr>
      <w:tr w:rsidR="00FC5032" w:rsidRPr="00E111AC" w14:paraId="6558B7AE" w14:textId="77777777">
        <w:tc>
          <w:tcPr>
            <w:tcW w:w="2808" w:type="dxa"/>
          </w:tcPr>
          <w:p w14:paraId="549241FD" w14:textId="77777777" w:rsidR="00FC5032" w:rsidRPr="00E111AC" w:rsidRDefault="00FC5032">
            <w:pPr>
              <w:keepNext/>
              <w:keepLines/>
              <w:spacing w:before="60" w:after="60"/>
              <w:rPr>
                <w:rFonts w:ascii="Arial" w:hAnsi="Arial" w:cs="Arial"/>
                <w:sz w:val="20"/>
                <w:szCs w:val="20"/>
              </w:rPr>
            </w:pPr>
            <w:r w:rsidRPr="00E111AC">
              <w:rPr>
                <w:rFonts w:ascii="Arial" w:hAnsi="Arial" w:cs="Arial"/>
                <w:sz w:val="20"/>
                <w:szCs w:val="20"/>
              </w:rPr>
              <w:t>Java-based Web Client SDK</w:t>
            </w:r>
          </w:p>
        </w:tc>
        <w:tc>
          <w:tcPr>
            <w:tcW w:w="6660" w:type="dxa"/>
          </w:tcPr>
          <w:p w14:paraId="09FA609A" w14:textId="77777777" w:rsidR="00FC5032" w:rsidRPr="00E111AC" w:rsidRDefault="00FC5032">
            <w:pPr>
              <w:keepNext/>
              <w:keepLines/>
              <w:spacing w:before="60" w:after="60"/>
              <w:rPr>
                <w:rFonts w:ascii="Arial" w:hAnsi="Arial" w:cs="Arial"/>
                <w:b/>
                <w:sz w:val="20"/>
                <w:szCs w:val="20"/>
              </w:rPr>
            </w:pPr>
            <w:r w:rsidRPr="00E111AC">
              <w:rPr>
                <w:rFonts w:ascii="Arial" w:hAnsi="Arial" w:cs="Arial"/>
                <w:sz w:val="20"/>
                <w:szCs w:val="20"/>
              </w:rPr>
              <w:t xml:space="preserve">This SDK is used for Java-based web client applications, which can be used to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-enable those applications. VHA OI HSD&amp;D Health Data Systems (HDS) created Java wrapper libraries for Sentillion's Java-based Web SDK that allows them to be used by a Java-based rich client. This is done by making the rich client application simulate a Web application (entirely contained on the client) including implementing a "tiny" Web server that runs on the client.</w:t>
            </w:r>
            <w:r w:rsidRPr="00E111AC">
              <w:rPr>
                <w:rFonts w:ascii="Arial" w:hAnsi="Arial" w:cs="Arial"/>
                <w:sz w:val="20"/>
                <w:szCs w:val="20"/>
              </w:rPr>
              <w:br/>
            </w:r>
            <w:r w:rsidRPr="00E111AC">
              <w:rPr>
                <w:rFonts w:ascii="Arial" w:hAnsi="Arial" w:cs="Arial"/>
                <w:sz w:val="20"/>
                <w:szCs w:val="20"/>
              </w:rPr>
              <w:br/>
              <w:t>For SSO/UC,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rPr>
                <w:rFonts w:ascii="Arial" w:hAnsi="Arial" w:cs="Arial"/>
                <w:sz w:val="20"/>
                <w:szCs w:val="20"/>
              </w:rPr>
              <w:t xml:space="preserve"> makes use of those Java wrapper libraries to support the synchronizing of the User subject in addition to the Patient subject. This has achieved a somewhat similar interface for Java applications to those of COM applications. Java applications do have a few additional responsibilities that COM-based applications do not have.</w:t>
            </w:r>
          </w:p>
        </w:tc>
      </w:tr>
    </w:tbl>
    <w:p w14:paraId="178B6FD8" w14:textId="04E8BF90" w:rsidR="00FC5032" w:rsidRPr="00E111AC" w:rsidRDefault="00FC5032">
      <w:pPr>
        <w:pStyle w:val="Caption"/>
      </w:pPr>
      <w:bookmarkStart w:id="142" w:name="_Toc147127709"/>
      <w:r w:rsidRPr="00E111AC">
        <w:t>Table </w:t>
      </w:r>
      <w:fldSimple w:instr=" STYLEREF 2 \s ">
        <w:r w:rsidR="00977450">
          <w:rPr>
            <w:noProof/>
          </w:rPr>
          <w:t>2</w:t>
        </w:r>
      </w:fldSimple>
      <w:r w:rsidRPr="00E111AC">
        <w:noBreakHyphen/>
      </w:r>
      <w:fldSimple w:instr=" SEQ Table \* ARABIC \s 2 ">
        <w:r w:rsidR="00977450">
          <w:rPr>
            <w:noProof/>
          </w:rPr>
          <w:t>1</w:t>
        </w:r>
      </w:fldSimple>
      <w:r w:rsidR="00E5173E" w:rsidRPr="00E111AC">
        <w:t>. </w:t>
      </w:r>
      <w:r w:rsidRPr="00E111AC">
        <w:t>Sentillion SDK descriptions</w:t>
      </w:r>
      <w:bookmarkEnd w:id="142"/>
    </w:p>
    <w:p w14:paraId="5B4E7EF1" w14:textId="77777777" w:rsidR="00FC5032" w:rsidRPr="00E111AC" w:rsidRDefault="00FC5032"/>
    <w:p w14:paraId="6D68DCB5" w14:textId="77777777" w:rsidR="00FC5032" w:rsidRPr="00E111AC" w:rsidRDefault="00FC5032">
      <w:r w:rsidRPr="00E111AC">
        <w:t>The implementations of 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COM-based </w:t>
      </w:r>
      <w:r w:rsidR="00545F23" w:rsidRPr="00E111AC">
        <w:t xml:space="preserve">component </w:t>
      </w:r>
      <w:r w:rsidRPr="00E111AC">
        <w:t>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Java-based login c</w:t>
      </w:r>
      <w:r w:rsidR="00545F23" w:rsidRPr="00E111AC">
        <w:t>lasses</w:t>
      </w:r>
      <w:r w:rsidRPr="00E111AC">
        <w:t xml:space="preserve"> are somewhat different. This can be attributed to the differences between the COM and Java implementations of the Sentillion </w:t>
      </w:r>
      <w:smartTag w:uri="urn:schemas-microsoft-com:office:smarttags" w:element="stockticker">
        <w:r w:rsidRPr="00E111AC">
          <w:t>CCOW</w:t>
        </w:r>
      </w:smartTag>
      <w:r w:rsidRPr="00E111AC">
        <w:t xml:space="preserve"> SDK.</w:t>
      </w:r>
    </w:p>
    <w:p w14:paraId="6AE800F1" w14:textId="77777777" w:rsidR="00FC5032" w:rsidRDefault="00FC5032"/>
    <w:p w14:paraId="6178FAAF" w14:textId="77777777" w:rsidR="00964D8E" w:rsidRDefault="00964D8E"/>
    <w:p w14:paraId="79360362" w14:textId="77777777" w:rsidR="00964D8E" w:rsidRDefault="00964D8E">
      <w:r>
        <w:br w:type="page"/>
      </w:r>
    </w:p>
    <w:p w14:paraId="282CB173" w14:textId="77777777" w:rsidR="00964D8E" w:rsidRDefault="00964D8E"/>
    <w:p w14:paraId="55A06384" w14:textId="77777777" w:rsidR="00FC5032" w:rsidRPr="00E111AC" w:rsidRDefault="00FC5032" w:rsidP="00125F60"/>
    <w:p w14:paraId="05169786" w14:textId="77777777" w:rsidR="00FC5032" w:rsidRPr="00E111AC" w:rsidRDefault="00FC5032" w:rsidP="00125F60">
      <w:pPr>
        <w:sectPr w:rsidR="00FC5032" w:rsidRPr="00E111AC">
          <w:headerReference w:type="even" r:id="rId52"/>
          <w:headerReference w:type="default" r:id="rId53"/>
          <w:pgSz w:w="12240" w:h="15840"/>
          <w:pgMar w:top="1440" w:right="1440" w:bottom="1440" w:left="1440" w:header="720" w:footer="720" w:gutter="0"/>
          <w:pgNumType w:start="1" w:chapStyle="2"/>
          <w:cols w:space="720"/>
          <w:titlePg/>
        </w:sectPr>
      </w:pPr>
      <w:bookmarkStart w:id="143" w:name="_Ref16564339"/>
      <w:bookmarkStart w:id="144" w:name="_Ref17682131"/>
    </w:p>
    <w:p w14:paraId="4EBF979E" w14:textId="77777777" w:rsidR="00FC5032" w:rsidRPr="00E111AC" w:rsidRDefault="004D1CA3" w:rsidP="00882BDE">
      <w:pPr>
        <w:pStyle w:val="Heading1"/>
      </w:pPr>
      <w:bookmarkStart w:id="145" w:name="_Toc147127643"/>
      <w:bookmarkStart w:id="146" w:name="_Toc2590219"/>
      <w:bookmarkStart w:id="147" w:name="_Toc3783642"/>
      <w:bookmarkStart w:id="148" w:name="_Ref16478705"/>
      <w:bookmarkStart w:id="149" w:name="_Ref16478716"/>
      <w:bookmarkStart w:id="150" w:name="_Ref16479005"/>
      <w:bookmarkStart w:id="151" w:name="_Ref16479036"/>
      <w:bookmarkStart w:id="152" w:name="_Ref16479047"/>
      <w:bookmarkStart w:id="153" w:name="_Ref16479123"/>
      <w:bookmarkStart w:id="154" w:name="_Toc336940183"/>
      <w:bookmarkStart w:id="155" w:name="_Toc337531832"/>
      <w:bookmarkStart w:id="156" w:name="_Toc337542608"/>
      <w:bookmarkStart w:id="157" w:name="_Toc337626320"/>
      <w:bookmarkStart w:id="158" w:name="_Toc337626523"/>
      <w:bookmarkStart w:id="159" w:name="_Toc337966600"/>
      <w:bookmarkStart w:id="160" w:name="_Toc338036344"/>
      <w:bookmarkStart w:id="161" w:name="_Toc338036640"/>
      <w:bookmarkStart w:id="162" w:name="_Toc338036795"/>
      <w:bookmarkStart w:id="163" w:name="_Toc339707983"/>
      <w:bookmarkStart w:id="164" w:name="_Toc339783064"/>
      <w:bookmarkStart w:id="165" w:name="_Toc345918872"/>
      <w:bookmarkStart w:id="166" w:name="_Toc347797284"/>
      <w:bookmarkEnd w:id="143"/>
      <w:bookmarkEnd w:id="144"/>
      <w:r w:rsidRPr="00E111AC">
        <w:lastRenderedPageBreak/>
        <w:t>Developer Guide</w:t>
      </w:r>
      <w:bookmarkEnd w:id="145"/>
    </w:p>
    <w:p w14:paraId="27285B1F" w14:textId="77777777" w:rsidR="00FC5032" w:rsidRPr="00E111AC" w:rsidRDefault="00FC5032">
      <w:pPr>
        <w:keepNext/>
        <w:keepLines/>
      </w:pPr>
      <w:r w:rsidRPr="00E111AC">
        <w:fldChar w:fldCharType="begin"/>
      </w:r>
      <w:r w:rsidRPr="00E111AC">
        <w:instrText xml:space="preserve"> XE "</w:instrText>
      </w:r>
      <w:r w:rsidR="00365444">
        <w:instrText>Developer:</w:instrText>
      </w:r>
      <w:r w:rsidR="004D1CA3" w:rsidRPr="00E111AC">
        <w:instrText>Guide</w:instrText>
      </w:r>
      <w:r w:rsidRPr="00E111AC">
        <w:instrText xml:space="preserve">" </w:instrText>
      </w:r>
      <w:r w:rsidRPr="00E111AC">
        <w:fldChar w:fldCharType="end"/>
      </w:r>
    </w:p>
    <w:p w14:paraId="523C7C1E" w14:textId="77777777" w:rsidR="00FC5032" w:rsidRPr="00E111AC" w:rsidRDefault="00FC5032">
      <w:pPr>
        <w:keepNext/>
        <w:keepLines/>
      </w:pPr>
    </w:p>
    <w:p w14:paraId="75726C27" w14:textId="77777777" w:rsidR="00FC5032" w:rsidRPr="00E111AC" w:rsidRDefault="00FC5032">
      <w:pPr>
        <w:rPr>
          <w:color w:val="000000"/>
        </w:rPr>
      </w:pPr>
      <w:r w:rsidRPr="00E111AC">
        <w:rPr>
          <w:color w:val="000000"/>
        </w:rPr>
        <w:t xml:space="preserve">This is the </w:t>
      </w:r>
      <w:r w:rsidR="004D1CA3" w:rsidRPr="00E111AC">
        <w:rPr>
          <w:color w:val="000000"/>
        </w:rPr>
        <w:t>Developer Guide</w:t>
      </w:r>
      <w:r w:rsidRPr="00E111AC">
        <w:rPr>
          <w:color w:val="000000"/>
        </w:rPr>
        <w:t xml:space="preserve"> section of this supplemental documentation for the </w:t>
      </w:r>
      <w:r w:rsidRPr="00E111AC">
        <w:t>SSO/UC-related</w:t>
      </w:r>
      <w:r w:rsidRPr="00E111AC">
        <w:rPr>
          <w:color w:val="000000"/>
        </w:rPr>
        <w:t xml:space="preserve"> software.</w:t>
      </w:r>
      <w:r w:rsidRPr="00E111AC">
        <w:t xml:space="preserve"> It is intended for use in conjunction with the SSO/UC Project (Iteration 1)</w:t>
      </w:r>
      <w:r w:rsidRPr="00E111AC">
        <w:rPr>
          <w:color w:val="000000"/>
        </w:rPr>
        <w:t>.</w:t>
      </w:r>
      <w:r w:rsidRPr="00E111AC">
        <w:t xml:space="preserve"> It details the</w:t>
      </w:r>
      <w:r w:rsidRPr="00E111AC">
        <w:rPr>
          <w:snapToGrid w:val="0"/>
        </w:rPr>
        <w:t xml:space="preserve"> programmer-related SSO/UC documentation (e.g.,</w:t>
      </w:r>
      <w:r w:rsidRPr="00E111AC">
        <w:t> </w:t>
      </w:r>
      <w:r w:rsidRPr="00E111AC">
        <w:rPr>
          <w:snapToGrid w:val="0"/>
        </w:rPr>
        <w:t xml:space="preserve">developer procedures needed to make </w:t>
      </w:r>
      <w:smartTag w:uri="urn:schemas-microsoft-com:office:smarttags" w:element="stockticker">
        <w:r w:rsidRPr="00E111AC">
          <w:rPr>
            <w:snapToGrid w:val="0"/>
          </w:rPr>
          <w:t>CCOW</w:t>
        </w:r>
      </w:smartTag>
      <w:r w:rsidRPr="00E111AC">
        <w:rPr>
          <w:snapToGrid w:val="0"/>
        </w:rPr>
        <w:t>-enabled applications SSO/UC-aware, APIs exported with the SSO/UC-related software, etc.).</w:t>
      </w:r>
    </w:p>
    <w:p w14:paraId="41AC0B87" w14:textId="77777777" w:rsidR="00FC5032" w:rsidRPr="00E111AC" w:rsidRDefault="00FC5032"/>
    <w:p w14:paraId="00432186" w14:textId="77777777" w:rsidR="00FC5032" w:rsidRPr="00E111AC" w:rsidRDefault="00FC5032"/>
    <w:p w14:paraId="2A69BF3D" w14:textId="77777777" w:rsidR="00FC5032" w:rsidRPr="00E111AC" w:rsidRDefault="00FC5032">
      <w:r w:rsidRPr="00E111AC">
        <w:br w:type="page"/>
      </w:r>
    </w:p>
    <w:p w14:paraId="35DA4B6C" w14:textId="77777777" w:rsidR="00FC5032" w:rsidRPr="00E111AC" w:rsidRDefault="00FC5032"/>
    <w:p w14:paraId="128C424F" w14:textId="77777777" w:rsidR="00FC5032" w:rsidRPr="00E111AC" w:rsidRDefault="00FC5032" w:rsidP="00125F60"/>
    <w:p w14:paraId="29D87C89" w14:textId="77777777" w:rsidR="00FC5032" w:rsidRPr="00E111AC" w:rsidRDefault="00FC5032" w:rsidP="00125F60">
      <w:pPr>
        <w:sectPr w:rsidR="00FC5032" w:rsidRPr="00E111AC">
          <w:headerReference w:type="even" r:id="rId54"/>
          <w:headerReference w:type="default" r:id="rId55"/>
          <w:pgSz w:w="12240" w:h="15840"/>
          <w:pgMar w:top="1440" w:right="1440" w:bottom="1440" w:left="1440" w:header="720" w:footer="720" w:gutter="0"/>
          <w:pgNumType w:start="1" w:chapStyle="1"/>
          <w:cols w:space="720"/>
          <w:titlePg/>
        </w:sectPr>
      </w:pPr>
      <w:bookmarkStart w:id="167" w:name="_Ref16531225"/>
      <w:bookmarkStart w:id="168" w:name="_Ref16531269"/>
      <w:bookmarkStart w:id="169" w:name="_Ref16531307"/>
    </w:p>
    <w:p w14:paraId="712E5135" w14:textId="77777777" w:rsidR="00F011BD" w:rsidRPr="00E111AC" w:rsidRDefault="00F011BD" w:rsidP="00F011BD">
      <w:pPr>
        <w:pStyle w:val="Heading2"/>
        <w:ind w:left="546" w:hanging="572"/>
      </w:pPr>
      <w:bookmarkStart w:id="170" w:name="_Toc99334262"/>
      <w:bookmarkStart w:id="171" w:name="_Toc99795023"/>
      <w:bookmarkStart w:id="172" w:name="_Toc116289183"/>
      <w:bookmarkStart w:id="173" w:name="_Toc147127644"/>
      <w:bookmarkStart w:id="174" w:name="_Ref70999331"/>
      <w:bookmarkStart w:id="175" w:name="_Toc71017418"/>
      <w:r w:rsidRPr="00E111AC">
        <w:lastRenderedPageBreak/>
        <w:t>SSO/UC Installation Instructions</w:t>
      </w:r>
      <w:bookmarkEnd w:id="170"/>
      <w:r w:rsidRPr="00E111AC">
        <w:t xml:space="preserve"> for Developer</w:t>
      </w:r>
      <w:bookmarkEnd w:id="171"/>
      <w:r w:rsidRPr="00E111AC">
        <w:t>s</w:t>
      </w:r>
      <w:bookmarkEnd w:id="172"/>
      <w:bookmarkEnd w:id="173"/>
    </w:p>
    <w:p w14:paraId="18EE5C5C" w14:textId="77777777" w:rsidR="00F011BD" w:rsidRPr="00E111AC" w:rsidRDefault="00F011BD" w:rsidP="00F011BD">
      <w:pPr>
        <w:keepNext/>
        <w:keepLines/>
      </w:pPr>
      <w:r w:rsidRPr="00E111AC">
        <w:fldChar w:fldCharType="begin"/>
      </w:r>
      <w:r w:rsidRPr="00E111AC">
        <w:instrText>XE "SSO/UC:Installation:Developers"</w:instrText>
      </w:r>
      <w:r w:rsidRPr="00E111AC">
        <w:fldChar w:fldCharType="end"/>
      </w:r>
      <w:r w:rsidRPr="00E111AC">
        <w:fldChar w:fldCharType="begin"/>
      </w:r>
      <w:r w:rsidRPr="00E111AC">
        <w:instrText>XE "Developer:SSO/UC Installation"</w:instrText>
      </w:r>
      <w:r w:rsidRPr="00E111AC">
        <w:fldChar w:fldCharType="end"/>
      </w:r>
      <w:r w:rsidRPr="00E111AC">
        <w:fldChar w:fldCharType="begin"/>
      </w:r>
      <w:r w:rsidRPr="00E111AC">
        <w:instrText>XE "Installation:SSO/UC Developer Instructions"</w:instrText>
      </w:r>
      <w:r w:rsidRPr="00E111AC">
        <w:fldChar w:fldCharType="end"/>
      </w:r>
      <w:r w:rsidRPr="00E111AC">
        <w:fldChar w:fldCharType="begin"/>
      </w:r>
      <w:r w:rsidRPr="00E111AC">
        <w:instrText>XE "Instructions:Installing SSO/UC for</w:instrText>
      </w:r>
      <w:r w:rsidR="00165702" w:rsidRPr="00E111AC">
        <w:instrText xml:space="preserve"> Develop</w:instrText>
      </w:r>
      <w:r w:rsidRPr="00E111AC">
        <w:instrText>ment"</w:instrText>
      </w:r>
      <w:r w:rsidRPr="00E111AC">
        <w:fldChar w:fldCharType="end"/>
      </w:r>
    </w:p>
    <w:p w14:paraId="0B5A03E0" w14:textId="77777777" w:rsidR="00F011BD" w:rsidRPr="00E111AC" w:rsidRDefault="00F011BD" w:rsidP="00F011BD">
      <w:pPr>
        <w:keepNext/>
        <w:keepLines/>
      </w:pPr>
      <w:bookmarkStart w:id="176" w:name="_Ref98223669"/>
      <w:bookmarkStart w:id="177" w:name="_Toc99334243"/>
    </w:p>
    <w:p w14:paraId="175362AC" w14:textId="77777777" w:rsidR="00F011BD" w:rsidRPr="00E111AC" w:rsidRDefault="00F011BD" w:rsidP="00F011BD">
      <w:pPr>
        <w:pStyle w:val="Heading4"/>
        <w:ind w:left="0" w:firstLine="0"/>
      </w:pPr>
      <w:bookmarkStart w:id="178" w:name="_Toc99795024"/>
      <w:bookmarkStart w:id="179" w:name="_Ref99877659"/>
      <w:bookmarkStart w:id="180" w:name="_Toc107653445"/>
      <w:bookmarkStart w:id="181" w:name="_Toc110825622"/>
      <w:bookmarkStart w:id="182" w:name="_Toc116289184"/>
      <w:bookmarkStart w:id="183" w:name="_Toc147127645"/>
      <w:bookmarkEnd w:id="176"/>
      <w:bookmarkEnd w:id="177"/>
      <w:r w:rsidRPr="00E111AC">
        <w:t>Preliminary Considerations: Developer Workstation Requirements</w:t>
      </w:r>
      <w:bookmarkEnd w:id="178"/>
      <w:bookmarkEnd w:id="179"/>
      <w:bookmarkEnd w:id="180"/>
      <w:bookmarkEnd w:id="181"/>
      <w:bookmarkEnd w:id="182"/>
      <w:bookmarkEnd w:id="183"/>
    </w:p>
    <w:p w14:paraId="74FD2018" w14:textId="77777777" w:rsidR="00F011BD" w:rsidRPr="00E111AC" w:rsidRDefault="00F011BD" w:rsidP="00F011BD">
      <w:pPr>
        <w:keepNext/>
        <w:keepLines/>
      </w:pPr>
      <w:r w:rsidRPr="00E111AC">
        <w:fldChar w:fldCharType="begin"/>
      </w:r>
      <w:r w:rsidRPr="00E111AC">
        <w:instrText>XE "Preliminary Considerations:Developer Workstation Requirements"</w:instrText>
      </w:r>
      <w:r w:rsidRPr="00E111AC">
        <w:fldChar w:fldCharType="end"/>
      </w:r>
      <w:r w:rsidRPr="00E111AC">
        <w:fldChar w:fldCharType="begin"/>
      </w:r>
      <w:r w:rsidRPr="00E111AC">
        <w:instrText>XE "Developer:Workstation:Platform Requirements"</w:instrText>
      </w:r>
      <w:r w:rsidRPr="00E111AC">
        <w:fldChar w:fldCharType="end"/>
      </w:r>
      <w:r w:rsidRPr="00E111AC">
        <w:fldChar w:fldCharType="begin"/>
      </w:r>
      <w:r w:rsidR="00365444">
        <w:instrText>XE "Client Workstation:Developers</w:instrText>
      </w:r>
      <w:r w:rsidRPr="00E111AC">
        <w:instrText>:Platform Requirements"</w:instrText>
      </w:r>
      <w:r w:rsidRPr="00E111AC">
        <w:fldChar w:fldCharType="end"/>
      </w:r>
      <w:r w:rsidRPr="00E111AC">
        <w:fldChar w:fldCharType="begin"/>
      </w:r>
      <w:r w:rsidRPr="00E111AC">
        <w:instrText>XE "Server Workstation (Developers):Platform Requirements"</w:instrText>
      </w:r>
      <w:r w:rsidRPr="00E111AC">
        <w:fldChar w:fldCharType="end"/>
      </w:r>
    </w:p>
    <w:p w14:paraId="2DC54117" w14:textId="77777777" w:rsidR="00F011BD" w:rsidRPr="00E111AC" w:rsidRDefault="00F011BD" w:rsidP="00F011BD">
      <w:pPr>
        <w:keepNext/>
        <w:keepLines/>
      </w:pPr>
      <w:r w:rsidRPr="00E111AC">
        <w:t xml:space="preserve">The following minimum hardware and software tools/utilities are required by developers when developing </w:t>
      </w:r>
      <w:r w:rsidR="00EF0647" w:rsidRPr="00E111AC">
        <w:t xml:space="preserve">RPC Broker/Delphi-based or VistALink/Java–based </w:t>
      </w:r>
      <w:r w:rsidRPr="00E111AC">
        <w:t xml:space="preserve">rich client applications that are </w:t>
      </w:r>
      <w:smartTag w:uri="urn:schemas-microsoft-com:office:smarttags" w:element="stockticker">
        <w:r w:rsidRPr="00E111AC">
          <w:rPr>
            <w:color w:val="000000"/>
          </w:rPr>
          <w:t>CCOW</w:t>
        </w:r>
      </w:smartTag>
      <w:r w:rsidRPr="00E111AC">
        <w:rPr>
          <w:color w:val="000000"/>
        </w:rPr>
        <w:t>-enabled and SSO/UC-aware</w:t>
      </w:r>
      <w:r w:rsidRPr="00E111AC">
        <w:t>:</w:t>
      </w:r>
    </w:p>
    <w:p w14:paraId="035ED950" w14:textId="77777777" w:rsidR="00F011BD" w:rsidRPr="00E111AC" w:rsidRDefault="00F011BD" w:rsidP="00F011BD">
      <w:pPr>
        <w:keepNext/>
        <w:keepLines/>
        <w:ind w:left="360" w:hanging="360"/>
      </w:pPr>
    </w:p>
    <w:p w14:paraId="68C39040" w14:textId="77777777" w:rsidR="00F011BD" w:rsidRPr="00E111AC" w:rsidRDefault="00F011BD" w:rsidP="00F011BD">
      <w:pPr>
        <w:keepNext/>
        <w:keepLines/>
        <w:ind w:left="360" w:hanging="360"/>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185"/>
        <w:gridCol w:w="5101"/>
      </w:tblGrid>
      <w:tr w:rsidR="00F011BD" w:rsidRPr="001F613B" w14:paraId="02B1744C" w14:textId="77777777" w:rsidTr="001F613B">
        <w:trPr>
          <w:tblHeader/>
        </w:trPr>
        <w:tc>
          <w:tcPr>
            <w:tcW w:w="4332" w:type="dxa"/>
            <w:shd w:val="pct12" w:color="auto" w:fill="auto"/>
          </w:tcPr>
          <w:p w14:paraId="3181DE50" w14:textId="77777777" w:rsidR="00F011BD" w:rsidRPr="001F613B" w:rsidRDefault="00F011BD" w:rsidP="001F613B">
            <w:pPr>
              <w:keepNext/>
              <w:keepLines/>
              <w:spacing w:before="60" w:after="60"/>
              <w:rPr>
                <w:rFonts w:ascii="Arial" w:hAnsi="Arial" w:cs="Arial"/>
                <w:b/>
                <w:sz w:val="20"/>
                <w:szCs w:val="20"/>
              </w:rPr>
            </w:pPr>
            <w:r w:rsidRPr="001F613B">
              <w:rPr>
                <w:rFonts w:ascii="Arial" w:hAnsi="Arial" w:cs="Arial"/>
                <w:b/>
                <w:sz w:val="20"/>
                <w:szCs w:val="20"/>
              </w:rPr>
              <w:lastRenderedPageBreak/>
              <w:t>Minimum Hardware/Software Requirement</w:t>
            </w:r>
          </w:p>
        </w:tc>
        <w:tc>
          <w:tcPr>
            <w:tcW w:w="5190" w:type="dxa"/>
            <w:shd w:val="pct12" w:color="auto" w:fill="auto"/>
          </w:tcPr>
          <w:p w14:paraId="5E3A6E97" w14:textId="77777777" w:rsidR="00F011BD" w:rsidRPr="001F613B" w:rsidRDefault="00F011BD" w:rsidP="001F613B">
            <w:pPr>
              <w:keepNext/>
              <w:keepLines/>
              <w:spacing w:before="60" w:after="60"/>
              <w:rPr>
                <w:rFonts w:ascii="Arial" w:hAnsi="Arial" w:cs="Arial"/>
                <w:b/>
                <w:sz w:val="20"/>
                <w:szCs w:val="20"/>
              </w:rPr>
            </w:pPr>
            <w:r w:rsidRPr="001F613B">
              <w:rPr>
                <w:rFonts w:ascii="Arial" w:hAnsi="Arial" w:cs="Arial"/>
                <w:b/>
                <w:sz w:val="20"/>
                <w:szCs w:val="20"/>
              </w:rPr>
              <w:t>Description</w:t>
            </w:r>
          </w:p>
        </w:tc>
      </w:tr>
      <w:tr w:rsidR="00F011BD" w:rsidRPr="001F613B" w14:paraId="5CB49FD0" w14:textId="77777777" w:rsidTr="001F613B">
        <w:tc>
          <w:tcPr>
            <w:tcW w:w="4332" w:type="dxa"/>
            <w:shd w:val="clear" w:color="auto" w:fill="auto"/>
          </w:tcPr>
          <w:p w14:paraId="6CC72820" w14:textId="77777777" w:rsidR="00F011BD" w:rsidRPr="001F613B" w:rsidRDefault="00F011BD" w:rsidP="001F613B">
            <w:pPr>
              <w:keepNext/>
              <w:keepLines/>
              <w:spacing w:before="60" w:after="60"/>
              <w:rPr>
                <w:rFonts w:ascii="Arial" w:hAnsi="Arial" w:cs="Arial"/>
                <w:sz w:val="20"/>
                <w:szCs w:val="20"/>
              </w:rPr>
            </w:pPr>
            <w:r w:rsidRPr="001F613B">
              <w:rPr>
                <w:rFonts w:ascii="Arial" w:hAnsi="Arial" w:cs="Arial"/>
                <w:sz w:val="20"/>
                <w:szCs w:val="20"/>
              </w:rPr>
              <w:t>Workstation Hardware</w:t>
            </w:r>
          </w:p>
        </w:tc>
        <w:tc>
          <w:tcPr>
            <w:tcW w:w="5190" w:type="dxa"/>
            <w:shd w:val="clear" w:color="auto" w:fill="auto"/>
          </w:tcPr>
          <w:p w14:paraId="2F5B4D63" w14:textId="77777777" w:rsidR="00F011BD" w:rsidRPr="001F613B" w:rsidRDefault="00F011BD" w:rsidP="001F613B">
            <w:pPr>
              <w:keepNext/>
              <w:keepLines/>
              <w:spacing w:before="60" w:after="60"/>
              <w:rPr>
                <w:rFonts w:ascii="Arial" w:hAnsi="Arial" w:cs="Arial"/>
                <w:sz w:val="20"/>
                <w:szCs w:val="20"/>
              </w:rPr>
            </w:pPr>
            <w:r w:rsidRPr="001F613B">
              <w:rPr>
                <w:rFonts w:ascii="Arial" w:hAnsi="Arial" w:cs="Arial"/>
                <w:sz w:val="20"/>
                <w:szCs w:val="20"/>
              </w:rPr>
              <w:t>80x86-based client or server workstation.</w:t>
            </w:r>
          </w:p>
        </w:tc>
      </w:tr>
      <w:tr w:rsidR="00F011BD" w:rsidRPr="001F613B" w14:paraId="76A826F1" w14:textId="77777777" w:rsidTr="001F613B">
        <w:tc>
          <w:tcPr>
            <w:tcW w:w="4332" w:type="dxa"/>
            <w:shd w:val="clear" w:color="auto" w:fill="auto"/>
          </w:tcPr>
          <w:p w14:paraId="1863C808" w14:textId="77777777" w:rsidR="00F011BD" w:rsidRPr="001F613B" w:rsidRDefault="00F011BD" w:rsidP="001F613B">
            <w:pPr>
              <w:keepNext/>
              <w:keepLines/>
              <w:spacing w:before="60" w:after="60"/>
              <w:rPr>
                <w:rFonts w:ascii="Arial" w:hAnsi="Arial" w:cs="Arial"/>
                <w:sz w:val="20"/>
                <w:szCs w:val="20"/>
              </w:rPr>
            </w:pPr>
            <w:r w:rsidRPr="001F613B">
              <w:rPr>
                <w:rFonts w:ascii="Arial" w:hAnsi="Arial" w:cs="Arial"/>
                <w:bCs/>
                <w:sz w:val="20"/>
                <w:szCs w:val="20"/>
              </w:rPr>
              <w:t>Operating System</w:t>
            </w:r>
          </w:p>
        </w:tc>
        <w:tc>
          <w:tcPr>
            <w:tcW w:w="5190" w:type="dxa"/>
            <w:shd w:val="clear" w:color="auto" w:fill="auto"/>
          </w:tcPr>
          <w:p w14:paraId="46FD89BD" w14:textId="77777777" w:rsidR="00F011BD" w:rsidRPr="001F613B" w:rsidRDefault="00F011BD" w:rsidP="001F613B">
            <w:pPr>
              <w:keepNext/>
              <w:keepLines/>
              <w:spacing w:before="60"/>
              <w:ind w:left="-16"/>
              <w:rPr>
                <w:rFonts w:ascii="Arial" w:hAnsi="Arial" w:cs="Arial"/>
                <w:sz w:val="20"/>
                <w:szCs w:val="20"/>
              </w:rPr>
            </w:pPr>
            <w:r w:rsidRPr="001F613B">
              <w:rPr>
                <w:rFonts w:ascii="Arial" w:hAnsi="Arial" w:cs="Arial"/>
                <w:sz w:val="20"/>
                <w:szCs w:val="20"/>
              </w:rPr>
              <w:t>One of the following 32-bit operating systems:</w:t>
            </w:r>
          </w:p>
          <w:p w14:paraId="0799DF4C" w14:textId="77777777" w:rsidR="00F011BD" w:rsidRPr="001F613B" w:rsidRDefault="00F011BD" w:rsidP="001F613B">
            <w:pPr>
              <w:keepNext/>
              <w:keepLines/>
              <w:numPr>
                <w:ilvl w:val="0"/>
                <w:numId w:val="66"/>
              </w:numPr>
              <w:spacing w:before="60"/>
              <w:ind w:left="634"/>
              <w:rPr>
                <w:rFonts w:ascii="Arial" w:hAnsi="Arial" w:cs="Arial"/>
                <w:sz w:val="20"/>
                <w:szCs w:val="20"/>
              </w:rPr>
            </w:pPr>
            <w:r w:rsidRPr="001F613B">
              <w:rPr>
                <w:rFonts w:ascii="Arial" w:hAnsi="Arial" w:cs="Arial"/>
                <w:sz w:val="20"/>
                <w:szCs w:val="20"/>
              </w:rPr>
              <w:t>Microsoft Windows XP</w:t>
            </w:r>
          </w:p>
          <w:p w14:paraId="35180C99" w14:textId="77777777" w:rsidR="00F011BD" w:rsidRPr="001F613B" w:rsidRDefault="00F011BD" w:rsidP="001F613B">
            <w:pPr>
              <w:numPr>
                <w:ilvl w:val="0"/>
                <w:numId w:val="66"/>
              </w:numPr>
              <w:spacing w:before="60" w:after="60"/>
              <w:ind w:left="634"/>
              <w:rPr>
                <w:rFonts w:ascii="Arial" w:hAnsi="Arial" w:cs="Arial"/>
                <w:sz w:val="20"/>
                <w:szCs w:val="20"/>
              </w:rPr>
            </w:pPr>
            <w:r w:rsidRPr="001F613B">
              <w:rPr>
                <w:rFonts w:ascii="Arial" w:hAnsi="Arial" w:cs="Arial"/>
                <w:sz w:val="20"/>
                <w:szCs w:val="20"/>
              </w:rPr>
              <w:t>Microsoft Windows 2000</w:t>
            </w:r>
          </w:p>
        </w:tc>
      </w:tr>
      <w:tr w:rsidR="00F011BD" w:rsidRPr="001F613B" w14:paraId="477C968C" w14:textId="77777777" w:rsidTr="001F613B">
        <w:tc>
          <w:tcPr>
            <w:tcW w:w="4332" w:type="dxa"/>
            <w:shd w:val="clear" w:color="auto" w:fill="auto"/>
          </w:tcPr>
          <w:p w14:paraId="2BEAD1D4" w14:textId="77777777" w:rsidR="00F011BD" w:rsidRPr="001F613B" w:rsidRDefault="00F011BD" w:rsidP="001F613B">
            <w:pPr>
              <w:keepNext/>
              <w:keepLines/>
              <w:spacing w:before="60" w:after="60"/>
              <w:rPr>
                <w:rFonts w:ascii="Arial" w:hAnsi="Arial" w:cs="Arial"/>
                <w:bCs/>
                <w:sz w:val="20"/>
                <w:szCs w:val="20"/>
              </w:rPr>
            </w:pPr>
            <w:r w:rsidRPr="001F613B">
              <w:rPr>
                <w:rFonts w:ascii="Arial" w:hAnsi="Arial" w:cs="Arial"/>
                <w:bCs/>
                <w:sz w:val="20"/>
                <w:szCs w:val="20"/>
              </w:rPr>
              <w:t>Development-related Software</w:t>
            </w:r>
          </w:p>
        </w:tc>
        <w:tc>
          <w:tcPr>
            <w:tcW w:w="5190" w:type="dxa"/>
            <w:shd w:val="clear" w:color="auto" w:fill="auto"/>
          </w:tcPr>
          <w:p w14:paraId="6A80899B" w14:textId="77777777" w:rsidR="00F011BD" w:rsidRPr="001F613B" w:rsidRDefault="00F011BD" w:rsidP="001F613B">
            <w:pPr>
              <w:keepNext/>
              <w:keepLines/>
              <w:spacing w:before="60"/>
              <w:ind w:left="-30"/>
              <w:rPr>
                <w:rFonts w:ascii="Arial" w:hAnsi="Arial" w:cs="Arial"/>
                <w:sz w:val="20"/>
                <w:szCs w:val="20"/>
              </w:rPr>
            </w:pPr>
            <w:r w:rsidRPr="001F613B">
              <w:rPr>
                <w:rFonts w:ascii="Arial" w:hAnsi="Arial" w:cs="Arial"/>
                <w:sz w:val="20"/>
                <w:szCs w:val="20"/>
              </w:rPr>
              <w:t>The following development-related software is required</w:t>
            </w:r>
            <w:r w:rsidR="008C0C07" w:rsidRPr="001F613B">
              <w:rPr>
                <w:rFonts w:ascii="Arial" w:hAnsi="Arial" w:cs="Arial"/>
                <w:sz w:val="20"/>
                <w:szCs w:val="20"/>
              </w:rPr>
              <w:t>, (or optional depending on your development environment)</w:t>
            </w:r>
            <w:r w:rsidRPr="001F613B">
              <w:rPr>
                <w:rFonts w:ascii="Arial" w:hAnsi="Arial" w:cs="Arial"/>
                <w:sz w:val="20"/>
                <w:szCs w:val="20"/>
              </w:rPr>
              <w:t xml:space="preserve"> in order to develop </w:t>
            </w:r>
            <w:r w:rsidR="001D1C7A" w:rsidRPr="001F613B">
              <w:rPr>
                <w:rFonts w:ascii="Arial" w:hAnsi="Arial" w:cs="Arial"/>
                <w:sz w:val="20"/>
                <w:szCs w:val="20"/>
              </w:rPr>
              <w:t>RPC Broker/Delphi-based or VistALink/Java–based rich client</w:t>
            </w:r>
            <w:r w:rsidRPr="001F613B">
              <w:rPr>
                <w:rFonts w:ascii="Arial" w:hAnsi="Arial" w:cs="Arial"/>
                <w:sz w:val="20"/>
                <w:szCs w:val="20"/>
              </w:rPr>
              <w:t xml:space="preserve"> applications that </w:t>
            </w:r>
            <w:r w:rsidR="001D1C7A" w:rsidRPr="001F613B">
              <w:rPr>
                <w:rFonts w:ascii="Arial" w:hAnsi="Arial" w:cs="Arial"/>
                <w:sz w:val="20"/>
                <w:szCs w:val="20"/>
              </w:rPr>
              <w:t xml:space="preserve">are </w:t>
            </w:r>
            <w:smartTag w:uri="urn:schemas-microsoft-com:office:smarttags" w:element="stockticker">
              <w:r w:rsidR="001D1C7A" w:rsidRPr="001F613B">
                <w:rPr>
                  <w:rFonts w:ascii="Arial" w:hAnsi="Arial" w:cs="Arial"/>
                  <w:sz w:val="20"/>
                  <w:szCs w:val="20"/>
                </w:rPr>
                <w:t>CCOW</w:t>
              </w:r>
            </w:smartTag>
            <w:r w:rsidR="001D1C7A" w:rsidRPr="001F613B">
              <w:rPr>
                <w:rFonts w:ascii="Arial" w:hAnsi="Arial" w:cs="Arial"/>
                <w:sz w:val="20"/>
                <w:szCs w:val="20"/>
              </w:rPr>
              <w:t>-enabled and SSO/UC-aware</w:t>
            </w:r>
            <w:r w:rsidRPr="001F613B">
              <w:rPr>
                <w:rFonts w:ascii="Arial" w:hAnsi="Arial" w:cs="Arial"/>
                <w:sz w:val="20"/>
                <w:szCs w:val="20"/>
              </w:rPr>
              <w:t>:</w:t>
            </w:r>
          </w:p>
          <w:p w14:paraId="602BE61C" w14:textId="2DC695B9" w:rsidR="00F011BD" w:rsidRPr="001F613B" w:rsidRDefault="00FA7577" w:rsidP="001F613B">
            <w:pPr>
              <w:keepNext/>
              <w:keepLines/>
              <w:numPr>
                <w:ilvl w:val="0"/>
                <w:numId w:val="68"/>
              </w:numPr>
              <w:tabs>
                <w:tab w:val="clear" w:pos="720"/>
              </w:tabs>
              <w:spacing w:before="60"/>
              <w:ind w:left="634"/>
              <w:rPr>
                <w:rFonts w:ascii="Arial" w:hAnsi="Arial" w:cs="Arial"/>
                <w:sz w:val="20"/>
                <w:szCs w:val="20"/>
              </w:rPr>
            </w:pPr>
            <w:r w:rsidRPr="001F613B">
              <w:rPr>
                <w:rFonts w:ascii="Arial" w:hAnsi="Arial" w:cs="Arial"/>
                <w:bCs/>
                <w:sz w:val="20"/>
                <w:szCs w:val="20"/>
              </w:rPr>
              <w:t xml:space="preserve">(required) </w:t>
            </w:r>
            <w:r w:rsidR="00F011BD" w:rsidRPr="001F613B">
              <w:rPr>
                <w:rFonts w:ascii="Arial" w:hAnsi="Arial" w:cs="Arial"/>
                <w:bCs/>
                <w:sz w:val="20"/>
                <w:szCs w:val="20"/>
              </w:rPr>
              <w:t xml:space="preserve">SSO/UC-related Software—SSO/UC client software, see </w:t>
            </w:r>
            <w:r w:rsidR="00F3457E" w:rsidRPr="001F613B">
              <w:rPr>
                <w:rFonts w:ascii="Arial" w:hAnsi="Arial" w:cs="Arial"/>
                <w:bCs/>
                <w:sz w:val="20"/>
                <w:szCs w:val="20"/>
              </w:rPr>
              <w:fldChar w:fldCharType="begin"/>
            </w:r>
            <w:r w:rsidR="00F3457E" w:rsidRPr="001F613B">
              <w:rPr>
                <w:rFonts w:ascii="Arial" w:hAnsi="Arial" w:cs="Arial"/>
                <w:bCs/>
                <w:sz w:val="20"/>
                <w:szCs w:val="20"/>
              </w:rPr>
              <w:instrText xml:space="preserve"> REF _Ref73867751 \h  \* MERGEFORMAT </w:instrText>
            </w:r>
            <w:r w:rsidR="00F3457E" w:rsidRPr="001F613B">
              <w:rPr>
                <w:rFonts w:ascii="Arial" w:hAnsi="Arial" w:cs="Arial"/>
                <w:bCs/>
                <w:sz w:val="20"/>
                <w:szCs w:val="20"/>
              </w:rPr>
            </w:r>
            <w:r w:rsidR="00F3457E" w:rsidRPr="001F613B">
              <w:rPr>
                <w:rFonts w:ascii="Arial" w:hAnsi="Arial" w:cs="Arial"/>
                <w:bCs/>
                <w:sz w:val="20"/>
                <w:szCs w:val="20"/>
              </w:rPr>
              <w:fldChar w:fldCharType="separate"/>
            </w:r>
            <w:r w:rsidR="00977450" w:rsidRPr="001F613B">
              <w:rPr>
                <w:rFonts w:ascii="Arial" w:hAnsi="Arial" w:cs="Arial"/>
                <w:sz w:val="20"/>
                <w:szCs w:val="20"/>
              </w:rPr>
              <w:t>Table 1</w:t>
            </w:r>
            <w:r w:rsidR="00977450" w:rsidRPr="001F613B">
              <w:rPr>
                <w:rFonts w:ascii="Arial" w:hAnsi="Arial" w:cs="Arial"/>
                <w:sz w:val="20"/>
                <w:szCs w:val="20"/>
              </w:rPr>
              <w:noBreakHyphen/>
              <w:t>1</w:t>
            </w:r>
            <w:r w:rsidR="00F3457E" w:rsidRPr="001F613B">
              <w:rPr>
                <w:rFonts w:ascii="Arial" w:hAnsi="Arial" w:cs="Arial"/>
                <w:bCs/>
                <w:sz w:val="20"/>
                <w:szCs w:val="20"/>
              </w:rPr>
              <w:fldChar w:fldCharType="end"/>
            </w:r>
            <w:r w:rsidR="005C7501" w:rsidRPr="001F613B">
              <w:rPr>
                <w:rFonts w:ascii="Arial" w:hAnsi="Arial" w:cs="Arial"/>
                <w:bCs/>
                <w:sz w:val="20"/>
                <w:szCs w:val="20"/>
              </w:rPr>
              <w:t xml:space="preserve"> and </w:t>
            </w:r>
            <w:r w:rsidR="005C7501" w:rsidRPr="001F613B">
              <w:rPr>
                <w:rFonts w:ascii="Arial" w:hAnsi="Arial" w:cs="Arial"/>
                <w:bCs/>
                <w:sz w:val="20"/>
                <w:szCs w:val="20"/>
              </w:rPr>
              <w:fldChar w:fldCharType="begin"/>
            </w:r>
            <w:r w:rsidR="005C7501" w:rsidRPr="001F613B">
              <w:rPr>
                <w:rFonts w:ascii="Arial" w:hAnsi="Arial" w:cs="Arial"/>
                <w:bCs/>
                <w:sz w:val="20"/>
                <w:szCs w:val="20"/>
              </w:rPr>
              <w:instrText xml:space="preserve"> REF _Ref71007966 \h  \* MERGEFORMAT </w:instrText>
            </w:r>
            <w:r w:rsidR="005C7501" w:rsidRPr="001F613B">
              <w:rPr>
                <w:rFonts w:ascii="Arial" w:hAnsi="Arial" w:cs="Arial"/>
                <w:bCs/>
                <w:sz w:val="20"/>
                <w:szCs w:val="20"/>
              </w:rPr>
            </w:r>
            <w:r w:rsidR="005C7501" w:rsidRPr="001F613B">
              <w:rPr>
                <w:rFonts w:ascii="Arial" w:hAnsi="Arial" w:cs="Arial"/>
                <w:bCs/>
                <w:sz w:val="20"/>
                <w:szCs w:val="20"/>
              </w:rPr>
              <w:fldChar w:fldCharType="separate"/>
            </w:r>
            <w:r w:rsidR="00977450" w:rsidRPr="001F613B">
              <w:rPr>
                <w:rFonts w:ascii="Arial" w:hAnsi="Arial" w:cs="Arial"/>
                <w:sz w:val="20"/>
                <w:szCs w:val="20"/>
              </w:rPr>
              <w:t>Table 1</w:t>
            </w:r>
            <w:r w:rsidR="00977450" w:rsidRPr="001F613B">
              <w:rPr>
                <w:rFonts w:ascii="Arial" w:hAnsi="Arial" w:cs="Arial"/>
                <w:sz w:val="20"/>
                <w:szCs w:val="20"/>
              </w:rPr>
              <w:noBreakHyphen/>
              <w:t>2</w:t>
            </w:r>
            <w:r w:rsidR="005C7501" w:rsidRPr="001F613B">
              <w:rPr>
                <w:rFonts w:ascii="Arial" w:hAnsi="Arial" w:cs="Arial"/>
                <w:bCs/>
                <w:sz w:val="20"/>
                <w:szCs w:val="20"/>
              </w:rPr>
              <w:fldChar w:fldCharType="end"/>
            </w:r>
            <w:r w:rsidR="00F011BD" w:rsidRPr="001F613B">
              <w:rPr>
                <w:rFonts w:ascii="Arial" w:hAnsi="Arial" w:cs="Arial"/>
                <w:sz w:val="20"/>
                <w:szCs w:val="20"/>
              </w:rPr>
              <w:t>.</w:t>
            </w:r>
          </w:p>
          <w:p w14:paraId="0F27A21B" w14:textId="77777777" w:rsidR="009569AA" w:rsidRPr="001F613B" w:rsidRDefault="00FA7577" w:rsidP="001F613B">
            <w:pPr>
              <w:keepNext/>
              <w:keepLines/>
              <w:numPr>
                <w:ilvl w:val="0"/>
                <w:numId w:val="68"/>
              </w:numPr>
              <w:tabs>
                <w:tab w:val="clear" w:pos="720"/>
              </w:tabs>
              <w:spacing w:before="60"/>
              <w:ind w:left="634"/>
              <w:rPr>
                <w:rFonts w:ascii="Arial" w:hAnsi="Arial" w:cs="Arial"/>
                <w:sz w:val="20"/>
                <w:szCs w:val="20"/>
              </w:rPr>
            </w:pPr>
            <w:r w:rsidRPr="001F613B">
              <w:rPr>
                <w:rFonts w:ascii="Arial" w:hAnsi="Arial" w:cs="Arial"/>
                <w:bCs/>
                <w:sz w:val="20"/>
                <w:szCs w:val="20"/>
              </w:rPr>
              <w:t xml:space="preserve">(optional) </w:t>
            </w:r>
            <w:r w:rsidR="00D355E2" w:rsidRPr="001F613B">
              <w:rPr>
                <w:rFonts w:ascii="Arial" w:hAnsi="Arial" w:cs="Arial"/>
                <w:bCs/>
                <w:sz w:val="20"/>
                <w:szCs w:val="20"/>
              </w:rPr>
              <w:t xml:space="preserve">Borland </w:t>
            </w:r>
            <w:r w:rsidR="009569AA" w:rsidRPr="001F613B">
              <w:rPr>
                <w:rFonts w:ascii="Arial" w:hAnsi="Arial" w:cs="Arial"/>
                <w:bCs/>
                <w:sz w:val="20"/>
                <w:szCs w:val="20"/>
              </w:rPr>
              <w:t xml:space="preserve">Delphi </w:t>
            </w:r>
            <w:r w:rsidR="00F3457E" w:rsidRPr="001F613B">
              <w:rPr>
                <w:rFonts w:ascii="Arial" w:hAnsi="Arial" w:cs="Arial"/>
                <w:bCs/>
                <w:sz w:val="20"/>
                <w:szCs w:val="20"/>
              </w:rPr>
              <w:t>Integrated Development Environment (</w:t>
            </w:r>
            <w:smartTag w:uri="urn:schemas-microsoft-com:office:smarttags" w:element="stockticker">
              <w:r w:rsidR="009569AA" w:rsidRPr="001F613B">
                <w:rPr>
                  <w:rFonts w:ascii="Arial" w:hAnsi="Arial" w:cs="Arial"/>
                  <w:bCs/>
                  <w:sz w:val="20"/>
                  <w:szCs w:val="20"/>
                </w:rPr>
                <w:t>IDE</w:t>
              </w:r>
            </w:smartTag>
            <w:r w:rsidR="00F3457E" w:rsidRPr="001F613B">
              <w:rPr>
                <w:rFonts w:ascii="Arial" w:hAnsi="Arial" w:cs="Arial"/>
                <w:bCs/>
                <w:sz w:val="20"/>
                <w:szCs w:val="20"/>
              </w:rPr>
              <w:t>)</w:t>
            </w:r>
            <w:r w:rsidR="009569AA" w:rsidRPr="001F613B">
              <w:rPr>
                <w:rFonts w:ascii="Arial" w:hAnsi="Arial" w:cs="Arial"/>
                <w:bCs/>
                <w:sz w:val="20"/>
                <w:szCs w:val="20"/>
              </w:rPr>
              <w:t>—</w:t>
            </w:r>
            <w:r w:rsidR="00B86C0B" w:rsidRPr="001F613B">
              <w:rPr>
                <w:rFonts w:ascii="Arial" w:hAnsi="Arial" w:cs="Arial"/>
                <w:sz w:val="20"/>
                <w:szCs w:val="20"/>
              </w:rPr>
              <w:t>Commercial-Off-The-Shelf (COTS)</w:t>
            </w:r>
            <w:r w:rsidR="009569AA" w:rsidRPr="001F613B">
              <w:rPr>
                <w:rFonts w:ascii="Arial" w:hAnsi="Arial" w:cs="Arial"/>
                <w:bCs/>
                <w:sz w:val="20"/>
                <w:szCs w:val="20"/>
              </w:rPr>
              <w:t xml:space="preserve"> software for development of RPC Broker/COM-based rich client applications.</w:t>
            </w:r>
          </w:p>
          <w:p w14:paraId="7E82A8CA" w14:textId="77777777" w:rsidR="00FA7577" w:rsidRPr="001F613B" w:rsidRDefault="00FA7577" w:rsidP="001F613B">
            <w:pPr>
              <w:keepNext/>
              <w:keepLines/>
              <w:numPr>
                <w:ilvl w:val="0"/>
                <w:numId w:val="68"/>
              </w:numPr>
              <w:tabs>
                <w:tab w:val="clear" w:pos="720"/>
              </w:tabs>
              <w:spacing w:before="60"/>
              <w:ind w:left="634"/>
              <w:rPr>
                <w:rFonts w:ascii="Arial" w:hAnsi="Arial" w:cs="Arial"/>
                <w:sz w:val="20"/>
                <w:szCs w:val="20"/>
              </w:rPr>
            </w:pPr>
            <w:r w:rsidRPr="001F613B">
              <w:rPr>
                <w:rFonts w:ascii="Arial" w:hAnsi="Arial" w:cs="Arial"/>
                <w:bCs/>
                <w:sz w:val="20"/>
                <w:szCs w:val="20"/>
              </w:rPr>
              <w:t>(optional) RPC Broker Development Kit (</w:t>
            </w:r>
            <w:smartTag w:uri="urn:schemas-microsoft-com:office:smarttags" w:element="stockticker">
              <w:r w:rsidRPr="001F613B">
                <w:rPr>
                  <w:rFonts w:ascii="Arial" w:hAnsi="Arial" w:cs="Arial"/>
                  <w:bCs/>
                  <w:sz w:val="20"/>
                  <w:szCs w:val="20"/>
                </w:rPr>
                <w:t>BDK</w:t>
              </w:r>
            </w:smartTag>
            <w:r w:rsidRPr="001F613B">
              <w:rPr>
                <w:rFonts w:ascii="Arial" w:hAnsi="Arial" w:cs="Arial"/>
                <w:bCs/>
                <w:sz w:val="20"/>
                <w:szCs w:val="20"/>
              </w:rPr>
              <w:t>) V. 1.1 (i.e.,</w:t>
            </w:r>
            <w:r w:rsidR="00F40E7C" w:rsidRPr="001F613B">
              <w:rPr>
                <w:rFonts w:ascii="Arial" w:hAnsi="Arial" w:cs="Arial"/>
                <w:bCs/>
                <w:sz w:val="20"/>
                <w:szCs w:val="20"/>
              </w:rPr>
              <w:t> </w:t>
            </w:r>
            <w:r w:rsidRPr="001F613B">
              <w:rPr>
                <w:rFonts w:ascii="Arial" w:hAnsi="Arial" w:cs="Arial"/>
                <w:bCs/>
                <w:sz w:val="20"/>
                <w:szCs w:val="20"/>
              </w:rPr>
              <w:t>XWB*1.1*40) for development of COM-based rich client applications.</w:t>
            </w:r>
          </w:p>
          <w:p w14:paraId="75925C6B" w14:textId="77777777" w:rsidR="00F011BD" w:rsidRPr="001F613B" w:rsidRDefault="00FA7577" w:rsidP="001F613B">
            <w:pPr>
              <w:keepNext/>
              <w:keepLines/>
              <w:numPr>
                <w:ilvl w:val="0"/>
                <w:numId w:val="68"/>
              </w:numPr>
              <w:tabs>
                <w:tab w:val="clear" w:pos="720"/>
              </w:tabs>
              <w:spacing w:before="60"/>
              <w:ind w:left="634"/>
              <w:rPr>
                <w:rFonts w:ascii="Arial" w:hAnsi="Arial" w:cs="Arial"/>
                <w:sz w:val="20"/>
                <w:szCs w:val="20"/>
              </w:rPr>
            </w:pPr>
            <w:r w:rsidRPr="001F613B">
              <w:rPr>
                <w:rFonts w:ascii="Arial" w:hAnsi="Arial" w:cs="Arial"/>
                <w:bCs/>
                <w:sz w:val="20"/>
                <w:szCs w:val="20"/>
              </w:rPr>
              <w:t xml:space="preserve">(optional) </w:t>
            </w:r>
            <w:r w:rsidR="00F011BD" w:rsidRPr="001F613B">
              <w:rPr>
                <w:rFonts w:ascii="Arial" w:hAnsi="Arial" w:cs="Arial"/>
                <w:bCs/>
                <w:sz w:val="20"/>
                <w:szCs w:val="20"/>
              </w:rPr>
              <w:t>Java Software Development Kit (</w:t>
            </w:r>
            <w:r w:rsidR="00F011BD" w:rsidRPr="001F613B">
              <w:rPr>
                <w:rFonts w:ascii="Arial" w:hAnsi="Arial" w:cs="Arial"/>
                <w:sz w:val="20"/>
                <w:szCs w:val="20"/>
              </w:rPr>
              <w:t>SDK</w:t>
            </w:r>
            <w:r w:rsidR="00F011BD" w:rsidRPr="001F613B">
              <w:rPr>
                <w:rFonts w:ascii="Arial" w:hAnsi="Arial" w:cs="Arial"/>
                <w:bCs/>
                <w:sz w:val="20"/>
                <w:szCs w:val="20"/>
              </w:rPr>
              <w:t xml:space="preserve">)—COTS software for development of </w:t>
            </w:r>
            <w:r w:rsidR="00165702" w:rsidRPr="001F613B">
              <w:rPr>
                <w:rFonts w:ascii="Arial" w:hAnsi="Arial" w:cs="Arial"/>
                <w:bCs/>
                <w:sz w:val="20"/>
                <w:szCs w:val="20"/>
              </w:rPr>
              <w:t>VistALink</w:t>
            </w:r>
            <w:r w:rsidR="009569AA" w:rsidRPr="001F613B">
              <w:rPr>
                <w:rFonts w:ascii="Arial" w:hAnsi="Arial" w:cs="Arial"/>
                <w:bCs/>
                <w:sz w:val="20"/>
                <w:szCs w:val="20"/>
              </w:rPr>
              <w:t>/Java-based</w:t>
            </w:r>
            <w:r w:rsidR="00F011BD" w:rsidRPr="001F613B">
              <w:rPr>
                <w:rFonts w:ascii="Arial" w:hAnsi="Arial" w:cs="Arial"/>
                <w:bCs/>
                <w:sz w:val="20"/>
                <w:szCs w:val="20"/>
              </w:rPr>
              <w:t xml:space="preserve"> rich client applications.</w:t>
            </w:r>
          </w:p>
          <w:p w14:paraId="0AF06BA3" w14:textId="77777777" w:rsidR="00FA7577" w:rsidRPr="001F613B" w:rsidRDefault="00FA7577" w:rsidP="001F613B">
            <w:pPr>
              <w:keepNext/>
              <w:keepLines/>
              <w:numPr>
                <w:ilvl w:val="0"/>
                <w:numId w:val="68"/>
              </w:numPr>
              <w:tabs>
                <w:tab w:val="clear" w:pos="720"/>
              </w:tabs>
              <w:spacing w:before="60"/>
              <w:ind w:left="634"/>
              <w:rPr>
                <w:rFonts w:ascii="Arial" w:hAnsi="Arial" w:cs="Arial"/>
                <w:sz w:val="20"/>
                <w:szCs w:val="20"/>
              </w:rPr>
            </w:pPr>
            <w:r w:rsidRPr="001F613B">
              <w:rPr>
                <w:rFonts w:ascii="Arial" w:hAnsi="Arial" w:cs="Arial"/>
                <w:bCs/>
                <w:sz w:val="20"/>
                <w:szCs w:val="20"/>
              </w:rPr>
              <w:t>(optional) VistALink V. 1.</w:t>
            </w:r>
            <w:r w:rsidR="0084070E" w:rsidRPr="001F613B">
              <w:rPr>
                <w:rFonts w:ascii="Arial" w:hAnsi="Arial" w:cs="Arial"/>
                <w:bCs/>
                <w:sz w:val="20"/>
                <w:szCs w:val="20"/>
              </w:rPr>
              <w:t>5</w:t>
            </w:r>
            <w:r w:rsidRPr="001F613B">
              <w:rPr>
                <w:rFonts w:ascii="Arial" w:hAnsi="Arial" w:cs="Arial"/>
                <w:bCs/>
                <w:sz w:val="20"/>
                <w:szCs w:val="20"/>
              </w:rPr>
              <w:t xml:space="preserve"> for development of Java-based rich client applications.</w:t>
            </w:r>
          </w:p>
          <w:p w14:paraId="445DFBF2" w14:textId="77777777" w:rsidR="00507C07" w:rsidRPr="001F613B" w:rsidRDefault="00FA7577" w:rsidP="001F613B">
            <w:pPr>
              <w:keepNext/>
              <w:keepLines/>
              <w:numPr>
                <w:ilvl w:val="0"/>
                <w:numId w:val="68"/>
              </w:numPr>
              <w:tabs>
                <w:tab w:val="clear" w:pos="720"/>
              </w:tabs>
              <w:spacing w:before="60" w:after="60"/>
              <w:ind w:left="634"/>
              <w:rPr>
                <w:rFonts w:ascii="Arial" w:hAnsi="Arial" w:cs="Arial"/>
                <w:sz w:val="20"/>
                <w:szCs w:val="20"/>
              </w:rPr>
            </w:pPr>
            <w:r w:rsidRPr="001F613B">
              <w:rPr>
                <w:rFonts w:ascii="Arial" w:hAnsi="Arial" w:cs="Arial"/>
                <w:bCs/>
                <w:sz w:val="20"/>
                <w:szCs w:val="20"/>
              </w:rPr>
              <w:t xml:space="preserve">(required) </w:t>
            </w:r>
            <w:r w:rsidR="00507C07" w:rsidRPr="001F613B">
              <w:rPr>
                <w:rFonts w:ascii="Arial" w:hAnsi="Arial" w:cs="Arial"/>
                <w:bCs/>
                <w:sz w:val="20"/>
                <w:szCs w:val="20"/>
              </w:rPr>
              <w:t>Sentillion Vergence Desktop Components.</w:t>
            </w:r>
          </w:p>
          <w:p w14:paraId="64974170" w14:textId="299A3493" w:rsidR="00F011BD" w:rsidRPr="001F613B" w:rsidRDefault="007F7015" w:rsidP="001F613B">
            <w:pPr>
              <w:spacing w:before="60"/>
              <w:ind w:left="1181" w:hanging="533"/>
              <w:rPr>
                <w:rFonts w:ascii="Arial" w:hAnsi="Arial" w:cs="Arial"/>
                <w:bCs/>
                <w:sz w:val="20"/>
                <w:szCs w:val="20"/>
              </w:rPr>
            </w:pPr>
            <w:r>
              <w:rPr>
                <w:rFonts w:ascii="Arial" w:hAnsi="Arial" w:cs="Arial"/>
                <w:noProof/>
                <w:sz w:val="20"/>
                <w:szCs w:val="20"/>
              </w:rPr>
              <w:drawing>
                <wp:inline distT="0" distB="0" distL="0" distR="0" wp14:anchorId="1BD9EDA7" wp14:editId="757F2422">
                  <wp:extent cx="284480" cy="284480"/>
                  <wp:effectExtent l="0" t="0" r="0" b="0"/>
                  <wp:docPr id="79" name="Picture 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6873F5" w:rsidRPr="001F613B">
              <w:rPr>
                <w:rFonts w:ascii="Arial" w:hAnsi="Arial" w:cs="Arial"/>
                <w:sz w:val="20"/>
                <w:szCs w:val="20"/>
              </w:rPr>
              <w:t xml:space="preserve"> </w:t>
            </w:r>
            <w:smartTag w:uri="urn:schemas-microsoft-com:office:smarttags" w:element="stockticker">
              <w:r w:rsidR="00507C07" w:rsidRPr="001F613B">
                <w:rPr>
                  <w:rFonts w:ascii="Arial" w:hAnsi="Arial" w:cs="Arial"/>
                  <w:b/>
                  <w:sz w:val="20"/>
                  <w:szCs w:val="20"/>
                </w:rPr>
                <w:t>REF</w:t>
              </w:r>
            </w:smartTag>
            <w:r w:rsidR="00507C07" w:rsidRPr="001F613B">
              <w:rPr>
                <w:rFonts w:ascii="Arial" w:hAnsi="Arial" w:cs="Arial"/>
                <w:b/>
                <w:sz w:val="20"/>
                <w:szCs w:val="20"/>
              </w:rPr>
              <w:t>:</w:t>
            </w:r>
            <w:r w:rsidR="00507C07" w:rsidRPr="001F613B">
              <w:rPr>
                <w:rFonts w:ascii="Arial" w:hAnsi="Arial" w:cs="Arial"/>
                <w:sz w:val="20"/>
                <w:szCs w:val="20"/>
              </w:rPr>
              <w:t xml:space="preserve"> For more information on installing the Sentillion Vergence </w:t>
            </w:r>
            <w:r w:rsidR="00165702" w:rsidRPr="001F613B">
              <w:rPr>
                <w:rFonts w:ascii="Arial" w:hAnsi="Arial" w:cs="Arial"/>
                <w:sz w:val="20"/>
                <w:szCs w:val="20"/>
              </w:rPr>
              <w:t>Desktop</w:t>
            </w:r>
            <w:r w:rsidR="00507C07" w:rsidRPr="001F613B">
              <w:rPr>
                <w:rFonts w:ascii="Arial" w:hAnsi="Arial" w:cs="Arial"/>
                <w:sz w:val="20"/>
                <w:szCs w:val="20"/>
              </w:rPr>
              <w:t xml:space="preserve"> Components, please refer to the </w:t>
            </w:r>
            <w:r w:rsidR="00507C07" w:rsidRPr="001F613B">
              <w:rPr>
                <w:rFonts w:ascii="Arial" w:hAnsi="Arial" w:cs="Arial"/>
                <w:bCs/>
                <w:sz w:val="20"/>
                <w:szCs w:val="20"/>
              </w:rPr>
              <w:t>Sentillion Vergence Desktop Components installation CD-ROM that contains the following:</w:t>
            </w:r>
          </w:p>
          <w:p w14:paraId="19B64D51" w14:textId="77777777" w:rsidR="00507C07" w:rsidRPr="001F613B" w:rsidRDefault="00507C07" w:rsidP="001F613B">
            <w:pPr>
              <w:numPr>
                <w:ilvl w:val="1"/>
                <w:numId w:val="68"/>
              </w:numPr>
              <w:tabs>
                <w:tab w:val="clear" w:pos="2160"/>
              </w:tabs>
              <w:spacing w:before="60"/>
              <w:ind w:left="1008"/>
              <w:rPr>
                <w:rFonts w:ascii="Arial" w:hAnsi="Arial" w:cs="Arial"/>
                <w:i/>
                <w:sz w:val="20"/>
                <w:szCs w:val="20"/>
              </w:rPr>
            </w:pPr>
            <w:r w:rsidRPr="001F613B">
              <w:rPr>
                <w:rFonts w:ascii="Arial" w:hAnsi="Arial" w:cs="Arial"/>
                <w:bCs/>
                <w:i/>
                <w:sz w:val="20"/>
                <w:szCs w:val="20"/>
              </w:rPr>
              <w:t>Desktop Installation Guide</w:t>
            </w:r>
          </w:p>
          <w:p w14:paraId="01C0D7EC" w14:textId="77777777" w:rsidR="00507C07" w:rsidRPr="001F613B" w:rsidRDefault="00507C07" w:rsidP="001F613B">
            <w:pPr>
              <w:numPr>
                <w:ilvl w:val="1"/>
                <w:numId w:val="68"/>
              </w:numPr>
              <w:tabs>
                <w:tab w:val="clear" w:pos="2160"/>
              </w:tabs>
              <w:spacing w:before="60" w:after="60"/>
              <w:ind w:left="1008"/>
              <w:rPr>
                <w:rFonts w:ascii="Arial" w:hAnsi="Arial" w:cs="Arial"/>
                <w:sz w:val="20"/>
                <w:szCs w:val="20"/>
              </w:rPr>
            </w:pPr>
            <w:r w:rsidRPr="001F613B">
              <w:rPr>
                <w:rFonts w:ascii="Arial" w:hAnsi="Arial" w:cs="Arial"/>
                <w:bCs/>
                <w:sz w:val="20"/>
                <w:szCs w:val="20"/>
              </w:rPr>
              <w:t>Microsoft's Java Virtual Machine (%windir%\system32\msjava.dll) Version 5.00.3188 or later.</w:t>
            </w:r>
          </w:p>
          <w:p w14:paraId="5E2834C0" w14:textId="0FB10DDC" w:rsidR="00F011BD" w:rsidRPr="001F613B" w:rsidRDefault="007F7015" w:rsidP="001F613B">
            <w:pPr>
              <w:spacing w:before="60" w:after="60"/>
              <w:ind w:left="533" w:hanging="533"/>
              <w:rPr>
                <w:rFonts w:ascii="Arial" w:hAnsi="Arial" w:cs="Arial"/>
                <w:sz w:val="20"/>
                <w:szCs w:val="20"/>
              </w:rPr>
            </w:pPr>
            <w:r>
              <w:rPr>
                <w:rFonts w:ascii="Arial" w:hAnsi="Arial" w:cs="Arial"/>
                <w:noProof/>
                <w:sz w:val="20"/>
                <w:szCs w:val="20"/>
              </w:rPr>
              <w:drawing>
                <wp:inline distT="0" distB="0" distL="0" distR="0" wp14:anchorId="127ECD9A" wp14:editId="3846D047">
                  <wp:extent cx="284480" cy="284480"/>
                  <wp:effectExtent l="0" t="0" r="0" b="0"/>
                  <wp:docPr id="80" name="Picture 8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6873F5" w:rsidRPr="001F613B">
              <w:rPr>
                <w:rFonts w:ascii="Arial" w:hAnsi="Arial" w:cs="Arial"/>
                <w:sz w:val="20"/>
                <w:szCs w:val="20"/>
              </w:rPr>
              <w:t xml:space="preserve"> </w:t>
            </w:r>
            <w:smartTag w:uri="urn:schemas-microsoft-com:office:smarttags" w:element="stockticker">
              <w:r w:rsidR="00F011BD" w:rsidRPr="001F613B">
                <w:rPr>
                  <w:rFonts w:ascii="Arial" w:hAnsi="Arial" w:cs="Arial"/>
                  <w:b/>
                  <w:sz w:val="20"/>
                  <w:szCs w:val="20"/>
                </w:rPr>
                <w:t>REF</w:t>
              </w:r>
            </w:smartTag>
            <w:r w:rsidR="00F011BD" w:rsidRPr="001F613B">
              <w:rPr>
                <w:rFonts w:ascii="Arial" w:hAnsi="Arial" w:cs="Arial"/>
                <w:b/>
                <w:sz w:val="20"/>
                <w:szCs w:val="20"/>
              </w:rPr>
              <w:t>:</w:t>
            </w:r>
            <w:r w:rsidR="00F011BD" w:rsidRPr="001F613B">
              <w:rPr>
                <w:rFonts w:ascii="Arial" w:hAnsi="Arial" w:cs="Arial"/>
                <w:sz w:val="20"/>
                <w:szCs w:val="20"/>
              </w:rPr>
              <w:t xml:space="preserve"> For more information on configuring files and integrating SSO/UC functionality with rich client-based software applications, please refer to Chapter 4, "</w:t>
            </w:r>
            <w:r w:rsidR="00F011BD" w:rsidRPr="001F613B">
              <w:rPr>
                <w:rFonts w:ascii="Arial" w:hAnsi="Arial" w:cs="Arial"/>
                <w:sz w:val="20"/>
                <w:szCs w:val="20"/>
              </w:rPr>
              <w:fldChar w:fldCharType="begin"/>
            </w:r>
            <w:r w:rsidR="00F011BD" w:rsidRPr="001F613B">
              <w:rPr>
                <w:rFonts w:ascii="Arial" w:hAnsi="Arial" w:cs="Arial"/>
                <w:sz w:val="20"/>
                <w:szCs w:val="20"/>
              </w:rPr>
              <w:instrText xml:space="preserve"> REF _Ref118619406 \h  \* MERGEFORMAT </w:instrText>
            </w:r>
            <w:r w:rsidR="00F011BD" w:rsidRPr="001F613B">
              <w:rPr>
                <w:rFonts w:ascii="Arial" w:hAnsi="Arial" w:cs="Arial"/>
                <w:sz w:val="20"/>
                <w:szCs w:val="20"/>
              </w:rPr>
            </w:r>
            <w:r w:rsidR="00F011BD" w:rsidRPr="001F613B">
              <w:rPr>
                <w:rFonts w:ascii="Arial" w:hAnsi="Arial" w:cs="Arial"/>
                <w:sz w:val="20"/>
                <w:szCs w:val="20"/>
              </w:rPr>
              <w:fldChar w:fldCharType="separate"/>
            </w:r>
            <w:r w:rsidR="00977450" w:rsidRPr="001F613B">
              <w:rPr>
                <w:rFonts w:ascii="Arial" w:hAnsi="Arial" w:cs="Arial"/>
                <w:sz w:val="20"/>
                <w:szCs w:val="20"/>
              </w:rPr>
              <w:t>Making VistA Applications SSO/UC-aware</w:t>
            </w:r>
            <w:r w:rsidR="00F011BD" w:rsidRPr="001F613B">
              <w:rPr>
                <w:rFonts w:ascii="Arial" w:hAnsi="Arial" w:cs="Arial"/>
                <w:sz w:val="20"/>
                <w:szCs w:val="20"/>
              </w:rPr>
              <w:fldChar w:fldCharType="end"/>
            </w:r>
            <w:r w:rsidR="00F011BD" w:rsidRPr="001F613B">
              <w:rPr>
                <w:rFonts w:ascii="Arial" w:hAnsi="Arial" w:cs="Arial"/>
                <w:sz w:val="20"/>
                <w:szCs w:val="20"/>
              </w:rPr>
              <w:t>," in this manual.</w:t>
            </w:r>
          </w:p>
        </w:tc>
      </w:tr>
      <w:tr w:rsidR="00012AD7" w:rsidRPr="001F613B" w14:paraId="43D91169" w14:textId="77777777" w:rsidTr="001F613B">
        <w:trPr>
          <w:cantSplit/>
        </w:trPr>
        <w:tc>
          <w:tcPr>
            <w:tcW w:w="4332" w:type="dxa"/>
            <w:shd w:val="clear" w:color="auto" w:fill="auto"/>
          </w:tcPr>
          <w:p w14:paraId="11A85FD0" w14:textId="77777777" w:rsidR="00012AD7" w:rsidRPr="001F613B" w:rsidRDefault="00012AD7" w:rsidP="001F613B">
            <w:pPr>
              <w:spacing w:before="60" w:after="60"/>
              <w:rPr>
                <w:rFonts w:ascii="Arial" w:hAnsi="Arial" w:cs="Arial"/>
                <w:bCs/>
                <w:sz w:val="20"/>
                <w:szCs w:val="20"/>
              </w:rPr>
            </w:pPr>
            <w:r w:rsidRPr="001F613B">
              <w:rPr>
                <w:rFonts w:ascii="Arial" w:hAnsi="Arial" w:cs="Arial"/>
                <w:bCs/>
                <w:sz w:val="20"/>
                <w:szCs w:val="20"/>
              </w:rPr>
              <w:lastRenderedPageBreak/>
              <w:t>Citrix Environment</w:t>
            </w:r>
          </w:p>
        </w:tc>
        <w:tc>
          <w:tcPr>
            <w:tcW w:w="5190" w:type="dxa"/>
            <w:shd w:val="clear" w:color="auto" w:fill="auto"/>
          </w:tcPr>
          <w:p w14:paraId="03707812" w14:textId="77777777" w:rsidR="00012AD7" w:rsidRPr="001F613B" w:rsidRDefault="00012AD7" w:rsidP="001F613B">
            <w:pPr>
              <w:spacing w:before="60"/>
              <w:rPr>
                <w:rFonts w:ascii="Arial" w:hAnsi="Arial" w:cs="Arial"/>
                <w:bCs/>
                <w:sz w:val="20"/>
                <w:szCs w:val="20"/>
              </w:rPr>
            </w:pPr>
            <w:r w:rsidRPr="001F613B">
              <w:rPr>
                <w:rFonts w:ascii="Arial" w:hAnsi="Arial" w:cs="Arial"/>
                <w:bCs/>
                <w:sz w:val="20"/>
                <w:szCs w:val="20"/>
              </w:rPr>
              <w:t>In a Citrix environment, the following changes are required:</w:t>
            </w:r>
          </w:p>
          <w:p w14:paraId="0CBB0549" w14:textId="77777777" w:rsidR="00012AD7" w:rsidRPr="001F613B" w:rsidRDefault="00012AD7" w:rsidP="001F613B">
            <w:pPr>
              <w:numPr>
                <w:ilvl w:val="0"/>
                <w:numId w:val="70"/>
              </w:numPr>
              <w:tabs>
                <w:tab w:val="clear" w:pos="720"/>
              </w:tabs>
              <w:spacing w:before="60"/>
              <w:ind w:left="634"/>
              <w:rPr>
                <w:rFonts w:ascii="Arial" w:hAnsi="Arial" w:cs="Arial"/>
                <w:sz w:val="20"/>
                <w:szCs w:val="20"/>
              </w:rPr>
            </w:pPr>
            <w:r w:rsidRPr="001F613B">
              <w:rPr>
                <w:rFonts w:ascii="Arial" w:hAnsi="Arial" w:cs="Arial"/>
                <w:bCs/>
                <w:sz w:val="20"/>
              </w:rPr>
              <w:t>NT 4, Service Pack 3—</w:t>
            </w:r>
            <w:smartTag w:uri="urn:schemas-microsoft-com:office:smarttags" w:element="PersonName">
              <w:smartTag w:uri="urn:schemas:contacts" w:element="GivenName">
                <w:r w:rsidRPr="001F613B">
                  <w:rPr>
                    <w:rFonts w:ascii="Arial" w:hAnsi="Arial" w:cs="Arial"/>
                    <w:bCs/>
                    <w:sz w:val="20"/>
                  </w:rPr>
                  <w:t>Citrix</w:t>
                </w:r>
              </w:smartTag>
              <w:r w:rsidRPr="001F613B">
                <w:rPr>
                  <w:rFonts w:ascii="Arial" w:hAnsi="Arial" w:cs="Arial"/>
                  <w:bCs/>
                  <w:sz w:val="20"/>
                </w:rPr>
                <w:t xml:space="preserve"> </w:t>
              </w:r>
              <w:smartTag w:uri="urn:schemas:contacts" w:element="Sn">
                <w:r w:rsidRPr="001F613B">
                  <w:rPr>
                    <w:rFonts w:ascii="Arial" w:hAnsi="Arial" w:cs="Arial"/>
                    <w:bCs/>
                    <w:sz w:val="20"/>
                  </w:rPr>
                  <w:t>Metaframe</w:t>
                </w:r>
              </w:smartTag>
            </w:smartTag>
            <w:r w:rsidRPr="001F613B">
              <w:rPr>
                <w:rFonts w:ascii="Arial" w:hAnsi="Arial" w:cs="Arial"/>
                <w:bCs/>
                <w:sz w:val="20"/>
              </w:rPr>
              <w:t xml:space="preserve"> 1.8, Service Pack 3</w:t>
            </w:r>
            <w:r w:rsidR="00E9671C" w:rsidRPr="001F613B">
              <w:rPr>
                <w:rFonts w:ascii="Arial" w:hAnsi="Arial" w:cs="Arial"/>
                <w:bCs/>
                <w:sz w:val="20"/>
              </w:rPr>
              <w:t>.</w:t>
            </w:r>
          </w:p>
          <w:p w14:paraId="7DC68494" w14:textId="77777777" w:rsidR="00012AD7" w:rsidRPr="001F613B" w:rsidRDefault="00012AD7" w:rsidP="001F613B">
            <w:pPr>
              <w:numPr>
                <w:ilvl w:val="0"/>
                <w:numId w:val="70"/>
              </w:numPr>
              <w:tabs>
                <w:tab w:val="clear" w:pos="720"/>
              </w:tabs>
              <w:spacing w:before="60" w:after="60"/>
              <w:ind w:left="634"/>
              <w:rPr>
                <w:rFonts w:ascii="Arial" w:hAnsi="Arial" w:cs="Arial"/>
                <w:sz w:val="20"/>
                <w:szCs w:val="20"/>
              </w:rPr>
            </w:pPr>
            <w:r w:rsidRPr="001F613B">
              <w:rPr>
                <w:rFonts w:ascii="Arial" w:hAnsi="Arial" w:cs="Arial"/>
                <w:bCs/>
                <w:sz w:val="20"/>
              </w:rPr>
              <w:t>Windows 2000—Citrix Metaframe XP, Feature Release 1.0</w:t>
            </w:r>
            <w:r w:rsidR="00E9671C" w:rsidRPr="001F613B">
              <w:rPr>
                <w:rFonts w:ascii="Arial" w:hAnsi="Arial" w:cs="Arial"/>
                <w:bCs/>
                <w:sz w:val="20"/>
              </w:rPr>
              <w:t>.</w:t>
            </w:r>
          </w:p>
        </w:tc>
      </w:tr>
      <w:tr w:rsidR="00F011BD" w:rsidRPr="001F613B" w14:paraId="225CA059" w14:textId="77777777" w:rsidTr="001F613B">
        <w:trPr>
          <w:cantSplit/>
        </w:trPr>
        <w:tc>
          <w:tcPr>
            <w:tcW w:w="4332" w:type="dxa"/>
            <w:shd w:val="clear" w:color="auto" w:fill="auto"/>
          </w:tcPr>
          <w:p w14:paraId="797DB57E" w14:textId="77777777" w:rsidR="00F011BD" w:rsidRPr="001F613B" w:rsidRDefault="00F011BD" w:rsidP="001F613B">
            <w:pPr>
              <w:keepNext/>
              <w:keepLines/>
              <w:spacing w:before="60" w:after="60"/>
              <w:rPr>
                <w:rFonts w:ascii="Arial" w:hAnsi="Arial" w:cs="Arial"/>
                <w:bCs/>
                <w:sz w:val="20"/>
                <w:szCs w:val="20"/>
              </w:rPr>
            </w:pPr>
            <w:r w:rsidRPr="001F613B">
              <w:rPr>
                <w:rFonts w:ascii="Arial" w:hAnsi="Arial" w:cs="Arial"/>
                <w:bCs/>
                <w:sz w:val="20"/>
                <w:szCs w:val="20"/>
              </w:rPr>
              <w:t>Network Communications Software/Capability</w:t>
            </w:r>
          </w:p>
          <w:p w14:paraId="66A8A67F" w14:textId="1785D924" w:rsidR="00342F61" w:rsidRPr="001F613B" w:rsidRDefault="007F7015" w:rsidP="001F613B">
            <w:pPr>
              <w:keepNext/>
              <w:keepLines/>
              <w:spacing w:before="60"/>
              <w:ind w:left="533" w:hanging="533"/>
              <w:rPr>
                <w:rFonts w:ascii="Arial" w:hAnsi="Arial" w:cs="Arial"/>
                <w:iCs/>
                <w:sz w:val="20"/>
                <w:szCs w:val="20"/>
              </w:rPr>
            </w:pPr>
            <w:r>
              <w:rPr>
                <w:rFonts w:ascii="Arial" w:hAnsi="Arial" w:cs="Arial"/>
                <w:noProof/>
                <w:sz w:val="20"/>
                <w:szCs w:val="20"/>
              </w:rPr>
              <w:drawing>
                <wp:inline distT="0" distB="0" distL="0" distR="0" wp14:anchorId="25A24DAF" wp14:editId="613709F5">
                  <wp:extent cx="284480" cy="284480"/>
                  <wp:effectExtent l="0" t="0" r="0" b="0"/>
                  <wp:docPr id="81" name="Picture 8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6873F5" w:rsidRPr="001F613B">
              <w:rPr>
                <w:rFonts w:ascii="Arial" w:hAnsi="Arial" w:cs="Arial"/>
                <w:sz w:val="20"/>
                <w:szCs w:val="20"/>
              </w:rPr>
              <w:t xml:space="preserve"> </w:t>
            </w:r>
            <w:smartTag w:uri="urn:schemas-microsoft-com:office:smarttags" w:element="stockticker">
              <w:r w:rsidR="00F011BD" w:rsidRPr="001F613B">
                <w:rPr>
                  <w:rFonts w:ascii="Arial" w:hAnsi="Arial" w:cs="Arial"/>
                  <w:b/>
                  <w:sz w:val="20"/>
                  <w:szCs w:val="20"/>
                </w:rPr>
                <w:t>REF</w:t>
              </w:r>
            </w:smartTag>
            <w:r w:rsidR="00F011BD" w:rsidRPr="001F613B">
              <w:rPr>
                <w:rFonts w:ascii="Arial" w:hAnsi="Arial" w:cs="Arial"/>
                <w:b/>
                <w:sz w:val="20"/>
                <w:szCs w:val="20"/>
              </w:rPr>
              <w:t>:</w:t>
            </w:r>
            <w:r w:rsidR="00F011BD" w:rsidRPr="001F613B">
              <w:rPr>
                <w:rFonts w:ascii="Arial" w:hAnsi="Arial" w:cs="Arial"/>
                <w:sz w:val="20"/>
                <w:szCs w:val="20"/>
              </w:rPr>
              <w:t xml:space="preserve"> </w:t>
            </w:r>
            <w:r w:rsidR="00F011BD" w:rsidRPr="001F613B">
              <w:rPr>
                <w:rFonts w:ascii="Arial" w:hAnsi="Arial" w:cs="Arial"/>
                <w:iCs/>
                <w:sz w:val="20"/>
                <w:szCs w:val="20"/>
              </w:rPr>
              <w:t xml:space="preserve">For more information on telecommunications support, please visit the </w:t>
            </w:r>
            <w:r w:rsidR="00342F61" w:rsidRPr="001F613B">
              <w:rPr>
                <w:rFonts w:ascii="Arial" w:hAnsi="Arial" w:cs="Arial"/>
                <w:iCs/>
                <w:sz w:val="20"/>
                <w:szCs w:val="20"/>
              </w:rPr>
              <w:t>VA Office of Information and Technology (OIT) Home Page</w:t>
            </w:r>
            <w:r w:rsidR="00342F61" w:rsidRPr="001F613B">
              <w:rPr>
                <w:kern w:val="2"/>
              </w:rPr>
              <w:fldChar w:fldCharType="begin"/>
            </w:r>
            <w:r w:rsidR="00342F61" w:rsidRPr="00E111AC">
              <w:instrText xml:space="preserve"> XE "</w:instrText>
            </w:r>
            <w:r w:rsidR="00342F61" w:rsidRPr="001F613B">
              <w:rPr>
                <w:kern w:val="2"/>
              </w:rPr>
              <w:instrText>VA OIT:Home Page Web Address</w:instrText>
            </w:r>
            <w:r w:rsidR="00342F61" w:rsidRPr="00E111AC">
              <w:instrText xml:space="preserve">" </w:instrText>
            </w:r>
            <w:r w:rsidR="00342F61" w:rsidRPr="001F613B">
              <w:rPr>
                <w:kern w:val="2"/>
              </w:rPr>
              <w:fldChar w:fldCharType="end"/>
            </w:r>
            <w:r w:rsidR="00342F61" w:rsidRPr="001F613B">
              <w:rPr>
                <w:kern w:val="2"/>
              </w:rPr>
              <w:fldChar w:fldCharType="begin"/>
            </w:r>
            <w:r w:rsidR="00342F61" w:rsidRPr="00E111AC">
              <w:instrText xml:space="preserve"> XE "Web Pages:</w:instrText>
            </w:r>
            <w:r w:rsidR="00342F61" w:rsidRPr="001F613B">
              <w:rPr>
                <w:kern w:val="2"/>
              </w:rPr>
              <w:instrText>VA OIT Home Page Web Address</w:instrText>
            </w:r>
            <w:r w:rsidR="00342F61" w:rsidRPr="00E111AC">
              <w:instrText xml:space="preserve">" </w:instrText>
            </w:r>
            <w:r w:rsidR="00342F61" w:rsidRPr="001F613B">
              <w:rPr>
                <w:kern w:val="2"/>
              </w:rPr>
              <w:fldChar w:fldCharType="end"/>
            </w:r>
            <w:r w:rsidR="00342F61" w:rsidRPr="001F613B">
              <w:rPr>
                <w:kern w:val="2"/>
              </w:rPr>
              <w:fldChar w:fldCharType="begin"/>
            </w:r>
            <w:r w:rsidR="00342F61" w:rsidRPr="00E111AC">
              <w:instrText xml:space="preserve"> XE "Home Pages:</w:instrText>
            </w:r>
            <w:r w:rsidR="00342F61" w:rsidRPr="001F613B">
              <w:rPr>
                <w:kern w:val="2"/>
              </w:rPr>
              <w:instrText>VA OIT Home Page Web Address</w:instrText>
            </w:r>
            <w:r w:rsidR="00342F61" w:rsidRPr="00E111AC">
              <w:instrText xml:space="preserve">" </w:instrText>
            </w:r>
            <w:r w:rsidR="00342F61" w:rsidRPr="001F613B">
              <w:rPr>
                <w:kern w:val="2"/>
              </w:rPr>
              <w:fldChar w:fldCharType="end"/>
            </w:r>
            <w:r w:rsidR="00342F61" w:rsidRPr="001F613B">
              <w:rPr>
                <w:kern w:val="2"/>
              </w:rPr>
              <w:fldChar w:fldCharType="begin"/>
            </w:r>
            <w:r w:rsidR="00342F61" w:rsidRPr="00E111AC">
              <w:instrText xml:space="preserve"> XE "URLs:</w:instrText>
            </w:r>
            <w:r w:rsidR="00342F61" w:rsidRPr="001F613B">
              <w:rPr>
                <w:kern w:val="2"/>
              </w:rPr>
              <w:instrText>VA OIT Home Page Web Address</w:instrText>
            </w:r>
            <w:r w:rsidR="00342F61" w:rsidRPr="00E111AC">
              <w:instrText xml:space="preserve">" </w:instrText>
            </w:r>
            <w:r w:rsidR="00342F61" w:rsidRPr="001F613B">
              <w:rPr>
                <w:kern w:val="2"/>
              </w:rPr>
              <w:fldChar w:fldCharType="end"/>
            </w:r>
            <w:r w:rsidR="00342F61" w:rsidRPr="001F613B">
              <w:rPr>
                <w:rFonts w:ascii="Arial" w:hAnsi="Arial" w:cs="Arial"/>
                <w:iCs/>
                <w:sz w:val="20"/>
                <w:szCs w:val="20"/>
              </w:rPr>
              <w:t>:</w:t>
            </w:r>
          </w:p>
          <w:p w14:paraId="6F083C90" w14:textId="77777777" w:rsidR="00F011BD" w:rsidRPr="001F613B" w:rsidRDefault="00E61C6D" w:rsidP="001F613B">
            <w:pPr>
              <w:keepNext/>
              <w:keepLines/>
              <w:spacing w:before="120" w:after="60"/>
              <w:ind w:left="835"/>
              <w:rPr>
                <w:rFonts w:ascii="Arial" w:hAnsi="Arial" w:cs="Arial"/>
                <w:bCs/>
                <w:sz w:val="20"/>
                <w:szCs w:val="20"/>
              </w:rPr>
            </w:pPr>
            <w:r w:rsidRPr="001F613B">
              <w:rPr>
                <w:rFonts w:ascii="Arial" w:hAnsi="Arial" w:cs="Arial"/>
                <w:sz w:val="20"/>
                <w:szCs w:val="20"/>
              </w:rPr>
              <w:t>REDACTED</w:t>
            </w:r>
          </w:p>
        </w:tc>
        <w:tc>
          <w:tcPr>
            <w:tcW w:w="5190" w:type="dxa"/>
            <w:shd w:val="clear" w:color="auto" w:fill="auto"/>
          </w:tcPr>
          <w:p w14:paraId="2A0845C4" w14:textId="77777777" w:rsidR="00F011BD" w:rsidRPr="001F613B" w:rsidRDefault="00F011BD" w:rsidP="001F613B">
            <w:pPr>
              <w:keepNext/>
              <w:keepLines/>
              <w:spacing w:before="60" w:after="60"/>
              <w:rPr>
                <w:rFonts w:ascii="Arial" w:hAnsi="Arial" w:cs="Arial"/>
                <w:sz w:val="20"/>
                <w:szCs w:val="20"/>
              </w:rPr>
            </w:pPr>
            <w:r w:rsidRPr="001F613B">
              <w:rPr>
                <w:rFonts w:ascii="Arial" w:hAnsi="Arial" w:cs="Arial"/>
                <w:sz w:val="20"/>
                <w:szCs w:val="20"/>
              </w:rPr>
              <w:t xml:space="preserve">All developer client or server workstations </w:t>
            </w:r>
            <w:r w:rsidR="00C258A8" w:rsidRPr="001F613B">
              <w:rPr>
                <w:rFonts w:ascii="Arial" w:hAnsi="Arial" w:cs="Arial"/>
                <w:i/>
                <w:sz w:val="20"/>
                <w:szCs w:val="20"/>
              </w:rPr>
              <w:t>must</w:t>
            </w:r>
            <w:r w:rsidRPr="001F613B">
              <w:rPr>
                <w:rFonts w:ascii="Arial" w:hAnsi="Arial" w:cs="Arial"/>
                <w:sz w:val="20"/>
                <w:szCs w:val="20"/>
              </w:rPr>
              <w:t xml:space="preserve"> have the following network communications software and capability:</w:t>
            </w:r>
          </w:p>
          <w:p w14:paraId="1A6947F2" w14:textId="77777777" w:rsidR="00F011BD" w:rsidRPr="001F613B" w:rsidRDefault="00F011BD" w:rsidP="001F613B">
            <w:pPr>
              <w:numPr>
                <w:ilvl w:val="0"/>
                <w:numId w:val="67"/>
              </w:numPr>
              <w:tabs>
                <w:tab w:val="clear" w:pos="1440"/>
              </w:tabs>
              <w:spacing w:before="60" w:after="60"/>
              <w:ind w:left="634"/>
              <w:rPr>
                <w:rFonts w:ascii="Arial" w:hAnsi="Arial" w:cs="Arial"/>
                <w:sz w:val="20"/>
                <w:szCs w:val="20"/>
              </w:rPr>
            </w:pPr>
            <w:r w:rsidRPr="001F613B">
              <w:rPr>
                <w:rFonts w:ascii="Arial" w:hAnsi="Arial" w:cs="Arial"/>
                <w:sz w:val="20"/>
                <w:szCs w:val="20"/>
              </w:rPr>
              <w:t xml:space="preserve">Networked client/server workstations running Microsoft's native </w:t>
            </w:r>
            <w:smartTag w:uri="urn:schemas-microsoft-com:office:smarttags" w:element="stockticker">
              <w:r w:rsidRPr="001F613B">
                <w:rPr>
                  <w:rFonts w:ascii="Arial" w:hAnsi="Arial" w:cs="Arial"/>
                  <w:sz w:val="20"/>
                  <w:szCs w:val="20"/>
                </w:rPr>
                <w:t>TCP</w:t>
              </w:r>
            </w:smartTag>
            <w:r w:rsidRPr="001F613B">
              <w:rPr>
                <w:rFonts w:ascii="Arial" w:hAnsi="Arial" w:cs="Arial"/>
                <w:sz w:val="20"/>
                <w:szCs w:val="20"/>
              </w:rPr>
              <w:t>/IP stack.</w:t>
            </w:r>
          </w:p>
          <w:p w14:paraId="53F9DD4A" w14:textId="40F112E7" w:rsidR="00F011BD" w:rsidRPr="001F613B" w:rsidRDefault="007F7015" w:rsidP="001F613B">
            <w:pPr>
              <w:keepNext/>
              <w:keepLines/>
              <w:spacing w:before="60" w:after="60"/>
              <w:ind w:left="1194" w:hanging="532"/>
              <w:rPr>
                <w:rFonts w:ascii="Arial" w:hAnsi="Arial" w:cs="Arial"/>
                <w:sz w:val="20"/>
                <w:szCs w:val="20"/>
              </w:rPr>
            </w:pPr>
            <w:r>
              <w:rPr>
                <w:noProof/>
              </w:rPr>
              <w:drawing>
                <wp:inline distT="0" distB="0" distL="0" distR="0" wp14:anchorId="5E8B0A04" wp14:editId="27F6C505">
                  <wp:extent cx="284480" cy="284480"/>
                  <wp:effectExtent l="0" t="0" r="0" b="0"/>
                  <wp:docPr id="82" name="Picture 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F01FC5" w:rsidRPr="00E111AC">
              <w:t xml:space="preserve"> </w:t>
            </w:r>
            <w:r w:rsidR="00F011BD" w:rsidRPr="001F613B">
              <w:rPr>
                <w:rFonts w:ascii="Arial" w:hAnsi="Arial" w:cs="Arial"/>
                <w:b/>
                <w:sz w:val="20"/>
                <w:szCs w:val="20"/>
              </w:rPr>
              <w:t>NOTE:</w:t>
            </w:r>
            <w:r w:rsidR="00F011BD" w:rsidRPr="001F613B">
              <w:rPr>
                <w:rFonts w:ascii="Arial" w:hAnsi="Arial" w:cs="Arial"/>
                <w:sz w:val="20"/>
                <w:szCs w:val="20"/>
              </w:rPr>
              <w:t xml:space="preserve"> </w:t>
            </w:r>
            <w:r w:rsidR="00F011BD" w:rsidRPr="001F613B">
              <w:rPr>
                <w:rFonts w:ascii="Arial" w:hAnsi="Arial" w:cs="Arial"/>
                <w:iCs/>
                <w:sz w:val="20"/>
                <w:szCs w:val="20"/>
              </w:rPr>
              <w:t xml:space="preserve">Currently, only Winsock compliant </w:t>
            </w:r>
            <w:smartTag w:uri="urn:schemas-microsoft-com:office:smarttags" w:element="stockticker">
              <w:r w:rsidR="00F011BD" w:rsidRPr="001F613B">
                <w:rPr>
                  <w:rFonts w:ascii="Arial" w:hAnsi="Arial" w:cs="Arial"/>
                  <w:iCs/>
                  <w:sz w:val="20"/>
                  <w:szCs w:val="20"/>
                </w:rPr>
                <w:t>TCP</w:t>
              </w:r>
            </w:smartTag>
            <w:r w:rsidR="00F011BD" w:rsidRPr="001F613B">
              <w:rPr>
                <w:rFonts w:ascii="Arial" w:hAnsi="Arial" w:cs="Arial"/>
                <w:iCs/>
                <w:sz w:val="20"/>
                <w:szCs w:val="20"/>
              </w:rPr>
              <w:t xml:space="preserve">/IP protocol is supported on the </w:t>
            </w:r>
            <w:smartTag w:uri="urn:schemas-microsoft-com:office:smarttags" w:element="stockticker">
              <w:r w:rsidR="00F011BD" w:rsidRPr="001F613B">
                <w:rPr>
                  <w:rFonts w:ascii="Arial" w:hAnsi="Arial" w:cs="Arial"/>
                  <w:iCs/>
                  <w:sz w:val="20"/>
                  <w:szCs w:val="20"/>
                </w:rPr>
                <w:t>LAN</w:t>
              </w:r>
            </w:smartTag>
            <w:r w:rsidR="00F011BD" w:rsidRPr="001F613B">
              <w:rPr>
                <w:rFonts w:ascii="Arial" w:hAnsi="Arial" w:cs="Arial"/>
                <w:iCs/>
                <w:sz w:val="20"/>
                <w:szCs w:val="20"/>
              </w:rPr>
              <w:t xml:space="preserve"> or remotely as Point-to-Point Protocol (</w:t>
            </w:r>
            <w:smartTag w:uri="urn:schemas-microsoft-com:office:smarttags" w:element="stockticker">
              <w:r w:rsidR="00F011BD" w:rsidRPr="001F613B">
                <w:rPr>
                  <w:rFonts w:ascii="Arial" w:hAnsi="Arial" w:cs="Arial"/>
                  <w:iCs/>
                  <w:sz w:val="20"/>
                  <w:szCs w:val="20"/>
                </w:rPr>
                <w:t>PPP</w:t>
              </w:r>
            </w:smartTag>
            <w:r w:rsidR="00F011BD" w:rsidRPr="001F613B">
              <w:rPr>
                <w:rFonts w:ascii="Arial" w:hAnsi="Arial" w:cs="Arial"/>
                <w:iCs/>
                <w:sz w:val="20"/>
                <w:szCs w:val="20"/>
              </w:rPr>
              <w:t xml:space="preserve">) or Serial Line Internet Protocol (SLIP). You </w:t>
            </w:r>
            <w:r w:rsidR="00C258A8" w:rsidRPr="001F613B">
              <w:rPr>
                <w:rFonts w:ascii="Arial" w:hAnsi="Arial" w:cs="Arial"/>
                <w:i/>
                <w:iCs/>
                <w:sz w:val="20"/>
                <w:szCs w:val="20"/>
              </w:rPr>
              <w:t>must</w:t>
            </w:r>
            <w:r w:rsidR="00F011BD" w:rsidRPr="001F613B">
              <w:rPr>
                <w:rFonts w:ascii="Arial" w:hAnsi="Arial" w:cs="Arial"/>
                <w:iCs/>
                <w:sz w:val="20"/>
                <w:szCs w:val="20"/>
              </w:rPr>
              <w:t xml:space="preserve"> use </w:t>
            </w:r>
            <w:smartTag w:uri="urn:schemas-microsoft-com:office:smarttags" w:element="stockticker">
              <w:r w:rsidR="00F011BD" w:rsidRPr="001F613B">
                <w:rPr>
                  <w:rFonts w:ascii="Arial" w:hAnsi="Arial" w:cs="Arial"/>
                  <w:iCs/>
                  <w:sz w:val="20"/>
                  <w:szCs w:val="20"/>
                </w:rPr>
                <w:t>RAS</w:t>
              </w:r>
            </w:smartTag>
            <w:r w:rsidR="00F011BD" w:rsidRPr="001F613B">
              <w:rPr>
                <w:rFonts w:ascii="Arial" w:hAnsi="Arial" w:cs="Arial"/>
                <w:iCs/>
                <w:sz w:val="20"/>
                <w:szCs w:val="20"/>
              </w:rPr>
              <w:t xml:space="preserve"> (Remote Access Service) or Dialup Networking to connect to the server using </w:t>
            </w:r>
            <w:smartTag w:uri="urn:schemas-microsoft-com:office:smarttags" w:element="stockticker">
              <w:r w:rsidR="00F011BD" w:rsidRPr="001F613B">
                <w:rPr>
                  <w:rFonts w:ascii="Arial" w:hAnsi="Arial" w:cs="Arial"/>
                  <w:iCs/>
                  <w:sz w:val="20"/>
                  <w:szCs w:val="20"/>
                </w:rPr>
                <w:t>PPP</w:t>
              </w:r>
            </w:smartTag>
            <w:r w:rsidR="00F011BD" w:rsidRPr="001F613B">
              <w:rPr>
                <w:rFonts w:ascii="Arial" w:hAnsi="Arial" w:cs="Arial"/>
                <w:iCs/>
                <w:sz w:val="20"/>
                <w:szCs w:val="20"/>
              </w:rPr>
              <w:t xml:space="preserve"> or SLIP. For the setup of </w:t>
            </w:r>
            <w:smartTag w:uri="urn:schemas-microsoft-com:office:smarttags" w:element="stockticker">
              <w:r w:rsidR="00F011BD" w:rsidRPr="001F613B">
                <w:rPr>
                  <w:rFonts w:ascii="Arial" w:hAnsi="Arial" w:cs="Arial"/>
                  <w:iCs/>
                  <w:sz w:val="20"/>
                  <w:szCs w:val="20"/>
                </w:rPr>
                <w:t>RAS</w:t>
              </w:r>
            </w:smartTag>
            <w:r w:rsidR="00F011BD" w:rsidRPr="001F613B">
              <w:rPr>
                <w:rFonts w:ascii="Arial" w:hAnsi="Arial" w:cs="Arial"/>
                <w:iCs/>
                <w:sz w:val="20"/>
                <w:szCs w:val="20"/>
              </w:rPr>
              <w:t xml:space="preserve"> or Dialup Networking, please refer to the appropriate operating system's documentation.</w:t>
            </w:r>
          </w:p>
          <w:p w14:paraId="33AB3993" w14:textId="77777777" w:rsidR="00F011BD" w:rsidRPr="001F613B" w:rsidRDefault="00F011BD" w:rsidP="001F613B">
            <w:pPr>
              <w:numPr>
                <w:ilvl w:val="0"/>
                <w:numId w:val="67"/>
              </w:numPr>
              <w:tabs>
                <w:tab w:val="clear" w:pos="1440"/>
              </w:tabs>
              <w:spacing w:before="60"/>
              <w:ind w:left="634"/>
              <w:rPr>
                <w:rFonts w:ascii="Arial" w:hAnsi="Arial" w:cs="Arial"/>
                <w:sz w:val="20"/>
                <w:szCs w:val="20"/>
              </w:rPr>
            </w:pPr>
            <w:r w:rsidRPr="001F613B">
              <w:rPr>
                <w:rFonts w:ascii="Arial" w:hAnsi="Arial" w:cs="Arial"/>
                <w:sz w:val="20"/>
                <w:szCs w:val="20"/>
              </w:rPr>
              <w:t xml:space="preserve">Connectivity with the VistA M Server (i.e., VA Wide Area Network [WAN] connectivity). Run </w:t>
            </w:r>
            <w:smartTag w:uri="urn:schemas-microsoft-com:office:smarttags" w:element="stockticker">
              <w:r w:rsidRPr="001F613B">
                <w:rPr>
                  <w:rFonts w:ascii="Arial" w:hAnsi="Arial" w:cs="Arial"/>
                  <w:sz w:val="20"/>
                  <w:szCs w:val="20"/>
                </w:rPr>
                <w:t>PING</w:t>
              </w:r>
            </w:smartTag>
            <w:r w:rsidRPr="001F613B">
              <w:rPr>
                <w:rFonts w:ascii="Arial" w:hAnsi="Arial" w:cs="Arial"/>
                <w:sz w:val="20"/>
                <w:szCs w:val="20"/>
              </w:rPr>
              <w:t>.</w:t>
            </w:r>
            <w:smartTag w:uri="urn:schemas-microsoft-com:office:smarttags" w:element="stockticker">
              <w:r w:rsidRPr="001F613B">
                <w:rPr>
                  <w:rFonts w:ascii="Arial" w:hAnsi="Arial" w:cs="Arial"/>
                  <w:sz w:val="20"/>
                  <w:szCs w:val="20"/>
                </w:rPr>
                <w:t>EXE</w:t>
              </w:r>
            </w:smartTag>
            <w:r w:rsidRPr="001F613B">
              <w:rPr>
                <w:rFonts w:ascii="Arial" w:hAnsi="Arial" w:cs="Arial"/>
                <w:sz w:val="20"/>
                <w:szCs w:val="20"/>
              </w:rPr>
              <w:t xml:space="preserve"> to test the connectivity.</w:t>
            </w:r>
          </w:p>
          <w:p w14:paraId="4ACC8023" w14:textId="77777777" w:rsidR="00F011BD" w:rsidRPr="001F613B" w:rsidRDefault="00F011BD" w:rsidP="001F613B">
            <w:pPr>
              <w:numPr>
                <w:ilvl w:val="0"/>
                <w:numId w:val="67"/>
              </w:numPr>
              <w:tabs>
                <w:tab w:val="clear" w:pos="1440"/>
              </w:tabs>
              <w:spacing w:before="60" w:after="60"/>
              <w:ind w:left="634"/>
              <w:rPr>
                <w:rFonts w:ascii="Arial" w:hAnsi="Arial" w:cs="Arial"/>
                <w:sz w:val="20"/>
                <w:szCs w:val="20"/>
              </w:rPr>
            </w:pPr>
            <w:r w:rsidRPr="001F613B">
              <w:rPr>
                <w:rFonts w:ascii="Arial" w:hAnsi="Arial" w:cs="Arial"/>
                <w:sz w:val="20"/>
                <w:szCs w:val="20"/>
              </w:rPr>
              <w:t>Capability to log onto the NT network using a unique NT Logon ID.</w:t>
            </w:r>
          </w:p>
        </w:tc>
      </w:tr>
    </w:tbl>
    <w:p w14:paraId="568043CF" w14:textId="4FEB98B6" w:rsidR="00F011BD" w:rsidRPr="00E111AC" w:rsidRDefault="00F011BD" w:rsidP="00F011BD">
      <w:pPr>
        <w:pStyle w:val="Caption"/>
      </w:pPr>
      <w:bookmarkStart w:id="184" w:name="_Toc116289266"/>
      <w:bookmarkStart w:id="185" w:name="_Toc147127710"/>
      <w:r w:rsidRPr="00E111AC">
        <w:t xml:space="preserve">Table </w:t>
      </w:r>
      <w:fldSimple w:instr=" STYLEREF 2 \s ">
        <w:r w:rsidR="00977450">
          <w:rPr>
            <w:noProof/>
          </w:rPr>
          <w:t>3</w:t>
        </w:r>
      </w:fldSimple>
      <w:r w:rsidRPr="00E111AC">
        <w:noBreakHyphen/>
      </w:r>
      <w:fldSimple w:instr=" SEQ Table \* ARABIC \s 2 ">
        <w:r w:rsidR="00977450">
          <w:rPr>
            <w:noProof/>
          </w:rPr>
          <w:t>1</w:t>
        </w:r>
      </w:fldSimple>
      <w:r w:rsidR="00E5173E" w:rsidRPr="00E111AC">
        <w:t>. </w:t>
      </w:r>
      <w:r w:rsidRPr="00E111AC">
        <w:t xml:space="preserve">Developer minimum hardware and software tools/utilities required for </w:t>
      </w:r>
      <w:smartTag w:uri="urn:schemas-microsoft-com:office:smarttags" w:element="stockticker">
        <w:r w:rsidRPr="00E111AC">
          <w:t>CCOW</w:t>
        </w:r>
      </w:smartTag>
      <w:r w:rsidRPr="00E111AC">
        <w:t>-enabled and SSO/UC-aware application development</w:t>
      </w:r>
      <w:bookmarkEnd w:id="184"/>
      <w:bookmarkEnd w:id="185"/>
    </w:p>
    <w:p w14:paraId="11B62F00" w14:textId="77777777" w:rsidR="00F011BD" w:rsidRPr="00E111AC" w:rsidRDefault="00F011BD" w:rsidP="00F011BD">
      <w:bookmarkStart w:id="186" w:name="_Toc99872443"/>
    </w:p>
    <w:p w14:paraId="1535BB77" w14:textId="77777777" w:rsidR="00F011BD" w:rsidRPr="00E111AC" w:rsidRDefault="00F011BD" w:rsidP="00F011BD"/>
    <w:p w14:paraId="49657B01" w14:textId="77777777" w:rsidR="00F011BD" w:rsidRPr="00E111AC" w:rsidRDefault="00F011BD" w:rsidP="00F011BD">
      <w:pPr>
        <w:pStyle w:val="Heading4"/>
      </w:pPr>
      <w:bookmarkStart w:id="187" w:name="_Toc96150976"/>
      <w:bookmarkStart w:id="188" w:name="_Toc99248032"/>
      <w:bookmarkStart w:id="189" w:name="_Ref99879839"/>
      <w:bookmarkStart w:id="190" w:name="_Ref99880109"/>
      <w:bookmarkStart w:id="191" w:name="_Toc116289185"/>
      <w:bookmarkStart w:id="192" w:name="_Toc147127646"/>
      <w:bookmarkStart w:id="193" w:name="_Toc99334263"/>
      <w:bookmarkStart w:id="194" w:name="_Toc99795026"/>
      <w:bookmarkEnd w:id="186"/>
      <w:r w:rsidRPr="00E111AC">
        <w:lastRenderedPageBreak/>
        <w:t>Dependencies—SSO/UC-related Software</w:t>
      </w:r>
      <w:bookmarkEnd w:id="187"/>
      <w:bookmarkEnd w:id="188"/>
      <w:bookmarkEnd w:id="189"/>
      <w:bookmarkEnd w:id="190"/>
      <w:bookmarkEnd w:id="191"/>
      <w:bookmarkEnd w:id="192"/>
    </w:p>
    <w:p w14:paraId="552CA6BC" w14:textId="77777777" w:rsidR="00F011BD" w:rsidRPr="00E111AC" w:rsidRDefault="00F011BD" w:rsidP="00F011BD">
      <w:pPr>
        <w:keepNext/>
        <w:keepLines/>
      </w:pPr>
      <w:r w:rsidRPr="00E111AC">
        <w:fldChar w:fldCharType="begin"/>
      </w:r>
      <w:r w:rsidRPr="00E111AC">
        <w:instrText>XE "Dependencies:</w:instrText>
      </w:r>
      <w:r w:rsidR="00CC4D60" w:rsidRPr="00E111AC">
        <w:instrText>SSO/UC</w:instrText>
      </w:r>
      <w:r w:rsidRPr="00E111AC">
        <w:instrText xml:space="preserve"> and VistALink"</w:instrText>
      </w:r>
      <w:r w:rsidRPr="00E111AC">
        <w:fldChar w:fldCharType="end"/>
      </w:r>
      <w:r w:rsidRPr="00E111AC">
        <w:fldChar w:fldCharType="begin"/>
      </w:r>
      <w:r w:rsidRPr="00E111AC">
        <w:instrText>XE "</w:instrText>
      </w:r>
      <w:r w:rsidR="00CC4D60" w:rsidRPr="00E111AC">
        <w:instrText>SSO/UC</w:instrText>
      </w:r>
      <w:r w:rsidRPr="00E111AC">
        <w:instrText>:VistALink Dependencies"</w:instrText>
      </w:r>
      <w:r w:rsidRPr="00E111AC">
        <w:fldChar w:fldCharType="end"/>
      </w:r>
      <w:r w:rsidRPr="00E111AC">
        <w:fldChar w:fldCharType="begin"/>
      </w:r>
      <w:r w:rsidRPr="00E111AC">
        <w:instrText>XE "Software:Dependencies:</w:instrText>
      </w:r>
      <w:r w:rsidR="00CC4D60" w:rsidRPr="00E111AC">
        <w:instrText>SSO/UC</w:instrText>
      </w:r>
      <w:r w:rsidRPr="00E111AC">
        <w:instrText xml:space="preserve"> and VistALink"</w:instrText>
      </w:r>
      <w:r w:rsidRPr="00E111AC">
        <w:fldChar w:fldCharType="end"/>
      </w:r>
    </w:p>
    <w:p w14:paraId="2D055E2E" w14:textId="77777777" w:rsidR="00F011BD" w:rsidRPr="00E111AC" w:rsidRDefault="00F011BD" w:rsidP="00F011BD">
      <w:pPr>
        <w:keepNext/>
        <w:keepLines/>
      </w:pPr>
      <w:r w:rsidRPr="00E111AC">
        <w:t xml:space="preserve">The following table shows the </w:t>
      </w:r>
      <w:r w:rsidR="00235EDD" w:rsidRPr="00E111AC">
        <w:t>SSO/UC-related software version dependencies</w:t>
      </w:r>
      <w:r w:rsidRPr="00E111AC">
        <w:t xml:space="preserve"> </w:t>
      </w:r>
      <w:r w:rsidR="008559FB" w:rsidRPr="00E111AC">
        <w:t>with RPC Broker</w:t>
      </w:r>
      <w:r w:rsidRPr="00E111AC">
        <w:t xml:space="preserve"> and VistALink software:</w:t>
      </w:r>
    </w:p>
    <w:p w14:paraId="41FAC30F" w14:textId="77777777" w:rsidR="00F011BD" w:rsidRPr="00E111AC" w:rsidRDefault="00F011BD" w:rsidP="00F011BD">
      <w:pPr>
        <w:keepNext/>
        <w:keepLines/>
        <w:spacing w:line="216" w:lineRule="auto"/>
      </w:pPr>
    </w:p>
    <w:p w14:paraId="4C19E0B4" w14:textId="77777777" w:rsidR="00F011BD" w:rsidRPr="00E111AC" w:rsidRDefault="00F011BD" w:rsidP="00F011BD">
      <w:pPr>
        <w:keepNext/>
        <w:keepLines/>
        <w:spacing w:line="216" w:lineRule="auto"/>
      </w:pP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94"/>
        <w:gridCol w:w="1170"/>
        <w:gridCol w:w="6660"/>
      </w:tblGrid>
      <w:tr w:rsidR="00CC4D60" w:rsidRPr="00E111AC" w14:paraId="6CC0445C" w14:textId="77777777">
        <w:trPr>
          <w:tblHeader/>
        </w:trPr>
        <w:tc>
          <w:tcPr>
            <w:tcW w:w="1494" w:type="dxa"/>
            <w:shd w:val="pct12" w:color="auto" w:fill="auto"/>
            <w:vAlign w:val="bottom"/>
          </w:tcPr>
          <w:p w14:paraId="17CE3375" w14:textId="77777777" w:rsidR="00CC4D60" w:rsidRPr="00E111AC" w:rsidRDefault="00CC4D60" w:rsidP="00F011BD">
            <w:pPr>
              <w:keepNext/>
              <w:keepLines/>
              <w:spacing w:before="60" w:after="60"/>
              <w:rPr>
                <w:rFonts w:ascii="Arial" w:hAnsi="Arial" w:cs="Arial"/>
                <w:b/>
                <w:bCs/>
                <w:sz w:val="20"/>
              </w:rPr>
            </w:pPr>
            <w:r w:rsidRPr="00E111AC">
              <w:rPr>
                <w:rFonts w:ascii="Arial" w:hAnsi="Arial" w:cs="Arial"/>
                <w:b/>
                <w:bCs/>
                <w:sz w:val="20"/>
              </w:rPr>
              <w:t>Software</w:t>
            </w:r>
          </w:p>
        </w:tc>
        <w:tc>
          <w:tcPr>
            <w:tcW w:w="1170" w:type="dxa"/>
            <w:shd w:val="pct12" w:color="auto" w:fill="auto"/>
            <w:vAlign w:val="bottom"/>
          </w:tcPr>
          <w:p w14:paraId="5C98CFB7" w14:textId="77777777" w:rsidR="00CC4D60" w:rsidRPr="00E111AC" w:rsidRDefault="00CC4D60" w:rsidP="009217C3">
            <w:pPr>
              <w:keepNext/>
              <w:keepLines/>
              <w:spacing w:before="60" w:after="60"/>
              <w:jc w:val="center"/>
              <w:rPr>
                <w:rFonts w:ascii="Arial" w:hAnsi="Arial" w:cs="Arial"/>
                <w:b/>
                <w:bCs/>
                <w:sz w:val="20"/>
              </w:rPr>
            </w:pPr>
            <w:r w:rsidRPr="00E111AC">
              <w:rPr>
                <w:rFonts w:ascii="Arial" w:hAnsi="Arial" w:cs="Arial"/>
                <w:b/>
                <w:bCs/>
                <w:sz w:val="20"/>
              </w:rPr>
              <w:t>Version</w:t>
            </w:r>
          </w:p>
        </w:tc>
        <w:tc>
          <w:tcPr>
            <w:tcW w:w="6660" w:type="dxa"/>
            <w:shd w:val="pct12" w:color="auto" w:fill="auto"/>
            <w:vAlign w:val="bottom"/>
          </w:tcPr>
          <w:p w14:paraId="6D6592DE" w14:textId="77777777" w:rsidR="00CC4D60" w:rsidRPr="00E111AC" w:rsidRDefault="00CC4D60" w:rsidP="00F011BD">
            <w:pPr>
              <w:keepNext/>
              <w:keepLines/>
              <w:spacing w:before="60" w:after="60"/>
              <w:rPr>
                <w:rFonts w:ascii="Arial" w:hAnsi="Arial" w:cs="Arial"/>
                <w:b/>
                <w:bCs/>
                <w:sz w:val="20"/>
              </w:rPr>
            </w:pPr>
            <w:r w:rsidRPr="00E111AC">
              <w:rPr>
                <w:rFonts w:ascii="Arial" w:hAnsi="Arial" w:cs="Arial"/>
                <w:b/>
                <w:bCs/>
                <w:sz w:val="20"/>
              </w:rPr>
              <w:t>SSO/UC Client Software Release/Distribution</w:t>
            </w:r>
          </w:p>
        </w:tc>
      </w:tr>
      <w:tr w:rsidR="008559FB" w:rsidRPr="00E111AC" w14:paraId="52EB5742" w14:textId="77777777">
        <w:tc>
          <w:tcPr>
            <w:tcW w:w="1494" w:type="dxa"/>
          </w:tcPr>
          <w:p w14:paraId="270B650D" w14:textId="77777777" w:rsidR="008559FB" w:rsidRPr="00E111AC" w:rsidRDefault="008559FB" w:rsidP="00A74227">
            <w:pPr>
              <w:keepNext/>
              <w:keepLines/>
              <w:spacing w:before="60" w:after="60"/>
              <w:rPr>
                <w:rFonts w:ascii="Arial" w:hAnsi="Arial" w:cs="Arial"/>
                <w:sz w:val="20"/>
              </w:rPr>
            </w:pPr>
            <w:r w:rsidRPr="00E111AC">
              <w:rPr>
                <w:rFonts w:ascii="Arial" w:hAnsi="Arial" w:cs="Arial"/>
                <w:sz w:val="20"/>
              </w:rPr>
              <w:t xml:space="preserve">RPC </w:t>
            </w:r>
            <w:r w:rsidR="00165702" w:rsidRPr="00E111AC">
              <w:rPr>
                <w:rFonts w:ascii="Arial" w:hAnsi="Arial" w:cs="Arial"/>
                <w:sz w:val="20"/>
              </w:rPr>
              <w:t>Broker</w:t>
            </w:r>
          </w:p>
        </w:tc>
        <w:tc>
          <w:tcPr>
            <w:tcW w:w="1170" w:type="dxa"/>
          </w:tcPr>
          <w:p w14:paraId="7B305F4A" w14:textId="77777777" w:rsidR="008559FB" w:rsidRPr="00E111AC" w:rsidRDefault="008559FB" w:rsidP="009217C3">
            <w:pPr>
              <w:keepNext/>
              <w:keepLines/>
              <w:spacing w:before="60" w:after="60"/>
              <w:jc w:val="center"/>
              <w:rPr>
                <w:rFonts w:ascii="Arial" w:hAnsi="Arial" w:cs="Arial"/>
                <w:sz w:val="20"/>
              </w:rPr>
            </w:pPr>
            <w:r w:rsidRPr="00E111AC">
              <w:rPr>
                <w:rFonts w:ascii="Arial" w:hAnsi="Arial" w:cs="Arial"/>
                <w:sz w:val="20"/>
              </w:rPr>
              <w:t>1.1</w:t>
            </w:r>
          </w:p>
        </w:tc>
        <w:tc>
          <w:tcPr>
            <w:tcW w:w="6660" w:type="dxa"/>
          </w:tcPr>
          <w:p w14:paraId="09C4833C" w14:textId="77777777" w:rsidR="008559FB" w:rsidRPr="00E111AC" w:rsidRDefault="005E58C5" w:rsidP="00A74227">
            <w:pPr>
              <w:keepNext/>
              <w:keepLines/>
              <w:spacing w:before="60" w:after="60"/>
              <w:rPr>
                <w:rFonts w:ascii="Arial" w:hAnsi="Arial" w:cs="Arial"/>
                <w:bCs/>
                <w:sz w:val="20"/>
                <w:szCs w:val="20"/>
              </w:rPr>
            </w:pPr>
            <w:r w:rsidRPr="00E111AC">
              <w:rPr>
                <w:rFonts w:ascii="Arial" w:hAnsi="Arial" w:cs="Arial"/>
                <w:bCs/>
                <w:sz w:val="20"/>
                <w:szCs w:val="20"/>
              </w:rPr>
              <w:t>The client-side RPC Broker Development Kit (</w:t>
            </w:r>
            <w:smartTag w:uri="urn:schemas-microsoft-com:office:smarttags" w:element="stockticker">
              <w:r w:rsidRPr="00E111AC">
                <w:rPr>
                  <w:rFonts w:ascii="Arial" w:hAnsi="Arial" w:cs="Arial"/>
                  <w:bCs/>
                  <w:sz w:val="20"/>
                  <w:szCs w:val="20"/>
                </w:rPr>
                <w:t>BDK</w:t>
              </w:r>
            </w:smartTag>
            <w:r w:rsidRPr="00E111AC">
              <w:rPr>
                <w:rFonts w:ascii="Arial" w:hAnsi="Arial" w:cs="Arial"/>
                <w:bCs/>
                <w:sz w:val="20"/>
                <w:szCs w:val="20"/>
              </w:rPr>
              <w:t>) executable (i.e., </w:t>
            </w:r>
            <w:r w:rsidR="00A816A2" w:rsidRPr="00E111AC">
              <w:rPr>
                <w:rFonts w:ascii="Arial" w:hAnsi="Arial"/>
                <w:sz w:val="20"/>
              </w:rPr>
              <w:t>XWB1_1P40PG.</w:t>
            </w:r>
            <w:smartTag w:uri="urn:schemas-microsoft-com:office:smarttags" w:element="stockticker">
              <w:r w:rsidR="00A816A2" w:rsidRPr="00E111AC">
                <w:rPr>
                  <w:rFonts w:ascii="Arial" w:hAnsi="Arial"/>
                  <w:sz w:val="20"/>
                </w:rPr>
                <w:t>EXE</w:t>
              </w:r>
            </w:smartTag>
            <w:r w:rsidRPr="00E111AC">
              <w:rPr>
                <w:rFonts w:ascii="Arial" w:hAnsi="Arial" w:cs="Arial"/>
                <w:bCs/>
                <w:sz w:val="20"/>
                <w:szCs w:val="20"/>
              </w:rPr>
              <w:t xml:space="preserve">), as referenced in </w:t>
            </w:r>
            <w:r w:rsidR="00DF67C4" w:rsidRPr="00E111AC">
              <w:rPr>
                <w:rFonts w:ascii="Arial" w:hAnsi="Arial" w:cs="Arial"/>
                <w:bCs/>
                <w:sz w:val="20"/>
                <w:szCs w:val="20"/>
              </w:rPr>
              <w:t>RPC Broker Patch XWB*1.1*40 (i.e.,</w:t>
            </w:r>
            <w:r w:rsidR="00442507" w:rsidRPr="00E111AC">
              <w:rPr>
                <w:rFonts w:ascii="Arial" w:hAnsi="Arial" w:cs="Arial"/>
                <w:bCs/>
                <w:sz w:val="20"/>
                <w:szCs w:val="20"/>
              </w:rPr>
              <w:t> </w:t>
            </w:r>
            <w:r w:rsidR="00DF67C4" w:rsidRPr="00E111AC">
              <w:rPr>
                <w:rFonts w:ascii="Arial" w:hAnsi="Arial" w:cs="Arial"/>
                <w:bCs/>
                <w:sz w:val="20"/>
                <w:szCs w:val="20"/>
              </w:rPr>
              <w:t>VistA M Server patch)</w:t>
            </w:r>
            <w:r w:rsidRPr="00E111AC">
              <w:rPr>
                <w:rFonts w:ascii="Arial" w:hAnsi="Arial" w:cs="Arial"/>
                <w:bCs/>
                <w:sz w:val="20"/>
                <w:szCs w:val="20"/>
              </w:rPr>
              <w:t>. This executable contains</w:t>
            </w:r>
            <w:r w:rsidR="00442507" w:rsidRPr="00E111AC">
              <w:rPr>
                <w:rFonts w:ascii="Arial" w:hAnsi="Arial" w:cs="Arial"/>
                <w:bCs/>
                <w:sz w:val="20"/>
                <w:szCs w:val="20"/>
              </w:rPr>
              <w:t xml:space="preserve"> the </w:t>
            </w:r>
            <w:r w:rsidR="00442507" w:rsidRPr="00E111AC">
              <w:rPr>
                <w:rFonts w:ascii="Arial" w:hAnsi="Arial" w:cs="Arial"/>
                <w:sz w:val="20"/>
                <w:szCs w:val="20"/>
              </w:rPr>
              <w:t>TCCOWRPCBroker Component</w:t>
            </w:r>
            <w:r w:rsidR="006A2165" w:rsidRPr="00E111AC">
              <w:rPr>
                <w:rFonts w:ascii="Arial" w:hAnsi="Arial" w:cs="Arial"/>
                <w:sz w:val="20"/>
                <w:szCs w:val="20"/>
              </w:rPr>
              <w:t>.</w:t>
            </w:r>
            <w:bookmarkStart w:id="195" w:name="OLE_LINK1"/>
            <w:bookmarkStart w:id="196" w:name="OLE_LINK3"/>
            <w:r w:rsidR="006A2165" w:rsidRPr="00E111AC">
              <w:rPr>
                <w:rFonts w:ascii="Arial" w:hAnsi="Arial" w:cs="Arial"/>
                <w:sz w:val="20"/>
                <w:szCs w:val="20"/>
              </w:rPr>
              <w:t xml:space="preserve"> It is available for download from the </w:t>
            </w:r>
            <w:r w:rsidR="00853C24" w:rsidRPr="00E111AC">
              <w:rPr>
                <w:rFonts w:ascii="Arial" w:hAnsi="Arial" w:cs="Arial"/>
                <w:sz w:val="20"/>
                <w:szCs w:val="20"/>
              </w:rPr>
              <w:t>Enterprise</w:t>
            </w:r>
            <w:r w:rsidR="006A2165" w:rsidRPr="00E111AC">
              <w:rPr>
                <w:rFonts w:ascii="Arial" w:hAnsi="Arial" w:cs="Arial"/>
                <w:sz w:val="20"/>
                <w:szCs w:val="20"/>
              </w:rPr>
              <w:t xml:space="preserve"> VistA Support (EVS) Anonymous directories</w:t>
            </w:r>
            <w:r w:rsidR="00442507" w:rsidRPr="00E111AC">
              <w:rPr>
                <w:rFonts w:ascii="Arial" w:hAnsi="Arial" w:cs="Arial"/>
                <w:sz w:val="20"/>
                <w:szCs w:val="20"/>
              </w:rPr>
              <w:t>.</w:t>
            </w:r>
            <w:bookmarkEnd w:id="195"/>
            <w:bookmarkEnd w:id="196"/>
          </w:p>
        </w:tc>
      </w:tr>
      <w:tr w:rsidR="00CC4D60" w:rsidRPr="00E111AC" w14:paraId="65E6BBA5" w14:textId="77777777">
        <w:tc>
          <w:tcPr>
            <w:tcW w:w="1494" w:type="dxa"/>
          </w:tcPr>
          <w:p w14:paraId="297F5D3D" w14:textId="77777777" w:rsidR="00CC4D60" w:rsidRPr="00E111AC" w:rsidRDefault="00CC4D60" w:rsidP="00F011BD">
            <w:pPr>
              <w:keepNext/>
              <w:keepLines/>
              <w:spacing w:before="60" w:after="60"/>
              <w:rPr>
                <w:rFonts w:ascii="Arial" w:hAnsi="Arial" w:cs="Arial"/>
                <w:sz w:val="20"/>
              </w:rPr>
            </w:pPr>
            <w:r w:rsidRPr="00E111AC">
              <w:rPr>
                <w:rFonts w:ascii="Arial" w:hAnsi="Arial" w:cs="Arial"/>
                <w:sz w:val="20"/>
              </w:rPr>
              <w:t>VistALink</w:t>
            </w:r>
          </w:p>
        </w:tc>
        <w:tc>
          <w:tcPr>
            <w:tcW w:w="1170" w:type="dxa"/>
          </w:tcPr>
          <w:p w14:paraId="1628B3F8" w14:textId="77777777" w:rsidR="00CC4D60" w:rsidRPr="00E111AC" w:rsidRDefault="0084070E" w:rsidP="009217C3">
            <w:pPr>
              <w:keepNext/>
              <w:keepLines/>
              <w:spacing w:before="60" w:after="60"/>
              <w:jc w:val="center"/>
              <w:rPr>
                <w:rFonts w:ascii="Arial" w:hAnsi="Arial" w:cs="Arial"/>
                <w:sz w:val="20"/>
              </w:rPr>
            </w:pPr>
            <w:r w:rsidRPr="00E111AC">
              <w:rPr>
                <w:rFonts w:ascii="Arial" w:hAnsi="Arial" w:cs="Arial"/>
                <w:sz w:val="20"/>
              </w:rPr>
              <w:t>1.5</w:t>
            </w:r>
          </w:p>
        </w:tc>
        <w:tc>
          <w:tcPr>
            <w:tcW w:w="6660" w:type="dxa"/>
          </w:tcPr>
          <w:p w14:paraId="328CFD86" w14:textId="77777777" w:rsidR="00CC4D60" w:rsidRPr="00E111AC" w:rsidRDefault="006A2165" w:rsidP="00F011BD">
            <w:pPr>
              <w:keepNext/>
              <w:keepLines/>
              <w:spacing w:before="60" w:after="60"/>
              <w:rPr>
                <w:rFonts w:ascii="Arial" w:hAnsi="Arial" w:cs="Arial"/>
                <w:b/>
                <w:bCs/>
                <w:sz w:val="20"/>
                <w:szCs w:val="20"/>
              </w:rPr>
            </w:pPr>
            <w:r w:rsidRPr="00E111AC">
              <w:rPr>
                <w:rFonts w:ascii="Arial" w:hAnsi="Arial" w:cs="Arial"/>
                <w:sz w:val="20"/>
                <w:szCs w:val="20"/>
              </w:rPr>
              <w:t xml:space="preserve">This is a runtime and development tool providing connection and data conversion between Java and M applications in client-server and n-tier architectures.  It is available for download from the </w:t>
            </w:r>
            <w:r w:rsidR="00853C24" w:rsidRPr="00E111AC">
              <w:rPr>
                <w:rFonts w:ascii="Arial" w:hAnsi="Arial" w:cs="Arial"/>
                <w:sz w:val="20"/>
                <w:szCs w:val="20"/>
              </w:rPr>
              <w:t>Enterprise</w:t>
            </w:r>
            <w:r w:rsidRPr="00E111AC">
              <w:rPr>
                <w:rFonts w:ascii="Arial" w:hAnsi="Arial" w:cs="Arial"/>
                <w:sz w:val="20"/>
                <w:szCs w:val="20"/>
              </w:rPr>
              <w:t xml:space="preserve"> VistA Support (EVS) Anonymous directories.</w:t>
            </w:r>
          </w:p>
        </w:tc>
      </w:tr>
    </w:tbl>
    <w:p w14:paraId="5FB98B19" w14:textId="5B336612" w:rsidR="00F011BD" w:rsidRPr="00E111AC" w:rsidRDefault="00F011BD" w:rsidP="00F011BD">
      <w:pPr>
        <w:pStyle w:val="Caption"/>
      </w:pPr>
      <w:bookmarkStart w:id="197" w:name="_Ref99880078"/>
      <w:bookmarkStart w:id="198" w:name="_Toc116289267"/>
      <w:bookmarkStart w:id="199" w:name="_Toc147127711"/>
      <w:r w:rsidRPr="00E111AC">
        <w:t xml:space="preserve">Table </w:t>
      </w:r>
      <w:fldSimple w:instr=" STYLEREF 2 \s ">
        <w:r w:rsidR="00977450">
          <w:rPr>
            <w:noProof/>
          </w:rPr>
          <w:t>3</w:t>
        </w:r>
      </w:fldSimple>
      <w:r w:rsidRPr="00E111AC">
        <w:noBreakHyphen/>
      </w:r>
      <w:fldSimple w:instr=" SEQ Table \* ARABIC \s 2 ">
        <w:r w:rsidR="00977450">
          <w:rPr>
            <w:noProof/>
          </w:rPr>
          <w:t>2</w:t>
        </w:r>
      </w:fldSimple>
      <w:bookmarkEnd w:id="197"/>
      <w:r w:rsidR="00E5173E" w:rsidRPr="00E111AC">
        <w:t>. </w:t>
      </w:r>
      <w:r w:rsidRPr="00E111AC">
        <w:t>Dependencies—SSO/UC</w:t>
      </w:r>
      <w:r w:rsidR="008559FB" w:rsidRPr="00E111AC">
        <w:t xml:space="preserve">, RPC Broker, </w:t>
      </w:r>
      <w:r w:rsidRPr="00E111AC">
        <w:t>and VistALink software</w:t>
      </w:r>
      <w:bookmarkEnd w:id="198"/>
      <w:bookmarkEnd w:id="199"/>
    </w:p>
    <w:p w14:paraId="6C1A15F8" w14:textId="77777777" w:rsidR="005C346D" w:rsidRPr="00E111AC" w:rsidRDefault="005C346D" w:rsidP="005C346D"/>
    <w:tbl>
      <w:tblPr>
        <w:tblW w:w="0" w:type="auto"/>
        <w:tblLayout w:type="fixed"/>
        <w:tblLook w:val="0000" w:firstRow="0" w:lastRow="0" w:firstColumn="0" w:lastColumn="0" w:noHBand="0" w:noVBand="0"/>
      </w:tblPr>
      <w:tblGrid>
        <w:gridCol w:w="738"/>
        <w:gridCol w:w="8730"/>
      </w:tblGrid>
      <w:tr w:rsidR="006873F5" w:rsidRPr="00E111AC" w14:paraId="4723EDF0" w14:textId="77777777">
        <w:trPr>
          <w:cantSplit/>
        </w:trPr>
        <w:tc>
          <w:tcPr>
            <w:tcW w:w="738" w:type="dxa"/>
          </w:tcPr>
          <w:p w14:paraId="3FC9CDC5" w14:textId="7D11CBD3" w:rsidR="006873F5" w:rsidRPr="00E111AC" w:rsidRDefault="007F7015" w:rsidP="00F528B4">
            <w:pPr>
              <w:spacing w:before="60" w:after="60"/>
              <w:ind w:left="-18"/>
            </w:pPr>
            <w:r>
              <w:rPr>
                <w:noProof/>
              </w:rPr>
              <w:drawing>
                <wp:inline distT="0" distB="0" distL="0" distR="0" wp14:anchorId="170C1452" wp14:editId="1F9A49E6">
                  <wp:extent cx="284480" cy="284480"/>
                  <wp:effectExtent l="0" t="0" r="0" b="0"/>
                  <wp:docPr id="83" name="Picture 8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BE7D004" w14:textId="77777777"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a list of RPC Broker dependent VistA M Server patches and installation instructions, please refer to the </w:t>
            </w:r>
            <w:r w:rsidRPr="00E111AC">
              <w:rPr>
                <w:i/>
              </w:rPr>
              <w:t>RPC Broker Installation Guide (Version 1.1, Patch XWB*1.1*40)</w:t>
            </w:r>
            <w:r w:rsidRPr="00E111AC">
              <w:t>.</w:t>
            </w:r>
          </w:p>
        </w:tc>
      </w:tr>
    </w:tbl>
    <w:p w14:paraId="486BEAC7" w14:textId="77777777" w:rsidR="00F011BD" w:rsidRPr="00E111AC" w:rsidRDefault="00F011BD" w:rsidP="00F011BD"/>
    <w:tbl>
      <w:tblPr>
        <w:tblW w:w="0" w:type="auto"/>
        <w:tblLayout w:type="fixed"/>
        <w:tblLook w:val="0000" w:firstRow="0" w:lastRow="0" w:firstColumn="0" w:lastColumn="0" w:noHBand="0" w:noVBand="0"/>
      </w:tblPr>
      <w:tblGrid>
        <w:gridCol w:w="738"/>
        <w:gridCol w:w="8730"/>
      </w:tblGrid>
      <w:tr w:rsidR="006873F5" w:rsidRPr="00E111AC" w14:paraId="67DE67D6" w14:textId="77777777">
        <w:trPr>
          <w:cantSplit/>
        </w:trPr>
        <w:tc>
          <w:tcPr>
            <w:tcW w:w="738" w:type="dxa"/>
          </w:tcPr>
          <w:p w14:paraId="6F1A9EEB" w14:textId="4B8F80BD" w:rsidR="006873F5" w:rsidRPr="00E111AC" w:rsidRDefault="007F7015" w:rsidP="00F528B4">
            <w:pPr>
              <w:spacing w:before="60" w:after="60"/>
              <w:ind w:left="-18"/>
            </w:pPr>
            <w:r>
              <w:rPr>
                <w:noProof/>
              </w:rPr>
              <w:drawing>
                <wp:inline distT="0" distB="0" distL="0" distR="0" wp14:anchorId="45745199" wp14:editId="4EF5ECF0">
                  <wp:extent cx="284480" cy="284480"/>
                  <wp:effectExtent l="0" t="0" r="0" b="0"/>
                  <wp:docPr id="84" name="Picture 8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B4F9A46" w14:textId="77777777"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a list of VistALink dependent VistA M Server patches and installation instructions, please refer to the </w:t>
            </w:r>
            <w:r w:rsidRPr="00E111AC">
              <w:rPr>
                <w:i/>
              </w:rPr>
              <w:t xml:space="preserve">VistALink Installation Guide (Version </w:t>
            </w:r>
            <w:r w:rsidR="0084070E" w:rsidRPr="00E111AC">
              <w:rPr>
                <w:i/>
              </w:rPr>
              <w:t>1.5</w:t>
            </w:r>
            <w:r w:rsidRPr="00E111AC">
              <w:rPr>
                <w:i/>
              </w:rPr>
              <w:t>)</w:t>
            </w:r>
            <w:r w:rsidRPr="00E111AC">
              <w:t>.</w:t>
            </w:r>
          </w:p>
        </w:tc>
      </w:tr>
    </w:tbl>
    <w:p w14:paraId="5A42790C" w14:textId="77777777" w:rsidR="00F011BD" w:rsidRPr="00E111AC" w:rsidRDefault="00F011BD" w:rsidP="00F011BD"/>
    <w:p w14:paraId="432AA850" w14:textId="77777777" w:rsidR="00F011BD" w:rsidRPr="00E111AC" w:rsidRDefault="00F011BD" w:rsidP="00F011BD"/>
    <w:p w14:paraId="5687CE91" w14:textId="77777777" w:rsidR="00F011BD" w:rsidRPr="00E111AC" w:rsidRDefault="00CC4D60" w:rsidP="00F011BD">
      <w:pPr>
        <w:pStyle w:val="Heading4"/>
      </w:pPr>
      <w:bookmarkStart w:id="200" w:name="_Toc116289186"/>
      <w:bookmarkStart w:id="201" w:name="_Toc147127647"/>
      <w:r w:rsidRPr="00E111AC">
        <w:lastRenderedPageBreak/>
        <w:t>SSO/UC</w:t>
      </w:r>
      <w:r w:rsidR="00F011BD" w:rsidRPr="00E111AC">
        <w:t xml:space="preserve"> Installation Instructions: Virgin </w:t>
      </w:r>
      <w:bookmarkEnd w:id="193"/>
      <w:r w:rsidR="00F011BD" w:rsidRPr="00E111AC">
        <w:t>Installation</w:t>
      </w:r>
      <w:bookmarkEnd w:id="194"/>
      <w:bookmarkEnd w:id="200"/>
      <w:bookmarkEnd w:id="201"/>
    </w:p>
    <w:p w14:paraId="330C71C9" w14:textId="77777777" w:rsidR="00F011BD" w:rsidRPr="00E111AC" w:rsidRDefault="00F011BD" w:rsidP="00F011BD">
      <w:pPr>
        <w:keepNext/>
        <w:keepLines/>
      </w:pPr>
      <w:r w:rsidRPr="00E111AC">
        <w:fldChar w:fldCharType="begin"/>
      </w:r>
      <w:r w:rsidRPr="00E111AC">
        <w:instrText xml:space="preserve"> XE "</w:instrText>
      </w:r>
      <w:r w:rsidR="00CC4D60" w:rsidRPr="00E111AC">
        <w:instrText>SSO/UC</w:instrText>
      </w:r>
      <w:r w:rsidRPr="00E111AC">
        <w:instrText xml:space="preserve">:Installation:Virgin Installation" </w:instrText>
      </w:r>
      <w:r w:rsidRPr="00E111AC">
        <w:fldChar w:fldCharType="end"/>
      </w:r>
      <w:r w:rsidRPr="00E111AC">
        <w:fldChar w:fldCharType="begin"/>
      </w:r>
      <w:r w:rsidRPr="00E111AC">
        <w:instrText xml:space="preserve"> XE "Installation:</w:instrText>
      </w:r>
      <w:r w:rsidR="00CC4D60" w:rsidRPr="00E111AC">
        <w:instrText>SSO/UC</w:instrText>
      </w:r>
      <w:r w:rsidRPr="00E111AC">
        <w:instrText xml:space="preserve"> Virgin Installation" </w:instrText>
      </w:r>
      <w:r w:rsidRPr="00E111AC">
        <w:fldChar w:fldCharType="end"/>
      </w:r>
      <w:r w:rsidRPr="00E111AC">
        <w:fldChar w:fldCharType="begin"/>
      </w:r>
      <w:r w:rsidRPr="00E111AC">
        <w:instrText xml:space="preserve"> XE "Instructions:</w:instrText>
      </w:r>
      <w:r w:rsidR="00CC4D60" w:rsidRPr="00E111AC">
        <w:instrText>SSO/UC</w:instrText>
      </w:r>
      <w:r w:rsidRPr="00E111AC">
        <w:instrText xml:space="preserve"> Virgin Installation" </w:instrText>
      </w:r>
      <w:r w:rsidRPr="00E111AC">
        <w:fldChar w:fldCharType="end"/>
      </w:r>
    </w:p>
    <w:p w14:paraId="7F75EF14" w14:textId="77777777" w:rsidR="00F011BD" w:rsidRPr="00E111AC" w:rsidRDefault="00F011BD" w:rsidP="00F011BD">
      <w:pPr>
        <w:keepNext/>
        <w:keepLines/>
      </w:pPr>
      <w:r w:rsidRPr="00E111AC">
        <w:t xml:space="preserve">The following instructions are only required for those client workstations to be used by programmers to develop </w:t>
      </w:r>
      <w:smartTag w:uri="urn:schemas-microsoft-com:office:smarttags" w:element="stockticker">
        <w:r w:rsidR="00CC4D60" w:rsidRPr="00E111AC">
          <w:t>CCOW</w:t>
        </w:r>
      </w:smartTag>
      <w:r w:rsidRPr="00E111AC">
        <w:t xml:space="preserve">-enabled </w:t>
      </w:r>
      <w:r w:rsidR="00CC4D60" w:rsidRPr="00E111AC">
        <w:t xml:space="preserve">and SSO/UC-aware </w:t>
      </w:r>
      <w:r w:rsidRPr="00E111AC">
        <w:t>rich client-based software applications.</w:t>
      </w:r>
    </w:p>
    <w:p w14:paraId="6A61C1E8" w14:textId="77777777" w:rsidR="00F011BD" w:rsidRPr="00E111AC" w:rsidRDefault="00F011BD" w:rsidP="00F011BD">
      <w:pPr>
        <w:keepNext/>
        <w:keepLines/>
      </w:pPr>
    </w:p>
    <w:tbl>
      <w:tblPr>
        <w:tblW w:w="0" w:type="auto"/>
        <w:tblLayout w:type="fixed"/>
        <w:tblLook w:val="0000" w:firstRow="0" w:lastRow="0" w:firstColumn="0" w:lastColumn="0" w:noHBand="0" w:noVBand="0"/>
      </w:tblPr>
      <w:tblGrid>
        <w:gridCol w:w="738"/>
        <w:gridCol w:w="8730"/>
      </w:tblGrid>
      <w:tr w:rsidR="006873F5" w:rsidRPr="00E111AC" w14:paraId="7317AEE9" w14:textId="77777777">
        <w:trPr>
          <w:cantSplit/>
        </w:trPr>
        <w:tc>
          <w:tcPr>
            <w:tcW w:w="738" w:type="dxa"/>
          </w:tcPr>
          <w:p w14:paraId="4358D3FF" w14:textId="79B3B7CA" w:rsidR="006873F5" w:rsidRPr="00E111AC" w:rsidRDefault="007F7015" w:rsidP="006873F5">
            <w:pPr>
              <w:keepNext/>
              <w:keepLines/>
              <w:spacing w:before="60" w:after="60"/>
              <w:ind w:left="-18"/>
            </w:pPr>
            <w:r>
              <w:rPr>
                <w:noProof/>
              </w:rPr>
              <w:drawing>
                <wp:inline distT="0" distB="0" distL="0" distR="0" wp14:anchorId="1A6B432F" wp14:editId="7746FF0E">
                  <wp:extent cx="284480" cy="284480"/>
                  <wp:effectExtent l="0" t="0" r="0" b="0"/>
                  <wp:docPr id="85" name="Picture 8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41C9BAFF" w14:textId="6FBE231B" w:rsidR="006873F5" w:rsidRPr="00E111AC" w:rsidRDefault="006873F5" w:rsidP="006873F5">
            <w:pPr>
              <w:keepNext/>
              <w:keepLines/>
              <w:spacing w:before="60" w:after="60"/>
            </w:pPr>
            <w:smartTag w:uri="urn:schemas-microsoft-com:office:smarttags" w:element="stockticker">
              <w:r w:rsidRPr="00E111AC">
                <w:rPr>
                  <w:b/>
                </w:rPr>
                <w:t>REF</w:t>
              </w:r>
            </w:smartTag>
            <w:r w:rsidRPr="00E111AC">
              <w:rPr>
                <w:b/>
              </w:rPr>
              <w:t>:</w:t>
            </w:r>
            <w:r w:rsidRPr="00E111AC">
              <w:t xml:space="preserve"> For Developer Client Workstation platform requirements, please refer to the "</w:t>
            </w:r>
            <w:r w:rsidRPr="00E111AC">
              <w:fldChar w:fldCharType="begin"/>
            </w:r>
            <w:r w:rsidRPr="00E111AC">
              <w:instrText xml:space="preserve"> REF _Ref99877659 \h  \* MERGEFORMAT </w:instrText>
            </w:r>
            <w:r w:rsidRPr="00E111AC">
              <w:fldChar w:fldCharType="separate"/>
            </w:r>
            <w:r w:rsidR="00977450" w:rsidRPr="00E111AC">
              <w:t>Preliminary Considerations: Developer Workstation Requirements</w:t>
            </w:r>
            <w:r w:rsidRPr="00E111AC">
              <w:fldChar w:fldCharType="end"/>
            </w:r>
            <w:r w:rsidRPr="00E111AC">
              <w:t>" topic in this chapter.</w:t>
            </w:r>
          </w:p>
        </w:tc>
      </w:tr>
    </w:tbl>
    <w:p w14:paraId="6E9E1E86" w14:textId="77777777" w:rsidR="00F011BD" w:rsidRPr="00E111AC" w:rsidRDefault="00F011BD" w:rsidP="00F011BD">
      <w:pPr>
        <w:keepNext/>
        <w:keepLines/>
      </w:pPr>
    </w:p>
    <w:p w14:paraId="4305DA83" w14:textId="77777777" w:rsidR="00F011BD" w:rsidRPr="00E111AC" w:rsidRDefault="00F011BD" w:rsidP="0058758A">
      <w:pPr>
        <w:pStyle w:val="Heading6"/>
      </w:pPr>
      <w:bookmarkStart w:id="202" w:name="_Toc99872445"/>
      <w:r w:rsidRPr="00E111AC">
        <w:t>1.</w:t>
      </w:r>
      <w:r w:rsidRPr="00E111AC">
        <w:tab/>
        <w:t xml:space="preserve">Confirm/Obtain Developer Client Workstation Distribution Files </w:t>
      </w:r>
      <w:r w:rsidRPr="00E111AC">
        <w:rPr>
          <w:i/>
        </w:rPr>
        <w:t>(recommended)</w:t>
      </w:r>
      <w:bookmarkEnd w:id="202"/>
    </w:p>
    <w:p w14:paraId="529CB9B7" w14:textId="77777777" w:rsidR="00F011BD" w:rsidRPr="00E111AC" w:rsidRDefault="00F011BD" w:rsidP="00F011BD">
      <w:pPr>
        <w:keepNext/>
        <w:keepLines/>
        <w:ind w:left="547"/>
      </w:pPr>
    </w:p>
    <w:p w14:paraId="618D916C" w14:textId="77777777" w:rsidR="00F011BD" w:rsidRPr="00E111AC" w:rsidRDefault="00F011BD" w:rsidP="00F011BD">
      <w:pPr>
        <w:keepNext/>
        <w:keepLines/>
        <w:ind w:left="547"/>
      </w:pPr>
      <w:r w:rsidRPr="00E111AC">
        <w:t xml:space="preserve">The following files are needed to install the </w:t>
      </w:r>
      <w:r w:rsidR="00CC4D60" w:rsidRPr="00E111AC">
        <w:t>SSO/UC</w:t>
      </w:r>
      <w:r w:rsidRPr="00E111AC">
        <w:t>-related Developer Client Workstation software:</w:t>
      </w:r>
    </w:p>
    <w:p w14:paraId="0F10C450" w14:textId="77777777" w:rsidR="00F011BD" w:rsidRPr="00E111AC" w:rsidRDefault="00F011BD" w:rsidP="00F011BD">
      <w:pPr>
        <w:keepNext/>
        <w:keepLines/>
        <w:ind w:left="540"/>
      </w:pPr>
    </w:p>
    <w:p w14:paraId="1147F001" w14:textId="77777777" w:rsidR="00F40E7C" w:rsidRPr="00E111AC" w:rsidRDefault="00F40E7C" w:rsidP="00F011BD">
      <w:pPr>
        <w:keepNext/>
        <w:keepLines/>
        <w:ind w:left="540"/>
      </w:pPr>
    </w:p>
    <w:tbl>
      <w:tblPr>
        <w:tblW w:w="8784"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844"/>
        <w:gridCol w:w="900"/>
        <w:gridCol w:w="5040"/>
      </w:tblGrid>
      <w:tr w:rsidR="00F011BD" w:rsidRPr="00E111AC" w14:paraId="655A20D1" w14:textId="77777777">
        <w:trPr>
          <w:tblHeader/>
        </w:trPr>
        <w:tc>
          <w:tcPr>
            <w:tcW w:w="2844" w:type="dxa"/>
            <w:tcBorders>
              <w:top w:val="single" w:sz="8" w:space="0" w:color="auto"/>
              <w:left w:val="single" w:sz="8" w:space="0" w:color="auto"/>
              <w:bottom w:val="single" w:sz="8" w:space="0" w:color="auto"/>
              <w:right w:val="single" w:sz="8" w:space="0" w:color="auto"/>
            </w:tcBorders>
            <w:shd w:val="pct12" w:color="auto" w:fill="auto"/>
          </w:tcPr>
          <w:p w14:paraId="0FCF2005" w14:textId="77777777" w:rsidR="00F011BD" w:rsidRPr="00E111AC" w:rsidRDefault="00F011BD" w:rsidP="00F011BD">
            <w:pPr>
              <w:keepNext/>
              <w:keepLines/>
              <w:spacing w:before="60" w:after="60"/>
              <w:rPr>
                <w:rFonts w:ascii="Arial" w:hAnsi="Arial" w:cs="Arial"/>
                <w:b/>
                <w:sz w:val="20"/>
                <w:szCs w:val="20"/>
              </w:rPr>
            </w:pPr>
            <w:r w:rsidRPr="00E111AC">
              <w:rPr>
                <w:rFonts w:ascii="Arial" w:hAnsi="Arial" w:cs="Arial"/>
                <w:b/>
                <w:sz w:val="20"/>
                <w:szCs w:val="20"/>
              </w:rPr>
              <w:lastRenderedPageBreak/>
              <w:t>File Name</w:t>
            </w:r>
          </w:p>
        </w:tc>
        <w:tc>
          <w:tcPr>
            <w:tcW w:w="900" w:type="dxa"/>
            <w:tcBorders>
              <w:top w:val="single" w:sz="8" w:space="0" w:color="auto"/>
              <w:left w:val="single" w:sz="8" w:space="0" w:color="auto"/>
              <w:bottom w:val="single" w:sz="8" w:space="0" w:color="auto"/>
              <w:right w:val="single" w:sz="8" w:space="0" w:color="auto"/>
            </w:tcBorders>
            <w:shd w:val="pct12" w:color="auto" w:fill="auto"/>
          </w:tcPr>
          <w:p w14:paraId="180C2880" w14:textId="77777777" w:rsidR="00F011BD" w:rsidRPr="00E111AC" w:rsidRDefault="00F011BD" w:rsidP="00F011BD">
            <w:pPr>
              <w:keepNext/>
              <w:keepLines/>
              <w:spacing w:before="60" w:after="60"/>
              <w:rPr>
                <w:rFonts w:ascii="Arial" w:hAnsi="Arial" w:cs="Arial"/>
                <w:b/>
                <w:sz w:val="20"/>
                <w:szCs w:val="20"/>
              </w:rPr>
            </w:pPr>
            <w:r w:rsidRPr="00E111AC">
              <w:rPr>
                <w:rFonts w:ascii="Arial" w:hAnsi="Arial" w:cs="Arial"/>
                <w:b/>
                <w:sz w:val="20"/>
                <w:szCs w:val="20"/>
              </w:rPr>
              <w:t>Type</w:t>
            </w:r>
          </w:p>
        </w:tc>
        <w:tc>
          <w:tcPr>
            <w:tcW w:w="5040" w:type="dxa"/>
            <w:tcBorders>
              <w:top w:val="single" w:sz="8" w:space="0" w:color="auto"/>
              <w:left w:val="single" w:sz="8" w:space="0" w:color="auto"/>
              <w:bottom w:val="single" w:sz="8" w:space="0" w:color="auto"/>
              <w:right w:val="single" w:sz="8" w:space="0" w:color="auto"/>
            </w:tcBorders>
            <w:shd w:val="pct12" w:color="auto" w:fill="auto"/>
          </w:tcPr>
          <w:p w14:paraId="257A7152" w14:textId="77777777" w:rsidR="00F011BD" w:rsidRPr="00E111AC" w:rsidRDefault="00F011BD" w:rsidP="00F011BD">
            <w:pPr>
              <w:keepNext/>
              <w:keepLines/>
              <w:spacing w:before="60" w:after="60"/>
              <w:rPr>
                <w:rFonts w:ascii="Arial" w:hAnsi="Arial" w:cs="Arial"/>
                <w:b/>
                <w:sz w:val="20"/>
                <w:szCs w:val="20"/>
              </w:rPr>
            </w:pPr>
            <w:r w:rsidRPr="00E111AC">
              <w:rPr>
                <w:rFonts w:ascii="Arial" w:hAnsi="Arial" w:cs="Arial"/>
                <w:b/>
                <w:sz w:val="20"/>
                <w:szCs w:val="20"/>
              </w:rPr>
              <w:t>Description</w:t>
            </w:r>
          </w:p>
        </w:tc>
      </w:tr>
      <w:tr w:rsidR="00F011BD" w:rsidRPr="00E111AC" w14:paraId="2FB610CC" w14:textId="77777777">
        <w:tc>
          <w:tcPr>
            <w:tcW w:w="2844" w:type="dxa"/>
            <w:tcBorders>
              <w:top w:val="single" w:sz="8" w:space="0" w:color="auto"/>
            </w:tcBorders>
          </w:tcPr>
          <w:p w14:paraId="4DA9DD73" w14:textId="77777777" w:rsidR="00F011BD" w:rsidRPr="00E111AC" w:rsidRDefault="005D63F5" w:rsidP="00F011BD">
            <w:pPr>
              <w:keepNext/>
              <w:keepLines/>
              <w:spacing w:before="60" w:after="60"/>
              <w:rPr>
                <w:rFonts w:ascii="Arial" w:hAnsi="Arial" w:cs="Arial"/>
                <w:sz w:val="20"/>
                <w:szCs w:val="20"/>
              </w:rPr>
            </w:pPr>
            <w:r w:rsidRPr="00E111AC">
              <w:rPr>
                <w:rFonts w:ascii="Arial" w:hAnsi="Arial" w:cs="Arial"/>
                <w:sz w:val="20"/>
              </w:rPr>
              <w:t>SSO-UC_</w:t>
            </w:r>
            <w:r w:rsidR="0013527F" w:rsidRPr="00E111AC">
              <w:rPr>
                <w:rFonts w:ascii="Arial" w:hAnsi="Arial" w:cs="Arial"/>
                <w:sz w:val="20"/>
              </w:rPr>
              <w:br/>
              <w:t>README.</w:t>
            </w:r>
            <w:smartTag w:uri="urn:schemas-microsoft-com:office:smarttags" w:element="stockticker">
              <w:r w:rsidR="0013527F" w:rsidRPr="00E111AC">
                <w:rPr>
                  <w:rFonts w:ascii="Arial" w:hAnsi="Arial" w:cs="Arial"/>
                  <w:sz w:val="20"/>
                </w:rPr>
                <w:t>TXT</w:t>
              </w:r>
            </w:smartTag>
          </w:p>
        </w:tc>
        <w:tc>
          <w:tcPr>
            <w:tcW w:w="900" w:type="dxa"/>
            <w:tcBorders>
              <w:top w:val="single" w:sz="8" w:space="0" w:color="auto"/>
            </w:tcBorders>
          </w:tcPr>
          <w:p w14:paraId="08A1515C" w14:textId="77777777" w:rsidR="00F011BD" w:rsidRPr="00E111AC" w:rsidRDefault="00F011BD" w:rsidP="00F011BD">
            <w:pPr>
              <w:keepNext/>
              <w:keepLines/>
              <w:spacing w:before="60" w:after="60"/>
              <w:rPr>
                <w:rFonts w:ascii="Arial" w:hAnsi="Arial" w:cs="Arial"/>
                <w:bCs/>
                <w:sz w:val="20"/>
                <w:szCs w:val="20"/>
              </w:rPr>
            </w:pPr>
            <w:r w:rsidRPr="00E111AC">
              <w:rPr>
                <w:rFonts w:ascii="Arial" w:hAnsi="Arial" w:cs="Arial"/>
                <w:bCs/>
                <w:sz w:val="20"/>
                <w:szCs w:val="20"/>
              </w:rPr>
              <w:t>ASCII</w:t>
            </w:r>
          </w:p>
        </w:tc>
        <w:tc>
          <w:tcPr>
            <w:tcW w:w="5040" w:type="dxa"/>
            <w:tcBorders>
              <w:top w:val="single" w:sz="8" w:space="0" w:color="auto"/>
            </w:tcBorders>
          </w:tcPr>
          <w:p w14:paraId="2FBADBF6" w14:textId="77777777" w:rsidR="00F011BD" w:rsidRPr="00E111AC" w:rsidRDefault="00F011BD" w:rsidP="00F011BD">
            <w:pPr>
              <w:keepNext/>
              <w:keepLines/>
              <w:spacing w:before="60" w:after="60"/>
              <w:ind w:left="36"/>
              <w:rPr>
                <w:rFonts w:ascii="Arial" w:hAnsi="Arial" w:cs="Arial"/>
                <w:sz w:val="20"/>
                <w:szCs w:val="20"/>
              </w:rPr>
            </w:pPr>
            <w:r w:rsidRPr="00E111AC">
              <w:rPr>
                <w:rFonts w:ascii="Arial" w:hAnsi="Arial" w:cs="Arial"/>
                <w:b/>
                <w:sz w:val="20"/>
                <w:szCs w:val="20"/>
              </w:rPr>
              <w:t>Readme File</w:t>
            </w:r>
            <w:r w:rsidRPr="00E111AC">
              <w:rPr>
                <w:rFonts w:ascii="Arial" w:hAnsi="Arial" w:cs="Arial"/>
                <w:sz w:val="20"/>
                <w:szCs w:val="20"/>
              </w:rPr>
              <w:t xml:space="preserve"> (manual). </w:t>
            </w:r>
            <w:r w:rsidRPr="00E111AC">
              <w:rPr>
                <w:rFonts w:ascii="Arial" w:hAnsi="Arial" w:cs="Arial"/>
                <w:sz w:val="20"/>
              </w:rPr>
              <w:t xml:space="preserve">This file </w:t>
            </w:r>
            <w:r w:rsidRPr="00E111AC">
              <w:rPr>
                <w:rFonts w:ascii="Arial" w:hAnsi="Arial" w:cs="Arial"/>
                <w:sz w:val="20"/>
                <w:szCs w:val="20"/>
              </w:rPr>
              <w:t>provides any pre-installation instructions, last minute changes, new instructions, and</w:t>
            </w:r>
            <w:r w:rsidR="00D032E7" w:rsidRPr="00E111AC">
              <w:rPr>
                <w:rFonts w:ascii="Arial" w:hAnsi="Arial" w:cs="Arial"/>
                <w:sz w:val="20"/>
                <w:szCs w:val="20"/>
              </w:rPr>
              <w:t>/or</w:t>
            </w:r>
            <w:r w:rsidRPr="00E111AC">
              <w:rPr>
                <w:rFonts w:ascii="Arial" w:hAnsi="Arial" w:cs="Arial"/>
                <w:sz w:val="20"/>
                <w:szCs w:val="20"/>
              </w:rPr>
              <w:t xml:space="preserve"> additional information to supplement the manuals.</w:t>
            </w:r>
          </w:p>
          <w:p w14:paraId="2E954648" w14:textId="77777777" w:rsidR="00F011BD" w:rsidRPr="00E111AC" w:rsidRDefault="00F011BD" w:rsidP="00F011BD">
            <w:pPr>
              <w:keepNext/>
              <w:keepLines/>
              <w:spacing w:before="60" w:after="60"/>
              <w:ind w:left="36"/>
              <w:rPr>
                <w:rFonts w:ascii="Arial" w:hAnsi="Arial" w:cs="Arial"/>
                <w:sz w:val="20"/>
                <w:szCs w:val="20"/>
              </w:rPr>
            </w:pPr>
            <w:r w:rsidRPr="00E111AC">
              <w:rPr>
                <w:rFonts w:ascii="Arial" w:hAnsi="Arial" w:cs="Arial"/>
                <w:sz w:val="20"/>
                <w:szCs w:val="20"/>
              </w:rPr>
              <w:t xml:space="preserve">Read all sections of this file prior to following the installation instructions in the </w:t>
            </w:r>
            <w:r w:rsidR="00CC4D60" w:rsidRPr="00E111AC">
              <w:rPr>
                <w:rFonts w:ascii="Arial" w:hAnsi="Arial" w:cs="Arial"/>
                <w:i/>
                <w:sz w:val="20"/>
                <w:szCs w:val="20"/>
              </w:rPr>
              <w:t>Single Sign-On/User context (SSO/UC)</w:t>
            </w:r>
            <w:r w:rsidRPr="00E111AC">
              <w:rPr>
                <w:rFonts w:ascii="Arial" w:hAnsi="Arial" w:cs="Arial"/>
                <w:i/>
                <w:sz w:val="20"/>
                <w:szCs w:val="20"/>
              </w:rPr>
              <w:t xml:space="preserve"> Installation Guide</w:t>
            </w:r>
            <w:r w:rsidRPr="00E111AC">
              <w:rPr>
                <w:rFonts w:ascii="Arial" w:hAnsi="Arial" w:cs="Arial"/>
                <w:sz w:val="20"/>
                <w:szCs w:val="20"/>
              </w:rPr>
              <w:t xml:space="preserve"> (i.e., </w:t>
            </w:r>
            <w:r w:rsidR="005D63F5" w:rsidRPr="00E111AC">
              <w:rPr>
                <w:rFonts w:ascii="Arial" w:hAnsi="Arial" w:cs="Arial"/>
                <w:sz w:val="20"/>
              </w:rPr>
              <w:t>SSO-UC_</w:t>
            </w:r>
            <w:r w:rsidR="0013527F" w:rsidRPr="00E111AC">
              <w:rPr>
                <w:rFonts w:ascii="Arial" w:hAnsi="Arial" w:cs="Arial"/>
                <w:sz w:val="20"/>
                <w:szCs w:val="20"/>
              </w:rPr>
              <w:t>INSTALLGUIDE.PDF</w:t>
            </w:r>
            <w:r w:rsidRPr="00E111AC">
              <w:rPr>
                <w:rFonts w:ascii="Arial" w:hAnsi="Arial" w:cs="Arial"/>
                <w:sz w:val="20"/>
                <w:szCs w:val="20"/>
              </w:rPr>
              <w:t>).</w:t>
            </w:r>
          </w:p>
        </w:tc>
      </w:tr>
      <w:tr w:rsidR="00F011BD" w:rsidRPr="00E111AC" w14:paraId="128C02DA" w14:textId="77777777">
        <w:tc>
          <w:tcPr>
            <w:tcW w:w="2844" w:type="dxa"/>
            <w:tcBorders>
              <w:top w:val="nil"/>
              <w:bottom w:val="single" w:sz="8" w:space="0" w:color="auto"/>
            </w:tcBorders>
          </w:tcPr>
          <w:p w14:paraId="76AF3760" w14:textId="77777777" w:rsidR="00F011BD" w:rsidRPr="00E111AC" w:rsidRDefault="0013527F" w:rsidP="00F011BD">
            <w:pPr>
              <w:keepNext/>
              <w:keepLines/>
              <w:spacing w:before="60" w:after="60"/>
              <w:rPr>
                <w:rFonts w:ascii="Arial" w:hAnsi="Arial" w:cs="Arial"/>
                <w:sz w:val="20"/>
                <w:szCs w:val="20"/>
              </w:rPr>
            </w:pPr>
            <w:r w:rsidRPr="00E111AC">
              <w:rPr>
                <w:rFonts w:ascii="Arial" w:hAnsi="Arial" w:cs="Arial"/>
                <w:sz w:val="20"/>
              </w:rPr>
              <w:t>SSO-UC</w:t>
            </w:r>
            <w:r w:rsidRPr="00E111AC">
              <w:rPr>
                <w:rFonts w:ascii="Arial" w:hAnsi="Arial" w:cs="Arial"/>
                <w:sz w:val="20"/>
                <w:szCs w:val="20"/>
              </w:rPr>
              <w:t>_</w:t>
            </w:r>
            <w:r w:rsidRPr="00E111AC">
              <w:rPr>
                <w:rFonts w:ascii="Arial" w:hAnsi="Arial" w:cs="Arial"/>
                <w:sz w:val="20"/>
                <w:szCs w:val="20"/>
              </w:rPr>
              <w:br/>
              <w:t>INSTALLGUIDE.PDF</w:t>
            </w:r>
          </w:p>
        </w:tc>
        <w:tc>
          <w:tcPr>
            <w:tcW w:w="900" w:type="dxa"/>
            <w:tcBorders>
              <w:top w:val="nil"/>
              <w:bottom w:val="single" w:sz="8" w:space="0" w:color="auto"/>
            </w:tcBorders>
          </w:tcPr>
          <w:p w14:paraId="3AEC52D7" w14:textId="77777777" w:rsidR="00F011BD" w:rsidRPr="00E111AC" w:rsidRDefault="00F011BD" w:rsidP="00F011BD">
            <w:pPr>
              <w:keepNext/>
              <w:keepLines/>
              <w:spacing w:before="60" w:after="60"/>
              <w:rPr>
                <w:rFonts w:ascii="Arial" w:hAnsi="Arial" w:cs="Arial"/>
                <w:bCs/>
                <w:sz w:val="20"/>
                <w:szCs w:val="20"/>
              </w:rPr>
            </w:pPr>
            <w:r w:rsidRPr="00E111AC">
              <w:rPr>
                <w:rFonts w:ascii="Arial" w:hAnsi="Arial" w:cs="Arial"/>
                <w:bCs/>
                <w:sz w:val="20"/>
                <w:szCs w:val="20"/>
              </w:rPr>
              <w:t>Binary</w:t>
            </w:r>
          </w:p>
        </w:tc>
        <w:tc>
          <w:tcPr>
            <w:tcW w:w="5040" w:type="dxa"/>
            <w:tcBorders>
              <w:top w:val="nil"/>
              <w:bottom w:val="single" w:sz="8" w:space="0" w:color="auto"/>
            </w:tcBorders>
          </w:tcPr>
          <w:p w14:paraId="1732CA6A" w14:textId="77777777" w:rsidR="00F011BD" w:rsidRPr="00E111AC" w:rsidRDefault="00F011BD" w:rsidP="00F011BD">
            <w:pPr>
              <w:keepNext/>
              <w:keepLines/>
              <w:spacing w:before="60" w:after="60"/>
              <w:ind w:left="36"/>
              <w:rPr>
                <w:rFonts w:ascii="Arial" w:hAnsi="Arial" w:cs="Arial"/>
                <w:sz w:val="20"/>
                <w:szCs w:val="20"/>
              </w:rPr>
            </w:pPr>
            <w:r w:rsidRPr="00E111AC">
              <w:rPr>
                <w:rFonts w:ascii="Arial" w:hAnsi="Arial" w:cs="Arial"/>
                <w:b/>
                <w:sz w:val="20"/>
                <w:szCs w:val="20"/>
              </w:rPr>
              <w:t>Installation Guide</w:t>
            </w:r>
            <w:r w:rsidRPr="00E111AC">
              <w:rPr>
                <w:rFonts w:ascii="Arial" w:hAnsi="Arial" w:cs="Arial"/>
                <w:sz w:val="20"/>
                <w:szCs w:val="20"/>
              </w:rPr>
              <w:t xml:space="preserve"> (manual). Use in conjunction with the Readme text file (i.e., </w:t>
            </w:r>
            <w:r w:rsidR="0013527F" w:rsidRPr="00E111AC">
              <w:rPr>
                <w:rFonts w:ascii="Arial" w:hAnsi="Arial" w:cs="Arial"/>
                <w:sz w:val="20"/>
              </w:rPr>
              <w:t>SSO-UC_README.</w:t>
            </w:r>
            <w:smartTag w:uri="urn:schemas-microsoft-com:office:smarttags" w:element="stockticker">
              <w:r w:rsidR="0013527F" w:rsidRPr="00E111AC">
                <w:rPr>
                  <w:rFonts w:ascii="Arial" w:hAnsi="Arial" w:cs="Arial"/>
                  <w:sz w:val="20"/>
                </w:rPr>
                <w:t>TXT</w:t>
              </w:r>
            </w:smartTag>
            <w:r w:rsidRPr="00E111AC">
              <w:rPr>
                <w:rFonts w:ascii="Arial" w:hAnsi="Arial" w:cs="Arial"/>
                <w:sz w:val="20"/>
                <w:szCs w:val="20"/>
              </w:rPr>
              <w:t>).</w:t>
            </w:r>
          </w:p>
        </w:tc>
      </w:tr>
      <w:tr w:rsidR="00591C13" w:rsidRPr="00E111AC" w14:paraId="70C95653" w14:textId="77777777">
        <w:tc>
          <w:tcPr>
            <w:tcW w:w="2844" w:type="dxa"/>
            <w:tcBorders>
              <w:top w:val="nil"/>
              <w:bottom w:val="single" w:sz="8" w:space="0" w:color="auto"/>
            </w:tcBorders>
          </w:tcPr>
          <w:p w14:paraId="20561D78" w14:textId="77777777" w:rsidR="00591C13" w:rsidRPr="00E111AC" w:rsidRDefault="0013527F" w:rsidP="00F011BD">
            <w:pPr>
              <w:keepNext/>
              <w:keepLines/>
              <w:spacing w:before="60" w:after="60"/>
              <w:rPr>
                <w:rFonts w:ascii="Arial" w:hAnsi="Arial" w:cs="Arial"/>
                <w:sz w:val="20"/>
              </w:rPr>
            </w:pPr>
            <w:r w:rsidRPr="00E111AC">
              <w:rPr>
                <w:rFonts w:ascii="Arial" w:hAnsi="Arial"/>
                <w:sz w:val="20"/>
              </w:rPr>
              <w:t>XWB1_1P40PG.</w:t>
            </w:r>
            <w:smartTag w:uri="urn:schemas-microsoft-com:office:smarttags" w:element="stockticker">
              <w:r w:rsidRPr="00E111AC">
                <w:rPr>
                  <w:rFonts w:ascii="Arial" w:hAnsi="Arial"/>
                  <w:sz w:val="20"/>
                </w:rPr>
                <w:t>EXE</w:t>
              </w:r>
            </w:smartTag>
            <w:r w:rsidR="005D63F5" w:rsidRPr="00E111AC">
              <w:rPr>
                <w:rFonts w:ascii="Arial" w:hAnsi="Arial"/>
                <w:sz w:val="20"/>
              </w:rPr>
              <w:br/>
              <w:t xml:space="preserve">RPC Broker V. 1.1; </w:t>
            </w:r>
            <w:r w:rsidR="00692AA7" w:rsidRPr="00E111AC">
              <w:rPr>
                <w:rFonts w:ascii="Arial" w:hAnsi="Arial"/>
                <w:sz w:val="20"/>
              </w:rPr>
              <w:t xml:space="preserve">see </w:t>
            </w:r>
            <w:r w:rsidR="00591C13" w:rsidRPr="00E111AC">
              <w:rPr>
                <w:rFonts w:ascii="Arial" w:hAnsi="Arial"/>
                <w:sz w:val="20"/>
              </w:rPr>
              <w:t>RPC Broker Patch XWB*1.1*40</w:t>
            </w:r>
            <w:r w:rsidR="00692AA7" w:rsidRPr="00E111AC">
              <w:rPr>
                <w:rFonts w:ascii="Arial" w:hAnsi="Arial"/>
                <w:sz w:val="20"/>
              </w:rPr>
              <w:t xml:space="preserve"> on FORUM</w:t>
            </w:r>
          </w:p>
        </w:tc>
        <w:tc>
          <w:tcPr>
            <w:tcW w:w="900" w:type="dxa"/>
            <w:tcBorders>
              <w:top w:val="nil"/>
              <w:bottom w:val="single" w:sz="8" w:space="0" w:color="auto"/>
            </w:tcBorders>
          </w:tcPr>
          <w:p w14:paraId="22B547E2" w14:textId="77777777" w:rsidR="00591C13" w:rsidRPr="00E111AC" w:rsidRDefault="00591C13" w:rsidP="00F011BD">
            <w:pPr>
              <w:keepNext/>
              <w:keepLines/>
              <w:spacing w:before="60" w:after="60"/>
              <w:rPr>
                <w:rFonts w:ascii="Arial" w:hAnsi="Arial" w:cs="Arial"/>
                <w:bCs/>
                <w:sz w:val="20"/>
                <w:szCs w:val="20"/>
              </w:rPr>
            </w:pPr>
            <w:r w:rsidRPr="00E111AC">
              <w:rPr>
                <w:rFonts w:ascii="Arial" w:hAnsi="Arial"/>
                <w:bCs/>
                <w:sz w:val="20"/>
              </w:rPr>
              <w:t>Binary</w:t>
            </w:r>
          </w:p>
        </w:tc>
        <w:tc>
          <w:tcPr>
            <w:tcW w:w="5040" w:type="dxa"/>
            <w:tcBorders>
              <w:top w:val="nil"/>
              <w:bottom w:val="single" w:sz="8" w:space="0" w:color="auto"/>
            </w:tcBorders>
          </w:tcPr>
          <w:p w14:paraId="1F9360ED" w14:textId="77777777" w:rsidR="00591C13" w:rsidRPr="00E111AC" w:rsidRDefault="00591C13" w:rsidP="00784CA9">
            <w:pPr>
              <w:spacing w:before="60"/>
              <w:rPr>
                <w:rFonts w:ascii="Arial" w:hAnsi="Arial" w:cs="Arial"/>
                <w:sz w:val="20"/>
              </w:rPr>
            </w:pPr>
            <w:r w:rsidRPr="00E111AC">
              <w:rPr>
                <w:rFonts w:ascii="Arial" w:hAnsi="Arial"/>
                <w:b/>
                <w:sz w:val="20"/>
              </w:rPr>
              <w:t>RPC Broker/Delphi-based Programmer Client Workstation</w:t>
            </w:r>
            <w:r w:rsidRPr="00E111AC">
              <w:rPr>
                <w:rFonts w:ascii="Arial" w:hAnsi="Arial" w:cs="Arial"/>
                <w:sz w:val="20"/>
              </w:rPr>
              <w:t xml:space="preserve"> (client software).</w:t>
            </w:r>
            <w:r w:rsidR="005D63F5" w:rsidRPr="00E111AC">
              <w:rPr>
                <w:rFonts w:ascii="Arial" w:hAnsi="Arial" w:cs="Arial"/>
                <w:sz w:val="20"/>
                <w:szCs w:val="20"/>
              </w:rPr>
              <w:t xml:space="preserve"> Available on the Enterprise VistA Support (EVS) Anonymous directories.</w:t>
            </w:r>
            <w:r w:rsidRPr="00E111AC">
              <w:rPr>
                <w:rFonts w:ascii="Arial" w:hAnsi="Arial" w:cs="Arial"/>
                <w:sz w:val="20"/>
              </w:rPr>
              <w:t xml:space="preserve"> This is a self-installing executable that contains the following:</w:t>
            </w:r>
          </w:p>
          <w:p w14:paraId="73FA23EF" w14:textId="77777777" w:rsidR="00591C13" w:rsidRPr="00E111AC" w:rsidRDefault="00591C13" w:rsidP="00784CA9">
            <w:pPr>
              <w:numPr>
                <w:ilvl w:val="0"/>
                <w:numId w:val="74"/>
              </w:numPr>
              <w:tabs>
                <w:tab w:val="clear" w:pos="360"/>
              </w:tabs>
              <w:spacing w:before="60"/>
              <w:ind w:left="634"/>
              <w:rPr>
                <w:rFonts w:ascii="Arial" w:hAnsi="Arial" w:cs="Arial"/>
                <w:sz w:val="20"/>
              </w:rPr>
            </w:pPr>
            <w:r w:rsidRPr="00E111AC">
              <w:rPr>
                <w:rFonts w:ascii="Arial" w:hAnsi="Arial" w:cs="Arial"/>
                <w:sz w:val="20"/>
              </w:rPr>
              <w:t xml:space="preserve">Broker Development </w:t>
            </w:r>
            <w:smartTag w:uri="urn:schemas:contacts" w:element="GivenName">
              <w:r w:rsidRPr="00E111AC">
                <w:rPr>
                  <w:rFonts w:ascii="Arial" w:hAnsi="Arial" w:cs="Arial"/>
                  <w:sz w:val="20"/>
                </w:rPr>
                <w:t>Kit</w:t>
              </w:r>
            </w:smartTag>
            <w:r w:rsidRPr="00E111AC">
              <w:rPr>
                <w:rFonts w:ascii="Arial" w:hAnsi="Arial" w:cs="Arial"/>
                <w:sz w:val="20"/>
              </w:rPr>
              <w:t xml:space="preserve"> (</w:t>
            </w:r>
            <w:smartTag w:uri="urn:schemas-microsoft-com:office:smarttags" w:element="stockticker">
              <w:r w:rsidRPr="00E111AC">
                <w:rPr>
                  <w:rFonts w:ascii="Arial" w:hAnsi="Arial" w:cs="Arial"/>
                  <w:sz w:val="20"/>
                </w:rPr>
                <w:t>BDK</w:t>
              </w:r>
            </w:smartTag>
            <w:r w:rsidRPr="00E111AC">
              <w:rPr>
                <w:rFonts w:ascii="Arial" w:hAnsi="Arial" w:cs="Arial"/>
                <w:sz w:val="20"/>
              </w:rPr>
              <w:t>): Provides the TCCOWRPCBroker Delphi Component for Delphi Broker development.</w:t>
            </w:r>
          </w:p>
          <w:p w14:paraId="5E417EBC" w14:textId="77777777" w:rsidR="00591C13" w:rsidRPr="00E111AC" w:rsidRDefault="00591C13" w:rsidP="00784CA9">
            <w:pPr>
              <w:numPr>
                <w:ilvl w:val="0"/>
                <w:numId w:val="74"/>
              </w:numPr>
              <w:tabs>
                <w:tab w:val="clear" w:pos="360"/>
              </w:tabs>
              <w:spacing w:before="60"/>
              <w:ind w:left="634"/>
              <w:rPr>
                <w:rFonts w:ascii="Arial" w:hAnsi="Arial" w:cs="Arial"/>
                <w:sz w:val="20"/>
              </w:rPr>
            </w:pPr>
            <w:r w:rsidRPr="00E111AC">
              <w:rPr>
                <w:rFonts w:ascii="Arial" w:hAnsi="Arial" w:cs="Arial"/>
                <w:sz w:val="20"/>
              </w:rPr>
              <w:t xml:space="preserve">Broker.hlp: The complete online reference to the </w:t>
            </w:r>
            <w:smartTag w:uri="urn:schemas-microsoft-com:office:smarttags" w:element="stockticker">
              <w:r w:rsidRPr="00E111AC">
                <w:rPr>
                  <w:rFonts w:ascii="Arial" w:hAnsi="Arial" w:cs="Arial"/>
                  <w:sz w:val="20"/>
                </w:rPr>
                <w:t>BDK</w:t>
              </w:r>
            </w:smartTag>
            <w:r w:rsidRPr="00E111AC">
              <w:rPr>
                <w:rFonts w:ascii="Arial" w:hAnsi="Arial" w:cs="Arial"/>
                <w:sz w:val="20"/>
              </w:rPr>
              <w:t>.</w:t>
            </w:r>
          </w:p>
          <w:p w14:paraId="11A7D654" w14:textId="77777777" w:rsidR="00591C13" w:rsidRPr="00E111AC" w:rsidRDefault="00591C13" w:rsidP="00784CA9">
            <w:pPr>
              <w:numPr>
                <w:ilvl w:val="0"/>
                <w:numId w:val="74"/>
              </w:numPr>
              <w:tabs>
                <w:tab w:val="clear" w:pos="360"/>
              </w:tabs>
              <w:spacing w:before="60"/>
              <w:ind w:left="634"/>
              <w:rPr>
                <w:rFonts w:ascii="Arial" w:hAnsi="Arial" w:cs="Arial"/>
                <w:sz w:val="20"/>
              </w:rPr>
            </w:pPr>
            <w:r w:rsidRPr="00E111AC">
              <w:rPr>
                <w:rFonts w:ascii="Arial" w:hAnsi="Arial" w:cs="Arial"/>
                <w:sz w:val="20"/>
              </w:rPr>
              <w:t xml:space="preserve">BrokerProgPref.exe: Sets </w:t>
            </w:r>
            <w:smartTag w:uri="urn:schemas-microsoft-com:office:smarttags" w:element="stockticker">
              <w:r w:rsidRPr="00E111AC">
                <w:rPr>
                  <w:rFonts w:ascii="Arial" w:hAnsi="Arial" w:cs="Arial"/>
                  <w:sz w:val="20"/>
                </w:rPr>
                <w:t>BDK</w:t>
              </w:r>
            </w:smartTag>
            <w:r w:rsidRPr="00E111AC">
              <w:rPr>
                <w:rFonts w:ascii="Arial" w:hAnsi="Arial" w:cs="Arial"/>
                <w:sz w:val="20"/>
              </w:rPr>
              <w:t xml:space="preserve"> developer preferences.</w:t>
            </w:r>
          </w:p>
          <w:p w14:paraId="6ED61ACC" w14:textId="77777777" w:rsidR="00591C13" w:rsidRPr="00E111AC" w:rsidRDefault="00591C13" w:rsidP="00784CA9">
            <w:pPr>
              <w:numPr>
                <w:ilvl w:val="0"/>
                <w:numId w:val="74"/>
              </w:numPr>
              <w:tabs>
                <w:tab w:val="clear" w:pos="360"/>
              </w:tabs>
              <w:spacing w:before="60" w:after="60"/>
              <w:ind w:left="634"/>
              <w:rPr>
                <w:rFonts w:ascii="Arial" w:hAnsi="Arial" w:cs="Arial"/>
                <w:sz w:val="20"/>
              </w:rPr>
            </w:pPr>
            <w:r w:rsidRPr="00E111AC">
              <w:rPr>
                <w:rFonts w:ascii="Arial" w:hAnsi="Arial" w:cs="Arial"/>
                <w:sz w:val="20"/>
              </w:rPr>
              <w:t>ServerList.exe: A configuration tool to edit client connections to RPC Broker servers.</w:t>
            </w:r>
          </w:p>
          <w:p w14:paraId="26CEEC7D" w14:textId="6993AB45" w:rsidR="00591C13" w:rsidRPr="00E111AC" w:rsidRDefault="007F7015" w:rsidP="000F78DA">
            <w:pPr>
              <w:spacing w:before="60"/>
              <w:ind w:left="576" w:hanging="576"/>
              <w:rPr>
                <w:rFonts w:ascii="Arial" w:hAnsi="Arial" w:cs="Arial"/>
                <w:sz w:val="20"/>
              </w:rPr>
            </w:pPr>
            <w:r>
              <w:rPr>
                <w:noProof/>
              </w:rPr>
              <w:drawing>
                <wp:inline distT="0" distB="0" distL="0" distR="0" wp14:anchorId="1FFD2B6E" wp14:editId="423E42C1">
                  <wp:extent cx="284480" cy="284480"/>
                  <wp:effectExtent l="0" t="0" r="0" b="0"/>
                  <wp:docPr id="86" name="Picture 8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r w:rsidR="00EC177B" w:rsidRPr="00E111AC">
              <w:t xml:space="preserve"> </w:t>
            </w:r>
            <w:r w:rsidR="00591C13" w:rsidRPr="00E111AC">
              <w:rPr>
                <w:rFonts w:ascii="Arial" w:hAnsi="Arial" w:cs="Arial"/>
                <w:b/>
                <w:sz w:val="20"/>
                <w:szCs w:val="20"/>
              </w:rPr>
              <w:t>NOTE:</w:t>
            </w:r>
            <w:r w:rsidR="00591C13" w:rsidRPr="00E111AC">
              <w:rPr>
                <w:rFonts w:ascii="Arial" w:hAnsi="Arial" w:cs="Arial"/>
                <w:sz w:val="20"/>
                <w:szCs w:val="20"/>
              </w:rPr>
              <w:t xml:space="preserve"> </w:t>
            </w:r>
            <w:r w:rsidR="00591C13" w:rsidRPr="00E111AC">
              <w:rPr>
                <w:rFonts w:ascii="Arial" w:hAnsi="Arial" w:cs="Arial"/>
                <w:sz w:val="20"/>
              </w:rPr>
              <w:t>For more information, please refer to the RP</w:t>
            </w:r>
            <w:r w:rsidR="0084070E" w:rsidRPr="00E111AC">
              <w:rPr>
                <w:rFonts w:ascii="Arial" w:hAnsi="Arial" w:cs="Arial"/>
                <w:sz w:val="20"/>
              </w:rPr>
              <w:t>C Broker documentation set availab</w:t>
            </w:r>
            <w:r w:rsidR="00591C13" w:rsidRPr="00E111AC">
              <w:rPr>
                <w:rFonts w:ascii="Arial" w:hAnsi="Arial" w:cs="Arial"/>
                <w:sz w:val="20"/>
              </w:rPr>
              <w:t>le on the VDL:</w:t>
            </w:r>
          </w:p>
          <w:p w14:paraId="6B532BEF" w14:textId="77777777" w:rsidR="00591C13" w:rsidRPr="00E111AC" w:rsidRDefault="007F7015" w:rsidP="000F78DA">
            <w:pPr>
              <w:spacing w:before="120" w:after="60"/>
              <w:ind w:left="677" w:hanging="677"/>
              <w:rPr>
                <w:rFonts w:ascii="Arial" w:hAnsi="Arial"/>
                <w:sz w:val="20"/>
              </w:rPr>
            </w:pPr>
            <w:hyperlink r:id="rId56" w:history="1">
              <w:r w:rsidR="00591C13" w:rsidRPr="00E111AC">
                <w:rPr>
                  <w:rStyle w:val="Hyperlink"/>
                  <w:rFonts w:ascii="Arial" w:hAnsi="Arial"/>
                  <w:sz w:val="20"/>
                </w:rPr>
                <w:t>http://www.va.gov/vdl/Infrastructure.asp?appID=23</w:t>
              </w:r>
            </w:hyperlink>
          </w:p>
        </w:tc>
      </w:tr>
      <w:tr w:rsidR="005D63F5" w:rsidRPr="00E111AC" w14:paraId="7A044F9B" w14:textId="77777777" w:rsidTr="00E111AC">
        <w:trPr>
          <w:cantSplit/>
        </w:trPr>
        <w:tc>
          <w:tcPr>
            <w:tcW w:w="2844" w:type="dxa"/>
            <w:tcBorders>
              <w:top w:val="single" w:sz="8" w:space="0" w:color="auto"/>
            </w:tcBorders>
          </w:tcPr>
          <w:p w14:paraId="77019A92" w14:textId="77777777" w:rsidR="005D63F5" w:rsidRPr="00E111AC" w:rsidRDefault="005D63F5" w:rsidP="005D63F5">
            <w:pPr>
              <w:spacing w:before="60" w:after="60"/>
              <w:rPr>
                <w:rFonts w:ascii="Arial" w:hAnsi="Arial" w:cs="Arial"/>
                <w:sz w:val="20"/>
                <w:szCs w:val="20"/>
                <w:highlight w:val="yellow"/>
              </w:rPr>
            </w:pPr>
            <w:r w:rsidRPr="00E111AC">
              <w:rPr>
                <w:rFonts w:ascii="Arial" w:hAnsi="Arial" w:cs="Arial"/>
                <w:bCs/>
                <w:sz w:val="20"/>
                <w:szCs w:val="20"/>
              </w:rPr>
              <w:t>XOB_1_5.KID</w:t>
            </w:r>
            <w:r w:rsidRPr="00E111AC">
              <w:rPr>
                <w:rFonts w:ascii="Arial" w:hAnsi="Arial" w:cs="Arial"/>
                <w:bCs/>
                <w:sz w:val="20"/>
                <w:szCs w:val="20"/>
              </w:rPr>
              <w:br/>
            </w:r>
            <w:smartTag w:uri="urn:schemas-microsoft-com:office:smarttags" w:element="PersonName">
              <w:smartTag w:uri="urn:schemas:contacts" w:element="GivenName">
                <w:r w:rsidRPr="00E111AC">
                  <w:rPr>
                    <w:rFonts w:ascii="Arial" w:hAnsi="Arial" w:cs="Arial"/>
                    <w:bCs/>
                    <w:sz w:val="20"/>
                    <w:szCs w:val="20"/>
                  </w:rPr>
                  <w:t>VistALink</w:t>
                </w:r>
              </w:smartTag>
              <w:r w:rsidRPr="00E111AC">
                <w:rPr>
                  <w:rFonts w:ascii="Arial" w:hAnsi="Arial" w:cs="Arial"/>
                  <w:bCs/>
                  <w:sz w:val="20"/>
                  <w:szCs w:val="20"/>
                </w:rPr>
                <w:t xml:space="preserve"> </w:t>
              </w:r>
              <w:smartTag w:uri="urn:schemas:contacts" w:element="Sn">
                <w:r w:rsidRPr="00E111AC">
                  <w:rPr>
                    <w:rFonts w:ascii="Arial" w:hAnsi="Arial" w:cs="Arial"/>
                    <w:bCs/>
                    <w:sz w:val="20"/>
                    <w:szCs w:val="20"/>
                  </w:rPr>
                  <w:t>V.</w:t>
                </w:r>
              </w:smartTag>
            </w:smartTag>
            <w:r w:rsidRPr="00E111AC">
              <w:rPr>
                <w:rFonts w:ascii="Arial" w:hAnsi="Arial" w:cs="Arial"/>
                <w:bCs/>
                <w:sz w:val="20"/>
                <w:szCs w:val="20"/>
              </w:rPr>
              <w:t xml:space="preserve"> 1.5 (J2M)</w:t>
            </w:r>
          </w:p>
        </w:tc>
        <w:tc>
          <w:tcPr>
            <w:tcW w:w="900" w:type="dxa"/>
            <w:tcBorders>
              <w:top w:val="single" w:sz="8" w:space="0" w:color="auto"/>
            </w:tcBorders>
          </w:tcPr>
          <w:p w14:paraId="1393CCF3" w14:textId="77777777" w:rsidR="005D63F5" w:rsidRPr="00E111AC" w:rsidRDefault="005D63F5" w:rsidP="005D63F5">
            <w:pPr>
              <w:spacing w:before="60" w:after="60"/>
              <w:rPr>
                <w:rFonts w:ascii="Arial" w:hAnsi="Arial" w:cs="Arial"/>
                <w:bCs/>
                <w:sz w:val="20"/>
                <w:szCs w:val="20"/>
              </w:rPr>
            </w:pPr>
            <w:r w:rsidRPr="00E111AC">
              <w:rPr>
                <w:rFonts w:ascii="Arial" w:hAnsi="Arial" w:cs="Arial"/>
                <w:bCs/>
                <w:sz w:val="20"/>
                <w:szCs w:val="20"/>
              </w:rPr>
              <w:t>ASCII</w:t>
            </w:r>
          </w:p>
        </w:tc>
        <w:tc>
          <w:tcPr>
            <w:tcW w:w="5040" w:type="dxa"/>
            <w:tcBorders>
              <w:top w:val="single" w:sz="8" w:space="0" w:color="auto"/>
            </w:tcBorders>
          </w:tcPr>
          <w:p w14:paraId="282A4E23" w14:textId="77777777" w:rsidR="005D63F5" w:rsidRPr="00E111AC" w:rsidRDefault="005D63F5" w:rsidP="005D63F5">
            <w:pPr>
              <w:spacing w:before="60" w:after="60"/>
              <w:rPr>
                <w:rFonts w:ascii="Arial" w:hAnsi="Arial" w:cs="Arial"/>
                <w:sz w:val="20"/>
                <w:szCs w:val="20"/>
              </w:rPr>
            </w:pPr>
            <w:r w:rsidRPr="00E111AC">
              <w:rPr>
                <w:rFonts w:ascii="Arial" w:hAnsi="Arial" w:cs="Arial"/>
                <w:b/>
                <w:sz w:val="20"/>
                <w:szCs w:val="20"/>
              </w:rPr>
              <w:t>VistALink/Java-based Programmer Client Workstation</w:t>
            </w:r>
            <w:r w:rsidRPr="00E111AC">
              <w:rPr>
                <w:rFonts w:ascii="Arial" w:hAnsi="Arial" w:cs="Arial"/>
                <w:sz w:val="20"/>
                <w:szCs w:val="20"/>
              </w:rPr>
              <w:t xml:space="preserve"> (server software). Available on the Enterprise VistA Support (EVS) Anonymous directories.</w:t>
            </w:r>
          </w:p>
        </w:tc>
      </w:tr>
      <w:tr w:rsidR="00591C13" w:rsidRPr="00E111AC" w14:paraId="2BF8A920" w14:textId="77777777">
        <w:trPr>
          <w:cantSplit/>
        </w:trPr>
        <w:tc>
          <w:tcPr>
            <w:tcW w:w="2844" w:type="dxa"/>
            <w:tcBorders>
              <w:top w:val="single" w:sz="8" w:space="0" w:color="auto"/>
            </w:tcBorders>
          </w:tcPr>
          <w:p w14:paraId="126EE4AC" w14:textId="77777777" w:rsidR="00591C13" w:rsidRPr="00E111AC" w:rsidRDefault="007E4E16" w:rsidP="007E4E16">
            <w:pPr>
              <w:keepNext/>
              <w:keepLines/>
              <w:spacing w:before="60" w:after="60"/>
              <w:rPr>
                <w:rFonts w:ascii="Arial" w:hAnsi="Arial" w:cs="Arial"/>
                <w:sz w:val="20"/>
                <w:szCs w:val="20"/>
                <w:highlight w:val="yellow"/>
              </w:rPr>
            </w:pPr>
            <w:r w:rsidRPr="00E111AC">
              <w:rPr>
                <w:rFonts w:ascii="Arial" w:hAnsi="Arial" w:cs="Arial"/>
                <w:bCs/>
                <w:sz w:val="20"/>
                <w:szCs w:val="20"/>
              </w:rPr>
              <w:t>XOB_1_5.ZIP</w:t>
            </w:r>
            <w:r w:rsidRPr="00E111AC">
              <w:rPr>
                <w:rFonts w:ascii="Arial" w:hAnsi="Arial" w:cs="Arial"/>
                <w:bCs/>
                <w:sz w:val="20"/>
                <w:szCs w:val="20"/>
              </w:rPr>
              <w:br/>
            </w:r>
            <w:smartTag w:uri="urn:schemas-microsoft-com:office:smarttags" w:element="PersonName">
              <w:smartTag w:uri="urn:schemas:contacts" w:element="GivenName">
                <w:r w:rsidRPr="00E111AC">
                  <w:rPr>
                    <w:rFonts w:ascii="Arial" w:hAnsi="Arial" w:cs="Arial"/>
                    <w:bCs/>
                    <w:sz w:val="20"/>
                    <w:szCs w:val="20"/>
                  </w:rPr>
                  <w:t>VistALink</w:t>
                </w:r>
              </w:smartTag>
              <w:r w:rsidRPr="00E111AC">
                <w:rPr>
                  <w:rFonts w:ascii="Arial" w:hAnsi="Arial" w:cs="Arial"/>
                  <w:bCs/>
                  <w:sz w:val="20"/>
                  <w:szCs w:val="20"/>
                </w:rPr>
                <w:t xml:space="preserve"> </w:t>
              </w:r>
              <w:smartTag w:uri="urn:schemas:contacts" w:element="Sn">
                <w:r w:rsidR="005D63F5" w:rsidRPr="00E111AC">
                  <w:rPr>
                    <w:rFonts w:ascii="Arial" w:hAnsi="Arial" w:cs="Arial"/>
                    <w:bCs/>
                    <w:sz w:val="20"/>
                    <w:szCs w:val="20"/>
                  </w:rPr>
                  <w:t>V.</w:t>
                </w:r>
              </w:smartTag>
            </w:smartTag>
            <w:r w:rsidR="005D63F5" w:rsidRPr="00E111AC">
              <w:rPr>
                <w:rFonts w:ascii="Arial" w:hAnsi="Arial" w:cs="Arial"/>
                <w:bCs/>
                <w:sz w:val="20"/>
                <w:szCs w:val="20"/>
              </w:rPr>
              <w:t xml:space="preserve"> </w:t>
            </w:r>
            <w:r w:rsidRPr="00E111AC">
              <w:rPr>
                <w:rFonts w:ascii="Arial" w:hAnsi="Arial" w:cs="Arial"/>
                <w:bCs/>
                <w:sz w:val="20"/>
                <w:szCs w:val="20"/>
              </w:rPr>
              <w:t>1.5 (J2M)</w:t>
            </w:r>
          </w:p>
        </w:tc>
        <w:tc>
          <w:tcPr>
            <w:tcW w:w="900" w:type="dxa"/>
            <w:tcBorders>
              <w:top w:val="single" w:sz="8" w:space="0" w:color="auto"/>
            </w:tcBorders>
          </w:tcPr>
          <w:p w14:paraId="43475B99" w14:textId="77777777" w:rsidR="00591C13" w:rsidRPr="00E111AC" w:rsidRDefault="00591C13" w:rsidP="007E4E16">
            <w:pPr>
              <w:keepNext/>
              <w:keepLines/>
              <w:spacing w:before="60" w:after="60"/>
              <w:rPr>
                <w:rFonts w:ascii="Arial" w:hAnsi="Arial" w:cs="Arial"/>
                <w:bCs/>
                <w:sz w:val="20"/>
                <w:szCs w:val="20"/>
              </w:rPr>
            </w:pPr>
            <w:r w:rsidRPr="00E111AC">
              <w:rPr>
                <w:rFonts w:ascii="Arial" w:hAnsi="Arial" w:cs="Arial"/>
                <w:bCs/>
                <w:sz w:val="20"/>
                <w:szCs w:val="20"/>
              </w:rPr>
              <w:t>Binary</w:t>
            </w:r>
          </w:p>
        </w:tc>
        <w:tc>
          <w:tcPr>
            <w:tcW w:w="5040" w:type="dxa"/>
            <w:tcBorders>
              <w:top w:val="single" w:sz="8" w:space="0" w:color="auto"/>
            </w:tcBorders>
          </w:tcPr>
          <w:p w14:paraId="2391D081" w14:textId="77777777" w:rsidR="00591C13" w:rsidRPr="00E111AC" w:rsidRDefault="00692AA7" w:rsidP="007E4E16">
            <w:pPr>
              <w:keepNext/>
              <w:keepLines/>
              <w:spacing w:before="60" w:after="60"/>
              <w:rPr>
                <w:rFonts w:ascii="Arial" w:hAnsi="Arial" w:cs="Arial"/>
                <w:sz w:val="20"/>
                <w:szCs w:val="20"/>
              </w:rPr>
            </w:pPr>
            <w:r w:rsidRPr="00E111AC">
              <w:rPr>
                <w:rFonts w:ascii="Arial" w:hAnsi="Arial" w:cs="Arial"/>
                <w:b/>
                <w:sz w:val="20"/>
                <w:szCs w:val="20"/>
              </w:rPr>
              <w:t>VistALink/Java-based Programmer Client Workstation</w:t>
            </w:r>
            <w:r w:rsidRPr="00E111AC">
              <w:rPr>
                <w:rFonts w:ascii="Arial" w:hAnsi="Arial" w:cs="Arial"/>
                <w:sz w:val="20"/>
                <w:szCs w:val="20"/>
              </w:rPr>
              <w:t xml:space="preserve"> (client software).</w:t>
            </w:r>
            <w:r w:rsidR="005D63F5" w:rsidRPr="00E111AC">
              <w:rPr>
                <w:rFonts w:ascii="Arial" w:hAnsi="Arial" w:cs="Arial"/>
                <w:sz w:val="20"/>
                <w:szCs w:val="20"/>
              </w:rPr>
              <w:t xml:space="preserve"> Available on the Enterprise VistA Support (EVS) Anonymous directories.</w:t>
            </w:r>
          </w:p>
        </w:tc>
      </w:tr>
    </w:tbl>
    <w:p w14:paraId="7D7CF64E" w14:textId="043B4963" w:rsidR="00F011BD" w:rsidRPr="00E111AC" w:rsidRDefault="00F011BD" w:rsidP="00F011BD">
      <w:pPr>
        <w:pStyle w:val="Caption"/>
      </w:pPr>
      <w:bookmarkStart w:id="203" w:name="_Toc99874568"/>
      <w:bookmarkStart w:id="204" w:name="_Toc116289268"/>
      <w:bookmarkStart w:id="205" w:name="_Toc147127712"/>
      <w:r w:rsidRPr="00E111AC">
        <w:t xml:space="preserve">Table </w:t>
      </w:r>
      <w:fldSimple w:instr=" STYLEREF 2 \s ">
        <w:r w:rsidR="00977450">
          <w:rPr>
            <w:noProof/>
          </w:rPr>
          <w:t>3</w:t>
        </w:r>
      </w:fldSimple>
      <w:r w:rsidRPr="00E111AC">
        <w:noBreakHyphen/>
      </w:r>
      <w:fldSimple w:instr=" SEQ Table \* ARABIC \s 2 ">
        <w:r w:rsidR="00977450">
          <w:rPr>
            <w:noProof/>
          </w:rPr>
          <w:t>3</w:t>
        </w:r>
      </w:fldSimple>
      <w:r w:rsidR="00E5173E" w:rsidRPr="00E111AC">
        <w:t>. </w:t>
      </w:r>
      <w:r w:rsidRPr="00E111AC">
        <w:t>Distribution files—</w:t>
      </w:r>
      <w:r w:rsidR="00CC4D60" w:rsidRPr="00E111AC">
        <w:t>SSO/UC</w:t>
      </w:r>
      <w:r w:rsidRPr="00E111AC">
        <w:t>-related developer client workstation files</w:t>
      </w:r>
      <w:bookmarkEnd w:id="203"/>
      <w:bookmarkEnd w:id="204"/>
      <w:bookmarkEnd w:id="205"/>
    </w:p>
    <w:p w14:paraId="3E020BB1" w14:textId="77777777" w:rsidR="00F011BD" w:rsidRPr="00E111AC" w:rsidRDefault="00F011BD" w:rsidP="00F011BD"/>
    <w:p w14:paraId="6F875ACB" w14:textId="77777777" w:rsidR="00F011BD" w:rsidRPr="00E111AC" w:rsidRDefault="00F011BD" w:rsidP="0058758A">
      <w:pPr>
        <w:pStyle w:val="Heading6"/>
      </w:pPr>
      <w:bookmarkStart w:id="206" w:name="_Toc98222363"/>
      <w:bookmarkStart w:id="207" w:name="_Toc99872446"/>
      <w:r w:rsidRPr="00E111AC">
        <w:t>2.</w:t>
      </w:r>
      <w:r w:rsidRPr="00E111AC">
        <w:tab/>
        <w:t xml:space="preserve">Create a </w:t>
      </w:r>
      <w:r w:rsidR="00CC4D60" w:rsidRPr="00E111AC">
        <w:t>SSO/UC</w:t>
      </w:r>
      <w:r w:rsidRPr="00E111AC">
        <w:t xml:space="preserve"> Staging Folder </w:t>
      </w:r>
      <w:r w:rsidRPr="00E111AC">
        <w:rPr>
          <w:i/>
        </w:rPr>
        <w:t>(required)</w:t>
      </w:r>
      <w:bookmarkEnd w:id="206"/>
      <w:bookmarkEnd w:id="207"/>
    </w:p>
    <w:p w14:paraId="36B30140" w14:textId="77777777" w:rsidR="00F011BD" w:rsidRPr="00E111AC" w:rsidRDefault="00F011BD" w:rsidP="00F011BD">
      <w:pPr>
        <w:keepNext/>
        <w:keepLines/>
        <w:ind w:left="547"/>
      </w:pPr>
    </w:p>
    <w:p w14:paraId="0C43D67C" w14:textId="77777777" w:rsidR="00F011BD" w:rsidRPr="00E111AC" w:rsidRDefault="00F011BD" w:rsidP="00F011BD">
      <w:pPr>
        <w:ind w:left="547"/>
      </w:pPr>
      <w:r w:rsidRPr="00E111AC">
        <w:t xml:space="preserve">Create a </w:t>
      </w:r>
      <w:r w:rsidR="00CC4D60" w:rsidRPr="00E111AC">
        <w:t>SSO/UC</w:t>
      </w:r>
      <w:r w:rsidRPr="00E111AC">
        <w:t xml:space="preserve"> Staging Folder on your Developer Client Workstation. </w:t>
      </w:r>
      <w:r w:rsidRPr="00E111AC">
        <w:rPr>
          <w:color w:val="000000"/>
        </w:rPr>
        <w:t xml:space="preserve">This will be referred to as the </w:t>
      </w:r>
      <w:r w:rsidRPr="00E111AC">
        <w:rPr>
          <w:b/>
          <w:color w:val="000000"/>
        </w:rPr>
        <w:t>&lt;STAGING_FOLDER&gt;</w:t>
      </w:r>
      <w:r w:rsidRPr="00E111AC">
        <w:rPr>
          <w:color w:val="000000"/>
        </w:rPr>
        <w:t xml:space="preserve"> for the rest of the instructions.</w:t>
      </w:r>
    </w:p>
    <w:p w14:paraId="21880B8C" w14:textId="77777777" w:rsidR="00F011BD" w:rsidRPr="00E111AC" w:rsidRDefault="00F011BD" w:rsidP="00F011BD"/>
    <w:p w14:paraId="7B2FABAF" w14:textId="77777777" w:rsidR="00F011BD" w:rsidRPr="00E111AC" w:rsidRDefault="00F011BD" w:rsidP="00F011BD"/>
    <w:p w14:paraId="6EDA50C2" w14:textId="77777777" w:rsidR="00F011BD" w:rsidRPr="00E111AC" w:rsidRDefault="0058758A" w:rsidP="0058758A">
      <w:pPr>
        <w:pStyle w:val="Heading6"/>
      </w:pPr>
      <w:bookmarkStart w:id="208" w:name="_Toc99872448"/>
      <w:r w:rsidRPr="00E111AC">
        <w:lastRenderedPageBreak/>
        <w:t>3</w:t>
      </w:r>
      <w:r w:rsidR="00F011BD" w:rsidRPr="00E111AC">
        <w:t>.</w:t>
      </w:r>
      <w:r w:rsidR="00F011BD" w:rsidRPr="00E111AC">
        <w:tab/>
        <w:t xml:space="preserve">Review/Use </w:t>
      </w:r>
      <w:r w:rsidR="00CC4D60" w:rsidRPr="00E111AC">
        <w:t>SSO/UC</w:t>
      </w:r>
      <w:r w:rsidR="00B10316" w:rsidRPr="00E111AC">
        <w:t>-related</w:t>
      </w:r>
      <w:r w:rsidR="00F011BD" w:rsidRPr="00E111AC">
        <w:t xml:space="preserve"> </w:t>
      </w:r>
      <w:r w:rsidR="00B10316" w:rsidRPr="00E111AC">
        <w:t>C</w:t>
      </w:r>
      <w:r w:rsidR="00591C13" w:rsidRPr="00E111AC">
        <w:t>ompone</w:t>
      </w:r>
      <w:r w:rsidR="00B10316" w:rsidRPr="00E111AC">
        <w:t>n</w:t>
      </w:r>
      <w:r w:rsidR="00591C13" w:rsidRPr="00E111AC">
        <w:t>t</w:t>
      </w:r>
      <w:r w:rsidR="00545F23" w:rsidRPr="00E111AC">
        <w:t>/</w:t>
      </w:r>
      <w:r w:rsidR="00853C24" w:rsidRPr="00E111AC">
        <w:t>Classes</w:t>
      </w:r>
      <w:r w:rsidR="00F011BD" w:rsidRPr="00E111AC">
        <w:t xml:space="preserve"> for Client</w:t>
      </w:r>
      <w:r w:rsidR="00B10316" w:rsidRPr="00E111AC">
        <w:t>/Server</w:t>
      </w:r>
      <w:r w:rsidR="00F011BD" w:rsidRPr="00E111AC">
        <w:t xml:space="preserve">-based Applications </w:t>
      </w:r>
      <w:r w:rsidR="00F011BD" w:rsidRPr="00E111AC">
        <w:rPr>
          <w:i/>
        </w:rPr>
        <w:t>(recommended)</w:t>
      </w:r>
      <w:bookmarkEnd w:id="208"/>
    </w:p>
    <w:p w14:paraId="485909CD" w14:textId="77777777" w:rsidR="00F011BD" w:rsidRPr="00E111AC" w:rsidRDefault="00F011BD" w:rsidP="00F011BD">
      <w:pPr>
        <w:keepNext/>
        <w:keepLines/>
        <w:ind w:left="547"/>
      </w:pPr>
    </w:p>
    <w:p w14:paraId="1AD9E9E6" w14:textId="77777777" w:rsidR="00B10316" w:rsidRPr="00E111AC" w:rsidRDefault="00F011BD" w:rsidP="00F011BD">
      <w:pPr>
        <w:keepNext/>
        <w:keepLines/>
        <w:ind w:left="547"/>
      </w:pPr>
      <w:r w:rsidRPr="00E111AC">
        <w:t xml:space="preserve">To build your </w:t>
      </w:r>
      <w:smartTag w:uri="urn:schemas-microsoft-com:office:smarttags" w:element="place">
        <w:r w:rsidR="00DF67C4" w:rsidRPr="00E111AC">
          <w:t>VistA</w:t>
        </w:r>
      </w:smartTag>
      <w:r w:rsidR="00DF67C4" w:rsidRPr="00E111AC">
        <w:t xml:space="preserve"> client/server applications that are </w:t>
      </w:r>
      <w:smartTag w:uri="urn:schemas-microsoft-com:office:smarttags" w:element="stockticker">
        <w:r w:rsidR="00DF67C4" w:rsidRPr="00E111AC">
          <w:t>CCOW</w:t>
        </w:r>
      </w:smartTag>
      <w:r w:rsidR="00DF67C4" w:rsidRPr="00E111AC">
        <w:t>-enabled and SSO/UC-aware, you n</w:t>
      </w:r>
      <w:r w:rsidR="00B10316" w:rsidRPr="00E111AC">
        <w:t>eed to configure and include either of the following component</w:t>
      </w:r>
      <w:r w:rsidR="00545F23" w:rsidRPr="00E111AC">
        <w:t>/</w:t>
      </w:r>
      <w:r w:rsidR="00853C24" w:rsidRPr="00E111AC">
        <w:t>classes</w:t>
      </w:r>
      <w:r w:rsidR="00B10316" w:rsidRPr="00E111AC">
        <w:t xml:space="preserve"> depending on your development environment:</w:t>
      </w:r>
    </w:p>
    <w:p w14:paraId="34EEC9AA" w14:textId="77777777" w:rsidR="00B10316" w:rsidRPr="00E111AC" w:rsidRDefault="00815DD6" w:rsidP="00B10316">
      <w:pPr>
        <w:keepNext/>
        <w:keepLines/>
        <w:numPr>
          <w:ilvl w:val="0"/>
          <w:numId w:val="73"/>
        </w:numPr>
      </w:pPr>
      <w:r w:rsidRPr="00E111AC">
        <w:t>RPC Broker/Delphi-based</w:t>
      </w:r>
      <w:r w:rsidR="00B10316" w:rsidRPr="00E111AC">
        <w:t>—</w:t>
      </w:r>
      <w:r w:rsidR="0058758A" w:rsidRPr="00E111AC">
        <w:t>TCCOWRPCBroker Component</w:t>
      </w:r>
      <w:r w:rsidR="00B10316" w:rsidRPr="00E111AC">
        <w:fldChar w:fldCharType="begin"/>
      </w:r>
      <w:r w:rsidR="00B10316" w:rsidRPr="00E111AC">
        <w:instrText xml:space="preserve"> XE "</w:instrText>
      </w:r>
      <w:r w:rsidR="00545F23" w:rsidRPr="00E111AC">
        <w:instrText>TCCOWRPCBroker Component</w:instrText>
      </w:r>
      <w:r w:rsidR="00B10316" w:rsidRPr="00E111AC">
        <w:instrText xml:space="preserve">" </w:instrText>
      </w:r>
      <w:r w:rsidR="00B10316" w:rsidRPr="00E111AC">
        <w:fldChar w:fldCharType="end"/>
      </w:r>
      <w:r w:rsidR="00B10316" w:rsidRPr="00E111AC">
        <w:fldChar w:fldCharType="begin"/>
      </w:r>
      <w:r w:rsidR="00B10316" w:rsidRPr="00E111AC">
        <w:instrText xml:space="preserve"> XE "</w:instrText>
      </w:r>
      <w:r w:rsidR="00545F23" w:rsidRPr="00E111AC">
        <w:instrText>Component</w:instrText>
      </w:r>
      <w:r w:rsidR="00B10316" w:rsidRPr="00E111AC">
        <w:instrText>s:</w:instrText>
      </w:r>
      <w:r w:rsidR="00545F23" w:rsidRPr="00E111AC">
        <w:instrText>TCCOWRPCBroker</w:instrText>
      </w:r>
      <w:r w:rsidR="00B10316" w:rsidRPr="00E111AC">
        <w:instrText xml:space="preserve">" </w:instrText>
      </w:r>
      <w:r w:rsidR="00B10316" w:rsidRPr="00E111AC">
        <w:fldChar w:fldCharType="end"/>
      </w:r>
    </w:p>
    <w:p w14:paraId="47BB3F92" w14:textId="77777777" w:rsidR="00F011BD" w:rsidRPr="00E111AC" w:rsidRDefault="00815DD6" w:rsidP="00B10316">
      <w:pPr>
        <w:keepNext/>
        <w:keepLines/>
        <w:numPr>
          <w:ilvl w:val="0"/>
          <w:numId w:val="73"/>
        </w:numPr>
      </w:pPr>
      <w:r w:rsidRPr="00E111AC">
        <w:t>VistALink/Java–based</w:t>
      </w:r>
      <w:r w:rsidR="00B10316" w:rsidRPr="00E111AC">
        <w:t>—</w:t>
      </w:r>
      <w:smartTag w:uri="urn:schemas-microsoft-com:office:smarttags" w:element="stockticker">
        <w:r w:rsidR="00ED2FDD" w:rsidRPr="00E111AC">
          <w:t>CCOW</w:t>
        </w:r>
      </w:smartTag>
      <w:r w:rsidR="00ED2FDD" w:rsidRPr="00E111AC">
        <w:t>-enabled and SSO/UC-aware VistALink login c</w:t>
      </w:r>
      <w:r w:rsidR="00545F23" w:rsidRPr="00E111AC">
        <w:t>lasses</w:t>
      </w:r>
      <w:r w:rsidR="00545F23" w:rsidRPr="00E111AC">
        <w:fldChar w:fldCharType="begin"/>
      </w:r>
      <w:r w:rsidR="00F05C2B">
        <w:instrText xml:space="preserve"> XE "VistALink:</w:instrText>
      </w:r>
      <w:r w:rsidR="00545F23" w:rsidRPr="00E111AC">
        <w:instrText xml:space="preserve">Classes" </w:instrText>
      </w:r>
      <w:r w:rsidR="00545F23" w:rsidRPr="00E111AC">
        <w:fldChar w:fldCharType="end"/>
      </w:r>
      <w:r w:rsidR="00545F23" w:rsidRPr="00E111AC">
        <w:fldChar w:fldCharType="begin"/>
      </w:r>
      <w:r w:rsidR="00545F23" w:rsidRPr="00E111AC">
        <w:instrText xml:space="preserve"> XE "Classes:VistALink" </w:instrText>
      </w:r>
      <w:r w:rsidR="00545F23" w:rsidRPr="00E111AC">
        <w:fldChar w:fldCharType="end"/>
      </w:r>
    </w:p>
    <w:p w14:paraId="7582A272" w14:textId="77777777" w:rsidR="00F011BD" w:rsidRPr="00E111AC" w:rsidRDefault="00F011BD" w:rsidP="00F011BD">
      <w:pPr>
        <w:keepNext/>
        <w:keepLines/>
        <w:ind w:left="547"/>
      </w:pPr>
    </w:p>
    <w:p w14:paraId="2F9EEA86" w14:textId="77777777" w:rsidR="00F011BD" w:rsidRPr="00E111AC" w:rsidRDefault="00F011BD" w:rsidP="00F011BD">
      <w:pPr>
        <w:keepNext/>
        <w:keepLines/>
        <w:ind w:left="547"/>
      </w:pPr>
      <w:r w:rsidRPr="00E111AC">
        <w:t xml:space="preserve">Each </w:t>
      </w:r>
      <w:r w:rsidR="00CC4D60" w:rsidRPr="00E111AC">
        <w:t>VistA/</w:t>
      </w:r>
      <w:r w:rsidRPr="00E111AC">
        <w:t>Health</w:t>
      </w:r>
      <w:r w:rsidRPr="00E111AC">
        <w:rPr>
          <w:i/>
          <w:u w:val="single"/>
        </w:rPr>
        <w:t>e</w:t>
      </w:r>
      <w:r w:rsidRPr="00E111AC">
        <w:t xml:space="preserve">Vet-VistA rich client-based application requiring Authentication and Authorization against Kernel on the VistA M Server </w:t>
      </w:r>
      <w:r w:rsidR="00CC4D60" w:rsidRPr="00E111AC">
        <w:t>will</w:t>
      </w:r>
      <w:r w:rsidRPr="00E111AC">
        <w:t xml:space="preserve"> use the standard </w:t>
      </w:r>
      <w:r w:rsidR="00CC4D60" w:rsidRPr="00E111AC">
        <w:t>Kernel</w:t>
      </w:r>
      <w:r w:rsidRPr="00E111AC">
        <w:t xml:space="preserve"> login </w:t>
      </w:r>
      <w:r w:rsidR="00CC4D60" w:rsidRPr="00E111AC">
        <w:t>routines</w:t>
      </w:r>
      <w:r w:rsidRPr="00E111AC">
        <w:t>.</w:t>
      </w:r>
    </w:p>
    <w:p w14:paraId="7E97DAF0" w14:textId="77777777" w:rsidR="00F011BD" w:rsidRPr="00E111AC" w:rsidRDefault="00F011BD" w:rsidP="00F011BD">
      <w:pPr>
        <w:ind w:left="547"/>
      </w:pPr>
    </w:p>
    <w:tbl>
      <w:tblPr>
        <w:tblW w:w="0" w:type="auto"/>
        <w:tblInd w:w="576" w:type="dxa"/>
        <w:tblLayout w:type="fixed"/>
        <w:tblLook w:val="0000" w:firstRow="0" w:lastRow="0" w:firstColumn="0" w:lastColumn="0" w:noHBand="0" w:noVBand="0"/>
      </w:tblPr>
      <w:tblGrid>
        <w:gridCol w:w="738"/>
        <w:gridCol w:w="8154"/>
      </w:tblGrid>
      <w:tr w:rsidR="006873F5" w:rsidRPr="00E111AC" w14:paraId="46D75B8B" w14:textId="77777777">
        <w:trPr>
          <w:cantSplit/>
        </w:trPr>
        <w:tc>
          <w:tcPr>
            <w:tcW w:w="738" w:type="dxa"/>
          </w:tcPr>
          <w:p w14:paraId="22B7153C" w14:textId="5C7C0DBF" w:rsidR="006873F5" w:rsidRPr="00E111AC" w:rsidRDefault="007F7015" w:rsidP="00F528B4">
            <w:pPr>
              <w:spacing w:before="60" w:after="60"/>
              <w:ind w:left="-18"/>
            </w:pPr>
            <w:r>
              <w:rPr>
                <w:noProof/>
              </w:rPr>
              <w:drawing>
                <wp:inline distT="0" distB="0" distL="0" distR="0" wp14:anchorId="4E77EE21" wp14:editId="74542E2B">
                  <wp:extent cx="284480" cy="284480"/>
                  <wp:effectExtent l="0" t="0" r="0" b="0"/>
                  <wp:docPr id="87" name="Picture 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154" w:type="dxa"/>
          </w:tcPr>
          <w:p w14:paraId="64B675F0" w14:textId="39F0E97C"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integrating SSO/UC with </w:t>
            </w:r>
            <w:smartTag w:uri="urn:schemas-microsoft-com:office:smarttags" w:element="place">
              <w:r w:rsidRPr="00E111AC">
                <w:t>VistA</w:t>
              </w:r>
            </w:smartTag>
            <w:r w:rsidRPr="00E111AC">
              <w:t xml:space="preserve"> client/server-based software applications, please refer to Chapter 4, "</w:t>
            </w:r>
            <w:r w:rsidRPr="00E111AC">
              <w:fldChar w:fldCharType="begin"/>
            </w:r>
            <w:r w:rsidRPr="00E111AC">
              <w:instrText xml:space="preserve"> REF _Ref118619406 \h  \* MERGEFORMAT </w:instrText>
            </w:r>
            <w:r w:rsidRPr="00E111AC">
              <w:fldChar w:fldCharType="separate"/>
            </w:r>
            <w:r w:rsidR="00977450" w:rsidRPr="00E111AC">
              <w:t>Making VistA Applications SSO/UC-aware</w:t>
            </w:r>
            <w:r w:rsidRPr="00E111AC">
              <w:fldChar w:fldCharType="end"/>
            </w:r>
            <w:r w:rsidRPr="00E111AC">
              <w:t>," in this manual.</w:t>
            </w:r>
          </w:p>
        </w:tc>
      </w:tr>
    </w:tbl>
    <w:p w14:paraId="4EDFB7CA" w14:textId="77777777" w:rsidR="00F011BD" w:rsidRPr="00E111AC" w:rsidRDefault="00F011BD" w:rsidP="00F011BD"/>
    <w:tbl>
      <w:tblPr>
        <w:tblW w:w="0" w:type="auto"/>
        <w:tblLayout w:type="fixed"/>
        <w:tblLook w:val="0000" w:firstRow="0" w:lastRow="0" w:firstColumn="0" w:lastColumn="0" w:noHBand="0" w:noVBand="0"/>
      </w:tblPr>
      <w:tblGrid>
        <w:gridCol w:w="918"/>
        <w:gridCol w:w="8550"/>
      </w:tblGrid>
      <w:tr w:rsidR="00F011BD" w:rsidRPr="00E111AC" w14:paraId="4E49EF59" w14:textId="77777777">
        <w:trPr>
          <w:cantSplit/>
        </w:trPr>
        <w:tc>
          <w:tcPr>
            <w:tcW w:w="918" w:type="dxa"/>
          </w:tcPr>
          <w:p w14:paraId="779AA77B" w14:textId="0B4780D1" w:rsidR="00F011BD" w:rsidRPr="00E111AC" w:rsidRDefault="007F7015" w:rsidP="00F011BD">
            <w:pPr>
              <w:spacing w:before="60" w:after="60"/>
              <w:ind w:left="-18"/>
            </w:pPr>
            <w:r>
              <w:rPr>
                <w:rFonts w:ascii="Arial" w:hAnsi="Arial"/>
                <w:noProof/>
                <w:sz w:val="20"/>
              </w:rPr>
              <w:drawing>
                <wp:inline distT="0" distB="0" distL="0" distR="0" wp14:anchorId="69F759A7" wp14:editId="04C4C1B2">
                  <wp:extent cx="405130" cy="405130"/>
                  <wp:effectExtent l="0" t="0" r="0" b="0"/>
                  <wp:docPr id="88" name="Picture 88"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inline>
              </w:drawing>
            </w:r>
          </w:p>
        </w:tc>
        <w:tc>
          <w:tcPr>
            <w:tcW w:w="8550" w:type="dxa"/>
          </w:tcPr>
          <w:p w14:paraId="0318177E" w14:textId="77777777" w:rsidR="00F011BD" w:rsidRPr="00E111AC" w:rsidRDefault="00921F3C" w:rsidP="00F011BD">
            <w:pPr>
              <w:pStyle w:val="Caution"/>
            </w:pPr>
            <w:r w:rsidRPr="00E111AC">
              <w:t xml:space="preserve">Congratulations! </w:t>
            </w:r>
            <w:r w:rsidR="00F011BD" w:rsidRPr="00E111AC">
              <w:t xml:space="preserve">You have now completed the installation of </w:t>
            </w:r>
            <w:r w:rsidR="00CC4D60" w:rsidRPr="00E111AC">
              <w:t>SSO/UC</w:t>
            </w:r>
            <w:r w:rsidR="00F011BD" w:rsidRPr="00E111AC">
              <w:t xml:space="preserve">-related software on the </w:t>
            </w:r>
            <w:r w:rsidR="00F011BD" w:rsidRPr="00E111AC">
              <w:rPr>
                <w:i/>
              </w:rPr>
              <w:t>Developer Client Workstation</w:t>
            </w:r>
          </w:p>
        </w:tc>
      </w:tr>
    </w:tbl>
    <w:p w14:paraId="05701A7B" w14:textId="77777777" w:rsidR="00F011BD" w:rsidRPr="00E111AC" w:rsidRDefault="00F011BD" w:rsidP="00A74227"/>
    <w:p w14:paraId="38B48F71" w14:textId="77777777" w:rsidR="00E5173E" w:rsidRPr="00E111AC" w:rsidRDefault="00E5173E" w:rsidP="00A74227"/>
    <w:p w14:paraId="01EFA2B8" w14:textId="77777777" w:rsidR="00E5173E" w:rsidRPr="00E111AC" w:rsidRDefault="00E5173E" w:rsidP="00A74227">
      <w:r w:rsidRPr="00E111AC">
        <w:br w:type="page"/>
      </w:r>
    </w:p>
    <w:p w14:paraId="614216F4" w14:textId="77777777" w:rsidR="00E5173E" w:rsidRPr="00E111AC" w:rsidRDefault="00E5173E" w:rsidP="00A74227"/>
    <w:p w14:paraId="3F776BA1" w14:textId="77777777" w:rsidR="006B720D" w:rsidRPr="00E111AC" w:rsidRDefault="006B720D" w:rsidP="00125F60"/>
    <w:p w14:paraId="6368D9ED" w14:textId="77777777" w:rsidR="00F011BD" w:rsidRPr="00E111AC" w:rsidRDefault="00F011BD" w:rsidP="00125F60">
      <w:pPr>
        <w:sectPr w:rsidR="00F011BD" w:rsidRPr="00E111AC" w:rsidSect="00F011BD">
          <w:headerReference w:type="even" r:id="rId57"/>
          <w:headerReference w:type="default" r:id="rId58"/>
          <w:pgSz w:w="12240" w:h="15840" w:code="1"/>
          <w:pgMar w:top="1440" w:right="1350" w:bottom="1440" w:left="1440" w:header="720" w:footer="720" w:gutter="0"/>
          <w:pgNumType w:start="1" w:chapStyle="2"/>
          <w:cols w:space="720"/>
          <w:titlePg/>
        </w:sectPr>
      </w:pPr>
    </w:p>
    <w:p w14:paraId="487D3C27" w14:textId="77777777" w:rsidR="00FC5032" w:rsidRPr="00E111AC" w:rsidRDefault="00FC5032" w:rsidP="00273016">
      <w:pPr>
        <w:pStyle w:val="Heading2"/>
      </w:pPr>
      <w:bookmarkStart w:id="209" w:name="_Ref118619406"/>
      <w:bookmarkStart w:id="210" w:name="_Toc147127648"/>
      <w:r w:rsidRPr="00E111AC">
        <w:lastRenderedPageBreak/>
        <w:t xml:space="preserve">Making </w:t>
      </w:r>
      <w:r w:rsidR="00973EFF" w:rsidRPr="00E111AC">
        <w:t>VistA</w:t>
      </w:r>
      <w:r w:rsidRPr="00E111AC">
        <w:t xml:space="preserve"> Applications SSO/UC-aware</w:t>
      </w:r>
      <w:bookmarkEnd w:id="174"/>
      <w:bookmarkEnd w:id="175"/>
      <w:bookmarkEnd w:id="209"/>
      <w:bookmarkEnd w:id="210"/>
    </w:p>
    <w:p w14:paraId="077982F5" w14:textId="77777777" w:rsidR="00FC5032" w:rsidRPr="00E111AC" w:rsidRDefault="00FC5032">
      <w:pPr>
        <w:keepNext/>
        <w:keepLines/>
      </w:pPr>
      <w:r w:rsidRPr="00E111AC">
        <w:fldChar w:fldCharType="begin"/>
      </w:r>
      <w:r w:rsidRPr="00E111AC">
        <w:instrText xml:space="preserve"> XE "Making </w:instrText>
      </w:r>
      <w:r w:rsidR="00973EFF" w:rsidRPr="00E111AC">
        <w:instrText>VistA</w:instrText>
      </w:r>
      <w:r w:rsidRPr="00E111AC">
        <w:instrText xml:space="preserve"> Applications SSO/UC-aware" </w:instrText>
      </w:r>
      <w:r w:rsidRPr="00E111AC">
        <w:fldChar w:fldCharType="end"/>
      </w:r>
    </w:p>
    <w:p w14:paraId="5BA19BDD" w14:textId="77777777" w:rsidR="00FC5032" w:rsidRPr="00E111AC" w:rsidRDefault="00FC5032">
      <w:pPr>
        <w:keepNext/>
        <w:keepLines/>
      </w:pPr>
    </w:p>
    <w:p w14:paraId="61E5433A" w14:textId="77777777" w:rsidR="00FC5032" w:rsidRPr="00E111AC" w:rsidRDefault="00FC5032">
      <w:pPr>
        <w:keepNext/>
        <w:keepLines/>
      </w:pPr>
      <w:r w:rsidRPr="00E111AC">
        <w:t xml:space="preserve">This chapter describes how application developers can modify their </w:t>
      </w:r>
      <w:smartTag w:uri="urn:schemas-microsoft-com:office:smarttags" w:element="stockticker">
        <w:r w:rsidRPr="00E111AC">
          <w:t>CCOW</w:t>
        </w:r>
      </w:smartTag>
      <w:r w:rsidRPr="00E111AC">
        <w:t xml:space="preserve">-enabled rich client/server </w:t>
      </w:r>
      <w:smartTag w:uri="urn:schemas-microsoft-com:office:smarttags" w:element="place">
        <w:r w:rsidR="00973EFF" w:rsidRPr="00E111AC">
          <w:t>VistA</w:t>
        </w:r>
      </w:smartTag>
      <w:r w:rsidRPr="00E111AC">
        <w:t xml:space="preserve"> applications to be Single Sign-On/User Context (SSO/UC)-aware.</w:t>
      </w:r>
    </w:p>
    <w:p w14:paraId="3350EF06" w14:textId="77777777" w:rsidR="00FC5032" w:rsidRPr="00E111AC" w:rsidRDefault="00FC5032">
      <w:pPr>
        <w:keepNext/>
        <w:keepLines/>
      </w:pPr>
    </w:p>
    <w:p w14:paraId="42EE82AF" w14:textId="77777777" w:rsidR="00FC5032" w:rsidRPr="00E111AC" w:rsidRDefault="00FC5032">
      <w:pPr>
        <w:keepNext/>
        <w:keepLines/>
      </w:pPr>
      <w:r w:rsidRPr="00E111AC">
        <w:t>This chapter discusses the following topics:</w:t>
      </w:r>
    </w:p>
    <w:p w14:paraId="531854AE" w14:textId="42804668" w:rsidR="00FC5032" w:rsidRPr="00E111AC" w:rsidRDefault="00FC5032" w:rsidP="00A74227">
      <w:pPr>
        <w:keepNext/>
        <w:keepLines/>
        <w:numPr>
          <w:ilvl w:val="1"/>
          <w:numId w:val="29"/>
        </w:numPr>
        <w:tabs>
          <w:tab w:val="clear" w:pos="1440"/>
          <w:tab w:val="num" w:pos="720"/>
        </w:tabs>
        <w:spacing w:before="120"/>
        <w:ind w:left="702"/>
      </w:pPr>
      <w:r w:rsidRPr="00E111AC">
        <w:fldChar w:fldCharType="begin"/>
      </w:r>
      <w:r w:rsidRPr="00E111AC">
        <w:instrText xml:space="preserve"> REF _Ref70907267 \h </w:instrText>
      </w:r>
      <w:r w:rsidRPr="00E111AC">
        <w:fldChar w:fldCharType="separate"/>
      </w:r>
      <w:r w:rsidR="00977450" w:rsidRPr="00E111AC">
        <w:t>Assumptions When Implementing SSO/UC</w:t>
      </w:r>
      <w:r w:rsidRPr="00E111AC">
        <w:fldChar w:fldCharType="end"/>
      </w:r>
    </w:p>
    <w:p w14:paraId="677580A2" w14:textId="3E517855" w:rsidR="00FC5032" w:rsidRPr="00E111AC" w:rsidRDefault="00FC5032" w:rsidP="00A74227">
      <w:pPr>
        <w:numPr>
          <w:ilvl w:val="1"/>
          <w:numId w:val="29"/>
        </w:numPr>
        <w:tabs>
          <w:tab w:val="clear" w:pos="1440"/>
          <w:tab w:val="num" w:pos="720"/>
        </w:tabs>
        <w:spacing w:before="120"/>
        <w:ind w:left="702"/>
      </w:pPr>
      <w:r w:rsidRPr="00E111AC">
        <w:fldChar w:fldCharType="begin"/>
      </w:r>
      <w:r w:rsidRPr="00E111AC">
        <w:instrText xml:space="preserve"> REF _Ref70931498 \h </w:instrText>
      </w:r>
      <w:r w:rsidRPr="00E111AC">
        <w:fldChar w:fldCharType="separate"/>
      </w:r>
      <w:r w:rsidR="00977450" w:rsidRPr="00E111AC">
        <w:t>Application Rules for User Subject Context Changes</w:t>
      </w:r>
      <w:r w:rsidRPr="00E111AC">
        <w:fldChar w:fldCharType="end"/>
      </w:r>
    </w:p>
    <w:p w14:paraId="21D4B67F" w14:textId="0EF8D026" w:rsidR="00FC5032" w:rsidRPr="00E111AC" w:rsidRDefault="00FC5032" w:rsidP="00A74227">
      <w:pPr>
        <w:keepNext/>
        <w:keepLines/>
        <w:numPr>
          <w:ilvl w:val="1"/>
          <w:numId w:val="29"/>
        </w:numPr>
        <w:tabs>
          <w:tab w:val="clear" w:pos="1440"/>
          <w:tab w:val="num" w:pos="720"/>
        </w:tabs>
        <w:spacing w:before="120"/>
        <w:ind w:left="702"/>
      </w:pPr>
      <w:r w:rsidRPr="00E111AC">
        <w:fldChar w:fldCharType="begin"/>
      </w:r>
      <w:r w:rsidRPr="00E111AC">
        <w:instrText xml:space="preserve"> REF _Ref71016038 \h </w:instrText>
      </w:r>
      <w:r w:rsidRPr="00E111AC">
        <w:fldChar w:fldCharType="separate"/>
      </w:r>
      <w:r w:rsidR="00977450" w:rsidRPr="00E111AC">
        <w:t>Rich Client Application Procedures to Implement SSO/UC</w:t>
      </w:r>
      <w:r w:rsidRPr="00E111AC">
        <w:fldChar w:fldCharType="end"/>
      </w:r>
      <w:r w:rsidRPr="00E111AC">
        <w:t xml:space="preserve"> (listed by application type):</w:t>
      </w:r>
    </w:p>
    <w:p w14:paraId="7869F256" w14:textId="48574459" w:rsidR="00FC5032" w:rsidRPr="00E111AC" w:rsidRDefault="00FC5032" w:rsidP="00A74227">
      <w:pPr>
        <w:keepNext/>
        <w:keepLines/>
        <w:numPr>
          <w:ilvl w:val="0"/>
          <w:numId w:val="57"/>
        </w:numPr>
        <w:tabs>
          <w:tab w:val="clear" w:pos="720"/>
          <w:tab w:val="num" w:pos="1080"/>
        </w:tabs>
        <w:spacing w:before="120"/>
        <w:ind w:left="1080"/>
      </w:pPr>
      <w:r w:rsidRPr="00E111AC">
        <w:fldChar w:fldCharType="begin"/>
      </w:r>
      <w:r w:rsidRPr="00E111AC">
        <w:instrText xml:space="preserve"> REF _Ref70922602 \h </w:instrText>
      </w:r>
      <w:r w:rsidRPr="00E111AC">
        <w:fldChar w:fldCharType="separate"/>
      </w:r>
      <w:r w:rsidR="00977450" w:rsidRPr="00E111AC">
        <w:t>RPC Broker-based Client/Server Applications</w:t>
      </w:r>
      <w:r w:rsidRPr="00E111AC">
        <w:fldChar w:fldCharType="end"/>
      </w:r>
      <w:r w:rsidRPr="00E111AC">
        <w:t xml:space="preserve"> (i.e., COM client application developed in Borland Delphi)</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p>
    <w:p w14:paraId="1382C308" w14:textId="69846313" w:rsidR="00FC5032" w:rsidRPr="00E111AC" w:rsidRDefault="00FC5032" w:rsidP="00A74227">
      <w:pPr>
        <w:numPr>
          <w:ilvl w:val="0"/>
          <w:numId w:val="57"/>
        </w:numPr>
        <w:tabs>
          <w:tab w:val="clear" w:pos="720"/>
          <w:tab w:val="num" w:pos="1080"/>
        </w:tabs>
        <w:spacing w:before="120"/>
        <w:ind w:left="1080"/>
      </w:pPr>
      <w:r w:rsidRPr="00E111AC">
        <w:fldChar w:fldCharType="begin"/>
      </w:r>
      <w:r w:rsidRPr="00E111AC">
        <w:instrText xml:space="preserve"> REF _Ref70907195 \h </w:instrText>
      </w:r>
      <w:r w:rsidRPr="00E111AC">
        <w:fldChar w:fldCharType="separate"/>
      </w:r>
      <w:r w:rsidR="00977450" w:rsidRPr="00E111AC">
        <w:t>VistALink-based Client/Server Applications</w:t>
      </w:r>
      <w:r w:rsidRPr="00E111AC">
        <w:fldChar w:fldCharType="end"/>
      </w:r>
      <w:r w:rsidRPr="00E111AC">
        <w:t xml:space="preserve"> (i.e., Java client application)</w:t>
      </w:r>
    </w:p>
    <w:p w14:paraId="1A80D211" w14:textId="77777777" w:rsidR="00FC5032" w:rsidRPr="00E111AC" w:rsidRDefault="00FC5032"/>
    <w:p w14:paraId="5B078694" w14:textId="77777777" w:rsidR="00FC5032" w:rsidRPr="00E111AC" w:rsidRDefault="00FC5032"/>
    <w:p w14:paraId="4AC2C2A4" w14:textId="77777777" w:rsidR="00FC5032" w:rsidRPr="00E111AC" w:rsidRDefault="00FC5032">
      <w:pPr>
        <w:pStyle w:val="Heading4"/>
      </w:pPr>
      <w:bookmarkStart w:id="211" w:name="_Ref70907267"/>
      <w:bookmarkStart w:id="212" w:name="_Toc71017419"/>
      <w:bookmarkStart w:id="213" w:name="_Toc147127649"/>
      <w:r w:rsidRPr="00E111AC">
        <w:t>Assumptions When Implementing SSO/UC</w:t>
      </w:r>
      <w:bookmarkEnd w:id="211"/>
      <w:bookmarkEnd w:id="212"/>
      <w:bookmarkEnd w:id="213"/>
    </w:p>
    <w:p w14:paraId="2CB1F67B" w14:textId="77777777" w:rsidR="00FC5032" w:rsidRPr="00E111AC" w:rsidRDefault="00FC5032">
      <w:pPr>
        <w:keepNext/>
        <w:keepLines/>
      </w:pPr>
      <w:r w:rsidRPr="00E111AC">
        <w:fldChar w:fldCharType="begin"/>
      </w:r>
      <w:r w:rsidRPr="00E111AC">
        <w:instrText xml:space="preserve"> XE "Assumptions:When Implementing SSO/UC" </w:instrText>
      </w:r>
      <w:r w:rsidRPr="00E111AC">
        <w:fldChar w:fldCharType="end"/>
      </w:r>
    </w:p>
    <w:p w14:paraId="42498B8C" w14:textId="77777777" w:rsidR="00FC5032" w:rsidRPr="00E111AC" w:rsidRDefault="00FC5032">
      <w:pPr>
        <w:keepNext/>
        <w:keepLines/>
      </w:pPr>
      <w:r w:rsidRPr="00E111AC">
        <w:t xml:space="preserve">The following assumptions are made regarding application developers and </w:t>
      </w:r>
      <w:smartTag w:uri="urn:schemas-microsoft-com:office:smarttags" w:element="place">
        <w:r w:rsidR="00973EFF" w:rsidRPr="00E111AC">
          <w:t>VistA</w:t>
        </w:r>
      </w:smartTag>
      <w:r w:rsidRPr="00E111AC">
        <w:t xml:space="preserve"> software applications when implementing SSO/UC (Iteration 1):</w:t>
      </w:r>
    </w:p>
    <w:p w14:paraId="1A7B62E9" w14:textId="77777777" w:rsidR="00FC5032" w:rsidRPr="00E111AC" w:rsidRDefault="00FC5032">
      <w:pPr>
        <w:keepNext/>
        <w:keepLines/>
        <w:numPr>
          <w:ilvl w:val="0"/>
          <w:numId w:val="19"/>
        </w:numPr>
        <w:spacing w:before="120"/>
      </w:pPr>
      <w:r w:rsidRPr="00E111AC">
        <w:rPr>
          <w:b/>
        </w:rPr>
        <w:t>Developer Training—</w:t>
      </w:r>
      <w:r w:rsidRPr="00E111AC">
        <w:t xml:space="preserve">Application developer is already knowledgeable/trained in implementing </w:t>
      </w:r>
      <w:smartTag w:uri="urn:schemas-microsoft-com:office:smarttags" w:element="stockticker">
        <w:r w:rsidRPr="00E111AC">
          <w:t>CCOW</w:t>
        </w:r>
      </w:smartTag>
      <w:r w:rsidRPr="00E111AC">
        <w:t xml:space="preserve"> (e.g., Patient Context).</w:t>
      </w:r>
    </w:p>
    <w:p w14:paraId="0A8E5173" w14:textId="77777777" w:rsidR="000420A7" w:rsidRPr="00E111AC" w:rsidRDefault="000420A7" w:rsidP="000420A7">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11204F" w:rsidRPr="00E111AC" w14:paraId="371B70BE" w14:textId="77777777">
        <w:trPr>
          <w:cantSplit/>
        </w:trPr>
        <w:tc>
          <w:tcPr>
            <w:tcW w:w="738" w:type="dxa"/>
          </w:tcPr>
          <w:p w14:paraId="10D7633A" w14:textId="5258E4B9" w:rsidR="0011204F" w:rsidRPr="00E111AC" w:rsidRDefault="007F7015" w:rsidP="00F528B4">
            <w:pPr>
              <w:spacing w:before="60" w:after="60"/>
              <w:ind w:left="-18"/>
            </w:pPr>
            <w:bookmarkStart w:id="214" w:name="OLE_LINK24"/>
            <w:bookmarkStart w:id="215" w:name="OLE_LINK25"/>
            <w:r>
              <w:rPr>
                <w:noProof/>
              </w:rPr>
              <w:drawing>
                <wp:inline distT="0" distB="0" distL="0" distR="0" wp14:anchorId="51374A90" wp14:editId="26E5A0DC">
                  <wp:extent cx="284480" cy="284480"/>
                  <wp:effectExtent l="0" t="0" r="0" b="0"/>
                  <wp:docPr id="89" name="Picture 8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bookmarkEnd w:id="214"/>
            <w:bookmarkEnd w:id="215"/>
          </w:p>
        </w:tc>
        <w:tc>
          <w:tcPr>
            <w:tcW w:w="8010" w:type="dxa"/>
          </w:tcPr>
          <w:p w14:paraId="32064F42" w14:textId="77777777" w:rsidR="0011204F" w:rsidRPr="00E111AC" w:rsidRDefault="0011204F" w:rsidP="00F528B4">
            <w:pPr>
              <w:spacing w:before="60" w:after="60"/>
              <w:ind w:left="-18"/>
            </w:pPr>
            <w:r w:rsidRPr="00E111AC">
              <w:rPr>
                <w:b/>
              </w:rPr>
              <w:t>NOTE:</w:t>
            </w:r>
            <w:r w:rsidRPr="00E111AC">
              <w:t xml:space="preserve"> It is recommended that if developers have no </w:t>
            </w:r>
            <w:smartTag w:uri="urn:schemas-microsoft-com:office:smarttags" w:element="stockticker">
              <w:r w:rsidRPr="00E111AC">
                <w:t>CCOW</w:t>
              </w:r>
            </w:smartTag>
            <w:r w:rsidRPr="00E111AC">
              <w:t xml:space="preserve"> experience (e.g., </w:t>
            </w:r>
            <w:smartTag w:uri="urn:schemas-microsoft-com:office:smarttags" w:element="stockticker">
              <w:r w:rsidRPr="00E111AC">
                <w:t>CCOW</w:t>
              </w:r>
            </w:smartTag>
            <w:r w:rsidRPr="00E111AC">
              <w:t xml:space="preserve">-enabling an application) that they go through Sentillion's </w:t>
            </w:r>
            <w:smartTag w:uri="urn:schemas-microsoft-com:office:smarttags" w:element="stockticker">
              <w:r w:rsidRPr="00E111AC">
                <w:t>CCOW</w:t>
              </w:r>
            </w:smartTag>
            <w:r w:rsidRPr="00E111AC">
              <w:t xml:space="preserve"> immersion training.</w:t>
            </w:r>
          </w:p>
        </w:tc>
      </w:tr>
    </w:tbl>
    <w:p w14:paraId="32C0F3BA" w14:textId="77777777" w:rsidR="00465146" w:rsidRPr="00E111AC" w:rsidRDefault="00465146" w:rsidP="00465146">
      <w:pPr>
        <w:keepNext/>
        <w:keepLines/>
        <w:ind w:left="720"/>
      </w:pPr>
    </w:p>
    <w:p w14:paraId="2F530415" w14:textId="77777777" w:rsidR="00FC5032" w:rsidRPr="00E111AC" w:rsidRDefault="00FC5032" w:rsidP="00465146">
      <w:pPr>
        <w:keepNext/>
        <w:keepLines/>
        <w:numPr>
          <w:ilvl w:val="0"/>
          <w:numId w:val="19"/>
        </w:numPr>
      </w:pPr>
      <w:smartTag w:uri="urn:schemas-microsoft-com:office:smarttags" w:element="stockticker">
        <w:r w:rsidRPr="00E111AC">
          <w:rPr>
            <w:b/>
          </w:rPr>
          <w:t>CCOW</w:t>
        </w:r>
      </w:smartTag>
      <w:r w:rsidRPr="00E111AC">
        <w:rPr>
          <w:b/>
        </w:rPr>
        <w:t>-enabled Applications—</w:t>
      </w:r>
      <w:r w:rsidRPr="00E111AC">
        <w:t xml:space="preserve">Application is already </w:t>
      </w:r>
      <w:smartTag w:uri="urn:schemas-microsoft-com:office:smarttags" w:element="stockticker">
        <w:r w:rsidRPr="00E111AC">
          <w:t>CCOW</w:t>
        </w:r>
      </w:smartTag>
      <w:r w:rsidRPr="00E111AC">
        <w:t xml:space="preserve">-enabled for at least one </w:t>
      </w:r>
      <w:smartTag w:uri="urn:schemas-microsoft-com:office:smarttags" w:element="stockticker">
        <w:r w:rsidRPr="00E111AC">
          <w:t>CCOW</w:t>
        </w:r>
      </w:smartTag>
      <w:r w:rsidRPr="00E111AC">
        <w:t xml:space="preserve"> subject (e.g., Patient Context).</w:t>
      </w:r>
    </w:p>
    <w:p w14:paraId="1ED0677B" w14:textId="77777777" w:rsidR="00FC5032" w:rsidRPr="00E111AC" w:rsidRDefault="00FC5032">
      <w:pPr>
        <w:keepNext/>
        <w:keepLines/>
        <w:numPr>
          <w:ilvl w:val="0"/>
          <w:numId w:val="19"/>
        </w:numPr>
        <w:spacing w:before="120"/>
      </w:pPr>
      <w:smartTag w:uri="urn:schemas-microsoft-com:office:smarttags" w:element="stockticker">
        <w:r w:rsidRPr="00E111AC">
          <w:rPr>
            <w:b/>
          </w:rPr>
          <w:t>CCOW</w:t>
        </w:r>
      </w:smartTag>
      <w:r w:rsidRPr="00E111AC">
        <w:rPr>
          <w:b/>
        </w:rPr>
        <w:t xml:space="preserve"> GUI Icon—</w:t>
      </w:r>
      <w:r w:rsidRPr="00E111AC">
        <w:t xml:space="preserve">Application has the standard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in place that allows breaking/rejoining context.</w:t>
      </w:r>
    </w:p>
    <w:p w14:paraId="3C1EA8F5" w14:textId="77777777" w:rsidR="00FC5032" w:rsidRPr="00E111AC" w:rsidRDefault="00FC5032">
      <w:pPr>
        <w:numPr>
          <w:ilvl w:val="0"/>
          <w:numId w:val="19"/>
        </w:numPr>
        <w:spacing w:before="120"/>
      </w:pPr>
      <w:r w:rsidRPr="00E111AC">
        <w:rPr>
          <w:b/>
        </w:rPr>
        <w:t>Context Changes—</w:t>
      </w:r>
      <w:r w:rsidRPr="00E111AC">
        <w:t>Application is already liste</w:t>
      </w:r>
      <w:r w:rsidR="00F40E7C" w:rsidRPr="00E111AC">
        <w:t>ning for context changes (e.g.,</w:t>
      </w:r>
      <w:r w:rsidRPr="00E111AC">
        <w:t> Patient Context).</w:t>
      </w:r>
    </w:p>
    <w:p w14:paraId="7F449F95" w14:textId="77777777" w:rsidR="00FC5032" w:rsidRPr="00E111AC" w:rsidRDefault="00FC5032">
      <w:pPr>
        <w:numPr>
          <w:ilvl w:val="0"/>
          <w:numId w:val="19"/>
        </w:numPr>
        <w:spacing w:before="120"/>
      </w:pPr>
      <w:r w:rsidRPr="00E111AC">
        <w:rPr>
          <w:b/>
        </w:rPr>
        <w:t>User Context—</w:t>
      </w:r>
      <w:r w:rsidRPr="00E111AC">
        <w:t>Application only uses User Context for login and logoff, not for any other purpose.</w:t>
      </w:r>
    </w:p>
    <w:p w14:paraId="06AB1C81" w14:textId="77777777" w:rsidR="00FC5032" w:rsidRPr="00E111AC" w:rsidRDefault="00FC5032">
      <w:pPr>
        <w:numPr>
          <w:ilvl w:val="0"/>
          <w:numId w:val="19"/>
        </w:numPr>
        <w:spacing w:before="120"/>
      </w:pPr>
      <w:r w:rsidRPr="00E111AC">
        <w:rPr>
          <w:b/>
        </w:rPr>
        <w:t>Login at Startup—</w:t>
      </w:r>
      <w:r w:rsidRPr="00E111AC">
        <w:t>Applications automatically initiate login at application startup (i.e., users are presented with an Access/Verify login dialogue).</w:t>
      </w:r>
    </w:p>
    <w:p w14:paraId="6D7140A0" w14:textId="77777777" w:rsidR="00FC5032" w:rsidRPr="00E111AC" w:rsidRDefault="00FC5032">
      <w:pPr>
        <w:numPr>
          <w:ilvl w:val="0"/>
          <w:numId w:val="19"/>
        </w:numPr>
        <w:spacing w:before="120"/>
      </w:pPr>
      <w:r w:rsidRPr="00E111AC">
        <w:rPr>
          <w:b/>
        </w:rPr>
        <w:t>Login Mode—</w:t>
      </w:r>
      <w:r w:rsidRPr="00E111AC">
        <w:t xml:space="preserve">Applications are </w:t>
      </w:r>
      <w:r w:rsidRPr="00E111AC">
        <w:rPr>
          <w:i/>
        </w:rPr>
        <w:t>not</w:t>
      </w:r>
      <w:r w:rsidRPr="00E111AC">
        <w:t xml:space="preserve"> architected to have a between-user "logged out" mode; either the initial user is logged in, or the application shuts down.</w:t>
      </w:r>
    </w:p>
    <w:p w14:paraId="2CC92A12" w14:textId="77777777" w:rsidR="006F59CB" w:rsidRPr="00E111AC" w:rsidRDefault="006F59CB" w:rsidP="006F59CB">
      <w:pPr>
        <w:numPr>
          <w:ilvl w:val="0"/>
          <w:numId w:val="19"/>
        </w:numPr>
        <w:spacing w:before="120"/>
      </w:pPr>
      <w:bookmarkStart w:id="216" w:name="_Ref70922630"/>
      <w:bookmarkStart w:id="217" w:name="_Ref70907210"/>
      <w:r w:rsidRPr="00E111AC">
        <w:rPr>
          <w:b/>
        </w:rPr>
        <w:t>Application Name and Passcodes—</w:t>
      </w:r>
      <w:r w:rsidRPr="00E111AC">
        <w:t>An application's name and passcode</w:t>
      </w:r>
      <w:r w:rsidRPr="00E111AC">
        <w:fldChar w:fldCharType="begin"/>
      </w:r>
      <w:r w:rsidRPr="00E111AC">
        <w:instrText xml:space="preserve"> XE "Passcodes" </w:instrText>
      </w:r>
      <w:r w:rsidRPr="00E111AC">
        <w:fldChar w:fldCharType="end"/>
      </w:r>
      <w:r w:rsidRPr="00E111AC">
        <w:t xml:space="preserve"> is used to authenticate the application to the Sentillion Vergence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 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545F23" w:rsidRPr="00E111AC">
        <w:t xml:space="preserve"> login component</w:t>
      </w:r>
      <w:r w:rsidRPr="00E111AC">
        <w:t xml:space="preserve"> 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00545F23" w:rsidRPr="00E111AC">
        <w:t xml:space="preserve"> login classe</w:t>
      </w:r>
      <w:r w:rsidRPr="00E111AC">
        <w:t>s use their own application name and secure passcode</w:t>
      </w:r>
      <w:r w:rsidRPr="00E111AC">
        <w:fldChar w:fldCharType="begin"/>
      </w:r>
      <w:r w:rsidRPr="00E111AC">
        <w:instrText xml:space="preserve"> XE "Passcodes" </w:instrText>
      </w:r>
      <w:r w:rsidRPr="00E111AC">
        <w:fldChar w:fldCharType="end"/>
      </w:r>
      <w:r w:rsidRPr="00E111AC">
        <w:t xml:space="preserve"> to bind to context whenever they need to write/set secure subjects (i.e.,</w:t>
      </w:r>
      <w:r w:rsidR="00F40E7C" w:rsidRPr="00E111AC">
        <w:t> </w:t>
      </w:r>
      <w:r w:rsidRPr="00E111AC">
        <w:t>User Context)</w:t>
      </w:r>
      <w:r w:rsidR="001E42AF" w:rsidRPr="00E111AC">
        <w:t xml:space="preserve"> in the Context Vault</w:t>
      </w:r>
      <w:r w:rsidRPr="00E111AC">
        <w:t>.</w:t>
      </w:r>
    </w:p>
    <w:p w14:paraId="3C5FB667" w14:textId="77777777" w:rsidR="006F59CB" w:rsidRPr="00E111AC" w:rsidRDefault="006F59CB" w:rsidP="006F59CB">
      <w:pPr>
        <w:ind w:left="702"/>
      </w:pPr>
    </w:p>
    <w:p w14:paraId="3EE55A4B" w14:textId="77777777" w:rsidR="006F59CB" w:rsidRPr="00E111AC" w:rsidRDefault="006F59CB" w:rsidP="006F59CB">
      <w:pPr>
        <w:ind w:left="702"/>
      </w:pPr>
      <w:r w:rsidRPr="00E111AC">
        <w:t xml:space="preserve">Application developers and administrators do </w:t>
      </w:r>
      <w:r w:rsidRPr="00E111AC">
        <w:rPr>
          <w:i/>
        </w:rPr>
        <w:t>not</w:t>
      </w:r>
      <w:r w:rsidRPr="00E111AC">
        <w:t xml:space="preserve"> need to make any changes in application names or passcodes</w:t>
      </w:r>
      <w:r w:rsidRPr="00E111AC">
        <w:fldChar w:fldCharType="begin"/>
      </w:r>
      <w:r w:rsidRPr="00E111AC">
        <w:instrText xml:space="preserve"> XE "Passcodes" </w:instrText>
      </w:r>
      <w:r w:rsidRPr="00E111AC">
        <w:fldChar w:fldCharType="end"/>
      </w:r>
      <w:r w:rsidRPr="00E111AC">
        <w:t xml:space="preserve"> for 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545F23" w:rsidRPr="00E111AC">
        <w:t xml:space="preserve"> login component</w:t>
      </w:r>
      <w:r w:rsidRPr="00E111AC">
        <w:t xml:space="preserve"> 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log</w:t>
      </w:r>
      <w:r w:rsidR="00545F23" w:rsidRPr="00E111AC">
        <w:t xml:space="preserve">in </w:t>
      </w:r>
      <w:r w:rsidR="00853C24" w:rsidRPr="00E111AC">
        <w:t>classes</w:t>
      </w:r>
      <w:r w:rsidRPr="00E111AC">
        <w:t xml:space="preserve">. However, the </w:t>
      </w:r>
      <w:r w:rsidRPr="00E111AC">
        <w:lastRenderedPageBreak/>
        <w:t>RPC Broker and VistALink application's name and passcode</w:t>
      </w:r>
      <w:r w:rsidRPr="00E111AC">
        <w:fldChar w:fldCharType="begin"/>
      </w:r>
      <w:r w:rsidRPr="00E111AC">
        <w:instrText xml:space="preserve"> XE "Passcodes" </w:instrText>
      </w:r>
      <w:r w:rsidRPr="00E111AC">
        <w:fldChar w:fldCharType="end"/>
      </w:r>
      <w:r w:rsidRPr="00E111AC">
        <w:t xml:space="preserve"> </w:t>
      </w:r>
      <w:r w:rsidRPr="00E111AC">
        <w:rPr>
          <w:i/>
        </w:rPr>
        <w:t>must</w:t>
      </w:r>
      <w:r w:rsidRPr="00E111AC">
        <w:t xml:space="preserve"> be stored and configured on the </w:t>
      </w:r>
      <w:r w:rsidR="001E42AF" w:rsidRPr="00E111AC">
        <w:t>Sentillion Vergence Context Vault</w:t>
      </w:r>
      <w:r w:rsidR="001E42AF" w:rsidRPr="00E111AC">
        <w:rPr>
          <w:bCs/>
        </w:rPr>
        <w:fldChar w:fldCharType="begin"/>
      </w:r>
      <w:r w:rsidR="00F05C2B">
        <w:instrText xml:space="preserve"> XE "Sentillion:</w:instrText>
      </w:r>
      <w:r w:rsidR="001E42AF" w:rsidRPr="00E111AC">
        <w:instrText>Vergence:</w:instrText>
      </w:r>
      <w:r w:rsidR="001E42AF" w:rsidRPr="00E111AC">
        <w:rPr>
          <w:bCs/>
        </w:rPr>
        <w:instrText>Context Vault</w:instrText>
      </w:r>
      <w:r w:rsidR="001E42AF" w:rsidRPr="00E111AC">
        <w:instrText xml:space="preserve">" </w:instrText>
      </w:r>
      <w:r w:rsidR="001E42AF" w:rsidRPr="00E111AC">
        <w:rPr>
          <w:bCs/>
        </w:rPr>
        <w:fldChar w:fldCharType="end"/>
      </w:r>
      <w:r w:rsidR="001E42AF" w:rsidRPr="00E111AC">
        <w:rPr>
          <w:bCs/>
        </w:rPr>
        <w:fldChar w:fldCharType="begin"/>
      </w:r>
      <w:r w:rsidR="001E42AF" w:rsidRPr="00E111AC">
        <w:instrText xml:space="preserve"> XE "</w:instrText>
      </w:r>
      <w:r w:rsidR="001E42AF" w:rsidRPr="00E111AC">
        <w:rPr>
          <w:bCs/>
        </w:rPr>
        <w:instrText>Vergence:Context Vault</w:instrText>
      </w:r>
      <w:r w:rsidR="001E42AF" w:rsidRPr="00E111AC">
        <w:instrText xml:space="preserve">" </w:instrText>
      </w:r>
      <w:r w:rsidR="001E42AF" w:rsidRPr="00E111AC">
        <w:rPr>
          <w:bCs/>
        </w:rPr>
        <w:fldChar w:fldCharType="end"/>
      </w:r>
      <w:r w:rsidR="001E42AF" w:rsidRPr="00E111AC">
        <w:rPr>
          <w:bCs/>
        </w:rPr>
        <w:fldChar w:fldCharType="begin"/>
      </w:r>
      <w:r w:rsidR="001E42AF" w:rsidRPr="00E111AC">
        <w:instrText xml:space="preserve"> XE "</w:instrText>
      </w:r>
      <w:r w:rsidR="00365444">
        <w:rPr>
          <w:bCs/>
        </w:rPr>
        <w:instrText>Context:</w:instrText>
      </w:r>
      <w:r w:rsidR="001E42AF" w:rsidRPr="00E111AC">
        <w:rPr>
          <w:bCs/>
        </w:rPr>
        <w:instrText>Vault</w:instrText>
      </w:r>
      <w:r w:rsidR="001E42AF" w:rsidRPr="00E111AC">
        <w:instrText xml:space="preserve">" </w:instrText>
      </w:r>
      <w:r w:rsidR="001E42AF" w:rsidRPr="00E111AC">
        <w:rPr>
          <w:bCs/>
        </w:rPr>
        <w:fldChar w:fldCharType="end"/>
      </w:r>
      <w:r w:rsidRPr="00E111AC">
        <w:t xml:space="preserve">. The application name and passcode </w:t>
      </w:r>
      <w:r w:rsidRPr="00E111AC">
        <w:rPr>
          <w:i/>
        </w:rPr>
        <w:t>must</w:t>
      </w:r>
      <w:r w:rsidRPr="00E111AC">
        <w:t xml:space="preserve"> be configured using the Context Administrator.</w:t>
      </w:r>
    </w:p>
    <w:p w14:paraId="7FC5D705" w14:textId="77777777" w:rsidR="00465146" w:rsidRPr="00E111AC" w:rsidRDefault="00465146" w:rsidP="00465146">
      <w:pPr>
        <w:ind w:left="720"/>
      </w:pPr>
    </w:p>
    <w:tbl>
      <w:tblPr>
        <w:tblW w:w="0" w:type="auto"/>
        <w:tblInd w:w="720" w:type="dxa"/>
        <w:tblLayout w:type="fixed"/>
        <w:tblLook w:val="0000" w:firstRow="0" w:lastRow="0" w:firstColumn="0" w:lastColumn="0" w:noHBand="0" w:noVBand="0"/>
      </w:tblPr>
      <w:tblGrid>
        <w:gridCol w:w="738"/>
        <w:gridCol w:w="8010"/>
      </w:tblGrid>
      <w:tr w:rsidR="006873F5" w:rsidRPr="00E111AC" w14:paraId="1351CE4C" w14:textId="77777777">
        <w:trPr>
          <w:cantSplit/>
        </w:trPr>
        <w:tc>
          <w:tcPr>
            <w:tcW w:w="738" w:type="dxa"/>
          </w:tcPr>
          <w:p w14:paraId="63D6CA9C" w14:textId="1B61A28D" w:rsidR="006873F5" w:rsidRPr="00E111AC" w:rsidRDefault="007F7015" w:rsidP="00F528B4">
            <w:pPr>
              <w:spacing w:before="60" w:after="60"/>
              <w:ind w:left="-18"/>
            </w:pPr>
            <w:r>
              <w:rPr>
                <w:noProof/>
              </w:rPr>
              <w:drawing>
                <wp:inline distT="0" distB="0" distL="0" distR="0" wp14:anchorId="5134498F" wp14:editId="77DAAE67">
                  <wp:extent cx="284480" cy="284480"/>
                  <wp:effectExtent l="0" t="0" r="0" b="0"/>
                  <wp:docPr id="90" name="Picture 9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42279CD0" w14:textId="77777777" w:rsidR="006873F5" w:rsidRPr="00E111AC" w:rsidRDefault="006873F5" w:rsidP="000F78DA">
            <w:pPr>
              <w:keepNext/>
              <w:keepLines/>
              <w:spacing w:before="60"/>
            </w:pPr>
            <w:smartTag w:uri="urn:schemas-microsoft-com:office:smarttags" w:element="stockticker">
              <w:r w:rsidRPr="00E111AC">
                <w:rPr>
                  <w:b/>
                </w:rPr>
                <w:t>REF</w:t>
              </w:r>
            </w:smartTag>
            <w:r w:rsidRPr="00E111AC">
              <w:rPr>
                <w:b/>
              </w:rPr>
              <w:t>:</w:t>
            </w:r>
            <w:r w:rsidRPr="00E111AC">
              <w:t xml:space="preserve"> For questions regarding the RPC Broker/VistALink passcodes on the Sentillion Vergence Context Vault, please contact the </w:t>
            </w:r>
            <w:smartTag w:uri="urn:schemas-microsoft-com:office:smarttags" w:element="stockticker">
              <w:r w:rsidRPr="00E111AC">
                <w:t>CCOW</w:t>
              </w:r>
            </w:smartTag>
            <w:r w:rsidRPr="00E111AC">
              <w:t xml:space="preserve"> Team at the following Web address</w:t>
            </w:r>
            <w:r w:rsidRPr="00E111AC">
              <w:fldChar w:fldCharType="begin"/>
            </w:r>
            <w:r w:rsidRPr="00E111AC">
              <w:instrText>XE "CCOW:Home Page Web Address"</w:instrText>
            </w:r>
            <w:r w:rsidRPr="00E111AC">
              <w:fldChar w:fldCharType="end"/>
            </w:r>
            <w:r w:rsidRPr="00E111AC">
              <w:fldChar w:fldCharType="begin"/>
            </w:r>
            <w:r w:rsidRPr="00E111AC">
              <w:instrText>XE "Web Pages:CCOW Team Home Page Web Address"</w:instrText>
            </w:r>
            <w:r w:rsidRPr="00E111AC">
              <w:fldChar w:fldCharType="end"/>
            </w:r>
            <w:r w:rsidRPr="00E111AC">
              <w:fldChar w:fldCharType="begin"/>
            </w:r>
            <w:r w:rsidRPr="00E111AC">
              <w:instrText>XE "Home Pages:CCOW Team Home Page Web Address"</w:instrText>
            </w:r>
            <w:r w:rsidRPr="00E111AC">
              <w:fldChar w:fldCharType="end"/>
            </w:r>
            <w:r w:rsidRPr="00E111AC">
              <w:fldChar w:fldCharType="begin"/>
            </w:r>
            <w:r w:rsidRPr="00E111AC">
              <w:instrText>XE "URLs:CCOW Team Web Address"</w:instrText>
            </w:r>
            <w:r w:rsidRPr="00E111AC">
              <w:fldChar w:fldCharType="end"/>
            </w:r>
            <w:r w:rsidRPr="00E111AC">
              <w:t>:</w:t>
            </w:r>
          </w:p>
          <w:p w14:paraId="04B79EC0" w14:textId="1EC403F5" w:rsidR="006873F5" w:rsidRPr="00E111AC" w:rsidRDefault="007F7015" w:rsidP="000F78DA">
            <w:pPr>
              <w:keepNext/>
              <w:keepLines/>
              <w:spacing w:before="120" w:after="60"/>
              <w:ind w:left="346"/>
            </w:pPr>
            <w:hyperlink r:id="rId59" w:history="1">
              <w:r>
                <w:rPr>
                  <w:rStyle w:val="Hyperlink"/>
                </w:rPr>
                <w:t>REDACTED</w:t>
              </w:r>
            </w:hyperlink>
          </w:p>
        </w:tc>
      </w:tr>
    </w:tbl>
    <w:p w14:paraId="4463E2F8" w14:textId="77777777" w:rsidR="00465146" w:rsidRPr="00E111AC" w:rsidRDefault="00465146" w:rsidP="00465146">
      <w:pPr>
        <w:ind w:left="720"/>
      </w:pPr>
    </w:p>
    <w:p w14:paraId="4707281F" w14:textId="77777777" w:rsidR="00FC5032" w:rsidRPr="00E111AC" w:rsidRDefault="00FC5032" w:rsidP="00465146">
      <w:pPr>
        <w:numPr>
          <w:ilvl w:val="0"/>
          <w:numId w:val="19"/>
        </w:numPr>
      </w:pPr>
      <w:r w:rsidRPr="00E111AC">
        <w:rPr>
          <w:b/>
        </w:rPr>
        <w:t>Client Contextor or Context Vault Available—</w:t>
      </w:r>
      <w:r w:rsidRPr="00E111AC">
        <w:t xml:space="preserve">If the </w:t>
      </w:r>
      <w:smartTag w:uri="urn:schemas-microsoft-com:office:smarttags" w:element="stockticker">
        <w:r w:rsidRPr="00E111AC">
          <w:t>CCOW</w:t>
        </w:r>
      </w:smartTag>
      <w:r w:rsidRPr="00E111AC">
        <w:t xml:space="preserve">-enabled and SSO/UC-aware application is run on a client workstation that does </w:t>
      </w:r>
      <w:r w:rsidRPr="00E111AC">
        <w:rPr>
          <w:i/>
        </w:rPr>
        <w:t>not</w:t>
      </w:r>
      <w:r w:rsidRPr="00E111AC">
        <w:t xml:space="preserve"> have the Contextor</w:t>
      </w:r>
      <w:r w:rsidRPr="00E111AC">
        <w:rPr>
          <w:b/>
        </w:rPr>
        <w:fldChar w:fldCharType="begin"/>
      </w:r>
      <w:r w:rsidRPr="00E111AC">
        <w:instrText xml:space="preserve"> XE "Contextor" </w:instrText>
      </w:r>
      <w:r w:rsidRPr="00E111AC">
        <w:rPr>
          <w:b/>
        </w:rPr>
        <w:fldChar w:fldCharType="end"/>
      </w:r>
      <w:r w:rsidRPr="00E111AC">
        <w:t xml:space="preserve"> installed or is </w:t>
      </w:r>
      <w:r w:rsidRPr="00E111AC">
        <w:rPr>
          <w:i/>
        </w:rPr>
        <w:t>not</w:t>
      </w:r>
      <w:r w:rsidRPr="00E111AC">
        <w:t xml:space="preserve"> pointed correctly at a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 the application will come back with the Contextor</w:t>
      </w:r>
      <w:r w:rsidRPr="00E111AC">
        <w:rPr>
          <w:b/>
        </w:rPr>
        <w:fldChar w:fldCharType="begin"/>
      </w:r>
      <w:r w:rsidRPr="00E111AC">
        <w:instrText xml:space="preserve"> XE "Contextor" </w:instrText>
      </w:r>
      <w:r w:rsidRPr="00E111AC">
        <w:rPr>
          <w:b/>
        </w:rPr>
        <w:fldChar w:fldCharType="end"/>
      </w:r>
      <w:r w:rsidRPr="00E111AC">
        <w:t xml:space="preserve"> variable set to nil (i.e., no object).</w:t>
      </w:r>
      <w:r w:rsidRPr="00E111AC">
        <w:br/>
      </w:r>
      <w:r w:rsidRPr="00E111AC">
        <w:br/>
        <w:t xml:space="preserve">These actions related to </w:t>
      </w:r>
      <w:smartTag w:uri="urn:schemas-microsoft-com:office:smarttags" w:element="stockticker">
        <w:r w:rsidRPr="00E111AC">
          <w:t>CCOW</w:t>
        </w:r>
      </w:smartTag>
      <w:r w:rsidRPr="00E111AC">
        <w:t xml:space="preserve"> are all dependent upon the use of the Contextor</w:t>
      </w:r>
      <w:r w:rsidRPr="00E111AC">
        <w:rPr>
          <w:b/>
        </w:rPr>
        <w:fldChar w:fldCharType="begin"/>
      </w:r>
      <w:r w:rsidRPr="00E111AC">
        <w:instrText xml:space="preserve"> XE "Contextor" </w:instrText>
      </w:r>
      <w:r w:rsidRPr="00E111AC">
        <w:rPr>
          <w:b/>
        </w:rPr>
        <w:fldChar w:fldCharType="end"/>
      </w:r>
      <w:r w:rsidRPr="00E111AC">
        <w:t xml:space="preserve">, and if this is </w:t>
      </w:r>
      <w:r w:rsidRPr="00E111AC">
        <w:rPr>
          <w:i/>
        </w:rPr>
        <w:t>not</w:t>
      </w:r>
      <w:r w:rsidRPr="00E111AC">
        <w:t xml:space="preserve"> indicated as available or nil, then the application will attempt to sign on in a normal (non-</w:t>
      </w:r>
      <w:smartTag w:uri="urn:schemas-microsoft-com:office:smarttags" w:element="stockticker">
        <w:r w:rsidRPr="00E111AC">
          <w:t>CCOW</w:t>
        </w:r>
      </w:smartTag>
      <w:r w:rsidRPr="00E111AC">
        <w:t xml:space="preserve"> User Context) manner. In addition, if it is the first connection the user has made, no attempt will be made to set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into the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w:t>
      </w:r>
    </w:p>
    <w:p w14:paraId="789B19E8" w14:textId="77777777" w:rsidR="00465146" w:rsidRPr="00E111AC" w:rsidRDefault="00465146" w:rsidP="00465146">
      <w:pPr>
        <w:ind w:left="720"/>
      </w:pPr>
    </w:p>
    <w:tbl>
      <w:tblPr>
        <w:tblW w:w="0" w:type="auto"/>
        <w:tblInd w:w="720" w:type="dxa"/>
        <w:tblLayout w:type="fixed"/>
        <w:tblLook w:val="0000" w:firstRow="0" w:lastRow="0" w:firstColumn="0" w:lastColumn="0" w:noHBand="0" w:noVBand="0"/>
      </w:tblPr>
      <w:tblGrid>
        <w:gridCol w:w="738"/>
        <w:gridCol w:w="8010"/>
      </w:tblGrid>
      <w:tr w:rsidR="00123660" w:rsidRPr="00E111AC" w14:paraId="1D0431F3" w14:textId="77777777">
        <w:trPr>
          <w:cantSplit/>
        </w:trPr>
        <w:tc>
          <w:tcPr>
            <w:tcW w:w="738" w:type="dxa"/>
          </w:tcPr>
          <w:p w14:paraId="713DC1A7" w14:textId="7E3E948B" w:rsidR="00123660" w:rsidRPr="00E111AC" w:rsidRDefault="007F7015" w:rsidP="00F528B4">
            <w:pPr>
              <w:spacing w:before="60" w:after="60"/>
              <w:ind w:left="-18"/>
            </w:pPr>
            <w:r>
              <w:rPr>
                <w:noProof/>
              </w:rPr>
              <w:drawing>
                <wp:inline distT="0" distB="0" distL="0" distR="0" wp14:anchorId="5DF6C538" wp14:editId="454EE1F0">
                  <wp:extent cx="284480" cy="284480"/>
                  <wp:effectExtent l="0" t="0" r="0" b="0"/>
                  <wp:docPr id="91" name="Picture 9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693B24EB" w14:textId="77777777" w:rsidR="00123660" w:rsidRPr="00E111AC" w:rsidRDefault="00123660" w:rsidP="00F528B4">
            <w:pPr>
              <w:spacing w:before="60" w:after="60"/>
              <w:ind w:left="-18"/>
            </w:pPr>
            <w:r w:rsidRPr="00E111AC">
              <w:rPr>
                <w:b/>
              </w:rPr>
              <w:t>NOTE:</w:t>
            </w:r>
            <w:r w:rsidRPr="00E111AC">
              <w:t xml:space="preserve"> 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w:t>
            </w:r>
            <w:r w:rsidR="00545F23" w:rsidRPr="00E111AC">
              <w:t xml:space="preserve">login components </w:t>
            </w:r>
            <w:r w:rsidRPr="00E111AC">
              <w:t>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login c</w:t>
            </w:r>
            <w:r w:rsidR="00545F23" w:rsidRPr="00E111AC">
              <w:t>lasse</w:t>
            </w:r>
            <w:r w:rsidRPr="00E111AC">
              <w:t>s are designed to handle this fault condition.</w:t>
            </w:r>
          </w:p>
        </w:tc>
      </w:tr>
    </w:tbl>
    <w:p w14:paraId="44FD044E" w14:textId="77777777" w:rsidR="00465146" w:rsidRPr="00E111AC" w:rsidRDefault="00465146" w:rsidP="00465146">
      <w:pPr>
        <w:ind w:left="720"/>
      </w:pPr>
    </w:p>
    <w:p w14:paraId="399AF3B0" w14:textId="77777777" w:rsidR="00FC5032" w:rsidRPr="00E111AC" w:rsidRDefault="00973EFF" w:rsidP="00465146">
      <w:pPr>
        <w:numPr>
          <w:ilvl w:val="0"/>
          <w:numId w:val="19"/>
        </w:numPr>
      </w:pPr>
      <w:r w:rsidRPr="00E111AC">
        <w:rPr>
          <w:b/>
        </w:rPr>
        <w:t>VistA</w:t>
      </w:r>
      <w:r w:rsidR="00FC5032" w:rsidRPr="00E111AC">
        <w:rPr>
          <w:b/>
        </w:rPr>
        <w:t xml:space="preserve"> M Server is </w:t>
      </w:r>
      <w:smartTag w:uri="urn:schemas-microsoft-com:office:smarttags" w:element="stockticker">
        <w:r w:rsidR="00FC5032" w:rsidRPr="00E111AC">
          <w:rPr>
            <w:b/>
          </w:rPr>
          <w:t>CCOW</w:t>
        </w:r>
      </w:smartTag>
      <w:r w:rsidR="00FC5032" w:rsidRPr="00E111AC">
        <w:rPr>
          <w:b/>
        </w:rPr>
        <w:t>-enabled—</w:t>
      </w:r>
      <w:r w:rsidR="00FC5032" w:rsidRPr="00E111AC">
        <w:t xml:space="preserve">If the </w:t>
      </w:r>
      <w:smartTag w:uri="urn:schemas-microsoft-com:office:smarttags" w:element="stockticker">
        <w:r w:rsidR="00FC5032" w:rsidRPr="00E111AC">
          <w:t>CCOW</w:t>
        </w:r>
      </w:smartTag>
      <w:r w:rsidR="00FC5032" w:rsidRPr="00E111AC">
        <w:t xml:space="preserve">-enabled and SSO/UC-aware application is run on a client workstation that supports </w:t>
      </w:r>
      <w:smartTag w:uri="urn:schemas-microsoft-com:office:smarttags" w:element="stockticker">
        <w:r w:rsidR="00FC5032" w:rsidRPr="00E111AC">
          <w:t>CCOW</w:t>
        </w:r>
      </w:smartTag>
      <w:r w:rsidR="00FC5032" w:rsidRPr="00E111AC">
        <w:t xml:space="preserve">, but the </w:t>
      </w:r>
      <w:r w:rsidRPr="00E111AC">
        <w:t>VistA</w:t>
      </w:r>
      <w:r w:rsidR="00FC5032" w:rsidRPr="00E111AC">
        <w:t xml:space="preserve"> M Server</w:t>
      </w:r>
      <w:r w:rsidR="00FC5032" w:rsidRPr="00E111AC">
        <w:fldChar w:fldCharType="begin"/>
      </w:r>
      <w:r w:rsidR="00FC5032" w:rsidRPr="00E111AC">
        <w:instrText xml:space="preserve"> XE "</w:instrText>
      </w:r>
      <w:r w:rsidRPr="00E111AC">
        <w:instrText>VistA</w:instrText>
      </w:r>
      <w:r w:rsidR="00FC5032" w:rsidRPr="00E111AC">
        <w:instrText xml:space="preserve"> M Server" </w:instrText>
      </w:r>
      <w:r w:rsidR="00FC5032" w:rsidRPr="00E111AC">
        <w:fldChar w:fldCharType="end"/>
      </w:r>
      <w:r w:rsidR="00FC5032" w:rsidRPr="00E111AC">
        <w:t xml:space="preserve"> is </w:t>
      </w:r>
      <w:r w:rsidR="00FC5032" w:rsidRPr="00E111AC">
        <w:rPr>
          <w:i/>
        </w:rPr>
        <w:t>not</w:t>
      </w:r>
      <w:r w:rsidR="00FC5032" w:rsidRPr="00E111AC">
        <w:t xml:space="preserve"> </w:t>
      </w:r>
      <w:smartTag w:uri="urn:schemas-microsoft-com:office:smarttags" w:element="stockticker">
        <w:r w:rsidR="00FC5032" w:rsidRPr="00E111AC">
          <w:t>CCOW</w:t>
        </w:r>
      </w:smartTag>
      <w:r w:rsidR="00FC5032" w:rsidRPr="00E111AC">
        <w:t xml:space="preserve">-enabled (i.e., does </w:t>
      </w:r>
      <w:r w:rsidR="00FC5032" w:rsidRPr="00E111AC">
        <w:rPr>
          <w:i/>
        </w:rPr>
        <w:t>not</w:t>
      </w:r>
      <w:r w:rsidR="00FC5032" w:rsidRPr="00E111AC">
        <w:t xml:space="preserve"> have the updated XUS routines needed to recognize the Kernel </w:t>
      </w:r>
      <w:smartTag w:uri="urn:schemas-microsoft-com:office:smarttags" w:element="stockticker">
        <w:r w:rsidR="00FC5032" w:rsidRPr="00E111AC">
          <w:t>CCOW</w:t>
        </w:r>
      </w:smartTag>
      <w:r w:rsidR="00FC5032" w:rsidRPr="00E111AC">
        <w:t xml:space="preserve"> login token</w:t>
      </w:r>
      <w:r w:rsidR="00FC5032" w:rsidRPr="00E111AC">
        <w:fldChar w:fldCharType="begin"/>
      </w:r>
      <w:r w:rsidR="00FC5032" w:rsidRPr="00E111AC">
        <w:instrText xml:space="preserve"> XE "Kernel:CCOW Login Token" </w:instrText>
      </w:r>
      <w:r w:rsidR="00FC5032" w:rsidRPr="00E111AC">
        <w:fldChar w:fldCharType="end"/>
      </w:r>
      <w:r w:rsidR="00FC5032" w:rsidRPr="00E111AC">
        <w:fldChar w:fldCharType="begin"/>
      </w:r>
      <w:r w:rsidR="00FC5032" w:rsidRPr="00E111AC">
        <w:instrText xml:space="preserve"> XE "Kernel:Token" </w:instrText>
      </w:r>
      <w:r w:rsidR="00FC5032" w:rsidRPr="00E111AC">
        <w:fldChar w:fldCharType="end"/>
      </w:r>
      <w:r w:rsidR="00FC5032" w:rsidRPr="00E111AC">
        <w:fldChar w:fldCharType="begin"/>
      </w:r>
      <w:r w:rsidR="00FC5032" w:rsidRPr="00E111AC">
        <w:instrText xml:space="preserve"> XE "Login Token" </w:instrText>
      </w:r>
      <w:r w:rsidR="00FC5032" w:rsidRPr="00E111AC">
        <w:fldChar w:fldCharType="end"/>
      </w:r>
      <w:r w:rsidR="00FC5032" w:rsidRPr="00E111AC">
        <w:fldChar w:fldCharType="begin"/>
      </w:r>
      <w:r w:rsidR="00FC5032" w:rsidRPr="00E111AC">
        <w:instrText xml:space="preserve"> XE "Token" </w:instrText>
      </w:r>
      <w:r w:rsidR="00FC5032" w:rsidRPr="00E111AC">
        <w:fldChar w:fldCharType="end"/>
      </w:r>
      <w:r w:rsidR="00FC5032" w:rsidRPr="00E111AC">
        <w:t xml:space="preserve"> that is passed in), the user will be presented with a regular sign-on screen (i.e.,</w:t>
      </w:r>
      <w:r w:rsidR="00F40E7C" w:rsidRPr="00E111AC">
        <w:t> </w:t>
      </w:r>
      <w:r w:rsidR="00FC5032" w:rsidRPr="00E111AC">
        <w:t>require users to enter their Access and Verify codes).</w:t>
      </w:r>
      <w:r w:rsidR="00FC5032" w:rsidRPr="00E111AC">
        <w:br/>
      </w:r>
      <w:r w:rsidR="00FC5032" w:rsidRPr="00E111AC">
        <w:br/>
        <w:t xml:space="preserve">If the RPC to return the Kernel </w:t>
      </w:r>
      <w:smartTag w:uri="urn:schemas-microsoft-com:office:smarttags" w:element="stockticker">
        <w:r w:rsidR="00FC5032" w:rsidRPr="00E111AC">
          <w:t>CCOW</w:t>
        </w:r>
      </w:smartTag>
      <w:r w:rsidR="00FC5032" w:rsidRPr="00E111AC">
        <w:t xml:space="preserve"> login token</w:t>
      </w:r>
      <w:r w:rsidR="00FC5032" w:rsidRPr="00E111AC">
        <w:fldChar w:fldCharType="begin"/>
      </w:r>
      <w:r w:rsidR="00FC5032" w:rsidRPr="00E111AC">
        <w:instrText xml:space="preserve"> XE "Kernel:CCOW Login Token" </w:instrText>
      </w:r>
      <w:r w:rsidR="00FC5032" w:rsidRPr="00E111AC">
        <w:fldChar w:fldCharType="end"/>
      </w:r>
      <w:r w:rsidR="00FC5032" w:rsidRPr="00E111AC">
        <w:fldChar w:fldCharType="begin"/>
      </w:r>
      <w:r w:rsidR="00FC5032" w:rsidRPr="00E111AC">
        <w:instrText xml:space="preserve"> XE "Kernel:Token" </w:instrText>
      </w:r>
      <w:r w:rsidR="00FC5032" w:rsidRPr="00E111AC">
        <w:fldChar w:fldCharType="end"/>
      </w:r>
      <w:r w:rsidR="00FC5032" w:rsidRPr="00E111AC">
        <w:fldChar w:fldCharType="begin"/>
      </w:r>
      <w:r w:rsidR="00FC5032" w:rsidRPr="00E111AC">
        <w:instrText xml:space="preserve"> XE "Login Token" </w:instrText>
      </w:r>
      <w:r w:rsidR="00FC5032" w:rsidRPr="00E111AC">
        <w:fldChar w:fldCharType="end"/>
      </w:r>
      <w:r w:rsidR="00FC5032" w:rsidRPr="00E111AC">
        <w:fldChar w:fldCharType="begin"/>
      </w:r>
      <w:r w:rsidR="00FC5032" w:rsidRPr="00E111AC">
        <w:instrText xml:space="preserve"> XE "Token" </w:instrText>
      </w:r>
      <w:r w:rsidR="00FC5032" w:rsidRPr="00E111AC">
        <w:fldChar w:fldCharType="end"/>
      </w:r>
      <w:r w:rsidR="00FC5032" w:rsidRPr="00E111AC">
        <w:t xml:space="preserve"> (after an initial sign-on) is </w:t>
      </w:r>
      <w:r w:rsidR="00FC5032" w:rsidRPr="00E111AC">
        <w:rPr>
          <w:i/>
        </w:rPr>
        <w:t>not</w:t>
      </w:r>
      <w:r w:rsidR="00FC5032" w:rsidRPr="00E111AC">
        <w:t xml:space="preserve"> present, there would be an error message indicating that the RPC is not present on the system or added to the Context.</w:t>
      </w:r>
    </w:p>
    <w:p w14:paraId="08836821" w14:textId="77777777" w:rsidR="00465146" w:rsidRPr="00E111AC" w:rsidRDefault="00465146" w:rsidP="00465146">
      <w:pPr>
        <w:ind w:left="720"/>
      </w:pPr>
    </w:p>
    <w:tbl>
      <w:tblPr>
        <w:tblW w:w="0" w:type="auto"/>
        <w:tblInd w:w="720" w:type="dxa"/>
        <w:tblLayout w:type="fixed"/>
        <w:tblLook w:val="0000" w:firstRow="0" w:lastRow="0" w:firstColumn="0" w:lastColumn="0" w:noHBand="0" w:noVBand="0"/>
      </w:tblPr>
      <w:tblGrid>
        <w:gridCol w:w="738"/>
        <w:gridCol w:w="8010"/>
      </w:tblGrid>
      <w:tr w:rsidR="00123660" w:rsidRPr="00E111AC" w14:paraId="784C24C6" w14:textId="77777777">
        <w:trPr>
          <w:cantSplit/>
        </w:trPr>
        <w:tc>
          <w:tcPr>
            <w:tcW w:w="738" w:type="dxa"/>
          </w:tcPr>
          <w:p w14:paraId="343E6E84" w14:textId="057B9077" w:rsidR="00123660" w:rsidRPr="00E111AC" w:rsidRDefault="007F7015" w:rsidP="00F528B4">
            <w:pPr>
              <w:spacing w:before="60" w:after="60"/>
              <w:ind w:left="-18"/>
            </w:pPr>
            <w:r>
              <w:rPr>
                <w:noProof/>
              </w:rPr>
              <w:drawing>
                <wp:inline distT="0" distB="0" distL="0" distR="0" wp14:anchorId="5EF8E01D" wp14:editId="3D7325BD">
                  <wp:extent cx="284480" cy="284480"/>
                  <wp:effectExtent l="0" t="0" r="0" b="0"/>
                  <wp:docPr id="92" name="Picture 9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A227E17" w14:textId="77777777" w:rsidR="00123660" w:rsidRPr="00E111AC" w:rsidRDefault="00123660" w:rsidP="00F528B4">
            <w:pPr>
              <w:spacing w:before="60" w:after="60"/>
              <w:ind w:left="-18"/>
            </w:pPr>
            <w:r w:rsidRPr="00E111AC">
              <w:rPr>
                <w:b/>
              </w:rPr>
              <w:t>NOTE:</w:t>
            </w:r>
            <w:r w:rsidRPr="00E111AC">
              <w:t xml:space="preserve"> 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w:t>
            </w:r>
            <w:r w:rsidR="00545F23" w:rsidRPr="00E111AC">
              <w:t xml:space="preserve">login component </w:t>
            </w:r>
            <w:r w:rsidRPr="00E111AC">
              <w:t>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login c</w:t>
            </w:r>
            <w:r w:rsidR="00545F23" w:rsidRPr="00E111AC">
              <w:t>lasse</w:t>
            </w:r>
            <w:r w:rsidRPr="00E111AC">
              <w:t>s are designed to handle this fault condition.</w:t>
            </w:r>
          </w:p>
        </w:tc>
      </w:tr>
    </w:tbl>
    <w:p w14:paraId="1C2BB9C4" w14:textId="77777777" w:rsidR="00FC5032" w:rsidRPr="00E111AC" w:rsidRDefault="00FC5032"/>
    <w:p w14:paraId="5482552A" w14:textId="77777777" w:rsidR="00FC5032" w:rsidRPr="00E111AC" w:rsidRDefault="00FC5032"/>
    <w:p w14:paraId="270A189B" w14:textId="77777777" w:rsidR="00FC5032" w:rsidRPr="00E111AC" w:rsidRDefault="00FC5032">
      <w:pPr>
        <w:pStyle w:val="Heading4"/>
      </w:pPr>
      <w:bookmarkStart w:id="218" w:name="_Ref70931498"/>
      <w:bookmarkStart w:id="219" w:name="_Ref70932013"/>
      <w:bookmarkStart w:id="220" w:name="_Ref70932159"/>
      <w:bookmarkStart w:id="221" w:name="_Ref70932199"/>
      <w:bookmarkStart w:id="222" w:name="_Toc71017420"/>
      <w:bookmarkStart w:id="223" w:name="_Toc147127650"/>
      <w:bookmarkStart w:id="224" w:name="_Ref70389713"/>
      <w:r w:rsidRPr="00E111AC">
        <w:lastRenderedPageBreak/>
        <w:t>Application Rules for User Subject Context Changes</w:t>
      </w:r>
      <w:bookmarkEnd w:id="218"/>
      <w:bookmarkEnd w:id="219"/>
      <w:bookmarkEnd w:id="220"/>
      <w:bookmarkEnd w:id="221"/>
      <w:bookmarkEnd w:id="222"/>
      <w:bookmarkEnd w:id="223"/>
    </w:p>
    <w:p w14:paraId="495EBECF" w14:textId="77777777" w:rsidR="00FC5032" w:rsidRPr="00E111AC" w:rsidRDefault="00FC5032">
      <w:pPr>
        <w:keepNext/>
        <w:keepLines/>
      </w:pPr>
      <w:r w:rsidRPr="00E111AC">
        <w:fldChar w:fldCharType="begin"/>
      </w:r>
      <w:r w:rsidRPr="00E111AC">
        <w:instrText xml:space="preserve"> XE "Application Rules for User Subject Context Changes" </w:instrText>
      </w:r>
      <w:r w:rsidRPr="00E111AC">
        <w:fldChar w:fldCharType="end"/>
      </w:r>
      <w:r w:rsidRPr="00E111AC">
        <w:fldChar w:fldCharType="begin"/>
      </w:r>
      <w:r w:rsidRPr="00E111AC">
        <w:instrText xml:space="preserve"> XE "Rules for User Subject Context Changes" </w:instrText>
      </w:r>
      <w:r w:rsidRPr="00E111AC">
        <w:fldChar w:fldCharType="end"/>
      </w:r>
      <w:r w:rsidRPr="00E111AC">
        <w:fldChar w:fldCharType="begin"/>
      </w:r>
      <w:r w:rsidRPr="00E111AC">
        <w:instrText xml:space="preserve"> XE "User Context Changes:Application Rules" </w:instrText>
      </w:r>
      <w:r w:rsidRPr="00E111AC">
        <w:fldChar w:fldCharType="end"/>
      </w:r>
      <w:r w:rsidRPr="00E111AC">
        <w:fldChar w:fldCharType="begin"/>
      </w:r>
      <w:r w:rsidR="00365444">
        <w:instrText xml:space="preserve"> XE "Context:</w:instrText>
      </w:r>
      <w:r w:rsidRPr="00E111AC">
        <w:instrText xml:space="preserve">Changes:Application Rules" </w:instrText>
      </w:r>
      <w:r w:rsidRPr="00E111AC">
        <w:fldChar w:fldCharType="end"/>
      </w:r>
    </w:p>
    <w:bookmarkEnd w:id="224"/>
    <w:p w14:paraId="52CAF67F" w14:textId="77777777" w:rsidR="00FC5032" w:rsidRPr="00E111AC" w:rsidRDefault="00FC5032">
      <w:pPr>
        <w:keepNext/>
        <w:keepLines/>
      </w:pPr>
      <w:r w:rsidRPr="00E111AC">
        <w:t xml:space="preserve">Assuming a </w:t>
      </w:r>
      <w:r w:rsidR="00973EFF" w:rsidRPr="00E111AC">
        <w:t>VistA</w:t>
      </w:r>
      <w:r w:rsidRPr="00E111AC">
        <w:t xml:space="preserve"> </w:t>
      </w:r>
      <w:smartTag w:uri="urn:schemas-microsoft-com:office:smarttags" w:element="stockticker">
        <w:r w:rsidRPr="00E111AC">
          <w:t>CCOW</w:t>
        </w:r>
      </w:smartTag>
      <w:r w:rsidRPr="00E111AC">
        <w:t>-enabled and SSO/UC-aware application has started up and logged in successfully, the application should watch for changes in the User Context (i.e.,</w:t>
      </w:r>
      <w:r w:rsidR="00F40E7C" w:rsidRPr="00E111AC">
        <w:t> </w:t>
      </w:r>
      <w:r w:rsidRPr="00E111AC">
        <w:t>User subject) and respond to those changes.</w:t>
      </w:r>
    </w:p>
    <w:p w14:paraId="4F5F442C" w14:textId="77777777" w:rsidR="00FC5032" w:rsidRPr="00E111AC" w:rsidRDefault="00FC5032">
      <w:pPr>
        <w:keepNext/>
        <w:keepLines/>
      </w:pPr>
    </w:p>
    <w:p w14:paraId="14C72441" w14:textId="77777777" w:rsidR="00FC5032" w:rsidRPr="00E111AC" w:rsidRDefault="00FC5032">
      <w:pPr>
        <w:keepNext/>
        <w:keepLines/>
      </w:pPr>
      <w:r w:rsidRPr="00E111AC">
        <w:t>The following guidelines/rules should be used for application detection and processing of User subject changes:</w:t>
      </w:r>
    </w:p>
    <w:p w14:paraId="36C6840A" w14:textId="77777777" w:rsidR="00FC5032" w:rsidRPr="00E111AC" w:rsidRDefault="00FC5032" w:rsidP="001F441B">
      <w:pPr>
        <w:keepNext/>
        <w:keepLines/>
        <w:numPr>
          <w:ilvl w:val="0"/>
          <w:numId w:val="44"/>
        </w:numPr>
        <w:spacing w:before="120"/>
      </w:pPr>
      <w:r w:rsidRPr="00E111AC">
        <w:rPr>
          <w:b/>
        </w:rPr>
        <w:t>General Application Rules—</w:t>
      </w:r>
      <w:smartTag w:uri="urn:schemas-microsoft-com:office:smarttags" w:element="stockticker">
        <w:r w:rsidRPr="00E111AC">
          <w:t>CCOW</w:t>
        </w:r>
      </w:smartTag>
      <w:r w:rsidRPr="00E111AC">
        <w:t>-enabled and SSO/UC-aware applications should handle the following general application rules:</w:t>
      </w:r>
    </w:p>
    <w:p w14:paraId="78C456D6" w14:textId="77777777" w:rsidR="00FC5032" w:rsidRPr="00E111AC" w:rsidRDefault="00FC5032" w:rsidP="00A74227">
      <w:pPr>
        <w:keepNext/>
        <w:keepLines/>
        <w:numPr>
          <w:ilvl w:val="0"/>
          <w:numId w:val="58"/>
        </w:numPr>
        <w:tabs>
          <w:tab w:val="clear" w:pos="698"/>
          <w:tab w:val="num" w:pos="1080"/>
        </w:tabs>
        <w:spacing w:before="120"/>
        <w:ind w:left="1080"/>
        <w:rPr>
          <w:b/>
        </w:rPr>
      </w:pPr>
      <w:r w:rsidRPr="00E111AC">
        <w:t xml:space="preserve">Applications should look for any User Context values not just VA-specific tokens. This will simplify the initial implementation and ongoing maintenance in case the VA has to change the way it stores user information into </w:t>
      </w:r>
      <w:smartTag w:uri="urn:schemas-microsoft-com:office:smarttags" w:element="stockticker">
        <w:r w:rsidRPr="00E111AC">
          <w:t>CCOW</w:t>
        </w:r>
      </w:smartTag>
      <w:r w:rsidRPr="00E111AC">
        <w:t xml:space="preserve"> in the future.</w:t>
      </w:r>
    </w:p>
    <w:p w14:paraId="1F443C77" w14:textId="77777777" w:rsidR="00FC5032" w:rsidRPr="00E111AC" w:rsidRDefault="00FC5032" w:rsidP="00A74227">
      <w:pPr>
        <w:keepNext/>
        <w:keepLines/>
        <w:numPr>
          <w:ilvl w:val="0"/>
          <w:numId w:val="58"/>
        </w:numPr>
        <w:tabs>
          <w:tab w:val="clear" w:pos="698"/>
          <w:tab w:val="num" w:pos="1080"/>
        </w:tabs>
        <w:spacing w:before="120"/>
        <w:ind w:left="1080"/>
        <w:rPr>
          <w:b/>
        </w:rPr>
      </w:pPr>
      <w:r w:rsidRPr="00E111AC">
        <w:t xml:space="preserve">Changes to User Context (from one value to another) are ignored. This avoids problems with updating of </w:t>
      </w:r>
      <w:smartTag w:uri="urn:schemas-microsoft-com:office:smarttags" w:element="place">
        <w:r w:rsidR="00973EFF" w:rsidRPr="00E111AC">
          <w:t>VistA</w:t>
        </w:r>
      </w:smartTag>
      <w:r w:rsidRPr="00E111AC">
        <w:t xml:space="preserve"> tokens and allows for logins to multiple </w:t>
      </w:r>
      <w:r w:rsidR="00973EFF" w:rsidRPr="00E111AC">
        <w:t>VistA</w:t>
      </w:r>
      <w:r w:rsidRPr="00E111AC">
        <w:t xml:space="preserve"> M Servers in the future (if/when the </w:t>
      </w:r>
      <w:smartTag w:uri="urn:schemas-microsoft-com:office:smarttags" w:element="stockticker">
        <w:r w:rsidRPr="00E111AC">
          <w:t>CCOW</w:t>
        </w:r>
      </w:smartTag>
      <w:r w:rsidRPr="00E111AC">
        <w:t xml:space="preserve"> SSO/UC Project supports it).</w:t>
      </w:r>
    </w:p>
    <w:p w14:paraId="17D06A4A" w14:textId="77777777" w:rsidR="00FC5032" w:rsidRPr="00E111AC" w:rsidRDefault="00FC5032" w:rsidP="001F441B">
      <w:pPr>
        <w:keepNext/>
        <w:keepLines/>
        <w:numPr>
          <w:ilvl w:val="0"/>
          <w:numId w:val="44"/>
        </w:numPr>
        <w:spacing w:before="120"/>
      </w:pPr>
      <w:r w:rsidRPr="00E111AC">
        <w:rPr>
          <w:b/>
        </w:rPr>
        <w:t>Application Startup—</w:t>
      </w:r>
      <w:r w:rsidRPr="00E111AC">
        <w:t xml:space="preserve">After </w:t>
      </w:r>
      <w:r w:rsidR="00973EFF" w:rsidRPr="00E111AC">
        <w:t>VistA</w:t>
      </w:r>
      <w:r w:rsidRPr="00E111AC">
        <w:t xml:space="preserve"> login and when rejoining the clinical context (from a broken link), </w:t>
      </w:r>
      <w:smartTag w:uri="urn:schemas-microsoft-com:office:smarttags" w:element="stockticker">
        <w:r w:rsidRPr="00E111AC">
          <w:t>CCOW</w:t>
        </w:r>
      </w:smartTag>
      <w:r w:rsidRPr="00E111AC">
        <w:t>-enabled and SSO/UC-aware applications should check to see if the User subject contains any values at all:</w:t>
      </w:r>
    </w:p>
    <w:p w14:paraId="318A502E" w14:textId="77777777" w:rsidR="00FC5032" w:rsidRPr="00E111AC" w:rsidRDefault="00FC5032" w:rsidP="00A74227">
      <w:pPr>
        <w:keepNext/>
        <w:keepLines/>
        <w:numPr>
          <w:ilvl w:val="0"/>
          <w:numId w:val="59"/>
        </w:numPr>
        <w:tabs>
          <w:tab w:val="clear" w:pos="698"/>
          <w:tab w:val="num" w:pos="1080"/>
        </w:tabs>
        <w:spacing w:before="120"/>
        <w:ind w:left="1080"/>
      </w:pPr>
      <w:r w:rsidRPr="00E111AC">
        <w:t>User Subject Exists (</w:t>
      </w:r>
      <w:r w:rsidRPr="00E111AC">
        <w:rPr>
          <w:i/>
        </w:rPr>
        <w:t>not</w:t>
      </w:r>
      <w:r w:rsidRPr="00E111AC">
        <w:t xml:space="preserve"> null)</w:t>
      </w:r>
      <w:r w:rsidRPr="00E111AC">
        <w:rPr>
          <w:b/>
        </w:rPr>
        <w:t>—</w:t>
      </w:r>
      <w:r w:rsidRPr="00E111AC">
        <w:t>If the User subject has any values, set a global User Context flag in the application to True (e.g., "hadUserContextAtOneTimeInThePast"). This flag will be used during context change notification messages to determine appropriate behavior. It indicates that this application is making use of the common User Context for single sign-on.</w:t>
      </w:r>
    </w:p>
    <w:p w14:paraId="2232D080" w14:textId="77777777" w:rsidR="00FC5032" w:rsidRPr="00E111AC" w:rsidRDefault="00FC5032" w:rsidP="00A74227">
      <w:pPr>
        <w:numPr>
          <w:ilvl w:val="0"/>
          <w:numId w:val="59"/>
        </w:numPr>
        <w:tabs>
          <w:tab w:val="clear" w:pos="698"/>
          <w:tab w:val="num" w:pos="1080"/>
        </w:tabs>
        <w:spacing w:before="120"/>
        <w:ind w:left="1080"/>
      </w:pPr>
      <w:r w:rsidRPr="00E111AC">
        <w:t>User Subject is Null</w:t>
      </w:r>
      <w:r w:rsidRPr="00E111AC">
        <w:rPr>
          <w:b/>
        </w:rPr>
        <w:t>—</w:t>
      </w:r>
      <w:r w:rsidRPr="00E111AC">
        <w:t xml:space="preserve">If the User subject is empty, set the application's global User Context flag to False (e.g., "hadUserContextAtOneTimeInThePast"). This indicates that this application is </w:t>
      </w:r>
      <w:r w:rsidRPr="00E111AC">
        <w:rPr>
          <w:i/>
          <w:iCs/>
        </w:rPr>
        <w:t>not</w:t>
      </w:r>
      <w:r w:rsidRPr="00E111AC">
        <w:t xml:space="preserve"> making use of the common User Context for single sign-on.</w:t>
      </w:r>
    </w:p>
    <w:p w14:paraId="12758589" w14:textId="77777777" w:rsidR="00FC5032" w:rsidRPr="00E111AC" w:rsidRDefault="00FC5032" w:rsidP="00A74227">
      <w:pPr>
        <w:keepNext/>
        <w:keepLines/>
        <w:numPr>
          <w:ilvl w:val="1"/>
          <w:numId w:val="45"/>
        </w:numPr>
        <w:tabs>
          <w:tab w:val="clear" w:pos="1418"/>
          <w:tab w:val="num" w:pos="720"/>
        </w:tabs>
        <w:spacing w:before="120"/>
        <w:ind w:left="720"/>
      </w:pPr>
      <w:r w:rsidRPr="00E111AC">
        <w:rPr>
          <w:b/>
        </w:rPr>
        <w:t>Rejoining Common Context—</w:t>
      </w:r>
      <w:r w:rsidRPr="00E111AC">
        <w:t xml:space="preserve">When an application rejoins context, it should </w:t>
      </w:r>
      <w:r w:rsidRPr="00E111AC">
        <w:rPr>
          <w:i/>
        </w:rPr>
        <w:t>not</w:t>
      </w:r>
      <w:r w:rsidRPr="00E111AC">
        <w:t xml:space="preserve"> try to set or "tune" to the User Context in any way:</w:t>
      </w:r>
    </w:p>
    <w:p w14:paraId="419093BD" w14:textId="77777777" w:rsidR="00FC5032" w:rsidRPr="00E111AC" w:rsidRDefault="00FC5032" w:rsidP="00A74227">
      <w:pPr>
        <w:keepNext/>
        <w:keepLines/>
        <w:numPr>
          <w:ilvl w:val="0"/>
          <w:numId w:val="60"/>
        </w:numPr>
        <w:tabs>
          <w:tab w:val="clear" w:pos="698"/>
          <w:tab w:val="num" w:pos="1080"/>
        </w:tabs>
        <w:spacing w:before="120"/>
        <w:ind w:left="1080"/>
      </w:pPr>
      <w:r w:rsidRPr="00E111AC">
        <w:t>If the User Context has since gone empty (null), the rejoining application should do nothing.</w:t>
      </w:r>
    </w:p>
    <w:p w14:paraId="628091A0" w14:textId="77777777" w:rsidR="00FC5032" w:rsidRPr="00E111AC" w:rsidRDefault="00FC5032" w:rsidP="00A74227">
      <w:pPr>
        <w:numPr>
          <w:ilvl w:val="0"/>
          <w:numId w:val="60"/>
        </w:numPr>
        <w:tabs>
          <w:tab w:val="clear" w:pos="698"/>
          <w:tab w:val="num" w:pos="1080"/>
          <w:tab w:val="left" w:pos="6570"/>
        </w:tabs>
        <w:spacing w:before="120"/>
        <w:ind w:left="1080"/>
      </w:pPr>
      <w:r w:rsidRPr="00E111AC">
        <w:t>If the User Context has a value, the rejoining application should do nothing.</w:t>
      </w:r>
    </w:p>
    <w:p w14:paraId="795F8A67" w14:textId="77777777" w:rsidR="00FC5032" w:rsidRPr="00E111AC" w:rsidRDefault="00FC5032" w:rsidP="00A74227">
      <w:pPr>
        <w:numPr>
          <w:ilvl w:val="0"/>
          <w:numId w:val="60"/>
        </w:numPr>
        <w:tabs>
          <w:tab w:val="clear" w:pos="698"/>
          <w:tab w:val="num" w:pos="1080"/>
        </w:tabs>
        <w:spacing w:before="120"/>
        <w:ind w:left="1080"/>
      </w:pPr>
      <w:r w:rsidRPr="00E111AC">
        <w:t>If the user value in the context is different than the user for the rejoining application, the rejoining application should do nothing.</w:t>
      </w:r>
    </w:p>
    <w:p w14:paraId="614D851B" w14:textId="77777777" w:rsidR="00FC5032" w:rsidRPr="00E111AC" w:rsidRDefault="00FC5032" w:rsidP="00A74227">
      <w:pPr>
        <w:keepNext/>
        <w:keepLines/>
        <w:numPr>
          <w:ilvl w:val="1"/>
          <w:numId w:val="46"/>
        </w:numPr>
        <w:tabs>
          <w:tab w:val="clear" w:pos="1418"/>
          <w:tab w:val="num" w:pos="720"/>
        </w:tabs>
        <w:spacing w:before="120"/>
        <w:ind w:left="720"/>
      </w:pPr>
      <w:r w:rsidRPr="00E111AC">
        <w:rPr>
          <w:b/>
        </w:rPr>
        <w:t>Pending Phase of Context Change—</w:t>
      </w:r>
      <w:r w:rsidRPr="00E111AC">
        <w:t xml:space="preserve">In the pending phase of a context change (e.g., calls to ContextChangePending), </w:t>
      </w:r>
      <w:smartTag w:uri="urn:schemas-microsoft-com:office:smarttags" w:element="stockticker">
        <w:r w:rsidRPr="00E111AC">
          <w:t>CCOW</w:t>
        </w:r>
      </w:smartTag>
      <w:r w:rsidRPr="00E111AC">
        <w:t>-enabled and SSO/UC-aware applications should respond with an appropriate complaint if either of the following conditions exist:</w:t>
      </w:r>
    </w:p>
    <w:p w14:paraId="75F84807" w14:textId="77777777" w:rsidR="00FC5032" w:rsidRPr="00E111AC" w:rsidRDefault="00FC5032" w:rsidP="00A74227">
      <w:pPr>
        <w:keepNext/>
        <w:keepLines/>
        <w:numPr>
          <w:ilvl w:val="0"/>
          <w:numId w:val="61"/>
        </w:numPr>
        <w:tabs>
          <w:tab w:val="clear" w:pos="698"/>
          <w:tab w:val="num" w:pos="1080"/>
        </w:tabs>
        <w:spacing w:before="120"/>
        <w:ind w:left="1080"/>
      </w:pPr>
      <w:r w:rsidRPr="00E111AC">
        <w:t>Changing the Patient Context would cause the user to lose data.</w:t>
      </w:r>
    </w:p>
    <w:p w14:paraId="50F031F9" w14:textId="77777777" w:rsidR="00FC5032" w:rsidRPr="00E111AC" w:rsidRDefault="00FC5032" w:rsidP="00A74227">
      <w:pPr>
        <w:numPr>
          <w:ilvl w:val="0"/>
          <w:numId w:val="61"/>
        </w:numPr>
        <w:tabs>
          <w:tab w:val="clear" w:pos="698"/>
          <w:tab w:val="num" w:pos="1080"/>
        </w:tabs>
        <w:spacing w:before="120"/>
        <w:ind w:left="1080"/>
      </w:pPr>
      <w:r w:rsidRPr="00E111AC">
        <w:t>Shutting the application down would cause the user to lose data.</w:t>
      </w:r>
    </w:p>
    <w:p w14:paraId="29B9F9FF" w14:textId="77777777" w:rsidR="00FC5032" w:rsidRPr="00E111AC" w:rsidRDefault="00FC5032" w:rsidP="001F441B">
      <w:pPr>
        <w:keepNext/>
        <w:keepLines/>
        <w:numPr>
          <w:ilvl w:val="0"/>
          <w:numId w:val="47"/>
        </w:numPr>
        <w:spacing w:before="120"/>
      </w:pPr>
      <w:r w:rsidRPr="00E111AC">
        <w:rPr>
          <w:b/>
        </w:rPr>
        <w:lastRenderedPageBreak/>
        <w:t>Commit Phase of Context Change —</w:t>
      </w:r>
      <w:r w:rsidRPr="00E111AC">
        <w:t xml:space="preserve">In the commit phase of a context change (e.g., calls to ContextChangesCommitted), the </w:t>
      </w:r>
      <w:smartTag w:uri="urn:schemas-microsoft-com:office:smarttags" w:element="stockticker">
        <w:r w:rsidRPr="00E111AC">
          <w:t>CCOW</w:t>
        </w:r>
      </w:smartTag>
      <w:r w:rsidRPr="00E111AC">
        <w:t>-enabled and SSO/UC-aware applications should check to see if the User subject contains any values:</w:t>
      </w:r>
    </w:p>
    <w:p w14:paraId="5EB86BA0" w14:textId="77777777" w:rsidR="00FC5032" w:rsidRPr="00E111AC" w:rsidRDefault="00FC5032" w:rsidP="00A74227">
      <w:pPr>
        <w:keepNext/>
        <w:keepLines/>
        <w:numPr>
          <w:ilvl w:val="0"/>
          <w:numId w:val="62"/>
        </w:numPr>
        <w:tabs>
          <w:tab w:val="clear" w:pos="698"/>
          <w:tab w:val="num" w:pos="1080"/>
        </w:tabs>
        <w:spacing w:before="120"/>
        <w:ind w:left="1080"/>
      </w:pPr>
      <w:r w:rsidRPr="00E111AC">
        <w:t>User Subject Exists (</w:t>
      </w:r>
      <w:r w:rsidRPr="00E111AC">
        <w:rPr>
          <w:i/>
        </w:rPr>
        <w:t>not</w:t>
      </w:r>
      <w:r w:rsidRPr="00E111AC">
        <w:t xml:space="preserve"> null)</w:t>
      </w:r>
      <w:r w:rsidRPr="00E111AC">
        <w:rPr>
          <w:b/>
        </w:rPr>
        <w:t>—</w:t>
      </w:r>
      <w:r w:rsidRPr="00E111AC">
        <w:t>If User subject has any values, set the application's global User Context flag to True.</w:t>
      </w:r>
    </w:p>
    <w:p w14:paraId="6405B79C" w14:textId="77777777" w:rsidR="00FC5032" w:rsidRPr="00E111AC" w:rsidRDefault="00FC5032" w:rsidP="00A74227">
      <w:pPr>
        <w:numPr>
          <w:ilvl w:val="0"/>
          <w:numId w:val="62"/>
        </w:numPr>
        <w:tabs>
          <w:tab w:val="clear" w:pos="698"/>
          <w:tab w:val="num" w:pos="1080"/>
        </w:tabs>
        <w:spacing w:before="120"/>
        <w:ind w:left="1080"/>
      </w:pPr>
      <w:r w:rsidRPr="00E111AC">
        <w:t>User Subject is Null</w:t>
      </w:r>
      <w:r w:rsidRPr="00E111AC">
        <w:rPr>
          <w:b/>
        </w:rPr>
        <w:t>—</w:t>
      </w:r>
      <w:r w:rsidRPr="00E111AC">
        <w:t xml:space="preserve">If User subject is empty and the application's global User Context flag is True, applications </w:t>
      </w:r>
      <w:r w:rsidR="00C258A8" w:rsidRPr="00E111AC">
        <w:rPr>
          <w:i/>
        </w:rPr>
        <w:t>must</w:t>
      </w:r>
      <w:r w:rsidRPr="00E111AC">
        <w:t xml:space="preserve"> shut down.</w:t>
      </w:r>
      <w:r w:rsidRPr="00E111AC">
        <w:br/>
      </w:r>
      <w:r w:rsidRPr="00E111AC">
        <w:br/>
        <w:t>Application developers should perform any necessary/appropriate housekeeping chores to properly/safely shut down the application when User Context changes to null.</w:t>
      </w:r>
    </w:p>
    <w:p w14:paraId="4A61B762" w14:textId="77777777" w:rsidR="00FC5032" w:rsidRPr="00E111AC" w:rsidRDefault="00FC5032"/>
    <w:p w14:paraId="21C51108" w14:textId="77777777" w:rsidR="00FC5032" w:rsidRPr="00E111AC" w:rsidRDefault="00FC5032"/>
    <w:p w14:paraId="202B1F00" w14:textId="77777777" w:rsidR="00FC5032" w:rsidRPr="00E111AC" w:rsidRDefault="00FC5032">
      <w:pPr>
        <w:pStyle w:val="Heading4"/>
      </w:pPr>
      <w:r w:rsidRPr="00E111AC">
        <w:br w:type="page"/>
      </w:r>
      <w:bookmarkStart w:id="225" w:name="_Ref71016038"/>
      <w:bookmarkStart w:id="226" w:name="_Toc71017421"/>
      <w:bookmarkStart w:id="227" w:name="_Toc147127651"/>
      <w:smartTag w:uri="urn:schemas-microsoft-com:office:smarttags" w:element="PersonName">
        <w:smartTag w:uri="urn:schemas:contacts" w:element="GivenName">
          <w:r w:rsidRPr="00E111AC">
            <w:lastRenderedPageBreak/>
            <w:t>Rich</w:t>
          </w:r>
        </w:smartTag>
        <w:r w:rsidRPr="00E111AC">
          <w:t xml:space="preserve"> </w:t>
        </w:r>
        <w:smartTag w:uri="urn:schemas:contacts" w:element="Sn">
          <w:r w:rsidRPr="00E111AC">
            <w:t>Client</w:t>
          </w:r>
        </w:smartTag>
      </w:smartTag>
      <w:r w:rsidRPr="00E111AC">
        <w:t xml:space="preserve"> Application Procedures to Implement SSO/UC</w:t>
      </w:r>
      <w:bookmarkEnd w:id="216"/>
      <w:bookmarkEnd w:id="225"/>
      <w:bookmarkEnd w:id="226"/>
      <w:bookmarkEnd w:id="227"/>
    </w:p>
    <w:p w14:paraId="3150F43B" w14:textId="77777777" w:rsidR="00FC5032" w:rsidRPr="00E111AC" w:rsidRDefault="00FC5032">
      <w:pPr>
        <w:keepNext/>
        <w:keepLines/>
      </w:pPr>
      <w:r w:rsidRPr="00E111AC">
        <w:fldChar w:fldCharType="begin"/>
      </w:r>
      <w:r w:rsidRPr="00E111AC">
        <w:instrText xml:space="preserve"> XE "Rich Client Application Procedures to Implement SSO/UC" </w:instrText>
      </w:r>
      <w:r w:rsidRPr="00E111AC">
        <w:fldChar w:fldCharType="end"/>
      </w:r>
    </w:p>
    <w:p w14:paraId="09B63BE0" w14:textId="77777777" w:rsidR="00FC5032" w:rsidRPr="00E111AC" w:rsidRDefault="00FC5032">
      <w:pPr>
        <w:pStyle w:val="Heading5"/>
      </w:pPr>
      <w:bookmarkStart w:id="228" w:name="_Ref70922602"/>
      <w:bookmarkStart w:id="229" w:name="_Toc71017422"/>
      <w:bookmarkStart w:id="230" w:name="_Toc147127652"/>
      <w:r w:rsidRPr="00E111AC">
        <w:t>RPC Broker-based Client/Server Applications</w:t>
      </w:r>
      <w:bookmarkEnd w:id="217"/>
      <w:bookmarkEnd w:id="228"/>
      <w:bookmarkEnd w:id="229"/>
      <w:bookmarkEnd w:id="230"/>
    </w:p>
    <w:p w14:paraId="2F23BBF2" w14:textId="77777777" w:rsidR="00FC5032" w:rsidRPr="00E111AC" w:rsidRDefault="00FC5032">
      <w:pPr>
        <w:keepNext/>
        <w:keepLines/>
      </w:pPr>
      <w:r w:rsidRPr="00E111AC">
        <w:fldChar w:fldCharType="begin"/>
      </w:r>
      <w:r w:rsidRPr="00E111AC">
        <w:instrText xml:space="preserve"> XE "RPC Broker:Client/Server Applications SSO/UC Procedures" </w:instrText>
      </w:r>
      <w:r w:rsidRPr="00E111AC">
        <w:fldChar w:fldCharType="end"/>
      </w:r>
      <w:r w:rsidRPr="00E111AC">
        <w:fldChar w:fldCharType="begin"/>
      </w:r>
      <w:r w:rsidRPr="00E111AC">
        <w:instrText xml:space="preserve"> XE "Broker:Client/Server Applications SSO/UC Procedures" </w:instrText>
      </w:r>
      <w:r w:rsidRPr="00E111AC">
        <w:fldChar w:fldCharType="end"/>
      </w:r>
    </w:p>
    <w:p w14:paraId="08EDF5E7" w14:textId="77777777" w:rsidR="00FC5032" w:rsidRPr="00E111AC" w:rsidRDefault="00FC5032">
      <w:pPr>
        <w:keepNext/>
        <w:keepLines/>
      </w:pPr>
      <w:r w:rsidRPr="00E111AC">
        <w:t xml:space="preserve">All </w:t>
      </w:r>
      <w:smartTag w:uri="urn:schemas-microsoft-com:office:smarttags" w:element="place">
        <w:r w:rsidR="00973EFF" w:rsidRPr="00E111AC">
          <w:t>VistA</w:t>
        </w:r>
      </w:smartTag>
      <w:r w:rsidRPr="00E111AC">
        <w:t xml:space="preserve"> application developers with RPC Broker-based applications (i.e., COM client applications developed in Borland Delphi) need to perform the following procedures in order to make their </w:t>
      </w:r>
      <w:smartTag w:uri="urn:schemas-microsoft-com:office:smarttags" w:element="stockticker">
        <w:r w:rsidRPr="00E111AC">
          <w:t>CCOW</w:t>
        </w:r>
      </w:smartTag>
      <w:r w:rsidRPr="00E111AC">
        <w:t>-enabled applications SSO/UC-aware:</w:t>
      </w:r>
    </w:p>
    <w:p w14:paraId="2BFF613B" w14:textId="77777777" w:rsidR="00FC5032" w:rsidRPr="00E111AC" w:rsidRDefault="00FC5032"/>
    <w:p w14:paraId="7F41E4C1" w14:textId="77777777" w:rsidR="00FC5032" w:rsidRPr="00E111AC" w:rsidRDefault="00FC5032"/>
    <w:p w14:paraId="1DF1B587" w14:textId="77777777" w:rsidR="00FC5032" w:rsidRPr="00E111AC" w:rsidRDefault="00FC5032">
      <w:pPr>
        <w:keepNext/>
        <w:keepLines/>
        <w:rPr>
          <w:b/>
        </w:rPr>
      </w:pPr>
      <w:r w:rsidRPr="00E111AC">
        <w:rPr>
          <w:b/>
        </w:rPr>
        <w:t>Assumptions for RPC Broker-based Applications:</w:t>
      </w:r>
    </w:p>
    <w:p w14:paraId="5CCDC7CB" w14:textId="77777777" w:rsidR="00FC5032" w:rsidRPr="00E111AC" w:rsidRDefault="00FC5032">
      <w:pPr>
        <w:keepNext/>
        <w:keepLines/>
        <w:numPr>
          <w:ilvl w:val="0"/>
          <w:numId w:val="25"/>
        </w:numPr>
        <w:spacing w:before="120"/>
      </w:pPr>
      <w:r w:rsidRPr="00E111AC">
        <w:t>The client application is Borland Delphi-based.</w:t>
      </w:r>
    </w:p>
    <w:p w14:paraId="5D76A916" w14:textId="77777777" w:rsidR="00FC5032" w:rsidRPr="00E111AC" w:rsidRDefault="00FC5032">
      <w:pPr>
        <w:keepNext/>
        <w:keepLines/>
        <w:numPr>
          <w:ilvl w:val="0"/>
          <w:numId w:val="25"/>
        </w:numPr>
        <w:spacing w:before="120"/>
      </w:pPr>
      <w:r w:rsidRPr="00E111AC">
        <w:t xml:space="preserve">The application has </w:t>
      </w:r>
      <w:r w:rsidR="00CC1C5C" w:rsidRPr="00E111AC">
        <w:t xml:space="preserve">already </w:t>
      </w:r>
      <w:r w:rsidRPr="00E111AC">
        <w:t xml:space="preserve">been </w:t>
      </w:r>
      <w:smartTag w:uri="urn:schemas-microsoft-com:office:smarttags" w:element="stockticker">
        <w:r w:rsidRPr="00E111AC">
          <w:t>CCOW</w:t>
        </w:r>
      </w:smartTag>
      <w:r w:rsidRPr="00E111AC">
        <w:t>-enabled</w:t>
      </w:r>
      <w:r w:rsidR="00CC1C5C" w:rsidRPr="00E111AC">
        <w:t xml:space="preserve"> for at least one </w:t>
      </w:r>
      <w:smartTag w:uri="urn:schemas-microsoft-com:office:smarttags" w:element="stockticker">
        <w:r w:rsidR="00CC1C5C" w:rsidRPr="00E111AC">
          <w:t>CCOW</w:t>
        </w:r>
      </w:smartTag>
      <w:r w:rsidR="00CC1C5C" w:rsidRPr="00E111AC">
        <w:t xml:space="preserve"> subject</w:t>
      </w:r>
      <w:r w:rsidRPr="00E111AC">
        <w:t>.</w:t>
      </w:r>
    </w:p>
    <w:p w14:paraId="2C4191E0" w14:textId="77777777" w:rsidR="00CC1C5C" w:rsidRPr="00E111AC" w:rsidRDefault="00CC1C5C" w:rsidP="00CC1C5C">
      <w:pPr>
        <w:keepNext/>
        <w:keepLines/>
        <w:numPr>
          <w:ilvl w:val="0"/>
          <w:numId w:val="25"/>
        </w:numPr>
        <w:spacing w:before="120"/>
      </w:pPr>
      <w:r w:rsidRPr="00E111AC">
        <w:t xml:space="preserve">The </w:t>
      </w:r>
      <w:smartTag w:uri="urn:schemas-microsoft-com:office:smarttags" w:element="stockticker">
        <w:r w:rsidRPr="00E111AC">
          <w:t>CCOW</w:t>
        </w:r>
      </w:smartTag>
      <w:r w:rsidRPr="00E111AC">
        <w:t>-enabled client application has already implemented the following:</w:t>
      </w:r>
    </w:p>
    <w:p w14:paraId="6A8612E4" w14:textId="77777777" w:rsidR="00CC1C5C" w:rsidRPr="00E111AC" w:rsidRDefault="00CC1C5C" w:rsidP="00A74227">
      <w:pPr>
        <w:keepNext/>
        <w:keepLines/>
        <w:numPr>
          <w:ilvl w:val="0"/>
          <w:numId w:val="63"/>
        </w:numPr>
        <w:tabs>
          <w:tab w:val="clear" w:pos="698"/>
          <w:tab w:val="num" w:pos="1080"/>
        </w:tabs>
        <w:spacing w:before="120"/>
        <w:ind w:left="1080"/>
      </w:pPr>
      <w:r w:rsidRPr="00E111AC">
        <w:t>A context observer/participant class.</w:t>
      </w:r>
    </w:p>
    <w:p w14:paraId="348FB0D6" w14:textId="77777777" w:rsidR="00CC1C5C" w:rsidRPr="00E111AC" w:rsidRDefault="00CC1C5C" w:rsidP="00A74227">
      <w:pPr>
        <w:keepNext/>
        <w:keepLines/>
        <w:numPr>
          <w:ilvl w:val="0"/>
          <w:numId w:val="63"/>
        </w:numPr>
        <w:tabs>
          <w:tab w:val="clear" w:pos="698"/>
          <w:tab w:val="num" w:pos="1080"/>
        </w:tabs>
        <w:spacing w:before="120"/>
        <w:ind w:left="1080"/>
      </w:pPr>
      <w:r w:rsidRPr="00E111AC">
        <w:t xml:space="preserve">Graceful shutdown of </w:t>
      </w:r>
      <w:smartTag w:uri="urn:schemas-microsoft-com:office:smarttags" w:element="stockticker">
        <w:r w:rsidRPr="00E111AC">
          <w:t>CCOW</w:t>
        </w:r>
      </w:smartTag>
      <w:r w:rsidRPr="00E111AC">
        <w:t xml:space="preserve"> component when the application closes.</w:t>
      </w:r>
    </w:p>
    <w:p w14:paraId="077FCCD3" w14:textId="77777777" w:rsidR="00CC1C5C" w:rsidRPr="00E111AC" w:rsidRDefault="00CC1C5C" w:rsidP="00A74227">
      <w:pPr>
        <w:numPr>
          <w:ilvl w:val="0"/>
          <w:numId w:val="63"/>
        </w:numPr>
        <w:tabs>
          <w:tab w:val="clear" w:pos="698"/>
          <w:tab w:val="num" w:pos="1080"/>
        </w:tabs>
        <w:spacing w:before="120"/>
        <w:ind w:left="1080"/>
      </w:pPr>
      <w:r w:rsidRPr="00E111AC">
        <w:t xml:space="preserve">Proper visual display of the interactive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reflecting and controlling the current joined/broken status of the </w:t>
      </w:r>
      <w:smartTag w:uri="urn:schemas-microsoft-com:office:smarttags" w:element="stockticker">
        <w:r w:rsidRPr="00E111AC">
          <w:t>CCOW</w:t>
        </w:r>
      </w:smartTag>
      <w:r w:rsidRPr="00E111AC">
        <w:t xml:space="preserve"> links.</w:t>
      </w:r>
    </w:p>
    <w:p w14:paraId="4CE16E47" w14:textId="77777777" w:rsidR="00FC5032" w:rsidRPr="00E111AC" w:rsidRDefault="00FC5032"/>
    <w:p w14:paraId="7F507966" w14:textId="77777777" w:rsidR="00FC5032" w:rsidRPr="00E111AC" w:rsidRDefault="00FC5032"/>
    <w:p w14:paraId="4D4E3591" w14:textId="77777777" w:rsidR="00FC5032" w:rsidRPr="00E111AC" w:rsidRDefault="00FC5032" w:rsidP="0058758A">
      <w:pPr>
        <w:pStyle w:val="Heading6"/>
      </w:pPr>
      <w:r w:rsidRPr="00E111AC">
        <w:t>1.</w:t>
      </w:r>
      <w:r w:rsidRPr="00E111AC">
        <w:tab/>
        <w:t xml:space="preserve">Replace TRPCBroker with TCCOWRPCBroker Component </w:t>
      </w:r>
      <w:r w:rsidRPr="00E111AC">
        <w:rPr>
          <w:i/>
        </w:rPr>
        <w:t>(required)</w:t>
      </w:r>
    </w:p>
    <w:p w14:paraId="4C69CABA" w14:textId="77777777" w:rsidR="00FC5032" w:rsidRPr="00E111AC" w:rsidRDefault="00FC5032">
      <w:pPr>
        <w:keepNext/>
        <w:keepLines/>
        <w:ind w:left="364" w:hanging="4"/>
      </w:pP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p>
    <w:p w14:paraId="11930D40" w14:textId="77777777" w:rsidR="00FC5032" w:rsidRPr="00E111AC" w:rsidRDefault="00FC5032">
      <w:pPr>
        <w:numPr>
          <w:ilvl w:val="0"/>
          <w:numId w:val="41"/>
        </w:numPr>
        <w:spacing w:before="120"/>
      </w:pPr>
      <w:r w:rsidRPr="00E111AC">
        <w:t xml:space="preserve">Open </w:t>
      </w:r>
      <w:smartTag w:uri="urn:schemas-microsoft-com:office:smarttags" w:element="place">
        <w:r w:rsidRPr="00E111AC">
          <w:t>Delphi</w:t>
        </w:r>
      </w:smartTag>
      <w:r w:rsidRPr="00E111AC">
        <w:t xml:space="preserve"> and load your application.</w:t>
      </w:r>
      <w:r w:rsidRPr="00E111AC">
        <w:br/>
      </w:r>
      <w:r w:rsidRPr="00E111AC">
        <w:br/>
        <w:t xml:space="preserve">The </w:t>
      </w:r>
      <w:smartTag w:uri="urn:schemas-microsoft-com:office:smarttags" w:element="stockticker">
        <w:r w:rsidRPr="00E111AC">
          <w:t>CCOW</w:t>
        </w:r>
      </w:smartTag>
      <w:r w:rsidRPr="00E111AC">
        <w:t>-enabled RPC Broker is a TCCOWRPCBroker component</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that is derived from TRPCBroker. An application can be converted to run with the TCCOWRPCBroker</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t>.</w:t>
      </w:r>
    </w:p>
    <w:p w14:paraId="51701542" w14:textId="77777777" w:rsidR="00FC5032" w:rsidRPr="00E111AC" w:rsidRDefault="00FC5032">
      <w:pPr>
        <w:numPr>
          <w:ilvl w:val="0"/>
          <w:numId w:val="41"/>
        </w:numPr>
        <w:spacing w:before="120"/>
      </w:pPr>
      <w:r w:rsidRPr="00E111AC">
        <w:t>Developers should note the name of the current TRPCBroker component</w:t>
      </w:r>
      <w:r w:rsidRPr="00E111AC">
        <w:fldChar w:fldCharType="begin"/>
      </w:r>
      <w:r w:rsidRPr="00E111AC">
        <w:instrText xml:space="preserve"> XE "TRPCBroker Component" </w:instrText>
      </w:r>
      <w:r w:rsidRPr="00E111AC">
        <w:fldChar w:fldCharType="end"/>
      </w:r>
      <w:r w:rsidRPr="00E111AC">
        <w:fldChar w:fldCharType="begin"/>
      </w:r>
      <w:r w:rsidRPr="00E111AC">
        <w:instrText xml:space="preserve"> XE "Components:TRPCBroker" </w:instrText>
      </w:r>
      <w:r w:rsidRPr="00E111AC">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If developers do not have the component on the form, then they should locate where it is declared and created and note its name.</w:t>
      </w:r>
    </w:p>
    <w:p w14:paraId="53EC69FB" w14:textId="77777777" w:rsidR="00FC5032" w:rsidRPr="00E111AC" w:rsidRDefault="00FC5032">
      <w:pPr>
        <w:numPr>
          <w:ilvl w:val="0"/>
          <w:numId w:val="41"/>
        </w:numPr>
        <w:spacing w:before="120"/>
      </w:pPr>
      <w:r w:rsidRPr="00E111AC">
        <w:t xml:space="preserve">Remove the TRPCBroker component </w:t>
      </w:r>
      <w:r w:rsidRPr="00E111AC">
        <w:fldChar w:fldCharType="begin"/>
      </w:r>
      <w:r w:rsidRPr="00E111AC">
        <w:instrText xml:space="preserve"> XE "TRPCBroker Component" </w:instrText>
      </w:r>
      <w:r w:rsidRPr="00E111AC">
        <w:fldChar w:fldCharType="end"/>
      </w:r>
      <w:r w:rsidRPr="00E111AC">
        <w:fldChar w:fldCharType="begin"/>
      </w:r>
      <w:r w:rsidRPr="00E111AC">
        <w:instrText xml:space="preserve"> XE "Components:TRPCBroker" </w:instrText>
      </w:r>
      <w:r w:rsidRPr="00E111AC">
        <w:fldChar w:fldCharType="end"/>
      </w:r>
      <w:r w:rsidRPr="00E111AC">
        <w:t xml:space="preserve"> from the form and replace it with the TCCOWRPCBroker component</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t>. Change the name of the component from the default "TCCOWRPCBroker1" to the original Broker name. If developers do not have the component on the form, they should change the declaration of their instance from TRPCBroker to TCCOWRPCBroker, and add CCOWRPCBroker to the uses clause.</w:t>
      </w:r>
    </w:p>
    <w:p w14:paraId="2FAA9654" w14:textId="77777777" w:rsidR="00FC5032" w:rsidRPr="00E111AC" w:rsidRDefault="00FC5032"/>
    <w:p w14:paraId="3E55EDAE" w14:textId="77777777" w:rsidR="00FC5032" w:rsidRPr="00E111AC" w:rsidRDefault="00FC5032"/>
    <w:p w14:paraId="018C0BE6" w14:textId="77777777" w:rsidR="00FC5032" w:rsidRPr="00E111AC" w:rsidRDefault="00FC5032" w:rsidP="0058758A">
      <w:pPr>
        <w:pStyle w:val="Heading6"/>
      </w:pPr>
      <w:bookmarkStart w:id="231" w:name="_Ref71419930"/>
      <w:r w:rsidRPr="00E111AC">
        <w:t>2.</w:t>
      </w:r>
      <w:r w:rsidRPr="00E111AC">
        <w:tab/>
        <w:t xml:space="preserve">Set New Contextor Property After Creating Contextor Instance </w:t>
      </w:r>
      <w:r w:rsidRPr="00E111AC">
        <w:rPr>
          <w:i/>
        </w:rPr>
        <w:t>(required)</w:t>
      </w:r>
      <w:bookmarkEnd w:id="231"/>
    </w:p>
    <w:p w14:paraId="74B1284E" w14:textId="77777777" w:rsidR="00FC5032" w:rsidRPr="00E111AC" w:rsidRDefault="00545F23">
      <w:pPr>
        <w:keepNext/>
        <w:keepLines/>
        <w:ind w:left="364" w:hanging="4"/>
      </w:pPr>
      <w:r w:rsidRPr="00E111AC">
        <w:fldChar w:fldCharType="begin"/>
      </w:r>
      <w:r w:rsidRPr="00E111AC">
        <w:instrText xml:space="preserve"> XE "Contextor" </w:instrText>
      </w:r>
      <w:r w:rsidRPr="00E111AC">
        <w:fldChar w:fldCharType="end"/>
      </w:r>
    </w:p>
    <w:p w14:paraId="4B64298E" w14:textId="77777777" w:rsidR="00FC5032" w:rsidRPr="00E111AC" w:rsidRDefault="00FC5032">
      <w:pPr>
        <w:ind w:left="360"/>
      </w:pPr>
      <w:r w:rsidRPr="00E111AC">
        <w:t>Developers should locate the code where they set the Connected property</w:t>
      </w:r>
      <w:r w:rsidRPr="00E111AC">
        <w:fldChar w:fldCharType="begin"/>
      </w:r>
      <w:r w:rsidRPr="00E111AC">
        <w:instrText xml:space="preserve"> XE "Connected Property" </w:instrText>
      </w:r>
      <w:r w:rsidRPr="00E111AC">
        <w:fldChar w:fldCharType="end"/>
      </w:r>
      <w:r w:rsidRPr="00E111AC">
        <w:fldChar w:fldCharType="begin"/>
      </w:r>
      <w:r w:rsidRPr="00E111AC">
        <w:instrText xml:space="preserve"> XE "Properties:Connected" </w:instrText>
      </w:r>
      <w:r w:rsidRPr="00E111AC">
        <w:fldChar w:fldCharType="end"/>
      </w:r>
      <w:r w:rsidRPr="00E111AC">
        <w:t xml:space="preserve"> to True, first set a context, or make a remote procedure call (i.e.,</w:t>
      </w:r>
      <w:r w:rsidR="00F40E7C" w:rsidRPr="00E111AC">
        <w:t> </w:t>
      </w:r>
      <w:r w:rsidRPr="00E111AC">
        <w:t xml:space="preserve">where they start interacting with the </w:t>
      </w:r>
      <w:r w:rsidR="00973EFF" w:rsidRPr="00E111AC">
        <w:t>VistA</w:t>
      </w:r>
      <w:r w:rsidRPr="00E111AC">
        <w:t xml:space="preserve"> M Server). Developers </w:t>
      </w:r>
      <w:r w:rsidR="00C258A8" w:rsidRPr="00E111AC">
        <w:rPr>
          <w:i/>
        </w:rPr>
        <w:t>must</w:t>
      </w:r>
      <w:r w:rsidRPr="00E111AC">
        <w:t xml:space="preserve"> create an instance of the TContextorControl</w:t>
      </w:r>
      <w:r w:rsidRPr="00E111AC">
        <w:fldChar w:fldCharType="begin"/>
      </w:r>
      <w:r w:rsidRPr="00E111AC">
        <w:instrText xml:space="preserve"> XE "TContextorControl" </w:instrText>
      </w:r>
      <w:r w:rsidRPr="00E111AC">
        <w:fldChar w:fldCharType="end"/>
      </w:r>
      <w:r w:rsidRPr="00E111AC">
        <w:fldChar w:fldCharType="begin"/>
      </w:r>
      <w:r w:rsidRPr="00E111AC">
        <w:instrText xml:space="preserve"> XE "ContextorControl" </w:instrText>
      </w:r>
      <w:r w:rsidRPr="00E111AC">
        <w:fldChar w:fldCharType="end"/>
      </w:r>
      <w:r w:rsidRPr="00E111AC">
        <w:t xml:space="preserve"> and initialize it with the Run command prior to this code.</w:t>
      </w:r>
    </w:p>
    <w:p w14:paraId="5C9AFD48" w14:textId="77777777" w:rsidR="00FC5032" w:rsidRPr="00E111AC" w:rsidRDefault="00FC5032">
      <w:pPr>
        <w:ind w:left="360"/>
      </w:pPr>
    </w:p>
    <w:p w14:paraId="40F3A50C" w14:textId="77777777" w:rsidR="00FC5032" w:rsidRPr="00E111AC" w:rsidRDefault="00FC5032">
      <w:pPr>
        <w:ind w:left="360"/>
      </w:pPr>
      <w:r w:rsidRPr="00E111AC">
        <w:t>To activate the User Context functionality, set the Contextor</w:t>
      </w:r>
      <w:r w:rsidRPr="00E111AC">
        <w:fldChar w:fldCharType="begin"/>
      </w:r>
      <w:r w:rsidRPr="00E111AC">
        <w:instrText xml:space="preserve"> XE "Contextor" </w:instrText>
      </w:r>
      <w:r w:rsidRPr="00E111AC">
        <w:fldChar w:fldCharType="end"/>
      </w:r>
      <w:r w:rsidRPr="00E111AC">
        <w:t xml:space="preserve"> property (i.e., public, run-time property) of the TCCOWRPCBroker</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to the value of the Contextor object (i.e., instance of the </w:t>
      </w:r>
      <w:r w:rsidRPr="00E111AC">
        <w:lastRenderedPageBreak/>
        <w:t>TContextorControl</w:t>
      </w:r>
      <w:r w:rsidRPr="00E111AC">
        <w:fldChar w:fldCharType="begin"/>
      </w:r>
      <w:r w:rsidRPr="00E111AC">
        <w:instrText xml:space="preserve"> XE "TContextorControl" </w:instrText>
      </w:r>
      <w:r w:rsidRPr="00E111AC">
        <w:fldChar w:fldCharType="end"/>
      </w:r>
      <w:r w:rsidRPr="00E111AC">
        <w:t xml:space="preserve"> that the application is using for its context) prior to setting the Connected property</w:t>
      </w:r>
      <w:r w:rsidRPr="00E111AC">
        <w:fldChar w:fldCharType="begin"/>
      </w:r>
      <w:r w:rsidRPr="00E111AC">
        <w:instrText xml:space="preserve"> XE "Connected Property" </w:instrText>
      </w:r>
      <w:r w:rsidRPr="00E111AC">
        <w:fldChar w:fldCharType="end"/>
      </w:r>
      <w:r w:rsidRPr="00E111AC">
        <w:fldChar w:fldCharType="begin"/>
      </w:r>
      <w:r w:rsidRPr="00E111AC">
        <w:instrText xml:space="preserve"> XE "Properties:Connected" </w:instrText>
      </w:r>
      <w:r w:rsidRPr="00E111AC">
        <w:fldChar w:fldCharType="end"/>
      </w:r>
      <w:r w:rsidRPr="00E111AC">
        <w:t xml:space="preserve"> to True.</w:t>
      </w:r>
    </w:p>
    <w:p w14:paraId="5E0F9ACB" w14:textId="77777777" w:rsidR="00465146" w:rsidRPr="00E111AC" w:rsidRDefault="00465146" w:rsidP="00465146">
      <w:pPr>
        <w:ind w:left="360"/>
      </w:pPr>
    </w:p>
    <w:tbl>
      <w:tblPr>
        <w:tblW w:w="0" w:type="auto"/>
        <w:tblInd w:w="432" w:type="dxa"/>
        <w:tblLayout w:type="fixed"/>
        <w:tblLook w:val="0000" w:firstRow="0" w:lastRow="0" w:firstColumn="0" w:lastColumn="0" w:noHBand="0" w:noVBand="0"/>
      </w:tblPr>
      <w:tblGrid>
        <w:gridCol w:w="738"/>
        <w:gridCol w:w="8298"/>
      </w:tblGrid>
      <w:tr w:rsidR="00123660" w:rsidRPr="00E111AC" w14:paraId="7BF31153" w14:textId="77777777">
        <w:trPr>
          <w:cantSplit/>
        </w:trPr>
        <w:tc>
          <w:tcPr>
            <w:tcW w:w="738" w:type="dxa"/>
          </w:tcPr>
          <w:p w14:paraId="17B24AFF" w14:textId="2326429E" w:rsidR="00123660" w:rsidRPr="00E111AC" w:rsidRDefault="007F7015" w:rsidP="00F528B4">
            <w:pPr>
              <w:spacing w:before="60" w:after="60"/>
              <w:ind w:left="-18"/>
            </w:pPr>
            <w:r>
              <w:rPr>
                <w:noProof/>
              </w:rPr>
              <w:drawing>
                <wp:inline distT="0" distB="0" distL="0" distR="0" wp14:anchorId="0CBAB286" wp14:editId="7A517C9B">
                  <wp:extent cx="284480" cy="284480"/>
                  <wp:effectExtent l="0" t="0" r="0" b="0"/>
                  <wp:docPr id="93" name="Picture 9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2DF3C5AC" w14:textId="77777777" w:rsidR="00123660" w:rsidRPr="00E111AC" w:rsidRDefault="00123660" w:rsidP="00F528B4">
            <w:pPr>
              <w:spacing w:before="60" w:after="60"/>
              <w:ind w:left="-18"/>
            </w:pPr>
            <w:r w:rsidRPr="00E111AC">
              <w:rPr>
                <w:b/>
              </w:rPr>
              <w:t>NOTE:</w:t>
            </w:r>
            <w:r w:rsidRPr="00E111AC">
              <w:t xml:space="preserve"> If the Client Contextor</w:t>
            </w:r>
            <w:r w:rsidRPr="00E111AC">
              <w:fldChar w:fldCharType="begin"/>
            </w:r>
            <w:r w:rsidRPr="00E111AC">
              <w:instrText xml:space="preserve"> XE "Contextor" </w:instrText>
            </w:r>
            <w:r w:rsidRPr="00E111AC">
              <w:fldChar w:fldCharType="end"/>
            </w:r>
            <w:r w:rsidRPr="00E111AC">
              <w:t xml:space="preserve"> or Context Vault is </w:t>
            </w:r>
            <w:r w:rsidRPr="00E111AC">
              <w:rPr>
                <w:i/>
              </w:rPr>
              <w:t>not</w:t>
            </w:r>
            <w:r w:rsidRPr="00E111AC">
              <w:t xml:space="preserve"> available, the Contextor variable will be nil</w:t>
            </w:r>
            <w:r w:rsidRPr="00E111AC">
              <w:rPr>
                <w:b/>
              </w:rPr>
              <w:t xml:space="preserve">. </w:t>
            </w:r>
            <w:r w:rsidRPr="00E111AC">
              <w:t xml:space="preserve">Therefore, developers would </w:t>
            </w:r>
            <w:r w:rsidRPr="00E111AC">
              <w:rPr>
                <w:i/>
              </w:rPr>
              <w:t>not</w:t>
            </w:r>
            <w:r w:rsidRPr="00E111AC">
              <w:t xml:space="preserve"> set the Contextor property of the TCCOWRPCBroker component</w:t>
            </w:r>
            <w:r w:rsidRPr="00E111AC">
              <w:fldChar w:fldCharType="begin"/>
            </w:r>
            <w:r w:rsidRPr="00E111AC">
              <w:instrText xml:space="preserve"> XE "TCCOWRPCBroker Component" </w:instrText>
            </w:r>
            <w:r w:rsidRPr="00E111AC">
              <w:fldChar w:fldCharType="end"/>
            </w:r>
            <w:r w:rsidRPr="00E111AC">
              <w:fldChar w:fldCharType="begin"/>
            </w:r>
            <w:r w:rsidRPr="00E111AC">
              <w:instrText xml:space="preserve"> XE "Components:TCCOWRPCBroker" </w:instrText>
            </w:r>
            <w:r w:rsidRPr="00E111AC">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Thus, a normal (non-</w:t>
            </w:r>
            <w:smartTag w:uri="urn:schemas-microsoft-com:office:smarttags" w:element="stockticker">
              <w:r w:rsidRPr="00E111AC">
                <w:t>CCOW</w:t>
              </w:r>
            </w:smartTag>
            <w:r w:rsidRPr="00E111AC">
              <w:t xml:space="preserve"> User Context) sign-on will be attempted. Developers only set the Contextor property of the TCCOWRPCBroker component</w:t>
            </w:r>
            <w:r w:rsidRPr="00E111AC">
              <w:fldChar w:fldCharType="begin"/>
            </w:r>
            <w:r w:rsidRPr="00E111AC">
              <w:instrText xml:space="preserve"> XE "TCCOWRPCBroker Component" </w:instrText>
            </w:r>
            <w:r w:rsidRPr="00E111AC">
              <w:fldChar w:fldCharType="end"/>
            </w:r>
            <w:r w:rsidRPr="00E111AC">
              <w:fldChar w:fldCharType="begin"/>
            </w:r>
            <w:r w:rsidRPr="00E111AC">
              <w:instrText xml:space="preserve"> XE "Components:TCCOWRPCBroker" </w:instrText>
            </w:r>
            <w:r w:rsidRPr="00E111AC">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if the Contextor is </w:t>
            </w:r>
            <w:r w:rsidRPr="00E111AC">
              <w:rPr>
                <w:i/>
              </w:rPr>
              <w:t>not</w:t>
            </w:r>
            <w:r w:rsidRPr="00E111AC">
              <w:t xml:space="preserve"> nil (the default value is nil).</w:t>
            </w:r>
          </w:p>
        </w:tc>
      </w:tr>
    </w:tbl>
    <w:p w14:paraId="36ECA60C" w14:textId="77777777" w:rsidR="00FC5032" w:rsidRPr="00E111AC" w:rsidRDefault="00FC5032">
      <w:pPr>
        <w:ind w:left="360"/>
      </w:pPr>
    </w:p>
    <w:p w14:paraId="2FAAEECE" w14:textId="77777777" w:rsidR="00FC5032" w:rsidRPr="00E111AC" w:rsidRDefault="00FC5032">
      <w:pPr>
        <w:ind w:left="360"/>
      </w:pPr>
      <w:r w:rsidRPr="00E111AC">
        <w:t>The RPC Broker</w:t>
      </w:r>
      <w:r w:rsidRPr="00E111AC">
        <w:fldChar w:fldCharType="begin"/>
      </w:r>
      <w:r w:rsidRPr="00E111AC">
        <w:instrText xml:space="preserve"> XE "RPC Broker" </w:instrText>
      </w:r>
      <w:r w:rsidRPr="00E111AC">
        <w:fldChar w:fldCharType="end"/>
      </w:r>
      <w:r w:rsidRPr="00E111AC">
        <w:t xml:space="preserve"> needs to know the internal instance of the ContextorControl</w:t>
      </w:r>
      <w:r w:rsidRPr="00E111AC">
        <w:fldChar w:fldCharType="begin"/>
      </w:r>
      <w:r w:rsidRPr="00E111AC">
        <w:instrText xml:space="preserve"> XE "TContextorControl" </w:instrText>
      </w:r>
      <w:r w:rsidRPr="00E111AC">
        <w:fldChar w:fldCharType="end"/>
      </w:r>
      <w:r w:rsidRPr="00E111AC">
        <w:fldChar w:fldCharType="begin"/>
      </w:r>
      <w:r w:rsidRPr="00E111AC">
        <w:instrText xml:space="preserve"> XE "ContextorControl" </w:instrText>
      </w:r>
      <w:r w:rsidRPr="00E111AC">
        <w:fldChar w:fldCharType="end"/>
      </w:r>
      <w:r w:rsidRPr="00E111AC">
        <w:t>. It uses this Contextor</w:t>
      </w:r>
      <w:r w:rsidRPr="00E111AC">
        <w:fldChar w:fldCharType="begin"/>
      </w:r>
      <w:r w:rsidRPr="00E111AC">
        <w:instrText xml:space="preserve"> XE "Contextor" </w:instrText>
      </w:r>
      <w:r w:rsidRPr="00E111AC">
        <w:fldChar w:fldCharType="end"/>
      </w:r>
      <w:r w:rsidRPr="00E111AC">
        <w:t xml:space="preserve"> to see if the application has a User Context and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to use for login.</w:t>
      </w:r>
    </w:p>
    <w:p w14:paraId="4B982383" w14:textId="77777777" w:rsidR="00BC7AD1" w:rsidRPr="00E111AC" w:rsidRDefault="00BC7AD1" w:rsidP="00BC7AD1">
      <w:pPr>
        <w:ind w:left="360"/>
      </w:pPr>
    </w:p>
    <w:tbl>
      <w:tblPr>
        <w:tblW w:w="0" w:type="auto"/>
        <w:tblInd w:w="432" w:type="dxa"/>
        <w:tblLayout w:type="fixed"/>
        <w:tblLook w:val="0000" w:firstRow="0" w:lastRow="0" w:firstColumn="0" w:lastColumn="0" w:noHBand="0" w:noVBand="0"/>
      </w:tblPr>
      <w:tblGrid>
        <w:gridCol w:w="738"/>
        <w:gridCol w:w="8298"/>
      </w:tblGrid>
      <w:tr w:rsidR="00123660" w:rsidRPr="00E111AC" w14:paraId="5DC99EC4" w14:textId="77777777">
        <w:trPr>
          <w:cantSplit/>
        </w:trPr>
        <w:tc>
          <w:tcPr>
            <w:tcW w:w="738" w:type="dxa"/>
          </w:tcPr>
          <w:p w14:paraId="269727CA" w14:textId="267ADF31" w:rsidR="00123660" w:rsidRPr="00E111AC" w:rsidRDefault="007F7015" w:rsidP="00F528B4">
            <w:pPr>
              <w:spacing w:before="60" w:after="60"/>
              <w:ind w:left="-18"/>
            </w:pPr>
            <w:r>
              <w:rPr>
                <w:noProof/>
              </w:rPr>
              <w:drawing>
                <wp:inline distT="0" distB="0" distL="0" distR="0" wp14:anchorId="715F6710" wp14:editId="0B4D1066">
                  <wp:extent cx="284480" cy="284480"/>
                  <wp:effectExtent l="0" t="0" r="0" b="0"/>
                  <wp:docPr id="94" name="Picture 9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0FDE4A00" w14:textId="77777777" w:rsidR="00123660" w:rsidRPr="00E111AC" w:rsidRDefault="00123660" w:rsidP="00F528B4">
            <w:pPr>
              <w:spacing w:before="60" w:after="60"/>
              <w:ind w:left="-18"/>
            </w:pPr>
            <w:r w:rsidRPr="00E111AC">
              <w:rPr>
                <w:b/>
              </w:rPr>
              <w:t>NOTE:</w:t>
            </w:r>
            <w:r w:rsidRPr="00E111AC">
              <w:t xml:space="preserve"> For multi-division users, the RPC Broker does </w:t>
            </w:r>
            <w:r w:rsidRPr="00E111AC">
              <w:rPr>
                <w:i/>
              </w:rPr>
              <w:t>not</w:t>
            </w:r>
            <w:r w:rsidRPr="00E111AC">
              <w:t xml:space="preserve"> request the division, since the VistA M Server code is already setting the division to the division selected when the Kernel </w:t>
            </w:r>
            <w:smartTag w:uri="urn:schemas-microsoft-com:office:smarttags" w:element="stockticker">
              <w:r w:rsidRPr="00E111AC">
                <w:t>CCOW</w:t>
              </w:r>
            </w:smartTag>
            <w:r w:rsidRPr="00E111AC">
              <w:t xml:space="preserve"> login token was created (i.e., the division associated with the token that was generated for the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w:t>
            </w:r>
          </w:p>
        </w:tc>
      </w:tr>
    </w:tbl>
    <w:p w14:paraId="1ADCAAF5" w14:textId="77777777" w:rsidR="00FC5032" w:rsidRPr="00E111AC" w:rsidRDefault="00FC5032"/>
    <w:p w14:paraId="1E97461C" w14:textId="77777777" w:rsidR="00FC5032" w:rsidRPr="00E111AC" w:rsidRDefault="00FC5032"/>
    <w:p w14:paraId="2C695021" w14:textId="77777777" w:rsidR="00FC5032" w:rsidRPr="00E111AC" w:rsidRDefault="00FC5032" w:rsidP="0058758A">
      <w:pPr>
        <w:pStyle w:val="Heading6"/>
      </w:pPr>
      <w:r w:rsidRPr="00E111AC">
        <w:t>3.</w:t>
      </w:r>
      <w:r w:rsidRPr="00E111AC">
        <w:tab/>
        <w:t xml:space="preserve">Call Contextor Run Method Before Connecting with RPC Broker </w:t>
      </w:r>
      <w:r w:rsidRPr="00E111AC">
        <w:rPr>
          <w:i/>
        </w:rPr>
        <w:t>(required)</w:t>
      </w:r>
    </w:p>
    <w:p w14:paraId="5F33BF0E" w14:textId="77777777" w:rsidR="00FC5032" w:rsidRPr="00E111AC" w:rsidRDefault="00BC7AD1">
      <w:pPr>
        <w:keepNext/>
        <w:keepLines/>
        <w:ind w:left="364" w:hanging="4"/>
      </w:pPr>
      <w:r w:rsidRPr="00E111AC">
        <w:fldChar w:fldCharType="begin"/>
      </w:r>
      <w:r w:rsidRPr="00E111AC">
        <w:instrText xml:space="preserve"> XE "Contextor" </w:instrText>
      </w:r>
      <w:r w:rsidRPr="00E111AC">
        <w:fldChar w:fldCharType="end"/>
      </w:r>
    </w:p>
    <w:p w14:paraId="5F355759" w14:textId="77777777" w:rsidR="00FC5032" w:rsidRPr="00E111AC" w:rsidRDefault="00FC5032">
      <w:pPr>
        <w:keepNext/>
        <w:keepLines/>
        <w:ind w:left="360"/>
      </w:pPr>
      <w:r w:rsidRPr="00E111AC">
        <w:t xml:space="preserve">The application </w:t>
      </w:r>
      <w:r w:rsidR="00C258A8" w:rsidRPr="00E111AC">
        <w:rPr>
          <w:i/>
        </w:rPr>
        <w:t>must</w:t>
      </w:r>
      <w:r w:rsidRPr="00E111AC">
        <w:t xml:space="preserve"> not only create the application's instance of TContextorControl</w:t>
      </w:r>
      <w:r w:rsidRPr="00E111AC">
        <w:fldChar w:fldCharType="begin"/>
      </w:r>
      <w:r w:rsidRPr="00E111AC">
        <w:instrText xml:space="preserve"> XE "TContextorControl" </w:instrText>
      </w:r>
      <w:r w:rsidRPr="00E111AC">
        <w:fldChar w:fldCharType="end"/>
      </w:r>
      <w:r w:rsidRPr="00E111AC">
        <w:t xml:space="preserve">, but </w:t>
      </w:r>
      <w:r w:rsidR="00C258A8" w:rsidRPr="00E111AC">
        <w:rPr>
          <w:i/>
        </w:rPr>
        <w:t>must</w:t>
      </w:r>
      <w:r w:rsidRPr="00E111AC">
        <w:t xml:space="preserve"> also use the Run method</w:t>
      </w:r>
      <w:r w:rsidRPr="00E111AC">
        <w:fldChar w:fldCharType="begin"/>
      </w:r>
      <w:r w:rsidRPr="00E111AC">
        <w:instrText xml:space="preserve"> XE "Contextor:Run Method" </w:instrText>
      </w:r>
      <w:r w:rsidRPr="00E111AC">
        <w:fldChar w:fldCharType="end"/>
      </w:r>
      <w:r w:rsidRPr="00E111AC">
        <w:fldChar w:fldCharType="begin"/>
      </w:r>
      <w:r w:rsidRPr="00E111AC">
        <w:instrText xml:space="preserve"> XE "Methods:Contextor Run" </w:instrText>
      </w:r>
      <w:r w:rsidRPr="00E111AC">
        <w:fldChar w:fldCharType="end"/>
      </w:r>
      <w:r w:rsidRPr="00E111AC">
        <w:t xml:space="preserve"> prior to setting the Connected property of TCCOWRPCBroker</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to True. The application name </w:t>
      </w:r>
      <w:r w:rsidR="00C258A8" w:rsidRPr="00E111AC">
        <w:rPr>
          <w:i/>
        </w:rPr>
        <w:t>must</w:t>
      </w:r>
      <w:r w:rsidRPr="00E111AC">
        <w:t xml:space="preserve"> be provided and </w:t>
      </w:r>
      <w:r w:rsidR="00C258A8" w:rsidRPr="00E111AC">
        <w:rPr>
          <w:i/>
        </w:rPr>
        <w:t>must</w:t>
      </w:r>
      <w:r w:rsidRPr="00E111AC">
        <w:t xml:space="preserve"> be an entry in the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 If the application name has a #-suffix multiple, instances of the same application will be permitted to join the context. For example:</w:t>
      </w:r>
    </w:p>
    <w:p w14:paraId="1C64D451" w14:textId="77777777" w:rsidR="00FC5032" w:rsidRPr="00E111AC" w:rsidRDefault="00FC5032">
      <w:pPr>
        <w:spacing w:before="120"/>
        <w:ind w:left="720"/>
      </w:pPr>
      <w:r w:rsidRPr="00E111AC">
        <w:t>ContextorControl1.Run('CPRSChart#', '', TRUE, '</w:t>
      </w:r>
      <w:r w:rsidRPr="00E111AC">
        <w:rPr>
          <w:b/>
        </w:rPr>
        <w:t>*</w:t>
      </w:r>
      <w:r w:rsidRPr="00E111AC">
        <w:t>')</w:t>
      </w:r>
    </w:p>
    <w:p w14:paraId="6331D8E0" w14:textId="77777777" w:rsidR="00FC5032" w:rsidRPr="00E111AC" w:rsidRDefault="00FC5032">
      <w:pPr>
        <w:ind w:left="360"/>
      </w:pPr>
    </w:p>
    <w:p w14:paraId="0A5A0516" w14:textId="77777777" w:rsidR="00FC5032" w:rsidRPr="00E111AC" w:rsidRDefault="00FC5032">
      <w:pPr>
        <w:keepNext/>
        <w:keepLines/>
        <w:ind w:left="360"/>
      </w:pPr>
      <w:r w:rsidRPr="00E111AC">
        <w:t>If the application does not have the #-suffix, only a single instance of the application will be permitted to join the context. For example:</w:t>
      </w:r>
    </w:p>
    <w:p w14:paraId="3A81CC33" w14:textId="77777777" w:rsidR="00FC5032" w:rsidRPr="00E111AC" w:rsidRDefault="00FC5032">
      <w:pPr>
        <w:spacing w:before="120"/>
        <w:ind w:left="720"/>
      </w:pPr>
      <w:r w:rsidRPr="00E111AC">
        <w:t>ContextorControl1.Run('CPRSChart', "", True, '</w:t>
      </w:r>
      <w:r w:rsidRPr="00E111AC">
        <w:rPr>
          <w:b/>
        </w:rPr>
        <w:t>*</w:t>
      </w:r>
      <w:r w:rsidRPr="00E111AC">
        <w:t>')</w:t>
      </w:r>
    </w:p>
    <w:p w14:paraId="208384A4" w14:textId="77777777" w:rsidR="00FC5032" w:rsidRPr="00E111AC" w:rsidRDefault="00FC5032"/>
    <w:p w14:paraId="70843F52" w14:textId="77777777" w:rsidR="00FC5032" w:rsidRPr="00E111AC" w:rsidRDefault="00FC5032"/>
    <w:p w14:paraId="1C7E3264" w14:textId="77777777" w:rsidR="00FC5032" w:rsidRPr="00E111AC" w:rsidRDefault="00FC5032" w:rsidP="0058758A">
      <w:pPr>
        <w:pStyle w:val="Heading6"/>
      </w:pPr>
      <w:r w:rsidRPr="00E111AC">
        <w:t>4.</w:t>
      </w:r>
      <w:r w:rsidRPr="00E111AC">
        <w:tab/>
        <w:t xml:space="preserve">Implement Application Rules for User Subject Context Changes </w:t>
      </w:r>
      <w:r w:rsidRPr="00E111AC">
        <w:rPr>
          <w:i/>
        </w:rPr>
        <w:t>(required)</w:t>
      </w:r>
    </w:p>
    <w:p w14:paraId="305FD4B6" w14:textId="77777777" w:rsidR="00FC5032" w:rsidRPr="00E111AC" w:rsidRDefault="00FC5032">
      <w:pPr>
        <w:keepNext/>
        <w:keepLines/>
        <w:ind w:left="360"/>
      </w:pPr>
    </w:p>
    <w:p w14:paraId="67700E4D" w14:textId="77777777" w:rsidR="00FC5032" w:rsidRPr="00E111AC" w:rsidRDefault="00FC5032">
      <w:pPr>
        <w:keepNext/>
        <w:keepLines/>
        <w:ind w:left="360"/>
      </w:pPr>
      <w:r w:rsidRPr="00E111AC">
        <w:t xml:space="preserve">Upon notification of a User Context change application developers </w:t>
      </w:r>
      <w:r w:rsidR="00C258A8" w:rsidRPr="00E111AC">
        <w:rPr>
          <w:i/>
        </w:rPr>
        <w:t>must</w:t>
      </w:r>
      <w:r w:rsidRPr="00E111AC">
        <w:t xml:space="preserve"> code their </w:t>
      </w:r>
      <w:smartTag w:uri="urn:schemas-microsoft-com:office:smarttags" w:element="stockticker">
        <w:r w:rsidRPr="00E111AC">
          <w:t>CCOW</w:t>
        </w:r>
      </w:smartTag>
      <w:r w:rsidRPr="00E111AC">
        <w:t>-enabled applications to do the following:</w:t>
      </w:r>
    </w:p>
    <w:p w14:paraId="50E1850D" w14:textId="77777777" w:rsidR="00FC5032" w:rsidRPr="00E111AC" w:rsidRDefault="00FC5032">
      <w:pPr>
        <w:keepNext/>
        <w:keepLines/>
        <w:tabs>
          <w:tab w:val="left" w:pos="720"/>
        </w:tabs>
        <w:spacing w:before="120"/>
        <w:ind w:left="720" w:hanging="360"/>
      </w:pPr>
      <w:r w:rsidRPr="00E111AC">
        <w:t>a.</w:t>
      </w:r>
      <w:r w:rsidRPr="00E111AC">
        <w:tab/>
        <w:t>Determine if subject is a User Context change.</w:t>
      </w:r>
    </w:p>
    <w:p w14:paraId="76BA1ED5" w14:textId="77777777" w:rsidR="00FC5032" w:rsidRPr="00E111AC" w:rsidRDefault="00FC5032">
      <w:pPr>
        <w:keepNext/>
        <w:keepLines/>
        <w:ind w:left="720"/>
      </w:pPr>
    </w:p>
    <w:p w14:paraId="5D3DCCC9" w14:textId="77777777" w:rsidR="00FC5032" w:rsidRPr="00E111AC" w:rsidRDefault="00FC5032">
      <w:pPr>
        <w:keepNext/>
        <w:keepLines/>
        <w:ind w:left="720"/>
      </w:pPr>
      <w:r w:rsidRPr="00E111AC">
        <w:t>The TCCOWRPCBroker</w:t>
      </w:r>
      <w:r w:rsidRPr="00E111AC">
        <w:fldChar w:fldCharType="begin"/>
      </w:r>
      <w:r w:rsidRPr="00E111AC">
        <w:instrText xml:space="preserve"> XE "TCCOWRPCBroker Component" </w:instrText>
      </w:r>
      <w:r w:rsidRPr="00E111AC">
        <w:fldChar w:fldCharType="end"/>
      </w:r>
      <w:r w:rsidRPr="00E111AC">
        <w:fldChar w:fldCharType="begin"/>
      </w:r>
      <w:r w:rsidRPr="00E111AC">
        <w:instrText xml:space="preserve"> XE "Components:TCCOWRPCBroker" </w:instrText>
      </w:r>
      <w:r w:rsidRPr="00E111AC">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 has six read-only properties that the application can check related to the data in the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r w:rsidRPr="00E111AC">
        <w:t xml:space="preserve"> which is related to the User Context.</w:t>
      </w:r>
    </w:p>
    <w:p w14:paraId="26E61B28" w14:textId="77777777" w:rsidR="00FC5032" w:rsidRPr="00E111AC" w:rsidRDefault="00FC5032" w:rsidP="00296B69">
      <w:pPr>
        <w:keepNext/>
        <w:keepLines/>
        <w:numPr>
          <w:ilvl w:val="0"/>
          <w:numId w:val="17"/>
        </w:numPr>
        <w:tabs>
          <w:tab w:val="clear" w:pos="1080"/>
          <w:tab w:val="num" w:pos="1440"/>
        </w:tabs>
        <w:spacing w:before="120"/>
        <w:ind w:left="1440"/>
      </w:pPr>
      <w:r w:rsidRPr="00E111AC">
        <w:t>CCOWLogonIDName (String)—Contains the value: user.id.logon.vistalogon</w:t>
      </w:r>
    </w:p>
    <w:p w14:paraId="64AC82BA" w14:textId="77777777" w:rsidR="00FC5032" w:rsidRPr="00E111AC" w:rsidRDefault="00FC5032" w:rsidP="00296B69">
      <w:pPr>
        <w:numPr>
          <w:ilvl w:val="0"/>
          <w:numId w:val="17"/>
        </w:numPr>
        <w:tabs>
          <w:tab w:val="clear" w:pos="1080"/>
          <w:tab w:val="num" w:pos="1440"/>
        </w:tabs>
        <w:spacing w:before="120"/>
        <w:ind w:left="1440"/>
      </w:pPr>
      <w:r w:rsidRPr="00E111AC">
        <w:t>CCOWLogonIDValue (String)—Contains the domain name of the institution the user logged into (e.g.,</w:t>
      </w:r>
      <w:r w:rsidR="00F40E7C" w:rsidRPr="00E111AC">
        <w:t> </w:t>
      </w:r>
      <w:r w:rsidRPr="00E111AC">
        <w:t>PAT-XWB.</w:t>
      </w:r>
      <w:r w:rsidR="00E61C6D">
        <w:t>REDACTED</w:t>
      </w:r>
      <w:r w:rsidRPr="00E111AC">
        <w:t>.</w:t>
      </w:r>
      <w:smartTag w:uri="urn:schemas-microsoft-com:office:smarttags" w:element="stockticker">
        <w:r w:rsidRPr="00E111AC">
          <w:t>MED</w:t>
        </w:r>
      </w:smartTag>
      <w:r w:rsidRPr="00E111AC">
        <w:t>.VA.</w:t>
      </w:r>
      <w:smartTag w:uri="urn:schemas-microsoft-com:office:smarttags" w:element="stockticker">
        <w:r w:rsidRPr="00E111AC">
          <w:t>GOV</w:t>
        </w:r>
      </w:smartTag>
      <w:r w:rsidRPr="00E111AC">
        <w:t>).</w:t>
      </w:r>
    </w:p>
    <w:p w14:paraId="4920186C" w14:textId="77777777" w:rsidR="00FC5032" w:rsidRPr="00E111AC" w:rsidRDefault="00FC5032" w:rsidP="00296B69">
      <w:pPr>
        <w:numPr>
          <w:ilvl w:val="0"/>
          <w:numId w:val="17"/>
        </w:numPr>
        <w:tabs>
          <w:tab w:val="clear" w:pos="1080"/>
          <w:tab w:val="num" w:pos="1440"/>
        </w:tabs>
        <w:spacing w:before="120"/>
        <w:ind w:left="1440"/>
      </w:pPr>
      <w:r w:rsidRPr="00E111AC">
        <w:t>CCOWLogonName (String)—Contains the value: user.id.logon.vistaname</w:t>
      </w:r>
    </w:p>
    <w:p w14:paraId="6F55D4ED" w14:textId="77777777" w:rsidR="00FC5032" w:rsidRPr="00E111AC" w:rsidRDefault="00FC5032" w:rsidP="00296B69">
      <w:pPr>
        <w:numPr>
          <w:ilvl w:val="0"/>
          <w:numId w:val="17"/>
        </w:numPr>
        <w:tabs>
          <w:tab w:val="clear" w:pos="1080"/>
          <w:tab w:val="num" w:pos="1440"/>
        </w:tabs>
        <w:spacing w:before="120"/>
        <w:ind w:left="1440"/>
      </w:pPr>
      <w:r w:rsidRPr="00E111AC">
        <w:lastRenderedPageBreak/>
        <w:t>CCOWLogonNameValue (String)—Contains the contents of the NAME field (#.01) from the NEW PERSON file (#200)</w:t>
      </w:r>
      <w:r w:rsidR="00D032E7" w:rsidRPr="00E111AC">
        <w:rPr>
          <w:color w:val="000000"/>
        </w:rPr>
        <w:fldChar w:fldCharType="begin"/>
      </w:r>
      <w:r w:rsidR="00D032E7" w:rsidRPr="00E111AC">
        <w:instrText xml:space="preserve"> XE "</w:instrText>
      </w:r>
      <w:r w:rsidR="00D032E7" w:rsidRPr="00E111AC">
        <w:rPr>
          <w:color w:val="000000"/>
        </w:rPr>
        <w:instrText>NEW PERSON File (#200)</w:instrText>
      </w:r>
      <w:r w:rsidR="00D032E7" w:rsidRPr="00E111AC">
        <w:instrText xml:space="preserve">" </w:instrText>
      </w:r>
      <w:r w:rsidR="00D032E7" w:rsidRPr="00E111AC">
        <w:rPr>
          <w:color w:val="000000"/>
        </w:rPr>
        <w:fldChar w:fldCharType="end"/>
      </w:r>
      <w:r w:rsidR="00D032E7" w:rsidRPr="00E111AC">
        <w:rPr>
          <w:color w:val="000000"/>
        </w:rPr>
        <w:fldChar w:fldCharType="begin"/>
      </w:r>
      <w:r w:rsidR="00D032E7" w:rsidRPr="00E111AC">
        <w:instrText xml:space="preserve"> XE "Files:</w:instrText>
      </w:r>
      <w:r w:rsidR="00D032E7" w:rsidRPr="00E111AC">
        <w:rPr>
          <w:color w:val="000000"/>
        </w:rPr>
        <w:instrText>NEW PERSON (#200)</w:instrText>
      </w:r>
      <w:r w:rsidR="00D032E7" w:rsidRPr="00E111AC">
        <w:instrText xml:space="preserve">" </w:instrText>
      </w:r>
      <w:r w:rsidR="00D032E7" w:rsidRPr="00E111AC">
        <w:rPr>
          <w:color w:val="000000"/>
        </w:rPr>
        <w:fldChar w:fldCharType="end"/>
      </w:r>
      <w:r w:rsidRPr="00E111AC">
        <w:t xml:space="preserve"> for the user (e.g., </w:t>
      </w:r>
      <w:r w:rsidR="008560DB" w:rsidRPr="00E111AC">
        <w:t>XUSER,</w:t>
      </w:r>
      <w:smartTag w:uri="urn:schemas-microsoft-com:office:smarttags" w:element="stockticker">
        <w:r w:rsidR="008560DB" w:rsidRPr="00E111AC">
          <w:t>ONE</w:t>
        </w:r>
      </w:smartTag>
      <w:r w:rsidRPr="00E111AC">
        <w:t>).</w:t>
      </w:r>
    </w:p>
    <w:p w14:paraId="4AD6854D" w14:textId="77777777" w:rsidR="00FC5032" w:rsidRPr="00E111AC" w:rsidRDefault="00FC5032" w:rsidP="00296B69">
      <w:pPr>
        <w:numPr>
          <w:ilvl w:val="0"/>
          <w:numId w:val="17"/>
        </w:numPr>
        <w:tabs>
          <w:tab w:val="clear" w:pos="1080"/>
          <w:tab w:val="num" w:pos="1440"/>
        </w:tabs>
        <w:spacing w:before="120"/>
        <w:ind w:left="1440"/>
      </w:pPr>
      <w:r w:rsidRPr="00E111AC">
        <w:t>CCOWLogonVistAToken (String)—Contains the value: user.id.logon.vistatoken</w:t>
      </w:r>
    </w:p>
    <w:p w14:paraId="22C4C8E5" w14:textId="77777777" w:rsidR="00FC5032" w:rsidRPr="00E111AC" w:rsidRDefault="00FC5032" w:rsidP="00296B69">
      <w:pPr>
        <w:keepNext/>
        <w:keepLines/>
        <w:numPr>
          <w:ilvl w:val="0"/>
          <w:numId w:val="17"/>
        </w:numPr>
        <w:tabs>
          <w:tab w:val="clear" w:pos="1080"/>
          <w:tab w:val="num" w:pos="1440"/>
        </w:tabs>
        <w:spacing w:before="120"/>
        <w:ind w:left="1440"/>
      </w:pPr>
      <w:r w:rsidRPr="00E111AC">
        <w:t>CCOWLogonVPID (String)—Contains the value: user.id.logon.vpid</w:t>
      </w:r>
    </w:p>
    <w:p w14:paraId="725BBE92" w14:textId="77777777" w:rsidR="00BC7AD1" w:rsidRPr="00E111AC" w:rsidRDefault="00BC7AD1" w:rsidP="00A834EA">
      <w:pPr>
        <w:keepNext/>
        <w:keepLines/>
        <w:ind w:left="1440"/>
      </w:pPr>
    </w:p>
    <w:tbl>
      <w:tblPr>
        <w:tblW w:w="0" w:type="auto"/>
        <w:tblInd w:w="1440" w:type="dxa"/>
        <w:tblLayout w:type="fixed"/>
        <w:tblLook w:val="0000" w:firstRow="0" w:lastRow="0" w:firstColumn="0" w:lastColumn="0" w:noHBand="0" w:noVBand="0"/>
      </w:tblPr>
      <w:tblGrid>
        <w:gridCol w:w="738"/>
        <w:gridCol w:w="7290"/>
      </w:tblGrid>
      <w:tr w:rsidR="00123660" w:rsidRPr="00E111AC" w14:paraId="1A0FF346" w14:textId="77777777">
        <w:trPr>
          <w:cantSplit/>
        </w:trPr>
        <w:tc>
          <w:tcPr>
            <w:tcW w:w="738" w:type="dxa"/>
          </w:tcPr>
          <w:p w14:paraId="44AAEEE2" w14:textId="17D834E5" w:rsidR="00123660" w:rsidRPr="00E111AC" w:rsidRDefault="007F7015" w:rsidP="00F528B4">
            <w:pPr>
              <w:spacing w:before="60" w:after="60"/>
              <w:ind w:left="-18"/>
            </w:pPr>
            <w:r>
              <w:rPr>
                <w:noProof/>
              </w:rPr>
              <w:drawing>
                <wp:inline distT="0" distB="0" distL="0" distR="0" wp14:anchorId="7401CD57" wp14:editId="5C893C39">
                  <wp:extent cx="284480" cy="284480"/>
                  <wp:effectExtent l="0" t="0" r="0" b="0"/>
                  <wp:docPr id="95" name="Picture 9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290" w:type="dxa"/>
          </w:tcPr>
          <w:p w14:paraId="6C9B3A14" w14:textId="77777777" w:rsidR="00123660" w:rsidRPr="00E111AC" w:rsidRDefault="00123660" w:rsidP="00F528B4">
            <w:pPr>
              <w:spacing w:before="60" w:after="60"/>
              <w:ind w:left="-18"/>
            </w:pPr>
            <w:r w:rsidRPr="00E111AC">
              <w:rPr>
                <w:b/>
              </w:rPr>
              <w:t>NOTE:</w:t>
            </w:r>
            <w:r w:rsidRPr="00E111AC">
              <w:t xml:space="preserv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will also contain the Department of Veterans Affairs Personal Identification (VPID</w:t>
            </w:r>
            <w:r w:rsidRPr="00E111AC">
              <w:fldChar w:fldCharType="begin"/>
            </w:r>
            <w:r w:rsidRPr="00E111AC">
              <w:instrText xml:space="preserve"> XE "VPID" </w:instrText>
            </w:r>
            <w:r w:rsidRPr="00E111AC">
              <w:fldChar w:fldCharType="end"/>
            </w:r>
            <w:r w:rsidRPr="00E111AC">
              <w:t>), which will be null until the VA enterprise use of VPID</w:t>
            </w:r>
            <w:r w:rsidRPr="00E111AC">
              <w:fldChar w:fldCharType="begin"/>
            </w:r>
            <w:r w:rsidRPr="00E111AC">
              <w:instrText xml:space="preserve"> XE "VPID" </w:instrText>
            </w:r>
            <w:r w:rsidRPr="00E111AC">
              <w:fldChar w:fldCharType="end"/>
            </w:r>
            <w:r w:rsidRPr="00E111AC">
              <w:t xml:space="preserve"> is enacted. The VPID</w:t>
            </w:r>
            <w:r w:rsidRPr="00E111AC">
              <w:fldChar w:fldCharType="begin"/>
            </w:r>
            <w:r w:rsidRPr="00E111AC">
              <w:instrText xml:space="preserve"> XE "VPID" </w:instrText>
            </w:r>
            <w:r w:rsidRPr="00E111AC">
              <w:fldChar w:fldCharType="end"/>
            </w:r>
            <w:r w:rsidRPr="00E111AC">
              <w:t xml:space="preserve"> will be retrieved from the NEW PERSON file (#200) </w:t>
            </w:r>
            <w:r w:rsidRPr="00E111AC">
              <w:fldChar w:fldCharType="begin"/>
            </w:r>
            <w:r w:rsidRPr="00E111AC">
              <w:instrText xml:space="preserve"> XE "NEW PERSON File (#200)" </w:instrText>
            </w:r>
            <w:r w:rsidRPr="00E111AC">
              <w:fldChar w:fldCharType="end"/>
            </w:r>
            <w:r w:rsidRPr="00E111AC">
              <w:fldChar w:fldCharType="begin"/>
            </w:r>
            <w:r w:rsidRPr="00E111AC">
              <w:instrText xml:space="preserve"> XE "Files:NEW PERSON (#200)" </w:instrText>
            </w:r>
            <w:r w:rsidRPr="00E111AC">
              <w:fldChar w:fldCharType="end"/>
            </w:r>
            <w:r w:rsidRPr="00E111AC">
              <w:t>, where it will be stored in addition to being stored in national directories. There will also be a VPID</w:t>
            </w:r>
            <w:r w:rsidRPr="00E111AC">
              <w:fldChar w:fldCharType="begin"/>
            </w:r>
            <w:r w:rsidRPr="00E111AC">
              <w:instrText xml:space="preserve"> XE "VPID" </w:instrText>
            </w:r>
            <w:r w:rsidRPr="00E111AC">
              <w:fldChar w:fldCharType="end"/>
            </w:r>
            <w:r w:rsidRPr="00E111AC">
              <w:t xml:space="preserve"> entry stored in the Sentillion Vergence Context Vault</w:t>
            </w:r>
            <w:r w:rsidRPr="00E111AC">
              <w:fldChar w:fldCharType="begin"/>
            </w:r>
            <w:r w:rsidR="00F05C2B">
              <w:instrText xml:space="preserve"> XE "Sentillion:</w:instrText>
            </w:r>
            <w:r w:rsidRPr="00E111AC">
              <w:instrText xml:space="preserve">Vergence:Context Vault" </w:instrText>
            </w:r>
            <w:r w:rsidRPr="00E111AC">
              <w:fldChar w:fldCharType="end"/>
            </w:r>
            <w:r w:rsidRPr="00E111AC">
              <w:fldChar w:fldCharType="begin"/>
            </w:r>
            <w:r w:rsidRPr="00E111AC">
              <w:instrText xml:space="preserve"> XE "Vergence:Context Vault" </w:instrText>
            </w:r>
            <w:r w:rsidRPr="00E111AC">
              <w:fldChar w:fldCharType="end"/>
            </w:r>
            <w:r w:rsidRPr="00E111AC">
              <w:fldChar w:fldCharType="begin"/>
            </w:r>
            <w:r w:rsidR="00365444">
              <w:instrText xml:space="preserve"> XE "Context:</w:instrText>
            </w:r>
            <w:r w:rsidRPr="00E111AC">
              <w:instrText xml:space="preserve">Vault" </w:instrText>
            </w:r>
            <w:r w:rsidRPr="00E111AC">
              <w:fldChar w:fldCharType="end"/>
            </w:r>
            <w:r w:rsidRPr="00E111AC">
              <w:t>.</w:t>
            </w:r>
          </w:p>
        </w:tc>
      </w:tr>
    </w:tbl>
    <w:p w14:paraId="70F48E62" w14:textId="77777777" w:rsidR="00FC5032" w:rsidRPr="00E111AC" w:rsidRDefault="00FC5032" w:rsidP="00123660">
      <w:pPr>
        <w:keepNext/>
        <w:keepLines/>
        <w:spacing w:before="120"/>
        <w:ind w:left="720" w:hanging="360"/>
      </w:pPr>
      <w:bookmarkStart w:id="232" w:name="b"/>
      <w:r w:rsidRPr="00E111AC">
        <w:t>b</w:t>
      </w:r>
      <w:bookmarkEnd w:id="232"/>
      <w:r w:rsidRPr="00E111AC">
        <w:t>.</w:t>
      </w:r>
      <w:r w:rsidRPr="00E111AC">
        <w:tab/>
        <w:t xml:space="preserve">When checking the events associated with changes in context, the application </w:t>
      </w:r>
      <w:r w:rsidR="00C258A8" w:rsidRPr="00E111AC">
        <w:rPr>
          <w:i/>
        </w:rPr>
        <w:t>must</w:t>
      </w:r>
      <w:r w:rsidRPr="00E111AC">
        <w:t xml:space="preserve"> remember to check for changes associated with the User Context in addition to any others that may be active. The only action that is expected from an application for a User Context is that it should terminate if the User Context is not defined when it was defined previously. There are two methods with the TCCOWRPCBroker component that can be used in combination on the OnCommitted event to determine if this is the case:</w:t>
      </w:r>
    </w:p>
    <w:p w14:paraId="71072A27" w14:textId="77777777" w:rsidR="00FC5032" w:rsidRPr="00E111AC" w:rsidRDefault="00FC5032">
      <w:pPr>
        <w:keepNext/>
        <w:keepLines/>
        <w:numPr>
          <w:ilvl w:val="1"/>
          <w:numId w:val="18"/>
        </w:numPr>
        <w:spacing w:before="120"/>
      </w:pPr>
      <w:r w:rsidRPr="00E111AC">
        <w:t>IsUserCleared method</w:t>
      </w:r>
      <w:r w:rsidRPr="00E111AC">
        <w:fldChar w:fldCharType="begin"/>
      </w:r>
      <w:r w:rsidRPr="00E111AC">
        <w:instrText xml:space="preserve"> XE "IsUserCleared Method" </w:instrText>
      </w:r>
      <w:r w:rsidRPr="00E111AC">
        <w:fldChar w:fldCharType="end"/>
      </w:r>
      <w:r w:rsidRPr="00E111AC">
        <w:fldChar w:fldCharType="begin"/>
      </w:r>
      <w:r w:rsidRPr="00E111AC">
        <w:instrText xml:space="preserve"> XE "Methods:IsUserCleared" </w:instrText>
      </w:r>
      <w:r w:rsidRPr="00E111AC">
        <w:fldChar w:fldCharType="end"/>
      </w:r>
      <w:r w:rsidRPr="00E111AC">
        <w:t>—Use this method to determine whether or not the User Context value has changed to null.</w:t>
      </w:r>
    </w:p>
    <w:p w14:paraId="3AE91161" w14:textId="77777777" w:rsidR="00FC5032" w:rsidRPr="00E111AC" w:rsidRDefault="00FC5032">
      <w:pPr>
        <w:numPr>
          <w:ilvl w:val="1"/>
          <w:numId w:val="18"/>
        </w:numPr>
        <w:spacing w:before="120"/>
      </w:pPr>
      <w:r w:rsidRPr="00E111AC">
        <w:t>WasUserDefined method</w:t>
      </w:r>
      <w:r w:rsidRPr="00E111AC">
        <w:fldChar w:fldCharType="begin"/>
      </w:r>
      <w:r w:rsidRPr="00E111AC">
        <w:instrText xml:space="preserve"> XE "WasUserDefined Method" </w:instrText>
      </w:r>
      <w:r w:rsidRPr="00E111AC">
        <w:fldChar w:fldCharType="end"/>
      </w:r>
      <w:r w:rsidRPr="00E111AC">
        <w:fldChar w:fldCharType="begin"/>
      </w:r>
      <w:r w:rsidRPr="00E111AC">
        <w:instrText xml:space="preserve"> XE "Methods:WasUserDefined" </w:instrText>
      </w:r>
      <w:r w:rsidRPr="00E111AC">
        <w:fldChar w:fldCharType="end"/>
      </w:r>
      <w:r w:rsidRPr="00E111AC">
        <w:t>—Use this method to determine whether or not the User Context value was ever defined</w:t>
      </w:r>
    </w:p>
    <w:p w14:paraId="1A4C8FC8" w14:textId="77777777" w:rsidR="00A834EA" w:rsidRPr="00E111AC" w:rsidRDefault="00A834EA" w:rsidP="00A834EA">
      <w:pPr>
        <w:ind w:left="720"/>
      </w:pPr>
    </w:p>
    <w:tbl>
      <w:tblPr>
        <w:tblW w:w="0" w:type="auto"/>
        <w:tblInd w:w="720" w:type="dxa"/>
        <w:tblLayout w:type="fixed"/>
        <w:tblLook w:val="0000" w:firstRow="0" w:lastRow="0" w:firstColumn="0" w:lastColumn="0" w:noHBand="0" w:noVBand="0"/>
      </w:tblPr>
      <w:tblGrid>
        <w:gridCol w:w="738"/>
        <w:gridCol w:w="8010"/>
      </w:tblGrid>
      <w:tr w:rsidR="00123660" w:rsidRPr="00E111AC" w14:paraId="4D866B2E" w14:textId="77777777">
        <w:trPr>
          <w:cantSplit/>
        </w:trPr>
        <w:tc>
          <w:tcPr>
            <w:tcW w:w="738" w:type="dxa"/>
          </w:tcPr>
          <w:p w14:paraId="0634A175" w14:textId="11D5EFAF" w:rsidR="00123660" w:rsidRPr="00E111AC" w:rsidRDefault="007F7015" w:rsidP="00F528B4">
            <w:pPr>
              <w:spacing w:before="60" w:after="60"/>
              <w:ind w:left="-18"/>
            </w:pPr>
            <w:r>
              <w:rPr>
                <w:noProof/>
              </w:rPr>
              <w:drawing>
                <wp:inline distT="0" distB="0" distL="0" distR="0" wp14:anchorId="042F7E9E" wp14:editId="55AABB07">
                  <wp:extent cx="284480" cy="284480"/>
                  <wp:effectExtent l="0" t="0" r="0" b="0"/>
                  <wp:docPr id="96" name="Picture 9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2C22C904" w14:textId="77777777" w:rsidR="00123660" w:rsidRPr="00E111AC" w:rsidRDefault="00123660" w:rsidP="00F528B4">
            <w:pPr>
              <w:spacing w:before="60" w:after="60"/>
              <w:ind w:left="-18"/>
            </w:pPr>
            <w:r w:rsidRPr="00E111AC">
              <w:rPr>
                <w:b/>
              </w:rPr>
              <w:t>NOTE:</w:t>
            </w:r>
            <w:r w:rsidRPr="00E111AC">
              <w:t xml:space="preserve"> It is recommended that applications check the context data during the OnPending event and set any flags as needed because the context </w:t>
            </w:r>
            <w:r w:rsidRPr="00E111AC">
              <w:rPr>
                <w:i/>
              </w:rPr>
              <w:t>cannot</w:t>
            </w:r>
            <w:r w:rsidRPr="00E111AC">
              <w:t xml:space="preserve"> be changed between the OnPending and the OnCommit event notifications.</w:t>
            </w:r>
          </w:p>
        </w:tc>
      </w:tr>
    </w:tbl>
    <w:p w14:paraId="38CA9D8D" w14:textId="77777777" w:rsidR="00FC5032" w:rsidRPr="00E111AC" w:rsidRDefault="00FC5032">
      <w:pPr>
        <w:ind w:left="720"/>
      </w:pPr>
    </w:p>
    <w:p w14:paraId="500AFBE5" w14:textId="77777777" w:rsidR="00FC5032" w:rsidRPr="00E111AC" w:rsidRDefault="00FC5032">
      <w:pPr>
        <w:ind w:left="720"/>
      </w:pPr>
      <w:r w:rsidRPr="00E111AC">
        <w:t>For example, using the IsUserCleared method</w:t>
      </w:r>
      <w:r w:rsidRPr="00E111AC">
        <w:fldChar w:fldCharType="begin"/>
      </w:r>
      <w:r w:rsidRPr="00E111AC">
        <w:instrText xml:space="preserve"> XE "IsUserCleared Method" </w:instrText>
      </w:r>
      <w:r w:rsidRPr="00E111AC">
        <w:fldChar w:fldCharType="end"/>
      </w:r>
      <w:r w:rsidRPr="00E111AC">
        <w:fldChar w:fldCharType="begin"/>
      </w:r>
      <w:r w:rsidRPr="00E111AC">
        <w:instrText xml:space="preserve"> XE "Methods:IsUserCleared" </w:instrText>
      </w:r>
      <w:r w:rsidRPr="00E111AC">
        <w:fldChar w:fldCharType="end"/>
      </w:r>
      <w:r w:rsidRPr="00E111AC">
        <w:t>, if a User Context value has been established, it will return a value of False. Subsequently, if the value returned during an OnPending event was False, and the value returned during the subsequent OnCommit event is True, then User Context has been cleared and the application should shut down.</w:t>
      </w:r>
    </w:p>
    <w:p w14:paraId="506E5995" w14:textId="77777777" w:rsidR="00FC5032" w:rsidRPr="00E111AC" w:rsidRDefault="00FC5032">
      <w:pPr>
        <w:spacing w:before="120"/>
        <w:ind w:left="1080"/>
      </w:pPr>
      <w:r w:rsidRPr="00E111AC">
        <w:t>function IsUserCleared: Boolean;</w:t>
      </w:r>
    </w:p>
    <w:p w14:paraId="346F775B" w14:textId="77777777" w:rsidR="00A834EA" w:rsidRPr="00E111AC" w:rsidRDefault="00A834EA" w:rsidP="00A834EA">
      <w:pPr>
        <w:ind w:left="360"/>
      </w:pPr>
    </w:p>
    <w:tbl>
      <w:tblPr>
        <w:tblW w:w="0" w:type="auto"/>
        <w:tblInd w:w="432" w:type="dxa"/>
        <w:tblLayout w:type="fixed"/>
        <w:tblLook w:val="0000" w:firstRow="0" w:lastRow="0" w:firstColumn="0" w:lastColumn="0" w:noHBand="0" w:noVBand="0"/>
      </w:tblPr>
      <w:tblGrid>
        <w:gridCol w:w="738"/>
        <w:gridCol w:w="8298"/>
      </w:tblGrid>
      <w:tr w:rsidR="006873F5" w:rsidRPr="00E111AC" w14:paraId="0DDFFB05" w14:textId="77777777">
        <w:trPr>
          <w:cantSplit/>
        </w:trPr>
        <w:tc>
          <w:tcPr>
            <w:tcW w:w="738" w:type="dxa"/>
          </w:tcPr>
          <w:p w14:paraId="3342A9D0" w14:textId="55EEA830" w:rsidR="006873F5" w:rsidRPr="00E111AC" w:rsidRDefault="007F7015" w:rsidP="00F528B4">
            <w:pPr>
              <w:spacing w:before="60" w:after="60"/>
              <w:ind w:left="-18"/>
            </w:pPr>
            <w:r>
              <w:rPr>
                <w:noProof/>
              </w:rPr>
              <w:drawing>
                <wp:inline distT="0" distB="0" distL="0" distR="0" wp14:anchorId="2D191831" wp14:editId="0CA94CA9">
                  <wp:extent cx="284480" cy="284480"/>
                  <wp:effectExtent l="0" t="0" r="0" b="0"/>
                  <wp:docPr id="97" name="Picture 9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1F795C8B" w14:textId="3AC3847F" w:rsidR="006873F5" w:rsidRPr="00E111AC" w:rsidRDefault="006873F5" w:rsidP="006873F5">
            <w:pPr>
              <w:keepNext/>
              <w:keepLines/>
              <w:spacing w:before="60" w:after="60"/>
            </w:pPr>
            <w:smartTag w:uri="urn:schemas-microsoft-com:office:smarttags" w:element="stockticker">
              <w:r w:rsidRPr="00E111AC">
                <w:rPr>
                  <w:b/>
                </w:rPr>
                <w:t>REF</w:t>
              </w:r>
            </w:smartTag>
            <w:r w:rsidRPr="00E111AC">
              <w:rPr>
                <w:b/>
              </w:rPr>
              <w:t>:</w:t>
            </w:r>
            <w:r w:rsidRPr="00E111AC">
              <w:t xml:space="preserve"> For a list of application rules, please refer to the "</w:t>
            </w:r>
            <w:r w:rsidRPr="00E111AC">
              <w:fldChar w:fldCharType="begin"/>
            </w:r>
            <w:r w:rsidRPr="00E111AC">
              <w:instrText xml:space="preserve"> REF _Ref70932159 \h  \* MERGEFORMAT </w:instrText>
            </w:r>
            <w:r w:rsidRPr="00E111AC">
              <w:fldChar w:fldCharType="separate"/>
            </w:r>
            <w:r w:rsidR="00977450" w:rsidRPr="00E111AC">
              <w:t>Application Rules for User Subject Context Changes</w:t>
            </w:r>
            <w:r w:rsidRPr="00E111AC">
              <w:fldChar w:fldCharType="end"/>
            </w:r>
            <w:r w:rsidRPr="00E111AC">
              <w:t>" topic in this chapter.</w:t>
            </w:r>
          </w:p>
        </w:tc>
      </w:tr>
    </w:tbl>
    <w:p w14:paraId="64AD9CF8" w14:textId="77777777" w:rsidR="00A834EA" w:rsidRPr="00E111AC" w:rsidRDefault="00A834EA" w:rsidP="00A834EA">
      <w:pPr>
        <w:ind w:left="1080" w:hanging="720"/>
        <w:rPr>
          <w:rFonts w:ascii="Arial" w:hAnsi="Arial" w:cs="Arial"/>
          <w:sz w:val="20"/>
          <w:szCs w:val="20"/>
        </w:rPr>
      </w:pPr>
    </w:p>
    <w:p w14:paraId="736BD219" w14:textId="77777777" w:rsidR="00FC5032" w:rsidRPr="00E111AC" w:rsidRDefault="00FC5032">
      <w:pPr>
        <w:keepNext/>
        <w:keepLines/>
        <w:ind w:left="360"/>
      </w:pPr>
      <w:r w:rsidRPr="00E111AC">
        <w:lastRenderedPageBreak/>
        <w:t xml:space="preserve">The following is an example of code used by an application to initialize the ContextorControl and make the connection via the </w:t>
      </w:r>
      <w:smartTag w:uri="urn:schemas-microsoft-com:office:smarttags" w:element="stockticker">
        <w:r w:rsidRPr="00E111AC">
          <w:t>CCOW</w:t>
        </w:r>
      </w:smartTag>
      <w:r w:rsidRPr="00E111AC">
        <w:t>-enabled TCCOWRPCBroker component</w:t>
      </w:r>
      <w:r w:rsidRPr="00E111AC">
        <w:rPr>
          <w:rFonts w:ascii="Arial" w:hAnsi="Arial" w:cs="Arial"/>
          <w:sz w:val="20"/>
        </w:rPr>
        <w:fldChar w:fldCharType="begin"/>
      </w:r>
      <w:r w:rsidRPr="00E111AC">
        <w:instrText xml:space="preserve"> XE "TCCOWRPCBroker Component"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 </w:instrText>
      </w:r>
      <w:r w:rsidRPr="00E111AC">
        <w:rPr>
          <w:rFonts w:ascii="Arial" w:hAnsi="Arial" w:cs="Arial"/>
          <w:sz w:val="20"/>
        </w:rPr>
        <w:fldChar w:fldCharType="end"/>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w:t>
      </w:r>
    </w:p>
    <w:p w14:paraId="0A67FA87" w14:textId="77777777" w:rsidR="00FC5032" w:rsidRPr="00E111AC" w:rsidRDefault="00FC5032">
      <w:pPr>
        <w:keepNext/>
        <w:keepLines/>
        <w:ind w:left="360"/>
      </w:pPr>
    </w:p>
    <w:p w14:paraId="5202C0D1" w14:textId="77777777" w:rsidR="00FC5032" w:rsidRPr="00E111AC" w:rsidRDefault="00FC5032">
      <w:pPr>
        <w:keepNext/>
        <w:keepLines/>
        <w:ind w:left="360"/>
      </w:pPr>
    </w:p>
    <w:p w14:paraId="4EABFF78" w14:textId="77777777" w:rsidR="00FC5032" w:rsidRPr="00E111AC" w:rsidRDefault="00FC5032">
      <w:pPr>
        <w:pStyle w:val="Code"/>
        <w:ind w:left="540" w:right="180"/>
      </w:pPr>
      <w:r w:rsidRPr="00E111AC">
        <w:rPr>
          <w:b/>
        </w:rPr>
        <w:t>procedure</w:t>
      </w:r>
      <w:r w:rsidRPr="00E111AC">
        <w:t xml:space="preserve"> TfrmCanvas.DoConnect;</w:t>
      </w:r>
    </w:p>
    <w:p w14:paraId="37748DDD" w14:textId="77777777" w:rsidR="00FC5032" w:rsidRPr="00E111AC" w:rsidRDefault="00FC5032">
      <w:pPr>
        <w:pStyle w:val="Code"/>
        <w:ind w:left="540" w:right="180"/>
        <w:rPr>
          <w:b/>
        </w:rPr>
      </w:pPr>
      <w:r w:rsidRPr="00E111AC">
        <w:rPr>
          <w:b/>
        </w:rPr>
        <w:t>var</w:t>
      </w:r>
    </w:p>
    <w:p w14:paraId="0D732703" w14:textId="77777777" w:rsidR="00FC5032" w:rsidRPr="00E111AC" w:rsidRDefault="00FC5032">
      <w:pPr>
        <w:pStyle w:val="Code"/>
        <w:ind w:left="540" w:right="180"/>
      </w:pPr>
      <w:r w:rsidRPr="00E111AC">
        <w:t xml:space="preserve">  TokenVal: </w:t>
      </w:r>
      <w:r w:rsidRPr="00E111AC">
        <w:rPr>
          <w:b/>
        </w:rPr>
        <w:t>String</w:t>
      </w:r>
      <w:r w:rsidRPr="00E111AC">
        <w:t>;</w:t>
      </w:r>
    </w:p>
    <w:p w14:paraId="15AC5BC2" w14:textId="77777777" w:rsidR="00FC5032" w:rsidRPr="00E111AC" w:rsidRDefault="00FC5032">
      <w:pPr>
        <w:pStyle w:val="Code"/>
        <w:ind w:left="540" w:right="180"/>
      </w:pPr>
      <w:r w:rsidRPr="00E111AC">
        <w:t xml:space="preserve">  userPrivilege: AccessPrivilege;</w:t>
      </w:r>
    </w:p>
    <w:p w14:paraId="1048E7C3" w14:textId="77777777" w:rsidR="00FC5032" w:rsidRPr="00E111AC" w:rsidRDefault="00FC5032">
      <w:pPr>
        <w:pStyle w:val="Code"/>
        <w:ind w:left="540" w:right="180"/>
      </w:pPr>
      <w:r w:rsidRPr="00E111AC">
        <w:t xml:space="preserve">  ChangeCursor: </w:t>
      </w:r>
      <w:r w:rsidRPr="00E111AC">
        <w:rPr>
          <w:b/>
        </w:rPr>
        <w:t>Boolean</w:t>
      </w:r>
      <w:r w:rsidRPr="00E111AC">
        <w:t>;</w:t>
      </w:r>
    </w:p>
    <w:p w14:paraId="57EFE5DA" w14:textId="77777777" w:rsidR="00FC5032" w:rsidRPr="00E111AC" w:rsidRDefault="00FC5032">
      <w:pPr>
        <w:pStyle w:val="Code"/>
        <w:ind w:left="540" w:right="180"/>
        <w:rPr>
          <w:b/>
        </w:rPr>
      </w:pPr>
      <w:r w:rsidRPr="00E111AC">
        <w:rPr>
          <w:b/>
        </w:rPr>
        <w:t>begin</w:t>
      </w:r>
    </w:p>
    <w:p w14:paraId="2951B703" w14:textId="77777777" w:rsidR="00FC5032" w:rsidRPr="00E111AC" w:rsidRDefault="00FC5032">
      <w:pPr>
        <w:pStyle w:val="Code"/>
        <w:ind w:left="540" w:right="180"/>
      </w:pPr>
      <w:r w:rsidRPr="00E111AC">
        <w:t xml:space="preserve">    </w:t>
      </w:r>
      <w:r w:rsidRPr="00E111AC">
        <w:rPr>
          <w:b/>
        </w:rPr>
        <w:t>if</w:t>
      </w:r>
      <w:r w:rsidRPr="00E111AC">
        <w:t xml:space="preserve"> (NContext = 0) </w:t>
      </w:r>
      <w:r w:rsidRPr="00E111AC">
        <w:rPr>
          <w:b/>
        </w:rPr>
        <w:t>and</w:t>
      </w:r>
      <w:r w:rsidRPr="00E111AC">
        <w:t xml:space="preserve"> (Host.BrokerPort &lt;&gt; '') </w:t>
      </w:r>
      <w:r w:rsidRPr="00E111AC">
        <w:rPr>
          <w:b/>
        </w:rPr>
        <w:t>then</w:t>
      </w:r>
    </w:p>
    <w:p w14:paraId="3EE6A743" w14:textId="77777777" w:rsidR="00FC5032" w:rsidRPr="00E111AC" w:rsidRDefault="00FC5032">
      <w:pPr>
        <w:pStyle w:val="Code"/>
        <w:ind w:left="540" w:right="180"/>
        <w:rPr>
          <w:b/>
        </w:rPr>
      </w:pPr>
      <w:r w:rsidRPr="00E111AC">
        <w:t xml:space="preserve">    </w:t>
      </w:r>
      <w:r w:rsidRPr="00E111AC">
        <w:rPr>
          <w:b/>
        </w:rPr>
        <w:t>begin</w:t>
      </w:r>
    </w:p>
    <w:p w14:paraId="31AB7F85" w14:textId="77777777" w:rsidR="00FC5032" w:rsidRPr="00E111AC" w:rsidRDefault="00FC5032">
      <w:pPr>
        <w:pStyle w:val="Code"/>
        <w:ind w:left="540" w:right="180"/>
      </w:pPr>
      <w:r w:rsidRPr="00E111AC">
        <w:t xml:space="preserve">      StatusBar1.SimpleText := 'Setting Single Sign-On User Context';</w:t>
      </w:r>
    </w:p>
    <w:p w14:paraId="1B47E46A" w14:textId="77777777" w:rsidR="00FC5032" w:rsidRPr="00E111AC" w:rsidRDefault="00FC5032">
      <w:pPr>
        <w:pStyle w:val="Code"/>
        <w:ind w:left="540" w:right="180"/>
      </w:pPr>
      <w:r w:rsidRPr="00E111AC">
        <w:t xml:space="preserve">      </w:t>
      </w:r>
      <w:r w:rsidRPr="00E111AC">
        <w:rPr>
          <w:b/>
        </w:rPr>
        <w:t>if</w:t>
      </w:r>
      <w:r w:rsidRPr="00E111AC">
        <w:t xml:space="preserve"> Screen.Cursor = crDefault </w:t>
      </w:r>
      <w:r w:rsidRPr="00E111AC">
        <w:rPr>
          <w:b/>
        </w:rPr>
        <w:t>then</w:t>
      </w:r>
    </w:p>
    <w:p w14:paraId="30127AD8" w14:textId="77777777" w:rsidR="00FC5032" w:rsidRPr="00E111AC" w:rsidRDefault="00FC5032">
      <w:pPr>
        <w:pStyle w:val="Code"/>
        <w:ind w:left="540" w:right="180"/>
      </w:pPr>
      <w:r w:rsidRPr="00E111AC">
        <w:t xml:space="preserve">        ChangeCursor := True</w:t>
      </w:r>
    </w:p>
    <w:p w14:paraId="4FFF7D1F" w14:textId="77777777" w:rsidR="00FC5032" w:rsidRPr="00E111AC" w:rsidRDefault="00FC5032">
      <w:pPr>
        <w:pStyle w:val="Code"/>
        <w:ind w:left="540" w:right="180"/>
        <w:rPr>
          <w:b/>
        </w:rPr>
      </w:pPr>
      <w:r w:rsidRPr="00E111AC">
        <w:t xml:space="preserve">      </w:t>
      </w:r>
      <w:r w:rsidRPr="00E111AC">
        <w:rPr>
          <w:b/>
        </w:rPr>
        <w:t>else</w:t>
      </w:r>
    </w:p>
    <w:p w14:paraId="176FE123" w14:textId="77777777" w:rsidR="00FC5032" w:rsidRPr="00E111AC" w:rsidRDefault="00FC5032">
      <w:pPr>
        <w:pStyle w:val="Code"/>
        <w:ind w:left="540" w:right="180"/>
      </w:pPr>
      <w:r w:rsidRPr="00E111AC">
        <w:t xml:space="preserve">        ChangeCursor := False;</w:t>
      </w:r>
    </w:p>
    <w:p w14:paraId="3A1CAB25" w14:textId="77777777" w:rsidR="00FC5032" w:rsidRPr="00E111AC" w:rsidRDefault="00FC5032">
      <w:pPr>
        <w:pStyle w:val="Code"/>
        <w:ind w:left="540" w:right="180"/>
      </w:pPr>
      <w:r w:rsidRPr="00E111AC">
        <w:t xml:space="preserve">      </w:t>
      </w:r>
      <w:r w:rsidRPr="00E111AC">
        <w:rPr>
          <w:b/>
        </w:rPr>
        <w:t>if</w:t>
      </w:r>
      <w:r w:rsidRPr="00E111AC">
        <w:t xml:space="preserve"> ChangeCursor </w:t>
      </w:r>
      <w:r w:rsidRPr="00E111AC">
        <w:rPr>
          <w:b/>
        </w:rPr>
        <w:t>then</w:t>
      </w:r>
    </w:p>
    <w:p w14:paraId="78DE8374" w14:textId="77777777" w:rsidR="00FC5032" w:rsidRPr="00E111AC" w:rsidRDefault="00FC5032">
      <w:pPr>
        <w:pStyle w:val="Code"/>
        <w:ind w:left="540" w:right="180"/>
      </w:pPr>
      <w:r w:rsidRPr="00E111AC">
        <w:t xml:space="preserve">        Screen.Cursor := crHourGlass;</w:t>
      </w:r>
    </w:p>
    <w:p w14:paraId="0B65F141" w14:textId="77777777" w:rsidR="00FC5032" w:rsidRPr="00E111AC" w:rsidRDefault="00FC5032">
      <w:pPr>
        <w:pStyle w:val="Code"/>
        <w:ind w:left="540" w:right="180"/>
        <w:rPr>
          <w:b/>
        </w:rPr>
      </w:pPr>
      <w:r w:rsidRPr="00E111AC">
        <w:t xml:space="preserve">  </w:t>
      </w:r>
      <w:r w:rsidRPr="00E111AC">
        <w:rPr>
          <w:b/>
        </w:rPr>
        <w:t>try</w:t>
      </w:r>
    </w:p>
    <w:p w14:paraId="60E504A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Join the common context on startup. To write secure subject(s),   </w:t>
      </w:r>
    </w:p>
    <w:p w14:paraId="4CF17EA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provide a passcode with the application name. The application name </w:t>
      </w:r>
    </w:p>
    <w:p w14:paraId="67946E4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and passcode </w:t>
      </w:r>
      <w:r w:rsidR="00C258A8" w:rsidRPr="00E111AC">
        <w:rPr>
          <w:rFonts w:ascii="Courier" w:hAnsi="Courier"/>
          <w:i/>
          <w:color w:val="0000FF"/>
          <w:szCs w:val="18"/>
        </w:rPr>
        <w:t>must</w:t>
      </w:r>
      <w:r w:rsidRPr="00E111AC">
        <w:rPr>
          <w:rFonts w:ascii="Courier" w:hAnsi="Courier"/>
          <w:color w:val="0000FF"/>
          <w:szCs w:val="18"/>
        </w:rPr>
        <w:t xml:space="preserve"> be configured using the Context Administrator in </w:t>
      </w:r>
    </w:p>
    <w:p w14:paraId="4458BBE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order for this application to successfully set secure </w:t>
      </w:r>
    </w:p>
    <w:p w14:paraId="1B2D08F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subjects.</w:t>
      </w:r>
    </w:p>
    <w:p w14:paraId="29BD1411" w14:textId="77777777" w:rsidR="00FC5032" w:rsidRPr="00E111AC" w:rsidRDefault="00FC5032">
      <w:pPr>
        <w:pStyle w:val="Code"/>
        <w:ind w:left="540" w:right="180"/>
        <w:rPr>
          <w:rFonts w:ascii="Courier" w:hAnsi="Courier"/>
          <w:szCs w:val="18"/>
        </w:rPr>
      </w:pPr>
    </w:p>
    <w:p w14:paraId="55B7961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Start the Contextor</w:t>
      </w:r>
      <w:r w:rsidRPr="00E111AC">
        <w:rPr>
          <w:rFonts w:ascii="Courier" w:hAnsi="Courier"/>
          <w:color w:val="0000FF"/>
          <w:szCs w:val="18"/>
        </w:rPr>
        <w:fldChar w:fldCharType="begin"/>
      </w:r>
      <w:r w:rsidRPr="00E111AC">
        <w:instrText xml:space="preserve"> XE "Contextor" </w:instrText>
      </w:r>
      <w:r w:rsidRPr="00E111AC">
        <w:rPr>
          <w:rFonts w:ascii="Courier" w:hAnsi="Courier"/>
          <w:color w:val="0000FF"/>
          <w:szCs w:val="18"/>
        </w:rPr>
        <w:fldChar w:fldCharType="end"/>
      </w:r>
      <w:r w:rsidRPr="00E111AC">
        <w:rPr>
          <w:rFonts w:ascii="Courier" w:hAnsi="Courier"/>
          <w:color w:val="0000FF"/>
          <w:szCs w:val="18"/>
        </w:rPr>
        <w:t xml:space="preserve"> which will join the context. Indicate desire</w:t>
      </w:r>
    </w:p>
    <w:p w14:paraId="7F058F86"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to be surveyed and notified of all subjects. Append '#' to the app </w:t>
      </w:r>
    </w:p>
    <w:p w14:paraId="135FF71A"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name to permit multiple instances of this app to participate in the </w:t>
      </w:r>
    </w:p>
    <w:p w14:paraId="639757D1"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context.</w:t>
      </w:r>
    </w:p>
    <w:p w14:paraId="4010CFAE" w14:textId="77777777" w:rsidR="00FC5032" w:rsidRPr="00E111AC" w:rsidRDefault="00FC5032">
      <w:pPr>
        <w:pStyle w:val="Code"/>
        <w:ind w:left="540" w:right="180"/>
      </w:pPr>
      <w:r w:rsidRPr="00E111AC">
        <w:t xml:space="preserve">    ContextorControl.Run( APP_NAME + '#'</w:t>
      </w:r>
    </w:p>
    <w:p w14:paraId="5FFC2F7C" w14:textId="77777777" w:rsidR="00FC5032" w:rsidRPr="00E111AC" w:rsidRDefault="00FC5032">
      <w:pPr>
        <w:pStyle w:val="Code"/>
        <w:ind w:left="540" w:right="180"/>
      </w:pPr>
      <w:r w:rsidRPr="00E111AC">
        <w:t xml:space="preserve">                   , APP_PASSCODE1 + APP_PASSCODE2</w:t>
      </w:r>
    </w:p>
    <w:p w14:paraId="68B689C0" w14:textId="77777777" w:rsidR="00FC5032" w:rsidRPr="00E111AC" w:rsidRDefault="00FC5032">
      <w:pPr>
        <w:pStyle w:val="Code"/>
        <w:ind w:left="540" w:right="180"/>
        <w:rPr>
          <w:rFonts w:ascii="Courier" w:hAnsi="Courier"/>
          <w:color w:val="0000FF"/>
          <w:szCs w:val="18"/>
        </w:rPr>
      </w:pPr>
      <w:r w:rsidRPr="00E111AC">
        <w:t xml:space="preserve">                   , TRUE  </w:t>
      </w:r>
      <w:r w:rsidRPr="00E111AC">
        <w:rPr>
          <w:rFonts w:ascii="Courier" w:hAnsi="Courier"/>
          <w:color w:val="0000FF"/>
          <w:szCs w:val="18"/>
        </w:rPr>
        <w:t>// VARIANT_TRUE == -1 in COM</w:t>
      </w:r>
    </w:p>
    <w:p w14:paraId="3DCF858F" w14:textId="77777777" w:rsidR="00FC5032" w:rsidRPr="00E111AC" w:rsidRDefault="00FC5032">
      <w:pPr>
        <w:pStyle w:val="Code"/>
        <w:ind w:left="540" w:right="180"/>
      </w:pPr>
      <w:r w:rsidRPr="00E111AC">
        <w:t xml:space="preserve">                   , '*');</w:t>
      </w:r>
    </w:p>
    <w:p w14:paraId="5D438D9F" w14:textId="77777777" w:rsidR="00FC5032" w:rsidRPr="00E111AC" w:rsidRDefault="00FC5032">
      <w:pPr>
        <w:pStyle w:val="Code"/>
        <w:ind w:left="540" w:right="180"/>
      </w:pPr>
    </w:p>
    <w:p w14:paraId="039D025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Upon startup, determine if there is a context already set that this</w:t>
      </w:r>
    </w:p>
    <w:p w14:paraId="396F03C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app should tune to (e.g., an existing user selected in another </w:t>
      </w:r>
      <w:smartTag w:uri="urn:schemas-microsoft-com:office:smarttags" w:element="stockticker">
        <w:r w:rsidRPr="00E111AC">
          <w:rPr>
            <w:rFonts w:ascii="Courier" w:hAnsi="Courier"/>
            <w:color w:val="0000FF"/>
            <w:szCs w:val="18"/>
          </w:rPr>
          <w:t>CCOW</w:t>
        </w:r>
      </w:smartTag>
      <w:r w:rsidRPr="00E111AC">
        <w:rPr>
          <w:rFonts w:ascii="Courier" w:hAnsi="Courier"/>
          <w:color w:val="0000FF"/>
          <w:szCs w:val="18"/>
        </w:rPr>
        <w:t xml:space="preserve"> </w:t>
      </w:r>
    </w:p>
    <w:p w14:paraId="72F0595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app, etc).</w:t>
      </w:r>
    </w:p>
    <w:p w14:paraId="099FF7A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If not, go to a resting display (no user data shown).</w:t>
      </w:r>
    </w:p>
    <w:p w14:paraId="58EBCF1A" w14:textId="77777777" w:rsidR="00FC5032" w:rsidRPr="00E111AC" w:rsidRDefault="00FC5032">
      <w:pPr>
        <w:pStyle w:val="Code"/>
        <w:ind w:left="540" w:right="180"/>
      </w:pPr>
      <w:r w:rsidRPr="00E111AC">
        <w:t xml:space="preserve">    CheckContextAndDisplay();</w:t>
      </w:r>
    </w:p>
    <w:p w14:paraId="6974FCB2" w14:textId="77777777" w:rsidR="00FC5032" w:rsidRPr="00E111AC" w:rsidRDefault="00FC5032">
      <w:pPr>
        <w:pStyle w:val="Code"/>
        <w:ind w:left="540" w:right="180"/>
      </w:pPr>
      <w:r w:rsidRPr="00E111AC">
        <w:t xml:space="preserve">    RPCB.Contextor</w:t>
      </w:r>
      <w:r w:rsidRPr="00E111AC">
        <w:fldChar w:fldCharType="begin"/>
      </w:r>
      <w:r w:rsidRPr="00E111AC">
        <w:instrText xml:space="preserve"> XE "Contextor" </w:instrText>
      </w:r>
      <w:r w:rsidRPr="00E111AC">
        <w:fldChar w:fldCharType="end"/>
      </w:r>
      <w:r w:rsidRPr="00E111AC">
        <w:t xml:space="preserve"> := ContextorControl;</w:t>
      </w:r>
    </w:p>
    <w:p w14:paraId="480F3A37" w14:textId="77777777" w:rsidR="00FC5032" w:rsidRPr="00E111AC" w:rsidRDefault="00FC5032">
      <w:pPr>
        <w:pStyle w:val="Code"/>
        <w:ind w:left="540" w:right="180"/>
        <w:rPr>
          <w:b/>
        </w:rPr>
      </w:pPr>
      <w:r w:rsidRPr="00E111AC">
        <w:t xml:space="preserve">  </w:t>
      </w:r>
      <w:r w:rsidRPr="00E111AC">
        <w:rPr>
          <w:b/>
        </w:rPr>
        <w:t>except</w:t>
      </w:r>
    </w:p>
    <w:p w14:paraId="0B392BFF" w14:textId="77777777" w:rsidR="00FC5032" w:rsidRPr="00E111AC" w:rsidRDefault="00FC5032">
      <w:pPr>
        <w:pStyle w:val="Code"/>
        <w:ind w:left="540" w:right="180"/>
      </w:pPr>
      <w:r w:rsidRPr="00E111AC">
        <w:t xml:space="preserve">    </w:t>
      </w:r>
      <w:r w:rsidRPr="00E111AC">
        <w:rPr>
          <w:b/>
        </w:rPr>
        <w:t>on</w:t>
      </w:r>
      <w:r w:rsidRPr="00E111AC">
        <w:t xml:space="preserve"> exc : EOleException </w:t>
      </w:r>
      <w:r w:rsidRPr="00E111AC">
        <w:rPr>
          <w:b/>
        </w:rPr>
        <w:t>do</w:t>
      </w:r>
    </w:p>
    <w:p w14:paraId="2B598B36" w14:textId="77777777" w:rsidR="00FC5032" w:rsidRPr="00E111AC" w:rsidRDefault="00FC5032">
      <w:pPr>
        <w:pStyle w:val="Code"/>
        <w:ind w:left="540" w:right="180"/>
        <w:rPr>
          <w:b/>
        </w:rPr>
      </w:pPr>
      <w:r w:rsidRPr="00E111AC">
        <w:t xml:space="preserve">    </w:t>
      </w:r>
      <w:r w:rsidRPr="00E111AC">
        <w:rPr>
          <w:b/>
        </w:rPr>
        <w:t>begin</w:t>
      </w:r>
    </w:p>
    <w:p w14:paraId="253E6B96" w14:textId="77777777" w:rsidR="00FC5032" w:rsidRPr="00E111AC" w:rsidRDefault="00FC5032">
      <w:pPr>
        <w:pStyle w:val="Code"/>
        <w:ind w:left="540" w:right="180"/>
      </w:pPr>
      <w:r w:rsidRPr="00E111AC">
        <w:t xml:space="preserve">      ShowOleException(exc);</w:t>
      </w:r>
    </w:p>
    <w:p w14:paraId="66B23294" w14:textId="77777777" w:rsidR="00FC5032" w:rsidRPr="00E111AC" w:rsidRDefault="00FC5032">
      <w:pPr>
        <w:pStyle w:val="Code"/>
        <w:ind w:left="540" w:right="180"/>
      </w:pPr>
    </w:p>
    <w:p w14:paraId="5D4B56D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If a Context Manager error occurred, app should run non-</w:t>
      </w:r>
      <w:smartTag w:uri="urn:schemas-microsoft-com:office:smarttags" w:element="stockticker">
        <w:r w:rsidRPr="00E111AC">
          <w:rPr>
            <w:rFonts w:ascii="Courier" w:hAnsi="Courier"/>
            <w:color w:val="0000FF"/>
            <w:szCs w:val="18"/>
          </w:rPr>
          <w:t>CCOW</w:t>
        </w:r>
      </w:smartTag>
      <w:r w:rsidRPr="00E111AC">
        <w:rPr>
          <w:rFonts w:ascii="Courier" w:hAnsi="Courier"/>
          <w:color w:val="0000FF"/>
          <w:szCs w:val="18"/>
        </w:rPr>
        <w:t xml:space="preserve"> </w:t>
      </w:r>
    </w:p>
    <w:p w14:paraId="2E4F78B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enabled.</w:t>
      </w:r>
    </w:p>
    <w:p w14:paraId="39D6823C" w14:textId="77777777" w:rsidR="00FC5032" w:rsidRPr="00E111AC" w:rsidRDefault="00FC5032">
      <w:pPr>
        <w:pStyle w:val="Code"/>
        <w:ind w:left="540" w:right="180"/>
      </w:pPr>
      <w:r w:rsidRPr="00E111AC">
        <w:t xml:space="preserve">      </w:t>
      </w:r>
      <w:r w:rsidRPr="00E111AC">
        <w:rPr>
          <w:b/>
        </w:rPr>
        <w:t>if</w:t>
      </w:r>
      <w:r w:rsidRPr="00E111AC">
        <w:t xml:space="preserve"> (ITF_E_CONTEXT_MANAGER_ERROR = exc.ErrorCode) </w:t>
      </w:r>
      <w:r w:rsidRPr="00E111AC">
        <w:rPr>
          <w:b/>
        </w:rPr>
        <w:t>then</w:t>
      </w:r>
    </w:p>
    <w:p w14:paraId="754F0066" w14:textId="77777777" w:rsidR="00FC5032" w:rsidRPr="00E111AC" w:rsidRDefault="00FC5032">
      <w:pPr>
        <w:pStyle w:val="Code"/>
        <w:ind w:left="540" w:right="180"/>
        <w:rPr>
          <w:b/>
        </w:rPr>
      </w:pPr>
      <w:r w:rsidRPr="00E111AC">
        <w:t xml:space="preserve">      </w:t>
      </w:r>
      <w:r w:rsidRPr="00E111AC">
        <w:rPr>
          <w:b/>
        </w:rPr>
        <w:t>begin</w:t>
      </w:r>
    </w:p>
    <w:p w14:paraId="72CF49A1"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This sample displays a message and terminates. A normal app </w:t>
      </w:r>
    </w:p>
    <w:p w14:paraId="15489A01"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should set its state to run non-</w:t>
      </w:r>
      <w:smartTag w:uri="urn:schemas-microsoft-com:office:smarttags" w:element="stockticker">
        <w:r w:rsidRPr="00E111AC">
          <w:rPr>
            <w:rFonts w:ascii="Courier" w:hAnsi="Courier"/>
            <w:color w:val="0000FF"/>
            <w:szCs w:val="18"/>
          </w:rPr>
          <w:t>CCOW</w:t>
        </w:r>
      </w:smartTag>
      <w:r w:rsidRPr="00E111AC">
        <w:rPr>
          <w:rFonts w:ascii="Courier" w:hAnsi="Courier"/>
          <w:color w:val="0000FF"/>
          <w:szCs w:val="18"/>
        </w:rPr>
        <w:t>-enabled.</w:t>
      </w:r>
    </w:p>
    <w:p w14:paraId="1D48DD3A" w14:textId="77777777" w:rsidR="00FC5032" w:rsidRPr="00E111AC" w:rsidRDefault="00FC5032">
      <w:pPr>
        <w:pStyle w:val="Code"/>
        <w:ind w:left="540" w:right="180"/>
      </w:pPr>
      <w:r w:rsidRPr="00E111AC">
        <w:t xml:space="preserve">        ShowMessage('Problem starting the Context Manager');</w:t>
      </w:r>
    </w:p>
    <w:p w14:paraId="0F5BAAC7" w14:textId="77777777" w:rsidR="00FC5032" w:rsidRPr="00E111AC" w:rsidRDefault="00FC5032">
      <w:pPr>
        <w:pStyle w:val="Code"/>
        <w:ind w:left="540" w:right="180"/>
      </w:pPr>
      <w:r w:rsidRPr="00E111AC">
        <w:t xml:space="preserve">        Application.Terminate();</w:t>
      </w:r>
    </w:p>
    <w:p w14:paraId="4AB34A51" w14:textId="77777777" w:rsidR="00FC5032" w:rsidRPr="00E111AC" w:rsidRDefault="00FC5032">
      <w:pPr>
        <w:pStyle w:val="Code"/>
        <w:ind w:left="540" w:right="180"/>
        <w:rPr>
          <w:b/>
        </w:rPr>
      </w:pPr>
      <w:r w:rsidRPr="00E111AC">
        <w:t xml:space="preserve">      </w:t>
      </w:r>
      <w:r w:rsidRPr="00E111AC">
        <w:rPr>
          <w:b/>
        </w:rPr>
        <w:t>end;</w:t>
      </w:r>
    </w:p>
    <w:p w14:paraId="5B36DDD7" w14:textId="77777777" w:rsidR="00FC5032" w:rsidRPr="00E111AC" w:rsidRDefault="00FC5032">
      <w:pPr>
        <w:pStyle w:val="Code"/>
        <w:ind w:left="540" w:right="180"/>
        <w:rPr>
          <w:b/>
        </w:rPr>
      </w:pPr>
      <w:r w:rsidRPr="00E111AC">
        <w:t xml:space="preserve">    </w:t>
      </w:r>
      <w:r w:rsidRPr="00E111AC">
        <w:rPr>
          <w:b/>
        </w:rPr>
        <w:t>end;</w:t>
      </w:r>
    </w:p>
    <w:p w14:paraId="62E967D5" w14:textId="77777777" w:rsidR="00FC5032" w:rsidRPr="00E111AC" w:rsidRDefault="00FC5032">
      <w:pPr>
        <w:pStyle w:val="Code"/>
        <w:ind w:left="540" w:right="180"/>
        <w:rPr>
          <w:b/>
        </w:rPr>
      </w:pPr>
      <w:r w:rsidRPr="00E111AC">
        <w:t xml:space="preserve">  </w:t>
      </w:r>
      <w:r w:rsidRPr="00E111AC">
        <w:rPr>
          <w:b/>
        </w:rPr>
        <w:t>end;</w:t>
      </w:r>
    </w:p>
    <w:p w14:paraId="2F413158" w14:textId="77777777" w:rsidR="00FC5032" w:rsidRPr="00E111AC" w:rsidRDefault="00FC5032">
      <w:pPr>
        <w:pStyle w:val="Code"/>
        <w:ind w:left="540" w:right="180"/>
      </w:pPr>
      <w:r w:rsidRPr="00E111AC">
        <w:t xml:space="preserve">  RPCB.Connected := True;</w:t>
      </w:r>
    </w:p>
    <w:p w14:paraId="730EC413" w14:textId="77777777" w:rsidR="00FC5032" w:rsidRPr="00E111AC" w:rsidRDefault="00FC5032">
      <w:pPr>
        <w:pStyle w:val="Code"/>
        <w:ind w:left="540" w:right="180"/>
      </w:pPr>
      <w:r w:rsidRPr="00E111AC">
        <w:t xml:space="preserve">  </w:t>
      </w:r>
      <w:r w:rsidRPr="00E111AC">
        <w:rPr>
          <w:b/>
        </w:rPr>
        <w:t>if</w:t>
      </w:r>
      <w:r w:rsidRPr="00E111AC">
        <w:t xml:space="preserve"> </w:t>
      </w:r>
      <w:r w:rsidRPr="00E111AC">
        <w:rPr>
          <w:b/>
        </w:rPr>
        <w:t>not</w:t>
      </w:r>
      <w:r w:rsidRPr="00E111AC">
        <w:t xml:space="preserve"> RPCB.Connected </w:t>
      </w:r>
      <w:r w:rsidRPr="00E111AC">
        <w:rPr>
          <w:b/>
        </w:rPr>
        <w:t>then</w:t>
      </w:r>
    </w:p>
    <w:p w14:paraId="1884F535" w14:textId="77777777" w:rsidR="00FC5032" w:rsidRPr="00E111AC" w:rsidRDefault="00FC5032">
      <w:pPr>
        <w:pStyle w:val="Code"/>
        <w:ind w:left="540" w:right="180"/>
        <w:rPr>
          <w:b/>
        </w:rPr>
      </w:pPr>
      <w:r w:rsidRPr="00E111AC">
        <w:t xml:space="preserve">  </w:t>
      </w:r>
      <w:r w:rsidRPr="00E111AC">
        <w:rPr>
          <w:b/>
        </w:rPr>
        <w:t>begin</w:t>
      </w:r>
    </w:p>
    <w:p w14:paraId="3FBF9FBC" w14:textId="77777777" w:rsidR="00FC5032" w:rsidRPr="00E111AC" w:rsidRDefault="00FC5032">
      <w:pPr>
        <w:pStyle w:val="Code"/>
        <w:ind w:left="540" w:right="180"/>
      </w:pPr>
      <w:r w:rsidRPr="00E111AC">
        <w:t xml:space="preserve">    ShowMessage('Connection Failed');</w:t>
      </w:r>
    </w:p>
    <w:p w14:paraId="355FD2F4" w14:textId="77777777" w:rsidR="00FC5032" w:rsidRPr="00E111AC" w:rsidRDefault="00FC5032">
      <w:pPr>
        <w:pStyle w:val="Code"/>
        <w:ind w:left="540" w:right="180"/>
      </w:pPr>
      <w:r w:rsidRPr="00E111AC">
        <w:t xml:space="preserve">    Application.Terminate();</w:t>
      </w:r>
    </w:p>
    <w:p w14:paraId="382CA472" w14:textId="77777777" w:rsidR="00FC5032" w:rsidRPr="00E111AC" w:rsidRDefault="00FC5032">
      <w:pPr>
        <w:pStyle w:val="Code"/>
        <w:ind w:left="540" w:right="180"/>
        <w:rPr>
          <w:b/>
        </w:rPr>
      </w:pPr>
      <w:r w:rsidRPr="00E111AC">
        <w:lastRenderedPageBreak/>
        <w:t xml:space="preserve">  </w:t>
      </w:r>
      <w:r w:rsidRPr="00E111AC">
        <w:rPr>
          <w:b/>
        </w:rPr>
        <w:t>end;</w:t>
      </w:r>
    </w:p>
    <w:p w14:paraId="23AD8009" w14:textId="77777777" w:rsidR="00FC5032" w:rsidRPr="00E111AC" w:rsidRDefault="00FC5032">
      <w:pPr>
        <w:pStyle w:val="Code"/>
        <w:ind w:left="540" w:right="180"/>
      </w:pPr>
      <w:r w:rsidRPr="00E111AC">
        <w:t xml:space="preserve">  </w:t>
      </w:r>
      <w:r w:rsidRPr="00E111AC">
        <w:rPr>
          <w:b/>
        </w:rPr>
        <w:t>if</w:t>
      </w:r>
      <w:r w:rsidRPr="00E111AC">
        <w:t xml:space="preserve"> ChangeCursor </w:t>
      </w:r>
      <w:r w:rsidRPr="00E111AC">
        <w:rPr>
          <w:b/>
        </w:rPr>
        <w:t>then</w:t>
      </w:r>
    </w:p>
    <w:p w14:paraId="52158BD8" w14:textId="77777777" w:rsidR="00FC5032" w:rsidRPr="00E111AC" w:rsidRDefault="00FC5032">
      <w:pPr>
        <w:pStyle w:val="Code"/>
        <w:ind w:left="540" w:right="180"/>
      </w:pPr>
      <w:r w:rsidRPr="00E111AC">
        <w:t xml:space="preserve">    Screen.Cursor := crDefault;</w:t>
      </w:r>
    </w:p>
    <w:p w14:paraId="1FA2CE9D" w14:textId="77777777" w:rsidR="00FC5032" w:rsidRPr="00E111AC" w:rsidRDefault="00FC5032">
      <w:pPr>
        <w:pStyle w:val="Code"/>
        <w:ind w:left="540" w:right="180"/>
      </w:pPr>
      <w:r w:rsidRPr="00E111AC">
        <w:t xml:space="preserve">  TokenVal := GetToken();</w:t>
      </w:r>
    </w:p>
    <w:p w14:paraId="43DD1B27" w14:textId="77777777" w:rsidR="00FC5032" w:rsidRPr="00E111AC" w:rsidRDefault="00FC5032">
      <w:pPr>
        <w:pStyle w:val="Code"/>
        <w:ind w:left="540" w:right="180"/>
      </w:pPr>
      <w:r w:rsidRPr="00E111AC">
        <w:t xml:space="preserve">  NContext := 1;</w:t>
      </w:r>
    </w:p>
    <w:p w14:paraId="146770E7" w14:textId="77777777" w:rsidR="00FC5032" w:rsidRPr="00E111AC" w:rsidRDefault="00FC5032">
      <w:pPr>
        <w:pStyle w:val="Code"/>
        <w:ind w:left="540" w:right="180"/>
        <w:rPr>
          <w:b/>
        </w:rPr>
      </w:pPr>
      <w:r w:rsidRPr="00E111AC">
        <w:t xml:space="preserve">  </w:t>
      </w:r>
      <w:r w:rsidRPr="00E111AC">
        <w:rPr>
          <w:b/>
        </w:rPr>
        <w:t>end;</w:t>
      </w:r>
    </w:p>
    <w:p w14:paraId="5F62F734" w14:textId="77777777" w:rsidR="00FC5032" w:rsidRPr="00E111AC" w:rsidRDefault="00FC5032">
      <w:pPr>
        <w:pStyle w:val="Code"/>
        <w:ind w:left="540" w:right="180"/>
        <w:rPr>
          <w:b/>
        </w:rPr>
      </w:pPr>
      <w:r w:rsidRPr="00E111AC">
        <w:rPr>
          <w:b/>
        </w:rPr>
        <w:t>end;</w:t>
      </w:r>
    </w:p>
    <w:p w14:paraId="72B262F3" w14:textId="5F1A0B9A" w:rsidR="00FC5032" w:rsidRPr="00E111AC" w:rsidRDefault="00FC5032">
      <w:pPr>
        <w:pStyle w:val="Caption"/>
      </w:pPr>
      <w:bookmarkStart w:id="233" w:name="_Toc147127713"/>
      <w:r w:rsidRPr="00E111AC">
        <w:t>Figure </w:t>
      </w:r>
      <w:fldSimple w:instr=" STYLEREF 2 \s ">
        <w:r w:rsidR="00977450">
          <w:rPr>
            <w:noProof/>
          </w:rPr>
          <w:t>4</w:t>
        </w:r>
      </w:fldSimple>
      <w:r w:rsidR="00693F34" w:rsidRPr="00E111AC">
        <w:noBreakHyphen/>
      </w:r>
      <w:fldSimple w:instr=" SEQ Figure \* ARABIC \s 2 ">
        <w:r w:rsidR="00977450">
          <w:rPr>
            <w:noProof/>
          </w:rPr>
          <w:t>1</w:t>
        </w:r>
      </w:fldSimple>
      <w:r w:rsidR="00E5173E" w:rsidRPr="00E111AC">
        <w:t>. </w:t>
      </w:r>
      <w:r w:rsidRPr="00E111AC">
        <w:t>Sample RPC Broker code initializing ContextorControl and making connection via the TCCOWRPCBroker component</w:t>
      </w:r>
      <w:bookmarkEnd w:id="233"/>
    </w:p>
    <w:p w14:paraId="408AF50B" w14:textId="77777777" w:rsidR="00FC5032" w:rsidRPr="00E111AC" w:rsidRDefault="00FC5032">
      <w:pPr>
        <w:ind w:left="360"/>
      </w:pPr>
    </w:p>
    <w:p w14:paraId="2DE78F13" w14:textId="77777777" w:rsidR="00FC5032" w:rsidRPr="00E111AC" w:rsidRDefault="00FC5032">
      <w:pPr>
        <w:ind w:left="360"/>
      </w:pPr>
    </w:p>
    <w:p w14:paraId="27688AD8" w14:textId="77777777" w:rsidR="00FC5032" w:rsidRPr="00E111AC" w:rsidRDefault="00FC5032">
      <w:pPr>
        <w:pStyle w:val="Code"/>
        <w:ind w:left="540" w:right="180"/>
      </w:pPr>
      <w:r w:rsidRPr="00E111AC">
        <w:t>Tform1.OnCCOWCommit(Sender: TObject);</w:t>
      </w:r>
    </w:p>
    <w:p w14:paraId="70A34A1F" w14:textId="77777777" w:rsidR="00FC5032" w:rsidRPr="00E111AC" w:rsidRDefault="00FC5032">
      <w:pPr>
        <w:pStyle w:val="Code"/>
        <w:ind w:left="540" w:right="180"/>
        <w:rPr>
          <w:b/>
        </w:rPr>
      </w:pPr>
      <w:r w:rsidRPr="00E111AC">
        <w:rPr>
          <w:b/>
        </w:rPr>
        <w:t>Begin</w:t>
      </w:r>
    </w:p>
    <w:p w14:paraId="435F764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do any processing related to other contexts</w:t>
      </w:r>
    </w:p>
    <w:p w14:paraId="404A6FA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such as Patient Context</w:t>
      </w:r>
    </w:p>
    <w:p w14:paraId="02AACB17"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w:t>
      </w:r>
    </w:p>
    <w:p w14:paraId="6D3DEE4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now check for User Context change </w:t>
      </w:r>
    </w:p>
    <w:p w14:paraId="7BEAC0C1"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going from defined to null or cleared</w:t>
      </w:r>
    </w:p>
    <w:p w14:paraId="77F1AE69" w14:textId="77777777" w:rsidR="00FC5032" w:rsidRPr="00E111AC" w:rsidRDefault="00FC5032">
      <w:pPr>
        <w:pStyle w:val="Code"/>
        <w:ind w:left="540" w:right="180"/>
      </w:pPr>
      <w:r w:rsidRPr="00E111AC">
        <w:t xml:space="preserve">  </w:t>
      </w:r>
      <w:r w:rsidRPr="00E111AC">
        <w:rPr>
          <w:b/>
        </w:rPr>
        <w:t>with</w:t>
      </w:r>
      <w:r w:rsidRPr="00E111AC">
        <w:t xml:space="preserve"> RPCBroker1 </w:t>
      </w:r>
      <w:r w:rsidRPr="00E111AC">
        <w:rPr>
          <w:b/>
        </w:rPr>
        <w:t>do</w:t>
      </w:r>
    </w:p>
    <w:p w14:paraId="0DBCED8E" w14:textId="77777777" w:rsidR="00FC5032" w:rsidRPr="00E111AC" w:rsidRDefault="00FC5032">
      <w:pPr>
        <w:pStyle w:val="Code"/>
        <w:ind w:left="540" w:right="180"/>
        <w:rPr>
          <w:b/>
        </w:rPr>
      </w:pPr>
      <w:r w:rsidRPr="00E111AC">
        <w:t xml:space="preserve">  </w:t>
      </w:r>
      <w:r w:rsidRPr="00E111AC">
        <w:rPr>
          <w:b/>
        </w:rPr>
        <w:t>begin</w:t>
      </w:r>
    </w:p>
    <w:p w14:paraId="23F21A5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 check if User Context was previously defined and is now cleared</w:t>
      </w:r>
    </w:p>
    <w:p w14:paraId="19E9F0A0" w14:textId="77777777" w:rsidR="00FC5032" w:rsidRPr="00E111AC" w:rsidRDefault="00FC5032">
      <w:pPr>
        <w:pStyle w:val="Code"/>
        <w:ind w:left="540" w:right="180"/>
        <w:rPr>
          <w:b/>
        </w:rPr>
      </w:pPr>
      <w:r w:rsidRPr="00E111AC">
        <w:t xml:space="preserve">    </w:t>
      </w:r>
      <w:r w:rsidRPr="00E111AC">
        <w:rPr>
          <w:b/>
        </w:rPr>
        <w:t>if</w:t>
      </w:r>
      <w:r w:rsidRPr="00E111AC">
        <w:t xml:space="preserve"> IsUserCleared </w:t>
      </w:r>
      <w:r w:rsidRPr="00E111AC">
        <w:rPr>
          <w:b/>
        </w:rPr>
        <w:t>and</w:t>
      </w:r>
      <w:r w:rsidRPr="00E111AC">
        <w:t xml:space="preserve"> WasUserDefined </w:t>
      </w:r>
      <w:r w:rsidRPr="00E111AC">
        <w:rPr>
          <w:b/>
        </w:rPr>
        <w:t>then</w:t>
      </w:r>
    </w:p>
    <w:p w14:paraId="3EC0DC41" w14:textId="77777777" w:rsidR="00FC5032" w:rsidRPr="00E111AC" w:rsidRDefault="00FC5032">
      <w:pPr>
        <w:pStyle w:val="Code"/>
        <w:ind w:left="540" w:right="180"/>
        <w:rPr>
          <w:rFonts w:ascii="Courier" w:hAnsi="Courier"/>
          <w:color w:val="0000FF"/>
          <w:szCs w:val="18"/>
        </w:rPr>
      </w:pPr>
      <w:r w:rsidRPr="00E111AC">
        <w:t xml:space="preserve">      Halt;  </w:t>
      </w:r>
      <w:r w:rsidRPr="00E111AC">
        <w:rPr>
          <w:rFonts w:ascii="Courier" w:hAnsi="Courier"/>
          <w:color w:val="0000FF"/>
          <w:szCs w:val="18"/>
        </w:rPr>
        <w:t>// do any processing necessary to close and halt.</w:t>
      </w:r>
    </w:p>
    <w:p w14:paraId="07CE70F3" w14:textId="77777777" w:rsidR="00FC5032" w:rsidRPr="00E111AC" w:rsidRDefault="00FC5032">
      <w:pPr>
        <w:pStyle w:val="Code"/>
        <w:ind w:left="540" w:right="180"/>
        <w:rPr>
          <w:rFonts w:ascii="Courier" w:hAnsi="Courier"/>
          <w:color w:val="0000FF"/>
          <w:szCs w:val="18"/>
        </w:rPr>
      </w:pPr>
      <w:r w:rsidRPr="00E111AC">
        <w:t xml:space="preserve">  </w:t>
      </w:r>
      <w:r w:rsidRPr="00E111AC">
        <w:rPr>
          <w:b/>
        </w:rPr>
        <w:t>end;</w:t>
      </w:r>
      <w:r w:rsidRPr="00E111AC">
        <w:t xml:space="preserve">    </w:t>
      </w:r>
      <w:r w:rsidRPr="00E111AC">
        <w:rPr>
          <w:rFonts w:ascii="Courier" w:hAnsi="Courier"/>
          <w:color w:val="0000FF"/>
          <w:szCs w:val="18"/>
        </w:rPr>
        <w:t>// with</w:t>
      </w:r>
    </w:p>
    <w:p w14:paraId="15CFCAC2" w14:textId="77777777" w:rsidR="00FC5032" w:rsidRPr="00E111AC" w:rsidRDefault="00FC5032">
      <w:pPr>
        <w:pStyle w:val="Code"/>
        <w:ind w:left="540" w:right="180"/>
        <w:rPr>
          <w:b/>
        </w:rPr>
      </w:pPr>
      <w:r w:rsidRPr="00E111AC">
        <w:rPr>
          <w:b/>
        </w:rPr>
        <w:t>end;</w:t>
      </w:r>
    </w:p>
    <w:p w14:paraId="5FA23BF5" w14:textId="7415BE13" w:rsidR="00FC5032" w:rsidRPr="00E111AC" w:rsidRDefault="00FC5032">
      <w:pPr>
        <w:pStyle w:val="Caption"/>
        <w:ind w:left="360"/>
      </w:pPr>
      <w:bookmarkStart w:id="234" w:name="_Toc147127714"/>
      <w:r w:rsidRPr="00E111AC">
        <w:t>Figure </w:t>
      </w:r>
      <w:fldSimple w:instr=" STYLEREF 2 \s ">
        <w:r w:rsidR="00977450">
          <w:rPr>
            <w:noProof/>
          </w:rPr>
          <w:t>4</w:t>
        </w:r>
      </w:fldSimple>
      <w:r w:rsidR="00693F34" w:rsidRPr="00E111AC">
        <w:noBreakHyphen/>
      </w:r>
      <w:fldSimple w:instr=" SEQ Figure \* ARABIC \s 2 ">
        <w:r w:rsidR="00977450">
          <w:rPr>
            <w:noProof/>
          </w:rPr>
          <w:t>2</w:t>
        </w:r>
      </w:fldSimple>
      <w:r w:rsidR="00E5173E" w:rsidRPr="00E111AC">
        <w:t>. </w:t>
      </w:r>
      <w:r w:rsidRPr="00E111AC">
        <w:t>Sample code using the IsUserCleared and WasUserDefined methods during OnCommitted event</w:t>
      </w:r>
      <w:bookmarkEnd w:id="234"/>
    </w:p>
    <w:p w14:paraId="6DE30AC8" w14:textId="77777777" w:rsidR="00FC5032" w:rsidRPr="00E111AC" w:rsidRDefault="00FC5032"/>
    <w:p w14:paraId="3A218042" w14:textId="77777777" w:rsidR="00FC5032" w:rsidRPr="00E111AC" w:rsidRDefault="00FC5032"/>
    <w:p w14:paraId="32424981" w14:textId="77777777" w:rsidR="00FC5032" w:rsidRPr="00E111AC" w:rsidRDefault="00FC5032" w:rsidP="0058758A">
      <w:pPr>
        <w:pStyle w:val="Heading6"/>
      </w:pPr>
      <w:r w:rsidRPr="00E111AC">
        <w:t>5.</w:t>
      </w:r>
      <w:r w:rsidRPr="00E111AC">
        <w:tab/>
        <w:t xml:space="preserve">Recompile and Test </w:t>
      </w:r>
      <w:smartTag w:uri="urn:schemas-microsoft-com:office:smarttags" w:element="stockticker">
        <w:r w:rsidRPr="00E111AC">
          <w:t>CCOW</w:t>
        </w:r>
      </w:smartTag>
      <w:r w:rsidRPr="00E111AC">
        <w:t xml:space="preserve">-enabled and SSO/UC-aware RPC Broker-based Application </w:t>
      </w:r>
      <w:r w:rsidRPr="00E111AC">
        <w:rPr>
          <w:i/>
        </w:rPr>
        <w:t>(required)</w:t>
      </w:r>
    </w:p>
    <w:p w14:paraId="340AB86D" w14:textId="77777777" w:rsidR="00FC5032" w:rsidRPr="00E111AC" w:rsidRDefault="00FC5032">
      <w:pPr>
        <w:keepNext/>
        <w:keepLines/>
        <w:ind w:left="360"/>
      </w:pPr>
    </w:p>
    <w:p w14:paraId="1A51E9EB" w14:textId="77777777" w:rsidR="00FC5032" w:rsidRPr="00E111AC" w:rsidRDefault="00FC5032">
      <w:pPr>
        <w:keepNext/>
        <w:keepLines/>
        <w:ind w:left="360"/>
      </w:pPr>
      <w:r w:rsidRPr="00E111AC">
        <w:t xml:space="preserve">Developers </w:t>
      </w:r>
      <w:r w:rsidR="00C258A8" w:rsidRPr="00E111AC">
        <w:rPr>
          <w:i/>
        </w:rPr>
        <w:t>must</w:t>
      </w:r>
      <w:r w:rsidRPr="00E111AC">
        <w:t xml:space="preserve"> recompile their application when all edits/updates are completed.</w:t>
      </w:r>
    </w:p>
    <w:p w14:paraId="53879850" w14:textId="77777777" w:rsidR="00FC5032" w:rsidRPr="00E111AC" w:rsidRDefault="00FC5032">
      <w:pPr>
        <w:ind w:left="360"/>
      </w:pPr>
    </w:p>
    <w:p w14:paraId="13EB1AE5" w14:textId="77777777" w:rsidR="00FC5032" w:rsidRPr="00E111AC" w:rsidRDefault="00FC5032">
      <w:pPr>
        <w:ind w:left="360"/>
      </w:pPr>
      <w:r w:rsidRPr="00E111AC">
        <w:t xml:space="preserve">Developers should test their application to see if it is now </w:t>
      </w:r>
      <w:smartTag w:uri="urn:schemas-microsoft-com:office:smarttags" w:element="stockticker">
        <w:r w:rsidRPr="00E111AC">
          <w:t>CCOW</w:t>
        </w:r>
      </w:smartTag>
      <w:r w:rsidRPr="00E111AC">
        <w:t xml:space="preserve">-enabled and SSO/UC-aware. In particular, you should test that your application can share User Context/SSO with other </w:t>
      </w:r>
      <w:smartTag w:uri="urn:schemas-microsoft-com:office:smarttags" w:element="stockticker">
        <w:r w:rsidRPr="00E111AC">
          <w:t>CCOW</w:t>
        </w:r>
      </w:smartTag>
      <w:r w:rsidRPr="00E111AC">
        <w:t xml:space="preserve">-enabled, User-subject-enabled </w:t>
      </w:r>
      <w:smartTag w:uri="urn:schemas-microsoft-com:office:smarttags" w:element="place">
        <w:r w:rsidR="00973EFF" w:rsidRPr="00E111AC">
          <w:t>VistA</w:t>
        </w:r>
      </w:smartTag>
      <w:r w:rsidRPr="00E111AC">
        <w:t xml:space="preserve"> applications. Your application and the other </w:t>
      </w:r>
      <w:r w:rsidR="00973EFF" w:rsidRPr="00E111AC">
        <w:t>VistA</w:t>
      </w:r>
      <w:r w:rsidRPr="00E111AC">
        <w:t xml:space="preserve"> applications should both be capable of either establishing the User Context (first application to log in) or log in with SSO via User Context already established by another, earlier launched </w:t>
      </w:r>
      <w:smartTag w:uri="urn:schemas-microsoft-com:office:smarttags" w:element="place">
        <w:r w:rsidR="00973EFF" w:rsidRPr="00E111AC">
          <w:t>VistA</w:t>
        </w:r>
      </w:smartTag>
      <w:r w:rsidRPr="00E111AC">
        <w:t xml:space="preserve"> application.</w:t>
      </w:r>
    </w:p>
    <w:p w14:paraId="3D7370E6" w14:textId="77777777" w:rsidR="00A834EA" w:rsidRPr="00E111AC" w:rsidRDefault="00A834EA" w:rsidP="00A834EA">
      <w:pPr>
        <w:ind w:left="360"/>
      </w:pPr>
    </w:p>
    <w:tbl>
      <w:tblPr>
        <w:tblW w:w="0" w:type="auto"/>
        <w:tblInd w:w="432" w:type="dxa"/>
        <w:tblLayout w:type="fixed"/>
        <w:tblLook w:val="0000" w:firstRow="0" w:lastRow="0" w:firstColumn="0" w:lastColumn="0" w:noHBand="0" w:noVBand="0"/>
      </w:tblPr>
      <w:tblGrid>
        <w:gridCol w:w="738"/>
        <w:gridCol w:w="8298"/>
      </w:tblGrid>
      <w:tr w:rsidR="006873F5" w:rsidRPr="00E111AC" w14:paraId="13210554" w14:textId="77777777">
        <w:trPr>
          <w:cantSplit/>
        </w:trPr>
        <w:tc>
          <w:tcPr>
            <w:tcW w:w="738" w:type="dxa"/>
          </w:tcPr>
          <w:p w14:paraId="10BEF9C1" w14:textId="0FFFC97E" w:rsidR="006873F5" w:rsidRPr="00E111AC" w:rsidRDefault="007F7015" w:rsidP="00F528B4">
            <w:pPr>
              <w:spacing w:before="60" w:after="60"/>
              <w:ind w:left="-18"/>
            </w:pPr>
            <w:r>
              <w:rPr>
                <w:noProof/>
              </w:rPr>
              <w:drawing>
                <wp:inline distT="0" distB="0" distL="0" distR="0" wp14:anchorId="36C1CA65" wp14:editId="423896D9">
                  <wp:extent cx="284480" cy="284480"/>
                  <wp:effectExtent l="0" t="0" r="0" b="0"/>
                  <wp:docPr id="98" name="Picture 9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09801E8F" w14:textId="5239CD27"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a list of application rules, please refer to the "</w:t>
            </w:r>
            <w:r w:rsidRPr="00E111AC">
              <w:fldChar w:fldCharType="begin"/>
            </w:r>
            <w:r w:rsidRPr="00E111AC">
              <w:instrText xml:space="preserve"> REF _Ref70932159 \h  \* MERGEFORMAT </w:instrText>
            </w:r>
            <w:r w:rsidRPr="00E111AC">
              <w:fldChar w:fldCharType="separate"/>
            </w:r>
            <w:r w:rsidR="00977450" w:rsidRPr="00E111AC">
              <w:t>Application Rules for User Subject Context Changes</w:t>
            </w:r>
            <w:r w:rsidRPr="00E111AC">
              <w:fldChar w:fldCharType="end"/>
            </w:r>
            <w:r w:rsidRPr="00E111AC">
              <w:t>" topic in this chapter.</w:t>
            </w:r>
          </w:p>
        </w:tc>
      </w:tr>
    </w:tbl>
    <w:p w14:paraId="74D635E3" w14:textId="77777777" w:rsidR="00FC5032" w:rsidRPr="00E111AC" w:rsidRDefault="00FC5032"/>
    <w:p w14:paraId="58DE4584" w14:textId="77777777" w:rsidR="00FC5032" w:rsidRPr="00E111AC" w:rsidRDefault="00FC5032"/>
    <w:p w14:paraId="621DC320" w14:textId="77777777" w:rsidR="00FC5032" w:rsidRPr="00E111AC" w:rsidRDefault="00FC5032">
      <w:pPr>
        <w:pStyle w:val="Heading5"/>
      </w:pPr>
      <w:r w:rsidRPr="00E111AC">
        <w:br w:type="page"/>
      </w:r>
      <w:bookmarkStart w:id="235" w:name="_Ref70907195"/>
      <w:bookmarkStart w:id="236" w:name="_Toc71017423"/>
      <w:bookmarkStart w:id="237" w:name="_Toc147127653"/>
      <w:r w:rsidRPr="00E111AC">
        <w:lastRenderedPageBreak/>
        <w:t>VistALink-based Client/Server Applications</w:t>
      </w:r>
      <w:bookmarkEnd w:id="235"/>
      <w:bookmarkEnd w:id="236"/>
      <w:bookmarkEnd w:id="237"/>
    </w:p>
    <w:p w14:paraId="2AD38B3A" w14:textId="77777777" w:rsidR="00FC5032" w:rsidRPr="00E111AC" w:rsidRDefault="00FC5032">
      <w:pPr>
        <w:keepNext/>
        <w:keepLines/>
      </w:pPr>
      <w:r w:rsidRPr="00E111AC">
        <w:fldChar w:fldCharType="begin"/>
      </w:r>
      <w:r w:rsidRPr="00E111AC">
        <w:instrText xml:space="preserve"> XE "VistALink:Client/Server Applications SSO/UC Procedures" </w:instrText>
      </w:r>
      <w:r w:rsidRPr="00E111AC">
        <w:fldChar w:fldCharType="end"/>
      </w:r>
    </w:p>
    <w:p w14:paraId="1090F96E" w14:textId="77777777" w:rsidR="00FC5032" w:rsidRPr="00E111AC" w:rsidRDefault="00FC5032">
      <w:pPr>
        <w:keepNext/>
        <w:keepLines/>
      </w:pPr>
      <w:r w:rsidRPr="00E111AC">
        <w:t xml:space="preserve">All </w:t>
      </w:r>
      <w:smartTag w:uri="urn:schemas-microsoft-com:office:smarttags" w:element="place">
        <w:r w:rsidR="00973EFF" w:rsidRPr="00E111AC">
          <w:t>VistA</w:t>
        </w:r>
      </w:smartTag>
      <w:r w:rsidRPr="00E111AC">
        <w:t xml:space="preserve"> application developers with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-based applications (i.e., Java client applications) need to perform the following procedures in order to make their </w:t>
      </w:r>
      <w:smartTag w:uri="urn:schemas-microsoft-com:office:smarttags" w:element="stockticker">
        <w:r w:rsidRPr="00E111AC">
          <w:t>CCOW</w:t>
        </w:r>
      </w:smartTag>
      <w:r w:rsidRPr="00E111AC">
        <w:t>-enabled applications SSO/UC-aware:</w:t>
      </w:r>
    </w:p>
    <w:p w14:paraId="24BD9DC5" w14:textId="77777777" w:rsidR="00FC5032" w:rsidRPr="00E111AC" w:rsidRDefault="00FC5032"/>
    <w:p w14:paraId="195A59DF" w14:textId="77777777" w:rsidR="00FC5032" w:rsidRPr="00E111AC" w:rsidRDefault="00FC5032"/>
    <w:p w14:paraId="3A36888B" w14:textId="77777777" w:rsidR="00FC5032" w:rsidRPr="00E111AC" w:rsidRDefault="00FC5032" w:rsidP="0058758A">
      <w:pPr>
        <w:pStyle w:val="Heading6"/>
      </w:pPr>
      <w:r w:rsidRPr="00E111AC">
        <w:t>Assumptions for VistALink-based Applications:</w:t>
      </w:r>
    </w:p>
    <w:p w14:paraId="59210FBD" w14:textId="77777777" w:rsidR="00FC5032" w:rsidRPr="00E111AC" w:rsidRDefault="00FC5032">
      <w:pPr>
        <w:keepNext/>
        <w:keepLines/>
        <w:numPr>
          <w:ilvl w:val="0"/>
          <w:numId w:val="25"/>
        </w:numPr>
        <w:spacing w:before="120"/>
      </w:pPr>
      <w:r w:rsidRPr="00E111AC">
        <w:t>The client application is Java-based.</w:t>
      </w:r>
    </w:p>
    <w:p w14:paraId="6465BE4B" w14:textId="77777777" w:rsidR="00FC5032" w:rsidRPr="00E111AC" w:rsidRDefault="00FC5032">
      <w:pPr>
        <w:keepNext/>
        <w:keepLines/>
        <w:numPr>
          <w:ilvl w:val="0"/>
          <w:numId w:val="25"/>
        </w:numPr>
        <w:spacing w:before="120"/>
      </w:pPr>
      <w:r w:rsidRPr="00E111AC">
        <w:t xml:space="preserve">The application has </w:t>
      </w:r>
      <w:r w:rsidR="00CC1C5C" w:rsidRPr="00E111AC">
        <w:t xml:space="preserve">already </w:t>
      </w:r>
      <w:r w:rsidRPr="00E111AC">
        <w:t xml:space="preserve">been </w:t>
      </w:r>
      <w:smartTag w:uri="urn:schemas-microsoft-com:office:smarttags" w:element="stockticker">
        <w:r w:rsidRPr="00E111AC">
          <w:t>CCOW</w:t>
        </w:r>
      </w:smartTag>
      <w:r w:rsidRPr="00E111AC">
        <w:t>-enabled</w:t>
      </w:r>
      <w:r w:rsidR="00CC1C5C" w:rsidRPr="00E111AC">
        <w:t xml:space="preserve"> for at least one </w:t>
      </w:r>
      <w:smartTag w:uri="urn:schemas-microsoft-com:office:smarttags" w:element="stockticker">
        <w:r w:rsidR="00CC1C5C" w:rsidRPr="00E111AC">
          <w:t>CCOW</w:t>
        </w:r>
      </w:smartTag>
      <w:r w:rsidR="00CC1C5C" w:rsidRPr="00E111AC">
        <w:t xml:space="preserve"> subject,</w:t>
      </w:r>
      <w:r w:rsidRPr="00E111AC">
        <w:t xml:space="preserve"> using the Java wrapper libraries for the Sentillion Web Software Development Kit (SDK), which are provided in the following packages:</w:t>
      </w:r>
    </w:p>
    <w:p w14:paraId="2E422E05" w14:textId="79F31643" w:rsidR="00FC5032" w:rsidRPr="00E111AC" w:rsidRDefault="007F7015" w:rsidP="00A74227">
      <w:pPr>
        <w:keepNext/>
        <w:keepLines/>
        <w:numPr>
          <w:ilvl w:val="0"/>
          <w:numId w:val="64"/>
        </w:numPr>
        <w:tabs>
          <w:tab w:val="clear" w:pos="698"/>
          <w:tab w:val="num" w:pos="1080"/>
        </w:tabs>
        <w:spacing w:before="120"/>
        <w:ind w:left="1080"/>
      </w:pPr>
      <w:r>
        <w:t>REDACTED</w:t>
      </w:r>
    </w:p>
    <w:p w14:paraId="1908F39C" w14:textId="77777777" w:rsidR="007F7015" w:rsidRPr="00E111AC" w:rsidRDefault="007F7015" w:rsidP="007F7015">
      <w:pPr>
        <w:keepNext/>
        <w:keepLines/>
        <w:numPr>
          <w:ilvl w:val="0"/>
          <w:numId w:val="64"/>
        </w:numPr>
        <w:tabs>
          <w:tab w:val="clear" w:pos="698"/>
          <w:tab w:val="num" w:pos="1080"/>
        </w:tabs>
        <w:spacing w:before="120"/>
        <w:ind w:left="1080"/>
      </w:pPr>
      <w:r>
        <w:t>REDACTED</w:t>
      </w:r>
    </w:p>
    <w:p w14:paraId="077677ED" w14:textId="77777777" w:rsidR="007F7015" w:rsidRPr="00E111AC" w:rsidRDefault="007F7015" w:rsidP="007F7015">
      <w:pPr>
        <w:keepNext/>
        <w:keepLines/>
        <w:numPr>
          <w:ilvl w:val="0"/>
          <w:numId w:val="64"/>
        </w:numPr>
        <w:tabs>
          <w:tab w:val="clear" w:pos="698"/>
          <w:tab w:val="num" w:pos="1080"/>
        </w:tabs>
        <w:spacing w:before="120"/>
        <w:ind w:left="1080"/>
      </w:pPr>
      <w:r>
        <w:t>REDACTED</w:t>
      </w:r>
    </w:p>
    <w:p w14:paraId="4EB1CADB" w14:textId="77777777" w:rsidR="00FC5032" w:rsidRPr="00E111AC" w:rsidRDefault="00FC5032">
      <w:pPr>
        <w:keepNext/>
        <w:keepLines/>
        <w:numPr>
          <w:ilvl w:val="0"/>
          <w:numId w:val="25"/>
        </w:numPr>
        <w:spacing w:before="120"/>
      </w:pPr>
      <w:r w:rsidRPr="00E111AC">
        <w:t xml:space="preserve">The </w:t>
      </w:r>
      <w:smartTag w:uri="urn:schemas-microsoft-com:office:smarttags" w:element="stockticker">
        <w:r w:rsidRPr="00E111AC">
          <w:t>CCOW</w:t>
        </w:r>
      </w:smartTag>
      <w:r w:rsidRPr="00E111AC">
        <w:t xml:space="preserve">-enabled client application has </w:t>
      </w:r>
      <w:r w:rsidR="00CC1C5C" w:rsidRPr="00E111AC">
        <w:t xml:space="preserve">already </w:t>
      </w:r>
      <w:r w:rsidRPr="00E111AC">
        <w:t>implemented the following:</w:t>
      </w:r>
    </w:p>
    <w:p w14:paraId="15C00934" w14:textId="77777777" w:rsidR="00FC5032" w:rsidRPr="00E111AC" w:rsidRDefault="00FC5032" w:rsidP="00A74227">
      <w:pPr>
        <w:keepNext/>
        <w:keepLines/>
        <w:numPr>
          <w:ilvl w:val="0"/>
          <w:numId w:val="65"/>
        </w:numPr>
        <w:tabs>
          <w:tab w:val="clear" w:pos="698"/>
          <w:tab w:val="num" w:pos="1080"/>
        </w:tabs>
        <w:spacing w:before="120"/>
        <w:ind w:left="1080"/>
      </w:pPr>
      <w:r w:rsidRPr="00E111AC">
        <w:t>A context observer/participant class.</w:t>
      </w:r>
    </w:p>
    <w:p w14:paraId="032DDAF9" w14:textId="77777777" w:rsidR="00FC5032" w:rsidRPr="00E111AC" w:rsidRDefault="00FC5032" w:rsidP="00A74227">
      <w:pPr>
        <w:keepNext/>
        <w:keepLines/>
        <w:numPr>
          <w:ilvl w:val="0"/>
          <w:numId w:val="65"/>
        </w:numPr>
        <w:tabs>
          <w:tab w:val="clear" w:pos="698"/>
          <w:tab w:val="num" w:pos="1080"/>
        </w:tabs>
        <w:spacing w:before="120"/>
        <w:ind w:left="1080"/>
      </w:pPr>
      <w:r w:rsidRPr="00E111AC">
        <w:t xml:space="preserve">Graceful shutdown of </w:t>
      </w:r>
      <w:smartTag w:uri="urn:schemas-microsoft-com:office:smarttags" w:element="stockticker">
        <w:r w:rsidRPr="00E111AC">
          <w:t>CCOW</w:t>
        </w:r>
      </w:smartTag>
      <w:r w:rsidRPr="00E111AC">
        <w:t xml:space="preserve"> </w:t>
      </w:r>
      <w:r w:rsidR="00545F23" w:rsidRPr="00E111AC">
        <w:t>classe</w:t>
      </w:r>
      <w:r w:rsidRPr="00E111AC">
        <w:t>s when the application closes.</w:t>
      </w:r>
    </w:p>
    <w:p w14:paraId="11363616" w14:textId="77777777" w:rsidR="00FC5032" w:rsidRPr="00E111AC" w:rsidRDefault="00FC5032" w:rsidP="00A74227">
      <w:pPr>
        <w:numPr>
          <w:ilvl w:val="0"/>
          <w:numId w:val="65"/>
        </w:numPr>
        <w:tabs>
          <w:tab w:val="clear" w:pos="698"/>
          <w:tab w:val="num" w:pos="1080"/>
        </w:tabs>
        <w:spacing w:before="120"/>
        <w:ind w:left="1080"/>
      </w:pPr>
      <w:r w:rsidRPr="00E111AC">
        <w:t xml:space="preserve">Proper visual display of the </w:t>
      </w:r>
      <w:r w:rsidR="00CC1C5C" w:rsidRPr="00E111AC">
        <w:t xml:space="preserve">interactive </w:t>
      </w:r>
      <w:smartTag w:uri="urn:schemas-microsoft-com:office:smarttags" w:element="stockticker">
        <w:r w:rsidRPr="00E111AC">
          <w:t>CCOW</w:t>
        </w:r>
      </w:smartTag>
      <w:r w:rsidRPr="00E111AC">
        <w:t xml:space="preserve"> GUI icon</w:t>
      </w:r>
      <w:r w:rsidRPr="00E111AC">
        <w:fldChar w:fldCharType="begin"/>
      </w:r>
      <w:r w:rsidRPr="00E111AC">
        <w:instrText xml:space="preserve"> XE "CCOW</w:instrText>
      </w:r>
      <w:r w:rsidR="00365444">
        <w:instrText>:</w:instrText>
      </w:r>
      <w:r w:rsidRPr="00E111AC">
        <w:instrText xml:space="preserve">GUI Icon" </w:instrText>
      </w:r>
      <w:r w:rsidRPr="00E111AC">
        <w:fldChar w:fldCharType="end"/>
      </w:r>
      <w:r w:rsidRPr="00E111AC">
        <w:fldChar w:fldCharType="begin"/>
      </w:r>
      <w:r w:rsidRPr="00E111AC">
        <w:instrText xml:space="preserve"> XE "Icons:CCOW GUI" </w:instrText>
      </w:r>
      <w:r w:rsidRPr="00E111AC">
        <w:fldChar w:fldCharType="end"/>
      </w:r>
      <w:r w:rsidRPr="00E111AC">
        <w:t xml:space="preserve"> reflecting </w:t>
      </w:r>
      <w:r w:rsidR="00CC1C5C" w:rsidRPr="00E111AC">
        <w:t xml:space="preserve">and controlling </w:t>
      </w:r>
      <w:r w:rsidRPr="00E111AC">
        <w:t xml:space="preserve">the current joined/broken status of the </w:t>
      </w:r>
      <w:smartTag w:uri="urn:schemas-microsoft-com:office:smarttags" w:element="stockticker">
        <w:r w:rsidRPr="00E111AC">
          <w:t>CCOW</w:t>
        </w:r>
      </w:smartTag>
      <w:r w:rsidRPr="00E111AC">
        <w:t xml:space="preserve"> links.</w:t>
      </w:r>
    </w:p>
    <w:p w14:paraId="67C5A33D" w14:textId="77777777" w:rsidR="00FC5032" w:rsidRPr="00E111AC" w:rsidRDefault="00FC5032"/>
    <w:p w14:paraId="24144350" w14:textId="77777777" w:rsidR="00FC5032" w:rsidRPr="00E111AC" w:rsidRDefault="00FC5032"/>
    <w:p w14:paraId="386719F9" w14:textId="77777777" w:rsidR="00FC5032" w:rsidRPr="00E111AC" w:rsidRDefault="00FC5032" w:rsidP="0058758A">
      <w:pPr>
        <w:pStyle w:val="Heading6"/>
      </w:pPr>
      <w:r w:rsidRPr="00E111AC">
        <w:t xml:space="preserve">Examine </w:t>
      </w:r>
      <w:smartTag w:uri="urn:schemas-microsoft-com:office:smarttags" w:element="stockticker">
        <w:r w:rsidRPr="00E111AC">
          <w:t>CCOW</w:t>
        </w:r>
      </w:smartTag>
      <w:r w:rsidRPr="00E111AC">
        <w:t>-Enabled VistALink Sample Application</w:t>
      </w:r>
      <w:r w:rsidRPr="00E111AC">
        <w:rPr>
          <w:i/>
        </w:rPr>
        <w:t xml:space="preserve"> (recommended)</w:t>
      </w:r>
    </w:p>
    <w:p w14:paraId="665C2AFD" w14:textId="77777777" w:rsidR="00FC5032" w:rsidRPr="00E111AC" w:rsidRDefault="00FC5032" w:rsidP="00883301">
      <w:pPr>
        <w:keepNext/>
        <w:keepLines/>
      </w:pPr>
    </w:p>
    <w:p w14:paraId="78EA1B53" w14:textId="012B6121" w:rsidR="00FC5032" w:rsidRPr="00E111AC" w:rsidRDefault="00FC5032" w:rsidP="00883301">
      <w:r w:rsidRPr="00E111AC">
        <w:t xml:space="preserve">A sample VistALink application that is </w:t>
      </w:r>
      <w:smartTag w:uri="urn:schemas-microsoft-com:office:smarttags" w:element="stockticker">
        <w:r w:rsidRPr="00E111AC">
          <w:t>CCOW</w:t>
        </w:r>
      </w:smartTag>
      <w:r w:rsidRPr="00E111AC">
        <w:t xml:space="preserve">-enabled for User Context, VistaLinkSwingSimpleCCOW, in the </w:t>
      </w:r>
      <w:r w:rsidR="007F7015">
        <w:t>REDACTED</w:t>
      </w:r>
      <w:r w:rsidRPr="00E111AC">
        <w:t xml:space="preserve"> package, is provided in the samples folder of the patched VistALink developer distribution. This sample application provides an example of implementing </w:t>
      </w:r>
      <w:smartTag w:uri="urn:schemas-microsoft-com:office:smarttags" w:element="stockticker">
        <w:r w:rsidRPr="00E111AC">
          <w:t>CCOW</w:t>
        </w:r>
      </w:smartTag>
      <w:r w:rsidRPr="00E111AC">
        <w:t xml:space="preserve"> User Context and using the </w:t>
      </w:r>
      <w:smartTag w:uri="urn:schemas-microsoft-com:office:smarttags" w:element="stockticker">
        <w:r w:rsidRPr="00E111AC">
          <w:t>CCOW</w:t>
        </w:r>
      </w:smartTag>
      <w:r w:rsidRPr="00E111AC">
        <w:t>-enabled and SSO/UC-aware VistALink login c</w:t>
      </w:r>
      <w:r w:rsidR="00545F23" w:rsidRPr="00E111AC">
        <w:t>lasses</w:t>
      </w:r>
      <w:r w:rsidRPr="00E111AC">
        <w:t>.</w:t>
      </w:r>
    </w:p>
    <w:p w14:paraId="4827432D" w14:textId="77777777" w:rsidR="00A834EA" w:rsidRPr="00E111AC" w:rsidRDefault="00A834EA" w:rsidP="00A834EA"/>
    <w:tbl>
      <w:tblPr>
        <w:tblW w:w="0" w:type="auto"/>
        <w:tblLayout w:type="fixed"/>
        <w:tblLook w:val="0000" w:firstRow="0" w:lastRow="0" w:firstColumn="0" w:lastColumn="0" w:noHBand="0" w:noVBand="0"/>
      </w:tblPr>
      <w:tblGrid>
        <w:gridCol w:w="738"/>
        <w:gridCol w:w="8730"/>
      </w:tblGrid>
      <w:tr w:rsidR="00123660" w:rsidRPr="00E111AC" w14:paraId="69325E7F" w14:textId="77777777">
        <w:trPr>
          <w:cantSplit/>
        </w:trPr>
        <w:tc>
          <w:tcPr>
            <w:tcW w:w="738" w:type="dxa"/>
          </w:tcPr>
          <w:p w14:paraId="2548F149" w14:textId="05F0520E" w:rsidR="00123660" w:rsidRPr="00E111AC" w:rsidRDefault="007F7015" w:rsidP="00F528B4">
            <w:pPr>
              <w:spacing w:before="60" w:after="60"/>
              <w:ind w:left="-18"/>
            </w:pPr>
            <w:bookmarkStart w:id="238" w:name="OLE_LINK26"/>
            <w:bookmarkStart w:id="239" w:name="OLE_LINK27"/>
            <w:r>
              <w:rPr>
                <w:noProof/>
              </w:rPr>
              <w:drawing>
                <wp:inline distT="0" distB="0" distL="0" distR="0" wp14:anchorId="437E602E" wp14:editId="4B4089B9">
                  <wp:extent cx="284480" cy="284480"/>
                  <wp:effectExtent l="0" t="0" r="0" b="0"/>
                  <wp:docPr id="99" name="Picture 9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A5D527C" w14:textId="77777777" w:rsidR="00123660" w:rsidRPr="00E111AC" w:rsidRDefault="00123660" w:rsidP="00F528B4">
            <w:pPr>
              <w:spacing w:before="60" w:after="60"/>
              <w:ind w:left="-18"/>
            </w:pPr>
            <w:r w:rsidRPr="00E111AC">
              <w:rPr>
                <w:b/>
              </w:rPr>
              <w:t>NOTE:</w:t>
            </w:r>
            <w:r w:rsidRPr="00E111AC">
              <w:t xml:space="preserve"> This sample application is </w:t>
            </w:r>
            <w:smartTag w:uri="urn:schemas-microsoft-com:office:smarttags" w:element="stockticker">
              <w:r w:rsidRPr="00E111AC">
                <w:t>CCOW</w:t>
              </w:r>
            </w:smartTag>
            <w:r w:rsidRPr="00E111AC">
              <w:t>-enabled for the User subject only.</w:t>
            </w:r>
          </w:p>
        </w:tc>
      </w:tr>
      <w:bookmarkEnd w:id="238"/>
      <w:bookmarkEnd w:id="239"/>
    </w:tbl>
    <w:p w14:paraId="4C602D4A" w14:textId="77777777" w:rsidR="00A834EA" w:rsidRPr="00E111AC" w:rsidRDefault="00A834EA" w:rsidP="00A834EA"/>
    <w:tbl>
      <w:tblPr>
        <w:tblW w:w="0" w:type="auto"/>
        <w:tblLayout w:type="fixed"/>
        <w:tblLook w:val="0000" w:firstRow="0" w:lastRow="0" w:firstColumn="0" w:lastColumn="0" w:noHBand="0" w:noVBand="0"/>
      </w:tblPr>
      <w:tblGrid>
        <w:gridCol w:w="738"/>
        <w:gridCol w:w="8730"/>
      </w:tblGrid>
      <w:tr w:rsidR="00123660" w:rsidRPr="00E111AC" w14:paraId="72EEBC94" w14:textId="77777777">
        <w:trPr>
          <w:cantSplit/>
        </w:trPr>
        <w:tc>
          <w:tcPr>
            <w:tcW w:w="738" w:type="dxa"/>
          </w:tcPr>
          <w:p w14:paraId="20B65317" w14:textId="721DE1E6" w:rsidR="00123660" w:rsidRPr="00E111AC" w:rsidRDefault="007F7015" w:rsidP="00F528B4">
            <w:pPr>
              <w:spacing w:before="60" w:after="60"/>
              <w:ind w:left="-18"/>
            </w:pPr>
            <w:r>
              <w:rPr>
                <w:noProof/>
              </w:rPr>
              <w:drawing>
                <wp:inline distT="0" distB="0" distL="0" distR="0" wp14:anchorId="623C963B" wp14:editId="4A5676F1">
                  <wp:extent cx="284480" cy="284480"/>
                  <wp:effectExtent l="0" t="0" r="0" b="0"/>
                  <wp:docPr id="100" name="Picture 10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D9E5FB7" w14:textId="77777777" w:rsidR="00123660" w:rsidRPr="00E111AC" w:rsidRDefault="00123660" w:rsidP="00123660">
            <w:pPr>
              <w:spacing w:before="60"/>
              <w:ind w:left="-18"/>
            </w:pPr>
            <w:smartTag w:uri="urn:schemas-microsoft-com:office:smarttags" w:element="stockticker">
              <w:r w:rsidRPr="00E111AC">
                <w:rPr>
                  <w:b/>
                </w:rPr>
                <w:t>REF</w:t>
              </w:r>
            </w:smartTag>
            <w:r w:rsidRPr="00E111AC">
              <w:rPr>
                <w:b/>
              </w:rPr>
              <w:t>:</w:t>
            </w:r>
            <w:r w:rsidRPr="00E111AC">
              <w:t xml:space="preserve"> To take advantage of Single Sign-On (SSO) functionality, additional configuration of your </w:t>
            </w:r>
            <w:smartTag w:uri="urn:schemas-microsoft-com:office:smarttags" w:element="stockticker">
              <w:r w:rsidRPr="00E111AC">
                <w:t>CCOW</w:t>
              </w:r>
            </w:smartTag>
            <w:r w:rsidRPr="00E111AC">
              <w:t xml:space="preserve"> Context Vault and Kernel system is required. Please refer to the </w:t>
            </w:r>
            <w:r w:rsidRPr="00E111AC">
              <w:rPr>
                <w:i/>
              </w:rPr>
              <w:t>Single Sign-On/User Context (SSO/UC) Installation Guide</w:t>
            </w:r>
            <w:r w:rsidRPr="00E111AC">
              <w:t xml:space="preserve"> for more information on how to appropriately configure the following:</w:t>
            </w:r>
          </w:p>
          <w:p w14:paraId="0FCAB877" w14:textId="77777777" w:rsidR="00123660" w:rsidRPr="00E111AC" w:rsidRDefault="00123660" w:rsidP="00123660">
            <w:pPr>
              <w:keepNext/>
              <w:keepLines/>
              <w:numPr>
                <w:ilvl w:val="0"/>
                <w:numId w:val="34"/>
              </w:numPr>
              <w:tabs>
                <w:tab w:val="clear" w:pos="1080"/>
              </w:tabs>
              <w:spacing w:before="60"/>
              <w:ind w:left="702"/>
              <w:rPr>
                <w:b/>
                <w:bCs/>
              </w:rPr>
            </w:pPr>
            <w:r w:rsidRPr="00E111AC">
              <w:t xml:space="preserve">Kernel on the </w:t>
            </w:r>
            <w:smartTag w:uri="urn:schemas-microsoft-com:office:smarttags" w:element="place">
              <w:r w:rsidRPr="00E111AC">
                <w:t>VistA</w:t>
              </w:r>
            </w:smartTag>
            <w:r w:rsidRPr="00E111AC">
              <w:t xml:space="preserve"> M Server</w:t>
            </w:r>
          </w:p>
          <w:p w14:paraId="6F135D8F" w14:textId="77777777" w:rsidR="00123660" w:rsidRPr="00E111AC" w:rsidRDefault="00123660" w:rsidP="00123660">
            <w:pPr>
              <w:keepNext/>
              <w:keepLines/>
              <w:numPr>
                <w:ilvl w:val="0"/>
                <w:numId w:val="34"/>
              </w:numPr>
              <w:tabs>
                <w:tab w:val="clear" w:pos="1080"/>
              </w:tabs>
              <w:spacing w:before="60"/>
              <w:ind w:left="702"/>
              <w:rPr>
                <w:b/>
                <w:bCs/>
              </w:rPr>
            </w:pPr>
            <w:r w:rsidRPr="00E111AC">
              <w:t>Client workstation (with Sentillion Vergence Desktop Components)</w:t>
            </w:r>
          </w:p>
          <w:p w14:paraId="54F916DB" w14:textId="77777777" w:rsidR="00123660" w:rsidRPr="00E111AC" w:rsidRDefault="00123660" w:rsidP="00123660">
            <w:pPr>
              <w:numPr>
                <w:ilvl w:val="0"/>
                <w:numId w:val="34"/>
              </w:numPr>
              <w:tabs>
                <w:tab w:val="clear" w:pos="1080"/>
              </w:tabs>
              <w:spacing w:before="60" w:after="60"/>
              <w:ind w:left="706"/>
              <w:rPr>
                <w:b/>
                <w:bCs/>
              </w:rPr>
            </w:pPr>
            <w:r w:rsidRPr="00E111AC">
              <w:t>Sentillion Vergence Context Vault</w:t>
            </w:r>
          </w:p>
        </w:tc>
      </w:tr>
    </w:tbl>
    <w:p w14:paraId="4BC55E9E" w14:textId="77777777" w:rsidR="00A834EA" w:rsidRPr="00E111AC" w:rsidRDefault="00A834EA" w:rsidP="00A834EA">
      <w:pPr>
        <w:ind w:left="720" w:hanging="720"/>
        <w:rPr>
          <w:rFonts w:ascii="Arial" w:hAnsi="Arial" w:cs="Arial"/>
          <w:sz w:val="20"/>
          <w:szCs w:val="20"/>
        </w:rPr>
      </w:pPr>
    </w:p>
    <w:p w14:paraId="6DCBC01E" w14:textId="77777777" w:rsidR="00A834EA" w:rsidRPr="00E111AC" w:rsidRDefault="00A834EA" w:rsidP="00A834EA"/>
    <w:tbl>
      <w:tblPr>
        <w:tblW w:w="0" w:type="auto"/>
        <w:tblLayout w:type="fixed"/>
        <w:tblLook w:val="0000" w:firstRow="0" w:lastRow="0" w:firstColumn="0" w:lastColumn="0" w:noHBand="0" w:noVBand="0"/>
      </w:tblPr>
      <w:tblGrid>
        <w:gridCol w:w="738"/>
        <w:gridCol w:w="8730"/>
      </w:tblGrid>
      <w:tr w:rsidR="00123660" w:rsidRPr="00E111AC" w14:paraId="7EEAF8A0" w14:textId="77777777">
        <w:trPr>
          <w:cantSplit/>
        </w:trPr>
        <w:tc>
          <w:tcPr>
            <w:tcW w:w="738" w:type="dxa"/>
          </w:tcPr>
          <w:p w14:paraId="3C962E3E" w14:textId="209199B0" w:rsidR="00123660" w:rsidRPr="00E111AC" w:rsidRDefault="007F7015" w:rsidP="00F528B4">
            <w:pPr>
              <w:spacing w:before="60" w:after="60"/>
              <w:ind w:left="-18"/>
            </w:pPr>
            <w:r>
              <w:rPr>
                <w:noProof/>
              </w:rPr>
              <w:drawing>
                <wp:inline distT="0" distB="0" distL="0" distR="0" wp14:anchorId="495C4740" wp14:editId="602C5A50">
                  <wp:extent cx="284480" cy="284480"/>
                  <wp:effectExtent l="0" t="0" r="0" b="0"/>
                  <wp:docPr id="101" name="Picture 10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878D75D" w14:textId="77777777" w:rsidR="00123660" w:rsidRPr="00E111AC" w:rsidRDefault="00123660" w:rsidP="00F528B4">
            <w:pPr>
              <w:spacing w:before="60" w:after="60"/>
              <w:ind w:left="-18"/>
            </w:pPr>
            <w:r w:rsidRPr="00E111AC">
              <w:rPr>
                <w:b/>
              </w:rPr>
              <w:t>NOTE:</w:t>
            </w:r>
            <w:r w:rsidRPr="00E111AC">
              <w:t xml:space="preserve"> This sample application is </w:t>
            </w:r>
            <w:smartTag w:uri="urn:schemas-microsoft-com:office:smarttags" w:element="stockticker">
              <w:r w:rsidRPr="00E111AC">
                <w:t>CCOW</w:t>
              </w:r>
            </w:smartTag>
            <w:r w:rsidRPr="00E111AC">
              <w:t>-enabled for the User subject only.</w:t>
            </w:r>
          </w:p>
        </w:tc>
      </w:tr>
      <w:tr w:rsidR="00123660" w:rsidRPr="00E111AC" w14:paraId="33DB38BC" w14:textId="77777777">
        <w:trPr>
          <w:cantSplit/>
        </w:trPr>
        <w:tc>
          <w:tcPr>
            <w:tcW w:w="738" w:type="dxa"/>
          </w:tcPr>
          <w:p w14:paraId="17511D45" w14:textId="542C0917" w:rsidR="00123660" w:rsidRPr="00E111AC" w:rsidRDefault="007F7015" w:rsidP="00F528B4">
            <w:pPr>
              <w:spacing w:before="60" w:after="60"/>
              <w:ind w:left="-18"/>
            </w:pPr>
            <w:r>
              <w:rPr>
                <w:noProof/>
              </w:rPr>
              <w:lastRenderedPageBreak/>
              <w:drawing>
                <wp:inline distT="0" distB="0" distL="0" distR="0" wp14:anchorId="742638B7" wp14:editId="18BADFE5">
                  <wp:extent cx="284480" cy="284480"/>
                  <wp:effectExtent l="0" t="0" r="0" b="0"/>
                  <wp:docPr id="102" name="Picture 10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DDC9F62" w14:textId="77777777" w:rsidR="00123660" w:rsidRPr="00E111AC" w:rsidRDefault="00123660" w:rsidP="00F528B4">
            <w:pPr>
              <w:spacing w:before="60" w:after="60"/>
              <w:ind w:left="-18"/>
            </w:pPr>
            <w:r w:rsidRPr="00E111AC">
              <w:rPr>
                <w:b/>
              </w:rPr>
              <w:t>NOTE:</w:t>
            </w:r>
            <w:r w:rsidRPr="00E111AC">
              <w:t xml:space="preserve"> The instructions that follow assume that the required configuration to the </w:t>
            </w:r>
            <w:smartTag w:uri="urn:schemas-microsoft-com:office:smarttags" w:element="stockticker">
              <w:r w:rsidRPr="00E111AC">
                <w:t>CCOW</w:t>
              </w:r>
            </w:smartTag>
            <w:r w:rsidRPr="00E111AC">
              <w:t xml:space="preserve"> Context Vault and Kernel system has already taken place.</w:t>
            </w:r>
          </w:p>
        </w:tc>
      </w:tr>
    </w:tbl>
    <w:p w14:paraId="7C1C5EBB" w14:textId="77777777" w:rsidR="00FC5032" w:rsidRPr="00E111AC" w:rsidRDefault="00FC5032" w:rsidP="00A834EA">
      <w:pPr>
        <w:keepNext/>
        <w:keepLines/>
      </w:pPr>
    </w:p>
    <w:p w14:paraId="676B355A" w14:textId="77777777" w:rsidR="00FC5032" w:rsidRPr="00E111AC" w:rsidRDefault="00FC5032" w:rsidP="00883301">
      <w:pPr>
        <w:keepNext/>
        <w:keepLines/>
      </w:pPr>
      <w:r w:rsidRPr="00E111AC">
        <w:t>To run the sample application, do the following:</w:t>
      </w:r>
    </w:p>
    <w:p w14:paraId="16EA9CA2" w14:textId="77777777" w:rsidR="00FC5032" w:rsidRPr="00E111AC" w:rsidRDefault="00FC5032">
      <w:pPr>
        <w:keepNext/>
        <w:keepLines/>
        <w:spacing w:before="120"/>
        <w:ind w:left="720" w:hanging="360"/>
      </w:pPr>
      <w:r w:rsidRPr="00E111AC">
        <w:t>a.</w:t>
      </w:r>
      <w:r w:rsidRPr="00E111AC">
        <w:tab/>
        <w:t>Install the Sentillion Vergence Desktop Components on the client workstation upon which you are running the sample application.</w:t>
      </w:r>
    </w:p>
    <w:p w14:paraId="4187ABA6" w14:textId="77777777" w:rsidR="00FC5032" w:rsidRPr="00E111AC" w:rsidRDefault="00FC5032">
      <w:pPr>
        <w:keepNext/>
        <w:keepLines/>
        <w:spacing w:before="120"/>
        <w:ind w:left="720" w:hanging="360"/>
      </w:pPr>
      <w:r w:rsidRPr="00E111AC">
        <w:t>b.</w:t>
      </w:r>
      <w:r w:rsidRPr="00E111AC">
        <w:tab/>
        <w:t xml:space="preserve">Obtain the following two Java libraries from the Sentillion </w:t>
      </w:r>
      <w:r w:rsidR="00883301" w:rsidRPr="00E111AC">
        <w:t xml:space="preserve">Web </w:t>
      </w:r>
      <w:r w:rsidRPr="00E111AC">
        <w:t>SDK:</w:t>
      </w:r>
    </w:p>
    <w:p w14:paraId="0CD0CD02" w14:textId="77777777" w:rsidR="00FC5032" w:rsidRPr="00E111AC" w:rsidRDefault="00FC5032" w:rsidP="00A74227">
      <w:pPr>
        <w:keepNext/>
        <w:keepLines/>
        <w:numPr>
          <w:ilvl w:val="0"/>
          <w:numId w:val="35"/>
        </w:numPr>
        <w:tabs>
          <w:tab w:val="clear" w:pos="720"/>
          <w:tab w:val="num" w:pos="1440"/>
        </w:tabs>
        <w:spacing w:before="120"/>
        <w:ind w:left="1440"/>
      </w:pPr>
      <w:r w:rsidRPr="00E111AC">
        <w:t>WebJContextor</w:t>
      </w:r>
    </w:p>
    <w:p w14:paraId="41558710" w14:textId="77777777" w:rsidR="00FC5032" w:rsidRPr="00E111AC" w:rsidRDefault="00FC5032" w:rsidP="00A74227">
      <w:pPr>
        <w:numPr>
          <w:ilvl w:val="0"/>
          <w:numId w:val="35"/>
        </w:numPr>
        <w:tabs>
          <w:tab w:val="clear" w:pos="720"/>
          <w:tab w:val="num" w:pos="1440"/>
        </w:tabs>
        <w:spacing w:before="120"/>
        <w:ind w:left="1440"/>
      </w:pPr>
      <w:r w:rsidRPr="00E111AC">
        <w:t>WebJDesktop</w:t>
      </w:r>
    </w:p>
    <w:p w14:paraId="092B59A4" w14:textId="77777777" w:rsidR="00FC5032" w:rsidRPr="00E111AC" w:rsidRDefault="00FC5032">
      <w:pPr>
        <w:keepNext/>
        <w:keepLines/>
        <w:spacing w:before="120"/>
        <w:ind w:left="720" w:hanging="360"/>
      </w:pPr>
      <w:r w:rsidRPr="00E111AC">
        <w:t>c.</w:t>
      </w:r>
      <w:r w:rsidRPr="00E111AC">
        <w:tab/>
        <w:t>Obtain the following four Java libraries from the Health Data Systems (HDS) Development Team or from the Care Management software distribution. These libraries provide a Java wrapper around the Sentillion Web components.</w:t>
      </w:r>
    </w:p>
    <w:p w14:paraId="5F1AA079" w14:textId="77777777" w:rsidR="00FC5032" w:rsidRPr="00E111AC" w:rsidRDefault="00FC5032" w:rsidP="00A74227">
      <w:pPr>
        <w:keepNext/>
        <w:keepLines/>
        <w:numPr>
          <w:ilvl w:val="0"/>
          <w:numId w:val="36"/>
        </w:numPr>
        <w:tabs>
          <w:tab w:val="clear" w:pos="720"/>
          <w:tab w:val="num" w:pos="1440"/>
        </w:tabs>
        <w:spacing w:before="120"/>
        <w:ind w:left="1440"/>
      </w:pPr>
      <w:r w:rsidRPr="00E111AC">
        <w:t>ccow.core</w:t>
      </w:r>
    </w:p>
    <w:p w14:paraId="1B8B2F21" w14:textId="77777777" w:rsidR="00FC5032" w:rsidRPr="00E111AC" w:rsidRDefault="00FC5032" w:rsidP="00A74227">
      <w:pPr>
        <w:keepNext/>
        <w:keepLines/>
        <w:numPr>
          <w:ilvl w:val="0"/>
          <w:numId w:val="36"/>
        </w:numPr>
        <w:tabs>
          <w:tab w:val="clear" w:pos="720"/>
          <w:tab w:val="num" w:pos="1440"/>
        </w:tabs>
        <w:spacing w:before="120"/>
        <w:ind w:left="1440"/>
      </w:pPr>
      <w:r w:rsidRPr="00E111AC">
        <w:t>ccow.ui</w:t>
      </w:r>
    </w:p>
    <w:p w14:paraId="459BD16A" w14:textId="77777777" w:rsidR="00FC5032" w:rsidRPr="00E111AC" w:rsidRDefault="00FC5032" w:rsidP="00A74227">
      <w:pPr>
        <w:keepNext/>
        <w:keepLines/>
        <w:numPr>
          <w:ilvl w:val="0"/>
          <w:numId w:val="36"/>
        </w:numPr>
        <w:tabs>
          <w:tab w:val="clear" w:pos="720"/>
          <w:tab w:val="num" w:pos="1440"/>
        </w:tabs>
        <w:spacing w:before="120"/>
        <w:ind w:left="1440"/>
      </w:pPr>
      <w:r w:rsidRPr="00E111AC">
        <w:t>ccow</w:t>
      </w:r>
    </w:p>
    <w:p w14:paraId="05BDB3D7" w14:textId="77777777" w:rsidR="00FC5032" w:rsidRPr="00E111AC" w:rsidRDefault="00FC5032" w:rsidP="00A74227">
      <w:pPr>
        <w:numPr>
          <w:ilvl w:val="0"/>
          <w:numId w:val="36"/>
        </w:numPr>
        <w:tabs>
          <w:tab w:val="clear" w:pos="720"/>
          <w:tab w:val="num" w:pos="1440"/>
        </w:tabs>
        <w:spacing w:before="120"/>
        <w:ind w:left="1440"/>
      </w:pPr>
      <w:r w:rsidRPr="00E111AC">
        <w:t>util</w:t>
      </w:r>
    </w:p>
    <w:p w14:paraId="59A8FAE6" w14:textId="77777777" w:rsidR="00FC5032" w:rsidRPr="00E111AC" w:rsidRDefault="00FC5032">
      <w:pPr>
        <w:spacing w:before="120"/>
        <w:ind w:left="720" w:hanging="360"/>
      </w:pPr>
      <w:r w:rsidRPr="00E111AC">
        <w:t>d.</w:t>
      </w:r>
      <w:r w:rsidRPr="00E111AC">
        <w:tab/>
        <w:t xml:space="preserve">Follow the existing VistALink V. </w:t>
      </w:r>
      <w:r w:rsidR="0084070E" w:rsidRPr="00E111AC">
        <w:t xml:space="preserve">1.5 </w:t>
      </w:r>
      <w:r w:rsidRPr="00E111AC">
        <w:t>instructions to set up the jaas.config and log4j configuration files for your system.</w:t>
      </w:r>
    </w:p>
    <w:p w14:paraId="42AE2172" w14:textId="77777777" w:rsidR="00FC5032" w:rsidRPr="00E111AC" w:rsidRDefault="00FC5032">
      <w:pPr>
        <w:spacing w:before="120"/>
        <w:ind w:left="720" w:hanging="360"/>
      </w:pPr>
      <w:r w:rsidRPr="00E111AC">
        <w:t>e.</w:t>
      </w:r>
      <w:r w:rsidRPr="00E111AC">
        <w:tab/>
        <w:t xml:space="preserve">Follow the existing VistALink V. </w:t>
      </w:r>
      <w:r w:rsidR="0084070E" w:rsidRPr="00E111AC">
        <w:t>1.5</w:t>
      </w:r>
      <w:r w:rsidRPr="00E111AC">
        <w:t xml:space="preserve"> instructions to set up the standard Java classpath entries needed for VistALink V. </w:t>
      </w:r>
      <w:r w:rsidR="0097089A" w:rsidRPr="00E111AC">
        <w:t>1.5</w:t>
      </w:r>
      <w:r w:rsidRPr="00E111AC">
        <w:t>, and other settings, in the setVistaLinkEnvironment.bat batch file found in the samples folder of the Zip distribution.</w:t>
      </w:r>
    </w:p>
    <w:p w14:paraId="2D45EEBA" w14:textId="77777777" w:rsidR="00FC5032" w:rsidRPr="00E111AC" w:rsidRDefault="00FC5032">
      <w:pPr>
        <w:spacing w:before="120"/>
        <w:ind w:left="720" w:hanging="360"/>
      </w:pPr>
      <w:r w:rsidRPr="00E111AC">
        <w:t>f.</w:t>
      </w:r>
      <w:r w:rsidRPr="00E111AC">
        <w:tab/>
        <w:t>Edit the runSwingSimpleCcow.bat batch file found in the samples folder of the Zip distribution. Update the six classpath entries with the location and names of the six Java libraries you placed on your system in Steps #</w:t>
      </w:r>
      <w:r w:rsidR="00883301" w:rsidRPr="00E111AC">
        <w:t>b</w:t>
      </w:r>
      <w:r w:rsidRPr="00E111AC">
        <w:t xml:space="preserve"> and #</w:t>
      </w:r>
      <w:r w:rsidR="00883301" w:rsidRPr="00E111AC">
        <w:t>c</w:t>
      </w:r>
      <w:r w:rsidRPr="00E111AC">
        <w:t xml:space="preserve"> above.</w:t>
      </w:r>
    </w:p>
    <w:p w14:paraId="6EE42704" w14:textId="77777777" w:rsidR="00FC5032" w:rsidRPr="00E111AC" w:rsidRDefault="00FC5032">
      <w:pPr>
        <w:keepNext/>
        <w:keepLines/>
        <w:spacing w:before="120"/>
        <w:ind w:left="720" w:hanging="360"/>
      </w:pPr>
      <w:r w:rsidRPr="00E111AC">
        <w:t>g.</w:t>
      </w:r>
      <w:r w:rsidRPr="00E111AC">
        <w:tab/>
        <w:t xml:space="preserve">The sample application does not need to be entered as an application in the Sentillion Vergence Context Vault. However, if needed, the </w:t>
      </w:r>
      <w:smartTag w:uri="urn:schemas-microsoft-com:office:smarttags" w:element="stockticker">
        <w:r w:rsidRPr="00E111AC">
          <w:t>CCOW</w:t>
        </w:r>
      </w:smartTag>
      <w:r w:rsidRPr="00E111AC">
        <w:t xml:space="preserve"> application name is:</w:t>
      </w:r>
    </w:p>
    <w:p w14:paraId="41B9AF4D" w14:textId="77777777" w:rsidR="00FC5032" w:rsidRPr="00E111AC" w:rsidRDefault="00FC5032">
      <w:pPr>
        <w:spacing w:before="120"/>
        <w:ind w:left="1080"/>
      </w:pPr>
      <w:r w:rsidRPr="00E111AC">
        <w:t>VistaLinkSwingSimpleCcow</w:t>
      </w:r>
    </w:p>
    <w:p w14:paraId="0B86F7B7" w14:textId="77777777" w:rsidR="00FC5032" w:rsidRPr="00E111AC" w:rsidRDefault="00FC5032">
      <w:pPr>
        <w:spacing w:before="120"/>
        <w:ind w:left="720" w:hanging="360"/>
      </w:pPr>
      <w:r w:rsidRPr="00E111AC">
        <w:t>h.</w:t>
      </w:r>
      <w:r w:rsidRPr="00E111AC">
        <w:tab/>
        <w:t>Run the runSwingSimpleCcow batch file from your system's command line.</w:t>
      </w:r>
    </w:p>
    <w:p w14:paraId="53D9D9AE" w14:textId="77777777" w:rsidR="00FC5032" w:rsidRPr="00E111AC" w:rsidRDefault="00FC5032"/>
    <w:p w14:paraId="6780DCDF" w14:textId="77777777" w:rsidR="00FC5032" w:rsidRPr="00E111AC" w:rsidRDefault="00FC5032"/>
    <w:p w14:paraId="55A65018" w14:textId="77777777" w:rsidR="00883301" w:rsidRPr="00E111AC" w:rsidRDefault="00883301" w:rsidP="0058758A">
      <w:pPr>
        <w:pStyle w:val="Heading6"/>
      </w:pPr>
      <w:r w:rsidRPr="00E111AC">
        <w:lastRenderedPageBreak/>
        <w:t>Steps to Enable User Context SSO for a</w:t>
      </w:r>
      <w:r w:rsidR="00637E22" w:rsidRPr="00E111AC">
        <w:t xml:space="preserve"> </w:t>
      </w:r>
      <w:r w:rsidRPr="00E111AC">
        <w:t>Java Rich client</w:t>
      </w:r>
    </w:p>
    <w:p w14:paraId="685B96F0" w14:textId="77777777" w:rsidR="00883301" w:rsidRPr="00E111AC" w:rsidRDefault="00883301" w:rsidP="00883301">
      <w:pPr>
        <w:keepNext/>
        <w:keepLines/>
      </w:pPr>
    </w:p>
    <w:p w14:paraId="1CBA5672" w14:textId="77777777" w:rsidR="00FC5032" w:rsidRPr="00E111AC" w:rsidRDefault="00883301" w:rsidP="0058758A">
      <w:pPr>
        <w:pStyle w:val="Heading6"/>
      </w:pPr>
      <w:r w:rsidRPr="00E111AC">
        <w:t>1</w:t>
      </w:r>
      <w:r w:rsidR="00FC5032" w:rsidRPr="00E111AC">
        <w:t>.</w:t>
      </w:r>
      <w:r w:rsidR="00FC5032" w:rsidRPr="00E111AC">
        <w:tab/>
      </w:r>
      <w:smartTag w:uri="urn:schemas-microsoft-com:office:smarttags" w:element="PersonName">
        <w:smartTag w:uri="urn:schemas:contacts" w:element="GivenName">
          <w:r w:rsidR="00FC5032" w:rsidRPr="00E111AC">
            <w:t>Instantiate</w:t>
          </w:r>
        </w:smartTag>
        <w:r w:rsidR="00FC5032" w:rsidRPr="00E111AC">
          <w:t xml:space="preserve"> </w:t>
        </w:r>
        <w:smartTag w:uri="urn:schemas:contacts" w:element="Sn">
          <w:smartTag w:uri="urn:schemas-microsoft-com:office:smarttags" w:element="stockticker">
            <w:r w:rsidR="00FC5032" w:rsidRPr="00E111AC">
              <w:t>CCOW</w:t>
            </w:r>
          </w:smartTag>
        </w:smartTag>
      </w:smartTag>
      <w:r w:rsidR="00FC5032" w:rsidRPr="00E111AC">
        <w:t xml:space="preserve"> Objects Before Creating Login Code</w:t>
      </w:r>
      <w:r w:rsidR="00FC5032" w:rsidRPr="00E111AC">
        <w:rPr>
          <w:i/>
        </w:rPr>
        <w:t xml:space="preserve"> (required)</w:t>
      </w:r>
    </w:p>
    <w:p w14:paraId="3393246A" w14:textId="77777777" w:rsidR="00FC5032" w:rsidRPr="00E111AC" w:rsidRDefault="00FC5032">
      <w:pPr>
        <w:keepNext/>
        <w:keepLines/>
        <w:ind w:left="360"/>
      </w:pPr>
    </w:p>
    <w:p w14:paraId="2EE8B78C" w14:textId="77777777" w:rsidR="00FC5032" w:rsidRPr="00E111AC" w:rsidRDefault="00FC5032">
      <w:pPr>
        <w:keepNext/>
        <w:keepLines/>
        <w:ind w:left="360"/>
      </w:pPr>
      <w:r w:rsidRPr="00E111AC">
        <w:t>Prior to instantiating CallbackHandlerSwingCCOW</w:t>
      </w:r>
      <w:r w:rsidRPr="00E111AC">
        <w:fldChar w:fldCharType="begin"/>
      </w:r>
      <w:r w:rsidRPr="00E111AC">
        <w:instrText xml:space="preserve"> XE "CallbackHandlerSwingCCOW:Class" </w:instrText>
      </w:r>
      <w:r w:rsidRPr="00E111AC">
        <w:fldChar w:fldCharType="end"/>
      </w:r>
      <w:r w:rsidRPr="00E111AC">
        <w:fldChar w:fldCharType="begin"/>
      </w:r>
      <w:r w:rsidRPr="00E111AC">
        <w:instrText xml:space="preserve"> XE "Classes:CallbackHandlerSwingCCOW" </w:instrText>
      </w:r>
      <w:r w:rsidRPr="00E111AC">
        <w:fldChar w:fldCharType="end"/>
      </w:r>
      <w:r w:rsidRPr="00E111AC">
        <w:t xml:space="preserve">, the application should instantiate the following </w:t>
      </w:r>
      <w:smartTag w:uri="urn:schemas-microsoft-com:office:smarttags" w:element="stockticker">
        <w:r w:rsidRPr="00E111AC">
          <w:t>CCOW</w:t>
        </w:r>
      </w:smartTag>
      <w:r w:rsidRPr="00E111AC">
        <w:t xml:space="preserve"> objects before invoking </w:t>
      </w:r>
      <w:smartTag w:uri="urn:schemas-microsoft-com:office:smarttags" w:element="PersonName">
        <w:smartTag w:uri="urn:schemas:contacts" w:element="GivenName">
          <w:r w:rsidRPr="00E111AC">
            <w:t>VistALink</w:t>
          </w:r>
        </w:smartTag>
        <w:r w:rsidRPr="00E111AC">
          <w:t xml:space="preserve"> </w:t>
        </w:r>
        <w:smartTag w:uri="urn:schemas:contacts" w:element="Sn">
          <w:r w:rsidRPr="00E111AC">
            <w:t>JAAS</w:t>
          </w:r>
        </w:smartTag>
      </w:smartTag>
      <w:r w:rsidRPr="00E111AC">
        <w:t xml:space="preserve"> login code:</w:t>
      </w:r>
    </w:p>
    <w:p w14:paraId="30D642D0" w14:textId="36E0D178" w:rsidR="00FC5032" w:rsidRPr="00E111AC" w:rsidRDefault="00FC5032" w:rsidP="00A74227">
      <w:pPr>
        <w:keepNext/>
        <w:keepLines/>
        <w:numPr>
          <w:ilvl w:val="0"/>
          <w:numId w:val="26"/>
        </w:numPr>
        <w:tabs>
          <w:tab w:val="clear" w:pos="720"/>
          <w:tab w:val="num" w:pos="1080"/>
        </w:tabs>
        <w:spacing w:before="120"/>
        <w:ind w:left="1080"/>
      </w:pPr>
      <w:r w:rsidRPr="00E111AC">
        <w:t xml:space="preserve">ContextModule </w:t>
      </w:r>
      <w:r w:rsidR="007F7015">
        <w:t>(REDACTED</w:t>
      </w:r>
      <w:r w:rsidRPr="00E111AC">
        <w:rPr>
          <w:color w:val="000000"/>
          <w:highlight w:val="white"/>
        </w:rPr>
        <w:t>)</w:t>
      </w:r>
    </w:p>
    <w:p w14:paraId="26CDEDF2" w14:textId="77777777" w:rsidR="00FC5032" w:rsidRPr="00E111AC" w:rsidRDefault="00FC5032" w:rsidP="00A74227">
      <w:pPr>
        <w:keepNext/>
        <w:keepLines/>
        <w:numPr>
          <w:ilvl w:val="0"/>
          <w:numId w:val="26"/>
        </w:numPr>
        <w:tabs>
          <w:tab w:val="clear" w:pos="720"/>
          <w:tab w:val="num" w:pos="1080"/>
        </w:tabs>
        <w:spacing w:before="120"/>
        <w:ind w:left="1080"/>
      </w:pPr>
      <w:r w:rsidRPr="00E111AC">
        <w:t xml:space="preserve">SampleAppContextParticipant (an application-provided class that implements </w:t>
      </w:r>
      <w:r w:rsidRPr="00E111AC">
        <w:rPr>
          <w:color w:val="000000"/>
          <w:highlight w:val="white"/>
        </w:rPr>
        <w:t>IContextObserver,</w:t>
      </w:r>
      <w:r w:rsidRPr="00E111AC">
        <w:rPr>
          <w:highlight w:val="white"/>
        </w:rPr>
        <w:t xml:space="preserve"> </w:t>
      </w:r>
      <w:r w:rsidRPr="00E111AC">
        <w:rPr>
          <w:color w:val="000000"/>
          <w:highlight w:val="white"/>
        </w:rPr>
        <w:t>IContextParticipant</w:t>
      </w:r>
      <w:r w:rsidRPr="00E111AC">
        <w:rPr>
          <w:color w:val="000000"/>
        </w:rPr>
        <w:t>)</w:t>
      </w:r>
    </w:p>
    <w:p w14:paraId="452E2239" w14:textId="77777777" w:rsidR="0072343E" w:rsidRPr="00E111AC" w:rsidRDefault="0072343E" w:rsidP="0072343E">
      <w:pPr>
        <w:keepNext/>
        <w:keepLines/>
        <w:ind w:left="1080"/>
      </w:pPr>
    </w:p>
    <w:tbl>
      <w:tblPr>
        <w:tblW w:w="0" w:type="auto"/>
        <w:tblInd w:w="1152" w:type="dxa"/>
        <w:tblLayout w:type="fixed"/>
        <w:tblLook w:val="0000" w:firstRow="0" w:lastRow="0" w:firstColumn="0" w:lastColumn="0" w:noHBand="0" w:noVBand="0"/>
      </w:tblPr>
      <w:tblGrid>
        <w:gridCol w:w="738"/>
        <w:gridCol w:w="7578"/>
      </w:tblGrid>
      <w:tr w:rsidR="006873F5" w:rsidRPr="00E111AC" w14:paraId="70403DCF" w14:textId="77777777">
        <w:trPr>
          <w:cantSplit/>
        </w:trPr>
        <w:tc>
          <w:tcPr>
            <w:tcW w:w="738" w:type="dxa"/>
          </w:tcPr>
          <w:p w14:paraId="15E3BF39" w14:textId="5C9E7CD8" w:rsidR="006873F5" w:rsidRPr="00E111AC" w:rsidRDefault="007F7015" w:rsidP="00F528B4">
            <w:pPr>
              <w:spacing w:before="60" w:after="60"/>
              <w:ind w:left="-18"/>
            </w:pPr>
            <w:r>
              <w:rPr>
                <w:noProof/>
              </w:rPr>
              <w:drawing>
                <wp:inline distT="0" distB="0" distL="0" distR="0" wp14:anchorId="795AB5D8" wp14:editId="384C27C5">
                  <wp:extent cx="284480" cy="284480"/>
                  <wp:effectExtent l="0" t="0" r="0" b="0"/>
                  <wp:docPr id="103" name="Picture 10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7578" w:type="dxa"/>
          </w:tcPr>
          <w:p w14:paraId="5D2BB15E" w14:textId="5D4BDB60"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details on implementing a context participant, please refer to Step "</w:t>
            </w:r>
            <w:r w:rsidRPr="00E111AC">
              <w:rPr>
                <w:highlight w:val="yellow"/>
              </w:rPr>
              <w:fldChar w:fldCharType="begin"/>
            </w:r>
            <w:r w:rsidRPr="00E111AC">
              <w:instrText xml:space="preserve"> REF _Ref71079302 \h </w:instrText>
            </w:r>
            <w:r w:rsidRPr="00E111AC">
              <w:rPr>
                <w:highlight w:val="yellow"/>
              </w:rPr>
              <w:instrText xml:space="preserve"> \* MERGEFORMAT </w:instrText>
            </w:r>
            <w:r w:rsidRPr="00E111AC">
              <w:rPr>
                <w:highlight w:val="yellow"/>
              </w:rPr>
            </w:r>
            <w:r w:rsidRPr="00E111AC">
              <w:rPr>
                <w:highlight w:val="yellow"/>
              </w:rPr>
              <w:fldChar w:fldCharType="separate"/>
            </w:r>
            <w:r w:rsidR="00977450" w:rsidRPr="00E111AC">
              <w:t>5.</w:t>
            </w:r>
            <w:r w:rsidR="00977450" w:rsidRPr="00E111AC">
              <w:tab/>
              <w:t xml:space="preserve">Implement Context Participant, Using Application Rules for User Context Subject Changes </w:t>
            </w:r>
            <w:r w:rsidR="00977450" w:rsidRPr="00E111AC">
              <w:rPr>
                <w:i/>
              </w:rPr>
              <w:t>(required)</w:t>
            </w:r>
            <w:r w:rsidRPr="00E111AC">
              <w:rPr>
                <w:highlight w:val="yellow"/>
              </w:rPr>
              <w:fldChar w:fldCharType="end"/>
            </w:r>
            <w:r w:rsidRPr="00E111AC">
              <w:t>" below.</w:t>
            </w:r>
          </w:p>
        </w:tc>
      </w:tr>
    </w:tbl>
    <w:p w14:paraId="6B902628" w14:textId="77777777" w:rsidR="0072343E" w:rsidRPr="00E111AC" w:rsidRDefault="0072343E" w:rsidP="0072343E">
      <w:pPr>
        <w:keepNext/>
        <w:keepLines/>
        <w:ind w:left="1080"/>
      </w:pPr>
    </w:p>
    <w:p w14:paraId="1414C565" w14:textId="77777777" w:rsidR="00FC5032" w:rsidRPr="00E111AC" w:rsidRDefault="00FC5032" w:rsidP="00A74227">
      <w:pPr>
        <w:numPr>
          <w:ilvl w:val="0"/>
          <w:numId w:val="26"/>
        </w:numPr>
        <w:tabs>
          <w:tab w:val="clear" w:pos="720"/>
          <w:tab w:val="num" w:pos="1080"/>
        </w:tabs>
        <w:ind w:left="1080"/>
      </w:pPr>
      <w:r w:rsidRPr="00E111AC">
        <w:t>IClinicalContextBroker (from context module's getBroker method)</w:t>
      </w:r>
    </w:p>
    <w:p w14:paraId="7BE566B7" w14:textId="77777777" w:rsidR="00FC5032" w:rsidRPr="00E111AC" w:rsidRDefault="00FC5032">
      <w:pPr>
        <w:ind w:left="360"/>
      </w:pPr>
    </w:p>
    <w:p w14:paraId="2AA26F12" w14:textId="77777777" w:rsidR="00FC5032" w:rsidRPr="00E111AC" w:rsidRDefault="00FC5032">
      <w:pPr>
        <w:ind w:left="360"/>
      </w:pPr>
    </w:p>
    <w:p w14:paraId="348BD14B" w14:textId="77777777" w:rsidR="00FC5032" w:rsidRPr="00E111AC" w:rsidRDefault="00FC5032">
      <w:pPr>
        <w:keepNext/>
        <w:keepLines/>
        <w:ind w:left="360"/>
      </w:pPr>
      <w:r w:rsidRPr="00E111AC">
        <w:t xml:space="preserve">Sample </w:t>
      </w:r>
      <w:r w:rsidR="003401A8" w:rsidRPr="00E111AC">
        <w:t>global declarations</w:t>
      </w:r>
      <w:r w:rsidRPr="00E111AC">
        <w:t>:</w:t>
      </w:r>
    </w:p>
    <w:p w14:paraId="72E8F638" w14:textId="77777777" w:rsidR="00FC5032" w:rsidRPr="00E111AC" w:rsidRDefault="00FC5032">
      <w:pPr>
        <w:keepNext/>
        <w:keepLines/>
        <w:ind w:left="360"/>
      </w:pPr>
    </w:p>
    <w:p w14:paraId="6E3AC996"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ccow constants</w:t>
      </w:r>
    </w:p>
    <w:p w14:paraId="60547A73" w14:textId="77777777" w:rsidR="00FC5032" w:rsidRPr="00E111AC" w:rsidRDefault="00FC5032">
      <w:pPr>
        <w:pStyle w:val="Code"/>
        <w:ind w:left="540" w:right="180"/>
        <w:rPr>
          <w:highlight w:val="white"/>
        </w:rPr>
      </w:pPr>
      <w:r w:rsidRPr="00E111AC">
        <w:rPr>
          <w:highlight w:val="white"/>
        </w:rPr>
        <w:t xml:space="preserve">  </w:t>
      </w:r>
      <w:r w:rsidRPr="00E111AC">
        <w:rPr>
          <w:b/>
          <w:bCs/>
          <w:highlight w:val="white"/>
        </w:rPr>
        <w:t>private</w:t>
      </w:r>
      <w:r w:rsidRPr="00E111AC">
        <w:rPr>
          <w:highlight w:val="white"/>
        </w:rPr>
        <w:t xml:space="preserve"> </w:t>
      </w:r>
      <w:r w:rsidRPr="00E111AC">
        <w:rPr>
          <w:b/>
          <w:bCs/>
          <w:highlight w:val="white"/>
        </w:rPr>
        <w:t>static</w:t>
      </w:r>
      <w:r w:rsidRPr="00E111AC">
        <w:rPr>
          <w:highlight w:val="white"/>
        </w:rPr>
        <w:t xml:space="preserve"> </w:t>
      </w:r>
      <w:r w:rsidRPr="00E111AC">
        <w:rPr>
          <w:b/>
          <w:bCs/>
          <w:highlight w:val="white"/>
        </w:rPr>
        <w:t>final</w:t>
      </w:r>
      <w:r w:rsidRPr="00E111AC">
        <w:rPr>
          <w:highlight w:val="white"/>
        </w:rPr>
        <w:t xml:space="preserve"> String </w:t>
      </w:r>
      <w:smartTag w:uri="urn:schemas-microsoft-com:office:smarttags" w:element="stockticker">
        <w:r w:rsidRPr="00E111AC">
          <w:rPr>
            <w:highlight w:val="white"/>
          </w:rPr>
          <w:t>CCOW</w:t>
        </w:r>
      </w:smartTag>
      <w:r w:rsidRPr="00E111AC">
        <w:rPr>
          <w:highlight w:val="white"/>
        </w:rPr>
        <w:t>_APPLICATION_NAME =</w:t>
      </w:r>
    </w:p>
    <w:p w14:paraId="23EA6A77" w14:textId="77777777" w:rsidR="00FC5032" w:rsidRPr="00E111AC" w:rsidRDefault="00FC5032">
      <w:pPr>
        <w:pStyle w:val="Code"/>
        <w:ind w:left="540" w:right="180"/>
      </w:pPr>
      <w:r w:rsidRPr="00E111AC">
        <w:rPr>
          <w:highlight w:val="white"/>
        </w:rPr>
        <w:t xml:space="preserve">    "VistaLinkSwingSimpleCcow";</w:t>
      </w:r>
    </w:p>
    <w:p w14:paraId="73032527"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not a secure binding in the app</w:t>
      </w:r>
    </w:p>
    <w:p w14:paraId="5AB545C6" w14:textId="77777777" w:rsidR="00FC5032" w:rsidRPr="00E111AC" w:rsidRDefault="00FC5032">
      <w:pPr>
        <w:pStyle w:val="Code"/>
        <w:ind w:left="540" w:right="180"/>
        <w:rPr>
          <w:highlight w:val="white"/>
        </w:rPr>
      </w:pPr>
      <w:r w:rsidRPr="00E111AC">
        <w:rPr>
          <w:highlight w:val="white"/>
        </w:rPr>
        <w:t xml:space="preserve">  </w:t>
      </w:r>
      <w:r w:rsidRPr="00E111AC">
        <w:rPr>
          <w:b/>
          <w:bCs/>
          <w:highlight w:val="white"/>
        </w:rPr>
        <w:t>private</w:t>
      </w:r>
      <w:r w:rsidRPr="00E111AC">
        <w:rPr>
          <w:highlight w:val="white"/>
        </w:rPr>
        <w:t xml:space="preserve"> </w:t>
      </w:r>
      <w:r w:rsidRPr="00E111AC">
        <w:rPr>
          <w:b/>
          <w:bCs/>
          <w:highlight w:val="white"/>
        </w:rPr>
        <w:t>static</w:t>
      </w:r>
      <w:r w:rsidRPr="00E111AC">
        <w:rPr>
          <w:highlight w:val="white"/>
        </w:rPr>
        <w:t xml:space="preserve"> </w:t>
      </w:r>
      <w:r w:rsidRPr="00E111AC">
        <w:rPr>
          <w:b/>
          <w:bCs/>
          <w:highlight w:val="white"/>
        </w:rPr>
        <w:t>final</w:t>
      </w:r>
      <w:r w:rsidRPr="00E111AC">
        <w:rPr>
          <w:highlight w:val="white"/>
        </w:rPr>
        <w:t xml:space="preserve"> String </w:t>
      </w:r>
      <w:smartTag w:uri="urn:schemas-microsoft-com:office:smarttags" w:element="stockticker">
        <w:r w:rsidRPr="00E111AC">
          <w:rPr>
            <w:highlight w:val="white"/>
          </w:rPr>
          <w:t>CCOW</w:t>
        </w:r>
      </w:smartTag>
      <w:r w:rsidRPr="00E111AC">
        <w:rPr>
          <w:highlight w:val="white"/>
        </w:rPr>
        <w:t xml:space="preserve">_APPLICATION_PASSCODE = ""; </w:t>
      </w:r>
    </w:p>
    <w:p w14:paraId="77429977" w14:textId="77777777" w:rsidR="00FC5032" w:rsidRPr="00E111AC" w:rsidRDefault="00FC5032">
      <w:pPr>
        <w:pStyle w:val="Code"/>
        <w:ind w:left="540" w:right="180"/>
        <w:rPr>
          <w:highlight w:val="white"/>
        </w:rPr>
      </w:pPr>
    </w:p>
    <w:p w14:paraId="5106509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ccow object declarations</w:t>
      </w:r>
    </w:p>
    <w:p w14:paraId="7A4E42C3" w14:textId="77777777" w:rsidR="00FC5032" w:rsidRPr="00E111AC" w:rsidRDefault="00FC5032">
      <w:pPr>
        <w:pStyle w:val="Code"/>
        <w:ind w:left="540" w:right="180"/>
      </w:pPr>
      <w:r w:rsidRPr="00E111AC">
        <w:rPr>
          <w:highlight w:val="white"/>
        </w:rPr>
        <w:t xml:space="preserve">  </w:t>
      </w:r>
      <w:r w:rsidRPr="00E111AC">
        <w:rPr>
          <w:b/>
          <w:bCs/>
          <w:highlight w:val="white"/>
        </w:rPr>
        <w:t>private</w:t>
      </w:r>
      <w:r w:rsidRPr="00E111AC">
        <w:rPr>
          <w:highlight w:val="white"/>
        </w:rPr>
        <w:t xml:space="preserve"> IClinicalContextBroker ccowContextBroker;</w:t>
      </w:r>
    </w:p>
    <w:p w14:paraId="27641C7E" w14:textId="77777777" w:rsidR="00FC5032" w:rsidRPr="00E111AC" w:rsidRDefault="00FC5032">
      <w:pPr>
        <w:pStyle w:val="Code"/>
        <w:ind w:left="540" w:right="180"/>
      </w:pPr>
      <w:r w:rsidRPr="00E111AC">
        <w:rPr>
          <w:highlight w:val="white"/>
        </w:rPr>
        <w:t xml:space="preserve">  </w:t>
      </w:r>
      <w:r w:rsidRPr="00E111AC">
        <w:rPr>
          <w:b/>
          <w:bCs/>
          <w:highlight w:val="white"/>
        </w:rPr>
        <w:t>private</w:t>
      </w:r>
      <w:r w:rsidRPr="00E111AC">
        <w:rPr>
          <w:highlight w:val="white"/>
        </w:rPr>
        <w:t xml:space="preserve"> ContextModule ccowContextModule;</w:t>
      </w:r>
    </w:p>
    <w:p w14:paraId="46A5C5BF" w14:textId="77777777" w:rsidR="00FC5032" w:rsidRPr="00E111AC" w:rsidRDefault="00FC5032">
      <w:pPr>
        <w:pStyle w:val="Code"/>
        <w:ind w:left="540" w:right="180"/>
      </w:pPr>
      <w:r w:rsidRPr="00E111AC">
        <w:rPr>
          <w:highlight w:val="white"/>
        </w:rPr>
        <w:t xml:space="preserve">  </w:t>
      </w:r>
      <w:r w:rsidRPr="00E111AC">
        <w:rPr>
          <w:b/>
          <w:bCs/>
          <w:highlight w:val="white"/>
        </w:rPr>
        <w:t>private</w:t>
      </w:r>
      <w:r w:rsidRPr="00E111AC">
        <w:rPr>
          <w:highlight w:val="white"/>
        </w:rPr>
        <w:t xml:space="preserve"> SampleAppContextParticipant sampleAppContextParticipant;</w:t>
      </w:r>
    </w:p>
    <w:p w14:paraId="609FFE29" w14:textId="77777777" w:rsidR="00FC5032" w:rsidRPr="00E111AC" w:rsidRDefault="00FC5032">
      <w:pPr>
        <w:pStyle w:val="Code"/>
        <w:ind w:left="540" w:right="180"/>
        <w:rPr>
          <w:highlight w:val="white"/>
        </w:rPr>
      </w:pPr>
    </w:p>
    <w:p w14:paraId="74E65990" w14:textId="7F91F6A6" w:rsidR="00FC5032" w:rsidRPr="00E111AC" w:rsidRDefault="00FC5032">
      <w:pPr>
        <w:pStyle w:val="Caption"/>
        <w:ind w:left="416"/>
      </w:pPr>
      <w:bookmarkStart w:id="240" w:name="_Toc147127715"/>
      <w:r w:rsidRPr="00E111AC">
        <w:t>Figure </w:t>
      </w:r>
      <w:fldSimple w:instr=" STYLEREF 2 \s ">
        <w:r w:rsidR="00977450">
          <w:rPr>
            <w:noProof/>
          </w:rPr>
          <w:t>4</w:t>
        </w:r>
      </w:fldSimple>
      <w:r w:rsidR="00693F34" w:rsidRPr="00E111AC">
        <w:noBreakHyphen/>
      </w:r>
      <w:fldSimple w:instr=" SEQ Figure \* ARABIC \s 2 ">
        <w:r w:rsidR="00977450">
          <w:rPr>
            <w:noProof/>
          </w:rPr>
          <w:t>3</w:t>
        </w:r>
      </w:fldSimple>
      <w:r w:rsidR="00E5173E" w:rsidRPr="00E111AC">
        <w:t>. </w:t>
      </w:r>
      <w:r w:rsidRPr="00E111AC">
        <w:t xml:space="preserve">Sample VistALink </w:t>
      </w:r>
      <w:r w:rsidR="003401A8" w:rsidRPr="00E111AC">
        <w:t>global declarations</w:t>
      </w:r>
      <w:bookmarkEnd w:id="240"/>
    </w:p>
    <w:p w14:paraId="4406CE04" w14:textId="77777777" w:rsidR="00FC5032" w:rsidRPr="00E111AC" w:rsidRDefault="00FC5032" w:rsidP="003401A8">
      <w:pPr>
        <w:ind w:left="360"/>
      </w:pPr>
    </w:p>
    <w:p w14:paraId="541A4E16" w14:textId="77777777" w:rsidR="003401A8" w:rsidRPr="00E111AC" w:rsidRDefault="003401A8" w:rsidP="003401A8">
      <w:pPr>
        <w:ind w:left="360"/>
      </w:pPr>
    </w:p>
    <w:p w14:paraId="10328BA5" w14:textId="77777777" w:rsidR="003401A8" w:rsidRPr="00E111AC" w:rsidRDefault="003401A8" w:rsidP="003401A8">
      <w:pPr>
        <w:keepNext/>
        <w:keepLines/>
        <w:ind w:left="360"/>
      </w:pPr>
      <w:r w:rsidRPr="00E111AC">
        <w:t>Sample application constructor code:</w:t>
      </w:r>
    </w:p>
    <w:p w14:paraId="7E23F0C2" w14:textId="77777777" w:rsidR="003401A8" w:rsidRPr="00E111AC" w:rsidRDefault="003401A8" w:rsidP="003401A8">
      <w:pPr>
        <w:keepNext/>
        <w:keepLines/>
        <w:ind w:left="360"/>
      </w:pPr>
    </w:p>
    <w:p w14:paraId="43D84F0B" w14:textId="77777777" w:rsidR="003401A8" w:rsidRPr="00E111AC" w:rsidRDefault="003401A8" w:rsidP="003401A8">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create ccow context module -- BEFORE creating the link icon and </w:t>
      </w:r>
    </w:p>
    <w:p w14:paraId="5C5D298B" w14:textId="77777777" w:rsidR="003401A8" w:rsidRPr="00E111AC" w:rsidRDefault="003401A8" w:rsidP="003401A8">
      <w:pPr>
        <w:pStyle w:val="Code"/>
        <w:ind w:left="540" w:right="180"/>
        <w:rPr>
          <w:rFonts w:ascii="Courier" w:hAnsi="Courier"/>
          <w:color w:val="0000FF"/>
          <w:szCs w:val="18"/>
        </w:rPr>
      </w:pPr>
      <w:r w:rsidRPr="00E111AC">
        <w:rPr>
          <w:rFonts w:ascii="Courier" w:hAnsi="Courier"/>
          <w:color w:val="0000FF"/>
          <w:szCs w:val="18"/>
          <w:highlight w:val="white"/>
        </w:rPr>
        <w:t xml:space="preserve">  // other visual components</w:t>
      </w:r>
    </w:p>
    <w:p w14:paraId="7D0F9D72" w14:textId="77777777" w:rsidR="003401A8" w:rsidRPr="00E111AC" w:rsidRDefault="003401A8" w:rsidP="003401A8">
      <w:pPr>
        <w:pStyle w:val="Code"/>
        <w:ind w:left="540" w:right="180"/>
        <w:rPr>
          <w:highlight w:val="white"/>
        </w:rPr>
      </w:pPr>
      <w:r w:rsidRPr="00E111AC">
        <w:rPr>
          <w:highlight w:val="white"/>
        </w:rPr>
        <w:t xml:space="preserve">  ccowContextModule = </w:t>
      </w:r>
      <w:r w:rsidRPr="00E111AC">
        <w:rPr>
          <w:b/>
          <w:bCs/>
          <w:highlight w:val="white"/>
        </w:rPr>
        <w:t>new</w:t>
      </w:r>
      <w:r w:rsidRPr="00E111AC">
        <w:rPr>
          <w:highlight w:val="white"/>
        </w:rPr>
        <w:t xml:space="preserve"> ContextModule(</w:t>
      </w:r>
      <w:smartTag w:uri="urn:schemas-microsoft-com:office:smarttags" w:element="stockticker">
        <w:r w:rsidRPr="00E111AC">
          <w:rPr>
            <w:highlight w:val="white"/>
          </w:rPr>
          <w:t>CCOW</w:t>
        </w:r>
      </w:smartTag>
      <w:r w:rsidRPr="00E111AC">
        <w:rPr>
          <w:highlight w:val="white"/>
        </w:rPr>
        <w:t>_APPLICATION_NAME,</w:t>
      </w:r>
    </w:p>
    <w:p w14:paraId="5B182A74" w14:textId="77777777" w:rsidR="003401A8" w:rsidRPr="00E111AC" w:rsidRDefault="003401A8" w:rsidP="003401A8">
      <w:pPr>
        <w:pStyle w:val="Code"/>
        <w:ind w:left="540" w:right="180"/>
      </w:pPr>
      <w:r w:rsidRPr="00E111AC">
        <w:rPr>
          <w:highlight w:val="white"/>
        </w:rPr>
        <w:t xml:space="preserve">    </w:t>
      </w:r>
      <w:smartTag w:uri="urn:schemas-microsoft-com:office:smarttags" w:element="stockticker">
        <w:r w:rsidRPr="00E111AC">
          <w:rPr>
            <w:highlight w:val="white"/>
          </w:rPr>
          <w:t>CCOW</w:t>
        </w:r>
      </w:smartTag>
      <w:r w:rsidRPr="00E111AC">
        <w:rPr>
          <w:highlight w:val="white"/>
        </w:rPr>
        <w:t>_APPLICATION_PASSCODE);</w:t>
      </w:r>
    </w:p>
    <w:p w14:paraId="492190B6" w14:textId="77777777" w:rsidR="003401A8" w:rsidRPr="00E111AC" w:rsidRDefault="003401A8" w:rsidP="003401A8">
      <w:pPr>
        <w:pStyle w:val="Code"/>
        <w:ind w:left="540" w:right="180"/>
        <w:rPr>
          <w:highlight w:val="white"/>
        </w:rPr>
      </w:pPr>
    </w:p>
    <w:p w14:paraId="27B97787" w14:textId="77777777" w:rsidR="003401A8" w:rsidRPr="00E111AC" w:rsidRDefault="003401A8" w:rsidP="003401A8">
      <w:pPr>
        <w:pStyle w:val="Code"/>
        <w:ind w:left="540" w:right="180"/>
        <w:rPr>
          <w:rFonts w:ascii="Courier" w:hAnsi="Courier"/>
          <w:color w:val="0000FF"/>
          <w:szCs w:val="18"/>
        </w:rPr>
      </w:pPr>
      <w:r w:rsidRPr="00E111AC">
        <w:rPr>
          <w:rFonts w:ascii="Courier" w:hAnsi="Courier"/>
          <w:color w:val="0000FF"/>
          <w:szCs w:val="18"/>
          <w:highlight w:val="white"/>
        </w:rPr>
        <w:t xml:space="preserve">  // create context participant</w:t>
      </w:r>
    </w:p>
    <w:p w14:paraId="112B2E9E" w14:textId="77777777" w:rsidR="003401A8" w:rsidRPr="00E111AC" w:rsidRDefault="003401A8" w:rsidP="003401A8">
      <w:pPr>
        <w:pStyle w:val="Code"/>
        <w:ind w:left="540" w:right="180"/>
      </w:pPr>
      <w:r w:rsidRPr="00E111AC">
        <w:rPr>
          <w:highlight w:val="white"/>
        </w:rPr>
        <w:t xml:space="preserve">  sampleAppContextParticipant = </w:t>
      </w:r>
      <w:r w:rsidRPr="00E111AC">
        <w:rPr>
          <w:b/>
          <w:bCs/>
          <w:highlight w:val="white"/>
        </w:rPr>
        <w:t>new</w:t>
      </w:r>
      <w:r w:rsidRPr="00E111AC">
        <w:rPr>
          <w:highlight w:val="white"/>
        </w:rPr>
        <w:t xml:space="preserve"> SampleAppContextParticipant();</w:t>
      </w:r>
    </w:p>
    <w:p w14:paraId="40A81C32" w14:textId="77777777" w:rsidR="003401A8" w:rsidRPr="00E111AC" w:rsidRDefault="003401A8" w:rsidP="003401A8">
      <w:pPr>
        <w:pStyle w:val="Code"/>
        <w:ind w:left="540" w:right="180"/>
        <w:rPr>
          <w:highlight w:val="white"/>
        </w:rPr>
      </w:pPr>
    </w:p>
    <w:p w14:paraId="0C4E77DE" w14:textId="77777777" w:rsidR="003401A8" w:rsidRPr="00E111AC" w:rsidRDefault="003401A8" w:rsidP="003401A8">
      <w:pPr>
        <w:pStyle w:val="Code"/>
        <w:ind w:left="540" w:right="180"/>
        <w:rPr>
          <w:rFonts w:ascii="Courier" w:hAnsi="Courier"/>
          <w:color w:val="0000FF"/>
          <w:szCs w:val="18"/>
        </w:rPr>
      </w:pPr>
      <w:r w:rsidRPr="00E111AC">
        <w:rPr>
          <w:rFonts w:ascii="Courier" w:hAnsi="Courier"/>
          <w:color w:val="0000FF"/>
          <w:szCs w:val="18"/>
          <w:highlight w:val="white"/>
        </w:rPr>
        <w:t xml:space="preserve">  // create context broker</w:t>
      </w:r>
    </w:p>
    <w:p w14:paraId="395940FD" w14:textId="77777777" w:rsidR="003401A8" w:rsidRPr="00E111AC" w:rsidRDefault="003401A8" w:rsidP="003401A8">
      <w:pPr>
        <w:pStyle w:val="Code"/>
        <w:ind w:left="540" w:right="180"/>
      </w:pPr>
      <w:r w:rsidRPr="00E111AC">
        <w:rPr>
          <w:highlight w:val="white"/>
        </w:rPr>
        <w:t xml:space="preserve">  </w:t>
      </w:r>
      <w:r w:rsidRPr="00E111AC">
        <w:rPr>
          <w:b/>
          <w:bCs/>
          <w:highlight w:val="white"/>
        </w:rPr>
        <w:t>if</w:t>
      </w:r>
      <w:r w:rsidRPr="00E111AC">
        <w:rPr>
          <w:highlight w:val="white"/>
        </w:rPr>
        <w:t xml:space="preserve"> (ccowContextModule != </w:t>
      </w:r>
      <w:r w:rsidRPr="00E111AC">
        <w:rPr>
          <w:b/>
          <w:bCs/>
          <w:highlight w:val="white"/>
        </w:rPr>
        <w:t>null</w:t>
      </w:r>
      <w:r w:rsidRPr="00E111AC">
        <w:rPr>
          <w:highlight w:val="white"/>
        </w:rPr>
        <w:t>) {</w:t>
      </w:r>
    </w:p>
    <w:p w14:paraId="301EEC5F" w14:textId="77777777" w:rsidR="003401A8" w:rsidRPr="00E111AC" w:rsidRDefault="003401A8" w:rsidP="003401A8">
      <w:pPr>
        <w:pStyle w:val="Code"/>
        <w:ind w:left="540" w:right="180"/>
        <w:rPr>
          <w:highlight w:val="white"/>
        </w:rPr>
      </w:pPr>
      <w:r w:rsidRPr="00E111AC">
        <w:rPr>
          <w:highlight w:val="white"/>
        </w:rPr>
        <w:t xml:space="preserve">    ccowContextBroker = ccowContextModule.getBroker(</w:t>
      </w:r>
      <w:r w:rsidRPr="00E111AC">
        <w:rPr>
          <w:b/>
          <w:bCs/>
          <w:highlight w:val="white"/>
        </w:rPr>
        <w:t>this</w:t>
      </w:r>
      <w:r w:rsidRPr="00E111AC">
        <w:rPr>
          <w:highlight w:val="white"/>
        </w:rPr>
        <w:t>,</w:t>
      </w:r>
    </w:p>
    <w:p w14:paraId="2D5ED6C6" w14:textId="77777777" w:rsidR="003401A8" w:rsidRPr="00E111AC" w:rsidRDefault="003401A8" w:rsidP="003401A8">
      <w:pPr>
        <w:pStyle w:val="Code"/>
        <w:ind w:left="540" w:right="180"/>
      </w:pPr>
      <w:r w:rsidRPr="00E111AC">
        <w:rPr>
          <w:highlight w:val="white"/>
        </w:rPr>
        <w:t xml:space="preserve">      sampleAppContextParticipant);</w:t>
      </w:r>
    </w:p>
    <w:p w14:paraId="2A6230BD" w14:textId="77777777" w:rsidR="003401A8" w:rsidRPr="00E111AC" w:rsidRDefault="003401A8" w:rsidP="003401A8">
      <w:pPr>
        <w:pStyle w:val="Code"/>
        <w:ind w:left="540" w:right="180"/>
      </w:pPr>
      <w:r w:rsidRPr="00E111AC">
        <w:rPr>
          <w:highlight w:val="white"/>
        </w:rPr>
        <w:t xml:space="preserve">  }</w:t>
      </w:r>
    </w:p>
    <w:p w14:paraId="13F48F17" w14:textId="3135459B" w:rsidR="003401A8" w:rsidRPr="00E111AC" w:rsidRDefault="003401A8" w:rsidP="003401A8">
      <w:pPr>
        <w:pStyle w:val="Caption"/>
      </w:pPr>
      <w:bookmarkStart w:id="241" w:name="_Toc147127716"/>
      <w:r w:rsidRPr="00E111AC">
        <w:t>Figure</w:t>
      </w:r>
      <w:r w:rsidR="003A4457" w:rsidRPr="00E111AC">
        <w:t> </w:t>
      </w:r>
      <w:fldSimple w:instr=" STYLEREF 2 \s ">
        <w:r w:rsidR="00977450">
          <w:rPr>
            <w:noProof/>
          </w:rPr>
          <w:t>4</w:t>
        </w:r>
      </w:fldSimple>
      <w:r w:rsidR="00693F34" w:rsidRPr="00E111AC">
        <w:noBreakHyphen/>
      </w:r>
      <w:fldSimple w:instr=" SEQ Figure \* ARABIC \s 2 ">
        <w:r w:rsidR="00977450">
          <w:rPr>
            <w:noProof/>
          </w:rPr>
          <w:t>4</w:t>
        </w:r>
      </w:fldSimple>
      <w:r w:rsidR="00E5173E" w:rsidRPr="00E111AC">
        <w:t>. </w:t>
      </w:r>
      <w:r w:rsidRPr="00E111AC">
        <w:t>Sample VistALink application constructor code</w:t>
      </w:r>
      <w:bookmarkEnd w:id="241"/>
    </w:p>
    <w:p w14:paraId="28222353" w14:textId="77777777" w:rsidR="003401A8" w:rsidRPr="00E111AC" w:rsidRDefault="003401A8" w:rsidP="005F459D">
      <w:pPr>
        <w:ind w:left="360"/>
      </w:pPr>
    </w:p>
    <w:tbl>
      <w:tblPr>
        <w:tblW w:w="0" w:type="auto"/>
        <w:tblInd w:w="432" w:type="dxa"/>
        <w:tblLayout w:type="fixed"/>
        <w:tblLook w:val="0000" w:firstRow="0" w:lastRow="0" w:firstColumn="0" w:lastColumn="0" w:noHBand="0" w:noVBand="0"/>
      </w:tblPr>
      <w:tblGrid>
        <w:gridCol w:w="738"/>
        <w:gridCol w:w="8298"/>
      </w:tblGrid>
      <w:tr w:rsidR="00123660" w:rsidRPr="00E111AC" w14:paraId="0388FC27" w14:textId="77777777">
        <w:trPr>
          <w:cantSplit/>
        </w:trPr>
        <w:tc>
          <w:tcPr>
            <w:tcW w:w="738" w:type="dxa"/>
          </w:tcPr>
          <w:p w14:paraId="40B1E2F2" w14:textId="51574514" w:rsidR="00123660" w:rsidRPr="00E111AC" w:rsidRDefault="007F7015" w:rsidP="00F528B4">
            <w:pPr>
              <w:spacing w:before="60" w:after="60"/>
              <w:ind w:left="-18"/>
            </w:pPr>
            <w:r>
              <w:rPr>
                <w:noProof/>
              </w:rPr>
              <w:lastRenderedPageBreak/>
              <w:drawing>
                <wp:inline distT="0" distB="0" distL="0" distR="0" wp14:anchorId="27FF18EE" wp14:editId="2785C159">
                  <wp:extent cx="284480" cy="284480"/>
                  <wp:effectExtent l="0" t="0" r="0" b="0"/>
                  <wp:docPr id="104" name="Picture 10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035C35CF" w14:textId="77777777" w:rsidR="00123660" w:rsidRPr="00E111AC" w:rsidRDefault="00123660" w:rsidP="00F528B4">
            <w:pPr>
              <w:spacing w:before="60" w:after="60"/>
              <w:ind w:left="-18"/>
            </w:pPr>
            <w:r w:rsidRPr="00E111AC">
              <w:rPr>
                <w:b/>
              </w:rPr>
              <w:t>NOTE:</w:t>
            </w:r>
            <w:r w:rsidRPr="00E111AC">
              <w:t xml:space="preserve"> If the Client Contextor</w:t>
            </w:r>
            <w:r w:rsidRPr="00E111AC">
              <w:fldChar w:fldCharType="begin"/>
            </w:r>
            <w:r w:rsidRPr="00E111AC">
              <w:instrText xml:space="preserve"> XE "Contextor" </w:instrText>
            </w:r>
            <w:r w:rsidRPr="00E111AC">
              <w:fldChar w:fldCharType="end"/>
            </w:r>
            <w:r w:rsidRPr="00E111AC">
              <w:t xml:space="preserve"> or Context Vault is </w:t>
            </w:r>
            <w:r w:rsidRPr="00E111AC">
              <w:rPr>
                <w:i/>
              </w:rPr>
              <w:t>not</w:t>
            </w:r>
            <w:r w:rsidRPr="00E111AC">
              <w:t xml:space="preserve"> available,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 passes the context broker and context module to the CallbackHandlerSwingCCOW</w:t>
            </w:r>
            <w:r w:rsidRPr="00E111AC">
              <w:fldChar w:fldCharType="begin"/>
            </w:r>
            <w:r w:rsidRPr="00E111AC">
              <w:instrText xml:space="preserve"> XE "CallbackHandlerSwingCCOW:Class" </w:instrText>
            </w:r>
            <w:r w:rsidRPr="00E111AC">
              <w:fldChar w:fldCharType="end"/>
            </w:r>
            <w:r w:rsidRPr="00E111AC">
              <w:fldChar w:fldCharType="begin"/>
            </w:r>
            <w:r w:rsidRPr="00E111AC">
              <w:instrText xml:space="preserve"> XE "Classes:CallbackHandlerSwingCCOW" </w:instrText>
            </w:r>
            <w:r w:rsidRPr="00E111AC">
              <w:fldChar w:fldCharType="end"/>
            </w:r>
            <w:r w:rsidRPr="00E111AC">
              <w:t>.</w:t>
            </w:r>
          </w:p>
        </w:tc>
      </w:tr>
    </w:tbl>
    <w:p w14:paraId="393E0F41" w14:textId="77777777" w:rsidR="00FC5032" w:rsidRPr="00E111AC" w:rsidRDefault="00FC5032"/>
    <w:p w14:paraId="1CDBF51A" w14:textId="77777777" w:rsidR="00FC5032" w:rsidRPr="00E111AC" w:rsidRDefault="00FC5032"/>
    <w:p w14:paraId="3D569AAC" w14:textId="77777777" w:rsidR="00FC5032" w:rsidRPr="00E111AC" w:rsidRDefault="003401A8" w:rsidP="0058758A">
      <w:pPr>
        <w:pStyle w:val="Heading6"/>
      </w:pPr>
      <w:r w:rsidRPr="00E111AC">
        <w:t>2</w:t>
      </w:r>
      <w:r w:rsidR="00FC5032" w:rsidRPr="00E111AC">
        <w:t>.</w:t>
      </w:r>
      <w:r w:rsidR="00FC5032" w:rsidRPr="00E111AC">
        <w:tab/>
        <w:t xml:space="preserve">Use </w:t>
      </w:r>
      <w:smartTag w:uri="urn:schemas-microsoft-com:office:smarttags" w:element="stockticker">
        <w:r w:rsidR="00FC5032" w:rsidRPr="00E111AC">
          <w:t>CCOW</w:t>
        </w:r>
      </w:smartTag>
      <w:r w:rsidR="00FC5032" w:rsidRPr="00E111AC">
        <w:t>-enabled JAAS Callback Handler for Login</w:t>
      </w:r>
      <w:r w:rsidR="00FC5032" w:rsidRPr="00E111AC">
        <w:rPr>
          <w:i/>
        </w:rPr>
        <w:t xml:space="preserve"> (required)</w:t>
      </w:r>
    </w:p>
    <w:p w14:paraId="3E78831D" w14:textId="77777777" w:rsidR="00FC5032" w:rsidRPr="00E111AC" w:rsidRDefault="00FC5032">
      <w:pPr>
        <w:keepNext/>
        <w:keepLines/>
        <w:ind w:left="360"/>
      </w:pPr>
    </w:p>
    <w:p w14:paraId="304AC614" w14:textId="77777777" w:rsidR="00FC5032" w:rsidRPr="00E111AC" w:rsidRDefault="00FC5032">
      <w:pPr>
        <w:keepNext/>
        <w:keepLines/>
        <w:ind w:left="360"/>
      </w:pPr>
      <w:r w:rsidRPr="00E111AC">
        <w:t xml:space="preserve">To log in through </w:t>
      </w:r>
      <w:smartTag w:uri="urn:schemas-microsoft-com:office:smarttags" w:element="stockticker">
        <w:r w:rsidRPr="00E111AC">
          <w:t>CCOW</w:t>
        </w:r>
      </w:smartTag>
      <w:r w:rsidRPr="00E111AC">
        <w:t xml:space="preserve">-enabled VistALink, instead of using the normal VistALink Swing JAAS callback handler, the application uses the special </w:t>
      </w:r>
      <w:smartTag w:uri="urn:schemas-microsoft-com:office:smarttags" w:element="stockticker">
        <w:r w:rsidRPr="00E111AC">
          <w:t>CCOW</w:t>
        </w:r>
      </w:smartTag>
      <w:r w:rsidRPr="00E111AC">
        <w:t xml:space="preserve">-enabled </w:t>
      </w:r>
      <w:smartTag w:uri="urn:schemas-microsoft-com:office:smarttags" w:element="PersonName">
        <w:smartTag w:uri="urn:schemas:contacts" w:element="GivenName">
          <w:r w:rsidRPr="00E111AC">
            <w:t>VistALink</w:t>
          </w:r>
        </w:smartTag>
        <w:r w:rsidRPr="00E111AC">
          <w:t xml:space="preserve"> </w:t>
        </w:r>
        <w:smartTag w:uri="urn:schemas:contacts" w:element="Sn">
          <w:r w:rsidRPr="00E111AC">
            <w:t>JAAS</w:t>
          </w:r>
        </w:smartTag>
      </w:smartTag>
      <w:r w:rsidRPr="00E111AC">
        <w:t xml:space="preserve"> callback handler, CallbackHandlerSwingCCOW</w:t>
      </w:r>
      <w:r w:rsidRPr="00E111AC">
        <w:fldChar w:fldCharType="begin"/>
      </w:r>
      <w:r w:rsidRPr="00E111AC">
        <w:instrText xml:space="preserve"> XE "CallbackHandlerSwingCCOW:Class" </w:instrText>
      </w:r>
      <w:r w:rsidRPr="00E111AC">
        <w:fldChar w:fldCharType="end"/>
      </w:r>
      <w:r w:rsidRPr="00E111AC">
        <w:fldChar w:fldCharType="begin"/>
      </w:r>
      <w:r w:rsidRPr="00E111AC">
        <w:instrText xml:space="preserve"> XE "Classes:CallbackHandlerSwingCCOW" </w:instrText>
      </w:r>
      <w:r w:rsidRPr="00E111AC">
        <w:fldChar w:fldCharType="end"/>
      </w:r>
      <w:r w:rsidRPr="00E111AC">
        <w:t>, instead.</w:t>
      </w:r>
    </w:p>
    <w:p w14:paraId="3F9DBF3D" w14:textId="77777777" w:rsidR="00FC5032" w:rsidRPr="00E111AC" w:rsidRDefault="00FC5032">
      <w:pPr>
        <w:ind w:left="360"/>
      </w:pPr>
    </w:p>
    <w:p w14:paraId="21BE5610" w14:textId="77777777" w:rsidR="00FC5032" w:rsidRPr="00E111AC" w:rsidRDefault="00FC5032">
      <w:pPr>
        <w:keepNext/>
        <w:keepLines/>
        <w:ind w:left="360"/>
      </w:pPr>
      <w:r w:rsidRPr="00E111AC">
        <w:t>Thi</w:t>
      </w:r>
      <w:r w:rsidR="00D032E7" w:rsidRPr="00E111AC">
        <w:t>s class's constructor takes two</w:t>
      </w:r>
      <w:r w:rsidRPr="00E111AC">
        <w:t xml:space="preserve"> parameters:</w:t>
      </w:r>
    </w:p>
    <w:p w14:paraId="1DF8618E" w14:textId="77777777" w:rsidR="00FC5032" w:rsidRPr="00E111AC" w:rsidRDefault="00FC5032" w:rsidP="00A74227">
      <w:pPr>
        <w:keepNext/>
        <w:keepLines/>
        <w:numPr>
          <w:ilvl w:val="0"/>
          <w:numId w:val="27"/>
        </w:numPr>
        <w:tabs>
          <w:tab w:val="clear" w:pos="720"/>
          <w:tab w:val="num" w:pos="1080"/>
        </w:tabs>
        <w:spacing w:before="120"/>
        <w:ind w:left="1080"/>
      </w:pPr>
      <w:smartTag w:uri="urn:schemas-microsoft-com:office:smarttags" w:element="stockticker">
        <w:r w:rsidRPr="00E111AC">
          <w:t>CCOW</w:t>
        </w:r>
      </w:smartTag>
      <w:r w:rsidRPr="00E111AC">
        <w:t xml:space="preserve"> context module</w:t>
      </w:r>
    </w:p>
    <w:p w14:paraId="5CC351D6" w14:textId="77777777" w:rsidR="00FC5032" w:rsidRPr="00E111AC" w:rsidRDefault="00FC5032" w:rsidP="00A74227">
      <w:pPr>
        <w:numPr>
          <w:ilvl w:val="0"/>
          <w:numId w:val="27"/>
        </w:numPr>
        <w:tabs>
          <w:tab w:val="clear" w:pos="720"/>
          <w:tab w:val="num" w:pos="1080"/>
        </w:tabs>
        <w:spacing w:before="120"/>
        <w:ind w:left="1080"/>
      </w:pPr>
      <w:smartTag w:uri="urn:schemas-microsoft-com:office:smarttags" w:element="stockticker">
        <w:r w:rsidRPr="00E111AC">
          <w:t>CCOW</w:t>
        </w:r>
      </w:smartTag>
      <w:r w:rsidRPr="00E111AC">
        <w:t xml:space="preserve"> context broker</w:t>
      </w:r>
    </w:p>
    <w:p w14:paraId="4C2762FF" w14:textId="77777777" w:rsidR="00FC5032" w:rsidRPr="00E111AC" w:rsidRDefault="00FC5032"/>
    <w:p w14:paraId="1E0DABD4" w14:textId="77777777" w:rsidR="00FC5032" w:rsidRPr="00E111AC" w:rsidRDefault="00FC5032"/>
    <w:p w14:paraId="0D8599AB" w14:textId="77777777" w:rsidR="00FC5032" w:rsidRPr="00E111AC" w:rsidRDefault="003401A8" w:rsidP="0058758A">
      <w:pPr>
        <w:pStyle w:val="Heading6"/>
      </w:pPr>
      <w:r w:rsidRPr="00E111AC">
        <w:lastRenderedPageBreak/>
        <w:t>3</w:t>
      </w:r>
      <w:r w:rsidR="00FC5032" w:rsidRPr="00E111AC">
        <w:t>.</w:t>
      </w:r>
      <w:r w:rsidR="00FC5032" w:rsidRPr="00E111AC">
        <w:tab/>
        <w:t xml:space="preserve">Follow </w:t>
      </w:r>
      <w:smartTag w:uri="urn:schemas-microsoft-com:office:smarttags" w:element="place">
        <w:r w:rsidR="00FC5032" w:rsidRPr="00E111AC">
          <w:t>Normal</w:t>
        </w:r>
      </w:smartTag>
      <w:r w:rsidR="00FC5032" w:rsidRPr="00E111AC">
        <w:t xml:space="preserve"> JAAS Login Steps </w:t>
      </w:r>
      <w:r w:rsidR="00FC5032" w:rsidRPr="00E111AC">
        <w:rPr>
          <w:i/>
        </w:rPr>
        <w:t>(required)</w:t>
      </w:r>
    </w:p>
    <w:p w14:paraId="5964EAB2" w14:textId="77777777" w:rsidR="00FC5032" w:rsidRPr="00E111AC" w:rsidRDefault="00FC5032">
      <w:pPr>
        <w:keepNext/>
        <w:keepLines/>
        <w:ind w:left="360"/>
      </w:pPr>
    </w:p>
    <w:p w14:paraId="0F8C83A3" w14:textId="333AA1BA" w:rsidR="00FC5032" w:rsidRPr="00E111AC" w:rsidRDefault="00FC5032">
      <w:pPr>
        <w:keepNext/>
        <w:keepLines/>
        <w:ind w:left="360"/>
      </w:pPr>
      <w:r w:rsidRPr="00E111AC">
        <w:t>The following example (</w:t>
      </w:r>
      <w:r w:rsidRPr="00E111AC">
        <w:fldChar w:fldCharType="begin"/>
      </w:r>
      <w:r w:rsidRPr="00E111AC">
        <w:instrText xml:space="preserve"> REF _Ref71077278 \h </w:instrText>
      </w:r>
      <w:r w:rsidRPr="00E111AC">
        <w:fldChar w:fldCharType="separate"/>
      </w:r>
      <w:r w:rsidR="00977450" w:rsidRPr="00E111AC">
        <w:t>Figure </w:t>
      </w:r>
      <w:r w:rsidR="00977450">
        <w:rPr>
          <w:noProof/>
        </w:rPr>
        <w:t>4</w:t>
      </w:r>
      <w:r w:rsidR="00977450" w:rsidRPr="00E111AC">
        <w:noBreakHyphen/>
      </w:r>
      <w:r w:rsidR="00977450">
        <w:rPr>
          <w:noProof/>
        </w:rPr>
        <w:t>5</w:t>
      </w:r>
      <w:r w:rsidRPr="00E111AC">
        <w:fldChar w:fldCharType="end"/>
      </w:r>
      <w:r w:rsidRPr="00E111AC">
        <w:t xml:space="preserve">) shows an application's login method, calling the VistALink login </w:t>
      </w:r>
      <w:r w:rsidR="00545F23" w:rsidRPr="00E111AC">
        <w:t>classes</w:t>
      </w:r>
      <w:r w:rsidRPr="00E111AC">
        <w:t xml:space="preserve"> to make a connection and get a user principal back. This example also uses a separate thread to create the application context broker, which can take a few seconds, so as not to freeze the application window.</w:t>
      </w:r>
    </w:p>
    <w:p w14:paraId="1CA2B6F2" w14:textId="77777777" w:rsidR="00FC5032" w:rsidRPr="00E111AC" w:rsidRDefault="00FC5032">
      <w:pPr>
        <w:keepNext/>
        <w:keepLines/>
        <w:ind w:left="360"/>
      </w:pPr>
    </w:p>
    <w:p w14:paraId="29511445" w14:textId="77777777" w:rsidR="00FC5032" w:rsidRPr="00E111AC" w:rsidRDefault="00FC5032">
      <w:pPr>
        <w:keepNext/>
        <w:keepLines/>
        <w:ind w:left="360"/>
      </w:pPr>
    </w:p>
    <w:p w14:paraId="268350F1"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w:t>
      </w:r>
    </w:p>
    <w:p w14:paraId="16C4F80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Do the login</w:t>
      </w:r>
    </w:p>
    <w:p w14:paraId="1D6C138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w:t>
      </w:r>
    </w:p>
    <w:p w14:paraId="563562CD" w14:textId="77777777" w:rsidR="00FC5032" w:rsidRPr="00E111AC" w:rsidRDefault="00FC5032">
      <w:pPr>
        <w:pStyle w:val="Code"/>
        <w:ind w:left="540" w:right="180"/>
      </w:pPr>
      <w:r w:rsidRPr="00E111AC">
        <w:rPr>
          <w:highlight w:val="white"/>
        </w:rPr>
        <w:t xml:space="preserve">  </w:t>
      </w:r>
      <w:r w:rsidRPr="00E111AC">
        <w:rPr>
          <w:b/>
          <w:bCs/>
          <w:highlight w:val="white"/>
        </w:rPr>
        <w:t>private</w:t>
      </w:r>
      <w:r w:rsidRPr="00E111AC">
        <w:rPr>
          <w:highlight w:val="white"/>
        </w:rPr>
        <w:t xml:space="preserve"> </w:t>
      </w:r>
      <w:r w:rsidRPr="00E111AC">
        <w:rPr>
          <w:b/>
          <w:bCs/>
          <w:highlight w:val="white"/>
        </w:rPr>
        <w:t>void</w:t>
      </w:r>
      <w:r w:rsidRPr="00E111AC">
        <w:rPr>
          <w:highlight w:val="white"/>
        </w:rPr>
        <w:t xml:space="preserve"> login() {</w:t>
      </w:r>
    </w:p>
    <w:p w14:paraId="591C46FC" w14:textId="77777777" w:rsidR="00FC5032" w:rsidRPr="00E111AC" w:rsidRDefault="00FC5032">
      <w:pPr>
        <w:pStyle w:val="Code"/>
        <w:ind w:left="540" w:right="180"/>
      </w:pPr>
    </w:p>
    <w:p w14:paraId="2CDC1CB2" w14:textId="77777777" w:rsidR="00FC5032" w:rsidRPr="00E111AC" w:rsidRDefault="00FC5032">
      <w:pPr>
        <w:pStyle w:val="Code"/>
        <w:ind w:left="540" w:right="180"/>
      </w:pPr>
      <w:r w:rsidRPr="00E111AC">
        <w:rPr>
          <w:highlight w:val="white"/>
        </w:rPr>
        <w:t xml:space="preserve">    </w:t>
      </w:r>
      <w:r w:rsidRPr="00E111AC">
        <w:rPr>
          <w:b/>
          <w:bCs/>
          <w:highlight w:val="white"/>
        </w:rPr>
        <w:t>if</w:t>
      </w:r>
      <w:r w:rsidRPr="00E111AC">
        <w:rPr>
          <w:highlight w:val="white"/>
        </w:rPr>
        <w:t xml:space="preserve"> (userPrincipal != </w:t>
      </w:r>
      <w:r w:rsidRPr="00E111AC">
        <w:rPr>
          <w:b/>
          <w:bCs/>
          <w:highlight w:val="white"/>
        </w:rPr>
        <w:t>null</w:t>
      </w:r>
      <w:r w:rsidRPr="00E111AC">
        <w:rPr>
          <w:highlight w:val="white"/>
        </w:rPr>
        <w:t>) {</w:t>
      </w:r>
    </w:p>
    <w:p w14:paraId="1345A8C4" w14:textId="77777777" w:rsidR="00FC5032" w:rsidRPr="00E111AC" w:rsidRDefault="00FC5032">
      <w:pPr>
        <w:pStyle w:val="Code"/>
        <w:ind w:left="540" w:right="180"/>
      </w:pPr>
      <w:r w:rsidRPr="00E111AC">
        <w:rPr>
          <w:highlight w:val="white"/>
        </w:rPr>
        <w:t xml:space="preserve">      statusLabel.setText(STATUS_LABEL_CONNECTED_TEXT);</w:t>
      </w:r>
    </w:p>
    <w:p w14:paraId="72682158" w14:textId="77777777" w:rsidR="00FC5032" w:rsidRPr="00E111AC" w:rsidRDefault="00FC5032">
      <w:pPr>
        <w:pStyle w:val="Code"/>
        <w:ind w:left="540" w:right="180"/>
      </w:pPr>
      <w:r w:rsidRPr="00E111AC">
        <w:rPr>
          <w:highlight w:val="white"/>
        </w:rPr>
        <w:t xml:space="preserve">    } </w:t>
      </w:r>
      <w:r w:rsidRPr="00E111AC">
        <w:rPr>
          <w:b/>
          <w:bCs/>
          <w:highlight w:val="white"/>
        </w:rPr>
        <w:t>else</w:t>
      </w:r>
      <w:r w:rsidRPr="00E111AC">
        <w:rPr>
          <w:highlight w:val="white"/>
        </w:rPr>
        <w:t xml:space="preserve"> {</w:t>
      </w:r>
    </w:p>
    <w:p w14:paraId="1FD42B60" w14:textId="77777777" w:rsidR="00FC5032" w:rsidRPr="00E111AC" w:rsidRDefault="00FC5032">
      <w:pPr>
        <w:pStyle w:val="Code"/>
        <w:ind w:left="540" w:right="180"/>
      </w:pPr>
    </w:p>
    <w:p w14:paraId="2990C5D6" w14:textId="77777777" w:rsidR="00FC5032" w:rsidRPr="00E111AC" w:rsidRDefault="00FC5032">
      <w:pPr>
        <w:pStyle w:val="Code"/>
        <w:ind w:left="540" w:right="180"/>
      </w:pPr>
      <w:r w:rsidRPr="00E111AC">
        <w:rPr>
          <w:highlight w:val="white"/>
        </w:rPr>
        <w:t xml:space="preserve">      </w:t>
      </w:r>
      <w:r w:rsidRPr="00E111AC">
        <w:rPr>
          <w:b/>
          <w:bCs/>
          <w:highlight w:val="white"/>
        </w:rPr>
        <w:t>try</w:t>
      </w:r>
      <w:r w:rsidRPr="00E111AC">
        <w:rPr>
          <w:highlight w:val="white"/>
        </w:rPr>
        <w:t xml:space="preserve"> {</w:t>
      </w:r>
    </w:p>
    <w:p w14:paraId="320272EB" w14:textId="77777777" w:rsidR="00FC5032" w:rsidRPr="00E111AC" w:rsidRDefault="00FC5032">
      <w:pPr>
        <w:pStyle w:val="Code"/>
        <w:ind w:left="540" w:right="180"/>
      </w:pPr>
    </w:p>
    <w:p w14:paraId="22FF627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create the callback handler</w:t>
      </w:r>
    </w:p>
    <w:p w14:paraId="3A7202F8" w14:textId="77777777" w:rsidR="00FC5032" w:rsidRPr="00E111AC" w:rsidRDefault="00FC5032">
      <w:pPr>
        <w:pStyle w:val="Code"/>
        <w:ind w:left="540" w:right="180"/>
      </w:pPr>
      <w:r w:rsidRPr="00E111AC">
        <w:rPr>
          <w:highlight w:val="white"/>
        </w:rPr>
        <w:t xml:space="preserve">        CallbackHandlerSwingCCOW cbhSwing =</w:t>
      </w:r>
    </w:p>
    <w:p w14:paraId="42E8A85B" w14:textId="77777777" w:rsidR="00FC5032" w:rsidRPr="00E111AC" w:rsidRDefault="00FC5032">
      <w:pPr>
        <w:pStyle w:val="Code"/>
        <w:ind w:left="540" w:right="180"/>
        <w:rPr>
          <w:highlight w:val="white"/>
        </w:rPr>
      </w:pPr>
      <w:r w:rsidRPr="00E111AC">
        <w:rPr>
          <w:highlight w:val="white"/>
        </w:rPr>
        <w:t xml:space="preserve">          </w:t>
      </w:r>
      <w:r w:rsidRPr="00E111AC">
        <w:rPr>
          <w:b/>
          <w:bCs/>
          <w:highlight w:val="white"/>
        </w:rPr>
        <w:t>new</w:t>
      </w:r>
      <w:r w:rsidRPr="00E111AC">
        <w:rPr>
          <w:highlight w:val="white"/>
        </w:rPr>
        <w:t xml:space="preserve"> CallbackHandlerSwingCCOW(</w:t>
      </w:r>
      <w:r w:rsidRPr="00E111AC">
        <w:rPr>
          <w:b/>
          <w:bCs/>
          <w:highlight w:val="white"/>
        </w:rPr>
        <w:t>this</w:t>
      </w:r>
      <w:r w:rsidRPr="00E111AC">
        <w:rPr>
          <w:highlight w:val="white"/>
        </w:rPr>
        <w:t xml:space="preserve">.topFrame, </w:t>
      </w:r>
      <w:r w:rsidRPr="00E111AC">
        <w:rPr>
          <w:b/>
          <w:bCs/>
          <w:highlight w:val="white"/>
        </w:rPr>
        <w:t>this</w:t>
      </w:r>
      <w:r w:rsidRPr="00E111AC">
        <w:rPr>
          <w:highlight w:val="white"/>
        </w:rPr>
        <w:t>.ccowContextModule,</w:t>
      </w:r>
    </w:p>
    <w:p w14:paraId="728F70BD" w14:textId="77777777" w:rsidR="00FC5032" w:rsidRPr="00E111AC" w:rsidRDefault="00FC5032">
      <w:pPr>
        <w:pStyle w:val="Code"/>
        <w:ind w:left="540" w:right="180"/>
      </w:pPr>
      <w:r w:rsidRPr="00E111AC">
        <w:rPr>
          <w:highlight w:val="white"/>
        </w:rPr>
        <w:t xml:space="preserve">            </w:t>
      </w:r>
      <w:r w:rsidRPr="00E111AC">
        <w:rPr>
          <w:b/>
          <w:bCs/>
          <w:highlight w:val="white"/>
        </w:rPr>
        <w:t>this</w:t>
      </w:r>
      <w:r w:rsidRPr="00E111AC">
        <w:rPr>
          <w:highlight w:val="white"/>
        </w:rPr>
        <w:t>.ccowContextBroker);</w:t>
      </w:r>
    </w:p>
    <w:p w14:paraId="03E50005" w14:textId="77777777" w:rsidR="00FC5032" w:rsidRPr="00E111AC" w:rsidRDefault="00FC5032">
      <w:pPr>
        <w:pStyle w:val="Code"/>
        <w:ind w:left="540" w:right="180"/>
      </w:pPr>
    </w:p>
    <w:p w14:paraId="033E6EF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create the LoginContext</w:t>
      </w:r>
    </w:p>
    <w:p w14:paraId="0D331D6C" w14:textId="77777777" w:rsidR="00FC5032" w:rsidRPr="00E111AC" w:rsidRDefault="00FC5032">
      <w:pPr>
        <w:pStyle w:val="Code"/>
        <w:ind w:left="540" w:right="180"/>
      </w:pPr>
      <w:r w:rsidRPr="00E111AC">
        <w:rPr>
          <w:highlight w:val="white"/>
        </w:rPr>
        <w:t xml:space="preserve">        loginContext = </w:t>
      </w:r>
      <w:r w:rsidRPr="00E111AC">
        <w:rPr>
          <w:b/>
          <w:bCs/>
          <w:highlight w:val="white"/>
        </w:rPr>
        <w:t>new</w:t>
      </w:r>
      <w:r w:rsidRPr="00E111AC">
        <w:rPr>
          <w:highlight w:val="white"/>
        </w:rPr>
        <w:t xml:space="preserve"> LoginContext(jaasConfigName, cbhSwing);</w:t>
      </w:r>
    </w:p>
    <w:p w14:paraId="7CFC741A" w14:textId="77777777" w:rsidR="00FC5032" w:rsidRPr="00E111AC" w:rsidRDefault="00FC5032">
      <w:pPr>
        <w:pStyle w:val="Code"/>
        <w:ind w:left="540" w:right="180"/>
      </w:pPr>
    </w:p>
    <w:p w14:paraId="7BFEFF4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login to server</w:t>
      </w:r>
    </w:p>
    <w:p w14:paraId="0094ECE4" w14:textId="77777777" w:rsidR="00FC5032" w:rsidRPr="00E111AC" w:rsidRDefault="00FC5032">
      <w:pPr>
        <w:pStyle w:val="Code"/>
        <w:ind w:left="540" w:right="180"/>
      </w:pPr>
      <w:r w:rsidRPr="00E111AC">
        <w:rPr>
          <w:highlight w:val="white"/>
        </w:rPr>
        <w:t xml:space="preserve">        loginContext.login();</w:t>
      </w:r>
    </w:p>
    <w:p w14:paraId="6C50980E" w14:textId="77777777" w:rsidR="00FC5032" w:rsidRPr="00E111AC" w:rsidRDefault="00FC5032">
      <w:pPr>
        <w:pStyle w:val="Code"/>
        <w:ind w:left="540" w:right="180"/>
      </w:pPr>
    </w:p>
    <w:p w14:paraId="6AE637E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get principal</w:t>
      </w:r>
    </w:p>
    <w:p w14:paraId="1CFAECF0" w14:textId="77777777" w:rsidR="00FC5032" w:rsidRPr="00E111AC" w:rsidRDefault="00FC5032">
      <w:pPr>
        <w:pStyle w:val="Code"/>
        <w:ind w:left="540" w:right="180"/>
        <w:rPr>
          <w:highlight w:val="white"/>
        </w:rPr>
      </w:pPr>
      <w:r w:rsidRPr="00E111AC">
        <w:rPr>
          <w:highlight w:val="white"/>
        </w:rPr>
        <w:t xml:space="preserve">        userPrincipal = VistaKernelPrincipalImpl.getKernelPrincipal(</w:t>
      </w:r>
    </w:p>
    <w:p w14:paraId="61607533" w14:textId="77777777" w:rsidR="00FC5032" w:rsidRPr="00E111AC" w:rsidRDefault="00FC5032">
      <w:pPr>
        <w:pStyle w:val="Code"/>
        <w:ind w:left="540" w:right="180"/>
      </w:pPr>
      <w:r w:rsidRPr="00E111AC">
        <w:rPr>
          <w:highlight w:val="white"/>
        </w:rPr>
        <w:t xml:space="preserve">          loginContext.getSubject());</w:t>
      </w:r>
    </w:p>
    <w:p w14:paraId="4C7D0057" w14:textId="77777777" w:rsidR="00FC5032" w:rsidRPr="00E111AC" w:rsidRDefault="00FC5032">
      <w:pPr>
        <w:pStyle w:val="Code"/>
        <w:ind w:left="540" w:right="180"/>
      </w:pPr>
    </w:p>
    <w:p w14:paraId="7282E92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only necessary if we are connected</w:t>
      </w:r>
    </w:p>
    <w:p w14:paraId="2336D442" w14:textId="77777777" w:rsidR="00FC5032" w:rsidRPr="00E111AC" w:rsidRDefault="00FC5032">
      <w:pPr>
        <w:pStyle w:val="Code"/>
        <w:ind w:left="540" w:right="180"/>
        <w:rPr>
          <w:highlight w:val="white"/>
        </w:rPr>
      </w:pPr>
      <w:r w:rsidRPr="00E111AC">
        <w:rPr>
          <w:highlight w:val="white"/>
        </w:rPr>
        <w:t xml:space="preserve">        </w:t>
      </w:r>
      <w:r w:rsidRPr="00E111AC">
        <w:rPr>
          <w:b/>
          <w:bCs/>
          <w:highlight w:val="white"/>
        </w:rPr>
        <w:t>if</w:t>
      </w:r>
      <w:r w:rsidRPr="00E111AC">
        <w:rPr>
          <w:highlight w:val="white"/>
        </w:rPr>
        <w:t xml:space="preserve"> ((ccowContextBroker != </w:t>
      </w:r>
      <w:r w:rsidRPr="00E111AC">
        <w:rPr>
          <w:b/>
          <w:bCs/>
          <w:highlight w:val="white"/>
        </w:rPr>
        <w:t>null</w:t>
      </w:r>
      <w:r w:rsidRPr="00E111AC">
        <w:rPr>
          <w:highlight w:val="white"/>
        </w:rPr>
        <w:t xml:space="preserve">) &amp;&amp; </w:t>
      </w:r>
    </w:p>
    <w:p w14:paraId="0979BB3A" w14:textId="77777777" w:rsidR="00FC5032" w:rsidRPr="00E111AC" w:rsidRDefault="00FC5032">
      <w:pPr>
        <w:pStyle w:val="Code"/>
        <w:ind w:left="540" w:right="180"/>
      </w:pPr>
      <w:r w:rsidRPr="00E111AC">
        <w:rPr>
          <w:highlight w:val="white"/>
        </w:rPr>
        <w:t xml:space="preserve">       (ccowContextBroker.isConnected())) {</w:t>
      </w:r>
    </w:p>
    <w:p w14:paraId="1E104BFB" w14:textId="77777777" w:rsidR="003401A8" w:rsidRPr="00E111AC" w:rsidRDefault="003401A8" w:rsidP="003401A8">
      <w:pPr>
        <w:pStyle w:val="Code"/>
        <w:ind w:left="540" w:right="180"/>
        <w:rPr>
          <w:rFonts w:ascii="Courier" w:hAnsi="Courier" w:cs="Courier New"/>
          <w:color w:val="0000FF"/>
          <w:szCs w:val="18"/>
          <w:highlight w:val="white"/>
        </w:rPr>
      </w:pPr>
      <w:r w:rsidRPr="00E111AC">
        <w:rPr>
          <w:szCs w:val="18"/>
          <w:highlight w:val="white"/>
        </w:rPr>
        <w:t xml:space="preserve">          </w:t>
      </w:r>
      <w:r w:rsidRPr="00E111AC">
        <w:rPr>
          <w:rFonts w:ascii="Courier" w:hAnsi="Courier" w:cs="Courier New"/>
          <w:color w:val="0000FF"/>
          <w:szCs w:val="18"/>
          <w:highlight w:val="white"/>
        </w:rPr>
        <w:t>// Store user context state, based on VHA user context values</w:t>
      </w:r>
    </w:p>
    <w:p w14:paraId="723FA097" w14:textId="77777777" w:rsidR="003401A8" w:rsidRPr="00E111AC" w:rsidRDefault="003401A8" w:rsidP="003401A8">
      <w:pPr>
        <w:pStyle w:val="Code"/>
        <w:ind w:left="540" w:right="180"/>
        <w:rPr>
          <w:rFonts w:cs="Courier New"/>
          <w:color w:val="000000"/>
          <w:szCs w:val="18"/>
          <w:highlight w:val="white"/>
        </w:rPr>
      </w:pPr>
      <w:r w:rsidRPr="00E111AC">
        <w:rPr>
          <w:rFonts w:cs="Courier New"/>
          <w:color w:val="3F7F5F"/>
          <w:szCs w:val="18"/>
          <w:highlight w:val="white"/>
        </w:rPr>
        <w:t xml:space="preserve">          </w:t>
      </w:r>
      <w:r w:rsidRPr="00E111AC">
        <w:rPr>
          <w:rFonts w:ascii="Courier" w:hAnsi="Courier" w:cs="Courier New"/>
          <w:b/>
          <w:bCs/>
          <w:szCs w:val="18"/>
          <w:highlight w:val="white"/>
        </w:rPr>
        <w:t>boolean</w:t>
      </w:r>
      <w:r w:rsidRPr="00E111AC">
        <w:rPr>
          <w:rFonts w:cs="Courier New"/>
          <w:szCs w:val="18"/>
          <w:highlight w:val="white"/>
        </w:rPr>
        <w:t xml:space="preserve"> </w:t>
      </w:r>
      <w:r w:rsidRPr="00E111AC">
        <w:rPr>
          <w:rFonts w:cs="Courier New"/>
          <w:color w:val="000000"/>
          <w:szCs w:val="18"/>
          <w:highlight w:val="white"/>
        </w:rPr>
        <w:t>hadUserContext</w:t>
      </w:r>
      <w:r w:rsidRPr="00E111AC">
        <w:rPr>
          <w:rFonts w:cs="Courier New"/>
          <w:szCs w:val="18"/>
          <w:highlight w:val="white"/>
        </w:rPr>
        <w:t xml:space="preserve"> </w:t>
      </w:r>
      <w:r w:rsidRPr="00E111AC">
        <w:rPr>
          <w:rFonts w:cs="Courier New"/>
          <w:color w:val="000000"/>
          <w:szCs w:val="18"/>
          <w:highlight w:val="white"/>
        </w:rPr>
        <w:t>=</w:t>
      </w:r>
    </w:p>
    <w:p w14:paraId="0E00BAD8" w14:textId="77777777" w:rsidR="003401A8" w:rsidRPr="00E111AC" w:rsidRDefault="003401A8" w:rsidP="003401A8">
      <w:pPr>
        <w:pStyle w:val="Code"/>
        <w:ind w:left="540" w:right="180"/>
        <w:rPr>
          <w:rFonts w:cs="Courier New"/>
          <w:color w:val="000000"/>
          <w:szCs w:val="18"/>
          <w:highlight w:val="white"/>
        </w:rPr>
      </w:pPr>
      <w:r w:rsidRPr="00E111AC">
        <w:rPr>
          <w:rFonts w:cs="Courier New"/>
          <w:b/>
          <w:bCs/>
          <w:color w:val="7F0055"/>
          <w:szCs w:val="18"/>
          <w:highlight w:val="white"/>
        </w:rPr>
        <w:t xml:space="preserve">            </w:t>
      </w:r>
      <w:r w:rsidRPr="00E111AC">
        <w:rPr>
          <w:rFonts w:cs="Courier New"/>
          <w:color w:val="000000"/>
          <w:szCs w:val="18"/>
          <w:highlight w:val="white"/>
        </w:rPr>
        <w:t>CallbackHandlerSwingCCOW.hasNonNullUserContext(</w:t>
      </w:r>
    </w:p>
    <w:p w14:paraId="4D0C98DB" w14:textId="77777777" w:rsidR="003401A8" w:rsidRPr="00E111AC" w:rsidRDefault="003401A8" w:rsidP="003401A8">
      <w:pPr>
        <w:pStyle w:val="Code"/>
        <w:ind w:left="540" w:right="180"/>
        <w:rPr>
          <w:rFonts w:cs="Courier New"/>
          <w:color w:val="000000"/>
          <w:szCs w:val="18"/>
          <w:highlight w:val="white"/>
        </w:rPr>
      </w:pPr>
      <w:r w:rsidRPr="00E111AC">
        <w:rPr>
          <w:rFonts w:cs="Courier New"/>
          <w:color w:val="000000"/>
          <w:szCs w:val="18"/>
          <w:highlight w:val="white"/>
        </w:rPr>
        <w:t xml:space="preserve">              ccowContextBroker.getContextItems());</w:t>
      </w:r>
    </w:p>
    <w:p w14:paraId="7750DFB9" w14:textId="77777777" w:rsidR="003401A8" w:rsidRPr="00E111AC" w:rsidRDefault="003401A8" w:rsidP="003401A8">
      <w:pPr>
        <w:pStyle w:val="Code"/>
        <w:ind w:left="540" w:right="180"/>
        <w:rPr>
          <w:rFonts w:cs="Courier New"/>
          <w:color w:val="000000"/>
          <w:szCs w:val="18"/>
          <w:highlight w:val="white"/>
        </w:rPr>
      </w:pPr>
      <w:r w:rsidRPr="00E111AC">
        <w:rPr>
          <w:rFonts w:cs="Courier New"/>
          <w:color w:val="000000"/>
          <w:szCs w:val="18"/>
          <w:highlight w:val="white"/>
        </w:rPr>
        <w:t xml:space="preserve">          sampleAppContextParticipant.setHadUserContextAtOneTimeInThePast(</w:t>
      </w:r>
    </w:p>
    <w:p w14:paraId="74A3B810" w14:textId="77777777" w:rsidR="003401A8" w:rsidRPr="00E111AC" w:rsidRDefault="003401A8" w:rsidP="003401A8">
      <w:pPr>
        <w:pStyle w:val="Code"/>
        <w:ind w:left="540" w:right="180"/>
        <w:rPr>
          <w:szCs w:val="18"/>
          <w:highlight w:val="white"/>
        </w:rPr>
      </w:pPr>
      <w:r w:rsidRPr="00E111AC">
        <w:rPr>
          <w:rFonts w:cs="Courier New"/>
          <w:color w:val="000000"/>
          <w:szCs w:val="18"/>
          <w:highlight w:val="white"/>
        </w:rPr>
        <w:t xml:space="preserve">            hadUserContext);</w:t>
      </w:r>
    </w:p>
    <w:p w14:paraId="47D92164" w14:textId="77777777" w:rsidR="003401A8" w:rsidRPr="00E111AC" w:rsidRDefault="003401A8" w:rsidP="003401A8">
      <w:pPr>
        <w:pStyle w:val="Code"/>
        <w:ind w:left="540" w:right="180"/>
      </w:pPr>
      <w:r w:rsidRPr="00E111AC">
        <w:rPr>
          <w:highlight w:val="white"/>
        </w:rPr>
        <w:t xml:space="preserve">        }</w:t>
      </w:r>
    </w:p>
    <w:p w14:paraId="6FE2E29A" w14:textId="77777777" w:rsidR="00FC5032" w:rsidRPr="00E111AC" w:rsidRDefault="00FC5032">
      <w:pPr>
        <w:pStyle w:val="Code"/>
        <w:ind w:left="540" w:right="180"/>
      </w:pPr>
    </w:p>
    <w:p w14:paraId="6E1C0FA6" w14:textId="77777777" w:rsidR="00FC5032" w:rsidRPr="00E111AC" w:rsidRDefault="00FC5032">
      <w:pPr>
        <w:pStyle w:val="Code"/>
        <w:ind w:left="540" w:right="180"/>
      </w:pPr>
      <w:r w:rsidRPr="00E111AC">
        <w:rPr>
          <w:highlight w:val="white"/>
        </w:rPr>
        <w:t xml:space="preserve">      } </w:t>
      </w:r>
      <w:r w:rsidRPr="00E111AC">
        <w:rPr>
          <w:b/>
          <w:bCs/>
          <w:highlight w:val="white"/>
        </w:rPr>
        <w:t>catch</w:t>
      </w:r>
      <w:r w:rsidRPr="00E111AC">
        <w:rPr>
          <w:highlight w:val="white"/>
        </w:rPr>
        <w:t xml:space="preserve"> (Exception e) {</w:t>
      </w:r>
    </w:p>
    <w:p w14:paraId="45914E1D" w14:textId="77777777" w:rsidR="00FC5032" w:rsidRPr="00E111AC" w:rsidRDefault="00FC5032">
      <w:pPr>
        <w:pStyle w:val="Code"/>
        <w:ind w:left="540" w:right="180"/>
        <w:rPr>
          <w:highlight w:val="white"/>
        </w:rPr>
      </w:pPr>
      <w:r w:rsidRPr="00E111AC">
        <w:rPr>
          <w:highlight w:val="white"/>
        </w:rPr>
        <w:t xml:space="preserve">        JOptionPane.showMessageDialog(topFrame, e.getMessage(), </w:t>
      </w:r>
    </w:p>
    <w:p w14:paraId="726E7D48" w14:textId="77777777" w:rsidR="00FC5032" w:rsidRPr="00E111AC" w:rsidRDefault="00FC5032">
      <w:pPr>
        <w:pStyle w:val="Code"/>
        <w:ind w:left="540" w:right="180"/>
      </w:pPr>
      <w:r w:rsidRPr="00E111AC">
        <w:rPr>
          <w:highlight w:val="white"/>
        </w:rPr>
        <w:t xml:space="preserve">          "Login error", JOptionPane.ERROR_MESSAGE);</w:t>
      </w:r>
    </w:p>
    <w:p w14:paraId="13C92FB1" w14:textId="77777777" w:rsidR="00FC5032" w:rsidRPr="00E111AC" w:rsidRDefault="00FC5032">
      <w:pPr>
        <w:pStyle w:val="Code"/>
        <w:ind w:left="540" w:right="180"/>
      </w:pPr>
      <w:r w:rsidRPr="00E111AC">
        <w:rPr>
          <w:highlight w:val="white"/>
        </w:rPr>
        <w:t xml:space="preserve">        statusLabel.setText(STATUS_LABEL_DISCONNECTED_TEXT);</w:t>
      </w:r>
    </w:p>
    <w:p w14:paraId="28374895" w14:textId="77777777" w:rsidR="00FC5032" w:rsidRPr="00E111AC" w:rsidRDefault="00FC5032">
      <w:pPr>
        <w:pStyle w:val="Code"/>
        <w:ind w:left="540" w:right="180"/>
      </w:pPr>
      <w:r w:rsidRPr="00E111AC">
        <w:rPr>
          <w:highlight w:val="white"/>
        </w:rPr>
        <w:t xml:space="preserve">        </w:t>
      </w:r>
      <w:r w:rsidR="003401A8" w:rsidRPr="00E111AC">
        <w:rPr>
          <w:highlight w:val="white"/>
        </w:rPr>
        <w:t>l</w:t>
      </w:r>
      <w:r w:rsidRPr="00E111AC">
        <w:rPr>
          <w:highlight w:val="white"/>
        </w:rPr>
        <w:t>ogout(-1);</w:t>
      </w:r>
    </w:p>
    <w:p w14:paraId="6BE84734" w14:textId="77777777" w:rsidR="00FC5032" w:rsidRPr="00E111AC" w:rsidRDefault="00FC5032">
      <w:pPr>
        <w:pStyle w:val="Code"/>
        <w:ind w:left="540" w:right="180"/>
      </w:pPr>
      <w:r w:rsidRPr="00E111AC">
        <w:rPr>
          <w:highlight w:val="white"/>
        </w:rPr>
        <w:t xml:space="preserve">      }</w:t>
      </w:r>
    </w:p>
    <w:p w14:paraId="4900963E" w14:textId="77777777" w:rsidR="00FC5032" w:rsidRPr="00E111AC" w:rsidRDefault="00FC5032">
      <w:pPr>
        <w:pStyle w:val="Code"/>
        <w:ind w:left="540" w:right="180"/>
      </w:pPr>
      <w:r w:rsidRPr="00E111AC">
        <w:rPr>
          <w:highlight w:val="white"/>
        </w:rPr>
        <w:t xml:space="preserve">    }</w:t>
      </w:r>
    </w:p>
    <w:p w14:paraId="3690A835" w14:textId="77777777" w:rsidR="00FC5032" w:rsidRPr="00E111AC" w:rsidRDefault="00FC5032">
      <w:pPr>
        <w:pStyle w:val="Code"/>
        <w:ind w:left="540" w:right="180"/>
      </w:pPr>
      <w:r w:rsidRPr="00E111AC">
        <w:rPr>
          <w:rFonts w:cs="Courier New"/>
          <w:sz w:val="20"/>
          <w:highlight w:val="white"/>
        </w:rPr>
        <w:t xml:space="preserve">  }</w:t>
      </w:r>
    </w:p>
    <w:p w14:paraId="6691D15E" w14:textId="1EA98AF5" w:rsidR="00FC5032" w:rsidRPr="00E111AC" w:rsidRDefault="00FC5032">
      <w:pPr>
        <w:pStyle w:val="Caption"/>
      </w:pPr>
      <w:bookmarkStart w:id="242" w:name="_Ref71077278"/>
      <w:bookmarkStart w:id="243" w:name="_Toc147127717"/>
      <w:r w:rsidRPr="00E111AC">
        <w:t>Figure </w:t>
      </w:r>
      <w:fldSimple w:instr=" STYLEREF 2 \s ">
        <w:r w:rsidR="00977450">
          <w:rPr>
            <w:noProof/>
          </w:rPr>
          <w:t>4</w:t>
        </w:r>
      </w:fldSimple>
      <w:r w:rsidR="00693F34" w:rsidRPr="00E111AC">
        <w:noBreakHyphen/>
      </w:r>
      <w:fldSimple w:instr=" SEQ Figure \* ARABIC \s 2 ">
        <w:r w:rsidR="00977450">
          <w:rPr>
            <w:noProof/>
          </w:rPr>
          <w:t>5</w:t>
        </w:r>
      </w:fldSimple>
      <w:bookmarkEnd w:id="242"/>
      <w:r w:rsidR="00E5173E" w:rsidRPr="00E111AC">
        <w:t>. </w:t>
      </w:r>
      <w:r w:rsidRPr="00E111AC">
        <w:t>Sample VistALink login c</w:t>
      </w:r>
      <w:r w:rsidR="00E0710A" w:rsidRPr="00E111AC">
        <w:t>lasses</w:t>
      </w:r>
      <w:bookmarkEnd w:id="243"/>
    </w:p>
    <w:p w14:paraId="0319F45E" w14:textId="77777777" w:rsidR="00FC5032" w:rsidRPr="00E111AC" w:rsidRDefault="00FC5032"/>
    <w:p w14:paraId="15C07F3C" w14:textId="77777777" w:rsidR="00FC5032" w:rsidRPr="00E111AC" w:rsidRDefault="00FC5032"/>
    <w:p w14:paraId="14DDE669" w14:textId="77777777" w:rsidR="00FC5032" w:rsidRPr="00E111AC" w:rsidRDefault="003401A8" w:rsidP="0058758A">
      <w:pPr>
        <w:pStyle w:val="Heading6"/>
      </w:pPr>
      <w:r w:rsidRPr="00E111AC">
        <w:lastRenderedPageBreak/>
        <w:t>4</w:t>
      </w:r>
      <w:r w:rsidR="00FC5032" w:rsidRPr="00E111AC">
        <w:t>.</w:t>
      </w:r>
      <w:r w:rsidR="00FC5032" w:rsidRPr="00E111AC">
        <w:tab/>
      </w:r>
      <w:smartTag w:uri="urn:schemas-microsoft-com:office:smarttags" w:element="place">
        <w:smartTag w:uri="urn:schemas-microsoft-com:office:smarttags" w:element="PlaceName">
          <w:r w:rsidR="00FC5032" w:rsidRPr="00E111AC">
            <w:t>Store</w:t>
          </w:r>
        </w:smartTag>
        <w:r w:rsidR="00FC5032" w:rsidRPr="00E111AC">
          <w:t xml:space="preserve"> </w:t>
        </w:r>
        <w:smartTag w:uri="urn:schemas-microsoft-com:office:smarttags" w:element="PlaceName">
          <w:r w:rsidR="00FC5032" w:rsidRPr="00E111AC">
            <w:t>User</w:t>
          </w:r>
        </w:smartTag>
        <w:r w:rsidR="00FC5032" w:rsidRPr="00E111AC">
          <w:t xml:space="preserve"> </w:t>
        </w:r>
        <w:smartTag w:uri="urn:schemas-microsoft-com:office:smarttags" w:element="PlaceName">
          <w:r w:rsidR="00FC5032" w:rsidRPr="00E111AC">
            <w:t>Context</w:t>
          </w:r>
        </w:smartTag>
        <w:r w:rsidR="00FC5032" w:rsidRPr="00E111AC">
          <w:t xml:space="preserve"> </w:t>
        </w:r>
        <w:smartTag w:uri="urn:schemas-microsoft-com:office:smarttags" w:element="PlaceType">
          <w:r w:rsidR="00FC5032" w:rsidRPr="00E111AC">
            <w:t>State</w:t>
          </w:r>
        </w:smartTag>
      </w:smartTag>
      <w:r w:rsidR="00FC5032" w:rsidRPr="00E111AC">
        <w:t xml:space="preserve"> After Login </w:t>
      </w:r>
      <w:r w:rsidR="00FC5032" w:rsidRPr="00E111AC">
        <w:rPr>
          <w:i/>
        </w:rPr>
        <w:t>(required)</w:t>
      </w:r>
    </w:p>
    <w:p w14:paraId="1FDD0ACF" w14:textId="77777777" w:rsidR="00FC5032" w:rsidRPr="00E111AC" w:rsidRDefault="00FC5032">
      <w:pPr>
        <w:keepNext/>
        <w:keepLines/>
        <w:ind w:left="360"/>
      </w:pPr>
    </w:p>
    <w:p w14:paraId="7DF477AB" w14:textId="77777777" w:rsidR="00FC5032" w:rsidRPr="00E111AC" w:rsidRDefault="00FC5032">
      <w:pPr>
        <w:keepNext/>
        <w:keepLines/>
        <w:ind w:left="360"/>
      </w:pPr>
      <w:r w:rsidRPr="00E111AC">
        <w:t>The CallbackHandlerSwingCCOW class</w:t>
      </w:r>
      <w:r w:rsidRPr="00E111AC">
        <w:fldChar w:fldCharType="begin"/>
      </w:r>
      <w:r w:rsidRPr="00E111AC">
        <w:instrText xml:space="preserve"> XE "CallbackHandlerSwingCCOW:Class" </w:instrText>
      </w:r>
      <w:r w:rsidRPr="00E111AC">
        <w:fldChar w:fldCharType="end"/>
      </w:r>
      <w:r w:rsidRPr="00E111AC">
        <w:fldChar w:fldCharType="begin"/>
      </w:r>
      <w:r w:rsidRPr="00E111AC">
        <w:instrText xml:space="preserve"> XE "Classes:CallbackHandlerSwingCCOW" </w:instrText>
      </w:r>
      <w:r w:rsidRPr="00E111AC">
        <w:fldChar w:fldCharType="end"/>
      </w:r>
      <w:r w:rsidRPr="00E111AC">
        <w:t xml:space="preserve"> provides a static method</w:t>
      </w:r>
      <w:r w:rsidR="00693F34" w:rsidRPr="00E111AC">
        <w:t>—hasNonNullUserContext()—</w:t>
      </w:r>
      <w:r w:rsidRPr="00E111AC">
        <w:t>to return whether or not the current User Context has a VHA User Context. Using this method, your application can store the User Context state:</w:t>
      </w:r>
    </w:p>
    <w:p w14:paraId="269FDE79" w14:textId="77777777" w:rsidR="00FC5032" w:rsidRPr="00E111AC" w:rsidRDefault="00FC5032">
      <w:pPr>
        <w:keepNext/>
        <w:keepLines/>
        <w:numPr>
          <w:ilvl w:val="0"/>
          <w:numId w:val="28"/>
        </w:numPr>
        <w:spacing w:before="120"/>
      </w:pPr>
      <w:r w:rsidRPr="00E111AC">
        <w:t>True—If there is a User Context.</w:t>
      </w:r>
    </w:p>
    <w:p w14:paraId="5E268B77" w14:textId="77777777" w:rsidR="00FC5032" w:rsidRPr="00E111AC" w:rsidRDefault="00FC5032">
      <w:pPr>
        <w:numPr>
          <w:ilvl w:val="0"/>
          <w:numId w:val="28"/>
        </w:numPr>
        <w:spacing w:before="120"/>
      </w:pPr>
      <w:r w:rsidRPr="00E111AC">
        <w:t xml:space="preserve">False—If there is </w:t>
      </w:r>
      <w:r w:rsidRPr="00E111AC">
        <w:rPr>
          <w:i/>
        </w:rPr>
        <w:t>no</w:t>
      </w:r>
      <w:r w:rsidRPr="00E111AC">
        <w:t xml:space="preserve"> User Context.</w:t>
      </w:r>
    </w:p>
    <w:p w14:paraId="07C14753" w14:textId="77777777" w:rsidR="00FC5032" w:rsidRPr="00E111AC" w:rsidRDefault="00FC5032">
      <w:pPr>
        <w:ind w:left="360"/>
      </w:pPr>
    </w:p>
    <w:p w14:paraId="1CD9EEA1" w14:textId="77777777" w:rsidR="00693F34" w:rsidRPr="00E111AC" w:rsidRDefault="00693F34">
      <w:pPr>
        <w:ind w:left="360"/>
      </w:pPr>
    </w:p>
    <w:p w14:paraId="6FA46828" w14:textId="77777777" w:rsidR="00693F34" w:rsidRPr="00E111AC" w:rsidRDefault="00693F34" w:rsidP="00693F34">
      <w:pPr>
        <w:keepNext/>
        <w:keepLines/>
        <w:ind w:left="360"/>
      </w:pPr>
      <w:r w:rsidRPr="00E111AC">
        <w:t>As you can see from the following code snippet taken from the login code in Step #3, it uses the hasNonNullUserContext() method and stores the result in a property maintained by the application’s context participant:</w:t>
      </w:r>
    </w:p>
    <w:p w14:paraId="113CC64A" w14:textId="77777777" w:rsidR="00693F34" w:rsidRPr="00E111AC" w:rsidRDefault="00693F34" w:rsidP="00693F34">
      <w:pPr>
        <w:keepNext/>
        <w:keepLines/>
        <w:ind w:left="360"/>
      </w:pPr>
    </w:p>
    <w:p w14:paraId="638FACD1" w14:textId="77777777" w:rsidR="00693F34" w:rsidRPr="00E111AC" w:rsidRDefault="00693F34" w:rsidP="00693F34">
      <w:pPr>
        <w:pStyle w:val="Code"/>
        <w:ind w:left="540" w:right="180"/>
        <w:rPr>
          <w:rFonts w:ascii="Courier" w:hAnsi="Courier"/>
          <w:color w:val="0000FF"/>
          <w:szCs w:val="18"/>
        </w:rPr>
      </w:pPr>
      <w:r w:rsidRPr="00E111AC">
        <w:rPr>
          <w:rFonts w:ascii="Courier" w:hAnsi="Courier"/>
          <w:color w:val="0000FF"/>
          <w:szCs w:val="18"/>
          <w:highlight w:val="white"/>
        </w:rPr>
        <w:t xml:space="preserve">  // only necessary if we are connected</w:t>
      </w:r>
    </w:p>
    <w:p w14:paraId="19E5C703" w14:textId="77777777" w:rsidR="00693F34" w:rsidRPr="00E111AC" w:rsidRDefault="00693F34" w:rsidP="00693F34">
      <w:pPr>
        <w:pStyle w:val="Code"/>
        <w:ind w:left="540" w:right="180"/>
      </w:pPr>
      <w:r w:rsidRPr="00E111AC">
        <w:rPr>
          <w:highlight w:val="white"/>
        </w:rPr>
        <w:t xml:space="preserve">  </w:t>
      </w:r>
      <w:r w:rsidRPr="00E111AC">
        <w:rPr>
          <w:b/>
          <w:bCs/>
          <w:highlight w:val="white"/>
        </w:rPr>
        <w:t>if</w:t>
      </w:r>
      <w:r w:rsidRPr="00E111AC">
        <w:rPr>
          <w:highlight w:val="white"/>
        </w:rPr>
        <w:t xml:space="preserve"> ((ccowContextBroker != </w:t>
      </w:r>
      <w:r w:rsidRPr="00E111AC">
        <w:rPr>
          <w:b/>
          <w:bCs/>
          <w:highlight w:val="white"/>
        </w:rPr>
        <w:t>null</w:t>
      </w:r>
      <w:r w:rsidRPr="00E111AC">
        <w:rPr>
          <w:highlight w:val="white"/>
        </w:rPr>
        <w:t>) &amp;&amp; (ccowContextBroker.isConnected())) {</w:t>
      </w:r>
    </w:p>
    <w:p w14:paraId="1F1085F3" w14:textId="77777777" w:rsidR="00693F34" w:rsidRPr="00E111AC" w:rsidRDefault="00693F34" w:rsidP="00693F34">
      <w:pPr>
        <w:pStyle w:val="Code"/>
        <w:ind w:left="540" w:right="180"/>
        <w:rPr>
          <w:rFonts w:ascii="Courier" w:hAnsi="Courier" w:cs="Courier New"/>
          <w:color w:val="0000FF"/>
          <w:szCs w:val="18"/>
          <w:highlight w:val="white"/>
        </w:rPr>
      </w:pPr>
      <w:r w:rsidRPr="00E111AC">
        <w:rPr>
          <w:szCs w:val="18"/>
          <w:highlight w:val="white"/>
        </w:rPr>
        <w:t xml:space="preserve">    </w:t>
      </w:r>
      <w:r w:rsidRPr="00E111AC">
        <w:rPr>
          <w:rFonts w:ascii="Courier" w:hAnsi="Courier" w:cs="Courier New"/>
          <w:color w:val="0000FF"/>
          <w:szCs w:val="18"/>
          <w:highlight w:val="white"/>
        </w:rPr>
        <w:t>// Store user context state, based on VHA user context values</w:t>
      </w:r>
    </w:p>
    <w:p w14:paraId="57EF762B" w14:textId="77777777" w:rsidR="00693F34" w:rsidRPr="00E111AC" w:rsidRDefault="00693F34" w:rsidP="00693F34">
      <w:pPr>
        <w:pStyle w:val="Code"/>
        <w:ind w:left="540" w:right="180"/>
        <w:rPr>
          <w:rFonts w:cs="Courier New"/>
          <w:color w:val="000000"/>
          <w:szCs w:val="18"/>
          <w:highlight w:val="white"/>
        </w:rPr>
      </w:pPr>
      <w:r w:rsidRPr="00E111AC">
        <w:rPr>
          <w:rFonts w:cs="Courier New"/>
          <w:color w:val="3F7F5F"/>
          <w:szCs w:val="18"/>
          <w:highlight w:val="white"/>
        </w:rPr>
        <w:t xml:space="preserve">    </w:t>
      </w:r>
      <w:r w:rsidRPr="00E111AC">
        <w:rPr>
          <w:rFonts w:ascii="Courier" w:hAnsi="Courier" w:cs="Courier New"/>
          <w:b/>
          <w:bCs/>
          <w:szCs w:val="18"/>
          <w:highlight w:val="white"/>
        </w:rPr>
        <w:t>boolean</w:t>
      </w:r>
      <w:r w:rsidRPr="00E111AC">
        <w:rPr>
          <w:rFonts w:cs="Courier New"/>
          <w:szCs w:val="18"/>
          <w:highlight w:val="white"/>
        </w:rPr>
        <w:t xml:space="preserve"> </w:t>
      </w:r>
      <w:r w:rsidRPr="00E111AC">
        <w:rPr>
          <w:rFonts w:cs="Courier New"/>
          <w:color w:val="000000"/>
          <w:szCs w:val="18"/>
          <w:highlight w:val="white"/>
        </w:rPr>
        <w:t>hadUserContext</w:t>
      </w:r>
      <w:r w:rsidRPr="00E111AC">
        <w:rPr>
          <w:rFonts w:cs="Courier New"/>
          <w:szCs w:val="18"/>
          <w:highlight w:val="white"/>
        </w:rPr>
        <w:t xml:space="preserve"> </w:t>
      </w:r>
      <w:r w:rsidRPr="00E111AC">
        <w:rPr>
          <w:rFonts w:cs="Courier New"/>
          <w:color w:val="000000"/>
          <w:szCs w:val="18"/>
          <w:highlight w:val="white"/>
        </w:rPr>
        <w:t>=</w:t>
      </w:r>
      <w:r w:rsidRPr="00E111AC">
        <w:rPr>
          <w:rFonts w:cs="Courier New"/>
          <w:b/>
          <w:bCs/>
          <w:color w:val="7F0055"/>
          <w:szCs w:val="18"/>
          <w:highlight w:val="white"/>
        </w:rPr>
        <w:t xml:space="preserve"> </w:t>
      </w:r>
      <w:r w:rsidRPr="00E111AC">
        <w:rPr>
          <w:rFonts w:cs="Courier New"/>
          <w:color w:val="000000"/>
          <w:szCs w:val="18"/>
          <w:highlight w:val="white"/>
        </w:rPr>
        <w:t>CallbackHandlerSwingCCOW.hasNonNullUserContext(</w:t>
      </w:r>
    </w:p>
    <w:p w14:paraId="189546FC" w14:textId="77777777" w:rsidR="00693F34" w:rsidRPr="00E111AC" w:rsidRDefault="00693F34" w:rsidP="00693F34">
      <w:pPr>
        <w:pStyle w:val="Code"/>
        <w:ind w:left="540" w:right="180"/>
        <w:rPr>
          <w:rFonts w:cs="Courier New"/>
          <w:color w:val="000000"/>
          <w:szCs w:val="18"/>
          <w:highlight w:val="white"/>
        </w:rPr>
      </w:pPr>
      <w:r w:rsidRPr="00E111AC">
        <w:rPr>
          <w:rFonts w:cs="Courier New"/>
          <w:color w:val="000000"/>
          <w:szCs w:val="18"/>
          <w:highlight w:val="white"/>
        </w:rPr>
        <w:t xml:space="preserve">      ccowContextBroker.getContextItems());</w:t>
      </w:r>
    </w:p>
    <w:p w14:paraId="31D0F296" w14:textId="77777777" w:rsidR="00693F34" w:rsidRPr="00E111AC" w:rsidRDefault="00693F34" w:rsidP="00693F34">
      <w:pPr>
        <w:pStyle w:val="Code"/>
        <w:ind w:left="540" w:right="180"/>
        <w:rPr>
          <w:rFonts w:cs="Courier New"/>
          <w:color w:val="000000"/>
          <w:szCs w:val="18"/>
          <w:highlight w:val="white"/>
        </w:rPr>
      </w:pPr>
      <w:r w:rsidRPr="00E111AC">
        <w:rPr>
          <w:rFonts w:cs="Courier New"/>
          <w:color w:val="000000"/>
          <w:szCs w:val="18"/>
          <w:highlight w:val="white"/>
        </w:rPr>
        <w:t xml:space="preserve">    sampleAppContextParticipant.setHadUserContextAtOneTimeInThePast(</w:t>
      </w:r>
    </w:p>
    <w:p w14:paraId="37F73172" w14:textId="77777777" w:rsidR="00693F34" w:rsidRPr="00E111AC" w:rsidRDefault="00693F34" w:rsidP="00693F34">
      <w:pPr>
        <w:pStyle w:val="Code"/>
        <w:ind w:left="540" w:right="180"/>
        <w:rPr>
          <w:szCs w:val="18"/>
          <w:highlight w:val="white"/>
        </w:rPr>
      </w:pPr>
      <w:r w:rsidRPr="00E111AC">
        <w:rPr>
          <w:rFonts w:cs="Courier New"/>
          <w:color w:val="000000"/>
          <w:szCs w:val="18"/>
          <w:highlight w:val="white"/>
        </w:rPr>
        <w:t xml:space="preserve">       hadUserContext);</w:t>
      </w:r>
    </w:p>
    <w:p w14:paraId="2130AACC" w14:textId="77777777" w:rsidR="00693F34" w:rsidRPr="00E111AC" w:rsidRDefault="00693F34" w:rsidP="00693F34">
      <w:pPr>
        <w:pStyle w:val="Code"/>
        <w:ind w:left="540" w:right="180"/>
      </w:pPr>
      <w:r w:rsidRPr="00E111AC">
        <w:rPr>
          <w:highlight w:val="white"/>
        </w:rPr>
        <w:t xml:space="preserve">  }</w:t>
      </w:r>
    </w:p>
    <w:p w14:paraId="6315196B" w14:textId="41A971AF" w:rsidR="00693F34" w:rsidRPr="00E111AC" w:rsidRDefault="00693F34" w:rsidP="00693F34">
      <w:pPr>
        <w:pStyle w:val="Caption"/>
      </w:pPr>
      <w:bookmarkStart w:id="244" w:name="_Toc147127718"/>
      <w:r w:rsidRPr="00E111AC">
        <w:t>Figure</w:t>
      </w:r>
      <w:r w:rsidR="003A4457" w:rsidRPr="00E111AC">
        <w:t> </w:t>
      </w:r>
      <w:fldSimple w:instr=" STYLEREF 2 \s ">
        <w:r w:rsidR="00977450">
          <w:rPr>
            <w:noProof/>
          </w:rPr>
          <w:t>4</w:t>
        </w:r>
      </w:fldSimple>
      <w:r w:rsidRPr="00E111AC">
        <w:noBreakHyphen/>
      </w:r>
      <w:fldSimple w:instr=" SEQ Figure \* ARABIC \s 2 ">
        <w:r w:rsidR="00977450">
          <w:rPr>
            <w:noProof/>
          </w:rPr>
          <w:t>6</w:t>
        </w:r>
      </w:fldSimple>
      <w:r w:rsidR="00E5173E" w:rsidRPr="00E111AC">
        <w:t>. </w:t>
      </w:r>
      <w:r w:rsidRPr="00E111AC">
        <w:t>Storing User Context state after login</w:t>
      </w:r>
      <w:bookmarkEnd w:id="244"/>
    </w:p>
    <w:p w14:paraId="3B7CF863" w14:textId="77777777" w:rsidR="005F459D" w:rsidRPr="00E111AC" w:rsidRDefault="005F459D" w:rsidP="005F459D">
      <w:pPr>
        <w:ind w:left="360"/>
      </w:pPr>
    </w:p>
    <w:tbl>
      <w:tblPr>
        <w:tblW w:w="0" w:type="auto"/>
        <w:tblInd w:w="432" w:type="dxa"/>
        <w:tblLayout w:type="fixed"/>
        <w:tblLook w:val="0000" w:firstRow="0" w:lastRow="0" w:firstColumn="0" w:lastColumn="0" w:noHBand="0" w:noVBand="0"/>
      </w:tblPr>
      <w:tblGrid>
        <w:gridCol w:w="738"/>
        <w:gridCol w:w="8298"/>
      </w:tblGrid>
      <w:tr w:rsidR="006873F5" w:rsidRPr="00E111AC" w14:paraId="71D513FA" w14:textId="77777777">
        <w:trPr>
          <w:cantSplit/>
        </w:trPr>
        <w:tc>
          <w:tcPr>
            <w:tcW w:w="738" w:type="dxa"/>
          </w:tcPr>
          <w:p w14:paraId="4451B1A0" w14:textId="2656777C" w:rsidR="006873F5" w:rsidRPr="00E111AC" w:rsidRDefault="007F7015" w:rsidP="00F528B4">
            <w:pPr>
              <w:spacing w:before="60" w:after="60"/>
              <w:ind w:left="-18"/>
            </w:pPr>
            <w:r>
              <w:rPr>
                <w:noProof/>
              </w:rPr>
              <w:drawing>
                <wp:inline distT="0" distB="0" distL="0" distR="0" wp14:anchorId="006C26E0" wp14:editId="6D425F7F">
                  <wp:extent cx="284480" cy="284480"/>
                  <wp:effectExtent l="0" t="0" r="0" b="0"/>
                  <wp:docPr id="105" name="Picture 10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0D1821CB" w14:textId="5BE6DFD8"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details on implementing a context participant, please refer to Step "</w:t>
            </w:r>
            <w:r w:rsidRPr="00E111AC">
              <w:rPr>
                <w:highlight w:val="yellow"/>
              </w:rPr>
              <w:fldChar w:fldCharType="begin"/>
            </w:r>
            <w:r w:rsidRPr="00E111AC">
              <w:instrText xml:space="preserve"> REF _Ref71079302 \h </w:instrText>
            </w:r>
            <w:r w:rsidRPr="00E111AC">
              <w:rPr>
                <w:highlight w:val="yellow"/>
              </w:rPr>
              <w:instrText xml:space="preserve"> \* MERGEFORMAT </w:instrText>
            </w:r>
            <w:r w:rsidRPr="00E111AC">
              <w:rPr>
                <w:highlight w:val="yellow"/>
              </w:rPr>
            </w:r>
            <w:r w:rsidRPr="00E111AC">
              <w:rPr>
                <w:highlight w:val="yellow"/>
              </w:rPr>
              <w:fldChar w:fldCharType="separate"/>
            </w:r>
            <w:r w:rsidR="00977450" w:rsidRPr="00E111AC">
              <w:t>5.</w:t>
            </w:r>
            <w:r w:rsidR="00977450" w:rsidRPr="00E111AC">
              <w:tab/>
              <w:t xml:space="preserve">Implement Context Participant, Using Application Rules for User Context Subject Changes </w:t>
            </w:r>
            <w:r w:rsidR="00977450" w:rsidRPr="00E111AC">
              <w:rPr>
                <w:i/>
              </w:rPr>
              <w:t>(required)</w:t>
            </w:r>
            <w:r w:rsidRPr="00E111AC">
              <w:rPr>
                <w:highlight w:val="yellow"/>
              </w:rPr>
              <w:fldChar w:fldCharType="end"/>
            </w:r>
            <w:r w:rsidRPr="00E111AC">
              <w:t>" below.</w:t>
            </w:r>
          </w:p>
        </w:tc>
      </w:tr>
    </w:tbl>
    <w:p w14:paraId="166C569C" w14:textId="77777777" w:rsidR="00FC5032" w:rsidRPr="00E111AC" w:rsidRDefault="00FC5032"/>
    <w:p w14:paraId="55434AA7" w14:textId="77777777" w:rsidR="00FC5032" w:rsidRPr="00E111AC" w:rsidRDefault="00FC5032"/>
    <w:p w14:paraId="1193DA6A" w14:textId="77777777" w:rsidR="00FC5032" w:rsidRPr="00E111AC" w:rsidRDefault="003401A8" w:rsidP="0058758A">
      <w:pPr>
        <w:pStyle w:val="Heading6"/>
      </w:pPr>
      <w:bookmarkStart w:id="245" w:name="_Ref71079302"/>
      <w:r w:rsidRPr="00E111AC">
        <w:t>5</w:t>
      </w:r>
      <w:r w:rsidR="00FC5032" w:rsidRPr="00E111AC">
        <w:t>.</w:t>
      </w:r>
      <w:r w:rsidR="00FC5032" w:rsidRPr="00E111AC">
        <w:tab/>
      </w:r>
      <w:r w:rsidR="00693F34" w:rsidRPr="00E111AC">
        <w:t>Implement</w:t>
      </w:r>
      <w:r w:rsidR="00FC5032" w:rsidRPr="00E111AC">
        <w:t xml:space="preserve"> Context Participant, Using Application Rules for User Context Subject Changes </w:t>
      </w:r>
      <w:r w:rsidR="00FC5032" w:rsidRPr="00E111AC">
        <w:rPr>
          <w:i/>
        </w:rPr>
        <w:t>(required)</w:t>
      </w:r>
      <w:bookmarkEnd w:id="245"/>
    </w:p>
    <w:p w14:paraId="702EBDA4" w14:textId="77777777" w:rsidR="00FC5032" w:rsidRPr="00E111AC" w:rsidRDefault="00FC5032">
      <w:pPr>
        <w:keepNext/>
        <w:keepLines/>
        <w:ind w:left="360"/>
      </w:pPr>
    </w:p>
    <w:p w14:paraId="4C2E3211" w14:textId="77777777" w:rsidR="00FC5032" w:rsidRPr="00E111AC" w:rsidRDefault="00FC5032">
      <w:pPr>
        <w:ind w:left="360"/>
      </w:pPr>
      <w:r w:rsidRPr="00E111AC">
        <w:t>For Java applications, the rules for processing context changes for the User subject should be implemented in the application class that implements IContextParticipant and IContextObserver.</w:t>
      </w:r>
    </w:p>
    <w:p w14:paraId="234388D3" w14:textId="77777777" w:rsidR="00FC5032" w:rsidRPr="00E111AC" w:rsidRDefault="00FC5032">
      <w:pPr>
        <w:ind w:left="360"/>
      </w:pPr>
    </w:p>
    <w:p w14:paraId="70E4C78A" w14:textId="01B0726F" w:rsidR="00FC5032" w:rsidRPr="00E111AC" w:rsidRDefault="00FC5032">
      <w:pPr>
        <w:keepNext/>
        <w:keepLines/>
        <w:ind w:left="360"/>
      </w:pPr>
      <w:r w:rsidRPr="00E111AC">
        <w:lastRenderedPageBreak/>
        <w:t>The following example (</w:t>
      </w:r>
      <w:r w:rsidRPr="00E111AC">
        <w:fldChar w:fldCharType="begin"/>
      </w:r>
      <w:r w:rsidRPr="00E111AC">
        <w:instrText xml:space="preserve"> REF _Ref71080603 \h </w:instrText>
      </w:r>
      <w:r w:rsidRPr="00E111AC">
        <w:fldChar w:fldCharType="separate"/>
      </w:r>
      <w:r w:rsidR="00977450" w:rsidRPr="00E111AC">
        <w:t>Figure </w:t>
      </w:r>
      <w:r w:rsidR="00977450">
        <w:rPr>
          <w:noProof/>
        </w:rPr>
        <w:t>4</w:t>
      </w:r>
      <w:r w:rsidR="00977450" w:rsidRPr="00E111AC">
        <w:noBreakHyphen/>
      </w:r>
      <w:r w:rsidR="00977450">
        <w:rPr>
          <w:noProof/>
        </w:rPr>
        <w:t>7</w:t>
      </w:r>
      <w:r w:rsidRPr="00E111AC">
        <w:fldChar w:fldCharType="end"/>
      </w:r>
      <w:r w:rsidRPr="00E111AC">
        <w:t>) shows one approach to implement the application rules (see the "</w:t>
      </w:r>
      <w:r w:rsidRPr="00E111AC">
        <w:fldChar w:fldCharType="begin"/>
      </w:r>
      <w:r w:rsidRPr="00E111AC">
        <w:instrText xml:space="preserve"> REF _Ref70931498 \h </w:instrText>
      </w:r>
      <w:r w:rsidRPr="00E111AC">
        <w:fldChar w:fldCharType="separate"/>
      </w:r>
      <w:r w:rsidR="00977450" w:rsidRPr="00E111AC">
        <w:t>Application Rules for User Subject Context Changes</w:t>
      </w:r>
      <w:r w:rsidRPr="00E111AC">
        <w:fldChar w:fldCharType="end"/>
      </w:r>
      <w:r w:rsidRPr="00E111AC">
        <w:t>" topic) for processing User Context subject changes, in a context observer/participant class:</w:t>
      </w:r>
    </w:p>
    <w:p w14:paraId="13C7DE84" w14:textId="77777777" w:rsidR="00FC5032" w:rsidRPr="00E111AC" w:rsidRDefault="00FC5032">
      <w:pPr>
        <w:keepNext/>
        <w:keepLines/>
        <w:ind w:left="360"/>
      </w:pPr>
    </w:p>
    <w:p w14:paraId="75B01849" w14:textId="77777777" w:rsidR="00FC5032" w:rsidRPr="00E111AC" w:rsidRDefault="00FC5032">
      <w:pPr>
        <w:keepNext/>
        <w:keepLines/>
        <w:ind w:left="360"/>
      </w:pPr>
    </w:p>
    <w:p w14:paraId="7FA09A6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w:t>
      </w:r>
    </w:p>
    <w:p w14:paraId="4F508B94"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rPr>
        <w:t xml:space="preserve">  </w:t>
      </w:r>
      <w:r w:rsidRPr="00E111AC">
        <w:rPr>
          <w:rFonts w:ascii="Courier" w:hAnsi="Courier"/>
          <w:color w:val="0000FF"/>
          <w:szCs w:val="18"/>
          <w:highlight w:val="white"/>
        </w:rPr>
        <w:t xml:space="preserve"> * This class implements the sample application's implementation of</w:t>
      </w:r>
    </w:p>
    <w:p w14:paraId="60079A16"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following</w:t>
      </w:r>
      <w:r w:rsidRPr="00E111AC">
        <w:rPr>
          <w:rFonts w:ascii="Courier" w:hAnsi="Courier"/>
          <w:color w:val="0000FF"/>
          <w:szCs w:val="18"/>
        </w:rPr>
        <w:t xml:space="preserve"> </w:t>
      </w:r>
      <w:r w:rsidRPr="00E111AC">
        <w:rPr>
          <w:rFonts w:ascii="Courier" w:hAnsi="Courier"/>
          <w:color w:val="0000FF"/>
          <w:szCs w:val="18"/>
          <w:highlight w:val="white"/>
        </w:rPr>
        <w:t xml:space="preserve">context. The sample application does not follow patient </w:t>
      </w:r>
    </w:p>
    <w:p w14:paraId="1EAF185C"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context, only user context. The class implements the required interface </w:t>
      </w:r>
    </w:p>
    <w:p w14:paraId="3E463725"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for the </w:t>
      </w:r>
      <w:smartTag w:uri="urn:schemas-microsoft-com:office:smarttags" w:element="PersonName">
        <w:smartTag w:uri="urn:schemas:contacts" w:element="GivenName">
          <w:r w:rsidRPr="00E111AC">
            <w:rPr>
              <w:rFonts w:ascii="Courier" w:hAnsi="Courier"/>
              <w:color w:val="0000FF"/>
              <w:szCs w:val="18"/>
              <w:highlight w:val="white"/>
            </w:rPr>
            <w:t>HDS</w:t>
          </w:r>
        </w:smartTag>
        <w:r w:rsidRPr="00E111AC">
          <w:rPr>
            <w:rFonts w:ascii="Courier" w:hAnsi="Courier"/>
            <w:color w:val="0000FF"/>
            <w:szCs w:val="18"/>
            <w:highlight w:val="white"/>
          </w:rPr>
          <w:t xml:space="preserve"> </w:t>
        </w:r>
        <w:smartTag w:uri="urn:schemas:contacts" w:element="Sn">
          <w:smartTag w:uri="urn:schemas-microsoft-com:office:smarttags" w:element="stockticker">
            <w:r w:rsidRPr="00E111AC">
              <w:rPr>
                <w:rFonts w:ascii="Courier" w:hAnsi="Courier"/>
                <w:color w:val="0000FF"/>
                <w:szCs w:val="18"/>
                <w:highlight w:val="white"/>
              </w:rPr>
              <w:t>CCOW</w:t>
            </w:r>
          </w:smartTag>
        </w:smartTag>
      </w:smartTag>
      <w:r w:rsidRPr="00E111AC">
        <w:rPr>
          <w:rFonts w:ascii="Courier" w:hAnsi="Courier"/>
          <w:color w:val="0000FF"/>
          <w:szCs w:val="18"/>
          <w:highlight w:val="white"/>
        </w:rPr>
        <w:t xml:space="preserve"> libraries for a context observer/participant. Each </w:t>
      </w:r>
    </w:p>
    <w:p w14:paraId="26BE6959"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application should implements a class with these interfaces, specific to </w:t>
      </w:r>
    </w:p>
    <w:p w14:paraId="71DC4C2D"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its own app-specific needs. An instantiated object of this class is then </w:t>
      </w:r>
    </w:p>
    <w:p w14:paraId="2B635A2D" w14:textId="77777777" w:rsidR="00FC5032" w:rsidRPr="00E111AC" w:rsidRDefault="00FC5032">
      <w:pPr>
        <w:pStyle w:val="Code"/>
        <w:ind w:left="540" w:right="180"/>
        <w:rPr>
          <w:rFonts w:ascii="Courier" w:hAnsi="Courier"/>
          <w:color w:val="0000FF"/>
          <w:szCs w:val="18"/>
          <w:highlight w:val="white"/>
        </w:rPr>
      </w:pPr>
      <w:r w:rsidRPr="00E111AC">
        <w:rPr>
          <w:rFonts w:ascii="Courier" w:hAnsi="Courier"/>
          <w:color w:val="0000FF"/>
          <w:szCs w:val="18"/>
          <w:highlight w:val="white"/>
        </w:rPr>
        <w:t xml:space="preserve">   * passed as a parameter by the app when creating IClinicalContextBroker </w:t>
      </w:r>
    </w:p>
    <w:p w14:paraId="1D8745B2"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highlight w:val="white"/>
        </w:rPr>
        <w:t xml:space="preserve">   * object.</w:t>
      </w:r>
    </w:p>
    <w:p w14:paraId="69896CD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58226B1F" w14:textId="77777777" w:rsidR="00FC5032" w:rsidRPr="00E111AC" w:rsidRDefault="00FC5032">
      <w:pPr>
        <w:pStyle w:val="Code"/>
        <w:ind w:left="540" w:right="180"/>
        <w:rPr>
          <w:highlight w:val="white"/>
        </w:rPr>
      </w:pPr>
      <w:r w:rsidRPr="00E111AC">
        <w:t xml:space="preserve">  </w:t>
      </w:r>
      <w:r w:rsidRPr="00E111AC">
        <w:rPr>
          <w:b/>
          <w:bCs/>
          <w:highlight w:val="white"/>
        </w:rPr>
        <w:t>private</w:t>
      </w:r>
      <w:r w:rsidRPr="00E111AC">
        <w:rPr>
          <w:highlight w:val="white"/>
        </w:rPr>
        <w:t xml:space="preserve"> </w:t>
      </w:r>
      <w:r w:rsidRPr="00E111AC">
        <w:rPr>
          <w:b/>
          <w:bCs/>
          <w:highlight w:val="white"/>
        </w:rPr>
        <w:t>class</w:t>
      </w:r>
      <w:r w:rsidRPr="00E111AC">
        <w:rPr>
          <w:highlight w:val="white"/>
        </w:rPr>
        <w:t xml:space="preserve"> SampleAppContextParticipant </w:t>
      </w:r>
      <w:r w:rsidRPr="00E111AC">
        <w:rPr>
          <w:b/>
          <w:bCs/>
          <w:highlight w:val="white"/>
        </w:rPr>
        <w:t>implements</w:t>
      </w:r>
      <w:r w:rsidRPr="00E111AC">
        <w:rPr>
          <w:highlight w:val="white"/>
        </w:rPr>
        <w:t xml:space="preserve"> IContextObserver,</w:t>
      </w:r>
    </w:p>
    <w:p w14:paraId="3B74625F" w14:textId="77777777" w:rsidR="00FC5032" w:rsidRPr="00E111AC" w:rsidRDefault="00FC5032">
      <w:pPr>
        <w:pStyle w:val="Code"/>
        <w:ind w:left="540" w:right="180"/>
      </w:pPr>
      <w:r w:rsidRPr="00E111AC">
        <w:rPr>
          <w:highlight w:val="white"/>
        </w:rPr>
        <w:t xml:space="preserve">   IContextParticipant {</w:t>
      </w:r>
    </w:p>
    <w:p w14:paraId="7AEEB5BE" w14:textId="77777777" w:rsidR="00FC5032" w:rsidRPr="00E111AC" w:rsidRDefault="00FC5032">
      <w:pPr>
        <w:pStyle w:val="Code"/>
        <w:ind w:left="540" w:right="180"/>
      </w:pPr>
      <w:r w:rsidRPr="00E111AC">
        <w:t xml:space="preserve">  </w:t>
      </w:r>
    </w:p>
    <w:p w14:paraId="32BF350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used for deciding whether to sign off based on user context</w:t>
      </w:r>
    </w:p>
    <w:p w14:paraId="6C633DD0"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private</w:t>
      </w:r>
      <w:r w:rsidRPr="00E111AC">
        <w:rPr>
          <w:highlight w:val="white"/>
        </w:rPr>
        <w:t xml:space="preserve"> </w:t>
      </w:r>
      <w:r w:rsidRPr="00E111AC">
        <w:rPr>
          <w:b/>
          <w:bCs/>
          <w:highlight w:val="white"/>
        </w:rPr>
        <w:t>boolean</w:t>
      </w:r>
      <w:r w:rsidRPr="00E111AC">
        <w:rPr>
          <w:highlight w:val="white"/>
        </w:rPr>
        <w:t xml:space="preserve"> hadUserContextAtOneTimeInThePast = </w:t>
      </w:r>
      <w:r w:rsidRPr="00E111AC">
        <w:rPr>
          <w:b/>
          <w:bCs/>
          <w:highlight w:val="white"/>
        </w:rPr>
        <w:t>false</w:t>
      </w:r>
      <w:r w:rsidRPr="00E111AC">
        <w:rPr>
          <w:highlight w:val="white"/>
        </w:rPr>
        <w:t>;</w:t>
      </w:r>
    </w:p>
    <w:p w14:paraId="36474BB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object for synchronization</w:t>
      </w:r>
    </w:p>
    <w:p w14:paraId="682FE4AC"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private</w:t>
      </w:r>
      <w:r w:rsidRPr="00E111AC">
        <w:rPr>
          <w:highlight w:val="white"/>
        </w:rPr>
        <w:t xml:space="preserve"> Object syncObject = </w:t>
      </w:r>
      <w:r w:rsidRPr="00E111AC">
        <w:rPr>
          <w:b/>
          <w:bCs/>
          <w:highlight w:val="white"/>
        </w:rPr>
        <w:t>new</w:t>
      </w:r>
      <w:r w:rsidRPr="00E111AC">
        <w:rPr>
          <w:highlight w:val="white"/>
        </w:rPr>
        <w:t xml:space="preserve"> Object();</w:t>
      </w:r>
    </w:p>
    <w:p w14:paraId="106481BD" w14:textId="77777777" w:rsidR="00FC5032" w:rsidRPr="00E111AC" w:rsidRDefault="00FC5032">
      <w:pPr>
        <w:pStyle w:val="Code"/>
        <w:ind w:left="540" w:right="180"/>
      </w:pPr>
      <w:r w:rsidRPr="00E111AC">
        <w:t xml:space="preserve">  </w:t>
      </w:r>
    </w:p>
    <w:p w14:paraId="7AD1EEA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62BE337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This method is called by the context management broker to alert the</w:t>
      </w:r>
    </w:p>
    <w:p w14:paraId="35C96D8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component to a change in context.</w:t>
      </w:r>
    </w:p>
    <w:p w14:paraId="0B7B428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12B3621A"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public</w:t>
      </w:r>
      <w:r w:rsidRPr="00E111AC">
        <w:rPr>
          <w:highlight w:val="white"/>
        </w:rPr>
        <w:t xml:space="preserve"> </w:t>
      </w:r>
      <w:r w:rsidRPr="00E111AC">
        <w:rPr>
          <w:b/>
          <w:bCs/>
          <w:highlight w:val="white"/>
        </w:rPr>
        <w:t>void</w:t>
      </w:r>
      <w:r w:rsidRPr="00E111AC">
        <w:rPr>
          <w:highlight w:val="white"/>
        </w:rPr>
        <w:t xml:space="preserve"> contextChanged() {</w:t>
      </w:r>
    </w:p>
    <w:p w14:paraId="06C73001" w14:textId="77777777" w:rsidR="00FC5032" w:rsidRPr="00E111AC" w:rsidRDefault="00FC5032">
      <w:pPr>
        <w:pStyle w:val="Code"/>
        <w:ind w:left="540" w:right="180"/>
      </w:pPr>
      <w:r w:rsidRPr="00E111AC">
        <w:t xml:space="preserve">  </w:t>
      </w:r>
      <w:r w:rsidRPr="00E111AC">
        <w:rPr>
          <w:highlight w:val="white"/>
        </w:rPr>
        <w:t xml:space="preserve">    logger.debug("entered contextChanged.");</w:t>
      </w:r>
    </w:p>
    <w:p w14:paraId="22893E74" w14:textId="77777777" w:rsidR="00FC5032" w:rsidRPr="00E111AC" w:rsidRDefault="00FC5032">
      <w:pPr>
        <w:pStyle w:val="Code"/>
        <w:ind w:left="540" w:right="180"/>
        <w:rPr>
          <w:highlight w:val="white"/>
        </w:rPr>
      </w:pPr>
      <w:r w:rsidRPr="00E111AC">
        <w:t xml:space="preserve">  </w:t>
      </w:r>
      <w:r w:rsidRPr="00E111AC">
        <w:rPr>
          <w:highlight w:val="white"/>
        </w:rPr>
        <w:t xml:space="preserve">    logger.debug("ccowContextBroker.isConnected(): " +</w:t>
      </w:r>
    </w:p>
    <w:p w14:paraId="062DA270" w14:textId="77777777" w:rsidR="00FC5032" w:rsidRPr="00E111AC" w:rsidRDefault="00FC5032">
      <w:pPr>
        <w:pStyle w:val="Code"/>
        <w:ind w:left="540" w:right="180"/>
      </w:pPr>
      <w:r w:rsidRPr="00E111AC">
        <w:rPr>
          <w:highlight w:val="white"/>
        </w:rPr>
        <w:t xml:space="preserve">        ccowContextBroker.isConnected());</w:t>
      </w:r>
    </w:p>
    <w:p w14:paraId="1FBD624E" w14:textId="77777777" w:rsidR="00FC5032" w:rsidRPr="00E111AC" w:rsidRDefault="00FC5032">
      <w:pPr>
        <w:pStyle w:val="Code"/>
        <w:ind w:left="540" w:right="180"/>
      </w:pPr>
      <w:r w:rsidRPr="00E111AC">
        <w:t xml:space="preserve">  </w:t>
      </w:r>
    </w:p>
    <w:p w14:paraId="3F7105FB"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if</w:t>
      </w:r>
      <w:r w:rsidRPr="00E111AC">
        <w:rPr>
          <w:highlight w:val="white"/>
        </w:rPr>
        <w:t xml:space="preserve"> (!ccowContextBroker.isConnected()) {</w:t>
      </w:r>
    </w:p>
    <w:p w14:paraId="6DFF382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if we're not connected, then we're breaking context.</w:t>
      </w:r>
    </w:p>
    <w:p w14:paraId="73197B44"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this</w:t>
      </w:r>
      <w:r w:rsidRPr="00E111AC">
        <w:rPr>
          <w:highlight w:val="white"/>
        </w:rPr>
        <w:t>.setHadUserContextAtOneTimeInThePast(</w:t>
      </w:r>
      <w:r w:rsidRPr="00E111AC">
        <w:rPr>
          <w:b/>
          <w:bCs/>
          <w:highlight w:val="white"/>
        </w:rPr>
        <w:t>false</w:t>
      </w:r>
      <w:r w:rsidRPr="00E111AC">
        <w:rPr>
          <w:highlight w:val="white"/>
        </w:rPr>
        <w:t>);</w:t>
      </w:r>
    </w:p>
    <w:p w14:paraId="339AD6EA" w14:textId="77777777" w:rsidR="00FC5032" w:rsidRPr="00E111AC" w:rsidRDefault="00FC5032">
      <w:pPr>
        <w:pStyle w:val="Code"/>
        <w:ind w:left="540" w:right="180"/>
      </w:pPr>
      <w:r w:rsidRPr="00E111AC">
        <w:t xml:space="preserve">  </w:t>
      </w:r>
      <w:r w:rsidRPr="00E111AC">
        <w:rPr>
          <w:highlight w:val="white"/>
        </w:rPr>
        <w:t xml:space="preserve">    } </w:t>
      </w:r>
      <w:r w:rsidRPr="00E111AC">
        <w:rPr>
          <w:b/>
          <w:bCs/>
          <w:highlight w:val="white"/>
        </w:rPr>
        <w:t>else</w:t>
      </w:r>
      <w:r w:rsidRPr="00E111AC">
        <w:rPr>
          <w:highlight w:val="white"/>
        </w:rPr>
        <w:t xml:space="preserve"> {</w:t>
      </w:r>
    </w:p>
    <w:p w14:paraId="5633A88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if we're connected, we're either 1) already in context,</w:t>
      </w:r>
    </w:p>
    <w:p w14:paraId="16D5DF06"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or 2) joining context. </w:t>
      </w:r>
    </w:p>
    <w:p w14:paraId="25D9ACB1" w14:textId="77777777" w:rsidR="00FC5032" w:rsidRPr="00E111AC" w:rsidRDefault="00FC5032">
      <w:pPr>
        <w:pStyle w:val="Code"/>
        <w:ind w:left="540" w:right="180"/>
      </w:pPr>
      <w:r w:rsidRPr="00E111AC">
        <w:t xml:space="preserve">  </w:t>
      </w:r>
      <w:r w:rsidRPr="00E111AC">
        <w:rPr>
          <w:highlight w:val="white"/>
        </w:rPr>
        <w:t xml:space="preserve">      Map currentContext = ccowContextBroker.getContextItems();</w:t>
      </w:r>
    </w:p>
    <w:p w14:paraId="2AC2CF07"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if</w:t>
      </w:r>
      <w:r w:rsidRPr="00E111AC">
        <w:rPr>
          <w:highlight w:val="white"/>
        </w:rPr>
        <w:t xml:space="preserve"> (CallbackHandlerSwingCCOW.hasNonNullUserContext(currentContext)) {</w:t>
      </w:r>
    </w:p>
    <w:p w14:paraId="0E8D196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set user context flag to true since we have user </w:t>
      </w:r>
    </w:p>
    <w:p w14:paraId="56139646"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context after this change</w:t>
      </w:r>
    </w:p>
    <w:p w14:paraId="4878D4D2"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this</w:t>
      </w:r>
      <w:r w:rsidRPr="00E111AC">
        <w:rPr>
          <w:highlight w:val="white"/>
        </w:rPr>
        <w:t>.setHadUserContextAtOneTimeInThePast(</w:t>
      </w:r>
      <w:r w:rsidRPr="00E111AC">
        <w:rPr>
          <w:b/>
          <w:bCs/>
          <w:highlight w:val="white"/>
        </w:rPr>
        <w:t>true</w:t>
      </w:r>
      <w:r w:rsidRPr="00E111AC">
        <w:rPr>
          <w:highlight w:val="white"/>
        </w:rPr>
        <w:t>);</w:t>
      </w:r>
    </w:p>
    <w:p w14:paraId="5E894A83" w14:textId="77777777" w:rsidR="00FC5032" w:rsidRPr="00E111AC" w:rsidRDefault="00FC5032">
      <w:pPr>
        <w:pStyle w:val="Code"/>
        <w:ind w:left="540" w:right="180"/>
      </w:pPr>
      <w:r w:rsidRPr="00E111AC">
        <w:t xml:space="preserve">  </w:t>
      </w:r>
      <w:r w:rsidRPr="00E111AC">
        <w:rPr>
          <w:highlight w:val="white"/>
        </w:rPr>
        <w:t xml:space="preserve">      } </w:t>
      </w:r>
      <w:r w:rsidRPr="00E111AC">
        <w:rPr>
          <w:b/>
          <w:bCs/>
          <w:highlight w:val="white"/>
        </w:rPr>
        <w:t>else</w:t>
      </w:r>
      <w:r w:rsidRPr="00E111AC">
        <w:rPr>
          <w:highlight w:val="white"/>
        </w:rPr>
        <w:t xml:space="preserve"> </w:t>
      </w:r>
      <w:r w:rsidRPr="00E111AC">
        <w:rPr>
          <w:b/>
          <w:bCs/>
          <w:highlight w:val="white"/>
        </w:rPr>
        <w:t>if</w:t>
      </w:r>
      <w:r w:rsidRPr="00E111AC">
        <w:rPr>
          <w:highlight w:val="white"/>
        </w:rPr>
        <w:t xml:space="preserve"> (getHadUserContextAtOneTimeInThePast()) { </w:t>
      </w:r>
    </w:p>
    <w:p w14:paraId="53FC75B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shut down if a) already in context, b) believe</w:t>
      </w:r>
    </w:p>
    <w:p w14:paraId="173C6CB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user context is null and is changing from not null</w:t>
      </w:r>
    </w:p>
    <w:p w14:paraId="042422D2" w14:textId="77777777" w:rsidR="00FC5032" w:rsidRPr="00E111AC" w:rsidRDefault="00FC5032">
      <w:pPr>
        <w:pStyle w:val="Code"/>
        <w:ind w:left="540" w:right="180"/>
      </w:pPr>
      <w:r w:rsidRPr="00E111AC">
        <w:t xml:space="preserve">  </w:t>
      </w:r>
      <w:r w:rsidRPr="00E111AC">
        <w:rPr>
          <w:highlight w:val="white"/>
        </w:rPr>
        <w:t xml:space="preserve">        </w:t>
      </w:r>
      <w:r w:rsidR="00DE47D3" w:rsidRPr="00E111AC">
        <w:rPr>
          <w:highlight w:val="white"/>
        </w:rPr>
        <w:t>l</w:t>
      </w:r>
      <w:r w:rsidRPr="00E111AC">
        <w:rPr>
          <w:highlight w:val="white"/>
        </w:rPr>
        <w:t>ogout(0);</w:t>
      </w:r>
    </w:p>
    <w:p w14:paraId="79588071" w14:textId="77777777" w:rsidR="00FC5032" w:rsidRPr="00E111AC" w:rsidRDefault="00FC5032">
      <w:pPr>
        <w:pStyle w:val="Code"/>
        <w:ind w:left="540" w:right="180"/>
      </w:pPr>
      <w:r w:rsidRPr="00E111AC">
        <w:t xml:space="preserve">  </w:t>
      </w:r>
      <w:r w:rsidRPr="00E111AC">
        <w:rPr>
          <w:highlight w:val="white"/>
        </w:rPr>
        <w:t xml:space="preserve">      } </w:t>
      </w:r>
      <w:r w:rsidRPr="00E111AC">
        <w:rPr>
          <w:b/>
          <w:bCs/>
          <w:highlight w:val="white"/>
        </w:rPr>
        <w:t>else</w:t>
      </w:r>
      <w:r w:rsidRPr="00E111AC">
        <w:rPr>
          <w:highlight w:val="white"/>
        </w:rPr>
        <w:t xml:space="preserve"> {</w:t>
      </w:r>
    </w:p>
    <w:p w14:paraId="53446B0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set user context flag to false </w:t>
      </w:r>
      <w:r w:rsidR="00165702" w:rsidRPr="00E111AC">
        <w:rPr>
          <w:rFonts w:ascii="Courier" w:hAnsi="Courier"/>
          <w:color w:val="0000FF"/>
          <w:szCs w:val="18"/>
          <w:highlight w:val="white"/>
        </w:rPr>
        <w:t>since</w:t>
      </w:r>
      <w:r w:rsidRPr="00E111AC">
        <w:rPr>
          <w:rFonts w:ascii="Courier" w:hAnsi="Courier"/>
          <w:color w:val="0000FF"/>
          <w:szCs w:val="18"/>
          <w:highlight w:val="white"/>
        </w:rPr>
        <w:t xml:space="preserve"> we don't have</w:t>
      </w:r>
    </w:p>
    <w:p w14:paraId="02CBE99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user context after this change.</w:t>
      </w:r>
    </w:p>
    <w:p w14:paraId="63CD99E7"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this</w:t>
      </w:r>
      <w:r w:rsidRPr="00E111AC">
        <w:rPr>
          <w:highlight w:val="white"/>
        </w:rPr>
        <w:t>.setHadUserContextAtOneTimeInThePast(</w:t>
      </w:r>
      <w:r w:rsidRPr="00E111AC">
        <w:rPr>
          <w:b/>
          <w:bCs/>
          <w:highlight w:val="white"/>
        </w:rPr>
        <w:t>false</w:t>
      </w:r>
      <w:r w:rsidRPr="00E111AC">
        <w:rPr>
          <w:highlight w:val="white"/>
        </w:rPr>
        <w:t>);</w:t>
      </w:r>
    </w:p>
    <w:p w14:paraId="61960E68" w14:textId="77777777" w:rsidR="00FC5032" w:rsidRPr="00E111AC" w:rsidRDefault="00FC5032">
      <w:pPr>
        <w:pStyle w:val="Code"/>
        <w:ind w:left="540" w:right="180"/>
      </w:pPr>
      <w:r w:rsidRPr="00E111AC">
        <w:t xml:space="preserve">  </w:t>
      </w:r>
      <w:r w:rsidRPr="00E111AC">
        <w:rPr>
          <w:highlight w:val="white"/>
        </w:rPr>
        <w:t xml:space="preserve">      }</w:t>
      </w:r>
    </w:p>
    <w:p w14:paraId="54B3944E" w14:textId="77777777" w:rsidR="00FC5032" w:rsidRPr="00E111AC" w:rsidRDefault="00FC5032">
      <w:pPr>
        <w:pStyle w:val="Code"/>
        <w:ind w:left="540" w:right="180"/>
      </w:pPr>
      <w:r w:rsidRPr="00E111AC">
        <w:t xml:space="preserve">  </w:t>
      </w:r>
      <w:r w:rsidRPr="00E111AC">
        <w:rPr>
          <w:highlight w:val="white"/>
        </w:rPr>
        <w:t xml:space="preserve">    }</w:t>
      </w:r>
    </w:p>
    <w:p w14:paraId="084D5D17" w14:textId="77777777" w:rsidR="00FC5032" w:rsidRPr="00E111AC" w:rsidRDefault="00FC5032">
      <w:pPr>
        <w:pStyle w:val="Code"/>
        <w:ind w:left="540" w:right="180"/>
      </w:pPr>
      <w:r w:rsidRPr="00E111AC">
        <w:t xml:space="preserve">  </w:t>
      </w:r>
      <w:r w:rsidRPr="00E111AC">
        <w:rPr>
          <w:highlight w:val="white"/>
        </w:rPr>
        <w:t xml:space="preserve">  }</w:t>
      </w:r>
    </w:p>
    <w:p w14:paraId="1AF8EC49" w14:textId="77777777" w:rsidR="00FC5032" w:rsidRPr="00E111AC" w:rsidRDefault="00FC5032">
      <w:pPr>
        <w:pStyle w:val="Code"/>
        <w:ind w:left="540" w:right="180"/>
      </w:pPr>
      <w:r w:rsidRPr="00E111AC">
        <w:t xml:space="preserve">  </w:t>
      </w:r>
    </w:p>
    <w:p w14:paraId="5A8D7772"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002C42D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The </w:t>
      </w:r>
      <w:smartTag w:uri="urn:schemas-microsoft-com:office:smarttags" w:element="PersonName">
        <w:smartTag w:uri="urn:schemas:contacts" w:element="GivenName">
          <w:r w:rsidRPr="00E111AC">
            <w:rPr>
              <w:rFonts w:ascii="Courier" w:hAnsi="Courier"/>
              <w:color w:val="0000FF"/>
              <w:szCs w:val="18"/>
              <w:highlight w:val="white"/>
            </w:rPr>
            <w:t>HDS</w:t>
          </w:r>
        </w:smartTag>
        <w:r w:rsidRPr="00E111AC">
          <w:rPr>
            <w:rFonts w:ascii="Courier" w:hAnsi="Courier"/>
            <w:color w:val="0000FF"/>
            <w:szCs w:val="18"/>
            <w:highlight w:val="white"/>
          </w:rPr>
          <w:t xml:space="preserve"> </w:t>
        </w:r>
        <w:smartTag w:uri="urn:schemas:contacts" w:element="Sn">
          <w:smartTag w:uri="urn:schemas-microsoft-com:office:smarttags" w:element="stockticker">
            <w:r w:rsidRPr="00E111AC">
              <w:rPr>
                <w:rFonts w:ascii="Courier" w:hAnsi="Courier"/>
                <w:color w:val="0000FF"/>
                <w:szCs w:val="18"/>
                <w:highlight w:val="white"/>
              </w:rPr>
              <w:t>CCOW</w:t>
            </w:r>
          </w:smartTag>
        </w:smartTag>
      </w:smartTag>
      <w:r w:rsidRPr="00E111AC">
        <w:rPr>
          <w:rFonts w:ascii="Courier" w:hAnsi="Courier"/>
          <w:color w:val="0000FF"/>
          <w:szCs w:val="18"/>
          <w:highlight w:val="white"/>
        </w:rPr>
        <w:t xml:space="preserve"> libraries call this method to inform a context</w:t>
      </w:r>
    </w:p>
    <w:p w14:paraId="3D0CA6D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participant that an external context change operation has been</w:t>
      </w:r>
    </w:p>
    <w:p w14:paraId="296A630D"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requested.</w:t>
      </w:r>
    </w:p>
    <w:p w14:paraId="7166A7C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w:t>
      </w:r>
    </w:p>
    <w:p w14:paraId="0A3ECCF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The participant is not allowed to display any dialogs to the user </w:t>
      </w:r>
    </w:p>
    <w:p w14:paraId="2649F39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lastRenderedPageBreak/>
        <w:t xml:space="preserve">  </w:t>
      </w:r>
      <w:r w:rsidRPr="00E111AC">
        <w:rPr>
          <w:rFonts w:ascii="Courier" w:hAnsi="Courier"/>
          <w:color w:val="0000FF"/>
          <w:szCs w:val="18"/>
          <w:highlight w:val="white"/>
        </w:rPr>
        <w:t xml:space="preserve">   * at this time. </w:t>
      </w:r>
    </w:p>
    <w:p w14:paraId="7E12320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@param contextItems a list of items in the context that could</w:t>
      </w:r>
    </w:p>
    <w:p w14:paraId="1B173342"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potentially change</w:t>
      </w:r>
    </w:p>
    <w:p w14:paraId="64161B4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@return a string describing the consequences of changing the context</w:t>
      </w:r>
    </w:p>
    <w:p w14:paraId="3F225F3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(for example, loss of unsaved data). If the proposed context changes</w:t>
      </w:r>
    </w:p>
    <w:p w14:paraId="24ACBA8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would not have adverse consequences, this method should return null.</w:t>
      </w:r>
    </w:p>
    <w:p w14:paraId="117D4B5A"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0EC081E8"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public</w:t>
      </w:r>
      <w:r w:rsidRPr="00E111AC">
        <w:rPr>
          <w:highlight w:val="white"/>
        </w:rPr>
        <w:t xml:space="preserve"> String reviewContextChange(Map contextItems) {</w:t>
      </w:r>
    </w:p>
    <w:p w14:paraId="0A445C54" w14:textId="77777777" w:rsidR="00FC5032" w:rsidRPr="00E111AC" w:rsidRDefault="00FC5032">
      <w:pPr>
        <w:pStyle w:val="Code"/>
        <w:ind w:left="540" w:right="180"/>
      </w:pPr>
      <w:r w:rsidRPr="00E111AC">
        <w:t xml:space="preserve">  </w:t>
      </w:r>
      <w:r w:rsidRPr="00E111AC">
        <w:rPr>
          <w:highlight w:val="white"/>
        </w:rPr>
        <w:t xml:space="preserve">    logger.debug("entered reviewContextChange.");</w:t>
      </w:r>
    </w:p>
    <w:p w14:paraId="7B96BB15" w14:textId="77777777" w:rsidR="00FC5032" w:rsidRPr="00E111AC" w:rsidRDefault="00FC5032">
      <w:pPr>
        <w:pStyle w:val="Code"/>
        <w:ind w:left="540" w:right="180"/>
      </w:pPr>
      <w:r w:rsidRPr="00E111AC">
        <w:t xml:space="preserve">  </w:t>
      </w:r>
      <w:r w:rsidRPr="00E111AC">
        <w:rPr>
          <w:highlight w:val="white"/>
        </w:rPr>
        <w:t xml:space="preserve">    logger.debug("VHA user context items in proposed change:");</w:t>
      </w:r>
    </w:p>
    <w:p w14:paraId="60941A26" w14:textId="77777777" w:rsidR="00FC5032" w:rsidRPr="00E111AC" w:rsidRDefault="00FC5032">
      <w:pPr>
        <w:pStyle w:val="Code"/>
        <w:ind w:left="540" w:right="180"/>
      </w:pPr>
      <w:r w:rsidRPr="00E111AC">
        <w:t xml:space="preserve">  </w:t>
      </w:r>
      <w:r w:rsidRPr="00E111AC">
        <w:rPr>
          <w:highlight w:val="white"/>
        </w:rPr>
        <w:t xml:space="preserve">    outputVhaUserContextItems(contextItems);</w:t>
      </w:r>
    </w:p>
    <w:p w14:paraId="2CBC180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this simple sample app never objects to a context change</w:t>
      </w:r>
    </w:p>
    <w:p w14:paraId="46F24717" w14:textId="77777777" w:rsidR="00FC5032" w:rsidRPr="00E111AC" w:rsidRDefault="00FC5032">
      <w:pPr>
        <w:pStyle w:val="Code"/>
        <w:ind w:left="540" w:right="180"/>
      </w:pPr>
      <w:r w:rsidRPr="00E111AC">
        <w:t xml:space="preserve">  </w:t>
      </w:r>
      <w:r w:rsidRPr="00E111AC">
        <w:rPr>
          <w:highlight w:val="white"/>
        </w:rPr>
        <w:t xml:space="preserve">    String returnVal = </w:t>
      </w:r>
      <w:r w:rsidRPr="00E111AC">
        <w:rPr>
          <w:b/>
          <w:bCs/>
          <w:highlight w:val="white"/>
        </w:rPr>
        <w:t>null</w:t>
      </w:r>
      <w:r w:rsidRPr="00E111AC">
        <w:rPr>
          <w:highlight w:val="white"/>
        </w:rPr>
        <w:t>;</w:t>
      </w:r>
    </w:p>
    <w:p w14:paraId="579E1DF0"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return</w:t>
      </w:r>
      <w:r w:rsidRPr="00E111AC">
        <w:rPr>
          <w:highlight w:val="white"/>
        </w:rPr>
        <w:t xml:space="preserve"> returnVal;</w:t>
      </w:r>
    </w:p>
    <w:p w14:paraId="67EF5F32" w14:textId="77777777" w:rsidR="00FC5032" w:rsidRPr="00E111AC" w:rsidRDefault="00FC5032">
      <w:pPr>
        <w:pStyle w:val="Code"/>
        <w:ind w:left="540" w:right="180"/>
      </w:pPr>
      <w:r w:rsidRPr="00E111AC">
        <w:t xml:space="preserve">  </w:t>
      </w:r>
      <w:r w:rsidRPr="00E111AC">
        <w:rPr>
          <w:highlight w:val="white"/>
        </w:rPr>
        <w:t xml:space="preserve">  }</w:t>
      </w:r>
    </w:p>
    <w:p w14:paraId="6523E74A" w14:textId="77777777" w:rsidR="00FC5032" w:rsidRPr="00E111AC" w:rsidRDefault="00FC5032">
      <w:pPr>
        <w:pStyle w:val="Code"/>
        <w:ind w:left="540" w:right="180"/>
      </w:pPr>
      <w:r w:rsidRPr="00E111AC">
        <w:t xml:space="preserve">  </w:t>
      </w:r>
    </w:p>
    <w:p w14:paraId="2D6CF1D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478613BA"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The </w:t>
      </w:r>
      <w:smartTag w:uri="urn:schemas-microsoft-com:office:smarttags" w:element="PersonName">
        <w:smartTag w:uri="urn:schemas:contacts" w:element="GivenName">
          <w:r w:rsidRPr="00E111AC">
            <w:rPr>
              <w:rFonts w:ascii="Courier" w:hAnsi="Courier"/>
              <w:color w:val="0000FF"/>
              <w:szCs w:val="18"/>
              <w:highlight w:val="white"/>
            </w:rPr>
            <w:t>HDS</w:t>
          </w:r>
        </w:smartTag>
        <w:r w:rsidRPr="00E111AC">
          <w:rPr>
            <w:rFonts w:ascii="Courier" w:hAnsi="Courier"/>
            <w:color w:val="0000FF"/>
            <w:szCs w:val="18"/>
            <w:highlight w:val="white"/>
          </w:rPr>
          <w:t xml:space="preserve"> </w:t>
        </w:r>
        <w:smartTag w:uri="urn:schemas:contacts" w:element="Sn">
          <w:smartTag w:uri="urn:schemas-microsoft-com:office:smarttags" w:element="stockticker">
            <w:r w:rsidRPr="00E111AC">
              <w:rPr>
                <w:rFonts w:ascii="Courier" w:hAnsi="Courier"/>
                <w:color w:val="0000FF"/>
                <w:szCs w:val="18"/>
                <w:highlight w:val="white"/>
              </w:rPr>
              <w:t>CCOW</w:t>
            </w:r>
          </w:smartTag>
        </w:smartTag>
      </w:smartTag>
      <w:r w:rsidRPr="00E111AC">
        <w:rPr>
          <w:rFonts w:ascii="Courier" w:hAnsi="Courier"/>
          <w:color w:val="0000FF"/>
          <w:szCs w:val="18"/>
          <w:highlight w:val="white"/>
        </w:rPr>
        <w:t xml:space="preserve"> libraries call this method to inform a context</w:t>
      </w:r>
    </w:p>
    <w:p w14:paraId="7DAFABD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participant that an internal context change operation is about to</w:t>
      </w:r>
    </w:p>
    <w:p w14:paraId="57617A07"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begin.</w:t>
      </w:r>
    </w:p>
    <w:p w14:paraId="51934DA9"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w:t>
      </w:r>
    </w:p>
    <w:p w14:paraId="1B17348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If this participant needs the user's permission to perform any</w:t>
      </w:r>
    </w:p>
    <w:p w14:paraId="6447A4C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action in preparation for the context change, the participant is</w:t>
      </w:r>
    </w:p>
    <w:p w14:paraId="2B88DF1A"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allowed to display modal dialog boxes to the user asking for </w:t>
      </w:r>
    </w:p>
    <w:p w14:paraId="3CE3B180"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that permission. For example, an application might display a list</w:t>
      </w:r>
    </w:p>
    <w:p w14:paraId="061D592A"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of unsigned items and ask the user if they want to sign the items.</w:t>
      </w:r>
    </w:p>
    <w:p w14:paraId="2EF255A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These dialog boxes should include a Cancel button.</w:t>
      </w:r>
    </w:p>
    <w:p w14:paraId="21CDE19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w:t>
      </w:r>
    </w:p>
    <w:p w14:paraId="7254D8A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@param contextItems a list of items in the context that could</w:t>
      </w:r>
    </w:p>
    <w:p w14:paraId="3C07E38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potentially change</w:t>
      </w:r>
    </w:p>
    <w:p w14:paraId="15B12EE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@return false if the user selected a Cancel option, true otherwise</w:t>
      </w:r>
    </w:p>
    <w:p w14:paraId="4962155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52DA4D67"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public</w:t>
      </w:r>
      <w:r w:rsidRPr="00E111AC">
        <w:rPr>
          <w:highlight w:val="white"/>
        </w:rPr>
        <w:t xml:space="preserve"> </w:t>
      </w:r>
      <w:r w:rsidRPr="00E111AC">
        <w:rPr>
          <w:b/>
          <w:bCs/>
          <w:highlight w:val="white"/>
        </w:rPr>
        <w:t>boolean</w:t>
      </w:r>
      <w:r w:rsidRPr="00E111AC">
        <w:rPr>
          <w:highlight w:val="white"/>
        </w:rPr>
        <w:t xml:space="preserve"> prepareForContextChange(Set contextItems) {</w:t>
      </w:r>
    </w:p>
    <w:p w14:paraId="1BD8403D" w14:textId="77777777" w:rsidR="00FC5032" w:rsidRPr="00E111AC" w:rsidRDefault="00FC5032">
      <w:pPr>
        <w:pStyle w:val="Code"/>
        <w:ind w:left="540" w:right="180"/>
      </w:pPr>
      <w:r w:rsidRPr="00E111AC">
        <w:t xml:space="preserve">  </w:t>
      </w:r>
      <w:r w:rsidRPr="00E111AC">
        <w:rPr>
          <w:highlight w:val="white"/>
        </w:rPr>
        <w:t xml:space="preserve">    logger.debug("entered prepareForContextChange.");</w:t>
      </w:r>
    </w:p>
    <w:p w14:paraId="52251324" w14:textId="77777777" w:rsidR="00FC5032" w:rsidRPr="00E111AC" w:rsidRDefault="00FC5032">
      <w:pPr>
        <w:pStyle w:val="Code"/>
        <w:ind w:left="540" w:right="180"/>
      </w:pPr>
      <w:r w:rsidRPr="00E111AC">
        <w:t xml:space="preserve">  </w:t>
      </w:r>
    </w:p>
    <w:p w14:paraId="735C21A5" w14:textId="77777777" w:rsidR="00FC5032" w:rsidRPr="00E111AC" w:rsidRDefault="00FC5032">
      <w:pPr>
        <w:pStyle w:val="Code"/>
        <w:ind w:left="540" w:right="180"/>
      </w:pPr>
      <w:r w:rsidRPr="00E111AC">
        <w:t xml:space="preserve">  </w:t>
      </w:r>
      <w:r w:rsidRPr="00E111AC">
        <w:rPr>
          <w:highlight w:val="white"/>
        </w:rPr>
        <w:t xml:space="preserve">    Iterator it = contextItems.iterator();</w:t>
      </w:r>
    </w:p>
    <w:p w14:paraId="3083A16A"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while</w:t>
      </w:r>
      <w:r w:rsidRPr="00E111AC">
        <w:rPr>
          <w:highlight w:val="white"/>
        </w:rPr>
        <w:t xml:space="preserve"> (it.hasNext()) {</w:t>
      </w:r>
    </w:p>
    <w:p w14:paraId="44D43DB1" w14:textId="77777777" w:rsidR="00FC5032" w:rsidRPr="00E111AC" w:rsidRDefault="00FC5032">
      <w:pPr>
        <w:pStyle w:val="Code"/>
        <w:ind w:left="540" w:right="180"/>
        <w:rPr>
          <w:highlight w:val="white"/>
        </w:rPr>
      </w:pPr>
      <w:r w:rsidRPr="00E111AC">
        <w:t xml:space="preserve">  </w:t>
      </w:r>
      <w:r w:rsidRPr="00E111AC">
        <w:rPr>
          <w:highlight w:val="white"/>
        </w:rPr>
        <w:t xml:space="preserve">      logger.debug("Context change item names: " + </w:t>
      </w:r>
    </w:p>
    <w:p w14:paraId="1D4F9581" w14:textId="77777777" w:rsidR="00FC5032" w:rsidRPr="00E111AC" w:rsidRDefault="00FC5032">
      <w:pPr>
        <w:pStyle w:val="Code"/>
        <w:ind w:left="540" w:right="180"/>
      </w:pPr>
      <w:r w:rsidRPr="00E111AC">
        <w:rPr>
          <w:highlight w:val="white"/>
        </w:rPr>
        <w:t xml:space="preserve">         (IContextItemName) it.next());</w:t>
      </w:r>
    </w:p>
    <w:p w14:paraId="1127466A" w14:textId="77777777" w:rsidR="00FC5032" w:rsidRPr="00E111AC" w:rsidRDefault="00FC5032">
      <w:pPr>
        <w:pStyle w:val="Code"/>
        <w:ind w:left="540" w:right="180"/>
      </w:pPr>
      <w:r w:rsidRPr="00E111AC">
        <w:t xml:space="preserve">  </w:t>
      </w:r>
      <w:r w:rsidRPr="00E111AC">
        <w:rPr>
          <w:highlight w:val="white"/>
        </w:rPr>
        <w:t xml:space="preserve">    }</w:t>
      </w:r>
    </w:p>
    <w:p w14:paraId="2AC50E1A"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this simple sample app never objects to a context change</w:t>
      </w:r>
    </w:p>
    <w:p w14:paraId="64BABAC2"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boolean</w:t>
      </w:r>
      <w:r w:rsidRPr="00E111AC">
        <w:rPr>
          <w:highlight w:val="white"/>
        </w:rPr>
        <w:t xml:space="preserve"> returnVal = </w:t>
      </w:r>
      <w:r w:rsidRPr="00E111AC">
        <w:rPr>
          <w:b/>
          <w:bCs/>
          <w:highlight w:val="white"/>
        </w:rPr>
        <w:t>true</w:t>
      </w:r>
      <w:r w:rsidRPr="00E111AC">
        <w:rPr>
          <w:highlight w:val="white"/>
        </w:rPr>
        <w:t>;</w:t>
      </w:r>
    </w:p>
    <w:p w14:paraId="6A9B90F8"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return</w:t>
      </w:r>
      <w:r w:rsidRPr="00E111AC">
        <w:rPr>
          <w:highlight w:val="white"/>
        </w:rPr>
        <w:t xml:space="preserve"> returnVal;</w:t>
      </w:r>
    </w:p>
    <w:p w14:paraId="6D157AE5" w14:textId="77777777" w:rsidR="00FC5032" w:rsidRPr="00E111AC" w:rsidRDefault="00FC5032">
      <w:pPr>
        <w:pStyle w:val="Code"/>
        <w:ind w:left="540" w:right="180"/>
      </w:pPr>
      <w:r w:rsidRPr="00E111AC">
        <w:t xml:space="preserve">  </w:t>
      </w:r>
      <w:r w:rsidRPr="00E111AC">
        <w:rPr>
          <w:highlight w:val="white"/>
        </w:rPr>
        <w:t xml:space="preserve">  }</w:t>
      </w:r>
    </w:p>
    <w:p w14:paraId="6C18863F" w14:textId="77777777" w:rsidR="00FC5032" w:rsidRPr="00E111AC" w:rsidRDefault="00FC5032">
      <w:pPr>
        <w:pStyle w:val="Code"/>
        <w:ind w:left="540" w:right="180"/>
      </w:pPr>
      <w:r w:rsidRPr="00E111AC">
        <w:t xml:space="preserve">  </w:t>
      </w:r>
    </w:p>
    <w:p w14:paraId="03E2FDD3"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36304086"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Used by the application after login, to store the context item state</w:t>
      </w:r>
    </w:p>
    <w:p w14:paraId="74282959"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post-login.</w:t>
      </w:r>
    </w:p>
    <w:p w14:paraId="43C71EE9"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@param postLoginContextItems</w:t>
      </w:r>
    </w:p>
    <w:p w14:paraId="48F9B9E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2F5E4E14" w14:textId="77777777" w:rsidR="00FC5032" w:rsidRPr="00E111AC" w:rsidRDefault="00FC5032">
      <w:pPr>
        <w:pStyle w:val="Code"/>
        <w:ind w:left="540" w:right="180"/>
        <w:rPr>
          <w:highlight w:val="white"/>
        </w:rPr>
      </w:pPr>
      <w:r w:rsidRPr="00E111AC">
        <w:t xml:space="preserve">  </w:t>
      </w:r>
      <w:r w:rsidRPr="00E111AC">
        <w:rPr>
          <w:highlight w:val="white"/>
        </w:rPr>
        <w:t xml:space="preserve">  </w:t>
      </w:r>
      <w:r w:rsidRPr="00E111AC">
        <w:rPr>
          <w:b/>
          <w:bCs/>
          <w:highlight w:val="white"/>
        </w:rPr>
        <w:t>public</w:t>
      </w:r>
      <w:r w:rsidRPr="00E111AC">
        <w:rPr>
          <w:highlight w:val="white"/>
        </w:rPr>
        <w:t xml:space="preserve"> </w:t>
      </w:r>
      <w:r w:rsidRPr="00E111AC">
        <w:rPr>
          <w:b/>
          <w:bCs/>
          <w:highlight w:val="white"/>
        </w:rPr>
        <w:t>void</w:t>
      </w:r>
      <w:r w:rsidRPr="00E111AC">
        <w:rPr>
          <w:highlight w:val="white"/>
        </w:rPr>
        <w:t xml:space="preserve"> setHadUserContextAtOneTimeInThePast(</w:t>
      </w:r>
      <w:r w:rsidRPr="00E111AC">
        <w:rPr>
          <w:b/>
          <w:bCs/>
          <w:highlight w:val="white"/>
        </w:rPr>
        <w:t>boolean</w:t>
      </w:r>
      <w:r w:rsidRPr="00E111AC">
        <w:rPr>
          <w:highlight w:val="white"/>
        </w:rPr>
        <w:t xml:space="preserve"> </w:t>
      </w:r>
    </w:p>
    <w:p w14:paraId="4FE629B6" w14:textId="77777777" w:rsidR="00FC5032" w:rsidRPr="00E111AC" w:rsidRDefault="00FC5032">
      <w:pPr>
        <w:pStyle w:val="Code"/>
        <w:ind w:left="540" w:right="180"/>
      </w:pPr>
      <w:r w:rsidRPr="00E111AC">
        <w:rPr>
          <w:highlight w:val="white"/>
        </w:rPr>
        <w:t xml:space="preserve">      hadContextInPast) {</w:t>
      </w:r>
    </w:p>
    <w:p w14:paraId="4BDAF9C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we synchronize since two threads could write/access the</w:t>
      </w:r>
    </w:p>
    <w:p w14:paraId="2AADAFF2"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postLoginContextItems object</w:t>
      </w:r>
    </w:p>
    <w:p w14:paraId="6443B087"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synchronized</w:t>
      </w:r>
      <w:r w:rsidRPr="00E111AC">
        <w:rPr>
          <w:highlight w:val="white"/>
        </w:rPr>
        <w:t xml:space="preserve"> (</w:t>
      </w:r>
      <w:r w:rsidRPr="00E111AC">
        <w:rPr>
          <w:b/>
          <w:bCs/>
          <w:highlight w:val="white"/>
        </w:rPr>
        <w:t>this</w:t>
      </w:r>
      <w:r w:rsidRPr="00E111AC">
        <w:rPr>
          <w:highlight w:val="white"/>
        </w:rPr>
        <w:t>.syncObject) {</w:t>
      </w:r>
    </w:p>
    <w:p w14:paraId="13D80E2D"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this</w:t>
      </w:r>
      <w:r w:rsidRPr="00E111AC">
        <w:rPr>
          <w:highlight w:val="white"/>
        </w:rPr>
        <w:t>.hadUserContextAtOneTimeInThePast = hadContextInPast;</w:t>
      </w:r>
    </w:p>
    <w:p w14:paraId="62A493BC" w14:textId="77777777" w:rsidR="00FC5032" w:rsidRPr="00E111AC" w:rsidRDefault="00FC5032">
      <w:pPr>
        <w:pStyle w:val="Code"/>
        <w:ind w:left="540" w:right="180"/>
      </w:pPr>
      <w:r w:rsidRPr="00E111AC">
        <w:t xml:space="preserve">  </w:t>
      </w:r>
      <w:r w:rsidRPr="00E111AC">
        <w:rPr>
          <w:highlight w:val="white"/>
        </w:rPr>
        <w:t xml:space="preserve">    }</w:t>
      </w:r>
    </w:p>
    <w:p w14:paraId="5EC486C3" w14:textId="77777777" w:rsidR="00FC5032" w:rsidRPr="00E111AC" w:rsidRDefault="00FC5032">
      <w:pPr>
        <w:pStyle w:val="Code"/>
        <w:ind w:left="540" w:right="180"/>
        <w:rPr>
          <w:highlight w:val="white"/>
        </w:rPr>
      </w:pPr>
      <w:r w:rsidRPr="00E111AC">
        <w:t xml:space="preserve">  </w:t>
      </w:r>
      <w:r w:rsidRPr="00E111AC">
        <w:rPr>
          <w:highlight w:val="white"/>
        </w:rPr>
        <w:t xml:space="preserve">    logger.debug("Set hadUserContextAtOneTimeInThePast to " +</w:t>
      </w:r>
    </w:p>
    <w:p w14:paraId="3472BD29" w14:textId="77777777" w:rsidR="00FC5032" w:rsidRPr="00E111AC" w:rsidRDefault="00FC5032">
      <w:pPr>
        <w:pStyle w:val="Code"/>
        <w:ind w:left="540" w:right="180"/>
      </w:pPr>
      <w:r w:rsidRPr="00E111AC">
        <w:rPr>
          <w:highlight w:val="white"/>
        </w:rPr>
        <w:t xml:space="preserve">        hadContextInPast);</w:t>
      </w:r>
    </w:p>
    <w:p w14:paraId="30CF8AF6" w14:textId="77777777" w:rsidR="00FC5032" w:rsidRPr="00E111AC" w:rsidRDefault="00FC5032">
      <w:pPr>
        <w:pStyle w:val="Code"/>
        <w:ind w:left="540" w:right="180"/>
      </w:pPr>
      <w:r w:rsidRPr="00E111AC">
        <w:t xml:space="preserve">  </w:t>
      </w:r>
      <w:r w:rsidRPr="00E111AC">
        <w:rPr>
          <w:highlight w:val="white"/>
        </w:rPr>
        <w:t xml:space="preserve">  }</w:t>
      </w:r>
    </w:p>
    <w:p w14:paraId="2512DAA2" w14:textId="77777777" w:rsidR="00FC5032" w:rsidRPr="00E111AC" w:rsidRDefault="00FC5032">
      <w:pPr>
        <w:pStyle w:val="Code"/>
        <w:ind w:left="540" w:right="180"/>
      </w:pPr>
      <w:r w:rsidRPr="00E111AC">
        <w:t xml:space="preserve">  </w:t>
      </w:r>
    </w:p>
    <w:p w14:paraId="5F5A357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22C21469"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Use getter to always get the synchronization.</w:t>
      </w:r>
    </w:p>
    <w:p w14:paraId="0A95D57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lastRenderedPageBreak/>
        <w:t xml:space="preserve">  </w:t>
      </w:r>
      <w:r w:rsidRPr="00E111AC">
        <w:rPr>
          <w:rFonts w:ascii="Courier" w:hAnsi="Courier"/>
          <w:color w:val="0000FF"/>
          <w:szCs w:val="18"/>
          <w:highlight w:val="white"/>
        </w:rPr>
        <w:t xml:space="preserve">   * @return current value of this property</w:t>
      </w:r>
    </w:p>
    <w:p w14:paraId="312BF1F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7DEEEE4A"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private</w:t>
      </w:r>
      <w:r w:rsidRPr="00E111AC">
        <w:rPr>
          <w:highlight w:val="white"/>
        </w:rPr>
        <w:t xml:space="preserve"> </w:t>
      </w:r>
      <w:r w:rsidRPr="00E111AC">
        <w:rPr>
          <w:b/>
          <w:bCs/>
          <w:highlight w:val="white"/>
        </w:rPr>
        <w:t>boolean</w:t>
      </w:r>
      <w:r w:rsidRPr="00E111AC">
        <w:rPr>
          <w:highlight w:val="white"/>
        </w:rPr>
        <w:t xml:space="preserve"> getHadUserContextAtOneTimeInThePast() {</w:t>
      </w:r>
    </w:p>
    <w:p w14:paraId="5238915B"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synchronized</w:t>
      </w:r>
      <w:r w:rsidRPr="00E111AC">
        <w:rPr>
          <w:highlight w:val="white"/>
        </w:rPr>
        <w:t xml:space="preserve"> (</w:t>
      </w:r>
      <w:r w:rsidRPr="00E111AC">
        <w:rPr>
          <w:b/>
          <w:bCs/>
          <w:highlight w:val="white"/>
        </w:rPr>
        <w:t>this</w:t>
      </w:r>
      <w:r w:rsidRPr="00E111AC">
        <w:rPr>
          <w:highlight w:val="white"/>
        </w:rPr>
        <w:t>.syncObject) {</w:t>
      </w:r>
    </w:p>
    <w:p w14:paraId="5F2D2F4A"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return</w:t>
      </w:r>
      <w:r w:rsidRPr="00E111AC">
        <w:rPr>
          <w:highlight w:val="white"/>
        </w:rPr>
        <w:t xml:space="preserve"> </w:t>
      </w:r>
      <w:r w:rsidRPr="00E111AC">
        <w:rPr>
          <w:b/>
          <w:bCs/>
          <w:highlight w:val="white"/>
        </w:rPr>
        <w:t>this</w:t>
      </w:r>
      <w:r w:rsidRPr="00E111AC">
        <w:rPr>
          <w:highlight w:val="white"/>
        </w:rPr>
        <w:t>.hadUserContextAtOneTimeInThePast;</w:t>
      </w:r>
    </w:p>
    <w:p w14:paraId="637C24EA" w14:textId="77777777" w:rsidR="00FC5032" w:rsidRPr="00E111AC" w:rsidRDefault="00FC5032">
      <w:pPr>
        <w:pStyle w:val="Code"/>
        <w:ind w:left="540" w:right="180"/>
      </w:pPr>
      <w:r w:rsidRPr="00E111AC">
        <w:t xml:space="preserve">  </w:t>
      </w:r>
      <w:r w:rsidRPr="00E111AC">
        <w:rPr>
          <w:highlight w:val="white"/>
        </w:rPr>
        <w:t xml:space="preserve">    }</w:t>
      </w:r>
    </w:p>
    <w:p w14:paraId="2CA10897" w14:textId="77777777" w:rsidR="00FC5032" w:rsidRPr="00E111AC" w:rsidRDefault="00FC5032">
      <w:pPr>
        <w:pStyle w:val="Code"/>
        <w:ind w:left="540" w:right="180"/>
      </w:pPr>
      <w:r w:rsidRPr="00E111AC">
        <w:t xml:space="preserve">  </w:t>
      </w:r>
      <w:r w:rsidRPr="00E111AC">
        <w:rPr>
          <w:highlight w:val="white"/>
        </w:rPr>
        <w:t xml:space="preserve">  }</w:t>
      </w:r>
    </w:p>
    <w:p w14:paraId="38D34BB1" w14:textId="77777777" w:rsidR="00FC5032" w:rsidRPr="00E111AC" w:rsidRDefault="00FC5032">
      <w:pPr>
        <w:pStyle w:val="Code"/>
        <w:ind w:left="540" w:right="180"/>
      </w:pPr>
      <w:r w:rsidRPr="00E111AC">
        <w:t xml:space="preserve">  </w:t>
      </w:r>
    </w:p>
    <w:p w14:paraId="1D0BA00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62077832"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Required method; if this was clin. desktop, this method would be</w:t>
      </w:r>
    </w:p>
    <w:p w14:paraId="539B0AD4"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called by the context management plugin to find out which patient</w:t>
      </w:r>
    </w:p>
    <w:p w14:paraId="7DFB39BC"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the context observer is displaying data for.</w:t>
      </w:r>
    </w:p>
    <w:p w14:paraId="29E2CF85"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w:t>
      </w:r>
    </w:p>
    <w:p w14:paraId="7D3FDC48"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@returns a map containing one or more name/value pairs that </w:t>
      </w:r>
    </w:p>
    <w:p w14:paraId="15F2B47D"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correspond to data elements in the </w:t>
      </w:r>
      <w:smartTag w:uri="urn:schemas-microsoft-com:office:smarttags" w:element="stockticker">
        <w:r w:rsidRPr="00E111AC">
          <w:rPr>
            <w:rFonts w:ascii="Courier" w:hAnsi="Courier"/>
            <w:color w:val="0000FF"/>
            <w:szCs w:val="18"/>
            <w:highlight w:val="white"/>
          </w:rPr>
          <w:t>CCOW</w:t>
        </w:r>
      </w:smartTag>
      <w:r w:rsidRPr="00E111AC">
        <w:rPr>
          <w:rFonts w:ascii="Courier" w:hAnsi="Courier"/>
          <w:color w:val="0000FF"/>
          <w:szCs w:val="18"/>
          <w:highlight w:val="white"/>
        </w:rPr>
        <w:t xml:space="preserve"> patient subject.</w:t>
      </w:r>
    </w:p>
    <w:p w14:paraId="1B02DC7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57D10F95"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public</w:t>
      </w:r>
      <w:r w:rsidRPr="00E111AC">
        <w:rPr>
          <w:highlight w:val="white"/>
        </w:rPr>
        <w:t xml:space="preserve"> Map getDisplayedPatient() {</w:t>
      </w:r>
    </w:p>
    <w:p w14:paraId="0A4FAA1D" w14:textId="77777777" w:rsidR="00FC5032" w:rsidRPr="00E111AC" w:rsidRDefault="00FC5032">
      <w:pPr>
        <w:pStyle w:val="Code"/>
        <w:ind w:left="540" w:right="180"/>
      </w:pPr>
      <w:r w:rsidRPr="00E111AC">
        <w:t xml:space="preserve">  </w:t>
      </w:r>
      <w:r w:rsidRPr="00E111AC">
        <w:rPr>
          <w:highlight w:val="white"/>
        </w:rPr>
        <w:t xml:space="preserve">    logger.debug("entered getDisplayedPatient.");</w:t>
      </w:r>
    </w:p>
    <w:p w14:paraId="2D3DCBFD"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this sample app is not tracking patient</w:t>
      </w:r>
    </w:p>
    <w:p w14:paraId="36C77E41"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return</w:t>
      </w:r>
      <w:r w:rsidRPr="00E111AC">
        <w:rPr>
          <w:highlight w:val="white"/>
        </w:rPr>
        <w:t xml:space="preserve"> </w:t>
      </w:r>
      <w:r w:rsidRPr="00E111AC">
        <w:rPr>
          <w:b/>
          <w:bCs/>
          <w:highlight w:val="white"/>
        </w:rPr>
        <w:t>null</w:t>
      </w:r>
      <w:r w:rsidRPr="00E111AC">
        <w:rPr>
          <w:highlight w:val="white"/>
        </w:rPr>
        <w:t>;</w:t>
      </w:r>
    </w:p>
    <w:p w14:paraId="1E43592F" w14:textId="77777777" w:rsidR="00FC5032" w:rsidRPr="00E111AC" w:rsidRDefault="00FC5032">
      <w:pPr>
        <w:pStyle w:val="Code"/>
        <w:ind w:left="540" w:right="180"/>
      </w:pPr>
      <w:r w:rsidRPr="00E111AC">
        <w:t xml:space="preserve">  </w:t>
      </w:r>
      <w:r w:rsidRPr="00E111AC">
        <w:rPr>
          <w:highlight w:val="white"/>
        </w:rPr>
        <w:t xml:space="preserve">  }</w:t>
      </w:r>
    </w:p>
    <w:p w14:paraId="18C12430" w14:textId="77777777" w:rsidR="00FC5032" w:rsidRPr="00E111AC" w:rsidRDefault="00FC5032">
      <w:pPr>
        <w:pStyle w:val="Code"/>
        <w:ind w:left="540" w:right="180"/>
      </w:pPr>
      <w:r w:rsidRPr="00E111AC">
        <w:t xml:space="preserve">  </w:t>
      </w:r>
    </w:p>
    <w:p w14:paraId="4495FD2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491ED34F"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Output VHA user context items to debug</w:t>
      </w:r>
    </w:p>
    <w:p w14:paraId="3E9D525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@param contextItems context items to output</w:t>
      </w:r>
    </w:p>
    <w:p w14:paraId="346DC3BB"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w:t>
      </w:r>
    </w:p>
    <w:p w14:paraId="71FA9FC4" w14:textId="77777777" w:rsidR="00FC5032" w:rsidRPr="00E111AC" w:rsidRDefault="00FC5032">
      <w:pPr>
        <w:pStyle w:val="Code"/>
        <w:ind w:left="540" w:right="180"/>
      </w:pPr>
      <w:r w:rsidRPr="00E111AC">
        <w:t xml:space="preserve">  </w:t>
      </w:r>
      <w:r w:rsidRPr="00E111AC">
        <w:rPr>
          <w:highlight w:val="white"/>
        </w:rPr>
        <w:t xml:space="preserve">  </w:t>
      </w:r>
      <w:r w:rsidRPr="00E111AC">
        <w:rPr>
          <w:b/>
          <w:bCs/>
          <w:highlight w:val="white"/>
        </w:rPr>
        <w:t>private</w:t>
      </w:r>
      <w:r w:rsidRPr="00E111AC">
        <w:rPr>
          <w:highlight w:val="white"/>
        </w:rPr>
        <w:t xml:space="preserve"> </w:t>
      </w:r>
      <w:r w:rsidRPr="00E111AC">
        <w:rPr>
          <w:b/>
          <w:bCs/>
          <w:highlight w:val="white"/>
        </w:rPr>
        <w:t>void</w:t>
      </w:r>
      <w:r w:rsidRPr="00E111AC">
        <w:rPr>
          <w:highlight w:val="white"/>
        </w:rPr>
        <w:t xml:space="preserve"> outputVhaUserContextItems(Map contextItems) {</w:t>
      </w:r>
    </w:p>
    <w:p w14:paraId="36D0234E" w14:textId="77777777" w:rsidR="00FC5032" w:rsidRPr="00E111AC" w:rsidRDefault="00FC5032">
      <w:pPr>
        <w:pStyle w:val="Code"/>
        <w:ind w:left="540" w:right="180"/>
        <w:rPr>
          <w:rFonts w:ascii="Courier" w:hAnsi="Courier"/>
          <w:color w:val="0000FF"/>
          <w:szCs w:val="18"/>
        </w:rPr>
      </w:pPr>
      <w:r w:rsidRPr="00E111AC">
        <w:rPr>
          <w:rFonts w:ascii="Courier" w:hAnsi="Courier"/>
          <w:color w:val="0000FF"/>
          <w:szCs w:val="18"/>
        </w:rPr>
        <w:t xml:space="preserve">  </w:t>
      </w:r>
      <w:r w:rsidRPr="00E111AC">
        <w:rPr>
          <w:rFonts w:ascii="Courier" w:hAnsi="Courier"/>
          <w:color w:val="0000FF"/>
          <w:szCs w:val="18"/>
          <w:highlight w:val="white"/>
        </w:rPr>
        <w:t xml:space="preserve">    // output to debug, each of the items in the context</w:t>
      </w:r>
    </w:p>
    <w:p w14:paraId="69E73FF9" w14:textId="77777777" w:rsidR="00FC5032" w:rsidRPr="00E111AC" w:rsidRDefault="00FC5032">
      <w:pPr>
        <w:pStyle w:val="Code"/>
        <w:ind w:left="540" w:right="180"/>
        <w:rPr>
          <w:highlight w:val="white"/>
        </w:rPr>
      </w:pPr>
      <w:r w:rsidRPr="00E111AC">
        <w:t xml:space="preserve">  </w:t>
      </w:r>
      <w:r w:rsidRPr="00E111AC">
        <w:rPr>
          <w:highlight w:val="white"/>
        </w:rPr>
        <w:t xml:space="preserve">    </w:t>
      </w:r>
      <w:r w:rsidRPr="00E111AC">
        <w:rPr>
          <w:b/>
          <w:bCs/>
          <w:highlight w:val="white"/>
        </w:rPr>
        <w:t>for</w:t>
      </w:r>
      <w:r w:rsidRPr="00E111AC">
        <w:rPr>
          <w:highlight w:val="white"/>
        </w:rPr>
        <w:t xml:space="preserve"> (</w:t>
      </w:r>
      <w:r w:rsidRPr="00E111AC">
        <w:rPr>
          <w:b/>
          <w:bCs/>
          <w:highlight w:val="white"/>
        </w:rPr>
        <w:t>int</w:t>
      </w:r>
      <w:r w:rsidRPr="00E111AC">
        <w:rPr>
          <w:highlight w:val="white"/>
        </w:rPr>
        <w:t xml:space="preserve"> i = 0; i &lt;</w:t>
      </w:r>
    </w:p>
    <w:p w14:paraId="678E2F16" w14:textId="77777777" w:rsidR="00FC5032" w:rsidRPr="00E111AC" w:rsidRDefault="00FC5032">
      <w:pPr>
        <w:pStyle w:val="Code"/>
        <w:ind w:left="540" w:right="180"/>
      </w:pPr>
      <w:r w:rsidRPr="00E111AC">
        <w:rPr>
          <w:highlight w:val="white"/>
        </w:rPr>
        <w:t xml:space="preserve">       CallbackHandlerSwingCCOW.VHA_</w:t>
      </w:r>
      <w:smartTag w:uri="urn:schemas-microsoft-com:office:smarttags" w:element="stockticker">
        <w:r w:rsidRPr="00E111AC">
          <w:rPr>
            <w:highlight w:val="white"/>
          </w:rPr>
          <w:t>CCOW</w:t>
        </w:r>
      </w:smartTag>
      <w:r w:rsidRPr="00E111AC">
        <w:rPr>
          <w:highlight w:val="white"/>
        </w:rPr>
        <w:t>_USER_CONTEXT_</w:t>
      </w:r>
      <w:smartTag w:uri="urn:schemas-microsoft-com:office:smarttags" w:element="stockticker">
        <w:r w:rsidRPr="00E111AC">
          <w:rPr>
            <w:highlight w:val="white"/>
          </w:rPr>
          <w:t>KEYS</w:t>
        </w:r>
      </w:smartTag>
      <w:r w:rsidRPr="00E111AC">
        <w:rPr>
          <w:highlight w:val="white"/>
        </w:rPr>
        <w:t>.length; i++) {</w:t>
      </w:r>
    </w:p>
    <w:p w14:paraId="54B153F4" w14:textId="77777777" w:rsidR="00FC5032" w:rsidRPr="00E111AC" w:rsidRDefault="00FC5032">
      <w:pPr>
        <w:pStyle w:val="Code"/>
        <w:ind w:left="540" w:right="180"/>
      </w:pPr>
      <w:r w:rsidRPr="00E111AC">
        <w:t xml:space="preserve">  </w:t>
      </w:r>
      <w:r w:rsidRPr="00E111AC">
        <w:rPr>
          <w:highlight w:val="white"/>
        </w:rPr>
        <w:t xml:space="preserve">      IContextItemName key =</w:t>
      </w:r>
    </w:p>
    <w:p w14:paraId="31EEA63C" w14:textId="77777777" w:rsidR="00FC5032" w:rsidRPr="00E111AC" w:rsidRDefault="00FC5032">
      <w:pPr>
        <w:pStyle w:val="Code"/>
        <w:ind w:left="540" w:right="180"/>
        <w:rPr>
          <w:highlight w:val="white"/>
        </w:rPr>
      </w:pPr>
      <w:r w:rsidRPr="00E111AC">
        <w:t xml:space="preserve">  </w:t>
      </w:r>
      <w:r w:rsidRPr="00E111AC">
        <w:rPr>
          <w:highlight w:val="white"/>
        </w:rPr>
        <w:t xml:space="preserve">        ContextItemNameFactory.getName(</w:t>
      </w:r>
    </w:p>
    <w:p w14:paraId="2B6C2989" w14:textId="77777777" w:rsidR="00FC5032" w:rsidRPr="00E111AC" w:rsidRDefault="00FC5032">
      <w:pPr>
        <w:pStyle w:val="Code"/>
        <w:ind w:left="540" w:right="180"/>
      </w:pPr>
      <w:r w:rsidRPr="00E111AC">
        <w:rPr>
          <w:highlight w:val="white"/>
        </w:rPr>
        <w:t xml:space="preserve">            CallbackHandlerSwingCCOW.VHA_</w:t>
      </w:r>
      <w:smartTag w:uri="urn:schemas-microsoft-com:office:smarttags" w:element="stockticker">
        <w:r w:rsidRPr="00E111AC">
          <w:rPr>
            <w:highlight w:val="white"/>
          </w:rPr>
          <w:t>CCOW</w:t>
        </w:r>
      </w:smartTag>
      <w:r w:rsidRPr="00E111AC">
        <w:rPr>
          <w:highlight w:val="white"/>
        </w:rPr>
        <w:t>_USER_CONTEXT_</w:t>
      </w:r>
      <w:smartTag w:uri="urn:schemas-microsoft-com:office:smarttags" w:element="stockticker">
        <w:r w:rsidRPr="00E111AC">
          <w:rPr>
            <w:highlight w:val="white"/>
          </w:rPr>
          <w:t>KEYS</w:t>
        </w:r>
      </w:smartTag>
      <w:r w:rsidRPr="00E111AC">
        <w:rPr>
          <w:highlight w:val="white"/>
        </w:rPr>
        <w:t>[i]);</w:t>
      </w:r>
    </w:p>
    <w:p w14:paraId="6F822929" w14:textId="77777777" w:rsidR="00FC5032" w:rsidRPr="00E111AC" w:rsidRDefault="00FC5032">
      <w:pPr>
        <w:pStyle w:val="Code"/>
        <w:ind w:left="540" w:right="180"/>
      </w:pPr>
      <w:r w:rsidRPr="00E111AC">
        <w:t xml:space="preserve">  </w:t>
      </w:r>
      <w:r w:rsidRPr="00E111AC">
        <w:rPr>
          <w:highlight w:val="white"/>
        </w:rPr>
        <w:t xml:space="preserve">      String value = (String) contextItems.get(key);</w:t>
      </w:r>
    </w:p>
    <w:p w14:paraId="6F71F32B" w14:textId="77777777" w:rsidR="00FC5032" w:rsidRPr="00E111AC" w:rsidRDefault="00FC5032">
      <w:pPr>
        <w:pStyle w:val="Code"/>
        <w:ind w:left="540" w:right="180"/>
        <w:rPr>
          <w:highlight w:val="white"/>
        </w:rPr>
      </w:pPr>
      <w:r w:rsidRPr="00E111AC">
        <w:t xml:space="preserve">  </w:t>
      </w:r>
      <w:r w:rsidRPr="00E111AC">
        <w:rPr>
          <w:highlight w:val="white"/>
        </w:rPr>
        <w:t xml:space="preserve">      logger.debug("context item key '" + key + "', value: '" + value +</w:t>
      </w:r>
    </w:p>
    <w:p w14:paraId="018A9A68" w14:textId="77777777" w:rsidR="00FC5032" w:rsidRPr="00E111AC" w:rsidRDefault="00FC5032">
      <w:pPr>
        <w:pStyle w:val="Code"/>
        <w:ind w:left="540" w:right="180"/>
      </w:pPr>
      <w:r w:rsidRPr="00E111AC">
        <w:rPr>
          <w:highlight w:val="white"/>
        </w:rPr>
        <w:t xml:space="preserve">          "'.");</w:t>
      </w:r>
    </w:p>
    <w:p w14:paraId="3D523CE8" w14:textId="77777777" w:rsidR="00FC5032" w:rsidRPr="00E111AC" w:rsidRDefault="00FC5032">
      <w:pPr>
        <w:pStyle w:val="Code"/>
        <w:ind w:left="540" w:right="180"/>
      </w:pPr>
      <w:r w:rsidRPr="00E111AC">
        <w:t xml:space="preserve">  </w:t>
      </w:r>
      <w:r w:rsidRPr="00E111AC">
        <w:rPr>
          <w:highlight w:val="white"/>
        </w:rPr>
        <w:t xml:space="preserve">    }</w:t>
      </w:r>
    </w:p>
    <w:p w14:paraId="16F761CF" w14:textId="77777777" w:rsidR="00FC5032" w:rsidRPr="00E111AC" w:rsidRDefault="00FC5032">
      <w:pPr>
        <w:pStyle w:val="Code"/>
        <w:ind w:left="540" w:right="180"/>
      </w:pPr>
      <w:r w:rsidRPr="00E111AC">
        <w:t xml:space="preserve">  </w:t>
      </w:r>
      <w:r w:rsidRPr="00E111AC">
        <w:rPr>
          <w:highlight w:val="white"/>
        </w:rPr>
        <w:t xml:space="preserve">  }</w:t>
      </w:r>
    </w:p>
    <w:p w14:paraId="2B6FF2C1" w14:textId="77777777" w:rsidR="00FC5032" w:rsidRPr="00E111AC" w:rsidRDefault="00FC5032">
      <w:pPr>
        <w:pStyle w:val="Code"/>
        <w:ind w:left="540" w:right="180"/>
      </w:pPr>
      <w:r w:rsidRPr="00E111AC">
        <w:t xml:space="preserve">  </w:t>
      </w:r>
      <w:r w:rsidRPr="00E111AC">
        <w:rPr>
          <w:highlight w:val="white"/>
        </w:rPr>
        <w:t>}</w:t>
      </w:r>
    </w:p>
    <w:p w14:paraId="00C0A491" w14:textId="50211BD6" w:rsidR="00FC5032" w:rsidRPr="00E111AC" w:rsidRDefault="00FC5032">
      <w:pPr>
        <w:pStyle w:val="Caption"/>
        <w:ind w:left="360"/>
      </w:pPr>
      <w:bookmarkStart w:id="246" w:name="_Ref71080603"/>
      <w:bookmarkStart w:id="247" w:name="_Toc147127719"/>
      <w:r w:rsidRPr="00E111AC">
        <w:t>Figure </w:t>
      </w:r>
      <w:fldSimple w:instr=" STYLEREF 2 \s ">
        <w:r w:rsidR="00977450">
          <w:rPr>
            <w:noProof/>
          </w:rPr>
          <w:t>4</w:t>
        </w:r>
      </w:fldSimple>
      <w:r w:rsidR="00693F34" w:rsidRPr="00E111AC">
        <w:noBreakHyphen/>
      </w:r>
      <w:fldSimple w:instr=" SEQ Figure \* ARABIC \s 2 ">
        <w:r w:rsidR="00977450">
          <w:rPr>
            <w:noProof/>
          </w:rPr>
          <w:t>7</w:t>
        </w:r>
      </w:fldSimple>
      <w:bookmarkEnd w:id="246"/>
      <w:r w:rsidR="00E5173E" w:rsidRPr="00E111AC">
        <w:t>. </w:t>
      </w:r>
      <w:r w:rsidRPr="00E111AC">
        <w:t>Sample VistALink implementation of application rules to process User Context subject changes</w:t>
      </w:r>
      <w:bookmarkEnd w:id="247"/>
    </w:p>
    <w:p w14:paraId="797608F8" w14:textId="77777777" w:rsidR="00FC5032" w:rsidRPr="00E111AC" w:rsidRDefault="00FC5032">
      <w:pPr>
        <w:tabs>
          <w:tab w:val="left" w:pos="702"/>
        </w:tabs>
      </w:pPr>
    </w:p>
    <w:p w14:paraId="4042F813" w14:textId="77777777" w:rsidR="00FC5032" w:rsidRPr="00E111AC" w:rsidRDefault="00FC5032"/>
    <w:p w14:paraId="6433B828" w14:textId="77777777" w:rsidR="00F05A6B" w:rsidRPr="00E111AC" w:rsidRDefault="00F05A6B" w:rsidP="0058758A">
      <w:pPr>
        <w:pStyle w:val="Heading6"/>
        <w:rPr>
          <w:i/>
        </w:rPr>
      </w:pPr>
      <w:r w:rsidRPr="00E111AC">
        <w:t>6.</w:t>
      </w:r>
      <w:r w:rsidRPr="00E111AC">
        <w:tab/>
        <w:t xml:space="preserve">Be Sure to Shut Down </w:t>
      </w:r>
      <w:smartTag w:uri="urn:schemas-microsoft-com:office:smarttags" w:element="stockticker">
        <w:r w:rsidRPr="00E111AC">
          <w:t>CCOW</w:t>
        </w:r>
      </w:smartTag>
      <w:r w:rsidRPr="00E111AC">
        <w:t xml:space="preserve"> Connections at Application Logout </w:t>
      </w:r>
      <w:r w:rsidRPr="00E111AC">
        <w:rPr>
          <w:i/>
        </w:rPr>
        <w:t>(required)</w:t>
      </w:r>
    </w:p>
    <w:p w14:paraId="2F2CCCC5" w14:textId="77777777" w:rsidR="00F05A6B" w:rsidRPr="00E111AC" w:rsidRDefault="00F05A6B" w:rsidP="00F05A6B">
      <w:pPr>
        <w:keepNext/>
        <w:keepLines/>
        <w:ind w:left="360"/>
      </w:pPr>
    </w:p>
    <w:p w14:paraId="64B86D2B" w14:textId="77777777" w:rsidR="00F05A6B" w:rsidRPr="00E111AC" w:rsidRDefault="00F05A6B" w:rsidP="00F05A6B">
      <w:pPr>
        <w:ind w:left="360"/>
      </w:pPr>
      <w:r w:rsidRPr="00E111AC">
        <w:t xml:space="preserve">Because Java applications use the Sentillion Web SDK to interact with the Context Vault, it is important that when an application exits, it explicitly shuts down its </w:t>
      </w:r>
      <w:smartTag w:uri="urn:schemas-microsoft-com:office:smarttags" w:element="stockticker">
        <w:r w:rsidRPr="00E111AC">
          <w:t>CCOW</w:t>
        </w:r>
      </w:smartTag>
      <w:r w:rsidRPr="00E111AC">
        <w:t xml:space="preserve"> connection. Otherwise, since the Web SDK is designed for operation on the often-disconnected Web, the </w:t>
      </w:r>
      <w:smartTag w:uri="urn:schemas-microsoft-com:office:smarttags" w:element="stockticker">
        <w:r w:rsidRPr="00E111AC">
          <w:t>CCOW</w:t>
        </w:r>
      </w:smartTag>
      <w:r w:rsidRPr="00E111AC">
        <w:t xml:space="preserve"> connection will remain open and the active count of applications joined in context will </w:t>
      </w:r>
      <w:r w:rsidRPr="00E111AC">
        <w:rPr>
          <w:i/>
        </w:rPr>
        <w:t>not</w:t>
      </w:r>
      <w:r w:rsidRPr="00E111AC">
        <w:t xml:space="preserve"> be decremented, which means that the context could remain open even though all applications may have exited.</w:t>
      </w:r>
    </w:p>
    <w:p w14:paraId="1240EF07" w14:textId="77777777" w:rsidR="00F05A6B" w:rsidRPr="00E111AC" w:rsidRDefault="00F05A6B" w:rsidP="00F05A6B">
      <w:pPr>
        <w:ind w:left="360"/>
      </w:pPr>
    </w:p>
    <w:p w14:paraId="601EA24D" w14:textId="77777777" w:rsidR="00F05A6B" w:rsidRPr="00E111AC" w:rsidRDefault="00F05A6B" w:rsidP="00F05A6B">
      <w:pPr>
        <w:keepNext/>
        <w:keepLines/>
        <w:ind w:left="360"/>
      </w:pPr>
      <w:r w:rsidRPr="00E111AC">
        <w:lastRenderedPageBreak/>
        <w:t>For example:</w:t>
      </w:r>
    </w:p>
    <w:p w14:paraId="12455E1C" w14:textId="77777777" w:rsidR="00F05A6B" w:rsidRPr="00E111AC" w:rsidRDefault="00F05A6B" w:rsidP="00F05A6B">
      <w:pPr>
        <w:keepNext/>
        <w:keepLines/>
        <w:ind w:left="360"/>
      </w:pPr>
    </w:p>
    <w:p w14:paraId="0A380E80" w14:textId="77777777" w:rsidR="00F05A6B" w:rsidRPr="00E111AC" w:rsidRDefault="00F05A6B" w:rsidP="00F05A6B">
      <w:pPr>
        <w:pStyle w:val="Code"/>
        <w:ind w:left="540" w:right="180"/>
        <w:rPr>
          <w:rFonts w:cs="Courier New"/>
          <w:szCs w:val="18"/>
        </w:rPr>
      </w:pPr>
      <w:r w:rsidRPr="00E111AC">
        <w:rPr>
          <w:rFonts w:cs="Courier New"/>
          <w:b/>
          <w:bCs/>
          <w:szCs w:val="18"/>
          <w:highlight w:val="white"/>
        </w:rPr>
        <w:t>private</w:t>
      </w:r>
      <w:r w:rsidRPr="00E111AC">
        <w:rPr>
          <w:rFonts w:cs="Courier New"/>
          <w:szCs w:val="18"/>
          <w:highlight w:val="white"/>
        </w:rPr>
        <w:t xml:space="preserve"> </w:t>
      </w:r>
      <w:r w:rsidRPr="00E111AC">
        <w:rPr>
          <w:rFonts w:cs="Courier New"/>
          <w:b/>
          <w:bCs/>
          <w:szCs w:val="18"/>
          <w:highlight w:val="white"/>
        </w:rPr>
        <w:t>void</w:t>
      </w:r>
      <w:r w:rsidRPr="00E111AC">
        <w:rPr>
          <w:rFonts w:cs="Courier New"/>
          <w:szCs w:val="18"/>
          <w:highlight w:val="white"/>
        </w:rPr>
        <w:t xml:space="preserve"> logout(int exitCode) {</w:t>
      </w:r>
    </w:p>
    <w:p w14:paraId="2390EC10" w14:textId="77777777" w:rsidR="00F05A6B" w:rsidRPr="00E111AC" w:rsidRDefault="00F05A6B" w:rsidP="00F05A6B">
      <w:pPr>
        <w:pStyle w:val="Code"/>
        <w:ind w:left="540" w:right="180"/>
        <w:rPr>
          <w:rFonts w:ascii="Courier" w:hAnsi="Courier" w:cs="Courier New"/>
          <w:color w:val="0000FF"/>
          <w:szCs w:val="18"/>
        </w:rPr>
      </w:pPr>
      <w:r w:rsidRPr="00E111AC">
        <w:rPr>
          <w:rFonts w:ascii="Courier" w:hAnsi="Courier" w:cs="Courier New"/>
          <w:color w:val="0000FF"/>
          <w:szCs w:val="18"/>
          <w:highlight w:val="white"/>
        </w:rPr>
        <w:t xml:space="preserve">  // Kernel logout</w:t>
      </w:r>
    </w:p>
    <w:p w14:paraId="09BCF80F" w14:textId="77777777" w:rsidR="00F05A6B" w:rsidRPr="00E111AC" w:rsidRDefault="00F05A6B" w:rsidP="00F05A6B">
      <w:pPr>
        <w:pStyle w:val="Code"/>
        <w:ind w:left="540" w:right="180"/>
        <w:rPr>
          <w:rFonts w:cs="Courier New"/>
          <w:szCs w:val="18"/>
          <w:highlight w:val="white"/>
        </w:rPr>
      </w:pPr>
      <w:r w:rsidRPr="00E111AC">
        <w:rPr>
          <w:rFonts w:cs="Courier New"/>
          <w:szCs w:val="18"/>
          <w:highlight w:val="white"/>
        </w:rPr>
        <w:t xml:space="preserve">  </w:t>
      </w:r>
      <w:r w:rsidRPr="00E111AC">
        <w:rPr>
          <w:rFonts w:ascii="Courier" w:hAnsi="Courier" w:cs="Courier New"/>
          <w:b/>
          <w:bCs/>
          <w:szCs w:val="18"/>
          <w:highlight w:val="white"/>
        </w:rPr>
        <w:t>if</w:t>
      </w:r>
      <w:r w:rsidRPr="00E111AC">
        <w:rPr>
          <w:rFonts w:cs="Courier New"/>
          <w:szCs w:val="18"/>
          <w:highlight w:val="white"/>
        </w:rPr>
        <w:t xml:space="preserve"> </w:t>
      </w:r>
      <w:r w:rsidRPr="00E111AC">
        <w:rPr>
          <w:rFonts w:cs="Courier New"/>
          <w:color w:val="000000"/>
          <w:szCs w:val="18"/>
          <w:highlight w:val="white"/>
        </w:rPr>
        <w:t>(</w:t>
      </w:r>
      <w:r w:rsidRPr="00E111AC">
        <w:rPr>
          <w:rFonts w:ascii="Courier" w:hAnsi="Courier" w:cs="Courier New"/>
          <w:b/>
          <w:bCs/>
          <w:szCs w:val="18"/>
          <w:highlight w:val="white"/>
        </w:rPr>
        <w:t>this</w:t>
      </w:r>
      <w:r w:rsidRPr="00E111AC">
        <w:rPr>
          <w:rFonts w:cs="Courier New"/>
          <w:color w:val="000000"/>
          <w:szCs w:val="18"/>
          <w:highlight w:val="white"/>
        </w:rPr>
        <w:t>.userPrincipal</w:t>
      </w:r>
      <w:r w:rsidRPr="00E111AC">
        <w:rPr>
          <w:rFonts w:cs="Courier New"/>
          <w:szCs w:val="18"/>
          <w:highlight w:val="white"/>
        </w:rPr>
        <w:t xml:space="preserve"> </w:t>
      </w:r>
      <w:r w:rsidRPr="00E111AC">
        <w:rPr>
          <w:rFonts w:cs="Courier New"/>
          <w:color w:val="000000"/>
          <w:szCs w:val="18"/>
          <w:highlight w:val="white"/>
        </w:rPr>
        <w:t>!=</w:t>
      </w:r>
      <w:r w:rsidRPr="00E111AC">
        <w:rPr>
          <w:rFonts w:cs="Courier New"/>
          <w:szCs w:val="18"/>
          <w:highlight w:val="white"/>
        </w:rPr>
        <w:t xml:space="preserve"> </w:t>
      </w:r>
      <w:r w:rsidRPr="00E111AC">
        <w:rPr>
          <w:rFonts w:ascii="Courier" w:hAnsi="Courier" w:cs="Courier New"/>
          <w:b/>
          <w:bCs/>
          <w:szCs w:val="18"/>
          <w:highlight w:val="white"/>
        </w:rPr>
        <w:t>null</w:t>
      </w:r>
      <w:r w:rsidRPr="00E111AC">
        <w:rPr>
          <w:rFonts w:cs="Courier New"/>
          <w:color w:val="000000"/>
          <w:szCs w:val="18"/>
          <w:highlight w:val="white"/>
        </w:rPr>
        <w:t>)</w:t>
      </w:r>
      <w:r w:rsidRPr="00E111AC">
        <w:rPr>
          <w:rFonts w:cs="Courier New"/>
          <w:szCs w:val="18"/>
          <w:highlight w:val="white"/>
        </w:rPr>
        <w:t xml:space="preserve"> </w:t>
      </w:r>
      <w:r w:rsidRPr="00E111AC">
        <w:rPr>
          <w:rFonts w:cs="Courier New"/>
          <w:color w:val="000000"/>
          <w:szCs w:val="18"/>
          <w:highlight w:val="white"/>
        </w:rPr>
        <w:t>{</w:t>
      </w:r>
    </w:p>
    <w:p w14:paraId="31850D8C" w14:textId="77777777" w:rsidR="00F05A6B" w:rsidRPr="00E111AC" w:rsidRDefault="00F05A6B" w:rsidP="00F05A6B">
      <w:pPr>
        <w:pStyle w:val="Code"/>
        <w:ind w:left="540" w:right="180"/>
        <w:rPr>
          <w:rFonts w:cs="Courier New"/>
          <w:color w:val="000000"/>
          <w:szCs w:val="18"/>
          <w:highlight w:val="white"/>
        </w:rPr>
      </w:pPr>
      <w:r w:rsidRPr="00E111AC">
        <w:rPr>
          <w:rFonts w:cs="Courier New"/>
          <w:szCs w:val="18"/>
          <w:highlight w:val="white"/>
        </w:rPr>
        <w:t xml:space="preserve">  </w:t>
      </w:r>
      <w:r w:rsidRPr="00E111AC">
        <w:rPr>
          <w:rFonts w:ascii="Courier" w:hAnsi="Courier" w:cs="Courier New"/>
          <w:b/>
          <w:bCs/>
          <w:szCs w:val="18"/>
          <w:highlight w:val="white"/>
        </w:rPr>
        <w:t>try</w:t>
      </w:r>
      <w:r w:rsidRPr="00E111AC">
        <w:rPr>
          <w:rFonts w:cs="Courier New"/>
          <w:szCs w:val="18"/>
          <w:highlight w:val="white"/>
        </w:rPr>
        <w:t xml:space="preserve"> </w:t>
      </w:r>
      <w:r w:rsidRPr="00E111AC">
        <w:rPr>
          <w:rFonts w:cs="Courier New"/>
          <w:color w:val="000000"/>
          <w:szCs w:val="18"/>
          <w:highlight w:val="white"/>
        </w:rPr>
        <w:t>{</w:t>
      </w:r>
    </w:p>
    <w:p w14:paraId="5865933E"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b/>
          <w:bCs/>
          <w:szCs w:val="18"/>
          <w:highlight w:val="white"/>
        </w:rPr>
        <w:t xml:space="preserve">    </w:t>
      </w:r>
      <w:r w:rsidRPr="00E111AC">
        <w:rPr>
          <w:rFonts w:cs="Courier New"/>
          <w:color w:val="000000"/>
          <w:szCs w:val="18"/>
          <w:highlight w:val="white"/>
        </w:rPr>
        <w:t>loginContext.logout();</w:t>
      </w:r>
    </w:p>
    <w:p w14:paraId="4BCE9421" w14:textId="77777777" w:rsidR="00F05A6B" w:rsidRPr="00E111AC" w:rsidRDefault="00F05A6B" w:rsidP="00F05A6B">
      <w:pPr>
        <w:pStyle w:val="Code"/>
        <w:ind w:left="540" w:right="180"/>
        <w:rPr>
          <w:rFonts w:cs="Courier New"/>
          <w:color w:val="000000"/>
          <w:szCs w:val="18"/>
          <w:highlight w:val="white"/>
        </w:rPr>
      </w:pPr>
      <w:r w:rsidRPr="00E111AC">
        <w:rPr>
          <w:rFonts w:cs="Courier New"/>
          <w:color w:val="000000"/>
          <w:szCs w:val="18"/>
          <w:highlight w:val="white"/>
        </w:rPr>
        <w:t xml:space="preserve">  }</w:t>
      </w:r>
      <w:r w:rsidRPr="00E111AC">
        <w:rPr>
          <w:rFonts w:cs="Courier New"/>
          <w:szCs w:val="18"/>
          <w:highlight w:val="white"/>
        </w:rPr>
        <w:t xml:space="preserve"> </w:t>
      </w:r>
      <w:r w:rsidRPr="00E111AC">
        <w:rPr>
          <w:rFonts w:ascii="Courier" w:hAnsi="Courier" w:cs="Courier New"/>
          <w:b/>
          <w:bCs/>
          <w:szCs w:val="18"/>
          <w:highlight w:val="white"/>
        </w:rPr>
        <w:t>catch</w:t>
      </w:r>
      <w:r w:rsidRPr="00E111AC">
        <w:rPr>
          <w:rFonts w:cs="Courier New"/>
          <w:szCs w:val="18"/>
          <w:highlight w:val="white"/>
        </w:rPr>
        <w:t xml:space="preserve"> </w:t>
      </w:r>
      <w:r w:rsidRPr="00E111AC">
        <w:rPr>
          <w:rFonts w:cs="Courier New"/>
          <w:color w:val="000000"/>
          <w:szCs w:val="18"/>
          <w:highlight w:val="white"/>
        </w:rPr>
        <w:t>(LoginException</w:t>
      </w:r>
      <w:r w:rsidRPr="00E111AC">
        <w:rPr>
          <w:rFonts w:cs="Courier New"/>
          <w:szCs w:val="18"/>
          <w:highlight w:val="white"/>
        </w:rPr>
        <w:t xml:space="preserve"> </w:t>
      </w:r>
      <w:r w:rsidRPr="00E111AC">
        <w:rPr>
          <w:rFonts w:cs="Courier New"/>
          <w:color w:val="000000"/>
          <w:szCs w:val="18"/>
          <w:highlight w:val="white"/>
        </w:rPr>
        <w:t>e)</w:t>
      </w:r>
      <w:r w:rsidRPr="00E111AC">
        <w:rPr>
          <w:rFonts w:cs="Courier New"/>
          <w:szCs w:val="18"/>
          <w:highlight w:val="white"/>
        </w:rPr>
        <w:t xml:space="preserve"> </w:t>
      </w:r>
      <w:r w:rsidRPr="00E111AC">
        <w:rPr>
          <w:rFonts w:cs="Courier New"/>
          <w:color w:val="000000"/>
          <w:szCs w:val="18"/>
          <w:highlight w:val="white"/>
        </w:rPr>
        <w:t>{</w:t>
      </w:r>
    </w:p>
    <w:p w14:paraId="4F159153" w14:textId="77777777" w:rsidR="00F05A6B" w:rsidRPr="00E111AC" w:rsidRDefault="00F05A6B" w:rsidP="00F05A6B">
      <w:pPr>
        <w:pStyle w:val="Code"/>
        <w:ind w:left="540" w:right="180"/>
        <w:rPr>
          <w:rFonts w:ascii="Courier" w:hAnsi="Courier" w:cs="Courier New"/>
          <w:color w:val="0000FF"/>
          <w:szCs w:val="18"/>
          <w:highlight w:val="white"/>
        </w:rPr>
      </w:pPr>
      <w:r w:rsidRPr="00E111AC">
        <w:rPr>
          <w:rFonts w:ascii="Courier" w:hAnsi="Courier" w:cs="Courier New"/>
          <w:b/>
          <w:bCs/>
          <w:szCs w:val="18"/>
          <w:highlight w:val="white"/>
        </w:rPr>
        <w:t xml:space="preserve">    </w:t>
      </w:r>
      <w:r w:rsidRPr="00E111AC">
        <w:rPr>
          <w:rFonts w:ascii="Courier" w:hAnsi="Courier" w:cs="Courier New"/>
          <w:color w:val="0000FF"/>
          <w:szCs w:val="18"/>
          <w:highlight w:val="white"/>
        </w:rPr>
        <w:t>// …</w:t>
      </w:r>
    </w:p>
    <w:p w14:paraId="0975071B"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b/>
          <w:bCs/>
          <w:szCs w:val="18"/>
          <w:highlight w:val="white"/>
        </w:rPr>
        <w:t xml:space="preserve">  </w:t>
      </w:r>
      <w:r w:rsidRPr="00E111AC">
        <w:rPr>
          <w:rFonts w:cs="Courier New"/>
          <w:color w:val="000000"/>
          <w:szCs w:val="18"/>
          <w:highlight w:val="white"/>
        </w:rPr>
        <w:t>}</w:t>
      </w:r>
    </w:p>
    <w:p w14:paraId="699E4423" w14:textId="77777777" w:rsidR="00F05A6B" w:rsidRPr="00E111AC" w:rsidRDefault="00F05A6B" w:rsidP="00F05A6B">
      <w:pPr>
        <w:pStyle w:val="Code"/>
        <w:ind w:left="540" w:right="180"/>
        <w:rPr>
          <w:rFonts w:ascii="Courier" w:hAnsi="Courier" w:cs="Courier New"/>
          <w:color w:val="0000FF"/>
          <w:szCs w:val="18"/>
          <w:highlight w:val="white"/>
        </w:rPr>
      </w:pPr>
      <w:r w:rsidRPr="00E111AC">
        <w:rPr>
          <w:rFonts w:ascii="Courier" w:hAnsi="Courier" w:cs="Courier New"/>
          <w:color w:val="0000FF"/>
          <w:szCs w:val="18"/>
          <w:highlight w:val="white"/>
        </w:rPr>
        <w:t xml:space="preserve">  // always shut down </w:t>
      </w:r>
      <w:smartTag w:uri="urn:schemas-microsoft-com:office:smarttags" w:element="stockticker">
        <w:r w:rsidRPr="00E111AC">
          <w:rPr>
            <w:rFonts w:ascii="Courier" w:hAnsi="Courier" w:cs="Courier New"/>
            <w:color w:val="0000FF"/>
            <w:szCs w:val="18"/>
            <w:highlight w:val="white"/>
          </w:rPr>
          <w:t>CCOW</w:t>
        </w:r>
      </w:smartTag>
      <w:r w:rsidRPr="00E111AC">
        <w:rPr>
          <w:rFonts w:ascii="Courier" w:hAnsi="Courier" w:cs="Courier New"/>
          <w:color w:val="0000FF"/>
          <w:szCs w:val="18"/>
          <w:highlight w:val="white"/>
        </w:rPr>
        <w:t xml:space="preserve"> before exiting</w:t>
      </w:r>
    </w:p>
    <w:p w14:paraId="77A8EECB"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szCs w:val="18"/>
          <w:highlight w:val="white"/>
        </w:rPr>
        <w:t xml:space="preserve">  </w:t>
      </w:r>
      <w:r w:rsidRPr="00E111AC">
        <w:rPr>
          <w:rFonts w:ascii="Courier" w:hAnsi="Courier" w:cs="Courier New"/>
          <w:b/>
          <w:bCs/>
          <w:szCs w:val="18"/>
          <w:highlight w:val="white"/>
        </w:rPr>
        <w:t>if</w:t>
      </w:r>
      <w:r w:rsidRPr="00E111AC">
        <w:rPr>
          <w:rFonts w:cs="Courier New"/>
          <w:szCs w:val="18"/>
          <w:highlight w:val="white"/>
        </w:rPr>
        <w:t xml:space="preserve"> </w:t>
      </w:r>
      <w:r w:rsidRPr="00E111AC">
        <w:rPr>
          <w:rFonts w:cs="Courier New"/>
          <w:color w:val="000000"/>
          <w:szCs w:val="18"/>
          <w:highlight w:val="white"/>
        </w:rPr>
        <w:t>(ccowContextBroker</w:t>
      </w:r>
      <w:r w:rsidRPr="00E111AC">
        <w:rPr>
          <w:rFonts w:cs="Courier New"/>
          <w:szCs w:val="18"/>
          <w:highlight w:val="white"/>
        </w:rPr>
        <w:t xml:space="preserve"> </w:t>
      </w:r>
      <w:r w:rsidRPr="00E111AC">
        <w:rPr>
          <w:rFonts w:cs="Courier New"/>
          <w:color w:val="000000"/>
          <w:szCs w:val="18"/>
          <w:highlight w:val="white"/>
        </w:rPr>
        <w:t>!=</w:t>
      </w:r>
      <w:r w:rsidRPr="00E111AC">
        <w:rPr>
          <w:rFonts w:cs="Courier New"/>
          <w:szCs w:val="18"/>
          <w:highlight w:val="white"/>
        </w:rPr>
        <w:t xml:space="preserve"> </w:t>
      </w:r>
      <w:r w:rsidRPr="00E111AC">
        <w:rPr>
          <w:rFonts w:ascii="Courier" w:hAnsi="Courier" w:cs="Courier New"/>
          <w:b/>
          <w:bCs/>
          <w:szCs w:val="18"/>
          <w:highlight w:val="white"/>
        </w:rPr>
        <w:t>null</w:t>
      </w:r>
      <w:r w:rsidRPr="00E111AC">
        <w:rPr>
          <w:rFonts w:cs="Courier New"/>
          <w:color w:val="000000"/>
          <w:szCs w:val="18"/>
          <w:highlight w:val="white"/>
        </w:rPr>
        <w:t>)</w:t>
      </w:r>
      <w:r w:rsidRPr="00E111AC">
        <w:rPr>
          <w:rFonts w:cs="Courier New"/>
          <w:szCs w:val="18"/>
          <w:highlight w:val="white"/>
        </w:rPr>
        <w:t xml:space="preserve"> </w:t>
      </w:r>
      <w:r w:rsidRPr="00E111AC">
        <w:rPr>
          <w:rFonts w:cs="Courier New"/>
          <w:color w:val="000000"/>
          <w:szCs w:val="18"/>
          <w:highlight w:val="white"/>
        </w:rPr>
        <w:t>{</w:t>
      </w:r>
    </w:p>
    <w:p w14:paraId="26DDDA28"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b/>
          <w:bCs/>
          <w:szCs w:val="18"/>
          <w:highlight w:val="white"/>
        </w:rPr>
        <w:t xml:space="preserve">    if</w:t>
      </w:r>
      <w:r w:rsidRPr="00E111AC">
        <w:rPr>
          <w:rFonts w:ascii="Courier" w:hAnsi="Courier" w:cs="Courier New"/>
          <w:szCs w:val="18"/>
          <w:highlight w:val="white"/>
        </w:rPr>
        <w:t xml:space="preserve"> </w:t>
      </w:r>
      <w:r w:rsidRPr="00E111AC">
        <w:rPr>
          <w:rFonts w:cs="Courier New"/>
          <w:color w:val="000000"/>
          <w:szCs w:val="18"/>
          <w:highlight w:val="white"/>
        </w:rPr>
        <w:t>(ccowContextBroker.isConnected())</w:t>
      </w:r>
      <w:r w:rsidRPr="00E111AC">
        <w:rPr>
          <w:rFonts w:cs="Courier New"/>
          <w:szCs w:val="18"/>
          <w:highlight w:val="white"/>
        </w:rPr>
        <w:t xml:space="preserve"> </w:t>
      </w:r>
      <w:r w:rsidRPr="00E111AC">
        <w:rPr>
          <w:rFonts w:cs="Courier New"/>
          <w:color w:val="000000"/>
          <w:szCs w:val="18"/>
          <w:highlight w:val="white"/>
        </w:rPr>
        <w:t>{</w:t>
      </w:r>
    </w:p>
    <w:p w14:paraId="2807067A"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b/>
          <w:bCs/>
          <w:szCs w:val="18"/>
          <w:highlight w:val="white"/>
        </w:rPr>
        <w:t xml:space="preserve">      </w:t>
      </w:r>
      <w:r w:rsidRPr="00E111AC">
        <w:rPr>
          <w:rFonts w:cs="Courier New"/>
          <w:color w:val="000000"/>
          <w:szCs w:val="18"/>
          <w:highlight w:val="white"/>
        </w:rPr>
        <w:t>ccowContextBroker.</w:t>
      </w:r>
      <w:r w:rsidRPr="00E111AC">
        <w:rPr>
          <w:rFonts w:ascii="Courier" w:hAnsi="Courier" w:cs="Courier New"/>
          <w:szCs w:val="18"/>
          <w:highlight w:val="white"/>
        </w:rPr>
        <w:t>breakExternalLink</w:t>
      </w:r>
      <w:r w:rsidRPr="00E111AC">
        <w:rPr>
          <w:rFonts w:cs="Courier New"/>
          <w:szCs w:val="18"/>
          <w:highlight w:val="white"/>
        </w:rPr>
        <w:t>()</w:t>
      </w:r>
      <w:r w:rsidRPr="00E111AC">
        <w:rPr>
          <w:rFonts w:cs="Courier New"/>
          <w:color w:val="000000"/>
          <w:szCs w:val="18"/>
          <w:highlight w:val="white"/>
        </w:rPr>
        <w:t>;</w:t>
      </w:r>
    </w:p>
    <w:p w14:paraId="309036E9"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szCs w:val="18"/>
          <w:highlight w:val="white"/>
        </w:rPr>
        <w:t xml:space="preserve">    </w:t>
      </w:r>
      <w:r w:rsidRPr="00E111AC">
        <w:rPr>
          <w:rFonts w:cs="Courier New"/>
          <w:color w:val="000000"/>
          <w:szCs w:val="18"/>
          <w:highlight w:val="white"/>
        </w:rPr>
        <w:t>}</w:t>
      </w:r>
    </w:p>
    <w:p w14:paraId="27975227"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szCs w:val="18"/>
          <w:highlight w:val="white"/>
        </w:rPr>
        <w:t xml:space="preserve">  </w:t>
      </w:r>
      <w:r w:rsidRPr="00E111AC">
        <w:rPr>
          <w:rFonts w:cs="Courier New"/>
          <w:color w:val="000000"/>
          <w:szCs w:val="18"/>
          <w:highlight w:val="white"/>
        </w:rPr>
        <w:t>}</w:t>
      </w:r>
    </w:p>
    <w:p w14:paraId="73375CE9" w14:textId="77777777" w:rsidR="00F05A6B" w:rsidRPr="00E111AC" w:rsidRDefault="00F05A6B" w:rsidP="00F05A6B">
      <w:pPr>
        <w:pStyle w:val="Code"/>
        <w:ind w:left="540" w:right="180"/>
        <w:rPr>
          <w:rFonts w:cs="Courier New"/>
          <w:color w:val="000000"/>
          <w:szCs w:val="18"/>
          <w:highlight w:val="white"/>
        </w:rPr>
      </w:pPr>
      <w:r w:rsidRPr="00E111AC">
        <w:rPr>
          <w:rFonts w:cs="Courier New"/>
          <w:color w:val="000000"/>
          <w:szCs w:val="18"/>
          <w:highlight w:val="white"/>
        </w:rPr>
        <w:t xml:space="preserve">  </w:t>
      </w:r>
      <w:r w:rsidRPr="00E111AC">
        <w:rPr>
          <w:rFonts w:ascii="Courier" w:hAnsi="Courier" w:cs="Courier New"/>
          <w:b/>
          <w:bCs/>
          <w:szCs w:val="18"/>
          <w:highlight w:val="white"/>
        </w:rPr>
        <w:t>if</w:t>
      </w:r>
      <w:r w:rsidRPr="00E111AC">
        <w:rPr>
          <w:rFonts w:cs="Courier New"/>
          <w:szCs w:val="18"/>
          <w:highlight w:val="white"/>
        </w:rPr>
        <w:t xml:space="preserve"> </w:t>
      </w:r>
      <w:r w:rsidRPr="00E111AC">
        <w:rPr>
          <w:rFonts w:cs="Courier New"/>
          <w:color w:val="000000"/>
          <w:szCs w:val="18"/>
          <w:highlight w:val="white"/>
        </w:rPr>
        <w:t>(ccowContextModule</w:t>
      </w:r>
      <w:r w:rsidRPr="00E111AC">
        <w:rPr>
          <w:rFonts w:cs="Courier New"/>
          <w:szCs w:val="18"/>
          <w:highlight w:val="white"/>
        </w:rPr>
        <w:t xml:space="preserve"> </w:t>
      </w:r>
      <w:r w:rsidRPr="00E111AC">
        <w:rPr>
          <w:rFonts w:cs="Courier New"/>
          <w:color w:val="000000"/>
          <w:szCs w:val="18"/>
          <w:highlight w:val="white"/>
        </w:rPr>
        <w:t>!=</w:t>
      </w:r>
      <w:r w:rsidRPr="00E111AC">
        <w:rPr>
          <w:rFonts w:cs="Courier New"/>
          <w:szCs w:val="18"/>
          <w:highlight w:val="white"/>
        </w:rPr>
        <w:t xml:space="preserve"> </w:t>
      </w:r>
      <w:r w:rsidRPr="00E111AC">
        <w:rPr>
          <w:rFonts w:ascii="Courier" w:hAnsi="Courier" w:cs="Courier New"/>
          <w:b/>
          <w:bCs/>
          <w:szCs w:val="18"/>
          <w:highlight w:val="white"/>
        </w:rPr>
        <w:t>null</w:t>
      </w:r>
      <w:r w:rsidRPr="00E111AC">
        <w:rPr>
          <w:rFonts w:cs="Courier New"/>
          <w:color w:val="000000"/>
          <w:szCs w:val="18"/>
          <w:highlight w:val="white"/>
        </w:rPr>
        <w:t>)</w:t>
      </w:r>
      <w:r w:rsidRPr="00E111AC">
        <w:rPr>
          <w:rFonts w:cs="Courier New"/>
          <w:szCs w:val="18"/>
          <w:highlight w:val="white"/>
        </w:rPr>
        <w:t xml:space="preserve"> </w:t>
      </w:r>
      <w:r w:rsidRPr="00E111AC">
        <w:rPr>
          <w:rFonts w:cs="Courier New"/>
          <w:color w:val="000000"/>
          <w:szCs w:val="18"/>
          <w:highlight w:val="white"/>
        </w:rPr>
        <w:t>{</w:t>
      </w:r>
    </w:p>
    <w:p w14:paraId="2DF44012" w14:textId="77777777" w:rsidR="00F05A6B" w:rsidRPr="00E111AC" w:rsidRDefault="00F05A6B" w:rsidP="00F05A6B">
      <w:pPr>
        <w:pStyle w:val="Code"/>
        <w:ind w:left="540" w:right="180"/>
        <w:rPr>
          <w:rFonts w:ascii="Courier" w:hAnsi="Courier" w:cs="Courier New"/>
          <w:b/>
          <w:bCs/>
          <w:szCs w:val="18"/>
          <w:highlight w:val="white"/>
        </w:rPr>
      </w:pPr>
      <w:r w:rsidRPr="00E111AC">
        <w:rPr>
          <w:rFonts w:ascii="Courier" w:hAnsi="Courier" w:cs="Courier New"/>
          <w:b/>
          <w:bCs/>
          <w:szCs w:val="18"/>
          <w:highlight w:val="white"/>
        </w:rPr>
        <w:t xml:space="preserve">    </w:t>
      </w:r>
      <w:r w:rsidRPr="00E111AC">
        <w:rPr>
          <w:rFonts w:cs="Courier New"/>
          <w:color w:val="000000"/>
          <w:szCs w:val="18"/>
          <w:highlight w:val="white"/>
        </w:rPr>
        <w:t>ccowContextModule.shutdown();</w:t>
      </w:r>
    </w:p>
    <w:p w14:paraId="0E4ABBE6" w14:textId="77777777" w:rsidR="00F05A6B" w:rsidRPr="00E111AC" w:rsidRDefault="00F05A6B" w:rsidP="00F05A6B">
      <w:pPr>
        <w:pStyle w:val="Code"/>
        <w:ind w:left="540" w:right="180"/>
        <w:rPr>
          <w:rFonts w:ascii="Courier" w:hAnsi="Courier" w:cs="Courier New"/>
          <w:bCs/>
          <w:szCs w:val="18"/>
          <w:highlight w:val="white"/>
        </w:rPr>
      </w:pPr>
      <w:r w:rsidRPr="00E111AC">
        <w:rPr>
          <w:rFonts w:ascii="Courier" w:hAnsi="Courier" w:cs="Courier New"/>
          <w:bCs/>
          <w:szCs w:val="18"/>
          <w:highlight w:val="white"/>
        </w:rPr>
        <w:t xml:space="preserve">  }</w:t>
      </w:r>
    </w:p>
    <w:p w14:paraId="6417135C" w14:textId="77777777" w:rsidR="00F05A6B" w:rsidRPr="00E111AC" w:rsidRDefault="00F05A6B" w:rsidP="00F05A6B">
      <w:pPr>
        <w:pStyle w:val="Code"/>
        <w:ind w:left="540" w:right="180"/>
        <w:rPr>
          <w:rFonts w:ascii="Courier" w:hAnsi="Courier" w:cs="Courier New"/>
          <w:color w:val="0000FF"/>
          <w:szCs w:val="18"/>
          <w:highlight w:val="white"/>
        </w:rPr>
      </w:pPr>
      <w:r w:rsidRPr="00E111AC">
        <w:rPr>
          <w:rFonts w:ascii="Courier" w:hAnsi="Courier" w:cs="Courier New"/>
          <w:b/>
          <w:bCs/>
          <w:color w:val="0000FF"/>
          <w:szCs w:val="18"/>
          <w:highlight w:val="white"/>
        </w:rPr>
        <w:t xml:space="preserve">  </w:t>
      </w:r>
      <w:r w:rsidRPr="00E111AC">
        <w:rPr>
          <w:rFonts w:ascii="Courier" w:hAnsi="Courier" w:cs="Courier New"/>
          <w:color w:val="0000FF"/>
          <w:szCs w:val="18"/>
          <w:highlight w:val="white"/>
        </w:rPr>
        <w:t>// terminate the application</w:t>
      </w:r>
    </w:p>
    <w:p w14:paraId="644EA216" w14:textId="77777777" w:rsidR="00F05A6B" w:rsidRPr="00E111AC" w:rsidRDefault="00F05A6B" w:rsidP="00F05A6B">
      <w:pPr>
        <w:pStyle w:val="Code"/>
        <w:ind w:left="540" w:right="180"/>
        <w:rPr>
          <w:rFonts w:cs="Courier New"/>
          <w:color w:val="000000"/>
          <w:szCs w:val="18"/>
          <w:highlight w:val="white"/>
        </w:rPr>
      </w:pPr>
      <w:r w:rsidRPr="00E111AC">
        <w:rPr>
          <w:rFonts w:ascii="Courier" w:hAnsi="Courier" w:cs="Courier New"/>
          <w:szCs w:val="18"/>
          <w:highlight w:val="white"/>
        </w:rPr>
        <w:t xml:space="preserve">  </w:t>
      </w:r>
      <w:r w:rsidRPr="00E111AC">
        <w:rPr>
          <w:rFonts w:cs="Courier New"/>
          <w:color w:val="000000"/>
          <w:szCs w:val="18"/>
          <w:highlight w:val="white"/>
        </w:rPr>
        <w:t>System.exit(exitCode);</w:t>
      </w:r>
    </w:p>
    <w:p w14:paraId="37AD14E3" w14:textId="77777777" w:rsidR="00F05A6B" w:rsidRPr="00E111AC" w:rsidRDefault="00F05A6B" w:rsidP="00F05A6B">
      <w:pPr>
        <w:pStyle w:val="Code"/>
        <w:ind w:left="540" w:right="180"/>
        <w:rPr>
          <w:rFonts w:cs="Courier New"/>
          <w:color w:val="000000"/>
          <w:szCs w:val="18"/>
          <w:highlight w:val="white"/>
        </w:rPr>
      </w:pPr>
      <w:r w:rsidRPr="00E111AC">
        <w:rPr>
          <w:rFonts w:cs="Courier New"/>
          <w:color w:val="000000"/>
          <w:szCs w:val="18"/>
          <w:highlight w:val="white"/>
        </w:rPr>
        <w:t>}</w:t>
      </w:r>
    </w:p>
    <w:p w14:paraId="06071BB7" w14:textId="4ED0027F" w:rsidR="00F05A6B" w:rsidRPr="00E111AC" w:rsidRDefault="00F05A6B" w:rsidP="00F05A6B">
      <w:pPr>
        <w:pStyle w:val="Caption"/>
        <w:ind w:left="360"/>
      </w:pPr>
      <w:bookmarkStart w:id="248" w:name="_Toc147127720"/>
      <w:r w:rsidRPr="00E111AC">
        <w:t>Figure </w:t>
      </w:r>
      <w:fldSimple w:instr=" STYLEREF 2 \s ">
        <w:r w:rsidR="00977450">
          <w:rPr>
            <w:noProof/>
          </w:rPr>
          <w:t>4</w:t>
        </w:r>
      </w:fldSimple>
      <w:r w:rsidRPr="00E111AC">
        <w:noBreakHyphen/>
      </w:r>
      <w:fldSimple w:instr=" SEQ Figure \* ARABIC \s 2 ">
        <w:r w:rsidR="00977450">
          <w:rPr>
            <w:noProof/>
          </w:rPr>
          <w:t>8</w:t>
        </w:r>
      </w:fldSimple>
      <w:r w:rsidR="00E5173E" w:rsidRPr="00E111AC">
        <w:t>. </w:t>
      </w:r>
      <w:r w:rsidR="00A56510" w:rsidRPr="00E111AC">
        <w:t>Sample shutdown c</w:t>
      </w:r>
      <w:r w:rsidRPr="00E111AC">
        <w:t>ode</w:t>
      </w:r>
      <w:bookmarkEnd w:id="248"/>
    </w:p>
    <w:p w14:paraId="59BEE763" w14:textId="77777777" w:rsidR="00F05A6B" w:rsidRPr="00E111AC" w:rsidRDefault="00F05A6B" w:rsidP="00F05A6B"/>
    <w:p w14:paraId="0BBFABBE" w14:textId="77777777" w:rsidR="00F05A6B" w:rsidRPr="00E111AC" w:rsidRDefault="00F05A6B" w:rsidP="00F05A6B"/>
    <w:p w14:paraId="532C4547" w14:textId="77777777" w:rsidR="00FC5032" w:rsidRPr="00E111AC" w:rsidRDefault="00F05A6B" w:rsidP="0058758A">
      <w:pPr>
        <w:pStyle w:val="Heading6"/>
      </w:pPr>
      <w:r w:rsidRPr="00E111AC">
        <w:t>7</w:t>
      </w:r>
      <w:r w:rsidR="00FC5032" w:rsidRPr="00E111AC">
        <w:t>.</w:t>
      </w:r>
      <w:r w:rsidR="00FC5032" w:rsidRPr="00E111AC">
        <w:tab/>
        <w:t xml:space="preserve">Recompile and Test </w:t>
      </w:r>
      <w:smartTag w:uri="urn:schemas-microsoft-com:office:smarttags" w:element="stockticker">
        <w:r w:rsidR="00FC5032" w:rsidRPr="00E111AC">
          <w:t>CCOW</w:t>
        </w:r>
      </w:smartTag>
      <w:r w:rsidR="00FC5032" w:rsidRPr="00E111AC">
        <w:t xml:space="preserve">-enabled and SSO/UC-aware VistALink-based Application </w:t>
      </w:r>
      <w:r w:rsidR="00FC5032" w:rsidRPr="00E111AC">
        <w:rPr>
          <w:i/>
        </w:rPr>
        <w:t>(required)</w:t>
      </w:r>
    </w:p>
    <w:p w14:paraId="646AA9E7" w14:textId="77777777" w:rsidR="00FC5032" w:rsidRPr="00E111AC" w:rsidRDefault="00FC5032">
      <w:pPr>
        <w:keepNext/>
        <w:keepLines/>
        <w:ind w:left="360"/>
      </w:pPr>
    </w:p>
    <w:p w14:paraId="6B04FF72" w14:textId="77777777" w:rsidR="00FC5032" w:rsidRPr="00E111AC" w:rsidRDefault="00FC5032">
      <w:pPr>
        <w:ind w:left="360"/>
      </w:pPr>
      <w:r w:rsidRPr="00E111AC">
        <w:t xml:space="preserve">Developers </w:t>
      </w:r>
      <w:r w:rsidR="00C258A8" w:rsidRPr="00E111AC">
        <w:rPr>
          <w:i/>
        </w:rPr>
        <w:t>must</w:t>
      </w:r>
      <w:r w:rsidRPr="00E111AC">
        <w:t xml:space="preserve"> recompile their application when all edits/updates are completed.</w:t>
      </w:r>
    </w:p>
    <w:p w14:paraId="39C8B445" w14:textId="77777777" w:rsidR="00FC5032" w:rsidRPr="00E111AC" w:rsidRDefault="00FC5032">
      <w:pPr>
        <w:ind w:left="360"/>
      </w:pPr>
    </w:p>
    <w:p w14:paraId="63B89EA5" w14:textId="77777777" w:rsidR="00FC5032" w:rsidRPr="00E111AC" w:rsidRDefault="00FC5032">
      <w:pPr>
        <w:ind w:left="360"/>
      </w:pPr>
      <w:r w:rsidRPr="00E111AC">
        <w:t xml:space="preserve">Developers should test their application to see if it is now </w:t>
      </w:r>
      <w:smartTag w:uri="urn:schemas-microsoft-com:office:smarttags" w:element="stockticker">
        <w:r w:rsidRPr="00E111AC">
          <w:t>CCOW</w:t>
        </w:r>
      </w:smartTag>
      <w:r w:rsidRPr="00E111AC">
        <w:t xml:space="preserve">-enabled and SSO/UC-aware. In particular, you should test that your application can share User Context/SSO with other </w:t>
      </w:r>
      <w:smartTag w:uri="urn:schemas-microsoft-com:office:smarttags" w:element="stockticker">
        <w:r w:rsidRPr="00E111AC">
          <w:t>CCOW</w:t>
        </w:r>
      </w:smartTag>
      <w:r w:rsidRPr="00E111AC">
        <w:t xml:space="preserve">-enabled, User-subject-enabled </w:t>
      </w:r>
      <w:smartTag w:uri="urn:schemas-microsoft-com:office:smarttags" w:element="place">
        <w:r w:rsidR="00973EFF" w:rsidRPr="00E111AC">
          <w:t>VistA</w:t>
        </w:r>
      </w:smartTag>
      <w:r w:rsidRPr="00E111AC">
        <w:t xml:space="preserve"> applications. Your application and the other </w:t>
      </w:r>
      <w:r w:rsidR="00973EFF" w:rsidRPr="00E111AC">
        <w:t>VistA</w:t>
      </w:r>
      <w:r w:rsidRPr="00E111AC">
        <w:t xml:space="preserve"> applications should both be capable of either establishing the User Context (first application to log in) or log in with SSO via User Context already established by another, earlier launched </w:t>
      </w:r>
      <w:smartTag w:uri="urn:schemas-microsoft-com:office:smarttags" w:element="place">
        <w:r w:rsidR="00973EFF" w:rsidRPr="00E111AC">
          <w:t>VistA</w:t>
        </w:r>
      </w:smartTag>
      <w:r w:rsidRPr="00E111AC">
        <w:t xml:space="preserve"> application.</w:t>
      </w:r>
    </w:p>
    <w:p w14:paraId="3CAB0924" w14:textId="77777777" w:rsidR="005F459D" w:rsidRPr="00E111AC" w:rsidRDefault="005F459D" w:rsidP="005F459D">
      <w:pPr>
        <w:ind w:left="360"/>
      </w:pPr>
    </w:p>
    <w:tbl>
      <w:tblPr>
        <w:tblW w:w="0" w:type="auto"/>
        <w:tblInd w:w="432" w:type="dxa"/>
        <w:tblLayout w:type="fixed"/>
        <w:tblLook w:val="0000" w:firstRow="0" w:lastRow="0" w:firstColumn="0" w:lastColumn="0" w:noHBand="0" w:noVBand="0"/>
      </w:tblPr>
      <w:tblGrid>
        <w:gridCol w:w="738"/>
        <w:gridCol w:w="8298"/>
      </w:tblGrid>
      <w:tr w:rsidR="006873F5" w:rsidRPr="00E111AC" w14:paraId="7C9C9612" w14:textId="77777777">
        <w:trPr>
          <w:cantSplit/>
        </w:trPr>
        <w:tc>
          <w:tcPr>
            <w:tcW w:w="738" w:type="dxa"/>
          </w:tcPr>
          <w:p w14:paraId="088A84D2" w14:textId="26326EAB" w:rsidR="006873F5" w:rsidRPr="00E111AC" w:rsidRDefault="007F7015" w:rsidP="00F528B4">
            <w:pPr>
              <w:spacing w:before="60" w:after="60"/>
              <w:ind w:left="-18"/>
            </w:pPr>
            <w:r>
              <w:rPr>
                <w:noProof/>
              </w:rPr>
              <w:drawing>
                <wp:inline distT="0" distB="0" distL="0" distR="0" wp14:anchorId="501C0CA2" wp14:editId="2B0627D2">
                  <wp:extent cx="284480" cy="284480"/>
                  <wp:effectExtent l="0" t="0" r="0" b="0"/>
                  <wp:docPr id="106" name="Picture 10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298" w:type="dxa"/>
          </w:tcPr>
          <w:p w14:paraId="45161E7E" w14:textId="5EDAF3E8"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a list of application rules, please refer to the "</w:t>
            </w:r>
            <w:r w:rsidRPr="00E111AC">
              <w:fldChar w:fldCharType="begin"/>
            </w:r>
            <w:r w:rsidRPr="00E111AC">
              <w:instrText xml:space="preserve"> REF _Ref70932013 \h  \* MERGEFORMAT </w:instrText>
            </w:r>
            <w:r w:rsidRPr="00E111AC">
              <w:fldChar w:fldCharType="separate"/>
            </w:r>
            <w:r w:rsidR="00977450" w:rsidRPr="00E111AC">
              <w:t>Application Rules for User Subject Context Changes</w:t>
            </w:r>
            <w:r w:rsidRPr="00E111AC">
              <w:fldChar w:fldCharType="end"/>
            </w:r>
            <w:r w:rsidRPr="00E111AC">
              <w:t>" topic in this chapter.</w:t>
            </w:r>
          </w:p>
        </w:tc>
      </w:tr>
    </w:tbl>
    <w:p w14:paraId="1E3629A0" w14:textId="77777777" w:rsidR="00FC5032" w:rsidRPr="00E111AC" w:rsidRDefault="00FC5032"/>
    <w:p w14:paraId="1EE7A6FC" w14:textId="77777777" w:rsidR="00FC5032" w:rsidRPr="00E111AC" w:rsidRDefault="00FC5032"/>
    <w:p w14:paraId="37FDCC71" w14:textId="77777777" w:rsidR="00FC5032" w:rsidRPr="00E111AC" w:rsidRDefault="003463F0">
      <w:r w:rsidRPr="00E111AC">
        <w:br w:type="page"/>
      </w:r>
    </w:p>
    <w:p w14:paraId="1E98DC0D" w14:textId="77777777" w:rsidR="003463F0" w:rsidRPr="00E111AC" w:rsidRDefault="003463F0"/>
    <w:p w14:paraId="693E9FC2" w14:textId="77777777" w:rsidR="003463F0" w:rsidRPr="00E111AC" w:rsidRDefault="003463F0"/>
    <w:p w14:paraId="2283C8CB" w14:textId="77777777" w:rsidR="003463F0" w:rsidRPr="00E111AC" w:rsidRDefault="003463F0">
      <w:pPr>
        <w:sectPr w:rsidR="003463F0" w:rsidRPr="00E111AC">
          <w:headerReference w:type="even" r:id="rId60"/>
          <w:headerReference w:type="default" r:id="rId61"/>
          <w:pgSz w:w="12240" w:h="15840"/>
          <w:pgMar w:top="1440" w:right="1440" w:bottom="1440" w:left="1440" w:header="720" w:footer="720" w:gutter="0"/>
          <w:pgNumType w:start="1" w:chapStyle="2"/>
          <w:cols w:space="720"/>
          <w:titlePg/>
        </w:sectPr>
      </w:pPr>
    </w:p>
    <w:p w14:paraId="34BADC21" w14:textId="77777777" w:rsidR="00FC5032" w:rsidRPr="00E111AC" w:rsidRDefault="00FC5032" w:rsidP="00273016">
      <w:pPr>
        <w:pStyle w:val="Heading2"/>
      </w:pPr>
      <w:bookmarkStart w:id="249" w:name="_Toc147127654"/>
      <w:r w:rsidRPr="00E111AC">
        <w:lastRenderedPageBreak/>
        <w:t>Application Program Interfaces (APIs)</w:t>
      </w:r>
      <w:bookmarkEnd w:id="146"/>
      <w:bookmarkEnd w:id="147"/>
      <w:bookmarkEnd w:id="148"/>
      <w:bookmarkEnd w:id="149"/>
      <w:bookmarkEnd w:id="150"/>
      <w:bookmarkEnd w:id="151"/>
      <w:bookmarkEnd w:id="152"/>
      <w:bookmarkEnd w:id="153"/>
      <w:bookmarkEnd w:id="167"/>
      <w:bookmarkEnd w:id="168"/>
      <w:bookmarkEnd w:id="169"/>
      <w:r w:rsidRPr="00E111AC">
        <w:t xml:space="preserve"> and Attributes</w:t>
      </w:r>
      <w:bookmarkEnd w:id="249"/>
    </w:p>
    <w:bookmarkEnd w:id="154"/>
    <w:bookmarkEnd w:id="155"/>
    <w:bookmarkEnd w:id="156"/>
    <w:bookmarkEnd w:id="157"/>
    <w:bookmarkEnd w:id="158"/>
    <w:bookmarkEnd w:id="159"/>
    <w:bookmarkEnd w:id="160"/>
    <w:bookmarkEnd w:id="161"/>
    <w:bookmarkEnd w:id="162"/>
    <w:bookmarkEnd w:id="163"/>
    <w:bookmarkEnd w:id="164"/>
    <w:bookmarkEnd w:id="165"/>
    <w:bookmarkEnd w:id="166"/>
    <w:p w14:paraId="7F9BA34B" w14:textId="77777777" w:rsidR="00FC5032" w:rsidRPr="00E111AC" w:rsidRDefault="00FC5032">
      <w:pPr>
        <w:keepNext/>
        <w:keepLines/>
      </w:pPr>
      <w:r w:rsidRPr="00E111AC">
        <w:fldChar w:fldCharType="begin"/>
      </w:r>
      <w:r w:rsidRPr="00E111AC">
        <w:instrText xml:space="preserve"> XE "APIs" </w:instrText>
      </w:r>
      <w:r w:rsidRPr="00E111AC">
        <w:fldChar w:fldCharType="end"/>
      </w:r>
      <w:r w:rsidRPr="00E111AC">
        <w:fldChar w:fldCharType="begin"/>
      </w:r>
      <w:r w:rsidRPr="00E111AC">
        <w:instrText xml:space="preserve"> XE "Attributes" </w:instrText>
      </w:r>
      <w:r w:rsidRPr="00E111AC">
        <w:fldChar w:fldCharType="end"/>
      </w:r>
      <w:r w:rsidRPr="00E111AC">
        <w:fldChar w:fldCharType="begin"/>
      </w:r>
      <w:r w:rsidRPr="00E111AC">
        <w:instrText xml:space="preserve"> XE "VistALink:APIs" </w:instrText>
      </w:r>
      <w:r w:rsidRPr="00E111AC">
        <w:fldChar w:fldCharType="end"/>
      </w:r>
      <w:r w:rsidRPr="00E111AC">
        <w:fldChar w:fldCharType="begin"/>
      </w:r>
      <w:r w:rsidRPr="00E111AC">
        <w:instrText xml:space="preserve"> XE "Application Program Interfaces (APIs) and Attributes" </w:instrText>
      </w:r>
      <w:r w:rsidRPr="00E111AC">
        <w:fldChar w:fldCharType="end"/>
      </w:r>
      <w:r w:rsidRPr="00E111AC">
        <w:fldChar w:fldCharType="begin"/>
      </w:r>
      <w:r w:rsidRPr="00E111AC">
        <w:instrText xml:space="preserve"> XE "SSO/UC:APIs and Attributes" </w:instrText>
      </w:r>
      <w:r w:rsidRPr="00E111AC">
        <w:fldChar w:fldCharType="end"/>
      </w:r>
    </w:p>
    <w:p w14:paraId="10D47520" w14:textId="77777777" w:rsidR="00FC5032" w:rsidRPr="00E111AC" w:rsidRDefault="00FC5032">
      <w:pPr>
        <w:keepNext/>
        <w:keepLines/>
      </w:pPr>
    </w:p>
    <w:p w14:paraId="419E1049" w14:textId="77777777" w:rsidR="00FC5032" w:rsidRPr="00E111AC" w:rsidRDefault="00FC5032">
      <w:pPr>
        <w:keepNext/>
        <w:keepLines/>
        <w:spacing w:before="60"/>
      </w:pPr>
      <w:bookmarkStart w:id="250" w:name="bk2_APIs"/>
      <w:r w:rsidRPr="00E111AC">
        <w:rPr>
          <w:snapToGrid w:val="0"/>
        </w:rPr>
        <w:t>The Application Program Interfaces (APIs) and attributes associated with SSO/UC-related software are listed by sub-system below.</w:t>
      </w:r>
    </w:p>
    <w:p w14:paraId="67E39B2E" w14:textId="77777777" w:rsidR="00FC5032" w:rsidRPr="00E111AC" w:rsidRDefault="00FC5032">
      <w:pPr>
        <w:keepNext/>
        <w:keepLines/>
        <w:rPr>
          <w:snapToGrid w:val="0"/>
        </w:rPr>
      </w:pPr>
    </w:p>
    <w:p w14:paraId="21C52BAC" w14:textId="77777777" w:rsidR="00FC5032" w:rsidRPr="00E111AC" w:rsidRDefault="00FC5032">
      <w:pPr>
        <w:keepNext/>
        <w:keepLines/>
        <w:rPr>
          <w:snapToGrid w:val="0"/>
        </w:rPr>
      </w:pPr>
    </w:p>
    <w:p w14:paraId="242937E8" w14:textId="77777777" w:rsidR="00FC5032" w:rsidRPr="00E111AC" w:rsidRDefault="00FC5032">
      <w:pPr>
        <w:pStyle w:val="Heading4"/>
      </w:pPr>
      <w:bookmarkStart w:id="251" w:name="_Toc147127655"/>
      <w:r w:rsidRPr="00E111AC">
        <w:t>Kernel</w:t>
      </w:r>
      <w:bookmarkEnd w:id="251"/>
    </w:p>
    <w:p w14:paraId="5C5291A0" w14:textId="77777777" w:rsidR="00FC5032" w:rsidRPr="00E111AC" w:rsidRDefault="00FC5032">
      <w:pPr>
        <w:keepNext/>
        <w:keepLines/>
      </w:pPr>
      <w:r w:rsidRPr="00E111AC">
        <w:fldChar w:fldCharType="begin"/>
      </w:r>
      <w:r w:rsidRPr="00E111AC">
        <w:instrText xml:space="preserve"> XE "APIs:Kernel" </w:instrText>
      </w:r>
      <w:r w:rsidRPr="00E111AC">
        <w:fldChar w:fldCharType="end"/>
      </w:r>
      <w:r w:rsidRPr="00E111AC">
        <w:fldChar w:fldCharType="begin"/>
      </w:r>
      <w:r w:rsidRPr="00E111AC">
        <w:instrText xml:space="preserve"> XE "Kernel:APIs" </w:instrText>
      </w:r>
      <w:r w:rsidRPr="00E111AC">
        <w:fldChar w:fldCharType="end"/>
      </w:r>
    </w:p>
    <w:p w14:paraId="66A998DD" w14:textId="77777777" w:rsidR="00FC5032" w:rsidRPr="00E111AC" w:rsidRDefault="00FC5032">
      <w:pPr>
        <w:keepNext/>
        <w:keepLines/>
      </w:pPr>
      <w:r w:rsidRPr="00E111AC">
        <w:t xml:space="preserve">The PROD^XUPROD </w:t>
      </w:r>
      <w:smartTag w:uri="urn:schemas-microsoft-com:office:smarttags" w:element="stockticker">
        <w:r w:rsidRPr="00E111AC">
          <w:t>API</w:t>
        </w:r>
      </w:smartTag>
      <w:r w:rsidRPr="00E111AC">
        <w:t xml:space="preserve"> is the only public SSO/UC Application Program Interface (</w:t>
      </w:r>
      <w:smartTag w:uri="urn:schemas-microsoft-com:office:smarttags" w:element="stockticker">
        <w:r w:rsidRPr="00E111AC">
          <w:t>API</w:t>
        </w:r>
      </w:smartTag>
      <w:r w:rsidRPr="00E111AC">
        <w:t xml:space="preserve">) in the Kernel </w:t>
      </w:r>
      <w:r w:rsidR="00973EFF" w:rsidRPr="00E111AC">
        <w:t>VistA</w:t>
      </w:r>
      <w:r w:rsidRPr="00E111AC">
        <w:t xml:space="preserve"> M Server software; it is described below. All other Kernel SSO/UC-related APIs are used internally by the Kernel server-side login module.</w:t>
      </w:r>
    </w:p>
    <w:p w14:paraId="135A4C27" w14:textId="77777777" w:rsidR="005F459D" w:rsidRPr="00E111AC" w:rsidRDefault="005F459D" w:rsidP="005F459D">
      <w:pPr>
        <w:keepNext/>
        <w:keepLines/>
      </w:pPr>
    </w:p>
    <w:tbl>
      <w:tblPr>
        <w:tblW w:w="0" w:type="auto"/>
        <w:tblLayout w:type="fixed"/>
        <w:tblLook w:val="0000" w:firstRow="0" w:lastRow="0" w:firstColumn="0" w:lastColumn="0" w:noHBand="0" w:noVBand="0"/>
      </w:tblPr>
      <w:tblGrid>
        <w:gridCol w:w="738"/>
        <w:gridCol w:w="8730"/>
      </w:tblGrid>
      <w:tr w:rsidR="00123660" w:rsidRPr="00E111AC" w14:paraId="28665810" w14:textId="77777777">
        <w:trPr>
          <w:cantSplit/>
        </w:trPr>
        <w:tc>
          <w:tcPr>
            <w:tcW w:w="738" w:type="dxa"/>
          </w:tcPr>
          <w:p w14:paraId="0A281CEF" w14:textId="445477B0" w:rsidR="00123660" w:rsidRPr="00E111AC" w:rsidRDefault="007F7015" w:rsidP="00F528B4">
            <w:pPr>
              <w:spacing w:before="60" w:after="60"/>
              <w:ind w:left="-18"/>
            </w:pPr>
            <w:r>
              <w:rPr>
                <w:noProof/>
              </w:rPr>
              <w:drawing>
                <wp:inline distT="0" distB="0" distL="0" distR="0" wp14:anchorId="5F1D719A" wp14:editId="3A5AB166">
                  <wp:extent cx="284480" cy="284480"/>
                  <wp:effectExtent l="0" t="0" r="0" b="0"/>
                  <wp:docPr id="107" name="Picture 10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FEAA91B" w14:textId="77777777" w:rsidR="00123660" w:rsidRPr="00E111AC" w:rsidRDefault="00123660" w:rsidP="00F528B4">
            <w:pPr>
              <w:spacing w:before="60" w:after="60"/>
              <w:ind w:left="-18"/>
            </w:pPr>
            <w:r w:rsidRPr="00E111AC">
              <w:rPr>
                <w:b/>
              </w:rPr>
              <w:t>NOTE:</w:t>
            </w:r>
            <w:r w:rsidRPr="00E111AC">
              <w:t xml:space="preserve"> The PROD^XUPROD </w:t>
            </w:r>
            <w:smartTag w:uri="urn:schemas-microsoft-com:office:smarttags" w:element="stockticker">
              <w:r w:rsidRPr="00E111AC">
                <w:t>API</w:t>
              </w:r>
            </w:smartTag>
            <w:r w:rsidRPr="00E111AC">
              <w:rPr>
                <w:vanish/>
              </w:rPr>
              <w:fldChar w:fldCharType="begin"/>
            </w:r>
            <w:r w:rsidRPr="00E111AC">
              <w:rPr>
                <w:vanish/>
              </w:rPr>
              <w:instrText xml:space="preserve"> XE "</w:instrText>
            </w:r>
            <w:r w:rsidRPr="00E111AC">
              <w:instrText>XUPROD</w:instrText>
            </w:r>
            <w:r w:rsidRPr="00E111AC">
              <w:rPr>
                <w:vanish/>
              </w:rPr>
              <w:instrText>:</w:instrText>
            </w:r>
            <w:r w:rsidRPr="00E111AC">
              <w:instrText xml:space="preserve">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Sign-on Security:PROD^XUPROD"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Reference Type:Supported:PROD^XUPROD" </w:instrText>
            </w:r>
            <w:r w:rsidRPr="00E111AC">
              <w:rPr>
                <w:vanish/>
              </w:rPr>
              <w:fldChar w:fldCharType="end"/>
            </w:r>
            <w:r w:rsidRPr="00E111AC">
              <w:t xml:space="preserve"> (i.e., released with Kernel Patch XU*8.0*284) is not officially part of the SSO/UC Project (Iteration 1). However, the need for the </w:t>
            </w:r>
            <w:smartTag w:uri="urn:schemas-microsoft-com:office:smarttags" w:element="stockticker">
              <w:r w:rsidRPr="00E111AC">
                <w:t>API</w:t>
              </w:r>
            </w:smartTag>
            <w:r w:rsidRPr="00E111AC">
              <w:t xml:space="preserve"> arose in discussions with developers during the SSO/UC Project (Iteration 1). Thus, it is being documented here.</w:t>
            </w:r>
          </w:p>
        </w:tc>
      </w:tr>
    </w:tbl>
    <w:p w14:paraId="794D1CD3" w14:textId="77777777" w:rsidR="00FC5032" w:rsidRPr="00E111AC" w:rsidRDefault="00FC5032">
      <w:pPr>
        <w:keepNext/>
        <w:keepLines/>
      </w:pPr>
      <w:bookmarkStart w:id="252" w:name="_Toc62963395"/>
    </w:p>
    <w:p w14:paraId="1E57C1A4" w14:textId="77777777" w:rsidR="00FC5032" w:rsidRPr="00E111AC" w:rsidRDefault="00FC5032">
      <w:pPr>
        <w:keepNext/>
        <w:keepLines/>
      </w:pPr>
    </w:p>
    <w:p w14:paraId="27AC7524" w14:textId="77777777" w:rsidR="00FC5032" w:rsidRPr="00E111AC" w:rsidRDefault="00FC5032" w:rsidP="0058758A">
      <w:pPr>
        <w:pStyle w:val="Heading6"/>
      </w:pPr>
      <w:bookmarkStart w:id="253" w:name="_Ref73436650"/>
      <w:r w:rsidRPr="00E111AC">
        <w:t xml:space="preserve">PROD^XUPROD(): </w:t>
      </w:r>
      <w:bookmarkEnd w:id="252"/>
      <w:r w:rsidRPr="00E111AC">
        <w:t>Production Vs. Test Account</w:t>
      </w:r>
      <w:bookmarkEnd w:id="253"/>
      <w:r w:rsidR="0058758A" w:rsidRPr="00E111AC">
        <w:t xml:space="preserve"> </w:t>
      </w:r>
      <w:smartTag w:uri="urn:schemas-microsoft-com:office:smarttags" w:element="stockticker">
        <w:r w:rsidR="0058758A" w:rsidRPr="00E111AC">
          <w:t>API</w:t>
        </w:r>
      </w:smartTag>
    </w:p>
    <w:p w14:paraId="1E16A146" w14:textId="77777777" w:rsidR="00FC5032" w:rsidRPr="00E111AC" w:rsidRDefault="00FC5032">
      <w:pPr>
        <w:keepNext/>
        <w:keepLines/>
      </w:pPr>
      <w:r w:rsidRPr="00E111AC">
        <w:rPr>
          <w:vanish/>
        </w:rPr>
        <w:fldChar w:fldCharType="begin"/>
      </w:r>
      <w:r w:rsidRPr="00E111AC">
        <w:rPr>
          <w:vanish/>
        </w:rPr>
        <w:instrText xml:space="preserve"> XE "</w:instrText>
      </w:r>
      <w:r w:rsidRPr="00E111AC">
        <w:instrText>XUPROD</w:instrText>
      </w:r>
      <w:r w:rsidRPr="00E111AC">
        <w:rPr>
          <w:vanish/>
        </w:rPr>
        <w:instrText>:</w:instrText>
      </w:r>
      <w:r w:rsidRPr="00E111AC">
        <w:instrText xml:space="preserve">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Sign-on Security:PROD^XUPROD"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Reference Type:Supported:PROD^XUPROD" </w:instrText>
      </w:r>
      <w:r w:rsidRPr="00E111AC">
        <w:rPr>
          <w:vanish/>
        </w:rPr>
        <w:fldChar w:fldCharType="end"/>
      </w:r>
    </w:p>
    <w:tbl>
      <w:tblPr>
        <w:tblW w:w="0" w:type="auto"/>
        <w:tblLayout w:type="fixed"/>
        <w:tblCellMar>
          <w:left w:w="80" w:type="dxa"/>
          <w:right w:w="80" w:type="dxa"/>
        </w:tblCellMar>
        <w:tblLook w:val="0000" w:firstRow="0" w:lastRow="0" w:firstColumn="0" w:lastColumn="0" w:noHBand="0" w:noVBand="0"/>
      </w:tblPr>
      <w:tblGrid>
        <w:gridCol w:w="1880"/>
        <w:gridCol w:w="1440"/>
        <w:gridCol w:w="6120"/>
      </w:tblGrid>
      <w:tr w:rsidR="00FC5032" w:rsidRPr="00E111AC" w14:paraId="20537043" w14:textId="77777777">
        <w:tc>
          <w:tcPr>
            <w:tcW w:w="1880" w:type="dxa"/>
          </w:tcPr>
          <w:p w14:paraId="6535C0EF" w14:textId="77777777" w:rsidR="00FC5032" w:rsidRPr="00E111AC" w:rsidRDefault="00FC5032">
            <w:pPr>
              <w:spacing w:before="60" w:after="60"/>
              <w:rPr>
                <w:b/>
                <w:bCs/>
              </w:rPr>
            </w:pPr>
            <w:r w:rsidRPr="00E111AC">
              <w:rPr>
                <w:b/>
                <w:bCs/>
              </w:rPr>
              <w:t>Reference Type</w:t>
            </w:r>
          </w:p>
        </w:tc>
        <w:tc>
          <w:tcPr>
            <w:tcW w:w="7560" w:type="dxa"/>
            <w:gridSpan w:val="2"/>
          </w:tcPr>
          <w:p w14:paraId="5A378E1A" w14:textId="77777777" w:rsidR="00FC5032" w:rsidRPr="00E111AC" w:rsidRDefault="00FC5032">
            <w:pPr>
              <w:spacing w:before="60" w:after="60"/>
            </w:pPr>
            <w:r w:rsidRPr="00E111AC">
              <w:t>Supported</w:t>
            </w:r>
          </w:p>
        </w:tc>
      </w:tr>
      <w:tr w:rsidR="00FC5032" w:rsidRPr="00E111AC" w14:paraId="6CEAB705" w14:textId="77777777">
        <w:tc>
          <w:tcPr>
            <w:tcW w:w="1880" w:type="dxa"/>
          </w:tcPr>
          <w:p w14:paraId="3C0674A2" w14:textId="77777777" w:rsidR="00FC5032" w:rsidRPr="00E111AC" w:rsidRDefault="00FC5032">
            <w:pPr>
              <w:spacing w:before="60" w:after="60"/>
              <w:rPr>
                <w:b/>
                <w:bCs/>
              </w:rPr>
            </w:pPr>
            <w:r w:rsidRPr="00E111AC">
              <w:rPr>
                <w:b/>
                <w:bCs/>
              </w:rPr>
              <w:t>Category</w:t>
            </w:r>
          </w:p>
        </w:tc>
        <w:tc>
          <w:tcPr>
            <w:tcW w:w="7560" w:type="dxa"/>
            <w:gridSpan w:val="2"/>
          </w:tcPr>
          <w:p w14:paraId="5EB550D4" w14:textId="77777777" w:rsidR="00FC5032" w:rsidRPr="00E111AC" w:rsidRDefault="00FC5032">
            <w:pPr>
              <w:spacing w:before="60" w:after="60"/>
            </w:pPr>
            <w:r w:rsidRPr="00E111AC">
              <w:t>Sign-on Security</w:t>
            </w:r>
          </w:p>
        </w:tc>
      </w:tr>
      <w:tr w:rsidR="00FC5032" w:rsidRPr="00E111AC" w14:paraId="195FC3DA" w14:textId="77777777">
        <w:tc>
          <w:tcPr>
            <w:tcW w:w="1880" w:type="dxa"/>
          </w:tcPr>
          <w:p w14:paraId="037C2B23" w14:textId="77777777" w:rsidR="00FC5032" w:rsidRPr="00E111AC" w:rsidRDefault="00FC5032">
            <w:pPr>
              <w:spacing w:before="60" w:after="60"/>
              <w:rPr>
                <w:b/>
                <w:bCs/>
              </w:rPr>
            </w:pPr>
            <w:r w:rsidRPr="00E111AC">
              <w:rPr>
                <w:b/>
                <w:bCs/>
              </w:rPr>
              <w:t>IA #</w:t>
            </w:r>
          </w:p>
        </w:tc>
        <w:tc>
          <w:tcPr>
            <w:tcW w:w="7560" w:type="dxa"/>
            <w:gridSpan w:val="2"/>
          </w:tcPr>
          <w:p w14:paraId="4D8F9BFB" w14:textId="77777777" w:rsidR="00FC5032" w:rsidRPr="00E111AC" w:rsidRDefault="00FC5032">
            <w:pPr>
              <w:spacing w:before="60" w:after="60"/>
            </w:pPr>
            <w:r w:rsidRPr="00E111AC">
              <w:t>4440</w:t>
            </w:r>
          </w:p>
        </w:tc>
      </w:tr>
      <w:tr w:rsidR="00FC5032" w:rsidRPr="00E111AC" w14:paraId="75238EFF" w14:textId="77777777">
        <w:tc>
          <w:tcPr>
            <w:tcW w:w="1880" w:type="dxa"/>
          </w:tcPr>
          <w:p w14:paraId="09E9499B" w14:textId="77777777" w:rsidR="00FC5032" w:rsidRPr="00E111AC" w:rsidRDefault="00FC5032">
            <w:pPr>
              <w:spacing w:before="60" w:after="60"/>
              <w:rPr>
                <w:b/>
                <w:bCs/>
              </w:rPr>
            </w:pPr>
            <w:r w:rsidRPr="00E111AC">
              <w:rPr>
                <w:b/>
                <w:bCs/>
              </w:rPr>
              <w:t>Description</w:t>
            </w:r>
          </w:p>
        </w:tc>
        <w:tc>
          <w:tcPr>
            <w:tcW w:w="7560" w:type="dxa"/>
            <w:gridSpan w:val="2"/>
          </w:tcPr>
          <w:p w14:paraId="55B976C1" w14:textId="77777777" w:rsidR="00FC5032" w:rsidRPr="00E111AC" w:rsidRDefault="00FC5032">
            <w:pPr>
              <w:spacing w:before="60" w:after="60"/>
            </w:pPr>
            <w:r w:rsidRPr="00E111AC">
              <w:t xml:space="preserve">This </w:t>
            </w:r>
            <w:smartTag w:uri="urn:schemas-microsoft-com:office:smarttags" w:element="stockticker">
              <w:r w:rsidRPr="00E111AC">
                <w:t>API</w:t>
              </w:r>
            </w:smartTag>
            <w:r w:rsidRPr="00E111AC">
              <w:t xml:space="preserve"> is called by applications to check and see if the application is running in a Production or a Test account.</w:t>
            </w:r>
          </w:p>
          <w:p w14:paraId="470DB3D6" w14:textId="77777777" w:rsidR="00FC5032" w:rsidRPr="00E111AC" w:rsidRDefault="00FC5032">
            <w:pPr>
              <w:spacing w:before="60" w:after="60"/>
            </w:pPr>
            <w:r w:rsidRPr="00E111AC">
              <w:t>The Ask if Production Account option</w:t>
            </w:r>
            <w:r w:rsidRPr="00E111AC">
              <w:fldChar w:fldCharType="begin"/>
            </w:r>
            <w:r w:rsidRPr="00E111AC">
              <w:instrText xml:space="preserve"> XE "Ask if Production Account Option" </w:instrText>
            </w:r>
            <w:r w:rsidRPr="00E111AC">
              <w:fldChar w:fldCharType="end"/>
            </w:r>
            <w:r w:rsidRPr="00E111AC">
              <w:fldChar w:fldCharType="begin"/>
            </w:r>
            <w:r w:rsidRPr="00E111AC">
              <w:instrText xml:space="preserve"> XE "Opt</w:instrText>
            </w:r>
            <w:r w:rsidR="00165702" w:rsidRPr="00E111AC">
              <w:instrText xml:space="preserve">ions:Ask if Production Account </w:instrText>
            </w:r>
            <w:r w:rsidRPr="00E111AC">
              <w:instrText xml:space="preserve">Option" </w:instrText>
            </w:r>
            <w:r w:rsidRPr="00E111AC">
              <w:fldChar w:fldCharType="end"/>
            </w:r>
            <w:r w:rsidRPr="00E111AC">
              <w:t xml:space="preserve"> [XU </w:t>
            </w:r>
            <w:smartTag w:uri="urn:schemas-microsoft-com:office:smarttags" w:element="stockticker">
              <w:r w:rsidRPr="00E111AC">
                <w:t>SID</w:t>
              </w:r>
            </w:smartTag>
            <w:r w:rsidRPr="00E111AC">
              <w:t xml:space="preserve"> ASK</w:t>
            </w:r>
            <w:r w:rsidRPr="00E111AC">
              <w:fldChar w:fldCharType="begin"/>
            </w:r>
            <w:r w:rsidRPr="00E111AC">
              <w:instrText xml:space="preserve"> XE "XU SID ASK Option" </w:instrText>
            </w:r>
            <w:r w:rsidRPr="00E111AC">
              <w:fldChar w:fldCharType="end"/>
            </w:r>
            <w:r w:rsidRPr="00E111AC">
              <w:fldChar w:fldCharType="begin"/>
            </w:r>
            <w:r w:rsidRPr="00E111AC">
              <w:instrText xml:space="preserve"> XE "Options:XU SID ASK " </w:instrText>
            </w:r>
            <w:r w:rsidRPr="00E111AC">
              <w:fldChar w:fldCharType="end"/>
            </w:r>
            <w:r w:rsidRPr="00E111AC">
              <w:t>] on the Kernel Management Menu</w:t>
            </w:r>
            <w:r w:rsidRPr="00E111AC">
              <w:fldChar w:fldCharType="begin"/>
            </w:r>
            <w:r w:rsidRPr="00E111AC">
              <w:instrText xml:space="preserve"> XE "Kernel Management Menu" </w:instrText>
            </w:r>
            <w:r w:rsidRPr="00E111AC">
              <w:fldChar w:fldCharType="end"/>
            </w:r>
            <w:r w:rsidRPr="00E111AC">
              <w:fldChar w:fldCharType="begin"/>
            </w:r>
            <w:r w:rsidRPr="00E111AC">
              <w:instrText xml:space="preserve"> XE "Menus:Kernel Management Menu" </w:instrText>
            </w:r>
            <w:r w:rsidRPr="00E111AC">
              <w:fldChar w:fldCharType="end"/>
            </w:r>
            <w:r w:rsidRPr="00E111AC">
              <w:fldChar w:fldCharType="begin"/>
            </w:r>
            <w:r w:rsidRPr="00E111AC">
              <w:instrText xml:space="preserve"> XE "Options:Kernel Management Menu" </w:instrText>
            </w:r>
            <w:r w:rsidRPr="00E111AC">
              <w:fldChar w:fldCharType="end"/>
            </w:r>
            <w:r w:rsidRPr="00E111AC">
              <w:t xml:space="preserve"> [XUKERNEL</w:t>
            </w:r>
            <w:r w:rsidRPr="00E111AC">
              <w:fldChar w:fldCharType="begin"/>
            </w:r>
            <w:r w:rsidRPr="00E111AC">
              <w:instrText xml:space="preserve"> XE "XUKERNEL Menu" </w:instrText>
            </w:r>
            <w:r w:rsidRPr="00E111AC">
              <w:fldChar w:fldCharType="end"/>
            </w:r>
            <w:r w:rsidRPr="00E111AC">
              <w:fldChar w:fldCharType="begin"/>
            </w:r>
            <w:r w:rsidRPr="00E111AC">
              <w:instrText xml:space="preserve"> XE "Menus:XUKERNEL" </w:instrText>
            </w:r>
            <w:r w:rsidRPr="00E111AC">
              <w:fldChar w:fldCharType="end"/>
            </w:r>
            <w:r w:rsidRPr="00E111AC">
              <w:fldChar w:fldCharType="begin"/>
            </w:r>
            <w:r w:rsidRPr="00E111AC">
              <w:instrText xml:space="preserve"> XE "Options:XUKERNEL" </w:instrText>
            </w:r>
            <w:r w:rsidRPr="00E111AC">
              <w:fldChar w:fldCharType="end"/>
            </w:r>
            <w:r w:rsidRPr="00E111AC">
              <w:t>], asks if the current account is the Production account. It returns the following values:</w:t>
            </w:r>
          </w:p>
          <w:p w14:paraId="73B8FDE4" w14:textId="77777777" w:rsidR="00FC5032" w:rsidRPr="00E111AC" w:rsidRDefault="00FC5032">
            <w:pPr>
              <w:numPr>
                <w:ilvl w:val="0"/>
                <w:numId w:val="38"/>
              </w:numPr>
              <w:spacing w:before="60" w:after="60"/>
            </w:pPr>
            <w:r w:rsidRPr="00E111AC">
              <w:t>True (1 or non-zero)—If the answer is "YES," the account is the Production account, so the current system ID (</w:t>
            </w:r>
            <w:smartTag w:uri="urn:schemas-microsoft-com:office:smarttags" w:element="stockticker">
              <w:r w:rsidRPr="00E111AC">
                <w:t>SID</w:t>
              </w:r>
            </w:smartTag>
            <w:r w:rsidRPr="00E111AC">
              <w:t xml:space="preserve">) is set as the Production </w:t>
            </w:r>
            <w:smartTag w:uri="urn:schemas-microsoft-com:office:smarttags" w:element="stockticker">
              <w:r w:rsidRPr="00E111AC">
                <w:t>SID</w:t>
              </w:r>
            </w:smartTag>
            <w:r w:rsidRPr="00E111AC">
              <w:t>.</w:t>
            </w:r>
          </w:p>
          <w:p w14:paraId="1AF11C46" w14:textId="77777777" w:rsidR="00FC5032" w:rsidRPr="00E111AC" w:rsidRDefault="00FC5032">
            <w:pPr>
              <w:numPr>
                <w:ilvl w:val="0"/>
                <w:numId w:val="38"/>
              </w:numPr>
              <w:spacing w:before="60" w:after="60"/>
            </w:pPr>
            <w:r w:rsidRPr="00E111AC">
              <w:t xml:space="preserve">False (zero)—If the answer is "NO," the account is </w:t>
            </w:r>
            <w:r w:rsidRPr="00E111AC">
              <w:rPr>
                <w:i/>
              </w:rPr>
              <w:t>not</w:t>
            </w:r>
            <w:r w:rsidRPr="00E111AC">
              <w:t xml:space="preserve"> the Production account, so a fake value is stored.</w:t>
            </w:r>
          </w:p>
          <w:p w14:paraId="2ED67A6E" w14:textId="77777777" w:rsidR="00FC5032" w:rsidRPr="00E111AC" w:rsidRDefault="00FC5032">
            <w:pPr>
              <w:spacing w:before="60" w:after="60"/>
            </w:pPr>
            <w:r w:rsidRPr="00E111AC">
              <w:t>The Startup PROD check option</w:t>
            </w:r>
            <w:r w:rsidRPr="00E111AC">
              <w:fldChar w:fldCharType="begin"/>
            </w:r>
            <w:r w:rsidRPr="00E111AC">
              <w:instrText xml:space="preserve"> XE "Startup PROD check Option" </w:instrText>
            </w:r>
            <w:r w:rsidRPr="00E111AC">
              <w:fldChar w:fldCharType="end"/>
            </w:r>
            <w:r w:rsidRPr="00E111AC">
              <w:fldChar w:fldCharType="begin"/>
            </w:r>
            <w:r w:rsidRPr="00E111AC">
              <w:instrText xml:space="preserve"> XE "Options:Startup PROD check" </w:instrText>
            </w:r>
            <w:r w:rsidRPr="00E111AC">
              <w:fldChar w:fldCharType="end"/>
            </w:r>
            <w:r w:rsidRPr="00E111AC">
              <w:t xml:space="preserve"> [XU </w:t>
            </w:r>
            <w:smartTag w:uri="urn:schemas-microsoft-com:office:smarttags" w:element="stockticker">
              <w:r w:rsidRPr="00E111AC">
                <w:t>SID</w:t>
              </w:r>
            </w:smartTag>
            <w:r w:rsidRPr="00E111AC">
              <w:t xml:space="preserve"> STARTUP</w:t>
            </w:r>
            <w:r w:rsidRPr="00E111AC">
              <w:fldChar w:fldCharType="begin"/>
            </w:r>
            <w:r w:rsidRPr="00E111AC">
              <w:instrText xml:space="preserve"> XE "XU SID STARTUP Option" </w:instrText>
            </w:r>
            <w:r w:rsidRPr="00E111AC">
              <w:fldChar w:fldCharType="end"/>
            </w:r>
            <w:r w:rsidRPr="00E111AC">
              <w:fldChar w:fldCharType="begin"/>
            </w:r>
            <w:r w:rsidRPr="00E111AC">
              <w:instrText xml:space="preserve"> XE "Options:XU SID STARTUP" </w:instrText>
            </w:r>
            <w:r w:rsidRPr="00E111AC">
              <w:fldChar w:fldCharType="end"/>
            </w:r>
            <w:r w:rsidRPr="00E111AC">
              <w:t xml:space="preserve">] can be scheduled for startup so that when TaskMan starts the </w:t>
            </w:r>
            <w:smartTag w:uri="urn:schemas:contacts" w:element="GivenName">
              <w:smartTag w:uri="urn:schemas-microsoft-com:office:smarttags" w:element="stockticker">
                <w:r w:rsidRPr="00E111AC">
                  <w:t>SID</w:t>
                </w:r>
              </w:smartTag>
            </w:smartTag>
            <w:r w:rsidRPr="00E111AC">
              <w:t xml:space="preserve"> is checked. The first check each day gets the current </w:t>
            </w:r>
            <w:smartTag w:uri="urn:schemas:contacts" w:element="GivenName">
              <w:smartTag w:uri="urn:schemas-microsoft-com:office:smarttags" w:element="stockticker">
                <w:r w:rsidRPr="00E111AC">
                  <w:t>SID</w:t>
                </w:r>
              </w:smartTag>
            </w:smartTag>
            <w:r w:rsidRPr="00E111AC">
              <w:t xml:space="preserve"> and compares it with the stored </w:t>
            </w:r>
            <w:smartTag w:uri="urn:schemas:contacts" w:element="GivenName">
              <w:smartTag w:uri="urn:schemas-microsoft-com:office:smarttags" w:element="stockticker">
                <w:r w:rsidRPr="00E111AC">
                  <w:t>SID</w:t>
                </w:r>
              </w:smartTag>
            </w:smartTag>
            <w:r w:rsidRPr="00E111AC">
              <w:t xml:space="preserve"> to see if they match.</w:t>
            </w:r>
          </w:p>
        </w:tc>
      </w:tr>
      <w:tr w:rsidR="00FC5032" w:rsidRPr="00E111AC" w14:paraId="2145D770" w14:textId="77777777">
        <w:tc>
          <w:tcPr>
            <w:tcW w:w="1880" w:type="dxa"/>
          </w:tcPr>
          <w:p w14:paraId="7031BFF3" w14:textId="77777777" w:rsidR="00FC5032" w:rsidRPr="00E111AC" w:rsidRDefault="00FC5032">
            <w:pPr>
              <w:spacing w:before="60" w:after="60"/>
              <w:rPr>
                <w:b/>
                <w:bCs/>
              </w:rPr>
            </w:pPr>
            <w:r w:rsidRPr="00E111AC">
              <w:rPr>
                <w:b/>
                <w:bCs/>
              </w:rPr>
              <w:t>Format</w:t>
            </w:r>
          </w:p>
        </w:tc>
        <w:tc>
          <w:tcPr>
            <w:tcW w:w="7560" w:type="dxa"/>
            <w:gridSpan w:val="2"/>
          </w:tcPr>
          <w:p w14:paraId="3F9DBC19" w14:textId="77777777" w:rsidR="00FC5032" w:rsidRPr="00E111AC" w:rsidRDefault="00FC5032">
            <w:pPr>
              <w:spacing w:before="60" w:after="60"/>
              <w:rPr>
                <w:rFonts w:ascii="Courier New" w:hAnsi="Courier New"/>
                <w:sz w:val="18"/>
              </w:rPr>
            </w:pPr>
            <w:r w:rsidRPr="00E111AC">
              <w:rPr>
                <w:rFonts w:ascii="Courier New" w:hAnsi="Courier New"/>
                <w:sz w:val="18"/>
              </w:rPr>
              <w:t>PROD^XUPROD([force])</w:t>
            </w:r>
          </w:p>
        </w:tc>
      </w:tr>
      <w:tr w:rsidR="00FC5032" w:rsidRPr="00E111AC" w14:paraId="73E7B8F3" w14:textId="77777777">
        <w:tc>
          <w:tcPr>
            <w:tcW w:w="1880" w:type="dxa"/>
          </w:tcPr>
          <w:p w14:paraId="0F669AB0" w14:textId="77777777" w:rsidR="00FC5032" w:rsidRPr="00E111AC" w:rsidRDefault="00FC5032">
            <w:pPr>
              <w:spacing w:before="60" w:after="60"/>
              <w:rPr>
                <w:b/>
                <w:bCs/>
              </w:rPr>
            </w:pPr>
            <w:r w:rsidRPr="00E111AC">
              <w:rPr>
                <w:b/>
                <w:bCs/>
              </w:rPr>
              <w:t>Input Parameters</w:t>
            </w:r>
          </w:p>
        </w:tc>
        <w:tc>
          <w:tcPr>
            <w:tcW w:w="1440" w:type="dxa"/>
          </w:tcPr>
          <w:p w14:paraId="6E4911D9" w14:textId="77777777" w:rsidR="00FC5032" w:rsidRPr="00E111AC" w:rsidRDefault="00FC5032">
            <w:pPr>
              <w:spacing w:before="60" w:after="60"/>
            </w:pPr>
            <w:r w:rsidRPr="00E111AC">
              <w:t>force:</w:t>
            </w:r>
          </w:p>
        </w:tc>
        <w:tc>
          <w:tcPr>
            <w:tcW w:w="6120" w:type="dxa"/>
          </w:tcPr>
          <w:p w14:paraId="043EAFB7" w14:textId="77777777" w:rsidR="00FC5032" w:rsidRPr="00E111AC" w:rsidRDefault="00FC5032">
            <w:pPr>
              <w:spacing w:before="60" w:after="60"/>
            </w:pPr>
            <w:r w:rsidRPr="00E111AC">
              <w:t>(optional) The parameter value of 1 allows an application to force a full test.</w:t>
            </w:r>
          </w:p>
        </w:tc>
      </w:tr>
      <w:tr w:rsidR="00FC5032" w:rsidRPr="00E111AC" w14:paraId="77E14D43" w14:textId="77777777">
        <w:tc>
          <w:tcPr>
            <w:tcW w:w="1880" w:type="dxa"/>
          </w:tcPr>
          <w:p w14:paraId="1BAF2855" w14:textId="77777777" w:rsidR="00FC5032" w:rsidRPr="00E111AC" w:rsidRDefault="00FC5032">
            <w:pPr>
              <w:rPr>
                <w:b/>
                <w:bCs/>
              </w:rPr>
            </w:pPr>
            <w:r w:rsidRPr="00E111AC">
              <w:rPr>
                <w:b/>
                <w:bCs/>
              </w:rPr>
              <w:t>Output</w:t>
            </w:r>
          </w:p>
        </w:tc>
        <w:tc>
          <w:tcPr>
            <w:tcW w:w="1440" w:type="dxa"/>
          </w:tcPr>
          <w:p w14:paraId="29AB07A4" w14:textId="77777777" w:rsidR="00FC5032" w:rsidRPr="00E111AC" w:rsidRDefault="00FC5032">
            <w:r w:rsidRPr="00E111AC">
              <w:t>returns:</w:t>
            </w:r>
          </w:p>
        </w:tc>
        <w:tc>
          <w:tcPr>
            <w:tcW w:w="6120" w:type="dxa"/>
          </w:tcPr>
          <w:p w14:paraId="2150F25A" w14:textId="77777777" w:rsidR="00FC5032" w:rsidRPr="00E111AC" w:rsidRDefault="00FC5032">
            <w:r w:rsidRPr="00E111AC">
              <w:t>Returns a Boolean value:</w:t>
            </w:r>
          </w:p>
          <w:p w14:paraId="396E1D05" w14:textId="77777777" w:rsidR="00FC5032" w:rsidRPr="00E111AC" w:rsidRDefault="00FC5032">
            <w:pPr>
              <w:spacing w:before="60"/>
              <w:ind w:left="274"/>
            </w:pPr>
            <w:r w:rsidRPr="00E111AC">
              <w:rPr>
                <w:rFonts w:ascii="Times" w:hAnsi="Times"/>
              </w:rPr>
              <w:t>True (1 or non-zero)</w:t>
            </w:r>
            <w:r w:rsidRPr="00E111AC">
              <w:t xml:space="preserve">—Production account, current </w:t>
            </w:r>
            <w:smartTag w:uri="urn:schemas:contacts" w:element="GivenName">
              <w:smartTag w:uri="urn:schemas-microsoft-com:office:smarttags" w:element="stockticker">
                <w:r w:rsidRPr="00E111AC">
                  <w:t>SID</w:t>
                </w:r>
              </w:smartTag>
            </w:smartTag>
            <w:r w:rsidRPr="00E111AC">
              <w:t xml:space="preserve"> is set as the Production </w:t>
            </w:r>
            <w:smartTag w:uri="urn:schemas-microsoft-com:office:smarttags" w:element="stockticker">
              <w:r w:rsidRPr="00E111AC">
                <w:t>SID</w:t>
              </w:r>
            </w:smartTag>
            <w:r w:rsidRPr="00E111AC">
              <w:t>.</w:t>
            </w:r>
          </w:p>
          <w:p w14:paraId="505C16BE" w14:textId="77777777" w:rsidR="00FC5032" w:rsidRPr="00E111AC" w:rsidRDefault="00FC5032">
            <w:pPr>
              <w:spacing w:before="60" w:after="60"/>
              <w:ind w:left="274"/>
            </w:pPr>
            <w:r w:rsidRPr="00E111AC">
              <w:lastRenderedPageBreak/>
              <w:t>False (zero)—Test account.</w:t>
            </w:r>
          </w:p>
        </w:tc>
      </w:tr>
    </w:tbl>
    <w:p w14:paraId="195E062B" w14:textId="77777777" w:rsidR="00FC5032" w:rsidRPr="00E111AC" w:rsidRDefault="00FC5032"/>
    <w:p w14:paraId="471F58CB" w14:textId="77777777" w:rsidR="00FC5032" w:rsidRPr="00E111AC" w:rsidRDefault="00FC5032"/>
    <w:p w14:paraId="189E2DEE" w14:textId="77777777" w:rsidR="00FC5032" w:rsidRPr="00E111AC" w:rsidRDefault="00FC5032">
      <w:pPr>
        <w:keepNext/>
        <w:keepLines/>
        <w:rPr>
          <w:b/>
          <w:bCs/>
        </w:rPr>
      </w:pPr>
      <w:r w:rsidRPr="00E111AC">
        <w:rPr>
          <w:b/>
          <w:bCs/>
        </w:rPr>
        <w:t>Example</w:t>
      </w:r>
    </w:p>
    <w:p w14:paraId="0754B032" w14:textId="77777777" w:rsidR="00FC5032" w:rsidRPr="00E111AC" w:rsidRDefault="00FC5032">
      <w:pPr>
        <w:keepNext/>
        <w:keepLines/>
      </w:pPr>
    </w:p>
    <w:p w14:paraId="56F8327F" w14:textId="77777777" w:rsidR="00FC5032" w:rsidRPr="00E111AC" w:rsidRDefault="00FC5032">
      <w:pPr>
        <w:rPr>
          <w:rFonts w:ascii="Courier New" w:hAnsi="Courier New" w:cs="Courier New"/>
          <w:sz w:val="18"/>
          <w:szCs w:val="18"/>
        </w:rPr>
      </w:pPr>
      <w:r w:rsidRPr="00E111AC">
        <w:rPr>
          <w:rFonts w:ascii="Courier New" w:hAnsi="Courier New" w:cs="Courier New"/>
          <w:sz w:val="18"/>
          <w:szCs w:val="18"/>
        </w:rPr>
        <w:t>&gt;</w:t>
      </w:r>
      <w:r w:rsidRPr="00E111AC">
        <w:rPr>
          <w:rFonts w:ascii="Courier New" w:hAnsi="Courier New" w:cs="Courier New"/>
          <w:b/>
          <w:sz w:val="18"/>
          <w:szCs w:val="18"/>
        </w:rPr>
        <w:t>IF $$PROD^XUPROD WRITE !,"This is the production account."</w:t>
      </w:r>
    </w:p>
    <w:p w14:paraId="0AB62528" w14:textId="77777777" w:rsidR="00FC5032" w:rsidRPr="00E111AC" w:rsidRDefault="00FC5032"/>
    <w:p w14:paraId="08BC1C0B" w14:textId="77777777" w:rsidR="00FC5032" w:rsidRPr="00E111AC" w:rsidRDefault="00FC5032"/>
    <w:p w14:paraId="338C816D" w14:textId="77777777" w:rsidR="00FC5032" w:rsidRPr="00E111AC" w:rsidRDefault="00FC5032">
      <w:pPr>
        <w:pStyle w:val="Heading4"/>
      </w:pPr>
      <w:bookmarkStart w:id="254" w:name="_Toc147127656"/>
      <w:r w:rsidRPr="00E111AC">
        <w:t>RPC Broker</w:t>
      </w:r>
      <w:bookmarkEnd w:id="254"/>
    </w:p>
    <w:p w14:paraId="304E0B9D" w14:textId="77777777" w:rsidR="00FC5032" w:rsidRPr="00E111AC" w:rsidRDefault="00FC5032">
      <w:pPr>
        <w:keepNext/>
        <w:keepLines/>
      </w:pPr>
      <w:r w:rsidRPr="00E111AC">
        <w:fldChar w:fldCharType="begin"/>
      </w:r>
      <w:r w:rsidRPr="00E111AC">
        <w:instrText xml:space="preserve"> XE "APIs:RPC Broker" </w:instrText>
      </w:r>
      <w:r w:rsidRPr="00E111AC">
        <w:fldChar w:fldCharType="end"/>
      </w:r>
      <w:r w:rsidRPr="00E111AC">
        <w:fldChar w:fldCharType="begin"/>
      </w:r>
      <w:r w:rsidRPr="00E111AC">
        <w:instrText xml:space="preserve"> XE "RPC Broker:APIs" </w:instrText>
      </w:r>
      <w:r w:rsidRPr="00E111AC">
        <w:fldChar w:fldCharType="end"/>
      </w:r>
      <w:r w:rsidRPr="00E111AC">
        <w:fldChar w:fldCharType="begin"/>
      </w:r>
      <w:r w:rsidRPr="00E111AC">
        <w:instrText xml:space="preserve"> XE "Broker:APIs" </w:instrText>
      </w:r>
      <w:r w:rsidRPr="00E111AC">
        <w:fldChar w:fldCharType="end"/>
      </w:r>
    </w:p>
    <w:p w14:paraId="3D2057C8" w14:textId="77777777" w:rsidR="00FC5032" w:rsidRPr="00E111AC" w:rsidRDefault="00FC5032">
      <w:r w:rsidRPr="00E111AC">
        <w:t xml:space="preserve">There are no public SSO/UC-related Application Program Interfaces (APIs) in the RPC Broker </w:t>
      </w:r>
      <w:r w:rsidR="00973EFF" w:rsidRPr="00E111AC">
        <w:t>VistA</w:t>
      </w:r>
      <w:r w:rsidRPr="00E111AC">
        <w:t xml:space="preserve"> client/server software. All RPC Broker SSO/UC-related APIs are used internally by the RPC Broker client/server login component.</w:t>
      </w:r>
    </w:p>
    <w:p w14:paraId="1CD47404" w14:textId="77777777" w:rsidR="005F459D" w:rsidRPr="00E111AC" w:rsidRDefault="005F459D" w:rsidP="005F459D"/>
    <w:tbl>
      <w:tblPr>
        <w:tblW w:w="0" w:type="auto"/>
        <w:tblLayout w:type="fixed"/>
        <w:tblLook w:val="0000" w:firstRow="0" w:lastRow="0" w:firstColumn="0" w:lastColumn="0" w:noHBand="0" w:noVBand="0"/>
      </w:tblPr>
      <w:tblGrid>
        <w:gridCol w:w="738"/>
        <w:gridCol w:w="8730"/>
      </w:tblGrid>
      <w:tr w:rsidR="00123660" w:rsidRPr="00E111AC" w14:paraId="2E7AD8B9" w14:textId="77777777">
        <w:trPr>
          <w:cantSplit/>
        </w:trPr>
        <w:tc>
          <w:tcPr>
            <w:tcW w:w="738" w:type="dxa"/>
          </w:tcPr>
          <w:p w14:paraId="1D73878F" w14:textId="589EE697" w:rsidR="00123660" w:rsidRPr="00E111AC" w:rsidRDefault="007F7015" w:rsidP="00F528B4">
            <w:pPr>
              <w:spacing w:before="60" w:after="60"/>
              <w:ind w:left="-18"/>
            </w:pPr>
            <w:r>
              <w:rPr>
                <w:noProof/>
              </w:rPr>
              <w:drawing>
                <wp:inline distT="0" distB="0" distL="0" distR="0" wp14:anchorId="079C0295" wp14:editId="16CD2F5E">
                  <wp:extent cx="284480" cy="284480"/>
                  <wp:effectExtent l="0" t="0" r="0" b="0"/>
                  <wp:docPr id="108" name="Picture 10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4244513" w14:textId="77777777" w:rsidR="00123660" w:rsidRPr="00E111AC" w:rsidRDefault="00123660" w:rsidP="00F528B4">
            <w:pPr>
              <w:spacing w:before="60" w:after="60"/>
              <w:ind w:left="-18"/>
            </w:pPr>
            <w:r w:rsidRPr="00E111AC">
              <w:rPr>
                <w:b/>
              </w:rPr>
              <w:t>NOTE:</w:t>
            </w:r>
            <w:r w:rsidRPr="00E111AC">
              <w:t xml:space="preserve"> Developers should use the IsUserCleared method</w:t>
            </w:r>
            <w:r w:rsidRPr="00E111AC">
              <w:fldChar w:fldCharType="begin"/>
            </w:r>
            <w:r w:rsidRPr="00E111AC">
              <w:instrText xml:space="preserve"> XE "IsUserCleared Method" </w:instrText>
            </w:r>
            <w:r w:rsidRPr="00E111AC">
              <w:fldChar w:fldCharType="end"/>
            </w:r>
            <w:r w:rsidRPr="00E111AC">
              <w:fldChar w:fldCharType="begin"/>
            </w:r>
            <w:r w:rsidRPr="00E111AC">
              <w:instrText xml:space="preserve"> XE "Methods:IsUserCleared" </w:instrText>
            </w:r>
            <w:r w:rsidRPr="00E111AC">
              <w:fldChar w:fldCharType="end"/>
            </w:r>
            <w:r w:rsidRPr="00E111AC">
              <w:t xml:space="preserve"> to determine whether or not the User Context has changed to null.</w:t>
            </w:r>
          </w:p>
        </w:tc>
      </w:tr>
    </w:tbl>
    <w:p w14:paraId="39D8FD8F" w14:textId="77777777" w:rsidR="005F459D" w:rsidRPr="00E111AC" w:rsidRDefault="005F459D" w:rsidP="005F459D"/>
    <w:tbl>
      <w:tblPr>
        <w:tblW w:w="0" w:type="auto"/>
        <w:tblLayout w:type="fixed"/>
        <w:tblLook w:val="0000" w:firstRow="0" w:lastRow="0" w:firstColumn="0" w:lastColumn="0" w:noHBand="0" w:noVBand="0"/>
      </w:tblPr>
      <w:tblGrid>
        <w:gridCol w:w="738"/>
        <w:gridCol w:w="8730"/>
      </w:tblGrid>
      <w:tr w:rsidR="00123660" w:rsidRPr="00E111AC" w14:paraId="61476E56" w14:textId="77777777">
        <w:trPr>
          <w:cantSplit/>
        </w:trPr>
        <w:tc>
          <w:tcPr>
            <w:tcW w:w="738" w:type="dxa"/>
          </w:tcPr>
          <w:p w14:paraId="5484344F" w14:textId="7FD7D9F6" w:rsidR="00123660" w:rsidRPr="00E111AC" w:rsidRDefault="007F7015" w:rsidP="00F528B4">
            <w:pPr>
              <w:spacing w:before="60" w:after="60"/>
              <w:ind w:left="-18"/>
            </w:pPr>
            <w:r>
              <w:rPr>
                <w:noProof/>
              </w:rPr>
              <w:drawing>
                <wp:inline distT="0" distB="0" distL="0" distR="0" wp14:anchorId="071BB53F" wp14:editId="2FE1ADDE">
                  <wp:extent cx="284480" cy="284480"/>
                  <wp:effectExtent l="0" t="0" r="0" b="0"/>
                  <wp:docPr id="109" name="Picture 10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ED7A0F9" w14:textId="160A6A14" w:rsidR="00123660" w:rsidRPr="00E111AC" w:rsidRDefault="00123660"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this method, please refer to Step #4b in the "</w:t>
            </w:r>
            <w:r w:rsidRPr="00E111AC">
              <w:fldChar w:fldCharType="begin"/>
            </w:r>
            <w:r w:rsidRPr="00E111AC">
              <w:instrText xml:space="preserve"> REF _Ref70922602 \h  \* MERGEFORMAT </w:instrText>
            </w:r>
            <w:r w:rsidRPr="00E111AC">
              <w:fldChar w:fldCharType="separate"/>
            </w:r>
            <w:r w:rsidR="00977450" w:rsidRPr="00E111AC">
              <w:t>RPC Broker-based Client/Server Applications</w:t>
            </w:r>
            <w:r w:rsidRPr="00E111AC">
              <w:fldChar w:fldCharType="end"/>
            </w:r>
            <w:r w:rsidRPr="00E111AC">
              <w:t>" topic in Chapter 3 in this manual.</w:t>
            </w:r>
          </w:p>
        </w:tc>
      </w:tr>
    </w:tbl>
    <w:p w14:paraId="0C60B914" w14:textId="77777777" w:rsidR="00FC5032" w:rsidRPr="00E111AC" w:rsidRDefault="00FC5032"/>
    <w:p w14:paraId="75A8F3F4" w14:textId="77777777" w:rsidR="00FC5032" w:rsidRPr="00E111AC" w:rsidRDefault="00FC5032"/>
    <w:p w14:paraId="6DA3C09D" w14:textId="77777777" w:rsidR="00FC5032" w:rsidRPr="00E111AC" w:rsidRDefault="00FC5032">
      <w:pPr>
        <w:pStyle w:val="Heading4"/>
      </w:pPr>
      <w:bookmarkStart w:id="255" w:name="_Toc147127657"/>
      <w:r w:rsidRPr="00E111AC">
        <w:t>VistALink</w:t>
      </w:r>
      <w:bookmarkEnd w:id="255"/>
    </w:p>
    <w:p w14:paraId="3E21334F" w14:textId="77777777" w:rsidR="00FC5032" w:rsidRPr="00E111AC" w:rsidRDefault="00FC5032">
      <w:pPr>
        <w:keepNext/>
        <w:keepLines/>
      </w:pPr>
      <w:r w:rsidRPr="00E111AC">
        <w:fldChar w:fldCharType="begin"/>
      </w:r>
      <w:r w:rsidRPr="00E111AC">
        <w:instrText xml:space="preserve"> XE "APIs:VistALink" </w:instrText>
      </w:r>
      <w:r w:rsidRPr="00E111AC">
        <w:fldChar w:fldCharType="end"/>
      </w:r>
      <w:r w:rsidRPr="00E111AC">
        <w:fldChar w:fldCharType="begin"/>
      </w:r>
      <w:r w:rsidRPr="00E111AC">
        <w:instrText xml:space="preserve"> XE "VistALink:APIs" </w:instrText>
      </w:r>
      <w:r w:rsidRPr="00E111AC">
        <w:fldChar w:fldCharType="end"/>
      </w:r>
    </w:p>
    <w:p w14:paraId="1ABA234F" w14:textId="77777777" w:rsidR="00FC5032" w:rsidRPr="00E111AC" w:rsidRDefault="00FC5032">
      <w:pPr>
        <w:keepNext/>
        <w:keepLines/>
      </w:pPr>
      <w:r w:rsidRPr="00E111AC">
        <w:t>The VistALink Application Program Interfaces (APIs) are all contained within the CallbackHandlerSwingCCOW class</w:t>
      </w:r>
      <w:r w:rsidRPr="00E111AC">
        <w:fldChar w:fldCharType="begin"/>
      </w:r>
      <w:r w:rsidRPr="00E111AC">
        <w:instrText xml:space="preserve"> XE "CallbackHandlerSwingCCOW:Class" </w:instrText>
      </w:r>
      <w:r w:rsidRPr="00E111AC">
        <w:fldChar w:fldCharType="end"/>
      </w:r>
      <w:r w:rsidRPr="00E111AC">
        <w:fldChar w:fldCharType="begin"/>
      </w:r>
      <w:r w:rsidRPr="00E111AC">
        <w:instrText xml:space="preserve"> XE "Classes:CallbackHandlerSwingCCOW" </w:instrText>
      </w:r>
      <w:r w:rsidRPr="00E111AC">
        <w:fldChar w:fldCharType="end"/>
      </w:r>
      <w:r w:rsidRPr="00E111AC">
        <w:t>. This topic will describe the following:</w:t>
      </w:r>
    </w:p>
    <w:p w14:paraId="71E95DB8" w14:textId="77777777" w:rsidR="00FC5032" w:rsidRPr="00E111AC" w:rsidRDefault="00FC5032">
      <w:pPr>
        <w:keepNext/>
        <w:keepLines/>
        <w:numPr>
          <w:ilvl w:val="0"/>
          <w:numId w:val="39"/>
        </w:numPr>
        <w:spacing w:before="120"/>
      </w:pPr>
      <w:r w:rsidRPr="00E111AC">
        <w:t>CallbackHandlerSwingCCOW class</w:t>
      </w:r>
    </w:p>
    <w:p w14:paraId="20BD5BC0" w14:textId="77777777" w:rsidR="00FC5032" w:rsidRPr="00E111AC" w:rsidRDefault="00FC5032">
      <w:pPr>
        <w:keepNext/>
        <w:keepLines/>
        <w:numPr>
          <w:ilvl w:val="0"/>
          <w:numId w:val="39"/>
        </w:numPr>
        <w:spacing w:before="120"/>
      </w:pPr>
      <w:r w:rsidRPr="00E111AC">
        <w:t>Constructor Details</w:t>
      </w:r>
    </w:p>
    <w:p w14:paraId="1B758AA0" w14:textId="77777777" w:rsidR="00FC5032" w:rsidRPr="00E111AC" w:rsidRDefault="00FC5032">
      <w:pPr>
        <w:keepNext/>
        <w:keepLines/>
        <w:numPr>
          <w:ilvl w:val="0"/>
          <w:numId w:val="39"/>
        </w:numPr>
        <w:spacing w:before="120"/>
      </w:pPr>
      <w:r w:rsidRPr="00E111AC">
        <w:t>Field Details</w:t>
      </w:r>
    </w:p>
    <w:p w14:paraId="0753E69C" w14:textId="77777777" w:rsidR="00FC5032" w:rsidRPr="00E111AC" w:rsidRDefault="00FC5032">
      <w:pPr>
        <w:numPr>
          <w:ilvl w:val="0"/>
          <w:numId w:val="39"/>
        </w:numPr>
        <w:spacing w:before="120"/>
      </w:pPr>
      <w:r w:rsidRPr="00E111AC">
        <w:t>Method Details</w:t>
      </w:r>
    </w:p>
    <w:p w14:paraId="38C290EA" w14:textId="77777777" w:rsidR="00FC5032" w:rsidRPr="00E111AC" w:rsidRDefault="00FC5032"/>
    <w:p w14:paraId="1B3E3B39" w14:textId="77777777" w:rsidR="00FC5032" w:rsidRPr="00E111AC" w:rsidRDefault="00FC5032"/>
    <w:p w14:paraId="3D72C7DC" w14:textId="77777777" w:rsidR="00FC5032" w:rsidRPr="00E111AC" w:rsidRDefault="00FC5032" w:rsidP="0058758A">
      <w:pPr>
        <w:pStyle w:val="Heading6"/>
      </w:pPr>
      <w:bookmarkStart w:id="256" w:name="_Ref73436748"/>
      <w:r w:rsidRPr="00E111AC">
        <w:t>CallbackHandlerSwingCCOW Class</w:t>
      </w:r>
      <w:bookmarkEnd w:id="256"/>
    </w:p>
    <w:p w14:paraId="776A07B4" w14:textId="77777777" w:rsidR="00FC5032" w:rsidRPr="00E111AC" w:rsidRDefault="00FC5032">
      <w:pPr>
        <w:keepNext/>
        <w:keepLines/>
      </w:pPr>
      <w:r w:rsidRPr="00E111AC">
        <w:fldChar w:fldCharType="begin"/>
      </w:r>
      <w:r w:rsidRPr="00E111AC">
        <w:instrText xml:space="preserve"> XE "CallbackHandlerSwingCCOW:Class" </w:instrText>
      </w:r>
      <w:r w:rsidRPr="00E111AC">
        <w:fldChar w:fldCharType="end"/>
      </w:r>
      <w:r w:rsidRPr="00E111AC">
        <w:fldChar w:fldCharType="begin"/>
      </w:r>
      <w:r w:rsidRPr="00E111AC">
        <w:instrText xml:space="preserve"> XE "Classes:CallbackHandlerSwingCCOW" </w:instrText>
      </w:r>
      <w:r w:rsidRPr="00E111AC">
        <w:fldChar w:fldCharType="end"/>
      </w:r>
    </w:p>
    <w:p w14:paraId="39B67ADA" w14:textId="77777777" w:rsidR="00FC5032" w:rsidRPr="00E111AC" w:rsidRDefault="00FC5032">
      <w:pPr>
        <w:keepNext/>
        <w:keepLines/>
        <w:rPr>
          <w:rFonts w:ascii="Courier New" w:hAnsi="Courier New" w:cs="Courier New"/>
          <w:sz w:val="18"/>
          <w:szCs w:val="18"/>
        </w:rPr>
      </w:pPr>
      <w:r w:rsidRPr="00E111AC">
        <w:rPr>
          <w:rFonts w:ascii="Courier New" w:hAnsi="Courier New" w:cs="Courier New"/>
          <w:sz w:val="18"/>
          <w:szCs w:val="18"/>
        </w:rPr>
        <w:t>java.lang.Object</w:t>
      </w:r>
    </w:p>
    <w:p w14:paraId="2893DDC8" w14:textId="20534F22" w:rsidR="00FC5032" w:rsidRPr="00E111AC" w:rsidRDefault="00FC5032">
      <w:pPr>
        <w:keepNext/>
        <w:keepLines/>
        <w:rPr>
          <w:rFonts w:ascii="Courier New" w:hAnsi="Courier New" w:cs="Courier New"/>
          <w:sz w:val="18"/>
          <w:szCs w:val="18"/>
        </w:rPr>
      </w:pPr>
      <w:r w:rsidRPr="00E111AC">
        <w:rPr>
          <w:rFonts w:ascii="Courier New" w:hAnsi="Courier New" w:cs="Courier New"/>
          <w:sz w:val="18"/>
          <w:szCs w:val="18"/>
        </w:rPr>
        <w:t xml:space="preserve">  </w:t>
      </w:r>
      <w:r w:rsidRPr="00E111AC">
        <w:rPr>
          <w:rFonts w:ascii="Courier New" w:hAnsi="Courier New" w:cs="Courier New"/>
          <w:sz w:val="18"/>
          <w:szCs w:val="18"/>
        </w:rPr>
        <w:fldChar w:fldCharType="begin"/>
      </w:r>
      <w:r w:rsidR="00E61C6D">
        <w:rPr>
          <w:rFonts w:ascii="Courier New" w:hAnsi="Courier New" w:cs="Courier New"/>
          <w:sz w:val="18"/>
          <w:szCs w:val="18"/>
        </w:rPr>
        <w:instrText xml:space="preserve"> INCLUDEPICTURE "C:\\..\\..\\_Projects\\VLJ\\IterationII\\distribution-patch1\\javadoc\\resources\\inherit.gif" \* MERGEFORMAT </w:instrText>
      </w:r>
      <w:r w:rsidRPr="00E111AC">
        <w:rPr>
          <w:rFonts w:ascii="Courier New" w:hAnsi="Courier New" w:cs="Courier New"/>
          <w:sz w:val="18"/>
          <w:szCs w:val="18"/>
        </w:rPr>
        <w:fldChar w:fldCharType="separate"/>
      </w:r>
      <w:r w:rsidR="007F7015">
        <w:rPr>
          <w:rFonts w:ascii="Courier New" w:hAnsi="Courier New" w:cs="Courier New"/>
          <w:sz w:val="18"/>
          <w:szCs w:val="18"/>
        </w:rPr>
        <w:fldChar w:fldCharType="begin"/>
      </w:r>
      <w:r w:rsidR="007F7015">
        <w:rPr>
          <w:rFonts w:ascii="Courier New" w:hAnsi="Courier New" w:cs="Courier New"/>
          <w:sz w:val="18"/>
          <w:szCs w:val="18"/>
        </w:rPr>
        <w:instrText xml:space="preserve"> INCLUDEPICTURE  "U:\\..\\..\\..\\..\\..\\_Projects\\VLJ\\IterationII\\distribution-patch1\\javadoc\\resources\\inherit.gif" \* MERGEFORMATINET </w:instrText>
      </w:r>
      <w:r w:rsidR="007F7015">
        <w:rPr>
          <w:rFonts w:ascii="Courier New" w:hAnsi="Courier New" w:cs="Courier New"/>
          <w:sz w:val="18"/>
          <w:szCs w:val="18"/>
        </w:rPr>
        <w:fldChar w:fldCharType="separate"/>
      </w:r>
      <w:r w:rsidR="007F7015">
        <w:rPr>
          <w:rFonts w:ascii="Courier New" w:hAnsi="Courier New" w:cs="Courier New"/>
          <w:sz w:val="18"/>
          <w:szCs w:val="18"/>
        </w:rPr>
        <w:pict w14:anchorId="4D04D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extended by" style="width:11.55pt;height:10.2pt">
            <v:imagedata r:id="rId62" r:href="rId63"/>
          </v:shape>
        </w:pict>
      </w:r>
      <w:r w:rsidR="007F7015">
        <w:rPr>
          <w:rFonts w:ascii="Courier New" w:hAnsi="Courier New" w:cs="Courier New"/>
          <w:sz w:val="18"/>
          <w:szCs w:val="18"/>
        </w:rPr>
        <w:fldChar w:fldCharType="end"/>
      </w:r>
      <w:r w:rsidRPr="00E111AC">
        <w:rPr>
          <w:rFonts w:ascii="Courier New" w:hAnsi="Courier New" w:cs="Courier New"/>
          <w:sz w:val="18"/>
          <w:szCs w:val="18"/>
        </w:rPr>
        <w:fldChar w:fldCharType="end"/>
      </w:r>
      <w:r w:rsidR="007F7015">
        <w:rPr>
          <w:rFonts w:ascii="Courier New" w:hAnsi="Courier New" w:cs="Courier New"/>
          <w:sz w:val="18"/>
          <w:szCs w:val="18"/>
        </w:rPr>
        <w:t>REDACTED</w:t>
      </w:r>
      <w:r w:rsidRPr="00E111AC">
        <w:rPr>
          <w:rFonts w:ascii="Courier New" w:hAnsi="Courier New" w:cs="Courier New"/>
          <w:sz w:val="18"/>
          <w:szCs w:val="18"/>
        </w:rPr>
        <w:t>.CallbackHandlerBase</w:t>
      </w:r>
    </w:p>
    <w:p w14:paraId="4BAFFA4D" w14:textId="2F3B5DA1" w:rsidR="00FC5032" w:rsidRPr="00E111AC" w:rsidRDefault="00FC5032">
      <w:pPr>
        <w:keepNext/>
        <w:keepLines/>
        <w:rPr>
          <w:rFonts w:ascii="Courier New" w:hAnsi="Courier New" w:cs="Courier New"/>
          <w:sz w:val="18"/>
          <w:szCs w:val="18"/>
        </w:rPr>
      </w:pPr>
      <w:r w:rsidRPr="00E111AC">
        <w:rPr>
          <w:rFonts w:ascii="Courier New" w:hAnsi="Courier New" w:cs="Courier New"/>
          <w:sz w:val="18"/>
          <w:szCs w:val="18"/>
        </w:rPr>
        <w:t xml:space="preserve">      </w:t>
      </w:r>
      <w:r w:rsidRPr="00E111AC">
        <w:rPr>
          <w:rFonts w:ascii="Courier New" w:hAnsi="Courier New" w:cs="Courier New"/>
          <w:sz w:val="18"/>
          <w:szCs w:val="18"/>
        </w:rPr>
        <w:fldChar w:fldCharType="begin"/>
      </w:r>
      <w:r w:rsidR="00E61C6D">
        <w:rPr>
          <w:rFonts w:ascii="Courier New" w:hAnsi="Courier New" w:cs="Courier New"/>
          <w:sz w:val="18"/>
          <w:szCs w:val="18"/>
        </w:rPr>
        <w:instrText xml:space="preserve"> INCLUDEPICTURE "C:\\..\\..\\_Projects\\VLJ\\IterationII\\distribution-patch1\\javadoc\\resources\\inherit.gif" \* MERGEFORMAT </w:instrText>
      </w:r>
      <w:r w:rsidRPr="00E111AC">
        <w:rPr>
          <w:rFonts w:ascii="Courier New" w:hAnsi="Courier New" w:cs="Courier New"/>
          <w:sz w:val="18"/>
          <w:szCs w:val="18"/>
        </w:rPr>
        <w:fldChar w:fldCharType="separate"/>
      </w:r>
      <w:r w:rsidR="007F7015">
        <w:rPr>
          <w:rFonts w:ascii="Courier New" w:hAnsi="Courier New" w:cs="Courier New"/>
          <w:sz w:val="18"/>
          <w:szCs w:val="18"/>
        </w:rPr>
        <w:fldChar w:fldCharType="begin"/>
      </w:r>
      <w:r w:rsidR="007F7015">
        <w:rPr>
          <w:rFonts w:ascii="Courier New" w:hAnsi="Courier New" w:cs="Courier New"/>
          <w:sz w:val="18"/>
          <w:szCs w:val="18"/>
        </w:rPr>
        <w:instrText xml:space="preserve"> INCLUDEPICTURE  "U:\\..\\..\\..\\..\\..\\_Projects\\VLJ\\IterationII\\distribution-patch1\\javadoc\\resources\\inherit.gif" \* MERGEFORMATINET </w:instrText>
      </w:r>
      <w:r w:rsidR="007F7015">
        <w:rPr>
          <w:rFonts w:ascii="Courier New" w:hAnsi="Courier New" w:cs="Courier New"/>
          <w:sz w:val="18"/>
          <w:szCs w:val="18"/>
        </w:rPr>
        <w:fldChar w:fldCharType="separate"/>
      </w:r>
      <w:r w:rsidR="007F7015">
        <w:rPr>
          <w:rFonts w:ascii="Courier New" w:hAnsi="Courier New" w:cs="Courier New"/>
          <w:sz w:val="18"/>
          <w:szCs w:val="18"/>
        </w:rPr>
        <w:pict w14:anchorId="4ED1BE9D">
          <v:shape id="_x0000_i1135" type="#_x0000_t75" alt="extended by" style="width:11.55pt;height:10.2pt">
            <v:imagedata r:id="rId62" r:href="rId64"/>
          </v:shape>
        </w:pict>
      </w:r>
      <w:r w:rsidR="007F7015">
        <w:rPr>
          <w:rFonts w:ascii="Courier New" w:hAnsi="Courier New" w:cs="Courier New"/>
          <w:sz w:val="18"/>
          <w:szCs w:val="18"/>
        </w:rPr>
        <w:fldChar w:fldCharType="end"/>
      </w:r>
      <w:r w:rsidRPr="00E111AC">
        <w:rPr>
          <w:rFonts w:ascii="Courier New" w:hAnsi="Courier New" w:cs="Courier New"/>
          <w:sz w:val="18"/>
          <w:szCs w:val="18"/>
        </w:rPr>
        <w:fldChar w:fldCharType="end"/>
      </w:r>
      <w:r w:rsidR="007F7015">
        <w:rPr>
          <w:rFonts w:ascii="Courier New" w:hAnsi="Courier New" w:cs="Courier New"/>
          <w:sz w:val="18"/>
          <w:szCs w:val="18"/>
        </w:rPr>
        <w:t>REDACTED</w:t>
      </w:r>
      <w:r w:rsidRPr="00E111AC">
        <w:rPr>
          <w:rFonts w:ascii="Courier New" w:hAnsi="Courier New" w:cs="Courier New"/>
          <w:sz w:val="18"/>
          <w:szCs w:val="18"/>
        </w:rPr>
        <w:t>.CallbackHandlerSwing</w:t>
      </w:r>
    </w:p>
    <w:p w14:paraId="3922421A" w14:textId="0D0C88AC" w:rsidR="00FC5032" w:rsidRPr="00E111AC" w:rsidRDefault="00FC5032">
      <w:pPr>
        <w:rPr>
          <w:rFonts w:ascii="Courier New" w:hAnsi="Courier New" w:cs="Courier New"/>
          <w:sz w:val="18"/>
          <w:szCs w:val="18"/>
        </w:rPr>
      </w:pPr>
      <w:r w:rsidRPr="00E111AC">
        <w:rPr>
          <w:rFonts w:ascii="Courier New" w:hAnsi="Courier New" w:cs="Courier New"/>
          <w:sz w:val="18"/>
          <w:szCs w:val="18"/>
        </w:rPr>
        <w:t xml:space="preserve">          </w:t>
      </w:r>
      <w:r w:rsidRPr="00E111AC">
        <w:rPr>
          <w:rFonts w:ascii="Courier New" w:hAnsi="Courier New" w:cs="Courier New"/>
          <w:sz w:val="18"/>
          <w:szCs w:val="18"/>
        </w:rPr>
        <w:fldChar w:fldCharType="begin"/>
      </w:r>
      <w:r w:rsidR="00E61C6D">
        <w:rPr>
          <w:rFonts w:ascii="Courier New" w:hAnsi="Courier New" w:cs="Courier New"/>
          <w:sz w:val="18"/>
          <w:szCs w:val="18"/>
        </w:rPr>
        <w:instrText xml:space="preserve"> INCLUDEPICTURE "C:\\..\\..\\_Projects\\VLJ\\IterationII\\distribution-patch1\\javadoc\\resources\\inherit.gif" \* MERGEFORMAT </w:instrText>
      </w:r>
      <w:r w:rsidRPr="00E111AC">
        <w:rPr>
          <w:rFonts w:ascii="Courier New" w:hAnsi="Courier New" w:cs="Courier New"/>
          <w:sz w:val="18"/>
          <w:szCs w:val="18"/>
        </w:rPr>
        <w:fldChar w:fldCharType="separate"/>
      </w:r>
      <w:r w:rsidR="007F7015">
        <w:rPr>
          <w:rFonts w:ascii="Courier New" w:hAnsi="Courier New" w:cs="Courier New"/>
          <w:sz w:val="18"/>
          <w:szCs w:val="18"/>
        </w:rPr>
        <w:fldChar w:fldCharType="begin"/>
      </w:r>
      <w:r w:rsidR="007F7015">
        <w:rPr>
          <w:rFonts w:ascii="Courier New" w:hAnsi="Courier New" w:cs="Courier New"/>
          <w:sz w:val="18"/>
          <w:szCs w:val="18"/>
        </w:rPr>
        <w:instrText xml:space="preserve"> INCLUDEPICTURE  "U:\\..\\..\\..\\..\\..\\_Projects\\VLJ\\IterationII\\distribution-patch1\\javadoc\\resources\\inherit.gif" \* MERGEFORMATINET </w:instrText>
      </w:r>
      <w:r w:rsidR="007F7015">
        <w:rPr>
          <w:rFonts w:ascii="Courier New" w:hAnsi="Courier New" w:cs="Courier New"/>
          <w:sz w:val="18"/>
          <w:szCs w:val="18"/>
        </w:rPr>
        <w:fldChar w:fldCharType="separate"/>
      </w:r>
      <w:r w:rsidR="007F7015">
        <w:rPr>
          <w:rFonts w:ascii="Courier New" w:hAnsi="Courier New" w:cs="Courier New"/>
          <w:sz w:val="18"/>
          <w:szCs w:val="18"/>
        </w:rPr>
        <w:pict w14:anchorId="5F8A6A2B">
          <v:shape id="_x0000_i1136" type="#_x0000_t75" alt="extended by" style="width:11.55pt;height:10.2pt">
            <v:imagedata r:id="rId62" r:href="rId65"/>
          </v:shape>
        </w:pict>
      </w:r>
      <w:r w:rsidR="007F7015">
        <w:rPr>
          <w:rFonts w:ascii="Courier New" w:hAnsi="Courier New" w:cs="Courier New"/>
          <w:sz w:val="18"/>
          <w:szCs w:val="18"/>
        </w:rPr>
        <w:fldChar w:fldCharType="end"/>
      </w:r>
      <w:r w:rsidRPr="00E111AC">
        <w:rPr>
          <w:rFonts w:ascii="Courier New" w:hAnsi="Courier New" w:cs="Courier New"/>
          <w:sz w:val="18"/>
          <w:szCs w:val="18"/>
        </w:rPr>
        <w:fldChar w:fldCharType="end"/>
      </w:r>
      <w:r w:rsidR="007F7015">
        <w:rPr>
          <w:rFonts w:ascii="Courier New" w:hAnsi="Courier New" w:cs="Courier New"/>
          <w:b/>
          <w:bCs/>
          <w:sz w:val="18"/>
          <w:szCs w:val="18"/>
        </w:rPr>
        <w:t>REDACTED</w:t>
      </w:r>
      <w:r w:rsidRPr="00E111AC">
        <w:rPr>
          <w:rFonts w:ascii="Courier New" w:hAnsi="Courier New" w:cs="Courier New"/>
          <w:b/>
          <w:bCs/>
          <w:sz w:val="18"/>
          <w:szCs w:val="18"/>
        </w:rPr>
        <w:t>.CallbackHandlerSwingCCOW</w:t>
      </w:r>
    </w:p>
    <w:p w14:paraId="724EA906" w14:textId="77777777" w:rsidR="00FC5032" w:rsidRPr="00E111AC" w:rsidRDefault="00FC5032"/>
    <w:p w14:paraId="4EB73341" w14:textId="77777777" w:rsidR="00FC5032" w:rsidRPr="00E111AC" w:rsidRDefault="00FC5032"/>
    <w:p w14:paraId="653629FD" w14:textId="77777777" w:rsidR="00FC5032" w:rsidRPr="00E111AC" w:rsidRDefault="00FC5032">
      <w:pPr>
        <w:keepNext/>
        <w:keepLines/>
      </w:pPr>
      <w:r w:rsidRPr="00E111AC">
        <w:rPr>
          <w:b/>
          <w:bCs/>
        </w:rPr>
        <w:t>All Implemented Interfaces:</w:t>
      </w:r>
    </w:p>
    <w:p w14:paraId="69F5C5E5" w14:textId="77777777" w:rsidR="00FC5032" w:rsidRPr="00E111AC" w:rsidRDefault="00FC5032">
      <w:pPr>
        <w:spacing w:before="120"/>
        <w:ind w:left="360"/>
      </w:pPr>
      <w:r w:rsidRPr="00E111AC">
        <w:t xml:space="preserve">javax.security.auth.callback.CallbackHandler </w:t>
      </w:r>
    </w:p>
    <w:p w14:paraId="14B5CD1E" w14:textId="77777777" w:rsidR="00FC5032" w:rsidRPr="00E111AC" w:rsidRDefault="00FC5032"/>
    <w:p w14:paraId="1D8AB318" w14:textId="77777777" w:rsidR="00FC5032" w:rsidRPr="00E111AC" w:rsidRDefault="00FC5032"/>
    <w:p w14:paraId="6D056639" w14:textId="77777777" w:rsidR="00FC5032" w:rsidRPr="00E111AC" w:rsidRDefault="00FC5032">
      <w:pPr>
        <w:keepNext/>
        <w:keepLines/>
      </w:pPr>
      <w:r w:rsidRPr="00E111AC">
        <w:t xml:space="preserve">public class </w:t>
      </w:r>
      <w:r w:rsidRPr="00E111AC">
        <w:rPr>
          <w:b/>
          <w:bCs/>
        </w:rPr>
        <w:t>CallbackHandlerSwingCCOW</w:t>
      </w:r>
    </w:p>
    <w:p w14:paraId="032F95FE" w14:textId="77777777" w:rsidR="00FC5032" w:rsidRPr="00E111AC" w:rsidRDefault="00FC5032">
      <w:r w:rsidRPr="00E111AC">
        <w:t>extends CallbackHandlerSwing</w:t>
      </w:r>
    </w:p>
    <w:p w14:paraId="5399D95C" w14:textId="77777777" w:rsidR="00FC5032" w:rsidRPr="00E111AC" w:rsidRDefault="00FC5032"/>
    <w:p w14:paraId="50347F15" w14:textId="77777777" w:rsidR="00FC5032" w:rsidRPr="00E111AC" w:rsidRDefault="00FC5032">
      <w:r w:rsidRPr="00E111AC">
        <w:lastRenderedPageBreak/>
        <w:t>Implements the JAAS CallbackHandler interface</w:t>
      </w:r>
      <w:r w:rsidRPr="00E111AC">
        <w:fldChar w:fldCharType="begin"/>
      </w:r>
      <w:r w:rsidRPr="00E111AC">
        <w:instrText xml:space="preserve"> XE "CallbackHandler Interface" </w:instrText>
      </w:r>
      <w:r w:rsidRPr="00E111AC">
        <w:fldChar w:fldCharType="end"/>
      </w:r>
      <w:r w:rsidRPr="00E111AC">
        <w:fldChar w:fldCharType="begin"/>
      </w:r>
      <w:r w:rsidRPr="00E111AC">
        <w:instrText xml:space="preserve"> XE "Interfaces:CallbackHandler " </w:instrText>
      </w:r>
      <w:r w:rsidRPr="00E111AC">
        <w:fldChar w:fldCharType="end"/>
      </w:r>
      <w:r w:rsidRPr="00E111AC">
        <w:t>. Use with the VistaLoginModule</w:t>
      </w:r>
      <w:r w:rsidRPr="00E111AC">
        <w:fldChar w:fldCharType="begin"/>
      </w:r>
      <w:r w:rsidRPr="00E111AC">
        <w:instrText xml:space="preserve"> XE "VistaLoginModule" </w:instrText>
      </w:r>
      <w:r w:rsidRPr="00E111AC">
        <w:fldChar w:fldCharType="end"/>
      </w:r>
      <w:r w:rsidRPr="00E111AC">
        <w:t xml:space="preserve"> to invoke a Swing-based interactive logon, using the </w:t>
      </w:r>
      <w:smartTag w:uri="urn:schemas-microsoft-com:office:smarttags" w:element="stockticker">
        <w:r w:rsidRPr="00E111AC">
          <w:t>CCOW</w:t>
        </w:r>
      </w:smartTag>
      <w:r w:rsidRPr="00E111AC">
        <w:t>-enabled features of the VistALink login module. If user authentication is required (if a valid User Context does not exist that can be leveraged for single sign-on), input values (Access code, Verify code, Division selection, and other "user input") are collected via a set of Swing GUI dialogues by this callback handler.</w:t>
      </w:r>
    </w:p>
    <w:p w14:paraId="08FC1F40" w14:textId="77777777" w:rsidR="00FC5032" w:rsidRPr="00E111AC" w:rsidRDefault="00FC5032"/>
    <w:p w14:paraId="4B478CD4" w14:textId="77777777" w:rsidR="00FC5032" w:rsidRPr="00E111AC" w:rsidRDefault="00FC5032">
      <w:pPr>
        <w:keepNext/>
        <w:keepLines/>
      </w:pPr>
      <w:r w:rsidRPr="00E111AC">
        <w:t>To login:</w:t>
      </w:r>
    </w:p>
    <w:p w14:paraId="12F26BCC" w14:textId="77777777" w:rsidR="00FC5032" w:rsidRPr="00E111AC" w:rsidRDefault="00FC5032">
      <w:pPr>
        <w:keepNext/>
        <w:keepLines/>
        <w:numPr>
          <w:ilvl w:val="0"/>
          <w:numId w:val="40"/>
        </w:numPr>
        <w:spacing w:before="120"/>
      </w:pPr>
      <w:r w:rsidRPr="00E111AC">
        <w:t xml:space="preserve">Create a </w:t>
      </w:r>
      <w:smartTag w:uri="urn:schemas-microsoft-com:office:smarttags" w:element="stockticker">
        <w:r w:rsidRPr="00E111AC">
          <w:t>CCOW</w:t>
        </w:r>
      </w:smartTag>
      <w:r w:rsidRPr="00E111AC">
        <w:t xml:space="preserve"> context module and broker. It </w:t>
      </w:r>
      <w:r w:rsidR="00C258A8" w:rsidRPr="00E111AC">
        <w:rPr>
          <w:i/>
        </w:rPr>
        <w:t>must</w:t>
      </w:r>
      <w:r w:rsidRPr="00E111AC">
        <w:t xml:space="preserve"> be securely bound to the context with a secure application passcode.</w:t>
      </w:r>
    </w:p>
    <w:p w14:paraId="791E2F39" w14:textId="77777777" w:rsidR="00FC5032" w:rsidRPr="00E111AC" w:rsidRDefault="00FC5032">
      <w:pPr>
        <w:keepNext/>
        <w:keepLines/>
        <w:numPr>
          <w:ilvl w:val="0"/>
          <w:numId w:val="40"/>
        </w:numPr>
        <w:spacing w:before="120"/>
      </w:pPr>
      <w:r w:rsidRPr="00E111AC">
        <w:t>Create an instance of CallbackHandlerSwing, passing the Frame window parent, the context module, and broker.</w:t>
      </w:r>
    </w:p>
    <w:p w14:paraId="16068DCD" w14:textId="77777777" w:rsidR="00FC5032" w:rsidRPr="00E111AC" w:rsidRDefault="00FC5032">
      <w:pPr>
        <w:numPr>
          <w:ilvl w:val="0"/>
          <w:numId w:val="40"/>
        </w:numPr>
        <w:spacing w:before="120"/>
      </w:pPr>
      <w:r w:rsidRPr="00E111AC">
        <w:t>Create the JAAS LoginContext instance, passing the instance of the callback handler as one of the parameters.</w:t>
      </w:r>
    </w:p>
    <w:p w14:paraId="147AC120" w14:textId="77777777" w:rsidR="00FC5032" w:rsidRPr="00E111AC" w:rsidRDefault="00FC5032">
      <w:pPr>
        <w:numPr>
          <w:ilvl w:val="0"/>
          <w:numId w:val="40"/>
        </w:numPr>
        <w:spacing w:before="120"/>
      </w:pPr>
      <w:r w:rsidRPr="00E111AC">
        <w:t>Invoke the JAAS login context's login method. The callback handler will invoke Swing dialogs to collect user input wherever required for login.</w:t>
      </w:r>
    </w:p>
    <w:p w14:paraId="444F9F53" w14:textId="77777777" w:rsidR="00FC5032" w:rsidRPr="00E111AC" w:rsidRDefault="00FC5032"/>
    <w:p w14:paraId="3D9FFD8E" w14:textId="77777777" w:rsidR="00FC5032" w:rsidRPr="00E111AC" w:rsidRDefault="00FC5032"/>
    <w:p w14:paraId="3DCF1896" w14:textId="77777777" w:rsidR="00FC5032" w:rsidRPr="00E111AC" w:rsidRDefault="00FC5032" w:rsidP="0058758A">
      <w:pPr>
        <w:pStyle w:val="Heading6"/>
      </w:pPr>
      <w:r w:rsidRPr="00E111AC">
        <w:t>Constructor Detail</w:t>
      </w:r>
    </w:p>
    <w:p w14:paraId="4CEF10D4" w14:textId="77777777" w:rsidR="00FC5032" w:rsidRPr="00E111AC" w:rsidRDefault="00FC5032">
      <w:pPr>
        <w:keepNext/>
        <w:keepLines/>
      </w:pPr>
      <w:r w:rsidRPr="00E111AC">
        <w:fldChar w:fldCharType="begin"/>
      </w:r>
      <w:r w:rsidRPr="00E111AC">
        <w:instrText xml:space="preserve"> XE "Constructor:Detail" </w:instrText>
      </w:r>
      <w:r w:rsidRPr="00E111AC">
        <w:fldChar w:fldCharType="end"/>
      </w:r>
    </w:p>
    <w:tbl>
      <w:tblPr>
        <w:tblW w:w="9440" w:type="dxa"/>
        <w:tblLayout w:type="fixed"/>
        <w:tblCellMar>
          <w:left w:w="80" w:type="dxa"/>
          <w:right w:w="80" w:type="dxa"/>
        </w:tblCellMar>
        <w:tblLook w:val="0000" w:firstRow="0" w:lastRow="0" w:firstColumn="0" w:lastColumn="0" w:noHBand="0" w:noVBand="0"/>
      </w:tblPr>
      <w:tblGrid>
        <w:gridCol w:w="1340"/>
        <w:gridCol w:w="3150"/>
        <w:gridCol w:w="4950"/>
      </w:tblGrid>
      <w:tr w:rsidR="00FC5032" w:rsidRPr="00E111AC" w14:paraId="046CAD6E" w14:textId="77777777">
        <w:tc>
          <w:tcPr>
            <w:tcW w:w="1340" w:type="dxa"/>
          </w:tcPr>
          <w:p w14:paraId="0A6562CB" w14:textId="77777777" w:rsidR="00FC5032" w:rsidRPr="00E111AC" w:rsidRDefault="00FC5032">
            <w:pPr>
              <w:spacing w:before="60" w:after="60"/>
              <w:rPr>
                <w:b/>
                <w:bCs/>
              </w:rPr>
            </w:pPr>
            <w:r w:rsidRPr="00E111AC">
              <w:rPr>
                <w:b/>
                <w:bCs/>
              </w:rPr>
              <w:t>Constructor</w:t>
            </w:r>
          </w:p>
        </w:tc>
        <w:tc>
          <w:tcPr>
            <w:tcW w:w="8100" w:type="dxa"/>
            <w:gridSpan w:val="2"/>
          </w:tcPr>
          <w:p w14:paraId="6E8BCE0D" w14:textId="77777777" w:rsidR="00FC5032" w:rsidRPr="00E111AC" w:rsidRDefault="00FC5032">
            <w:pPr>
              <w:spacing w:before="60" w:after="60"/>
            </w:pPr>
            <w:r w:rsidRPr="00E111AC">
              <w:t>CallbackHandlerSwingCCOW</w:t>
            </w:r>
            <w:r w:rsidRPr="00E111AC">
              <w:fldChar w:fldCharType="begin"/>
            </w:r>
            <w:r w:rsidRPr="00E111AC">
              <w:instrText xml:space="preserve"> XE "CallbackHandlerSwingCCOW:Constructor" </w:instrText>
            </w:r>
            <w:r w:rsidRPr="00E111AC">
              <w:fldChar w:fldCharType="end"/>
            </w:r>
            <w:r w:rsidRPr="00E111AC">
              <w:fldChar w:fldCharType="begin"/>
            </w:r>
            <w:r w:rsidRPr="00E111AC">
              <w:instrText xml:space="preserve"> XE "Constructor:CallbackHandlerSwingCCOW" </w:instrText>
            </w:r>
            <w:r w:rsidRPr="00E111AC">
              <w:fldChar w:fldCharType="end"/>
            </w:r>
          </w:p>
        </w:tc>
      </w:tr>
      <w:tr w:rsidR="00FC5032" w:rsidRPr="00E111AC" w14:paraId="663655D0" w14:textId="77777777">
        <w:tc>
          <w:tcPr>
            <w:tcW w:w="1340" w:type="dxa"/>
          </w:tcPr>
          <w:p w14:paraId="58460D3B" w14:textId="77777777" w:rsidR="00FC5032" w:rsidRPr="00E111AC" w:rsidRDefault="00FC5032">
            <w:pPr>
              <w:spacing w:before="60" w:after="60"/>
              <w:rPr>
                <w:b/>
                <w:bCs/>
              </w:rPr>
            </w:pPr>
            <w:r w:rsidRPr="00E111AC">
              <w:rPr>
                <w:b/>
                <w:bCs/>
              </w:rPr>
              <w:t>Description</w:t>
            </w:r>
          </w:p>
        </w:tc>
        <w:tc>
          <w:tcPr>
            <w:tcW w:w="8100" w:type="dxa"/>
            <w:gridSpan w:val="2"/>
          </w:tcPr>
          <w:p w14:paraId="12767A16" w14:textId="77777777" w:rsidR="00FC5032" w:rsidRPr="00E111AC" w:rsidRDefault="00FC5032">
            <w:pPr>
              <w:spacing w:before="60" w:after="60"/>
            </w:pPr>
            <w:r w:rsidRPr="00E111AC">
              <w:t xml:space="preserve">Creates a callback handler for VistALink logins, using a SWING interface, and using the </w:t>
            </w:r>
            <w:smartTag w:uri="urn:schemas-microsoft-com:office:smarttags" w:element="stockticker">
              <w:r w:rsidRPr="00E111AC">
                <w:t>CCOW</w:t>
              </w:r>
            </w:smartTag>
            <w:r w:rsidRPr="00E111AC">
              <w:t xml:space="preserve">-enabled features of VistALink to provide a </w:t>
            </w:r>
            <w:smartTag w:uri="urn:schemas-microsoft-com:office:smarttags" w:element="stockticker">
              <w:r w:rsidRPr="00E111AC">
                <w:t>CCOW</w:t>
              </w:r>
            </w:smartTag>
            <w:r w:rsidRPr="00E111AC">
              <w:t>-enabled login.</w:t>
            </w:r>
          </w:p>
        </w:tc>
      </w:tr>
      <w:tr w:rsidR="00FC5032" w:rsidRPr="00E111AC" w14:paraId="4A14BEB4" w14:textId="77777777">
        <w:tc>
          <w:tcPr>
            <w:tcW w:w="1340" w:type="dxa"/>
          </w:tcPr>
          <w:p w14:paraId="4D86F2C4" w14:textId="77777777" w:rsidR="00FC5032" w:rsidRPr="00E111AC" w:rsidRDefault="00FC5032">
            <w:pPr>
              <w:spacing w:before="60" w:after="60"/>
              <w:rPr>
                <w:b/>
                <w:bCs/>
              </w:rPr>
            </w:pPr>
            <w:r w:rsidRPr="00E111AC">
              <w:rPr>
                <w:b/>
                <w:bCs/>
              </w:rPr>
              <w:t>Format</w:t>
            </w:r>
          </w:p>
        </w:tc>
        <w:tc>
          <w:tcPr>
            <w:tcW w:w="8100" w:type="dxa"/>
            <w:gridSpan w:val="2"/>
          </w:tcPr>
          <w:p w14:paraId="4D1C19C0" w14:textId="77777777" w:rsidR="00FC5032" w:rsidRPr="00E111AC" w:rsidRDefault="00FC5032">
            <w:pPr>
              <w:spacing w:before="60" w:after="60"/>
            </w:pPr>
          </w:p>
        </w:tc>
      </w:tr>
      <w:tr w:rsidR="00FC5032" w:rsidRPr="00E111AC" w14:paraId="751611C9" w14:textId="77777777">
        <w:tc>
          <w:tcPr>
            <w:tcW w:w="9440" w:type="dxa"/>
            <w:gridSpan w:val="3"/>
          </w:tcPr>
          <w:p w14:paraId="18E4E512" w14:textId="77777777" w:rsidR="00FC5032" w:rsidRPr="00E111AC" w:rsidRDefault="00FC5032">
            <w:pPr>
              <w:keepNext/>
              <w:keepLines/>
              <w:spacing w:before="60"/>
              <w:rPr>
                <w:rFonts w:ascii="Courier New" w:hAnsi="Courier New" w:cs="Courier New"/>
                <w:sz w:val="18"/>
                <w:szCs w:val="18"/>
              </w:rPr>
            </w:pPr>
            <w:r w:rsidRPr="00E111AC">
              <w:rPr>
                <w:rFonts w:ascii="Courier New" w:hAnsi="Courier New" w:cs="Courier New"/>
                <w:sz w:val="18"/>
                <w:szCs w:val="18"/>
              </w:rPr>
              <w:t xml:space="preserve">public </w:t>
            </w:r>
            <w:r w:rsidRPr="00E111AC">
              <w:rPr>
                <w:rFonts w:ascii="Courier New" w:hAnsi="Courier New" w:cs="Courier New"/>
                <w:b/>
                <w:bCs/>
                <w:sz w:val="18"/>
                <w:szCs w:val="18"/>
              </w:rPr>
              <w:t>CallbackHandlerSwingCCOW</w:t>
            </w:r>
            <w:r w:rsidRPr="00E111AC">
              <w:rPr>
                <w:rFonts w:ascii="Courier New" w:hAnsi="Courier New" w:cs="Courier New"/>
                <w:sz w:val="18"/>
                <w:szCs w:val="18"/>
              </w:rPr>
              <w:t>(java.awt.Frame windowParent,</w:t>
            </w:r>
          </w:p>
          <w:p w14:paraId="2034A9AD" w14:textId="77777777" w:rsidR="00FC5032" w:rsidRPr="00E111AC" w:rsidRDefault="00FC5032">
            <w:pPr>
              <w:keepNext/>
              <w:keepLines/>
              <w:rPr>
                <w:rFonts w:ascii="Courier New" w:hAnsi="Courier New" w:cs="Courier New"/>
                <w:sz w:val="18"/>
                <w:szCs w:val="18"/>
              </w:rPr>
            </w:pPr>
            <w:r w:rsidRPr="00E111AC">
              <w:rPr>
                <w:rFonts w:ascii="Courier New" w:hAnsi="Courier New" w:cs="Courier New"/>
                <w:sz w:val="18"/>
                <w:szCs w:val="18"/>
              </w:rPr>
              <w:t xml:space="preserve">                                IContextModule applicationCcowContextModule,</w:t>
            </w:r>
          </w:p>
          <w:p w14:paraId="1F5E05ED" w14:textId="77777777" w:rsidR="00FC5032" w:rsidRPr="00E111AC" w:rsidRDefault="00FC5032">
            <w:pPr>
              <w:spacing w:before="60" w:after="60"/>
            </w:pPr>
            <w:r w:rsidRPr="00E111AC">
              <w:rPr>
                <w:rFonts w:ascii="Courier New" w:hAnsi="Courier New" w:cs="Courier New"/>
                <w:sz w:val="18"/>
                <w:szCs w:val="18"/>
              </w:rPr>
              <w:t xml:space="preserve">                                IClinicalContextBroker applicationCcowContextBroker)</w:t>
            </w:r>
          </w:p>
        </w:tc>
      </w:tr>
      <w:tr w:rsidR="00FC5032" w:rsidRPr="00E111AC" w14:paraId="563257FC" w14:textId="77777777">
        <w:tc>
          <w:tcPr>
            <w:tcW w:w="1340" w:type="dxa"/>
          </w:tcPr>
          <w:p w14:paraId="6AB5512A" w14:textId="77777777" w:rsidR="00FC5032" w:rsidRPr="00E111AC" w:rsidRDefault="00FC5032">
            <w:pPr>
              <w:spacing w:before="60" w:after="60"/>
              <w:rPr>
                <w:b/>
                <w:bCs/>
              </w:rPr>
            </w:pPr>
            <w:r w:rsidRPr="00E111AC">
              <w:rPr>
                <w:b/>
                <w:bCs/>
              </w:rPr>
              <w:t>Parameters</w:t>
            </w:r>
          </w:p>
        </w:tc>
        <w:tc>
          <w:tcPr>
            <w:tcW w:w="3150" w:type="dxa"/>
          </w:tcPr>
          <w:p w14:paraId="48F7AFEB" w14:textId="77777777" w:rsidR="00FC5032" w:rsidRPr="00E111AC" w:rsidRDefault="00FC5032">
            <w:pPr>
              <w:spacing w:before="60" w:after="60"/>
            </w:pPr>
            <w:r w:rsidRPr="00E111AC">
              <w:t>windowParent:</w:t>
            </w:r>
          </w:p>
        </w:tc>
        <w:tc>
          <w:tcPr>
            <w:tcW w:w="4950" w:type="dxa"/>
          </w:tcPr>
          <w:p w14:paraId="6124A748" w14:textId="77777777" w:rsidR="00FC5032" w:rsidRPr="00E111AC" w:rsidRDefault="00FC5032">
            <w:pPr>
              <w:spacing w:before="60" w:after="60"/>
            </w:pPr>
            <w:r w:rsidRPr="00E111AC">
              <w:t>The parent application window that is used for centering login dialogues.</w:t>
            </w:r>
          </w:p>
        </w:tc>
      </w:tr>
      <w:tr w:rsidR="00FC5032" w:rsidRPr="00E111AC" w14:paraId="1FF45A2A" w14:textId="77777777">
        <w:tc>
          <w:tcPr>
            <w:tcW w:w="1340" w:type="dxa"/>
          </w:tcPr>
          <w:p w14:paraId="64664ECA" w14:textId="77777777" w:rsidR="00FC5032" w:rsidRPr="00E111AC" w:rsidRDefault="00FC5032">
            <w:pPr>
              <w:spacing w:before="60" w:after="60"/>
              <w:rPr>
                <w:b/>
                <w:bCs/>
              </w:rPr>
            </w:pPr>
          </w:p>
        </w:tc>
        <w:tc>
          <w:tcPr>
            <w:tcW w:w="3150" w:type="dxa"/>
          </w:tcPr>
          <w:p w14:paraId="43E978F8" w14:textId="77777777" w:rsidR="00FC5032" w:rsidRPr="00E111AC" w:rsidRDefault="00FC5032">
            <w:pPr>
              <w:spacing w:before="60" w:after="60"/>
            </w:pPr>
            <w:r w:rsidRPr="00E111AC">
              <w:t>applicationCcowContextModule:</w:t>
            </w:r>
          </w:p>
        </w:tc>
        <w:tc>
          <w:tcPr>
            <w:tcW w:w="4950" w:type="dxa"/>
          </w:tcPr>
          <w:p w14:paraId="6ED296E9" w14:textId="77777777" w:rsidR="00FC5032" w:rsidRPr="00E111AC" w:rsidRDefault="00FC5032">
            <w:pPr>
              <w:spacing w:before="60" w:after="60"/>
            </w:pPr>
            <w:r w:rsidRPr="00E111AC">
              <w:t xml:space="preserve">The application's </w:t>
            </w:r>
            <w:smartTag w:uri="urn:schemas-microsoft-com:office:smarttags" w:element="stockticker">
              <w:r w:rsidRPr="00E111AC">
                <w:t>CCOW</w:t>
              </w:r>
            </w:smartTag>
            <w:r w:rsidR="00E111AC" w:rsidRPr="00E111AC">
              <w:t xml:space="preserve"> context module, which</w:t>
            </w:r>
            <w:r w:rsidRPr="00E111AC">
              <w:t xml:space="preserve"> the login module should use to read the </w:t>
            </w:r>
            <w:smartTag w:uri="urn:schemas-microsoft-com:office:smarttags" w:element="stockticker">
              <w:r w:rsidRPr="00E111AC">
                <w:t>CCOW</w:t>
              </w:r>
            </w:smartTag>
            <w:r w:rsidRPr="00E111AC">
              <w:t xml:space="preserve"> context.</w:t>
            </w:r>
          </w:p>
        </w:tc>
      </w:tr>
      <w:tr w:rsidR="00FC5032" w:rsidRPr="00E111AC" w14:paraId="5CDA627A" w14:textId="77777777">
        <w:tc>
          <w:tcPr>
            <w:tcW w:w="1340" w:type="dxa"/>
          </w:tcPr>
          <w:p w14:paraId="7C33B7EC" w14:textId="77777777" w:rsidR="00FC5032" w:rsidRPr="00E111AC" w:rsidRDefault="00FC5032">
            <w:pPr>
              <w:spacing w:before="60" w:after="60"/>
              <w:rPr>
                <w:b/>
                <w:bCs/>
              </w:rPr>
            </w:pPr>
          </w:p>
        </w:tc>
        <w:tc>
          <w:tcPr>
            <w:tcW w:w="3150" w:type="dxa"/>
          </w:tcPr>
          <w:p w14:paraId="6723E18D" w14:textId="77777777" w:rsidR="00FC5032" w:rsidRPr="00E111AC" w:rsidRDefault="00FC5032">
            <w:pPr>
              <w:spacing w:before="60" w:after="60"/>
            </w:pPr>
            <w:r w:rsidRPr="00E111AC">
              <w:t>applicationCcowContextBroker:</w:t>
            </w:r>
          </w:p>
        </w:tc>
        <w:tc>
          <w:tcPr>
            <w:tcW w:w="4950" w:type="dxa"/>
          </w:tcPr>
          <w:p w14:paraId="6690D222" w14:textId="77777777" w:rsidR="00FC5032" w:rsidRPr="00E111AC" w:rsidRDefault="00FC5032">
            <w:pPr>
              <w:spacing w:before="60" w:after="60"/>
            </w:pPr>
            <w:r w:rsidRPr="00E111AC">
              <w:t xml:space="preserve">The application's </w:t>
            </w:r>
            <w:smartTag w:uri="urn:schemas-microsoft-com:office:smarttags" w:element="stockticker">
              <w:r w:rsidRPr="00E111AC">
                <w:t>CCOW</w:t>
              </w:r>
            </w:smartTag>
            <w:r w:rsidR="00E111AC" w:rsidRPr="00E111AC">
              <w:t xml:space="preserve"> context broker, which</w:t>
            </w:r>
            <w:r w:rsidRPr="00E111AC">
              <w:t xml:space="preserve"> the login module should use to read the </w:t>
            </w:r>
            <w:smartTag w:uri="urn:schemas-microsoft-com:office:smarttags" w:element="stockticker">
              <w:r w:rsidRPr="00E111AC">
                <w:t>CCOW</w:t>
              </w:r>
            </w:smartTag>
            <w:r w:rsidRPr="00E111AC">
              <w:t xml:space="preserve"> context.</w:t>
            </w:r>
          </w:p>
        </w:tc>
      </w:tr>
    </w:tbl>
    <w:p w14:paraId="4100D363" w14:textId="77777777" w:rsidR="00FC5032" w:rsidRPr="00E111AC" w:rsidRDefault="00FC5032"/>
    <w:p w14:paraId="57BA5A79" w14:textId="77777777" w:rsidR="00FC5032" w:rsidRPr="00E111AC" w:rsidRDefault="00FC5032"/>
    <w:p w14:paraId="232DC82C" w14:textId="77777777" w:rsidR="00FC5032" w:rsidRPr="00E111AC" w:rsidRDefault="00FC5032" w:rsidP="0058758A">
      <w:pPr>
        <w:pStyle w:val="Heading6"/>
      </w:pPr>
      <w:r w:rsidRPr="00E111AC">
        <w:lastRenderedPageBreak/>
        <w:t>Field Details</w:t>
      </w:r>
    </w:p>
    <w:p w14:paraId="2E650F43" w14:textId="77777777" w:rsidR="00FC5032" w:rsidRPr="00E111AC" w:rsidRDefault="00FC5032">
      <w:pPr>
        <w:keepNext/>
        <w:keepLines/>
      </w:pPr>
      <w:r w:rsidRPr="00E111AC">
        <w:fldChar w:fldCharType="begin"/>
      </w:r>
      <w:r w:rsidRPr="00E111AC">
        <w:instrText xml:space="preserve"> XE "CallbackHandlerSwingCCOW:Fields" </w:instrText>
      </w:r>
      <w:r w:rsidRPr="00E111AC">
        <w:fldChar w:fldCharType="end"/>
      </w:r>
      <w:r w:rsidRPr="00E111AC">
        <w:fldChar w:fldCharType="begin"/>
      </w:r>
      <w:r w:rsidRPr="00E111AC">
        <w:instrText xml:space="preserve"> XE "Fields:CallbackHandlerSwingCCOW" </w:instrText>
      </w:r>
      <w:r w:rsidRPr="00E111AC">
        <w:fldChar w:fldCharType="end"/>
      </w:r>
    </w:p>
    <w:tbl>
      <w:tblPr>
        <w:tblW w:w="0" w:type="auto"/>
        <w:tblLayout w:type="fixed"/>
        <w:tblCellMar>
          <w:left w:w="80" w:type="dxa"/>
          <w:right w:w="80" w:type="dxa"/>
        </w:tblCellMar>
        <w:tblLook w:val="0000" w:firstRow="0" w:lastRow="0" w:firstColumn="0" w:lastColumn="0" w:noHBand="0" w:noVBand="0"/>
      </w:tblPr>
      <w:tblGrid>
        <w:gridCol w:w="1340"/>
        <w:gridCol w:w="8100"/>
      </w:tblGrid>
      <w:tr w:rsidR="00FC5032" w:rsidRPr="00E111AC" w14:paraId="16346822" w14:textId="77777777">
        <w:trPr>
          <w:cantSplit/>
        </w:trPr>
        <w:tc>
          <w:tcPr>
            <w:tcW w:w="1340" w:type="dxa"/>
          </w:tcPr>
          <w:p w14:paraId="7607378E" w14:textId="77777777" w:rsidR="00FC5032" w:rsidRPr="00E111AC" w:rsidRDefault="00FC5032">
            <w:pPr>
              <w:keepNext/>
              <w:keepLines/>
              <w:spacing w:before="60" w:after="60"/>
              <w:rPr>
                <w:b/>
                <w:bCs/>
              </w:rPr>
            </w:pPr>
            <w:r w:rsidRPr="00E111AC">
              <w:rPr>
                <w:b/>
              </w:rPr>
              <w:t>Field</w:t>
            </w:r>
          </w:p>
        </w:tc>
        <w:tc>
          <w:tcPr>
            <w:tcW w:w="8100" w:type="dxa"/>
          </w:tcPr>
          <w:p w14:paraId="0DEB47F6" w14:textId="77777777" w:rsidR="00FC5032" w:rsidRPr="00E111AC" w:rsidRDefault="00FC5032">
            <w:pPr>
              <w:keepNext/>
              <w:keepLines/>
              <w:spacing w:before="60" w:after="60"/>
            </w:pPr>
            <w:r w:rsidRPr="00E111AC">
              <w:t>VHA_</w:t>
            </w:r>
            <w:smartTag w:uri="urn:schemas-microsoft-com:office:smarttags" w:element="stockticker">
              <w:r w:rsidRPr="00E111AC">
                <w:t>CCOW</w:t>
              </w:r>
            </w:smartTag>
            <w:r w:rsidRPr="00E111AC">
              <w:t>_LOGON_TOKEN</w:t>
            </w:r>
          </w:p>
        </w:tc>
      </w:tr>
      <w:tr w:rsidR="00FC5032" w:rsidRPr="00E111AC" w14:paraId="1CDF2826" w14:textId="77777777">
        <w:trPr>
          <w:cantSplit/>
        </w:trPr>
        <w:tc>
          <w:tcPr>
            <w:tcW w:w="1340" w:type="dxa"/>
          </w:tcPr>
          <w:p w14:paraId="738BA9EE" w14:textId="77777777" w:rsidR="00FC5032" w:rsidRPr="00E111AC" w:rsidRDefault="00FC5032">
            <w:pPr>
              <w:keepNext/>
              <w:keepLines/>
              <w:spacing w:before="60" w:after="60"/>
              <w:rPr>
                <w:b/>
                <w:bCs/>
              </w:rPr>
            </w:pPr>
            <w:r w:rsidRPr="00E111AC">
              <w:rPr>
                <w:b/>
                <w:bCs/>
              </w:rPr>
              <w:t>Description</w:t>
            </w:r>
          </w:p>
        </w:tc>
        <w:tc>
          <w:tcPr>
            <w:tcW w:w="8100" w:type="dxa"/>
          </w:tcPr>
          <w:p w14:paraId="5002F789" w14:textId="77777777" w:rsidR="00FC5032" w:rsidRPr="00E111AC" w:rsidRDefault="00FC5032">
            <w:pPr>
              <w:keepNext/>
              <w:keepLines/>
              <w:spacing w:before="60" w:after="60"/>
            </w:pPr>
            <w:r w:rsidRPr="00E111AC">
              <w:t>The user context location under which the Kernel token is stored.</w:t>
            </w:r>
            <w:r w:rsidRPr="00E111AC">
              <w:br/>
            </w:r>
            <w:r w:rsidRPr="00E111AC">
              <w:br/>
            </w:r>
            <w:r w:rsidRPr="00E111AC">
              <w:rPr>
                <w:b/>
                <w:bCs/>
              </w:rPr>
              <w:t>See Also:</w:t>
            </w:r>
            <w:r w:rsidRPr="00E111AC">
              <w:t xml:space="preserve"> Constant Field Values.</w:t>
            </w:r>
          </w:p>
        </w:tc>
      </w:tr>
      <w:tr w:rsidR="00FC5032" w:rsidRPr="00E111AC" w14:paraId="155EE9E0" w14:textId="77777777">
        <w:trPr>
          <w:cantSplit/>
        </w:trPr>
        <w:tc>
          <w:tcPr>
            <w:tcW w:w="1340" w:type="dxa"/>
          </w:tcPr>
          <w:p w14:paraId="38140A6E" w14:textId="77777777" w:rsidR="00FC5032" w:rsidRPr="00E111AC" w:rsidRDefault="00FC5032">
            <w:pPr>
              <w:keepNext/>
              <w:keepLines/>
              <w:spacing w:before="60" w:after="60"/>
              <w:rPr>
                <w:b/>
                <w:bCs/>
              </w:rPr>
            </w:pPr>
            <w:r w:rsidRPr="00E111AC">
              <w:rPr>
                <w:b/>
              </w:rPr>
              <w:t>Format</w:t>
            </w:r>
          </w:p>
        </w:tc>
        <w:tc>
          <w:tcPr>
            <w:tcW w:w="8100" w:type="dxa"/>
          </w:tcPr>
          <w:p w14:paraId="73E0E284" w14:textId="77777777" w:rsidR="00FC5032" w:rsidRPr="00E111AC" w:rsidRDefault="00FC5032">
            <w:pPr>
              <w:keepNext/>
              <w:keepLines/>
              <w:spacing w:before="60" w:after="60"/>
            </w:pPr>
            <w:r w:rsidRPr="00E111AC">
              <w:rPr>
                <w:rFonts w:ascii="Courier New" w:hAnsi="Courier New" w:cs="Courier New"/>
                <w:sz w:val="18"/>
                <w:szCs w:val="18"/>
              </w:rPr>
              <w:t xml:space="preserve">public static final java.lang.String </w:t>
            </w:r>
            <w:r w:rsidRPr="00E111AC">
              <w:rPr>
                <w:rFonts w:ascii="Courier New" w:hAnsi="Courier New" w:cs="Courier New"/>
                <w:b/>
                <w:bCs/>
                <w:sz w:val="18"/>
                <w:szCs w:val="18"/>
              </w:rPr>
              <w:t>VHA_</w:t>
            </w:r>
            <w:smartTag w:uri="urn:schemas-microsoft-com:office:smarttags" w:element="stockticker">
              <w:r w:rsidRPr="00E111AC">
                <w:rPr>
                  <w:rFonts w:ascii="Courier New" w:hAnsi="Courier New" w:cs="Courier New"/>
                  <w:b/>
                  <w:bCs/>
                  <w:sz w:val="18"/>
                  <w:szCs w:val="18"/>
                </w:rPr>
                <w:t>CCOW</w:t>
              </w:r>
            </w:smartTag>
            <w:r w:rsidRPr="00E111AC">
              <w:rPr>
                <w:rFonts w:ascii="Courier New" w:hAnsi="Courier New" w:cs="Courier New"/>
                <w:b/>
                <w:bCs/>
                <w:sz w:val="18"/>
                <w:szCs w:val="18"/>
              </w:rPr>
              <w:t>_LOGON_TOKEN</w:t>
            </w:r>
          </w:p>
        </w:tc>
      </w:tr>
    </w:tbl>
    <w:p w14:paraId="753EFD08" w14:textId="77777777" w:rsidR="00FC5032" w:rsidRPr="00E111AC" w:rsidRDefault="00FC5032">
      <w:pPr>
        <w:keepNext/>
        <w:keepLines/>
      </w:pPr>
    </w:p>
    <w:p w14:paraId="0C7E00C3" w14:textId="77777777" w:rsidR="00FC5032" w:rsidRPr="00E111AC" w:rsidRDefault="00FC5032">
      <w:pPr>
        <w:keepNext/>
        <w:keepLines/>
      </w:pPr>
    </w:p>
    <w:tbl>
      <w:tblPr>
        <w:tblW w:w="0" w:type="auto"/>
        <w:tblLayout w:type="fixed"/>
        <w:tblCellMar>
          <w:left w:w="80" w:type="dxa"/>
          <w:right w:w="80" w:type="dxa"/>
        </w:tblCellMar>
        <w:tblLook w:val="0000" w:firstRow="0" w:lastRow="0" w:firstColumn="0" w:lastColumn="0" w:noHBand="0" w:noVBand="0"/>
      </w:tblPr>
      <w:tblGrid>
        <w:gridCol w:w="1340"/>
        <w:gridCol w:w="8100"/>
      </w:tblGrid>
      <w:tr w:rsidR="00FC5032" w:rsidRPr="00E111AC" w14:paraId="3E6C21EB" w14:textId="77777777">
        <w:trPr>
          <w:cantSplit/>
        </w:trPr>
        <w:tc>
          <w:tcPr>
            <w:tcW w:w="1340" w:type="dxa"/>
          </w:tcPr>
          <w:p w14:paraId="58EFFF32" w14:textId="77777777" w:rsidR="00FC5032" w:rsidRPr="00E111AC" w:rsidRDefault="00FC5032">
            <w:pPr>
              <w:keepNext/>
              <w:keepLines/>
              <w:spacing w:before="60" w:after="60"/>
              <w:rPr>
                <w:b/>
                <w:bCs/>
              </w:rPr>
            </w:pPr>
            <w:r w:rsidRPr="00E111AC">
              <w:rPr>
                <w:b/>
              </w:rPr>
              <w:t>Field</w:t>
            </w:r>
          </w:p>
        </w:tc>
        <w:tc>
          <w:tcPr>
            <w:tcW w:w="8100" w:type="dxa"/>
          </w:tcPr>
          <w:p w14:paraId="0A1E1083" w14:textId="77777777" w:rsidR="00FC5032" w:rsidRPr="00E111AC" w:rsidRDefault="00FC5032">
            <w:pPr>
              <w:keepNext/>
              <w:keepLines/>
              <w:spacing w:before="60" w:after="60"/>
            </w:pPr>
            <w:r w:rsidRPr="00E111AC">
              <w:t>VHA_</w:t>
            </w:r>
            <w:smartTag w:uri="urn:schemas-microsoft-com:office:smarttags" w:element="stockticker">
              <w:r w:rsidRPr="00E111AC">
                <w:t>CCOW</w:t>
              </w:r>
            </w:smartTag>
            <w:r w:rsidRPr="00E111AC">
              <w:t>_LOGON_NAME</w:t>
            </w:r>
          </w:p>
        </w:tc>
      </w:tr>
      <w:tr w:rsidR="00FC5032" w:rsidRPr="00E111AC" w14:paraId="59BD146A" w14:textId="77777777">
        <w:trPr>
          <w:cantSplit/>
        </w:trPr>
        <w:tc>
          <w:tcPr>
            <w:tcW w:w="1340" w:type="dxa"/>
          </w:tcPr>
          <w:p w14:paraId="555E1447" w14:textId="77777777" w:rsidR="00FC5032" w:rsidRPr="00E111AC" w:rsidRDefault="00FC5032">
            <w:pPr>
              <w:keepNext/>
              <w:keepLines/>
              <w:spacing w:before="60" w:after="60"/>
              <w:rPr>
                <w:b/>
                <w:bCs/>
              </w:rPr>
            </w:pPr>
            <w:r w:rsidRPr="00E111AC">
              <w:rPr>
                <w:b/>
                <w:bCs/>
              </w:rPr>
              <w:t>Description</w:t>
            </w:r>
          </w:p>
        </w:tc>
        <w:tc>
          <w:tcPr>
            <w:tcW w:w="8100" w:type="dxa"/>
          </w:tcPr>
          <w:p w14:paraId="153CD4D1" w14:textId="77777777" w:rsidR="00FC5032" w:rsidRPr="00E111AC" w:rsidRDefault="00FC5032">
            <w:pPr>
              <w:keepNext/>
              <w:keepLines/>
              <w:spacing w:before="60" w:after="60"/>
            </w:pPr>
            <w:r w:rsidRPr="00E111AC">
              <w:t>The user context location under which the user name is stored.</w:t>
            </w:r>
            <w:r w:rsidRPr="00E111AC">
              <w:br/>
            </w:r>
            <w:r w:rsidRPr="00E111AC">
              <w:br/>
            </w:r>
            <w:r w:rsidRPr="00E111AC">
              <w:rPr>
                <w:b/>
                <w:bCs/>
              </w:rPr>
              <w:t>See Also:</w:t>
            </w:r>
            <w:r w:rsidRPr="00E111AC">
              <w:t xml:space="preserve"> Constant Field Values.</w:t>
            </w:r>
          </w:p>
        </w:tc>
      </w:tr>
      <w:tr w:rsidR="00FC5032" w:rsidRPr="00E111AC" w14:paraId="3EEDF06B" w14:textId="77777777">
        <w:trPr>
          <w:cantSplit/>
        </w:trPr>
        <w:tc>
          <w:tcPr>
            <w:tcW w:w="1340" w:type="dxa"/>
          </w:tcPr>
          <w:p w14:paraId="45C51314" w14:textId="77777777" w:rsidR="00FC5032" w:rsidRPr="00E111AC" w:rsidRDefault="00FC5032">
            <w:pPr>
              <w:spacing w:before="60" w:after="60"/>
              <w:rPr>
                <w:b/>
                <w:bCs/>
              </w:rPr>
            </w:pPr>
            <w:r w:rsidRPr="00E111AC">
              <w:rPr>
                <w:b/>
              </w:rPr>
              <w:t>Format</w:t>
            </w:r>
          </w:p>
        </w:tc>
        <w:tc>
          <w:tcPr>
            <w:tcW w:w="8100" w:type="dxa"/>
          </w:tcPr>
          <w:p w14:paraId="3479C7AC" w14:textId="77777777" w:rsidR="00FC5032" w:rsidRPr="00E111AC" w:rsidRDefault="00FC5032">
            <w:pPr>
              <w:spacing w:before="60" w:after="60"/>
            </w:pPr>
            <w:r w:rsidRPr="00E111AC">
              <w:rPr>
                <w:rFonts w:ascii="Courier New" w:hAnsi="Courier New" w:cs="Courier New"/>
                <w:sz w:val="18"/>
                <w:szCs w:val="18"/>
              </w:rPr>
              <w:t xml:space="preserve">public static final java.lang.String </w:t>
            </w:r>
            <w:r w:rsidRPr="00E111AC">
              <w:rPr>
                <w:rFonts w:ascii="Courier New" w:hAnsi="Courier New" w:cs="Courier New"/>
                <w:b/>
                <w:bCs/>
                <w:sz w:val="18"/>
                <w:szCs w:val="18"/>
              </w:rPr>
              <w:t>VHA_</w:t>
            </w:r>
            <w:smartTag w:uri="urn:schemas-microsoft-com:office:smarttags" w:element="stockticker">
              <w:r w:rsidRPr="00E111AC">
                <w:rPr>
                  <w:rFonts w:ascii="Courier New" w:hAnsi="Courier New" w:cs="Courier New"/>
                  <w:b/>
                  <w:bCs/>
                  <w:sz w:val="18"/>
                  <w:szCs w:val="18"/>
                </w:rPr>
                <w:t>CCOW</w:t>
              </w:r>
            </w:smartTag>
            <w:r w:rsidRPr="00E111AC">
              <w:rPr>
                <w:rFonts w:ascii="Courier New" w:hAnsi="Courier New" w:cs="Courier New"/>
                <w:b/>
                <w:bCs/>
                <w:sz w:val="18"/>
                <w:szCs w:val="18"/>
              </w:rPr>
              <w:t>_LOGON_NAME</w:t>
            </w:r>
          </w:p>
        </w:tc>
      </w:tr>
    </w:tbl>
    <w:p w14:paraId="492D1808" w14:textId="77777777" w:rsidR="00FC5032" w:rsidRPr="00E111AC" w:rsidRDefault="00FC5032"/>
    <w:p w14:paraId="61FFB89B" w14:textId="77777777" w:rsidR="00FC5032" w:rsidRPr="00E111AC" w:rsidRDefault="00FC5032"/>
    <w:tbl>
      <w:tblPr>
        <w:tblW w:w="0" w:type="auto"/>
        <w:tblLayout w:type="fixed"/>
        <w:tblCellMar>
          <w:left w:w="80" w:type="dxa"/>
          <w:right w:w="80" w:type="dxa"/>
        </w:tblCellMar>
        <w:tblLook w:val="0000" w:firstRow="0" w:lastRow="0" w:firstColumn="0" w:lastColumn="0" w:noHBand="0" w:noVBand="0"/>
      </w:tblPr>
      <w:tblGrid>
        <w:gridCol w:w="1340"/>
        <w:gridCol w:w="8100"/>
      </w:tblGrid>
      <w:tr w:rsidR="00FC5032" w:rsidRPr="00E111AC" w14:paraId="19038A7C" w14:textId="77777777">
        <w:trPr>
          <w:cantSplit/>
        </w:trPr>
        <w:tc>
          <w:tcPr>
            <w:tcW w:w="1340" w:type="dxa"/>
          </w:tcPr>
          <w:p w14:paraId="2A59FA03" w14:textId="77777777" w:rsidR="00FC5032" w:rsidRPr="00E111AC" w:rsidRDefault="00FC5032">
            <w:pPr>
              <w:keepNext/>
              <w:keepLines/>
              <w:spacing w:before="60" w:after="60"/>
              <w:rPr>
                <w:b/>
                <w:bCs/>
              </w:rPr>
            </w:pPr>
            <w:r w:rsidRPr="00E111AC">
              <w:rPr>
                <w:b/>
              </w:rPr>
              <w:t>Field</w:t>
            </w:r>
          </w:p>
        </w:tc>
        <w:tc>
          <w:tcPr>
            <w:tcW w:w="8100" w:type="dxa"/>
          </w:tcPr>
          <w:p w14:paraId="58D9078D" w14:textId="77777777" w:rsidR="00FC5032" w:rsidRPr="00E111AC" w:rsidRDefault="00FC5032">
            <w:pPr>
              <w:keepNext/>
              <w:keepLines/>
              <w:spacing w:before="60" w:after="60"/>
            </w:pPr>
            <w:r w:rsidRPr="00E111AC">
              <w:t>VHA_</w:t>
            </w:r>
            <w:smartTag w:uri="urn:schemas-microsoft-com:office:smarttags" w:element="stockticker">
              <w:r w:rsidRPr="00E111AC">
                <w:t>CCOW</w:t>
              </w:r>
            </w:smartTag>
            <w:r w:rsidRPr="00E111AC">
              <w:t>_LOGON_VPID</w:t>
            </w:r>
            <w:r w:rsidR="008C7D32" w:rsidRPr="00E111AC">
              <w:fldChar w:fldCharType="begin"/>
            </w:r>
            <w:r w:rsidR="008C7D32" w:rsidRPr="00E111AC">
              <w:instrText xml:space="preserve"> XE "</w:instrText>
            </w:r>
            <w:r w:rsidR="008C7D32" w:rsidRPr="00E111AC">
              <w:rPr>
                <w:rFonts w:ascii="Arial" w:hAnsi="Arial" w:cs="Arial"/>
                <w:sz w:val="20"/>
              </w:rPr>
              <w:instrText>VPID</w:instrText>
            </w:r>
            <w:r w:rsidR="008C7D32" w:rsidRPr="00E111AC">
              <w:instrText xml:space="preserve">" </w:instrText>
            </w:r>
            <w:r w:rsidR="008C7D32" w:rsidRPr="00E111AC">
              <w:fldChar w:fldCharType="end"/>
            </w:r>
          </w:p>
        </w:tc>
      </w:tr>
      <w:tr w:rsidR="00FC5032" w:rsidRPr="00E111AC" w14:paraId="15C1D5E1" w14:textId="77777777">
        <w:trPr>
          <w:cantSplit/>
        </w:trPr>
        <w:tc>
          <w:tcPr>
            <w:tcW w:w="1340" w:type="dxa"/>
          </w:tcPr>
          <w:p w14:paraId="37E47DDB" w14:textId="77777777" w:rsidR="00FC5032" w:rsidRPr="00E111AC" w:rsidRDefault="00FC5032">
            <w:pPr>
              <w:keepNext/>
              <w:keepLines/>
              <w:spacing w:before="60" w:after="60"/>
              <w:rPr>
                <w:b/>
                <w:bCs/>
              </w:rPr>
            </w:pPr>
            <w:r w:rsidRPr="00E111AC">
              <w:rPr>
                <w:b/>
                <w:bCs/>
              </w:rPr>
              <w:t>Description</w:t>
            </w:r>
          </w:p>
        </w:tc>
        <w:tc>
          <w:tcPr>
            <w:tcW w:w="8100" w:type="dxa"/>
          </w:tcPr>
          <w:p w14:paraId="53BD06FC" w14:textId="77777777" w:rsidR="00FC5032" w:rsidRPr="00E111AC" w:rsidRDefault="00FC5032">
            <w:pPr>
              <w:keepNext/>
              <w:keepLines/>
              <w:spacing w:before="60" w:after="60"/>
            </w:pPr>
            <w:r w:rsidRPr="00E111AC">
              <w:t>The User Context location under which the VPID</w:t>
            </w:r>
            <w:r w:rsidR="008C7D32" w:rsidRPr="00E111AC">
              <w:fldChar w:fldCharType="begin"/>
            </w:r>
            <w:r w:rsidR="008C7D32" w:rsidRPr="00E111AC">
              <w:instrText xml:space="preserve"> XE "</w:instrText>
            </w:r>
            <w:r w:rsidR="008C7D32" w:rsidRPr="00E111AC">
              <w:rPr>
                <w:rFonts w:ascii="Arial" w:hAnsi="Arial" w:cs="Arial"/>
                <w:sz w:val="20"/>
              </w:rPr>
              <w:instrText>VPID</w:instrText>
            </w:r>
            <w:r w:rsidR="008C7D32" w:rsidRPr="00E111AC">
              <w:instrText xml:space="preserve">" </w:instrText>
            </w:r>
            <w:r w:rsidR="008C7D32" w:rsidRPr="00E111AC">
              <w:fldChar w:fldCharType="end"/>
            </w:r>
            <w:r w:rsidRPr="00E111AC">
              <w:t xml:space="preserve"> is stored. The VPID key is not yet supported.</w:t>
            </w:r>
            <w:r w:rsidRPr="00E111AC">
              <w:br/>
            </w:r>
            <w:r w:rsidRPr="00E111AC">
              <w:br/>
            </w:r>
            <w:r w:rsidRPr="00E111AC">
              <w:rPr>
                <w:b/>
                <w:bCs/>
              </w:rPr>
              <w:t>See Also:</w:t>
            </w:r>
            <w:r w:rsidRPr="00E111AC">
              <w:t xml:space="preserve"> Constant Field Values.</w:t>
            </w:r>
          </w:p>
        </w:tc>
      </w:tr>
      <w:tr w:rsidR="00FC5032" w:rsidRPr="00E111AC" w14:paraId="3E3068EC" w14:textId="77777777">
        <w:trPr>
          <w:cantSplit/>
        </w:trPr>
        <w:tc>
          <w:tcPr>
            <w:tcW w:w="1340" w:type="dxa"/>
          </w:tcPr>
          <w:p w14:paraId="4836D488" w14:textId="77777777" w:rsidR="00FC5032" w:rsidRPr="00E111AC" w:rsidRDefault="00FC5032">
            <w:pPr>
              <w:spacing w:before="60" w:after="60"/>
              <w:rPr>
                <w:b/>
                <w:bCs/>
              </w:rPr>
            </w:pPr>
            <w:r w:rsidRPr="00E111AC">
              <w:rPr>
                <w:b/>
              </w:rPr>
              <w:t>Format</w:t>
            </w:r>
          </w:p>
        </w:tc>
        <w:tc>
          <w:tcPr>
            <w:tcW w:w="8100" w:type="dxa"/>
          </w:tcPr>
          <w:p w14:paraId="7A843D4B" w14:textId="77777777" w:rsidR="00FC5032" w:rsidRPr="00E111AC" w:rsidRDefault="00FC5032">
            <w:pPr>
              <w:spacing w:before="60" w:after="60"/>
            </w:pPr>
            <w:r w:rsidRPr="00E111AC">
              <w:rPr>
                <w:rFonts w:ascii="Courier New" w:hAnsi="Courier New" w:cs="Courier New"/>
                <w:sz w:val="18"/>
                <w:szCs w:val="18"/>
              </w:rPr>
              <w:t xml:space="preserve">public static final java.lang.String </w:t>
            </w:r>
            <w:r w:rsidRPr="00E111AC">
              <w:rPr>
                <w:rFonts w:ascii="Courier New" w:hAnsi="Courier New" w:cs="Courier New"/>
                <w:b/>
                <w:bCs/>
                <w:sz w:val="18"/>
                <w:szCs w:val="18"/>
              </w:rPr>
              <w:t>VHA_</w:t>
            </w:r>
            <w:smartTag w:uri="urn:schemas-microsoft-com:office:smarttags" w:element="stockticker">
              <w:r w:rsidRPr="00E111AC">
                <w:rPr>
                  <w:rFonts w:ascii="Courier New" w:hAnsi="Courier New" w:cs="Courier New"/>
                  <w:b/>
                  <w:bCs/>
                  <w:sz w:val="18"/>
                  <w:szCs w:val="18"/>
                </w:rPr>
                <w:t>CCOW</w:t>
              </w:r>
            </w:smartTag>
            <w:r w:rsidRPr="00E111AC">
              <w:rPr>
                <w:rFonts w:ascii="Courier New" w:hAnsi="Courier New" w:cs="Courier New"/>
                <w:b/>
                <w:bCs/>
                <w:sz w:val="18"/>
                <w:szCs w:val="18"/>
              </w:rPr>
              <w:t>_LOGON_VPID</w:t>
            </w:r>
            <w:r w:rsidR="008C7D32" w:rsidRPr="00E111AC">
              <w:rPr>
                <w:rFonts w:ascii="Courier New" w:hAnsi="Courier New" w:cs="Courier New"/>
                <w:b/>
                <w:bCs/>
                <w:sz w:val="18"/>
                <w:szCs w:val="18"/>
              </w:rPr>
              <w:fldChar w:fldCharType="begin"/>
            </w:r>
            <w:r w:rsidR="008C7D32" w:rsidRPr="00E111AC">
              <w:instrText xml:space="preserve"> XE "</w:instrText>
            </w:r>
            <w:r w:rsidR="008C7D32" w:rsidRPr="00E111AC">
              <w:rPr>
                <w:rFonts w:ascii="Arial" w:hAnsi="Arial" w:cs="Arial"/>
                <w:sz w:val="20"/>
              </w:rPr>
              <w:instrText>VPID</w:instrText>
            </w:r>
            <w:r w:rsidR="008C7D32" w:rsidRPr="00E111AC">
              <w:instrText xml:space="preserve">" </w:instrText>
            </w:r>
            <w:r w:rsidR="008C7D32" w:rsidRPr="00E111AC">
              <w:rPr>
                <w:rFonts w:ascii="Courier New" w:hAnsi="Courier New" w:cs="Courier New"/>
                <w:b/>
                <w:bCs/>
                <w:sz w:val="18"/>
                <w:szCs w:val="18"/>
              </w:rPr>
              <w:fldChar w:fldCharType="end"/>
            </w:r>
          </w:p>
        </w:tc>
      </w:tr>
    </w:tbl>
    <w:p w14:paraId="6235F72E" w14:textId="77777777" w:rsidR="00FC5032" w:rsidRPr="00E111AC" w:rsidRDefault="00FC5032"/>
    <w:p w14:paraId="4B588A8F" w14:textId="77777777" w:rsidR="00FC5032" w:rsidRPr="00E111AC" w:rsidRDefault="00FC5032"/>
    <w:tbl>
      <w:tblPr>
        <w:tblW w:w="0" w:type="auto"/>
        <w:tblLayout w:type="fixed"/>
        <w:tblCellMar>
          <w:left w:w="80" w:type="dxa"/>
          <w:right w:w="80" w:type="dxa"/>
        </w:tblCellMar>
        <w:tblLook w:val="0000" w:firstRow="0" w:lastRow="0" w:firstColumn="0" w:lastColumn="0" w:noHBand="0" w:noVBand="0"/>
      </w:tblPr>
      <w:tblGrid>
        <w:gridCol w:w="1340"/>
        <w:gridCol w:w="8100"/>
      </w:tblGrid>
      <w:tr w:rsidR="00FC5032" w:rsidRPr="00E111AC" w14:paraId="25BFE162" w14:textId="77777777">
        <w:trPr>
          <w:cantSplit/>
        </w:trPr>
        <w:tc>
          <w:tcPr>
            <w:tcW w:w="1340" w:type="dxa"/>
          </w:tcPr>
          <w:p w14:paraId="1EC86A8A" w14:textId="77777777" w:rsidR="00FC5032" w:rsidRPr="00E111AC" w:rsidRDefault="00FC5032">
            <w:pPr>
              <w:keepNext/>
              <w:keepLines/>
              <w:spacing w:before="60" w:after="60"/>
              <w:rPr>
                <w:b/>
                <w:bCs/>
              </w:rPr>
            </w:pPr>
            <w:r w:rsidRPr="00E111AC">
              <w:rPr>
                <w:b/>
              </w:rPr>
              <w:t>Field</w:t>
            </w:r>
          </w:p>
        </w:tc>
        <w:tc>
          <w:tcPr>
            <w:tcW w:w="8100" w:type="dxa"/>
          </w:tcPr>
          <w:p w14:paraId="09ABFAC4" w14:textId="77777777" w:rsidR="00FC5032" w:rsidRPr="00E111AC" w:rsidRDefault="00FC5032">
            <w:pPr>
              <w:keepNext/>
              <w:keepLines/>
              <w:spacing w:before="60" w:after="60"/>
            </w:pPr>
            <w:r w:rsidRPr="00E111AC">
              <w:t>VHA_</w:t>
            </w:r>
            <w:smartTag w:uri="urn:schemas-microsoft-com:office:smarttags" w:element="stockticker">
              <w:r w:rsidRPr="00E111AC">
                <w:t>CCOW</w:t>
              </w:r>
            </w:smartTag>
            <w:r w:rsidRPr="00E111AC">
              <w:t>_USER_CONTEXT_</w:t>
            </w:r>
            <w:smartTag w:uri="urn:schemas-microsoft-com:office:smarttags" w:element="stockticker">
              <w:r w:rsidRPr="00E111AC">
                <w:t>KEYS</w:t>
              </w:r>
            </w:smartTag>
          </w:p>
        </w:tc>
      </w:tr>
      <w:tr w:rsidR="00FC5032" w:rsidRPr="00E111AC" w14:paraId="0FE0DA15" w14:textId="77777777">
        <w:trPr>
          <w:cantSplit/>
        </w:trPr>
        <w:tc>
          <w:tcPr>
            <w:tcW w:w="1340" w:type="dxa"/>
          </w:tcPr>
          <w:p w14:paraId="4D363E93" w14:textId="77777777" w:rsidR="00FC5032" w:rsidRPr="00E111AC" w:rsidRDefault="00FC5032">
            <w:pPr>
              <w:keepNext/>
              <w:keepLines/>
              <w:spacing w:before="60" w:after="60"/>
              <w:rPr>
                <w:b/>
                <w:bCs/>
              </w:rPr>
            </w:pPr>
            <w:r w:rsidRPr="00E111AC">
              <w:rPr>
                <w:b/>
                <w:bCs/>
              </w:rPr>
              <w:t>Description</w:t>
            </w:r>
          </w:p>
        </w:tc>
        <w:tc>
          <w:tcPr>
            <w:tcW w:w="8100" w:type="dxa"/>
          </w:tcPr>
          <w:p w14:paraId="350B5C4E" w14:textId="77777777" w:rsidR="00FC5032" w:rsidRPr="00E111AC" w:rsidRDefault="00FC5032">
            <w:pPr>
              <w:keepNext/>
              <w:keepLines/>
              <w:spacing w:before="60" w:after="60"/>
            </w:pPr>
            <w:r w:rsidRPr="00E111AC">
              <w:t>Array containing the complete set of VHA User Context keys. The VPID</w:t>
            </w:r>
            <w:r w:rsidR="008C7D32" w:rsidRPr="00E111AC">
              <w:fldChar w:fldCharType="begin"/>
            </w:r>
            <w:r w:rsidR="008C7D32" w:rsidRPr="00E111AC">
              <w:instrText xml:space="preserve"> XE "</w:instrText>
            </w:r>
            <w:r w:rsidR="008C7D32" w:rsidRPr="00E111AC">
              <w:rPr>
                <w:rFonts w:ascii="Arial" w:hAnsi="Arial" w:cs="Arial"/>
                <w:sz w:val="20"/>
              </w:rPr>
              <w:instrText>VPID</w:instrText>
            </w:r>
            <w:r w:rsidR="008C7D32" w:rsidRPr="00E111AC">
              <w:instrText xml:space="preserve">" </w:instrText>
            </w:r>
            <w:r w:rsidR="008C7D32" w:rsidRPr="00E111AC">
              <w:fldChar w:fldCharType="end"/>
            </w:r>
            <w:r w:rsidRPr="00E111AC">
              <w:t xml:space="preserve"> key is not yet supported.</w:t>
            </w:r>
          </w:p>
        </w:tc>
      </w:tr>
      <w:tr w:rsidR="00FC5032" w:rsidRPr="00E111AC" w14:paraId="1432B672" w14:textId="77777777">
        <w:trPr>
          <w:cantSplit/>
        </w:trPr>
        <w:tc>
          <w:tcPr>
            <w:tcW w:w="1340" w:type="dxa"/>
          </w:tcPr>
          <w:p w14:paraId="401AFE84" w14:textId="77777777" w:rsidR="00FC5032" w:rsidRPr="00E111AC" w:rsidRDefault="00FC5032">
            <w:pPr>
              <w:spacing w:before="60" w:after="60"/>
              <w:rPr>
                <w:b/>
                <w:bCs/>
              </w:rPr>
            </w:pPr>
            <w:r w:rsidRPr="00E111AC">
              <w:rPr>
                <w:b/>
              </w:rPr>
              <w:t>Format</w:t>
            </w:r>
          </w:p>
        </w:tc>
        <w:tc>
          <w:tcPr>
            <w:tcW w:w="8100" w:type="dxa"/>
          </w:tcPr>
          <w:p w14:paraId="66A2F235" w14:textId="77777777" w:rsidR="00FC5032" w:rsidRPr="00E111AC" w:rsidRDefault="00FC5032">
            <w:pPr>
              <w:spacing w:before="60" w:after="60"/>
              <w:rPr>
                <w:rFonts w:ascii="Courier New" w:hAnsi="Courier New" w:cs="Courier New"/>
                <w:sz w:val="18"/>
                <w:szCs w:val="18"/>
              </w:rPr>
            </w:pPr>
            <w:r w:rsidRPr="00E111AC">
              <w:rPr>
                <w:rFonts w:ascii="Courier New" w:hAnsi="Courier New" w:cs="Courier New"/>
                <w:sz w:val="18"/>
                <w:szCs w:val="18"/>
              </w:rPr>
              <w:t xml:space="preserve">public static final java.lang.String[] </w:t>
            </w:r>
            <w:r w:rsidRPr="00E111AC">
              <w:rPr>
                <w:rFonts w:ascii="Courier New" w:hAnsi="Courier New" w:cs="Courier New"/>
                <w:b/>
                <w:bCs/>
                <w:sz w:val="18"/>
                <w:szCs w:val="18"/>
              </w:rPr>
              <w:t>VHA_</w:t>
            </w:r>
            <w:smartTag w:uri="urn:schemas-microsoft-com:office:smarttags" w:element="stockticker">
              <w:r w:rsidRPr="00E111AC">
                <w:rPr>
                  <w:rFonts w:ascii="Courier New" w:hAnsi="Courier New" w:cs="Courier New"/>
                  <w:b/>
                  <w:bCs/>
                  <w:sz w:val="18"/>
                  <w:szCs w:val="18"/>
                </w:rPr>
                <w:t>CCOW</w:t>
              </w:r>
            </w:smartTag>
            <w:r w:rsidRPr="00E111AC">
              <w:rPr>
                <w:rFonts w:ascii="Courier New" w:hAnsi="Courier New" w:cs="Courier New"/>
                <w:b/>
                <w:bCs/>
                <w:sz w:val="18"/>
                <w:szCs w:val="18"/>
              </w:rPr>
              <w:t>_USER_CONTEXT_</w:t>
            </w:r>
            <w:smartTag w:uri="urn:schemas-microsoft-com:office:smarttags" w:element="stockticker">
              <w:r w:rsidRPr="00E111AC">
                <w:rPr>
                  <w:rFonts w:ascii="Courier New" w:hAnsi="Courier New" w:cs="Courier New"/>
                  <w:b/>
                  <w:bCs/>
                  <w:sz w:val="18"/>
                  <w:szCs w:val="18"/>
                </w:rPr>
                <w:t>KEYS</w:t>
              </w:r>
            </w:smartTag>
          </w:p>
        </w:tc>
      </w:tr>
    </w:tbl>
    <w:p w14:paraId="788DE90F" w14:textId="77777777" w:rsidR="00FC5032" w:rsidRPr="00E111AC" w:rsidRDefault="00FC5032"/>
    <w:p w14:paraId="7732E6BF" w14:textId="77777777" w:rsidR="00FC5032" w:rsidRPr="00E111AC" w:rsidRDefault="00FC5032"/>
    <w:p w14:paraId="76CB28CA" w14:textId="77777777" w:rsidR="00FC5032" w:rsidRPr="00E111AC" w:rsidRDefault="00FC5032" w:rsidP="0058758A">
      <w:pPr>
        <w:pStyle w:val="Heading6"/>
      </w:pPr>
      <w:bookmarkStart w:id="257" w:name="_Ref73437610"/>
      <w:r w:rsidRPr="00E111AC">
        <w:t>Method Details</w:t>
      </w:r>
      <w:bookmarkEnd w:id="257"/>
    </w:p>
    <w:p w14:paraId="6AE8D3E0" w14:textId="77777777" w:rsidR="00FC5032" w:rsidRPr="00E111AC" w:rsidRDefault="00FC5032">
      <w:pPr>
        <w:keepNext/>
        <w:keepLines/>
      </w:pPr>
      <w:r w:rsidRPr="00E111AC">
        <w:fldChar w:fldCharType="begin"/>
      </w:r>
      <w:r w:rsidRPr="00E111AC">
        <w:instrText xml:space="preserve"> XE "hasNonNullUserContext Method" </w:instrText>
      </w:r>
      <w:r w:rsidRPr="00E111AC">
        <w:fldChar w:fldCharType="end"/>
      </w:r>
      <w:r w:rsidRPr="00E111AC">
        <w:fldChar w:fldCharType="begin"/>
      </w:r>
      <w:r w:rsidRPr="00E111AC">
        <w:instrText xml:space="preserve"> XE "Methods:hasNonNullUserContext" </w:instrText>
      </w:r>
      <w:r w:rsidRPr="00E111AC">
        <w:fldChar w:fldCharType="end"/>
      </w:r>
    </w:p>
    <w:tbl>
      <w:tblPr>
        <w:tblW w:w="0" w:type="auto"/>
        <w:tblLayout w:type="fixed"/>
        <w:tblCellMar>
          <w:left w:w="80" w:type="dxa"/>
          <w:right w:w="80" w:type="dxa"/>
        </w:tblCellMar>
        <w:tblLook w:val="0000" w:firstRow="0" w:lastRow="0" w:firstColumn="0" w:lastColumn="0" w:noHBand="0" w:noVBand="0"/>
      </w:tblPr>
      <w:tblGrid>
        <w:gridCol w:w="1340"/>
        <w:gridCol w:w="1620"/>
        <w:gridCol w:w="6480"/>
      </w:tblGrid>
      <w:tr w:rsidR="00FC5032" w:rsidRPr="00E111AC" w14:paraId="4B4C0A53" w14:textId="77777777">
        <w:trPr>
          <w:cantSplit/>
        </w:trPr>
        <w:tc>
          <w:tcPr>
            <w:tcW w:w="1340" w:type="dxa"/>
          </w:tcPr>
          <w:p w14:paraId="01153A61" w14:textId="77777777" w:rsidR="00FC5032" w:rsidRPr="00E111AC" w:rsidRDefault="00FC5032">
            <w:pPr>
              <w:keepNext/>
              <w:keepLines/>
              <w:spacing w:before="60" w:after="60"/>
              <w:rPr>
                <w:b/>
                <w:bCs/>
              </w:rPr>
            </w:pPr>
            <w:r w:rsidRPr="00E111AC">
              <w:rPr>
                <w:b/>
                <w:bCs/>
              </w:rPr>
              <w:t>Method</w:t>
            </w:r>
          </w:p>
        </w:tc>
        <w:tc>
          <w:tcPr>
            <w:tcW w:w="8100" w:type="dxa"/>
            <w:gridSpan w:val="2"/>
          </w:tcPr>
          <w:p w14:paraId="266D5469" w14:textId="77777777" w:rsidR="00FC5032" w:rsidRPr="00E111AC" w:rsidRDefault="00FC5032">
            <w:pPr>
              <w:keepNext/>
              <w:keepLines/>
              <w:spacing w:before="60" w:after="60"/>
            </w:pPr>
            <w:r w:rsidRPr="00E111AC">
              <w:t>hasNonNullUserContext</w:t>
            </w:r>
          </w:p>
        </w:tc>
      </w:tr>
      <w:tr w:rsidR="00FC5032" w:rsidRPr="00E111AC" w14:paraId="6B97114B" w14:textId="77777777">
        <w:trPr>
          <w:cantSplit/>
        </w:trPr>
        <w:tc>
          <w:tcPr>
            <w:tcW w:w="1340" w:type="dxa"/>
          </w:tcPr>
          <w:p w14:paraId="3F34F0C0" w14:textId="77777777" w:rsidR="00FC5032" w:rsidRPr="00E111AC" w:rsidRDefault="00FC5032">
            <w:pPr>
              <w:keepNext/>
              <w:keepLines/>
              <w:spacing w:before="60" w:after="60"/>
              <w:rPr>
                <w:b/>
                <w:bCs/>
              </w:rPr>
            </w:pPr>
            <w:r w:rsidRPr="00E111AC">
              <w:rPr>
                <w:b/>
                <w:bCs/>
              </w:rPr>
              <w:t>Description</w:t>
            </w:r>
          </w:p>
        </w:tc>
        <w:tc>
          <w:tcPr>
            <w:tcW w:w="8100" w:type="dxa"/>
            <w:gridSpan w:val="2"/>
          </w:tcPr>
          <w:p w14:paraId="6D04C8C5" w14:textId="77777777" w:rsidR="00FC5032" w:rsidRPr="00E111AC" w:rsidRDefault="00FC5032">
            <w:pPr>
              <w:keepNext/>
              <w:keepLines/>
              <w:spacing w:before="60" w:after="60"/>
            </w:pPr>
            <w:r w:rsidRPr="00E111AC">
              <w:t>This method returns whether or not the context contains at least one user context item.</w:t>
            </w:r>
          </w:p>
        </w:tc>
      </w:tr>
      <w:tr w:rsidR="00FC5032" w:rsidRPr="00E111AC" w14:paraId="0A444529" w14:textId="77777777">
        <w:trPr>
          <w:cantSplit/>
        </w:trPr>
        <w:tc>
          <w:tcPr>
            <w:tcW w:w="1340" w:type="dxa"/>
          </w:tcPr>
          <w:p w14:paraId="1D7F6176" w14:textId="77777777" w:rsidR="00FC5032" w:rsidRPr="00E111AC" w:rsidRDefault="00FC5032">
            <w:pPr>
              <w:spacing w:before="60" w:after="60"/>
              <w:rPr>
                <w:b/>
                <w:bCs/>
              </w:rPr>
            </w:pPr>
            <w:r w:rsidRPr="00E111AC">
              <w:rPr>
                <w:b/>
                <w:bCs/>
              </w:rPr>
              <w:t>Format</w:t>
            </w:r>
          </w:p>
        </w:tc>
        <w:tc>
          <w:tcPr>
            <w:tcW w:w="8100" w:type="dxa"/>
            <w:gridSpan w:val="2"/>
          </w:tcPr>
          <w:p w14:paraId="3ACA9F0B" w14:textId="77777777" w:rsidR="00FC5032" w:rsidRPr="00E111AC" w:rsidRDefault="00FC5032">
            <w:pPr>
              <w:spacing w:before="60" w:after="60"/>
            </w:pPr>
            <w:r w:rsidRPr="00E111AC">
              <w:rPr>
                <w:rFonts w:ascii="Courier New" w:hAnsi="Courier New" w:cs="Courier New"/>
                <w:sz w:val="18"/>
                <w:szCs w:val="18"/>
              </w:rPr>
              <w:t xml:space="preserve">public static boolean </w:t>
            </w:r>
            <w:r w:rsidRPr="00E111AC">
              <w:rPr>
                <w:rFonts w:ascii="Courier New" w:hAnsi="Courier New" w:cs="Courier New"/>
                <w:b/>
                <w:bCs/>
                <w:sz w:val="18"/>
                <w:szCs w:val="18"/>
              </w:rPr>
              <w:t>hasNonNullUserContext</w:t>
            </w:r>
            <w:r w:rsidRPr="00E111AC">
              <w:rPr>
                <w:rFonts w:ascii="Courier New" w:hAnsi="Courier New" w:cs="Courier New"/>
                <w:sz w:val="18"/>
                <w:szCs w:val="18"/>
              </w:rPr>
              <w:t>(java.util.Map contextItems)</w:t>
            </w:r>
          </w:p>
        </w:tc>
      </w:tr>
      <w:tr w:rsidR="00FC5032" w:rsidRPr="00E111AC" w14:paraId="1C2D0DDA" w14:textId="77777777">
        <w:trPr>
          <w:cantSplit/>
        </w:trPr>
        <w:tc>
          <w:tcPr>
            <w:tcW w:w="1340" w:type="dxa"/>
          </w:tcPr>
          <w:p w14:paraId="781DF967" w14:textId="77777777" w:rsidR="00FC5032" w:rsidRPr="00E111AC" w:rsidRDefault="00FC5032">
            <w:pPr>
              <w:keepNext/>
              <w:keepLines/>
              <w:spacing w:before="60" w:after="60"/>
              <w:rPr>
                <w:b/>
                <w:bCs/>
              </w:rPr>
            </w:pPr>
            <w:r w:rsidRPr="00E111AC">
              <w:rPr>
                <w:b/>
                <w:bCs/>
              </w:rPr>
              <w:t>Parameters</w:t>
            </w:r>
          </w:p>
        </w:tc>
        <w:tc>
          <w:tcPr>
            <w:tcW w:w="1620" w:type="dxa"/>
          </w:tcPr>
          <w:p w14:paraId="30F5D782" w14:textId="77777777" w:rsidR="00FC5032" w:rsidRPr="00E111AC" w:rsidRDefault="00FC5032">
            <w:pPr>
              <w:keepNext/>
              <w:keepLines/>
              <w:spacing w:before="60" w:after="60"/>
            </w:pPr>
            <w:r w:rsidRPr="00E111AC">
              <w:rPr>
                <w:rFonts w:ascii="Courier New" w:hAnsi="Courier New" w:cs="Courier New"/>
                <w:sz w:val="18"/>
                <w:szCs w:val="18"/>
              </w:rPr>
              <w:t>contextItems:</w:t>
            </w:r>
          </w:p>
        </w:tc>
        <w:tc>
          <w:tcPr>
            <w:tcW w:w="6480" w:type="dxa"/>
          </w:tcPr>
          <w:p w14:paraId="62597010" w14:textId="77777777" w:rsidR="00FC5032" w:rsidRPr="00E111AC" w:rsidRDefault="00FC5032">
            <w:pPr>
              <w:keepNext/>
              <w:keepLines/>
              <w:spacing w:before="60" w:after="60"/>
            </w:pPr>
            <w:r w:rsidRPr="00E111AC">
              <w:t>Map of context items representing a context.</w:t>
            </w:r>
          </w:p>
        </w:tc>
      </w:tr>
      <w:tr w:rsidR="00FC5032" w:rsidRPr="00E111AC" w14:paraId="150330BF" w14:textId="77777777">
        <w:trPr>
          <w:cantSplit/>
        </w:trPr>
        <w:tc>
          <w:tcPr>
            <w:tcW w:w="1340" w:type="dxa"/>
          </w:tcPr>
          <w:p w14:paraId="0779173A" w14:textId="77777777" w:rsidR="00FC5032" w:rsidRPr="00E111AC" w:rsidRDefault="00FC5032">
            <w:pPr>
              <w:spacing w:before="60" w:after="60"/>
              <w:rPr>
                <w:b/>
                <w:bCs/>
              </w:rPr>
            </w:pPr>
            <w:r w:rsidRPr="00E111AC">
              <w:rPr>
                <w:b/>
                <w:bCs/>
              </w:rPr>
              <w:t>Output</w:t>
            </w:r>
          </w:p>
        </w:tc>
        <w:tc>
          <w:tcPr>
            <w:tcW w:w="1620" w:type="dxa"/>
          </w:tcPr>
          <w:p w14:paraId="4B7CB3EF" w14:textId="77777777" w:rsidR="00FC5032" w:rsidRPr="00E111AC" w:rsidRDefault="00FC5032">
            <w:pPr>
              <w:spacing w:before="60" w:after="60"/>
            </w:pPr>
            <w:r w:rsidRPr="00E111AC">
              <w:t>returns:</w:t>
            </w:r>
          </w:p>
        </w:tc>
        <w:tc>
          <w:tcPr>
            <w:tcW w:w="6480" w:type="dxa"/>
          </w:tcPr>
          <w:p w14:paraId="0A0FA395" w14:textId="77777777" w:rsidR="00FC5032" w:rsidRPr="00E111AC" w:rsidRDefault="00FC5032">
            <w:pPr>
              <w:spacing w:before="60" w:after="60"/>
            </w:pPr>
            <w:r w:rsidRPr="00E111AC">
              <w:t>True—If the context has at least one non-null User Context key/value pair.</w:t>
            </w:r>
          </w:p>
        </w:tc>
      </w:tr>
    </w:tbl>
    <w:p w14:paraId="3671C9E8" w14:textId="77777777" w:rsidR="00FC5032" w:rsidRPr="00E111AC" w:rsidRDefault="00FC5032"/>
    <w:p w14:paraId="465B9DCD" w14:textId="77777777" w:rsidR="00FC5032" w:rsidRPr="00E111AC" w:rsidRDefault="00FC5032"/>
    <w:bookmarkEnd w:id="250"/>
    <w:p w14:paraId="43C1971E" w14:textId="77777777" w:rsidR="00FC5032" w:rsidRPr="00E111AC" w:rsidRDefault="00FC5032">
      <w:pPr>
        <w:sectPr w:rsidR="00FC5032" w:rsidRPr="00E111AC">
          <w:headerReference w:type="even" r:id="rId66"/>
          <w:headerReference w:type="default" r:id="rId67"/>
          <w:pgSz w:w="12240" w:h="15840"/>
          <w:pgMar w:top="1440" w:right="1440" w:bottom="1440" w:left="1440" w:header="720" w:footer="720" w:gutter="0"/>
          <w:pgNumType w:start="1" w:chapStyle="2"/>
          <w:cols w:space="720"/>
          <w:titlePg/>
        </w:sectPr>
      </w:pPr>
    </w:p>
    <w:p w14:paraId="74CF24F9" w14:textId="77777777" w:rsidR="00FC5032" w:rsidRPr="00E111AC" w:rsidRDefault="004D1CA3" w:rsidP="00882BDE">
      <w:pPr>
        <w:pStyle w:val="Heading1"/>
      </w:pPr>
      <w:bookmarkStart w:id="258" w:name="_Toc147127658"/>
      <w:bookmarkStart w:id="259" w:name="_Toc336755544"/>
      <w:bookmarkStart w:id="260" w:name="_Toc336755677"/>
      <w:bookmarkStart w:id="261" w:name="_Toc336755830"/>
      <w:bookmarkStart w:id="262" w:name="_Toc336756127"/>
      <w:bookmarkStart w:id="263" w:name="_Toc336756218"/>
      <w:bookmarkStart w:id="264" w:name="_Toc336760280"/>
      <w:bookmarkStart w:id="265" w:name="_Toc336940223"/>
      <w:bookmarkStart w:id="266" w:name="_Toc337531872"/>
      <w:bookmarkStart w:id="267" w:name="_Toc337542648"/>
      <w:bookmarkStart w:id="268" w:name="_Toc337626361"/>
      <w:bookmarkStart w:id="269" w:name="_Toc337626564"/>
      <w:bookmarkStart w:id="270" w:name="_Toc337966637"/>
      <w:bookmarkStart w:id="271" w:name="_Toc338036381"/>
      <w:bookmarkStart w:id="272" w:name="_Toc338036677"/>
      <w:bookmarkStart w:id="273" w:name="_Toc338036832"/>
      <w:bookmarkStart w:id="274" w:name="_Toc338130004"/>
      <w:bookmarkStart w:id="275" w:name="_Toc338740742"/>
      <w:bookmarkStart w:id="276" w:name="_Toc338834128"/>
      <w:bookmarkStart w:id="277" w:name="_Toc339260963"/>
      <w:bookmarkStart w:id="278" w:name="_Toc339261032"/>
      <w:bookmarkStart w:id="279" w:name="_Toc339418623"/>
      <w:bookmarkStart w:id="280" w:name="_Toc339708010"/>
      <w:bookmarkStart w:id="281" w:name="_Toc339783088"/>
      <w:bookmarkStart w:id="282" w:name="_Toc345918897"/>
      <w:bookmarkStart w:id="283" w:name="_Ref528544252"/>
      <w:bookmarkStart w:id="284" w:name="_Ref528544305"/>
      <w:bookmarkStart w:id="285" w:name="_Ref528545959"/>
      <w:bookmarkStart w:id="286" w:name="_Ref528545974"/>
      <w:r w:rsidRPr="00E111AC">
        <w:lastRenderedPageBreak/>
        <w:t>Systems Management Guide</w:t>
      </w:r>
      <w:bookmarkEnd w:id="258"/>
    </w:p>
    <w:p w14:paraId="49CA64CF" w14:textId="77777777" w:rsidR="00FC5032" w:rsidRPr="00E111AC" w:rsidRDefault="00FC5032">
      <w:pPr>
        <w:keepNext/>
        <w:keepLines/>
      </w:pPr>
      <w:r w:rsidRPr="00E111AC">
        <w:fldChar w:fldCharType="begin"/>
      </w:r>
      <w:r w:rsidRPr="00E111AC">
        <w:instrText xml:space="preserve"> XE "</w:instrText>
      </w:r>
      <w:r w:rsidR="004D1CA3" w:rsidRPr="00E111AC">
        <w:instrText>Systems Management Guide</w:instrText>
      </w:r>
      <w:r w:rsidRPr="00E111AC">
        <w:instrText xml:space="preserve">" </w:instrText>
      </w:r>
      <w:r w:rsidRPr="00E111AC">
        <w:fldChar w:fldCharType="end"/>
      </w:r>
    </w:p>
    <w:p w14:paraId="748A38E1" w14:textId="77777777" w:rsidR="00FC5032" w:rsidRPr="00E111AC" w:rsidRDefault="00FC5032">
      <w:pPr>
        <w:keepNext/>
        <w:keepLines/>
      </w:pPr>
    </w:p>
    <w:p w14:paraId="75B50E37" w14:textId="77777777" w:rsidR="00FC5032" w:rsidRPr="00E111AC" w:rsidRDefault="00FC5032">
      <w:pPr>
        <w:rPr>
          <w:color w:val="000000"/>
        </w:rPr>
      </w:pPr>
      <w:r w:rsidRPr="00E111AC">
        <w:rPr>
          <w:color w:val="000000"/>
        </w:rPr>
        <w:t xml:space="preserve">This is the </w:t>
      </w:r>
      <w:r w:rsidR="004D1CA3" w:rsidRPr="00E111AC">
        <w:rPr>
          <w:color w:val="000000"/>
        </w:rPr>
        <w:t>Systems Management Guide</w:t>
      </w:r>
      <w:r w:rsidRPr="00E111AC">
        <w:rPr>
          <w:color w:val="000000"/>
        </w:rPr>
        <w:t xml:space="preserve"> section of this supplemental documentation for the </w:t>
      </w:r>
      <w:r w:rsidRPr="00E111AC">
        <w:t>SSO/UC-related</w:t>
      </w:r>
      <w:r w:rsidRPr="00E111AC">
        <w:rPr>
          <w:color w:val="000000"/>
        </w:rPr>
        <w:t xml:space="preserve"> software.</w:t>
      </w:r>
      <w:r w:rsidRPr="00E111AC">
        <w:t xml:space="preserve"> It is intended for use in conjunction with the SSO/UC Project (Iteration 1)</w:t>
      </w:r>
      <w:r w:rsidRPr="00E111AC">
        <w:rPr>
          <w:color w:val="000000"/>
        </w:rPr>
        <w:t>.</w:t>
      </w:r>
      <w:r w:rsidRPr="00E111AC">
        <w:t xml:space="preserve"> It details the</w:t>
      </w:r>
      <w:r w:rsidRPr="00E111AC">
        <w:rPr>
          <w:snapToGrid w:val="0"/>
        </w:rPr>
        <w:t xml:space="preserve"> technical-related SSO/UC documentation (e.g.,</w:t>
      </w:r>
      <w:r w:rsidRPr="00E111AC">
        <w:t> </w:t>
      </w:r>
      <w:r w:rsidRPr="00E111AC">
        <w:rPr>
          <w:snapToGrid w:val="0"/>
        </w:rPr>
        <w:t>implementation and maintenance of the SSO/UC-related software, routines, files, options, interfaces, product security, etc.).</w:t>
      </w:r>
    </w:p>
    <w:p w14:paraId="3DEF4533" w14:textId="77777777" w:rsidR="00FC5032" w:rsidRPr="00E111AC" w:rsidRDefault="00FC5032">
      <w:pPr>
        <w:widowControl w:val="0"/>
      </w:pPr>
    </w:p>
    <w:p w14:paraId="1F3E7AB0" w14:textId="77777777" w:rsidR="00FC5032" w:rsidRPr="00E111AC" w:rsidRDefault="00FC5032"/>
    <w:p w14:paraId="3AF57E84" w14:textId="77777777" w:rsidR="00FC5032" w:rsidRPr="00E111AC" w:rsidRDefault="00FC5032">
      <w:r w:rsidRPr="00E111AC">
        <w:br w:type="page"/>
      </w:r>
    </w:p>
    <w:p w14:paraId="770359DA" w14:textId="77777777" w:rsidR="00FC5032" w:rsidRPr="00E111AC" w:rsidRDefault="00FC5032"/>
    <w:p w14:paraId="569B0079" w14:textId="77777777" w:rsidR="00FC5032" w:rsidRPr="00E111AC" w:rsidRDefault="00FC5032" w:rsidP="00125F60"/>
    <w:p w14:paraId="136DFA9A" w14:textId="77777777" w:rsidR="00FC5032" w:rsidRPr="00E111AC" w:rsidRDefault="00FC5032" w:rsidP="00125F60">
      <w:pPr>
        <w:sectPr w:rsidR="00FC5032" w:rsidRPr="00E111AC">
          <w:headerReference w:type="even" r:id="rId68"/>
          <w:headerReference w:type="default" r:id="rId69"/>
          <w:pgSz w:w="12240" w:h="15840"/>
          <w:pgMar w:top="1440" w:right="1440" w:bottom="1440" w:left="1440" w:header="720" w:footer="720" w:gutter="0"/>
          <w:pgNumType w:start="1" w:chapStyle="1"/>
          <w:cols w:space="720"/>
          <w:titlePg/>
        </w:sectPr>
      </w:pPr>
    </w:p>
    <w:p w14:paraId="7D3394D9" w14:textId="77777777" w:rsidR="00FC5032" w:rsidRPr="00E111AC" w:rsidRDefault="00FC5032" w:rsidP="00273016">
      <w:pPr>
        <w:pStyle w:val="Heading2"/>
      </w:pPr>
      <w:bookmarkStart w:id="287" w:name="_Ref73339999"/>
      <w:bookmarkStart w:id="288" w:name="_Toc147127659"/>
      <w:r w:rsidRPr="00E111AC">
        <w:lastRenderedPageBreak/>
        <w:t>Implementation and Maintenance</w:t>
      </w:r>
      <w:bookmarkEnd w:id="287"/>
      <w:bookmarkEnd w:id="288"/>
    </w:p>
    <w:p w14:paraId="3EE23DCC" w14:textId="77777777" w:rsidR="00FC5032" w:rsidRPr="00E111AC" w:rsidRDefault="00FC5032">
      <w:pPr>
        <w:keepNext/>
        <w:keepLines/>
      </w:pPr>
      <w:r w:rsidRPr="00E111AC">
        <w:fldChar w:fldCharType="begin"/>
      </w:r>
      <w:r w:rsidRPr="00E111AC">
        <w:instrText xml:space="preserve"> XE "Implementation and Maintenance" </w:instrText>
      </w:r>
      <w:r w:rsidRPr="00E111AC">
        <w:fldChar w:fldCharType="end"/>
      </w:r>
      <w:r w:rsidRPr="00E111AC">
        <w:fldChar w:fldCharType="begin"/>
      </w:r>
      <w:r w:rsidRPr="00E111AC">
        <w:instrText xml:space="preserve"> XE "Maintenance and Implementation" </w:instrText>
      </w:r>
      <w:r w:rsidRPr="00E111AC">
        <w:fldChar w:fldCharType="end"/>
      </w:r>
    </w:p>
    <w:p w14:paraId="0869836B" w14:textId="77777777" w:rsidR="00FC5032" w:rsidRPr="00E111AC" w:rsidRDefault="00FC5032">
      <w:pPr>
        <w:keepNext/>
        <w:keepLines/>
        <w:rPr>
          <w:color w:val="000000"/>
        </w:rPr>
      </w:pPr>
    </w:p>
    <w:p w14:paraId="52E35E36" w14:textId="77777777" w:rsidR="00FC5032" w:rsidRPr="00E111AC" w:rsidRDefault="00FC5032">
      <w:pPr>
        <w:keepNext/>
        <w:keepLines/>
      </w:pPr>
      <w:r w:rsidRPr="00E111AC">
        <w:t xml:space="preserve">Information throughout this manual is meant to help </w:t>
      </w:r>
      <w:smartTag w:uri="urn:schemas-microsoft-com:office:smarttags" w:element="stockticker">
        <w:r w:rsidRPr="00E111AC">
          <w:t>IRM</w:t>
        </w:r>
      </w:smartTag>
      <w:r w:rsidRPr="00E111AC">
        <w:t xml:space="preserve"> in the implementation and maintenance of the SSO/UC-related software.</w:t>
      </w:r>
    </w:p>
    <w:p w14:paraId="77A21C40" w14:textId="77777777" w:rsidR="00FC5032" w:rsidRPr="00E111AC" w:rsidRDefault="00FC5032">
      <w:pPr>
        <w:keepNext/>
        <w:keepLines/>
      </w:pPr>
    </w:p>
    <w:p w14:paraId="2122ACE7" w14:textId="77777777" w:rsidR="00FC5032" w:rsidRPr="00E111AC" w:rsidRDefault="00FC5032">
      <w:pPr>
        <w:keepNext/>
        <w:keepLines/>
      </w:pPr>
    </w:p>
    <w:p w14:paraId="4A4FD1E4" w14:textId="77777777" w:rsidR="00FC5032" w:rsidRPr="00E111AC" w:rsidRDefault="00FC5032">
      <w:pPr>
        <w:pStyle w:val="Heading4"/>
      </w:pPr>
      <w:bookmarkStart w:id="289" w:name="_Toc322413613"/>
      <w:bookmarkStart w:id="290" w:name="_Toc322420242"/>
      <w:bookmarkStart w:id="291" w:name="_Toc322426328"/>
      <w:bookmarkStart w:id="292" w:name="_Toc322494207"/>
      <w:bookmarkStart w:id="293" w:name="_Toc451216713"/>
      <w:bookmarkStart w:id="294" w:name="_Toc477786031"/>
      <w:bookmarkStart w:id="295" w:name="_Toc477932450"/>
      <w:bookmarkStart w:id="296" w:name="_Toc6134544"/>
      <w:bookmarkStart w:id="297" w:name="_Toc147127660"/>
      <w:bookmarkStart w:id="298" w:name="_Toc477786011"/>
      <w:bookmarkStart w:id="299" w:name="_Toc477932430"/>
      <w:bookmarkStart w:id="300" w:name="_Ref535378949"/>
      <w:bookmarkStart w:id="301" w:name="_Toc6134528"/>
      <w:bookmarkStart w:id="302" w:name="_Ref16655987"/>
      <w:r w:rsidRPr="00E111AC">
        <w:t>Namespace</w:t>
      </w:r>
      <w:bookmarkEnd w:id="289"/>
      <w:bookmarkEnd w:id="290"/>
      <w:bookmarkEnd w:id="291"/>
      <w:bookmarkEnd w:id="292"/>
      <w:bookmarkEnd w:id="293"/>
      <w:bookmarkEnd w:id="294"/>
      <w:bookmarkEnd w:id="295"/>
      <w:bookmarkEnd w:id="296"/>
      <w:bookmarkEnd w:id="297"/>
    </w:p>
    <w:p w14:paraId="7333E59A" w14:textId="77777777" w:rsidR="00FC5032" w:rsidRPr="00E111AC" w:rsidRDefault="00FC5032">
      <w:pPr>
        <w:keepNext/>
        <w:keepLines/>
        <w:jc w:val="both"/>
        <w:rPr>
          <w:color w:val="000000"/>
        </w:rPr>
      </w:pPr>
      <w:r w:rsidRPr="00E111AC">
        <w:fldChar w:fldCharType="begin"/>
      </w:r>
      <w:r w:rsidRPr="00E111AC">
        <w:instrText xml:space="preserve"> XE "Namespace" </w:instrText>
      </w:r>
      <w:r w:rsidRPr="00E111AC">
        <w:fldChar w:fldCharType="end"/>
      </w:r>
    </w:p>
    <w:p w14:paraId="28FC339E" w14:textId="77777777" w:rsidR="00FC5032" w:rsidRPr="00E111AC" w:rsidRDefault="00FC5032">
      <w:pPr>
        <w:keepNext/>
        <w:keepLines/>
      </w:pPr>
      <w:r w:rsidRPr="00E111AC">
        <w:t>The SSO/UC-related software consists of patches that have been assigned to the following namespaces (listed alphabetically):</w:t>
      </w:r>
    </w:p>
    <w:p w14:paraId="6E54F2D0" w14:textId="77777777" w:rsidR="00FC5032" w:rsidRPr="00E111AC" w:rsidRDefault="00FC5032" w:rsidP="00296B69">
      <w:pPr>
        <w:keepNext/>
        <w:keepLines/>
        <w:numPr>
          <w:ilvl w:val="0"/>
          <w:numId w:val="16"/>
        </w:numPr>
        <w:tabs>
          <w:tab w:val="clear" w:pos="1084"/>
          <w:tab w:val="num" w:pos="720"/>
        </w:tabs>
        <w:spacing w:before="120"/>
        <w:ind w:left="720"/>
      </w:pPr>
      <w:r w:rsidRPr="00E111AC">
        <w:t>XU—Kernel</w:t>
      </w:r>
      <w:r w:rsidR="00E14F53" w:rsidRPr="00E111AC">
        <w:rPr>
          <w:kern w:val="2"/>
        </w:rPr>
        <w:fldChar w:fldCharType="begin"/>
      </w:r>
      <w:r w:rsidR="00E14F53" w:rsidRPr="00E111AC">
        <w:instrText xml:space="preserve"> XE "</w:instrText>
      </w:r>
      <w:r w:rsidR="00E14F53" w:rsidRPr="00E111AC">
        <w:rPr>
          <w:kern w:val="2"/>
        </w:rPr>
        <w:instrText>Kernel:Patches:XU*8.0*265</w:instrText>
      </w:r>
      <w:r w:rsidR="00E14F53" w:rsidRPr="00E111AC">
        <w:instrText xml:space="preserve">" </w:instrText>
      </w:r>
      <w:r w:rsidR="00E14F53" w:rsidRPr="00E111AC">
        <w:rPr>
          <w:kern w:val="2"/>
        </w:rPr>
        <w:fldChar w:fldCharType="end"/>
      </w:r>
      <w:r w:rsidR="00E14F53" w:rsidRPr="00E111AC">
        <w:rPr>
          <w:kern w:val="2"/>
        </w:rPr>
        <w:fldChar w:fldCharType="begin"/>
      </w:r>
      <w:r w:rsidR="00E14F53" w:rsidRPr="00E111AC">
        <w:instrText xml:space="preserve"> XE "</w:instrText>
      </w:r>
      <w:r w:rsidR="00E14F53" w:rsidRPr="00E111AC">
        <w:rPr>
          <w:kern w:val="2"/>
        </w:rPr>
        <w:instrText>Patches:XU*8.0*265</w:instrText>
      </w:r>
      <w:r w:rsidR="00E14F53" w:rsidRPr="00E111AC">
        <w:instrText xml:space="preserve">" </w:instrText>
      </w:r>
      <w:r w:rsidR="00E14F53" w:rsidRPr="00E111AC">
        <w:rPr>
          <w:kern w:val="2"/>
        </w:rPr>
        <w:fldChar w:fldCharType="end"/>
      </w:r>
      <w:r w:rsidRPr="00E111AC">
        <w:rPr>
          <w:kern w:val="2"/>
        </w:rPr>
        <w:fldChar w:fldCharType="begin"/>
      </w:r>
      <w:r w:rsidRPr="00E111AC">
        <w:instrText xml:space="preserve"> XE "</w:instrText>
      </w:r>
      <w:r w:rsidRPr="00E111AC">
        <w:rPr>
          <w:kern w:val="2"/>
        </w:rPr>
        <w:instrText>Kernel:Patches:XU*8.0*337</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Patches:XU*8.0*337</w:instrText>
      </w:r>
      <w:r w:rsidRPr="00E111AC">
        <w:instrText xml:space="preserve">" </w:instrText>
      </w:r>
      <w:r w:rsidRPr="00E111AC">
        <w:rPr>
          <w:kern w:val="2"/>
        </w:rPr>
        <w:fldChar w:fldCharType="end"/>
      </w:r>
      <w:r w:rsidR="00E14F53" w:rsidRPr="00E111AC">
        <w:rPr>
          <w:kern w:val="2"/>
        </w:rPr>
        <w:fldChar w:fldCharType="begin"/>
      </w:r>
      <w:r w:rsidR="00E14F53" w:rsidRPr="00E111AC">
        <w:instrText xml:space="preserve"> XE "</w:instrText>
      </w:r>
      <w:r w:rsidR="00E14F53" w:rsidRPr="00E111AC">
        <w:rPr>
          <w:kern w:val="2"/>
        </w:rPr>
        <w:instrText>Kernel:Patches:XU*8.0*361</w:instrText>
      </w:r>
      <w:r w:rsidR="00E14F53" w:rsidRPr="00E111AC">
        <w:instrText xml:space="preserve">" </w:instrText>
      </w:r>
      <w:r w:rsidR="00E14F53" w:rsidRPr="00E111AC">
        <w:rPr>
          <w:kern w:val="2"/>
        </w:rPr>
        <w:fldChar w:fldCharType="end"/>
      </w:r>
      <w:r w:rsidR="00E14F53" w:rsidRPr="00E111AC">
        <w:rPr>
          <w:kern w:val="2"/>
        </w:rPr>
        <w:fldChar w:fldCharType="begin"/>
      </w:r>
      <w:r w:rsidR="00E14F53" w:rsidRPr="00E111AC">
        <w:instrText xml:space="preserve"> XE "</w:instrText>
      </w:r>
      <w:r w:rsidR="00E14F53" w:rsidRPr="00E111AC">
        <w:rPr>
          <w:kern w:val="2"/>
        </w:rPr>
        <w:instrText>Patches:XU*8.0*361</w:instrText>
      </w:r>
      <w:r w:rsidR="00E14F53" w:rsidRPr="00E111AC">
        <w:instrText xml:space="preserve">" </w:instrText>
      </w:r>
      <w:r w:rsidR="00E14F53" w:rsidRPr="00E111AC">
        <w:rPr>
          <w:kern w:val="2"/>
        </w:rPr>
        <w:fldChar w:fldCharType="end"/>
      </w:r>
    </w:p>
    <w:p w14:paraId="4BF3FB2A" w14:textId="77777777" w:rsidR="00FC5032" w:rsidRPr="00E111AC" w:rsidRDefault="00FC5032" w:rsidP="00296B69">
      <w:pPr>
        <w:numPr>
          <w:ilvl w:val="0"/>
          <w:numId w:val="16"/>
        </w:numPr>
        <w:tabs>
          <w:tab w:val="clear" w:pos="1084"/>
          <w:tab w:val="num" w:pos="720"/>
        </w:tabs>
        <w:spacing w:before="120"/>
        <w:ind w:left="720"/>
        <w:rPr>
          <w:snapToGrid w:val="0"/>
          <w:color w:val="000000"/>
        </w:rPr>
      </w:pPr>
      <w:r w:rsidRPr="00E111AC">
        <w:rPr>
          <w:bCs/>
        </w:rPr>
        <w:t>XWB</w:t>
      </w:r>
      <w:r w:rsidRPr="00E111AC">
        <w:t>—RPC Broker</w:t>
      </w:r>
      <w:r w:rsidRPr="00E111AC">
        <w:rPr>
          <w:kern w:val="2"/>
        </w:rPr>
        <w:fldChar w:fldCharType="begin"/>
      </w:r>
      <w:r w:rsidRPr="00E111AC">
        <w:instrText xml:space="preserve"> XE "</w:instrText>
      </w:r>
      <w:r w:rsidRPr="00E111AC">
        <w:rPr>
          <w:kern w:val="2"/>
        </w:rPr>
        <w:instrText>RPC Broker:Patches:XWB*1.1*35</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Patches:XWB*1.1*35</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RPC Broker:Patches:XWB*1.1*40</w:instrText>
      </w:r>
      <w:r w:rsidRPr="00E111AC">
        <w:instrText xml:space="preserve">" </w:instrText>
      </w:r>
      <w:r w:rsidRPr="00E111AC">
        <w:rPr>
          <w:kern w:val="2"/>
        </w:rPr>
        <w:fldChar w:fldCharType="end"/>
      </w:r>
      <w:r w:rsidRPr="00E111AC">
        <w:rPr>
          <w:kern w:val="2"/>
        </w:rPr>
        <w:fldChar w:fldCharType="begin"/>
      </w:r>
      <w:r w:rsidRPr="00E111AC">
        <w:instrText xml:space="preserve"> XE "</w:instrText>
      </w:r>
      <w:r w:rsidRPr="00E111AC">
        <w:rPr>
          <w:kern w:val="2"/>
        </w:rPr>
        <w:instrText>Patches:XWB*1.1*40</w:instrText>
      </w:r>
      <w:r w:rsidRPr="00E111AC">
        <w:instrText xml:space="preserve">" </w:instrText>
      </w:r>
      <w:r w:rsidRPr="00E111AC">
        <w:rPr>
          <w:kern w:val="2"/>
        </w:rPr>
        <w:fldChar w:fldCharType="end"/>
      </w:r>
    </w:p>
    <w:bookmarkEnd w:id="298"/>
    <w:bookmarkEnd w:id="299"/>
    <w:bookmarkEnd w:id="300"/>
    <w:bookmarkEnd w:id="301"/>
    <w:bookmarkEnd w:id="302"/>
    <w:p w14:paraId="69F75FC9" w14:textId="77777777" w:rsidR="005F459D" w:rsidRPr="00E111AC" w:rsidRDefault="005F459D" w:rsidP="005F459D"/>
    <w:tbl>
      <w:tblPr>
        <w:tblW w:w="0" w:type="auto"/>
        <w:tblLayout w:type="fixed"/>
        <w:tblLook w:val="0000" w:firstRow="0" w:lastRow="0" w:firstColumn="0" w:lastColumn="0" w:noHBand="0" w:noVBand="0"/>
      </w:tblPr>
      <w:tblGrid>
        <w:gridCol w:w="738"/>
        <w:gridCol w:w="8730"/>
      </w:tblGrid>
      <w:tr w:rsidR="00123660" w:rsidRPr="00E111AC" w14:paraId="20D147B9" w14:textId="77777777">
        <w:trPr>
          <w:cantSplit/>
        </w:trPr>
        <w:tc>
          <w:tcPr>
            <w:tcW w:w="738" w:type="dxa"/>
          </w:tcPr>
          <w:p w14:paraId="52228094" w14:textId="67837AE1" w:rsidR="00123660" w:rsidRPr="00E111AC" w:rsidRDefault="007F7015" w:rsidP="00F528B4">
            <w:pPr>
              <w:spacing w:before="60" w:after="60"/>
              <w:ind w:left="-18"/>
            </w:pPr>
            <w:r>
              <w:rPr>
                <w:noProof/>
              </w:rPr>
              <w:drawing>
                <wp:inline distT="0" distB="0" distL="0" distR="0" wp14:anchorId="5C17EB5B" wp14:editId="55638F76">
                  <wp:extent cx="284480" cy="284480"/>
                  <wp:effectExtent l="0" t="0" r="0" b="0"/>
                  <wp:docPr id="113" name="Picture 1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0AB9073" w14:textId="77777777" w:rsidR="00123660" w:rsidRPr="00E111AC" w:rsidRDefault="00123660" w:rsidP="005B611B">
            <w:pPr>
              <w:spacing w:before="60" w:after="60"/>
              <w:ind w:left="-18"/>
            </w:pPr>
            <w:r w:rsidRPr="00E111AC">
              <w:rPr>
                <w:b/>
              </w:rPr>
              <w:t>NOTE:</w:t>
            </w:r>
            <w:r w:rsidRPr="00E111AC">
              <w:t xml:space="preserve"> Kernel (i.e., Kernel Patch XU*8.0*337) is the designated custodial software package for SSO/UC-related software. However, SSO/UC comprises multiple patches and software releases from several VistA/Health</w:t>
            </w:r>
            <w:r w:rsidRPr="00E111AC">
              <w:rPr>
                <w:i/>
                <w:u w:val="single"/>
              </w:rPr>
              <w:t>e</w:t>
            </w:r>
            <w:r w:rsidR="00FB5B4F" w:rsidRPr="00E111AC">
              <w:t>Vet-VistA appl</w:t>
            </w:r>
            <w:r w:rsidR="005B611B" w:rsidRPr="00E111AC">
              <w:t>ications.</w:t>
            </w:r>
          </w:p>
        </w:tc>
      </w:tr>
    </w:tbl>
    <w:p w14:paraId="17B943AD" w14:textId="77777777" w:rsidR="005B611B" w:rsidRPr="00E111AC" w:rsidRDefault="005B611B" w:rsidP="005B611B"/>
    <w:tbl>
      <w:tblPr>
        <w:tblW w:w="0" w:type="auto"/>
        <w:tblLayout w:type="fixed"/>
        <w:tblLook w:val="0000" w:firstRow="0" w:lastRow="0" w:firstColumn="0" w:lastColumn="0" w:noHBand="0" w:noVBand="0"/>
      </w:tblPr>
      <w:tblGrid>
        <w:gridCol w:w="738"/>
        <w:gridCol w:w="8730"/>
      </w:tblGrid>
      <w:tr w:rsidR="005B611B" w:rsidRPr="00E111AC" w14:paraId="293B2A76" w14:textId="77777777">
        <w:trPr>
          <w:cantSplit/>
        </w:trPr>
        <w:tc>
          <w:tcPr>
            <w:tcW w:w="738" w:type="dxa"/>
          </w:tcPr>
          <w:p w14:paraId="3965F18E" w14:textId="400A38EB" w:rsidR="005B611B" w:rsidRPr="00E111AC" w:rsidRDefault="007F7015" w:rsidP="000E482D">
            <w:pPr>
              <w:spacing w:before="60" w:after="60"/>
              <w:ind w:left="-18"/>
            </w:pPr>
            <w:r>
              <w:rPr>
                <w:noProof/>
              </w:rPr>
              <w:drawing>
                <wp:inline distT="0" distB="0" distL="0" distR="0" wp14:anchorId="1CACE5F1" wp14:editId="3AFABBFA">
                  <wp:extent cx="284480" cy="284480"/>
                  <wp:effectExtent l="0" t="0" r="0" b="0"/>
                  <wp:docPr id="114" name="Picture 1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6F0A6C9" w14:textId="46E334E2" w:rsidR="005B611B" w:rsidRPr="00E111AC" w:rsidRDefault="005B611B" w:rsidP="000E482D">
            <w:pPr>
              <w:spacing w:before="60" w:after="60"/>
              <w:ind w:left="-18"/>
            </w:pPr>
            <w:smartTag w:uri="urn:schemas-microsoft-com:office:smarttags" w:element="stockticker">
              <w:r w:rsidRPr="00E111AC">
                <w:rPr>
                  <w:b/>
                </w:rPr>
                <w:t>REF</w:t>
              </w:r>
            </w:smartTag>
            <w:r w:rsidRPr="00E111AC">
              <w:rPr>
                <w:b/>
              </w:rPr>
              <w:t>:</w:t>
            </w:r>
            <w:r w:rsidRPr="00E111AC">
              <w:t xml:space="preserve"> For the specific VistA M Server software patches required for the implementation of SSO/UC, please refer to </w:t>
            </w:r>
            <w:r w:rsidRPr="00E111AC">
              <w:fldChar w:fldCharType="begin"/>
            </w:r>
            <w:r w:rsidRPr="00E111AC">
              <w:instrText xml:space="preserve"> REF _Ref71007966 \h  \* MERGEFORMAT </w:instrText>
            </w:r>
            <w:r w:rsidRPr="00E111AC">
              <w:fldChar w:fldCharType="separate"/>
            </w:r>
            <w:r w:rsidR="00977450" w:rsidRPr="00E111AC">
              <w:t>Table </w:t>
            </w:r>
            <w:r w:rsidR="00977450">
              <w:t>1</w:t>
            </w:r>
            <w:r w:rsidR="00977450" w:rsidRPr="00E111AC">
              <w:noBreakHyphen/>
            </w:r>
            <w:r w:rsidR="00977450">
              <w:t>2</w:t>
            </w:r>
            <w:r w:rsidRPr="00E111AC">
              <w:fldChar w:fldCharType="end"/>
            </w:r>
            <w:r w:rsidRPr="00E111AC">
              <w:t xml:space="preserve"> in Chapter 1, "</w:t>
            </w:r>
            <w:r w:rsidRPr="00E111AC">
              <w:fldChar w:fldCharType="begin"/>
            </w:r>
            <w:r w:rsidRPr="00E111AC">
              <w:instrText xml:space="preserve"> REF _Ref75225712 \h  \* MERGEFORMAT </w:instrText>
            </w:r>
            <w:r w:rsidRPr="00E111AC">
              <w:fldChar w:fldCharType="separate"/>
            </w:r>
            <w:r w:rsidR="00977450" w:rsidRPr="00E111AC">
              <w:t>SSO/UC Project Overview</w:t>
            </w:r>
            <w:r w:rsidRPr="00E111AC">
              <w:fldChar w:fldCharType="end"/>
            </w:r>
            <w:r w:rsidRPr="00E111AC">
              <w:t>" in this manual.</w:t>
            </w:r>
          </w:p>
        </w:tc>
      </w:tr>
    </w:tbl>
    <w:p w14:paraId="5DD8C89B" w14:textId="77777777" w:rsidR="00FC5032" w:rsidRPr="00E111AC" w:rsidRDefault="00FC5032"/>
    <w:p w14:paraId="6094D70C" w14:textId="77777777" w:rsidR="00FC5032" w:rsidRPr="00E111AC" w:rsidRDefault="00FC5032"/>
    <w:p w14:paraId="490AC10C" w14:textId="77777777" w:rsidR="00FC5032" w:rsidRPr="00E111AC" w:rsidRDefault="00FC5032">
      <w:pPr>
        <w:pStyle w:val="Heading4"/>
      </w:pPr>
      <w:bookmarkStart w:id="303" w:name="_Ref30306182"/>
      <w:bookmarkStart w:id="304" w:name="_Toc44314741"/>
      <w:bookmarkStart w:id="305" w:name="_Toc67882394"/>
      <w:bookmarkStart w:id="306" w:name="_Toc147127661"/>
      <w:r w:rsidRPr="00E111AC">
        <w:t>^XTMP Global</w:t>
      </w:r>
      <w:bookmarkEnd w:id="303"/>
      <w:bookmarkEnd w:id="304"/>
      <w:bookmarkEnd w:id="305"/>
      <w:bookmarkEnd w:id="306"/>
    </w:p>
    <w:p w14:paraId="3C9CD375" w14:textId="77777777" w:rsidR="00FC5032" w:rsidRPr="00E111AC" w:rsidRDefault="00FC5032">
      <w:pPr>
        <w:keepNext/>
        <w:keepLines/>
      </w:pPr>
      <w:r w:rsidRPr="00E111AC">
        <w:fldChar w:fldCharType="begin"/>
      </w:r>
      <w:r w:rsidRPr="00E111AC">
        <w:instrText xml:space="preserve"> XE "XTMP Global" </w:instrText>
      </w:r>
      <w:r w:rsidRPr="00E111AC">
        <w:fldChar w:fldCharType="end"/>
      </w:r>
      <w:r w:rsidRPr="00E111AC">
        <w:fldChar w:fldCharType="begin"/>
      </w:r>
      <w:r w:rsidRPr="00E111AC">
        <w:instrText xml:space="preserve"> XE "Globals:XTMP" </w:instrText>
      </w:r>
      <w:r w:rsidRPr="00E111AC">
        <w:fldChar w:fldCharType="end"/>
      </w:r>
    </w:p>
    <w:p w14:paraId="67691122" w14:textId="77777777" w:rsidR="00FC5032" w:rsidRPr="00E111AC" w:rsidRDefault="00FC5032">
      <w:r w:rsidRPr="00E111AC">
        <w:t>The SSO/UC-related software uses the ^XTMP(&lt;xwb_handle&gt;,0) global</w:t>
      </w:r>
      <w:r w:rsidRPr="00E111AC">
        <w:fldChar w:fldCharType="begin"/>
      </w:r>
      <w:r w:rsidRPr="00E111AC">
        <w:instrText xml:space="preserve"> XE "XTMP Global" </w:instrText>
      </w:r>
      <w:r w:rsidRPr="00E111AC">
        <w:fldChar w:fldCharType="end"/>
      </w:r>
      <w:r w:rsidRPr="00E111AC">
        <w:fldChar w:fldCharType="begin"/>
      </w:r>
      <w:r w:rsidRPr="00E111AC">
        <w:instrText xml:space="preserve"> XE "Globals:XTMP" </w:instrText>
      </w:r>
      <w:r w:rsidRPr="00E111AC">
        <w:fldChar w:fldCharType="end"/>
      </w:r>
      <w:r w:rsidRPr="00E111AC">
        <w:t xml:space="preserve"> to store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and other temporary variables. The tokens are indexed by the token handle, which is used for retrieval/validation during subsequent SSO login attempts.</w:t>
      </w:r>
    </w:p>
    <w:p w14:paraId="44C33931" w14:textId="77777777" w:rsidR="00FC5032" w:rsidRPr="00E111AC" w:rsidRDefault="00FC5032"/>
    <w:p w14:paraId="1075DF9A" w14:textId="77777777" w:rsidR="00FC5032" w:rsidRPr="00E111AC" w:rsidRDefault="00FC5032"/>
    <w:p w14:paraId="150FBF69" w14:textId="77777777" w:rsidR="00FC5032" w:rsidRPr="00E111AC" w:rsidRDefault="00FC5032">
      <w:pPr>
        <w:pStyle w:val="Heading4"/>
      </w:pPr>
      <w:bookmarkStart w:id="307" w:name="_Toc147127662"/>
      <w:r w:rsidRPr="00E111AC">
        <w:t>Site Parameters</w:t>
      </w:r>
      <w:bookmarkEnd w:id="307"/>
    </w:p>
    <w:p w14:paraId="182ED5EB" w14:textId="77777777" w:rsidR="00FC5032" w:rsidRPr="00E111AC" w:rsidRDefault="00FC5032">
      <w:pPr>
        <w:keepNext/>
        <w:rPr>
          <w:snapToGrid w:val="0"/>
        </w:rPr>
      </w:pPr>
      <w:r w:rsidRPr="00E111AC">
        <w:fldChar w:fldCharType="begin"/>
      </w:r>
      <w:r w:rsidRPr="00E111AC">
        <w:instrText xml:space="preserve"> XE "Site Parameters" </w:instrText>
      </w:r>
      <w:r w:rsidRPr="00E111AC">
        <w:fldChar w:fldCharType="end"/>
      </w:r>
    </w:p>
    <w:p w14:paraId="57D169BE" w14:textId="77777777" w:rsidR="00FC5032" w:rsidRPr="00E111AC" w:rsidRDefault="00FC5032">
      <w:pPr>
        <w:tabs>
          <w:tab w:val="left" w:pos="3600"/>
        </w:tabs>
        <w:spacing w:before="60" w:after="60"/>
      </w:pPr>
      <w:r w:rsidRPr="00E111AC">
        <w:t xml:space="preserve">Set the </w:t>
      </w:r>
      <w:smartTag w:uri="urn:schemas-microsoft-com:office:smarttags" w:element="stockticker">
        <w:r w:rsidRPr="00E111AC">
          <w:t>CCOW</w:t>
        </w:r>
      </w:smartTag>
      <w:r w:rsidRPr="00E111AC">
        <w:t xml:space="preserve"> TOKEN TIMEOUT field (#30.1)</w:t>
      </w:r>
      <w:r w:rsidRPr="00E111AC">
        <w:fldChar w:fldCharType="begin"/>
      </w:r>
      <w:r w:rsidRPr="00E111AC">
        <w:instrText xml:space="preserve"> XE "CCOW TOKEN TIMEOUT Field (#30.1)" </w:instrText>
      </w:r>
      <w:r w:rsidRPr="00E111AC">
        <w:fldChar w:fldCharType="end"/>
      </w:r>
      <w:r w:rsidRPr="00E111AC">
        <w:fldChar w:fldCharType="begin"/>
      </w:r>
      <w:r w:rsidRPr="00E111AC">
        <w:instrText xml:space="preserve"> XE "Fields:CCOW TOKEN TIMEOUT (#30.1)" </w:instrText>
      </w:r>
      <w:r w:rsidRPr="00E111AC">
        <w:fldChar w:fldCharType="end"/>
      </w:r>
      <w:r w:rsidRPr="00E111AC">
        <w:t xml:space="preserve"> in the KERNEL SYSTEM PARAMETERS file (#8989.3)</w:t>
      </w:r>
      <w:r w:rsidRPr="00E111AC">
        <w:fldChar w:fldCharType="begin"/>
      </w:r>
      <w:r w:rsidRPr="00E111AC">
        <w:instrText xml:space="preserve"> XE "KERNEL SYSTEM PARAMETERS File (#8989.3)" </w:instrText>
      </w:r>
      <w:r w:rsidRPr="00E111AC">
        <w:fldChar w:fldCharType="end"/>
      </w:r>
      <w:r w:rsidRPr="00E111AC">
        <w:fldChar w:fldCharType="begin"/>
      </w:r>
      <w:r w:rsidRPr="00E111AC">
        <w:instrText xml:space="preserve"> XE "Files:KERNEL SYSTEM PARAMETERS (#8989.3)" </w:instrText>
      </w:r>
      <w:r w:rsidRPr="00E111AC">
        <w:fldChar w:fldCharType="end"/>
      </w:r>
      <w:r w:rsidRPr="00E111AC">
        <w:t xml:space="preserve"> to the length of time (in seconds) that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is valid. When the current system time is greater than the Kernel </w:t>
      </w:r>
      <w:smartTag w:uri="urn:schemas-microsoft-com:office:smarttags" w:element="stockticker">
        <w:r w:rsidRPr="00E111AC">
          <w:t>CCOW</w:t>
        </w:r>
      </w:smartTag>
      <w:r w:rsidRPr="00E111AC">
        <w:t xml:space="preserve"> login token create time plus the timeout seconds stored in this field, 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will no longer be valid.</w:t>
      </w:r>
    </w:p>
    <w:p w14:paraId="17D281E8" w14:textId="77777777" w:rsidR="00FC5032" w:rsidRPr="00E111AC" w:rsidRDefault="00FC5032">
      <w:pPr>
        <w:keepNext/>
        <w:keepLines/>
        <w:tabs>
          <w:tab w:val="left" w:pos="3600"/>
        </w:tabs>
        <w:spacing w:before="60" w:after="60"/>
      </w:pPr>
      <w:r w:rsidRPr="00E111AC">
        <w:t>Valid values for this field range from 600 to 28,800 seconds, 0 decimal digits (i.e., 10 minutes minimum to 8 hours maximum). The default value is 5,400 seconds (i.e.,</w:t>
      </w:r>
      <w:r w:rsidRPr="00E111AC">
        <w:rPr>
          <w:rFonts w:ascii="Arial" w:hAnsi="Arial" w:cs="Arial"/>
          <w:sz w:val="20"/>
          <w:szCs w:val="20"/>
        </w:rPr>
        <w:t> </w:t>
      </w:r>
      <w:r w:rsidRPr="00E111AC">
        <w:t>1.5 hours):</w:t>
      </w:r>
    </w:p>
    <w:p w14:paraId="01CE59A2" w14:textId="77777777" w:rsidR="00FC5032" w:rsidRPr="00E111AC" w:rsidRDefault="00FC5032" w:rsidP="00A74227">
      <w:pPr>
        <w:keepNext/>
        <w:keepLines/>
        <w:numPr>
          <w:ilvl w:val="0"/>
          <w:numId w:val="32"/>
        </w:numPr>
        <w:tabs>
          <w:tab w:val="clear" w:pos="720"/>
          <w:tab w:val="num" w:pos="612"/>
          <w:tab w:val="left" w:pos="3600"/>
        </w:tabs>
        <w:spacing w:before="60" w:after="60"/>
        <w:ind w:left="612"/>
      </w:pPr>
      <w:r w:rsidRPr="00E111AC">
        <w:t>If this value is too small (short), users will be frustrated that the SSO functionality doesn't work optimally.</w:t>
      </w:r>
    </w:p>
    <w:p w14:paraId="64513FBE" w14:textId="77777777" w:rsidR="00FC5032" w:rsidRPr="00E111AC" w:rsidRDefault="00FC5032" w:rsidP="00A74227">
      <w:pPr>
        <w:numPr>
          <w:ilvl w:val="0"/>
          <w:numId w:val="32"/>
        </w:numPr>
        <w:tabs>
          <w:tab w:val="clear" w:pos="720"/>
          <w:tab w:val="num" w:pos="612"/>
          <w:tab w:val="left" w:pos="3600"/>
        </w:tabs>
        <w:spacing w:before="60" w:after="60"/>
        <w:ind w:left="612"/>
      </w:pPr>
      <w:r w:rsidRPr="00E111AC">
        <w:t>If the value is too large (long), there is a chance that the token could be compromised and used to break into the system.</w:t>
      </w:r>
    </w:p>
    <w:p w14:paraId="1C073618" w14:textId="77777777" w:rsidR="00FC5032" w:rsidRPr="00E111AC" w:rsidRDefault="00FC5032"/>
    <w:p w14:paraId="5BB2E792" w14:textId="77777777" w:rsidR="00FC5032" w:rsidRPr="00E111AC" w:rsidRDefault="00FC5032"/>
    <w:p w14:paraId="796AB65C" w14:textId="77777777" w:rsidR="00FC5032" w:rsidRPr="00E111AC" w:rsidRDefault="00FC5032">
      <w:pPr>
        <w:pStyle w:val="Heading4"/>
      </w:pPr>
      <w:bookmarkStart w:id="308" w:name="_Toc6134535"/>
      <w:bookmarkStart w:id="309" w:name="_Toc147127663"/>
      <w:r w:rsidRPr="00E111AC">
        <w:lastRenderedPageBreak/>
        <w:t>Remote Procedure Calls (RPCs)</w:t>
      </w:r>
      <w:bookmarkEnd w:id="308"/>
      <w:bookmarkEnd w:id="309"/>
    </w:p>
    <w:bookmarkStart w:id="310" w:name="_Toc477786012"/>
    <w:bookmarkStart w:id="311" w:name="_Toc477932431"/>
    <w:bookmarkStart w:id="312" w:name="_Toc6134536"/>
    <w:p w14:paraId="0DE2DDF6" w14:textId="77777777" w:rsidR="00FC5032" w:rsidRPr="00E111AC" w:rsidRDefault="00FC5032">
      <w:pPr>
        <w:keepNext/>
        <w:keepLines/>
        <w:rPr>
          <w:snapToGrid w:val="0"/>
        </w:rPr>
      </w:pPr>
      <w:r w:rsidRPr="00E111AC">
        <w:fldChar w:fldCharType="begin"/>
      </w:r>
      <w:r w:rsidRPr="00E111AC">
        <w:instrText xml:space="preserve"> XE "Remote Procedure Calls (RPCs)" </w:instrText>
      </w:r>
      <w:r w:rsidRPr="00E111AC">
        <w:fldChar w:fldCharType="end"/>
      </w:r>
    </w:p>
    <w:p w14:paraId="5369E7A1" w14:textId="77777777" w:rsidR="00FC5032" w:rsidRPr="00E111AC" w:rsidRDefault="00FC5032">
      <w:pPr>
        <w:keepNext/>
        <w:keepLines/>
      </w:pPr>
      <w:r w:rsidRPr="00E111AC">
        <w:t>The following remote procedure call (RPC) is exported with the SSO/UC-related software:</w:t>
      </w:r>
    </w:p>
    <w:p w14:paraId="20E7ED59" w14:textId="77777777" w:rsidR="00FC5032" w:rsidRPr="00E111AC" w:rsidRDefault="00FC5032">
      <w:pPr>
        <w:keepNext/>
        <w:keepLines/>
      </w:pPr>
    </w:p>
    <w:p w14:paraId="7C892B59" w14:textId="77777777" w:rsidR="00FC5032" w:rsidRPr="00E111AC" w:rsidRDefault="00FC5032">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87"/>
        <w:gridCol w:w="4609"/>
      </w:tblGrid>
      <w:tr w:rsidR="00FC5032" w:rsidRPr="00E111AC" w14:paraId="44A558C2" w14:textId="77777777">
        <w:trPr>
          <w:tblHeader/>
        </w:trPr>
        <w:tc>
          <w:tcPr>
            <w:tcW w:w="4712" w:type="dxa"/>
            <w:shd w:val="pct12" w:color="auto" w:fill="auto"/>
          </w:tcPr>
          <w:p w14:paraId="3550E221"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RPC Name</w:t>
            </w:r>
          </w:p>
        </w:tc>
        <w:tc>
          <w:tcPr>
            <w:tcW w:w="4720" w:type="dxa"/>
            <w:shd w:val="pct12" w:color="auto" w:fill="auto"/>
          </w:tcPr>
          <w:p w14:paraId="7AFFDBEF"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RPC Description</w:t>
            </w:r>
          </w:p>
        </w:tc>
      </w:tr>
      <w:tr w:rsidR="00FC5032" w:rsidRPr="00E111AC" w14:paraId="76D503D9" w14:textId="77777777">
        <w:tc>
          <w:tcPr>
            <w:tcW w:w="4712" w:type="dxa"/>
          </w:tcPr>
          <w:p w14:paraId="164AEAEA" w14:textId="77777777" w:rsidR="00FC5032" w:rsidRPr="00E111AC" w:rsidRDefault="00FC5032">
            <w:pPr>
              <w:spacing w:before="60" w:after="60"/>
              <w:rPr>
                <w:rFonts w:ascii="Arial" w:hAnsi="Arial" w:cs="Arial"/>
                <w:sz w:val="20"/>
              </w:rPr>
            </w:pPr>
            <w:r w:rsidRPr="00E111AC">
              <w:rPr>
                <w:rFonts w:ascii="Arial" w:hAnsi="Arial" w:cs="Arial"/>
                <w:sz w:val="20"/>
                <w:szCs w:val="20"/>
              </w:rPr>
              <w:t xml:space="preserve">XUS </w:t>
            </w:r>
            <w:smartTag w:uri="urn:schemas-microsoft-com:office:smarttags" w:element="stockticker">
              <w:r w:rsidRPr="00E111AC">
                <w:rPr>
                  <w:rFonts w:ascii="Arial" w:hAnsi="Arial" w:cs="Arial"/>
                  <w:sz w:val="20"/>
                  <w:szCs w:val="20"/>
                </w:rPr>
                <w:t>GET</w:t>
              </w:r>
            </w:smartTag>
            <w:r w:rsidRPr="00E111AC">
              <w:rPr>
                <w:rFonts w:ascii="Arial" w:hAnsi="Arial" w:cs="Arial"/>
                <w:sz w:val="20"/>
                <w:szCs w:val="20"/>
              </w:rPr>
              <w:t xml:space="preserve">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TOKEN</w:t>
            </w:r>
            <w:r w:rsidRPr="00E111AC">
              <w:fldChar w:fldCharType="begin"/>
            </w:r>
            <w:r w:rsidRPr="00E111AC">
              <w:instrText xml:space="preserve"> XE "XUS GET CCOW TOKEN RPC" </w:instrText>
            </w:r>
            <w:r w:rsidRPr="00E111AC">
              <w:fldChar w:fldCharType="end"/>
            </w:r>
            <w:r w:rsidRPr="00E111AC">
              <w:fldChar w:fldCharType="begin"/>
            </w:r>
            <w:r w:rsidRPr="00E111AC">
              <w:instrText xml:space="preserve"> XE "RPCs:XUS GET CCOW TOKEN" </w:instrText>
            </w:r>
            <w:r w:rsidRPr="00E111AC">
              <w:fldChar w:fldCharType="end"/>
            </w:r>
          </w:p>
        </w:tc>
        <w:tc>
          <w:tcPr>
            <w:tcW w:w="4720" w:type="dxa"/>
          </w:tcPr>
          <w:p w14:paraId="5322BDB7" w14:textId="77777777" w:rsidR="00FC5032" w:rsidRPr="00E111AC" w:rsidRDefault="00FC5032">
            <w:pPr>
              <w:spacing w:before="60" w:after="60"/>
              <w:rPr>
                <w:rFonts w:ascii="Arial" w:hAnsi="Arial" w:cs="Arial"/>
                <w:sz w:val="20"/>
              </w:rPr>
            </w:pPr>
            <w:r w:rsidRPr="00E111AC">
              <w:rPr>
                <w:rFonts w:ascii="Arial" w:hAnsi="Arial" w:cs="Arial"/>
                <w:sz w:val="20"/>
              </w:rPr>
              <w:t xml:space="preserve">(Private) This </w:t>
            </w:r>
            <w:r w:rsidRPr="00E111AC">
              <w:rPr>
                <w:rFonts w:ascii="Arial" w:hAnsi="Arial" w:cs="Arial"/>
                <w:sz w:val="20"/>
                <w:szCs w:val="20"/>
              </w:rPr>
              <w:t xml:space="preserve">RPC is called in order to sign on, set up, and return the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w:t>
            </w:r>
            <w:r w:rsidRPr="00E111AC">
              <w:fldChar w:fldCharType="begin"/>
            </w:r>
            <w:r w:rsidRPr="00E111AC">
              <w:instrText xml:space="preserve"> XE "Kernel:CCOW Login Token:RPC" </w:instrText>
            </w:r>
            <w:r w:rsidRPr="00E111AC">
              <w:fldChar w:fldCharType="end"/>
            </w:r>
            <w:r w:rsidRPr="00E111AC">
              <w:fldChar w:fldCharType="begin"/>
            </w:r>
            <w:r w:rsidRPr="00E111AC">
              <w:instrText xml:space="preserve"> XE "Kernel:Token:RPC" </w:instrText>
            </w:r>
            <w:r w:rsidRPr="00E111AC">
              <w:fldChar w:fldCharType="end"/>
            </w:r>
            <w:r w:rsidRPr="00E111AC">
              <w:fldChar w:fldCharType="begin"/>
            </w:r>
            <w:r w:rsidRPr="00E111AC">
              <w:instrText xml:space="preserve"> XE "Login Token:RPC" </w:instrText>
            </w:r>
            <w:r w:rsidRPr="00E111AC">
              <w:fldChar w:fldCharType="end"/>
            </w:r>
            <w:r w:rsidRPr="00E111AC">
              <w:fldChar w:fldCharType="begin"/>
            </w:r>
            <w:r w:rsidRPr="00E111AC">
              <w:instrText xml:space="preserve"> XE "Token:RPC" </w:instrText>
            </w:r>
            <w:r w:rsidRPr="00E111AC">
              <w:fldChar w:fldCharType="end"/>
            </w:r>
            <w:r w:rsidRPr="00E111AC">
              <w:rPr>
                <w:rFonts w:ascii="Arial" w:hAnsi="Arial" w:cs="Arial"/>
                <w:sz w:val="20"/>
                <w:szCs w:val="20"/>
              </w:rPr>
              <w:t xml:space="preserve"> handle from the </w:t>
            </w:r>
            <w:r w:rsidR="00973EFF" w:rsidRPr="00E111AC">
              <w:rPr>
                <w:rFonts w:ascii="Arial" w:hAnsi="Arial" w:cs="Arial"/>
                <w:sz w:val="20"/>
                <w:szCs w:val="20"/>
              </w:rPr>
              <w:t>VistA</w:t>
            </w:r>
            <w:r w:rsidRPr="00E111AC">
              <w:rPr>
                <w:rFonts w:ascii="Arial" w:hAnsi="Arial" w:cs="Arial"/>
                <w:sz w:val="20"/>
                <w:szCs w:val="20"/>
              </w:rPr>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rPr>
                <w:rFonts w:ascii="Arial" w:hAnsi="Arial" w:cs="Arial"/>
                <w:sz w:val="20"/>
              </w:rPr>
              <w:t>.</w:t>
            </w:r>
          </w:p>
        </w:tc>
      </w:tr>
    </w:tbl>
    <w:p w14:paraId="65018B06" w14:textId="164B2C03" w:rsidR="00FC5032" w:rsidRPr="00E111AC" w:rsidRDefault="00FC5032">
      <w:pPr>
        <w:pStyle w:val="Caption"/>
      </w:pPr>
      <w:bookmarkStart w:id="313" w:name="_Toc147127721"/>
      <w:r w:rsidRPr="00E111AC">
        <w:t>Table </w:t>
      </w:r>
      <w:fldSimple w:instr=" STYLEREF 2 \s ">
        <w:r w:rsidR="00977450">
          <w:rPr>
            <w:noProof/>
          </w:rPr>
          <w:t>6</w:t>
        </w:r>
      </w:fldSimple>
      <w:r w:rsidRPr="00E111AC">
        <w:noBreakHyphen/>
      </w:r>
      <w:fldSimple w:instr=" SEQ Table \* ARABIC \s 2 ">
        <w:r w:rsidR="00977450">
          <w:rPr>
            <w:noProof/>
          </w:rPr>
          <w:t>1</w:t>
        </w:r>
      </w:fldSimple>
      <w:r w:rsidR="00E5173E" w:rsidRPr="00E111AC">
        <w:t>. </w:t>
      </w:r>
      <w:r w:rsidRPr="00E111AC">
        <w:t>SSO/UC-related RPC list</w:t>
      </w:r>
      <w:bookmarkEnd w:id="313"/>
    </w:p>
    <w:p w14:paraId="073F544D" w14:textId="77777777" w:rsidR="00FC5032" w:rsidRPr="00E111AC" w:rsidRDefault="00FC5032"/>
    <w:p w14:paraId="2391CFC3" w14:textId="77777777" w:rsidR="00FC5032" w:rsidRPr="00E111AC" w:rsidRDefault="00FC5032"/>
    <w:p w14:paraId="2BDC31C0" w14:textId="77777777" w:rsidR="00FC5032" w:rsidRPr="00E111AC" w:rsidRDefault="00FC5032">
      <w:pPr>
        <w:pStyle w:val="Heading4"/>
      </w:pPr>
      <w:bookmarkStart w:id="314" w:name="_Toc147127664"/>
      <w:r w:rsidRPr="00E111AC">
        <w:t>Disabling Single Sign-On/User Context (SSO/UC)</w:t>
      </w:r>
      <w:bookmarkEnd w:id="314"/>
    </w:p>
    <w:p w14:paraId="396D5849" w14:textId="77777777" w:rsidR="00FC5032" w:rsidRPr="00E111AC" w:rsidRDefault="00FC5032">
      <w:pPr>
        <w:keepNext/>
        <w:keepLines/>
      </w:pPr>
      <w:r w:rsidRPr="00E111AC">
        <w:fldChar w:fldCharType="begin"/>
      </w:r>
      <w:r w:rsidRPr="00E111AC">
        <w:instrText xml:space="preserve"> XE "Disabling SSO/UC" </w:instrText>
      </w:r>
      <w:r w:rsidRPr="00E111AC">
        <w:fldChar w:fldCharType="end"/>
      </w:r>
      <w:r w:rsidRPr="00E111AC">
        <w:fldChar w:fldCharType="begin"/>
      </w:r>
      <w:r w:rsidRPr="00E111AC">
        <w:instrText xml:space="preserve"> XE "How to:Disable SSO/UC" </w:instrText>
      </w:r>
      <w:r w:rsidRPr="00E111AC">
        <w:fldChar w:fldCharType="end"/>
      </w:r>
    </w:p>
    <w:p w14:paraId="32E0B193" w14:textId="77777777" w:rsidR="00FC5032" w:rsidRPr="00E111AC" w:rsidRDefault="00FC5032">
      <w:pPr>
        <w:keepNext/>
        <w:keepLines/>
      </w:pPr>
      <w:r w:rsidRPr="00E111AC">
        <w:t xml:space="preserve">For sites whose policy is </w:t>
      </w:r>
      <w:r w:rsidRPr="00E111AC">
        <w:rPr>
          <w:i/>
        </w:rPr>
        <w:t>not</w:t>
      </w:r>
      <w:r w:rsidRPr="00E111AC">
        <w:t xml:space="preserve"> to allow the kinds of SSO-based logins supported by the SSO/UC Project (Iteration 1), the User Context-based SSO can be disabled by doing either of the following:</w:t>
      </w:r>
    </w:p>
    <w:p w14:paraId="7109320F" w14:textId="77777777" w:rsidR="00FC5032" w:rsidRPr="00E111AC" w:rsidRDefault="00FC5032">
      <w:pPr>
        <w:keepNext/>
        <w:keepLines/>
        <w:numPr>
          <w:ilvl w:val="0"/>
          <w:numId w:val="31"/>
        </w:numPr>
        <w:spacing w:before="120"/>
      </w:pPr>
      <w:r w:rsidRPr="00E111AC">
        <w:rPr>
          <w:b/>
        </w:rPr>
        <w:t>Mark the User subject as "unshared" in the Sentillion Vergence Context Vault so that the User subject instance is kept separate for all application instances.</w:t>
      </w:r>
      <w:r w:rsidRPr="00E111AC">
        <w:t xml:space="preserve"> This is how the Sentillion Vergence Context Vaults</w:t>
      </w:r>
      <w:r w:rsidRPr="00E111AC">
        <w:fldChar w:fldCharType="begin"/>
      </w:r>
      <w:r w:rsidR="00F05C2B">
        <w:instrText xml:space="preserve"> XE "Sentillion:</w:instrText>
      </w:r>
      <w:r w:rsidRPr="00E111AC">
        <w:instrText xml:space="preserve">Vergence:Context Vault:Disabling SSO/UC" </w:instrText>
      </w:r>
      <w:r w:rsidRPr="00E111AC">
        <w:fldChar w:fldCharType="end"/>
      </w:r>
      <w:r w:rsidRPr="00E111AC">
        <w:fldChar w:fldCharType="begin"/>
      </w:r>
      <w:r w:rsidRPr="00E111AC">
        <w:instrText xml:space="preserve"> XE "Vergence:Context Vault:Disabling SSO/UC" </w:instrText>
      </w:r>
      <w:r w:rsidRPr="00E111AC">
        <w:fldChar w:fldCharType="end"/>
      </w:r>
      <w:r w:rsidRPr="00E111AC">
        <w:fldChar w:fldCharType="begin"/>
      </w:r>
      <w:r w:rsidR="00365444">
        <w:instrText xml:space="preserve"> XE "Context:</w:instrText>
      </w:r>
      <w:r w:rsidRPr="00E111AC">
        <w:instrText xml:space="preserve">Vault:Disabling SSO/UC" </w:instrText>
      </w:r>
      <w:r w:rsidRPr="00E111AC">
        <w:fldChar w:fldCharType="end"/>
      </w:r>
      <w:r w:rsidRPr="00E111AC">
        <w:t xml:space="preserve"> were initially configured when VHA first procured them for Patient Context (i.e., User Context was specifically disabled).</w:t>
      </w:r>
    </w:p>
    <w:p w14:paraId="08D26B9A" w14:textId="77777777" w:rsidR="00FC5032" w:rsidRPr="00E111AC" w:rsidRDefault="00FC5032">
      <w:pPr>
        <w:keepNext/>
        <w:keepLines/>
        <w:numPr>
          <w:ilvl w:val="0"/>
          <w:numId w:val="31"/>
        </w:numPr>
        <w:spacing w:before="120"/>
      </w:pPr>
      <w:r w:rsidRPr="00E111AC">
        <w:rPr>
          <w:b/>
        </w:rPr>
        <w:t xml:space="preserve">Do </w:t>
      </w:r>
      <w:r w:rsidRPr="00E111AC">
        <w:rPr>
          <w:b/>
          <w:i/>
        </w:rPr>
        <w:t>not</w:t>
      </w:r>
      <w:r w:rsidRPr="00E111AC">
        <w:rPr>
          <w:b/>
        </w:rPr>
        <w:t xml:space="preserve"> grant secure access in the Sentillion Vergence Context Vault to the application passcode used by the login component</w:t>
      </w:r>
      <w:r w:rsidR="00545F23" w:rsidRPr="00E111AC">
        <w:rPr>
          <w:b/>
        </w:rPr>
        <w:t>/</w:t>
      </w:r>
      <w:r w:rsidR="00E111AC" w:rsidRPr="00E111AC">
        <w:rPr>
          <w:b/>
        </w:rPr>
        <w:t>classes</w:t>
      </w:r>
      <w:r w:rsidRPr="00E111AC">
        <w:rPr>
          <w:b/>
        </w:rPr>
        <w:t>.</w:t>
      </w:r>
      <w:r w:rsidRPr="00E111AC">
        <w:t xml:space="preserve"> Without the application passcode</w:t>
      </w:r>
      <w:r w:rsidRPr="00E111AC">
        <w:fldChar w:fldCharType="begin"/>
      </w:r>
      <w:r w:rsidRPr="00E111AC">
        <w:instrText xml:space="preserve"> XE "Passcodes:Disabling SSO/UC" </w:instrText>
      </w:r>
      <w:r w:rsidRPr="00E111AC">
        <w:fldChar w:fldCharType="end"/>
      </w:r>
      <w:r w:rsidRPr="00E111AC">
        <w:t>, the login component</w:t>
      </w:r>
      <w:r w:rsidR="00545F23" w:rsidRPr="00E111AC">
        <w:t>/</w:t>
      </w:r>
      <w:r w:rsidR="00E111AC" w:rsidRPr="00E111AC">
        <w:t>classes</w:t>
      </w:r>
      <w:r w:rsidRPr="00E111AC">
        <w:t xml:space="preserve"> </w:t>
      </w:r>
      <w:r w:rsidRPr="00E111AC">
        <w:rPr>
          <w:i/>
        </w:rPr>
        <w:t>cannot</w:t>
      </w:r>
      <w:r w:rsidRPr="00E111AC">
        <w:t xml:space="preserve"> establish a secure binding to the User Context. This failure triggers a standard, non-SSO login process:</w:t>
      </w:r>
    </w:p>
    <w:p w14:paraId="0B76BA0E" w14:textId="77777777" w:rsidR="00FC5032" w:rsidRPr="00E111AC" w:rsidRDefault="00FC5032">
      <w:pPr>
        <w:keepNext/>
        <w:keepLines/>
        <w:tabs>
          <w:tab w:val="left" w:pos="1440"/>
        </w:tabs>
        <w:spacing w:before="120"/>
        <w:ind w:left="1454" w:hanging="360"/>
      </w:pPr>
      <w:r w:rsidRPr="00E111AC">
        <w:t>1.</w:t>
      </w:r>
      <w:r w:rsidRPr="00E111AC">
        <w:tab/>
        <w:t>The login component</w:t>
      </w:r>
      <w:r w:rsidR="00545F23" w:rsidRPr="00E111AC">
        <w:t>/classes do</w:t>
      </w:r>
      <w:r w:rsidRPr="00E111AC">
        <w:t xml:space="preserve"> not find a User Context.</w:t>
      </w:r>
    </w:p>
    <w:p w14:paraId="64CC6D05" w14:textId="77777777" w:rsidR="00FC5032" w:rsidRPr="00E111AC" w:rsidRDefault="00FC5032">
      <w:pPr>
        <w:keepNext/>
        <w:keepLines/>
        <w:tabs>
          <w:tab w:val="left" w:pos="1440"/>
        </w:tabs>
        <w:spacing w:before="120"/>
        <w:ind w:left="1454" w:hanging="360"/>
      </w:pPr>
      <w:r w:rsidRPr="00E111AC">
        <w:t>2.</w:t>
      </w:r>
      <w:r w:rsidRPr="00E111AC">
        <w:tab/>
        <w:t>The login component</w:t>
      </w:r>
      <w:r w:rsidR="00545F23" w:rsidRPr="00E111AC">
        <w:t>/classes prompt</w:t>
      </w:r>
      <w:r w:rsidRPr="00E111AC">
        <w:t xml:space="preserve"> the user for their Access and Verify code credentials.</w:t>
      </w:r>
    </w:p>
    <w:p w14:paraId="117F5307" w14:textId="77777777" w:rsidR="00FC5032" w:rsidRPr="00E111AC" w:rsidRDefault="00FC5032">
      <w:pPr>
        <w:tabs>
          <w:tab w:val="left" w:pos="1440"/>
        </w:tabs>
        <w:spacing w:before="120"/>
        <w:ind w:left="1454" w:hanging="360"/>
        <w:rPr>
          <w:rFonts w:ascii="Times" w:hAnsi="Times"/>
          <w:sz w:val="20"/>
          <w:szCs w:val="20"/>
        </w:rPr>
      </w:pPr>
      <w:r w:rsidRPr="00E111AC">
        <w:rPr>
          <w:rFonts w:ascii="Times" w:hAnsi="Times"/>
        </w:rPr>
        <w:t>3.</w:t>
      </w:r>
      <w:r w:rsidRPr="00E111AC">
        <w:rPr>
          <w:rFonts w:ascii="Times" w:hAnsi="Times"/>
        </w:rPr>
        <w:tab/>
        <w:t>The application logs in; and no User Context is set.</w:t>
      </w:r>
    </w:p>
    <w:p w14:paraId="5CA0F0D5" w14:textId="77777777" w:rsidR="00FC5032" w:rsidRPr="00E111AC" w:rsidRDefault="00FC5032"/>
    <w:p w14:paraId="25440B8C" w14:textId="77777777" w:rsidR="00FC5032" w:rsidRPr="00E111AC" w:rsidRDefault="00FC5032"/>
    <w:p w14:paraId="3E7BD07A" w14:textId="77777777" w:rsidR="00FC5032" w:rsidRPr="00E111AC" w:rsidRDefault="00973EFF">
      <w:pPr>
        <w:pStyle w:val="Heading4"/>
      </w:pPr>
      <w:bookmarkStart w:id="315" w:name="_Toc147127665"/>
      <w:smartTag w:uri="urn:schemas-microsoft-com:office:smarttags" w:element="place">
        <w:r w:rsidRPr="00E111AC">
          <w:rPr>
            <w:b w:val="0"/>
          </w:rPr>
          <w:t>VistA</w:t>
        </w:r>
      </w:smartTag>
      <w:r w:rsidR="00FC5032" w:rsidRPr="00E111AC">
        <w:t xml:space="preserve"> M Server—Configuring User Accounts</w:t>
      </w:r>
      <w:bookmarkEnd w:id="315"/>
    </w:p>
    <w:p w14:paraId="2EF9B143" w14:textId="77777777" w:rsidR="00FC5032" w:rsidRPr="00E111AC" w:rsidRDefault="00FC5032">
      <w:pPr>
        <w:keepNext/>
        <w:keepLines/>
      </w:pPr>
      <w:r w:rsidRPr="00E111AC">
        <w:fldChar w:fldCharType="begin"/>
      </w:r>
      <w:r w:rsidRPr="00E111AC">
        <w:instrText xml:space="preserve"> XE "</w:instrText>
      </w:r>
      <w:r w:rsidR="00973EFF" w:rsidRPr="00E111AC">
        <w:instrText>VistA</w:instrText>
      </w:r>
      <w:r w:rsidRPr="00E111AC">
        <w:instrText xml:space="preserve"> M Server:Configuring User Accounts" </w:instrText>
      </w:r>
      <w:r w:rsidRPr="00E111AC">
        <w:fldChar w:fldCharType="end"/>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p>
    <w:p w14:paraId="3C12221E" w14:textId="77777777" w:rsidR="00FC5032" w:rsidRPr="00E111AC" w:rsidRDefault="00FC5032">
      <w:r w:rsidRPr="00E111AC">
        <w:t xml:space="preserve">The main user sign-on routine has been modified to accept and process a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t xml:space="preserve">. This validates the user for sign-on to </w:t>
      </w:r>
      <w:smartTag w:uri="urn:schemas-microsoft-com:office:smarttags" w:element="stockticker">
        <w:r w:rsidRPr="00E111AC">
          <w:t>CCOW</w:t>
        </w:r>
      </w:smartTag>
      <w:r w:rsidRPr="00E111AC">
        <w:t>-enabled and SSO/UC-aware applications.</w:t>
      </w:r>
    </w:p>
    <w:p w14:paraId="1EB3BD61" w14:textId="77777777" w:rsidR="00FC5032" w:rsidRPr="00E111AC" w:rsidRDefault="00FC5032"/>
    <w:p w14:paraId="7074FBF7" w14:textId="77777777" w:rsidR="00FC5032" w:rsidRPr="00E111AC" w:rsidRDefault="00FC5032"/>
    <w:p w14:paraId="52F328BE" w14:textId="77777777" w:rsidR="00FC5032" w:rsidRPr="00E111AC" w:rsidRDefault="00FC5032">
      <w:pPr>
        <w:pStyle w:val="Heading4"/>
      </w:pPr>
      <w:bookmarkStart w:id="316" w:name="_Ref73339968"/>
      <w:bookmarkStart w:id="317" w:name="_Toc147127666"/>
      <w:r w:rsidRPr="00E111AC">
        <w:lastRenderedPageBreak/>
        <w:t xml:space="preserve">Kernel </w:t>
      </w:r>
      <w:smartTag w:uri="urn:schemas-microsoft-com:office:smarttags" w:element="stockticker">
        <w:r w:rsidRPr="00E111AC">
          <w:t>CCOW</w:t>
        </w:r>
      </w:smartTag>
      <w:r w:rsidRPr="00E111AC">
        <w:t xml:space="preserve"> Login Token Expiration</w:t>
      </w:r>
      <w:bookmarkEnd w:id="316"/>
      <w:bookmarkEnd w:id="317"/>
    </w:p>
    <w:p w14:paraId="556EDE29" w14:textId="77777777" w:rsidR="00FC5032" w:rsidRPr="00E111AC" w:rsidRDefault="00FC5032">
      <w:pPr>
        <w:keepNext/>
        <w:keepLines/>
      </w:pPr>
      <w:r w:rsidRPr="00E111AC">
        <w:fldChar w:fldCharType="begin"/>
      </w:r>
      <w:r w:rsidRPr="00E111AC">
        <w:instrText xml:space="preserve"> XE "Kernel:CCOW Login Token:Expiration" </w:instrText>
      </w:r>
      <w:r w:rsidRPr="00E111AC">
        <w:fldChar w:fldCharType="end"/>
      </w:r>
      <w:r w:rsidRPr="00E111AC">
        <w:fldChar w:fldCharType="begin"/>
      </w:r>
      <w:r w:rsidRPr="00E111AC">
        <w:instrText xml:space="preserve"> XE "Kernel:Token:Expiration" </w:instrText>
      </w:r>
      <w:r w:rsidRPr="00E111AC">
        <w:fldChar w:fldCharType="end"/>
      </w:r>
      <w:r w:rsidRPr="00E111AC">
        <w:fldChar w:fldCharType="begin"/>
      </w:r>
      <w:r w:rsidRPr="00E111AC">
        <w:instrText xml:space="preserve"> XE "Login Token:Expiration" </w:instrText>
      </w:r>
      <w:r w:rsidRPr="00E111AC">
        <w:fldChar w:fldCharType="end"/>
      </w:r>
      <w:r w:rsidRPr="00E111AC">
        <w:fldChar w:fldCharType="begin"/>
      </w:r>
      <w:r w:rsidRPr="00E111AC">
        <w:instrText xml:space="preserve"> XE "Token:Expiration" </w:instrText>
      </w:r>
      <w:r w:rsidRPr="00E111AC">
        <w:fldChar w:fldCharType="end"/>
      </w:r>
      <w:r w:rsidRPr="00E111AC">
        <w:fldChar w:fldCharType="begin"/>
      </w:r>
      <w:r w:rsidRPr="00E111AC">
        <w:instrText xml:space="preserve"> XE "Expiration:Kernel CCOW Login Token" </w:instrText>
      </w:r>
      <w:r w:rsidRPr="00E111AC">
        <w:fldChar w:fldCharType="end"/>
      </w:r>
    </w:p>
    <w:p w14:paraId="194D9C45" w14:textId="77777777" w:rsidR="00FC5032" w:rsidRPr="00E111AC" w:rsidRDefault="00FC5032">
      <w:pPr>
        <w:keepNext/>
        <w:keepLines/>
      </w:pPr>
      <w:r w:rsidRPr="00E111AC">
        <w:t xml:space="preserve">Users running </w:t>
      </w:r>
      <w:r w:rsidR="00973EFF" w:rsidRPr="00E111AC">
        <w:t>VistA</w:t>
      </w:r>
      <w:r w:rsidRPr="00E111AC">
        <w:t xml:space="preserve"> </w:t>
      </w:r>
      <w:smartTag w:uri="urn:schemas-microsoft-com:office:smarttags" w:element="stockticker">
        <w:r w:rsidRPr="00E111AC">
          <w:t>CCOW</w:t>
        </w:r>
      </w:smartTag>
      <w:r w:rsidRPr="00E111AC">
        <w:t xml:space="preserve">-enabled and SSO/UC-aware applications on a client workstation are automatically authenticated and logged onto a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if a valid (i.e., </w:t>
      </w:r>
      <w:r w:rsidRPr="00E111AC">
        <w:rPr>
          <w:i/>
        </w:rPr>
        <w:t>not</w:t>
      </w:r>
      <w:r w:rsidRPr="00E111AC">
        <w:t xml:space="preserve"> expired) Kernel </w:t>
      </w:r>
      <w:smartTag w:uri="urn:schemas-microsoft-com:office:smarttags" w:element="stockticker">
        <w:r w:rsidRPr="00E111AC">
          <w:t>CCOW</w:t>
        </w:r>
      </w:smartTag>
      <w:r w:rsidRPr="00E111AC">
        <w:t xml:space="preserve"> login token for that user exists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However, if a user launches a </w:t>
      </w:r>
      <w:smartTag w:uri="urn:schemas-microsoft-com:office:smarttags" w:element="place">
        <w:r w:rsidR="00973EFF" w:rsidRPr="00E111AC">
          <w:t>VistA</w:t>
        </w:r>
      </w:smartTag>
      <w:r w:rsidRPr="00E111AC">
        <w:t xml:space="preserve"> application after the Kernel </w:t>
      </w:r>
      <w:smartTag w:uri="urn:schemas-microsoft-com:office:smarttags" w:element="stockticker">
        <w:r w:rsidRPr="00E111AC">
          <w:t>CCOW</w:t>
        </w:r>
      </w:smartTag>
      <w:r w:rsidRPr="00E111AC">
        <w:t xml:space="preserve"> login token has expired, they will be prompted to enter their Access and Verify codes.</w:t>
      </w:r>
    </w:p>
    <w:p w14:paraId="5170C095" w14:textId="77777777" w:rsidR="005F459D" w:rsidRPr="00E111AC" w:rsidRDefault="005F459D" w:rsidP="005F459D">
      <w:pPr>
        <w:keepNext/>
        <w:keepLines/>
      </w:pPr>
    </w:p>
    <w:tbl>
      <w:tblPr>
        <w:tblW w:w="0" w:type="auto"/>
        <w:tblLayout w:type="fixed"/>
        <w:tblLook w:val="0000" w:firstRow="0" w:lastRow="0" w:firstColumn="0" w:lastColumn="0" w:noHBand="0" w:noVBand="0"/>
      </w:tblPr>
      <w:tblGrid>
        <w:gridCol w:w="738"/>
        <w:gridCol w:w="8730"/>
      </w:tblGrid>
      <w:tr w:rsidR="00123660" w:rsidRPr="00E111AC" w14:paraId="2E805F90" w14:textId="77777777">
        <w:trPr>
          <w:cantSplit/>
        </w:trPr>
        <w:tc>
          <w:tcPr>
            <w:tcW w:w="738" w:type="dxa"/>
          </w:tcPr>
          <w:p w14:paraId="6D98F2D6" w14:textId="0173F37E" w:rsidR="00123660" w:rsidRPr="00E111AC" w:rsidRDefault="007F7015" w:rsidP="00F528B4">
            <w:pPr>
              <w:spacing w:before="60" w:after="60"/>
              <w:ind w:left="-18"/>
            </w:pPr>
            <w:r>
              <w:rPr>
                <w:noProof/>
              </w:rPr>
              <w:drawing>
                <wp:inline distT="0" distB="0" distL="0" distR="0" wp14:anchorId="2FFE06E6" wp14:editId="5D14C91B">
                  <wp:extent cx="284480" cy="284480"/>
                  <wp:effectExtent l="0" t="0" r="0" b="0"/>
                  <wp:docPr id="115" name="Picture 1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FA8EC5D" w14:textId="77777777" w:rsidR="00123660" w:rsidRPr="00E111AC" w:rsidRDefault="00123660" w:rsidP="00F528B4">
            <w:pPr>
              <w:spacing w:before="60" w:after="60"/>
              <w:ind w:left="-18"/>
            </w:pPr>
            <w:r w:rsidRPr="00E111AC">
              <w:rPr>
                <w:b/>
              </w:rPr>
              <w:t>NOTE:</w:t>
            </w:r>
            <w:r w:rsidRPr="00E111AC">
              <w:t xml:space="preserve"> Applications that were started/authenticated </w:t>
            </w:r>
            <w:r w:rsidRPr="00E111AC">
              <w:rPr>
                <w:i/>
              </w:rPr>
              <w:t>prior</w:t>
            </w:r>
            <w:r w:rsidRPr="00E111AC">
              <w:t xml:space="preserve"> to the Kernel </w:t>
            </w:r>
            <w:smartTag w:uri="urn:schemas-microsoft-com:office:smarttags" w:element="stockticker">
              <w:r w:rsidRPr="00E111AC">
                <w:t>CCOW</w:t>
              </w:r>
            </w:smartTag>
            <w:r w:rsidRPr="00E111AC">
              <w:t xml:space="preserve"> login token expiration period continue to run and are </w:t>
            </w:r>
            <w:r w:rsidRPr="00E111AC">
              <w:rPr>
                <w:i/>
              </w:rPr>
              <w:t>not</w:t>
            </w:r>
            <w:r w:rsidRPr="00E111AC">
              <w:t xml:space="preserve"> affected once the expiration period is reached.</w:t>
            </w:r>
          </w:p>
        </w:tc>
      </w:tr>
    </w:tbl>
    <w:p w14:paraId="0DDEDE7F" w14:textId="77777777" w:rsidR="00FC5032" w:rsidRPr="00E111AC" w:rsidRDefault="00FC5032"/>
    <w:p w14:paraId="3A0A770B" w14:textId="77777777" w:rsidR="00FC5032" w:rsidRPr="00E111AC" w:rsidRDefault="00FC5032">
      <w:r w:rsidRPr="00E111AC">
        <w:t xml:space="preserve">The Kernel </w:t>
      </w:r>
      <w:smartTag w:uri="urn:schemas-microsoft-com:office:smarttags" w:element="stockticker">
        <w:r w:rsidRPr="00E111AC">
          <w:t>CCOW</w:t>
        </w:r>
      </w:smartTag>
      <w:r w:rsidRPr="00E111AC">
        <w:t xml:space="preserve"> login token is valid from a minimum of 600 seconds to a maximum of 28,800 seconds (i.e., 10 minutes to 8 hours) from when the user first authenticated via Kernel on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 </w:instrText>
      </w:r>
      <w:r w:rsidRPr="00E111AC">
        <w:fldChar w:fldCharType="end"/>
      </w:r>
      <w:r w:rsidRPr="00E111AC">
        <w:t xml:space="preserve">. The default value is 5,400 seconds (i.e., 1.5 hours). This default value is a compromise between wanting to provide as rapid a Kernel </w:t>
      </w:r>
      <w:smartTag w:uri="urn:schemas-microsoft-com:office:smarttags" w:element="stockticker">
        <w:r w:rsidRPr="00E111AC">
          <w:t>CCOW</w:t>
        </w:r>
      </w:smartTag>
      <w:r w:rsidRPr="00E111AC">
        <w:t xml:space="preserve"> login token expiration</w:t>
      </w:r>
      <w:r w:rsidRPr="00E111AC">
        <w:fldChar w:fldCharType="begin"/>
      </w:r>
      <w:r w:rsidRPr="00E111AC">
        <w:instrText xml:space="preserve"> XE "Kernel:CCOW Login Token:Expiration" </w:instrText>
      </w:r>
      <w:r w:rsidRPr="00E111AC">
        <w:fldChar w:fldCharType="end"/>
      </w:r>
      <w:r w:rsidRPr="00E111AC">
        <w:fldChar w:fldCharType="begin"/>
      </w:r>
      <w:r w:rsidRPr="00E111AC">
        <w:instrText xml:space="preserve"> XE "Kernel:Token:Expiration" </w:instrText>
      </w:r>
      <w:r w:rsidRPr="00E111AC">
        <w:fldChar w:fldCharType="end"/>
      </w:r>
      <w:r w:rsidRPr="00E111AC">
        <w:fldChar w:fldCharType="begin"/>
      </w:r>
      <w:r w:rsidRPr="00E111AC">
        <w:instrText xml:space="preserve"> XE "Login Token:Expiration" </w:instrText>
      </w:r>
      <w:r w:rsidRPr="00E111AC">
        <w:fldChar w:fldCharType="end"/>
      </w:r>
      <w:r w:rsidRPr="00E111AC">
        <w:fldChar w:fldCharType="begin"/>
      </w:r>
      <w:r w:rsidRPr="00E111AC">
        <w:instrText xml:space="preserve"> XE "Token:Expiration" </w:instrText>
      </w:r>
      <w:r w:rsidRPr="00E111AC">
        <w:fldChar w:fldCharType="end"/>
      </w:r>
      <w:r w:rsidRPr="00E111AC">
        <w:t xml:space="preserve"> as possible for security reasons, versus the need for a SSO session to last long enough in order to be useful to the user.</w:t>
      </w:r>
    </w:p>
    <w:p w14:paraId="3E85B0B8" w14:textId="77777777" w:rsidR="00FC5032" w:rsidRPr="00E111AC" w:rsidRDefault="00FC5032"/>
    <w:p w14:paraId="29D966E0" w14:textId="77777777" w:rsidR="00FC5032" w:rsidRPr="00E111AC" w:rsidRDefault="00FC5032">
      <w:r w:rsidRPr="00E111AC">
        <w:t xml:space="preserve">To change the expiration time, </w:t>
      </w:r>
      <w:smartTag w:uri="urn:schemas-microsoft-com:office:smarttags" w:element="stockticker">
        <w:r w:rsidRPr="00E111AC">
          <w:t>IRM</w:t>
        </w:r>
      </w:smartTag>
      <w:r w:rsidRPr="00E111AC">
        <w:t xml:space="preserve"> can change the value stored in the </w:t>
      </w:r>
      <w:smartTag w:uri="urn:schemas-microsoft-com:office:smarttags" w:element="stockticker">
        <w:r w:rsidRPr="00E111AC">
          <w:t>CCOW</w:t>
        </w:r>
      </w:smartTag>
      <w:r w:rsidRPr="00E111AC">
        <w:t xml:space="preserve"> TOKEN TIMEOUT field (#30.1)</w:t>
      </w:r>
      <w:r w:rsidRPr="00E111AC">
        <w:fldChar w:fldCharType="begin"/>
      </w:r>
      <w:r w:rsidRPr="00E111AC">
        <w:instrText xml:space="preserve"> XE "CCOW TOKEN TIMEOUT Field (#30.1)" </w:instrText>
      </w:r>
      <w:r w:rsidRPr="00E111AC">
        <w:fldChar w:fldCharType="end"/>
      </w:r>
      <w:r w:rsidRPr="00E111AC">
        <w:fldChar w:fldCharType="begin"/>
      </w:r>
      <w:r w:rsidRPr="00E111AC">
        <w:instrText xml:space="preserve"> XE "Fields:CCOW TOKEN TIMEOUT (#30.1)" </w:instrText>
      </w:r>
      <w:r w:rsidRPr="00E111AC">
        <w:fldChar w:fldCharType="end"/>
      </w:r>
      <w:r w:rsidRPr="00E111AC">
        <w:t xml:space="preserve"> in the KERNEL SYSTEM PARAMETERS file (#8989.3)</w:t>
      </w:r>
      <w:r w:rsidRPr="00E111AC">
        <w:fldChar w:fldCharType="begin"/>
      </w:r>
      <w:r w:rsidRPr="00E111AC">
        <w:instrText xml:space="preserve"> XE "KERNEL SYSTEM PARAMETERS File (#8989.3)" </w:instrText>
      </w:r>
      <w:r w:rsidRPr="00E111AC">
        <w:fldChar w:fldCharType="end"/>
      </w:r>
      <w:r w:rsidRPr="00E111AC">
        <w:fldChar w:fldCharType="begin"/>
      </w:r>
      <w:r w:rsidRPr="00E111AC">
        <w:instrText xml:space="preserve"> XE "Files:KERNEL SYSTEM PARAMETERS (#8989.3)" </w:instrText>
      </w:r>
      <w:r w:rsidRPr="00E111AC">
        <w:fldChar w:fldCharType="end"/>
      </w:r>
      <w:r w:rsidRPr="00E111AC">
        <w:rPr>
          <w:rFonts w:ascii="Times" w:hAnsi="Times"/>
        </w:rPr>
        <w:t>.</w:t>
      </w:r>
    </w:p>
    <w:p w14:paraId="144C65A9" w14:textId="77777777" w:rsidR="005F459D" w:rsidRPr="00E111AC" w:rsidRDefault="005F459D" w:rsidP="005F459D"/>
    <w:tbl>
      <w:tblPr>
        <w:tblW w:w="0" w:type="auto"/>
        <w:tblLayout w:type="fixed"/>
        <w:tblLook w:val="0000" w:firstRow="0" w:lastRow="0" w:firstColumn="0" w:lastColumn="0" w:noHBand="0" w:noVBand="0"/>
      </w:tblPr>
      <w:tblGrid>
        <w:gridCol w:w="738"/>
        <w:gridCol w:w="8730"/>
      </w:tblGrid>
      <w:tr w:rsidR="006873F5" w:rsidRPr="00E111AC" w14:paraId="19E5CCC1" w14:textId="77777777">
        <w:trPr>
          <w:cantSplit/>
        </w:trPr>
        <w:tc>
          <w:tcPr>
            <w:tcW w:w="738" w:type="dxa"/>
          </w:tcPr>
          <w:p w14:paraId="51E4C668" w14:textId="0039B3C8" w:rsidR="006873F5" w:rsidRPr="00E111AC" w:rsidRDefault="007F7015" w:rsidP="00F528B4">
            <w:pPr>
              <w:spacing w:before="60" w:after="60"/>
              <w:ind w:left="-18"/>
            </w:pPr>
            <w:r>
              <w:rPr>
                <w:noProof/>
              </w:rPr>
              <w:drawing>
                <wp:inline distT="0" distB="0" distL="0" distR="0" wp14:anchorId="3F5B6FCF" wp14:editId="6C291C90">
                  <wp:extent cx="284480" cy="284480"/>
                  <wp:effectExtent l="0" t="0" r="0" b="0"/>
                  <wp:docPr id="116" name="Picture 1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09C5E98" w14:textId="7FA5E5E2" w:rsidR="006873F5" w:rsidRPr="00E111AC" w:rsidRDefault="006873F5" w:rsidP="00F528B4">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the </w:t>
            </w:r>
            <w:smartTag w:uri="urn:schemas-microsoft-com:office:smarttags" w:element="stockticker">
              <w:r w:rsidRPr="00E111AC">
                <w:t>CCOW</w:t>
              </w:r>
            </w:smartTag>
            <w:r w:rsidRPr="00E111AC">
              <w:t xml:space="preserve"> TOKEN TIMEOUT field, please refer to the "</w:t>
            </w:r>
            <w:r w:rsidRPr="00E111AC">
              <w:fldChar w:fldCharType="begin"/>
            </w:r>
            <w:r w:rsidRPr="00E111AC">
              <w:instrText xml:space="preserve"> REF _Ref71604164 \h  \* MERGEFORMAT </w:instrText>
            </w:r>
            <w:r w:rsidRPr="00E111AC">
              <w:fldChar w:fldCharType="separate"/>
            </w:r>
            <w:r w:rsidR="00977450" w:rsidRPr="00E111AC">
              <w:t>Files and Fields</w:t>
            </w:r>
            <w:r w:rsidRPr="00E111AC">
              <w:fldChar w:fldCharType="end"/>
            </w:r>
            <w:r w:rsidRPr="00E111AC">
              <w:t>" topic that follows in this chapter.</w:t>
            </w:r>
          </w:p>
        </w:tc>
      </w:tr>
    </w:tbl>
    <w:p w14:paraId="1FECD24B" w14:textId="77777777" w:rsidR="00FC5032" w:rsidRPr="00E111AC" w:rsidRDefault="00FC5032"/>
    <w:p w14:paraId="5B4C5A57" w14:textId="77777777" w:rsidR="00FC5032" w:rsidRPr="00E111AC" w:rsidRDefault="00FC5032"/>
    <w:p w14:paraId="1B32A64E" w14:textId="77777777" w:rsidR="00FC5032" w:rsidRPr="00E111AC" w:rsidRDefault="00FC5032" w:rsidP="00D032E7">
      <w:pPr>
        <w:pStyle w:val="Heading4"/>
      </w:pPr>
      <w:bookmarkStart w:id="318" w:name="_Ref71604164"/>
      <w:bookmarkStart w:id="319" w:name="_Toc147127667"/>
      <w:r w:rsidRPr="00E111AC">
        <w:lastRenderedPageBreak/>
        <w:t>Files and Fields</w:t>
      </w:r>
      <w:bookmarkEnd w:id="318"/>
      <w:bookmarkEnd w:id="319"/>
    </w:p>
    <w:p w14:paraId="0122CAFE" w14:textId="77777777" w:rsidR="00FC5032" w:rsidRPr="00E111AC" w:rsidRDefault="00FC5032" w:rsidP="00D032E7">
      <w:pPr>
        <w:keepNext/>
        <w:keepLines/>
        <w:rPr>
          <w:snapToGrid w:val="0"/>
        </w:rPr>
      </w:pPr>
      <w:r w:rsidRPr="00E111AC">
        <w:fldChar w:fldCharType="begin"/>
      </w:r>
      <w:r w:rsidRPr="00E111AC">
        <w:instrText xml:space="preserve"> XE "Files" </w:instrText>
      </w:r>
      <w:r w:rsidRPr="00E111AC">
        <w:fldChar w:fldCharType="end"/>
      </w:r>
      <w:r w:rsidR="00365444" w:rsidRPr="00E111AC">
        <w:fldChar w:fldCharType="begin"/>
      </w:r>
      <w:r w:rsidR="00365444" w:rsidRPr="00E111AC">
        <w:instrText xml:space="preserve"> XE "Fields" </w:instrText>
      </w:r>
      <w:r w:rsidR="00365444" w:rsidRPr="00E111AC">
        <w:fldChar w:fldCharType="end"/>
      </w:r>
    </w:p>
    <w:p w14:paraId="2ED21EC8" w14:textId="77777777" w:rsidR="00FC5032" w:rsidRPr="00E111AC" w:rsidRDefault="00FC5032" w:rsidP="00D032E7">
      <w:pPr>
        <w:keepNext/>
        <w:keepLines/>
        <w:rPr>
          <w:rFonts w:ascii="Times" w:hAnsi="Times"/>
        </w:rPr>
      </w:pPr>
      <w:r w:rsidRPr="00E111AC">
        <w:t xml:space="preserve">The following field is exported with </w:t>
      </w:r>
      <w:r w:rsidRPr="00E111AC">
        <w:rPr>
          <w:sz w:val="24"/>
        </w:rPr>
        <w:t xml:space="preserve">the </w:t>
      </w:r>
      <w:r w:rsidRPr="00E111AC">
        <w:t>SSO/UC-related</w:t>
      </w:r>
      <w:r w:rsidRPr="00E111AC">
        <w:rPr>
          <w:sz w:val="24"/>
        </w:rPr>
        <w:t xml:space="preserve"> software:</w:t>
      </w:r>
    </w:p>
    <w:p w14:paraId="4DF3B473" w14:textId="77777777" w:rsidR="00FC5032" w:rsidRPr="00E111AC" w:rsidRDefault="00FC5032">
      <w:pPr>
        <w:keepNext/>
        <w:keepLines/>
      </w:pPr>
    </w:p>
    <w:p w14:paraId="195E844C" w14:textId="77777777" w:rsidR="00FC5032" w:rsidRPr="00E111AC" w:rsidRDefault="00FC5032">
      <w:pPr>
        <w:keepNext/>
        <w:keepLines/>
      </w:pPr>
    </w:p>
    <w:tbl>
      <w:tblPr>
        <w:tblW w:w="959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4"/>
        <w:gridCol w:w="1980"/>
        <w:gridCol w:w="2052"/>
        <w:gridCol w:w="1008"/>
        <w:gridCol w:w="3510"/>
      </w:tblGrid>
      <w:tr w:rsidR="00FC5032" w:rsidRPr="00E111AC" w14:paraId="5ECD1D3B" w14:textId="77777777">
        <w:trPr>
          <w:tblHeader/>
        </w:trPr>
        <w:tc>
          <w:tcPr>
            <w:tcW w:w="1044" w:type="dxa"/>
            <w:shd w:val="pct12" w:color="auto" w:fill="auto"/>
          </w:tcPr>
          <w:p w14:paraId="5A06119A"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File Number</w:t>
            </w:r>
          </w:p>
        </w:tc>
        <w:tc>
          <w:tcPr>
            <w:tcW w:w="1980" w:type="dxa"/>
            <w:shd w:val="pct12" w:color="auto" w:fill="auto"/>
          </w:tcPr>
          <w:p w14:paraId="35DE316A"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File Name</w:t>
            </w:r>
          </w:p>
        </w:tc>
        <w:tc>
          <w:tcPr>
            <w:tcW w:w="2052" w:type="dxa"/>
            <w:shd w:val="pct12" w:color="auto" w:fill="auto"/>
          </w:tcPr>
          <w:p w14:paraId="281A7BA3"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Field Name</w:t>
            </w:r>
          </w:p>
        </w:tc>
        <w:tc>
          <w:tcPr>
            <w:tcW w:w="1008" w:type="dxa"/>
            <w:shd w:val="pct12" w:color="auto" w:fill="auto"/>
          </w:tcPr>
          <w:p w14:paraId="1B05E4AC"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Field Number</w:t>
            </w:r>
          </w:p>
        </w:tc>
        <w:tc>
          <w:tcPr>
            <w:tcW w:w="3510" w:type="dxa"/>
            <w:shd w:val="pct12" w:color="auto" w:fill="auto"/>
          </w:tcPr>
          <w:p w14:paraId="4C2266C3"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Field Description</w:t>
            </w:r>
          </w:p>
        </w:tc>
      </w:tr>
      <w:tr w:rsidR="00FC5032" w:rsidRPr="00E111AC" w14:paraId="02804AAA" w14:textId="77777777">
        <w:tc>
          <w:tcPr>
            <w:tcW w:w="1044" w:type="dxa"/>
          </w:tcPr>
          <w:p w14:paraId="7DE74AD4" w14:textId="77777777" w:rsidR="00FC5032" w:rsidRPr="00E111AC" w:rsidRDefault="00FC5032" w:rsidP="00D032E7">
            <w:pPr>
              <w:keepNext/>
              <w:keepLines/>
              <w:spacing w:before="60" w:after="60"/>
              <w:rPr>
                <w:rFonts w:ascii="Arial" w:hAnsi="Arial" w:cs="Arial"/>
                <w:sz w:val="20"/>
              </w:rPr>
            </w:pPr>
            <w:r w:rsidRPr="00E111AC">
              <w:rPr>
                <w:rFonts w:ascii="Arial" w:hAnsi="Arial" w:cs="Arial"/>
                <w:sz w:val="20"/>
              </w:rPr>
              <w:t>8989.3</w:t>
            </w:r>
          </w:p>
        </w:tc>
        <w:tc>
          <w:tcPr>
            <w:tcW w:w="1980" w:type="dxa"/>
          </w:tcPr>
          <w:p w14:paraId="2D2EA486" w14:textId="77777777" w:rsidR="00FC5032" w:rsidRPr="00E111AC" w:rsidRDefault="00FC5032" w:rsidP="00D032E7">
            <w:pPr>
              <w:keepNext/>
              <w:keepLines/>
              <w:spacing w:before="60" w:after="60"/>
              <w:rPr>
                <w:rFonts w:ascii="Arial" w:hAnsi="Arial" w:cs="Arial"/>
                <w:sz w:val="20"/>
              </w:rPr>
            </w:pPr>
            <w:r w:rsidRPr="00E111AC">
              <w:rPr>
                <w:rFonts w:ascii="Arial" w:hAnsi="Arial" w:cs="Arial"/>
                <w:sz w:val="20"/>
              </w:rPr>
              <w:t>KERNEL SYSTEM PARAMETERS</w:t>
            </w:r>
            <w:r w:rsidRPr="00E111AC">
              <w:fldChar w:fldCharType="begin"/>
            </w:r>
            <w:r w:rsidRPr="00E111AC">
              <w:instrText xml:space="preserve"> XE "KERNEL SYSTEM PARAMETERS File (#8989.3)" </w:instrText>
            </w:r>
            <w:r w:rsidRPr="00E111AC">
              <w:fldChar w:fldCharType="end"/>
            </w:r>
            <w:r w:rsidRPr="00E111AC">
              <w:fldChar w:fldCharType="begin"/>
            </w:r>
            <w:r w:rsidRPr="00E111AC">
              <w:instrText xml:space="preserve"> XE "Files:KERNEL SYSTEM PARAMETERS (#8989.3)" </w:instrText>
            </w:r>
            <w:r w:rsidRPr="00E111AC">
              <w:fldChar w:fldCharType="end"/>
            </w:r>
          </w:p>
        </w:tc>
        <w:tc>
          <w:tcPr>
            <w:tcW w:w="2052" w:type="dxa"/>
          </w:tcPr>
          <w:p w14:paraId="716A65BE" w14:textId="77777777" w:rsidR="00FC5032" w:rsidRPr="00E111AC" w:rsidRDefault="00FC5032" w:rsidP="00D032E7">
            <w:pPr>
              <w:keepNext/>
              <w:keepLines/>
              <w:spacing w:before="60" w:after="60"/>
              <w:rPr>
                <w:rFonts w:ascii="Arial" w:hAnsi="Arial" w:cs="Arial"/>
                <w:sz w:val="20"/>
              </w:rPr>
            </w:pPr>
            <w:smartTag w:uri="urn:schemas-microsoft-com:office:smarttags" w:element="stockticker">
              <w:r w:rsidRPr="00E111AC">
                <w:rPr>
                  <w:rFonts w:ascii="Arial" w:hAnsi="Arial" w:cs="Arial"/>
                  <w:sz w:val="20"/>
                </w:rPr>
                <w:t>CCOW</w:t>
              </w:r>
            </w:smartTag>
            <w:r w:rsidRPr="00E111AC">
              <w:rPr>
                <w:rFonts w:ascii="Arial" w:hAnsi="Arial" w:cs="Arial"/>
                <w:sz w:val="20"/>
              </w:rPr>
              <w:t xml:space="preserve"> TOKEN TIMEOUT</w:t>
            </w:r>
          </w:p>
        </w:tc>
        <w:tc>
          <w:tcPr>
            <w:tcW w:w="1008" w:type="dxa"/>
          </w:tcPr>
          <w:p w14:paraId="19CE2BA7" w14:textId="77777777" w:rsidR="00FC5032" w:rsidRPr="00E111AC" w:rsidRDefault="00FC5032" w:rsidP="00D032E7">
            <w:pPr>
              <w:keepNext/>
              <w:keepLines/>
              <w:spacing w:before="60" w:after="60"/>
              <w:rPr>
                <w:rFonts w:ascii="Arial" w:hAnsi="Arial" w:cs="Arial"/>
                <w:sz w:val="20"/>
              </w:rPr>
            </w:pPr>
            <w:r w:rsidRPr="00E111AC">
              <w:rPr>
                <w:rFonts w:ascii="Arial" w:hAnsi="Arial" w:cs="Arial"/>
                <w:sz w:val="20"/>
              </w:rPr>
              <w:t>30.1</w:t>
            </w:r>
          </w:p>
        </w:tc>
        <w:tc>
          <w:tcPr>
            <w:tcW w:w="3510" w:type="dxa"/>
          </w:tcPr>
          <w:p w14:paraId="156D6270" w14:textId="77777777" w:rsidR="00FC5032" w:rsidRPr="00E111AC" w:rsidRDefault="00FC5032" w:rsidP="00D032E7">
            <w:pPr>
              <w:keepNext/>
              <w:keepLines/>
              <w:tabs>
                <w:tab w:val="left" w:pos="3600"/>
              </w:tabs>
              <w:spacing w:before="60" w:after="60"/>
              <w:rPr>
                <w:rFonts w:ascii="Arial" w:hAnsi="Arial" w:cs="Arial"/>
                <w:sz w:val="20"/>
                <w:szCs w:val="20"/>
              </w:rPr>
            </w:pPr>
            <w:r w:rsidRPr="00E111AC">
              <w:rPr>
                <w:rFonts w:ascii="Arial" w:hAnsi="Arial" w:cs="Arial"/>
                <w:sz w:val="20"/>
                <w:szCs w:val="20"/>
              </w:rPr>
              <w:t xml:space="preserve">This field stores the value of the length of time (in seconds) that the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rPr>
                <w:rFonts w:ascii="Arial" w:hAnsi="Arial" w:cs="Arial"/>
                <w:sz w:val="20"/>
                <w:szCs w:val="20"/>
              </w:rPr>
              <w:t xml:space="preserve"> is valid. When the current system time is greater than the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w:t>
            </w:r>
            <w:r w:rsidRPr="00E111AC">
              <w:t xml:space="preserve"> </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rPr>
                <w:rFonts w:ascii="Arial" w:hAnsi="Arial" w:cs="Arial"/>
                <w:sz w:val="20"/>
                <w:szCs w:val="20"/>
              </w:rPr>
              <w:t xml:space="preserve"> create time plus the timeout seconds stored in this field, the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w:t>
            </w:r>
            <w:r w:rsidRPr="00E111AC">
              <w:fldChar w:fldCharType="begin"/>
            </w:r>
            <w:r w:rsidRPr="00E111AC">
              <w:instrText xml:space="preserve"> XE "Kernel:CCOW Login Token" </w:instrText>
            </w:r>
            <w:r w:rsidRPr="00E111AC">
              <w:fldChar w:fldCharType="end"/>
            </w:r>
            <w:r w:rsidRPr="00E111AC">
              <w:fldChar w:fldCharType="begin"/>
            </w:r>
            <w:r w:rsidRPr="00E111AC">
              <w:instrText xml:space="preserve"> XE "Kernel:Token"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 </w:instrText>
            </w:r>
            <w:r w:rsidRPr="00E111AC">
              <w:fldChar w:fldCharType="end"/>
            </w:r>
            <w:r w:rsidRPr="00E111AC">
              <w:rPr>
                <w:rFonts w:ascii="Arial" w:hAnsi="Arial" w:cs="Arial"/>
                <w:sz w:val="20"/>
                <w:szCs w:val="20"/>
              </w:rPr>
              <w:t xml:space="preserve"> will no longer be valid.</w:t>
            </w:r>
          </w:p>
          <w:p w14:paraId="20662214" w14:textId="77777777" w:rsidR="00FC5032" w:rsidRPr="00E111AC" w:rsidRDefault="00FC5032" w:rsidP="00D032E7">
            <w:pPr>
              <w:keepNext/>
              <w:keepLines/>
              <w:tabs>
                <w:tab w:val="left" w:pos="3600"/>
              </w:tabs>
              <w:spacing w:before="60" w:after="60"/>
              <w:rPr>
                <w:rFonts w:ascii="Arial" w:hAnsi="Arial" w:cs="Arial"/>
                <w:sz w:val="20"/>
                <w:szCs w:val="20"/>
              </w:rPr>
            </w:pPr>
            <w:r w:rsidRPr="00E111AC">
              <w:rPr>
                <w:rFonts w:ascii="Arial" w:hAnsi="Arial" w:cs="Arial"/>
                <w:sz w:val="20"/>
                <w:szCs w:val="20"/>
              </w:rPr>
              <w:t>Valid values for this field range from 600 to 28,800 seconds, 0 decimal digits (i.e., 10 minutes minimum to 8 hours maximum). The default value is 5,400 seconds (i.e., 1.5 hours):</w:t>
            </w:r>
          </w:p>
          <w:p w14:paraId="0936265F" w14:textId="77777777" w:rsidR="00FC5032" w:rsidRPr="00E111AC" w:rsidRDefault="00FC5032" w:rsidP="00D032E7">
            <w:pPr>
              <w:keepNext/>
              <w:keepLines/>
              <w:numPr>
                <w:ilvl w:val="0"/>
                <w:numId w:val="32"/>
              </w:numPr>
              <w:tabs>
                <w:tab w:val="clear" w:pos="720"/>
                <w:tab w:val="num" w:pos="612"/>
                <w:tab w:val="left" w:pos="3600"/>
              </w:tabs>
              <w:spacing w:before="60" w:after="60"/>
              <w:ind w:left="612"/>
              <w:rPr>
                <w:rFonts w:ascii="Arial" w:hAnsi="Arial" w:cs="Arial"/>
                <w:sz w:val="20"/>
                <w:szCs w:val="20"/>
              </w:rPr>
            </w:pPr>
            <w:r w:rsidRPr="00E111AC">
              <w:rPr>
                <w:rFonts w:ascii="Arial" w:hAnsi="Arial" w:cs="Arial"/>
                <w:sz w:val="20"/>
                <w:szCs w:val="20"/>
              </w:rPr>
              <w:t>If this value is too small (short), users will be frustrated that the SSO functionality doesn't work optimally.</w:t>
            </w:r>
          </w:p>
          <w:p w14:paraId="7D6ABA76" w14:textId="77777777" w:rsidR="00FC5032" w:rsidRPr="00E111AC" w:rsidRDefault="00FC5032" w:rsidP="00D032E7">
            <w:pPr>
              <w:keepNext/>
              <w:keepLines/>
              <w:numPr>
                <w:ilvl w:val="0"/>
                <w:numId w:val="32"/>
              </w:numPr>
              <w:tabs>
                <w:tab w:val="clear" w:pos="720"/>
                <w:tab w:val="num" w:pos="612"/>
                <w:tab w:val="left" w:pos="3600"/>
              </w:tabs>
              <w:spacing w:before="60" w:after="60"/>
              <w:ind w:left="612"/>
              <w:rPr>
                <w:rFonts w:ascii="Arial" w:hAnsi="Arial" w:cs="Arial"/>
                <w:sz w:val="20"/>
                <w:szCs w:val="20"/>
              </w:rPr>
            </w:pPr>
            <w:r w:rsidRPr="00E111AC">
              <w:rPr>
                <w:rFonts w:ascii="Arial" w:hAnsi="Arial" w:cs="Arial"/>
                <w:sz w:val="20"/>
                <w:szCs w:val="20"/>
              </w:rPr>
              <w:t>If the value is too large (long), there is a chance that the token could be compromised and used to break into the system.</w:t>
            </w:r>
          </w:p>
        </w:tc>
      </w:tr>
    </w:tbl>
    <w:p w14:paraId="0EBD10BC" w14:textId="6FB8D845" w:rsidR="00FC5032" w:rsidRPr="00E111AC" w:rsidRDefault="00FC5032">
      <w:pPr>
        <w:pStyle w:val="Caption"/>
      </w:pPr>
      <w:bookmarkStart w:id="320" w:name="_Toc147127722"/>
      <w:r w:rsidRPr="00E111AC">
        <w:t>Figure </w:t>
      </w:r>
      <w:fldSimple w:instr=" STYLEREF 2 \s ">
        <w:r w:rsidR="00977450">
          <w:rPr>
            <w:noProof/>
          </w:rPr>
          <w:t>6</w:t>
        </w:r>
      </w:fldSimple>
      <w:r w:rsidR="00693F34" w:rsidRPr="00E111AC">
        <w:noBreakHyphen/>
      </w:r>
      <w:fldSimple w:instr=" SEQ Figure \* ARABIC \s 2 ">
        <w:r w:rsidR="00977450">
          <w:rPr>
            <w:noProof/>
          </w:rPr>
          <w:t>1</w:t>
        </w:r>
      </w:fldSimple>
      <w:r w:rsidR="00E5173E" w:rsidRPr="00E111AC">
        <w:t>. </w:t>
      </w:r>
      <w:smartTag w:uri="urn:schemas:contacts" w:element="Sn">
        <w:r w:rsidRPr="00E111AC">
          <w:t>Field</w:t>
        </w:r>
      </w:smartTag>
      <w:r w:rsidRPr="00E111AC">
        <w:t xml:space="preserve"> exported with the SSO/UC Project (Iteration 1)</w:t>
      </w:r>
      <w:bookmarkEnd w:id="320"/>
    </w:p>
    <w:p w14:paraId="0637BFE3" w14:textId="77777777" w:rsidR="00FC5032" w:rsidRPr="00E111AC" w:rsidRDefault="00FC5032"/>
    <w:p w14:paraId="23C92BCD" w14:textId="77777777" w:rsidR="00FC5032" w:rsidRPr="00E111AC" w:rsidRDefault="00FC5032"/>
    <w:p w14:paraId="77A2241F" w14:textId="77777777" w:rsidR="00FC5032" w:rsidRPr="00E111AC" w:rsidRDefault="00FC5032">
      <w:pPr>
        <w:pStyle w:val="Heading4"/>
      </w:pPr>
      <w:bookmarkStart w:id="321" w:name="_Toc147127668"/>
      <w:r w:rsidRPr="00E111AC">
        <w:t xml:space="preserve">Global </w:t>
      </w:r>
      <w:r w:rsidR="00B86C0B" w:rsidRPr="00E111AC">
        <w:t>Mapping/</w:t>
      </w:r>
      <w:r w:rsidRPr="00E111AC">
        <w:t>Translation, Journaling, and Protection</w:t>
      </w:r>
      <w:bookmarkEnd w:id="321"/>
    </w:p>
    <w:p w14:paraId="2250B27F" w14:textId="77777777" w:rsidR="00FC5032" w:rsidRPr="00E111AC" w:rsidRDefault="00B86C0B">
      <w:pPr>
        <w:keepNext/>
        <w:keepLines/>
      </w:pPr>
      <w:r w:rsidRPr="00E111AC">
        <w:fldChar w:fldCharType="begin"/>
      </w:r>
      <w:r w:rsidRPr="00E111AC">
        <w:instrText xml:space="preserve"> XE "Globals:Mapping" </w:instrText>
      </w:r>
      <w:r w:rsidRPr="00E111AC">
        <w:fldChar w:fldCharType="end"/>
      </w:r>
      <w:r w:rsidRPr="00E111AC">
        <w:fldChar w:fldCharType="begin"/>
      </w:r>
      <w:r w:rsidRPr="00E111AC">
        <w:instrText xml:space="preserve"> XE "Globals:Translation" </w:instrText>
      </w:r>
      <w:r w:rsidRPr="00E111AC">
        <w:fldChar w:fldCharType="end"/>
      </w:r>
      <w:r w:rsidRPr="00E111AC">
        <w:fldChar w:fldCharType="begin"/>
      </w:r>
      <w:r w:rsidRPr="00E111AC">
        <w:instrText xml:space="preserve"> XE "Mapping:Globals" </w:instrText>
      </w:r>
      <w:r w:rsidRPr="00E111AC">
        <w:fldChar w:fldCharType="end"/>
      </w:r>
      <w:r w:rsidR="00FC5032" w:rsidRPr="00E111AC">
        <w:fldChar w:fldCharType="begin"/>
      </w:r>
      <w:r w:rsidR="00FC5032" w:rsidRPr="00E111AC">
        <w:instrText xml:space="preserve"> XE "Translation:Globals" </w:instrText>
      </w:r>
      <w:r w:rsidR="00FC5032" w:rsidRPr="00E111AC">
        <w:fldChar w:fldCharType="end"/>
      </w:r>
      <w:r w:rsidR="00FC5032" w:rsidRPr="00E111AC">
        <w:fldChar w:fldCharType="begin"/>
      </w:r>
      <w:r w:rsidR="00FC5032" w:rsidRPr="00E111AC">
        <w:instrText xml:space="preserve"> XE "Journaling</w:instrText>
      </w:r>
      <w:r w:rsidRPr="00E111AC">
        <w:instrText>:Globals</w:instrText>
      </w:r>
      <w:r w:rsidR="00FC5032" w:rsidRPr="00E111AC">
        <w:instrText xml:space="preserve">" </w:instrText>
      </w:r>
      <w:r w:rsidR="00FC5032" w:rsidRPr="00E111AC">
        <w:fldChar w:fldCharType="end"/>
      </w:r>
      <w:r w:rsidR="00FC5032" w:rsidRPr="00E111AC">
        <w:fldChar w:fldCharType="begin"/>
      </w:r>
      <w:r w:rsidR="00FC5032" w:rsidRPr="00E111AC">
        <w:instrText xml:space="preserve"> XE "Protection</w:instrText>
      </w:r>
      <w:r w:rsidRPr="00E111AC">
        <w:instrText>:Globals</w:instrText>
      </w:r>
      <w:r w:rsidR="00FC5032" w:rsidRPr="00E111AC">
        <w:instrText xml:space="preserve">" </w:instrText>
      </w:r>
      <w:r w:rsidR="00FC5032" w:rsidRPr="00E111AC">
        <w:fldChar w:fldCharType="end"/>
      </w:r>
    </w:p>
    <w:p w14:paraId="0CDC8815" w14:textId="77777777" w:rsidR="00FC5032" w:rsidRPr="00E111AC" w:rsidRDefault="00FC5032">
      <w:r w:rsidRPr="00E111AC">
        <w:t xml:space="preserve">There are </w:t>
      </w:r>
      <w:r w:rsidRPr="00E111AC">
        <w:rPr>
          <w:i/>
        </w:rPr>
        <w:t>no</w:t>
      </w:r>
      <w:r w:rsidRPr="00E111AC">
        <w:t xml:space="preserve"> special global </w:t>
      </w:r>
      <w:r w:rsidR="00B86C0B" w:rsidRPr="00E111AC">
        <w:t>mapping/</w:t>
      </w:r>
      <w:r w:rsidRPr="00E111AC">
        <w:t>translation, journaling, and protection instructions for the SSO/UC-related software.</w:t>
      </w:r>
    </w:p>
    <w:p w14:paraId="035D4E39" w14:textId="77777777" w:rsidR="00FC5032" w:rsidRPr="00E111AC" w:rsidRDefault="00FC5032"/>
    <w:p w14:paraId="2D8E83DA" w14:textId="77777777" w:rsidR="00FC5032" w:rsidRPr="00E111AC" w:rsidRDefault="00FC5032"/>
    <w:p w14:paraId="4F64FCF0" w14:textId="77777777" w:rsidR="00FC5032" w:rsidRPr="00E111AC" w:rsidRDefault="00FC5032">
      <w:pPr>
        <w:pStyle w:val="Heading4"/>
      </w:pPr>
      <w:bookmarkStart w:id="322" w:name="_Toc147127669"/>
      <w:r w:rsidRPr="00E111AC">
        <w:lastRenderedPageBreak/>
        <w:t>Routines</w:t>
      </w:r>
      <w:bookmarkEnd w:id="310"/>
      <w:bookmarkEnd w:id="311"/>
      <w:bookmarkEnd w:id="312"/>
      <w:bookmarkEnd w:id="322"/>
    </w:p>
    <w:bookmarkStart w:id="323" w:name="_Toc6134539"/>
    <w:p w14:paraId="70486C9C" w14:textId="77777777" w:rsidR="00FC5032" w:rsidRPr="00E111AC" w:rsidRDefault="00FC5032">
      <w:pPr>
        <w:keepNext/>
        <w:rPr>
          <w:snapToGrid w:val="0"/>
        </w:rPr>
      </w:pPr>
      <w:r w:rsidRPr="00E111AC">
        <w:fldChar w:fldCharType="begin"/>
      </w:r>
      <w:r w:rsidRPr="00E111AC">
        <w:instrText xml:space="preserve"> XE "Routines:List" </w:instrText>
      </w:r>
      <w:r w:rsidRPr="00E111AC">
        <w:fldChar w:fldCharType="end"/>
      </w:r>
    </w:p>
    <w:p w14:paraId="257B8C51" w14:textId="77777777" w:rsidR="00FC5032" w:rsidRPr="00E111AC" w:rsidRDefault="00FC5032">
      <w:pPr>
        <w:keepNext/>
        <w:keepLines/>
      </w:pPr>
      <w:r w:rsidRPr="00E111AC">
        <w:t>This topic contains a list of the routines modified and exported with the SSO/UC-related software. A brief description of the routines is provided.</w:t>
      </w:r>
    </w:p>
    <w:p w14:paraId="0FC2CBC8" w14:textId="77777777" w:rsidR="00FC5032" w:rsidRPr="00E111AC" w:rsidRDefault="00FC5032">
      <w:pPr>
        <w:keepNext/>
        <w:keepLines/>
      </w:pPr>
    </w:p>
    <w:p w14:paraId="3F106EA7" w14:textId="77777777" w:rsidR="00FC5032" w:rsidRPr="00E111AC" w:rsidRDefault="00FC5032">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590"/>
        <w:gridCol w:w="4606"/>
      </w:tblGrid>
      <w:tr w:rsidR="00FC5032" w:rsidRPr="00E111AC" w14:paraId="653A9CCB" w14:textId="77777777">
        <w:trPr>
          <w:tblHeader/>
        </w:trPr>
        <w:tc>
          <w:tcPr>
            <w:tcW w:w="4712" w:type="dxa"/>
            <w:shd w:val="pct12" w:color="auto" w:fill="auto"/>
          </w:tcPr>
          <w:p w14:paraId="7471E2F1"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Routine Name</w:t>
            </w:r>
          </w:p>
        </w:tc>
        <w:tc>
          <w:tcPr>
            <w:tcW w:w="4720" w:type="dxa"/>
            <w:shd w:val="pct12" w:color="auto" w:fill="auto"/>
          </w:tcPr>
          <w:p w14:paraId="501C356E" w14:textId="77777777" w:rsidR="00FC5032" w:rsidRPr="00E111AC" w:rsidRDefault="00FC5032">
            <w:pPr>
              <w:keepNext/>
              <w:keepLines/>
              <w:spacing w:before="60" w:after="60"/>
              <w:rPr>
                <w:rFonts w:ascii="Arial" w:hAnsi="Arial" w:cs="Arial"/>
                <w:b/>
                <w:sz w:val="20"/>
              </w:rPr>
            </w:pPr>
            <w:r w:rsidRPr="00E111AC">
              <w:rPr>
                <w:rFonts w:ascii="Arial" w:hAnsi="Arial" w:cs="Arial"/>
                <w:b/>
                <w:sz w:val="20"/>
              </w:rPr>
              <w:t>Routine Description</w:t>
            </w:r>
          </w:p>
        </w:tc>
      </w:tr>
      <w:tr w:rsidR="00FC5032" w:rsidRPr="00E111AC" w14:paraId="04F265D4" w14:textId="77777777">
        <w:tc>
          <w:tcPr>
            <w:tcW w:w="4712" w:type="dxa"/>
          </w:tcPr>
          <w:p w14:paraId="149DFDCD" w14:textId="77777777" w:rsidR="00FC5032" w:rsidRPr="00E111AC" w:rsidRDefault="00FC5032">
            <w:pPr>
              <w:keepNext/>
              <w:keepLines/>
              <w:spacing w:before="60" w:after="60"/>
              <w:rPr>
                <w:rFonts w:ascii="Arial" w:hAnsi="Arial" w:cs="Arial"/>
                <w:sz w:val="20"/>
              </w:rPr>
            </w:pPr>
            <w:r w:rsidRPr="00E111AC">
              <w:rPr>
                <w:rFonts w:ascii="Arial" w:hAnsi="Arial" w:cs="Arial"/>
                <w:sz w:val="20"/>
              </w:rPr>
              <w:t>XUS</w:t>
            </w:r>
            <w:r w:rsidRPr="00E111AC">
              <w:fldChar w:fldCharType="begin"/>
            </w:r>
            <w:r w:rsidRPr="00E111AC">
              <w:instrText xml:space="preserve"> XE "XUS Routine" </w:instrText>
            </w:r>
            <w:r w:rsidRPr="00E111AC">
              <w:fldChar w:fldCharType="end"/>
            </w:r>
            <w:r w:rsidRPr="00E111AC">
              <w:fldChar w:fldCharType="begin"/>
            </w:r>
            <w:r w:rsidRPr="00E111AC">
              <w:instrText xml:space="preserve"> XE "Routines:XUS" </w:instrText>
            </w:r>
            <w:r w:rsidRPr="00E111AC">
              <w:fldChar w:fldCharType="end"/>
            </w:r>
          </w:p>
        </w:tc>
        <w:tc>
          <w:tcPr>
            <w:tcW w:w="4720" w:type="dxa"/>
          </w:tcPr>
          <w:p w14:paraId="0C1E6416" w14:textId="77777777" w:rsidR="00FC5032" w:rsidRPr="00E111AC" w:rsidRDefault="00FC5032">
            <w:pPr>
              <w:keepNext/>
              <w:keepLines/>
              <w:spacing w:before="60" w:after="60"/>
              <w:rPr>
                <w:rFonts w:ascii="Arial" w:hAnsi="Arial" w:cs="Arial"/>
                <w:sz w:val="20"/>
              </w:rPr>
            </w:pPr>
            <w:r w:rsidRPr="00E111AC">
              <w:rPr>
                <w:rFonts w:ascii="Arial" w:hAnsi="Arial" w:cs="Arial"/>
                <w:sz w:val="20"/>
              </w:rPr>
              <w:t xml:space="preserve">This </w:t>
            </w:r>
            <w:r w:rsidRPr="00E111AC">
              <w:rPr>
                <w:rFonts w:ascii="Arial" w:hAnsi="Arial" w:cs="Arial"/>
                <w:sz w:val="20"/>
                <w:szCs w:val="20"/>
              </w:rPr>
              <w:t xml:space="preserve">is the main </w:t>
            </w:r>
            <w:r w:rsidR="00973EFF" w:rsidRPr="00E111AC">
              <w:rPr>
                <w:rFonts w:ascii="Arial" w:hAnsi="Arial" w:cs="Arial"/>
                <w:sz w:val="20"/>
                <w:szCs w:val="20"/>
              </w:rPr>
              <w:t>VistA</w:t>
            </w:r>
            <w:r w:rsidRPr="00E111AC">
              <w:rPr>
                <w:rFonts w:ascii="Arial" w:hAnsi="Arial" w:cs="Arial"/>
                <w:sz w:val="20"/>
                <w:szCs w:val="20"/>
              </w:rPr>
              <w:t xml:space="preserve"> M Server user sign-on routine. It was modified to accept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tokens</w:t>
            </w:r>
            <w:r w:rsidRPr="00E111AC">
              <w:rPr>
                <w:rFonts w:ascii="Arial" w:hAnsi="Arial" w:cs="Arial"/>
                <w:sz w:val="20"/>
              </w:rPr>
              <w:t>.</w:t>
            </w:r>
          </w:p>
        </w:tc>
      </w:tr>
      <w:tr w:rsidR="00FC5032" w:rsidRPr="00E111AC" w14:paraId="540F5E9F" w14:textId="77777777">
        <w:tc>
          <w:tcPr>
            <w:tcW w:w="4712" w:type="dxa"/>
            <w:tcBorders>
              <w:top w:val="single" w:sz="8" w:space="0" w:color="auto"/>
              <w:left w:val="single" w:sz="8" w:space="0" w:color="auto"/>
              <w:bottom w:val="single" w:sz="8" w:space="0" w:color="auto"/>
              <w:right w:val="single" w:sz="8" w:space="0" w:color="auto"/>
            </w:tcBorders>
          </w:tcPr>
          <w:p w14:paraId="62393494" w14:textId="77777777" w:rsidR="00FC5032" w:rsidRPr="00E111AC" w:rsidRDefault="00FC5032">
            <w:pPr>
              <w:spacing w:before="60" w:after="60"/>
              <w:rPr>
                <w:rFonts w:ascii="Arial" w:hAnsi="Arial" w:cs="Arial"/>
                <w:sz w:val="20"/>
              </w:rPr>
            </w:pPr>
            <w:r w:rsidRPr="00E111AC">
              <w:rPr>
                <w:rFonts w:ascii="Arial" w:hAnsi="Arial" w:cs="Arial"/>
                <w:sz w:val="20"/>
                <w:szCs w:val="20"/>
              </w:rPr>
              <w:t>XUSRB</w:t>
            </w:r>
            <w:r w:rsidRPr="00E111AC">
              <w:fldChar w:fldCharType="begin"/>
            </w:r>
            <w:r w:rsidRPr="00E111AC">
              <w:instrText xml:space="preserve"> XE "XUSRB Routine" </w:instrText>
            </w:r>
            <w:r w:rsidRPr="00E111AC">
              <w:fldChar w:fldCharType="end"/>
            </w:r>
            <w:r w:rsidRPr="00E111AC">
              <w:fldChar w:fldCharType="begin"/>
            </w:r>
            <w:r w:rsidRPr="00E111AC">
              <w:instrText xml:space="preserve"> XE "Routines:XUSRB" </w:instrText>
            </w:r>
            <w:r w:rsidRPr="00E111AC">
              <w:fldChar w:fldCharType="end"/>
            </w:r>
          </w:p>
        </w:tc>
        <w:tc>
          <w:tcPr>
            <w:tcW w:w="4720" w:type="dxa"/>
            <w:tcBorders>
              <w:top w:val="single" w:sz="8" w:space="0" w:color="auto"/>
              <w:left w:val="single" w:sz="8" w:space="0" w:color="auto"/>
              <w:bottom w:val="single" w:sz="8" w:space="0" w:color="auto"/>
              <w:right w:val="single" w:sz="8" w:space="0" w:color="auto"/>
            </w:tcBorders>
          </w:tcPr>
          <w:p w14:paraId="47A3054E" w14:textId="77777777" w:rsidR="00FC5032" w:rsidRPr="00E111AC" w:rsidRDefault="00FC5032">
            <w:pPr>
              <w:spacing w:before="60" w:after="60"/>
              <w:rPr>
                <w:rFonts w:ascii="Arial" w:hAnsi="Arial" w:cs="Arial"/>
                <w:sz w:val="20"/>
              </w:rPr>
            </w:pPr>
            <w:r w:rsidRPr="00E111AC">
              <w:rPr>
                <w:rFonts w:ascii="Arial" w:hAnsi="Arial" w:cs="Arial"/>
                <w:sz w:val="20"/>
                <w:szCs w:val="20"/>
              </w:rPr>
              <w:t>This is the main sign-on routine for the RPC Broker</w:t>
            </w:r>
            <w:r w:rsidRPr="00E111AC">
              <w:fldChar w:fldCharType="begin"/>
            </w:r>
            <w:r w:rsidRPr="00E111AC">
              <w:instrText xml:space="preserve"> XE "RPC Broker:Routines" </w:instrText>
            </w:r>
            <w:r w:rsidRPr="00E111AC">
              <w:fldChar w:fldCharType="end"/>
            </w:r>
            <w:r w:rsidRPr="00E111AC">
              <w:fldChar w:fldCharType="begin"/>
            </w:r>
            <w:r w:rsidRPr="00E111AC">
              <w:instrText xml:space="preserve"> XE "Broker:Routines" </w:instrText>
            </w:r>
            <w:r w:rsidRPr="00E111AC">
              <w:fldChar w:fldCharType="end"/>
            </w:r>
            <w:r w:rsidRPr="00E111AC">
              <w:rPr>
                <w:rFonts w:ascii="Arial" w:hAnsi="Arial" w:cs="Arial"/>
                <w:sz w:val="20"/>
                <w:szCs w:val="20"/>
              </w:rPr>
              <w:t xml:space="preserve">. It was modified to accept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tokens.</w:t>
            </w:r>
          </w:p>
        </w:tc>
      </w:tr>
      <w:tr w:rsidR="00FC5032" w:rsidRPr="00E111AC" w14:paraId="538294E1" w14:textId="77777777">
        <w:trPr>
          <w:cantSplit/>
        </w:trPr>
        <w:tc>
          <w:tcPr>
            <w:tcW w:w="4712" w:type="dxa"/>
            <w:tcBorders>
              <w:top w:val="single" w:sz="8" w:space="0" w:color="auto"/>
              <w:left w:val="single" w:sz="8" w:space="0" w:color="auto"/>
              <w:bottom w:val="single" w:sz="8" w:space="0" w:color="auto"/>
              <w:right w:val="single" w:sz="8" w:space="0" w:color="auto"/>
            </w:tcBorders>
          </w:tcPr>
          <w:p w14:paraId="6CADD911" w14:textId="77777777" w:rsidR="00FC5032" w:rsidRPr="00E111AC" w:rsidRDefault="00FC5032">
            <w:pPr>
              <w:spacing w:before="60" w:after="60"/>
              <w:rPr>
                <w:rFonts w:ascii="Arial" w:hAnsi="Arial" w:cs="Arial"/>
                <w:sz w:val="20"/>
              </w:rPr>
            </w:pPr>
            <w:r w:rsidRPr="00E111AC">
              <w:rPr>
                <w:rFonts w:ascii="Arial" w:hAnsi="Arial" w:cs="Arial"/>
                <w:sz w:val="20"/>
              </w:rPr>
              <w:t>XUSRB4</w:t>
            </w:r>
            <w:r w:rsidRPr="00E111AC">
              <w:fldChar w:fldCharType="begin"/>
            </w:r>
            <w:r w:rsidRPr="00E111AC">
              <w:instrText xml:space="preserve"> XE "XUSRB4 Routine" </w:instrText>
            </w:r>
            <w:r w:rsidRPr="00E111AC">
              <w:fldChar w:fldCharType="end"/>
            </w:r>
            <w:r w:rsidRPr="00E111AC">
              <w:fldChar w:fldCharType="begin"/>
            </w:r>
            <w:r w:rsidRPr="00E111AC">
              <w:instrText xml:space="preserve"> XE "Routines:XUSRB4" </w:instrText>
            </w:r>
            <w:r w:rsidRPr="00E111AC">
              <w:fldChar w:fldCharType="end"/>
            </w:r>
          </w:p>
        </w:tc>
        <w:tc>
          <w:tcPr>
            <w:tcW w:w="4720" w:type="dxa"/>
            <w:tcBorders>
              <w:top w:val="single" w:sz="8" w:space="0" w:color="auto"/>
              <w:left w:val="single" w:sz="8" w:space="0" w:color="auto"/>
              <w:bottom w:val="single" w:sz="8" w:space="0" w:color="auto"/>
              <w:right w:val="single" w:sz="8" w:space="0" w:color="auto"/>
            </w:tcBorders>
          </w:tcPr>
          <w:p w14:paraId="646D632D" w14:textId="77777777" w:rsidR="00FC5032" w:rsidRPr="00E111AC" w:rsidRDefault="00FC5032">
            <w:pPr>
              <w:spacing w:before="60" w:after="60"/>
              <w:rPr>
                <w:rFonts w:ascii="Arial" w:hAnsi="Arial" w:cs="Arial"/>
                <w:sz w:val="20"/>
              </w:rPr>
            </w:pPr>
            <w:r w:rsidRPr="00E111AC">
              <w:rPr>
                <w:rFonts w:ascii="Arial" w:hAnsi="Arial" w:cs="Arial"/>
                <w:sz w:val="20"/>
              </w:rPr>
              <w:t xml:space="preserve">This routine </w:t>
            </w:r>
            <w:r w:rsidRPr="00E111AC">
              <w:rPr>
                <w:rFonts w:ascii="Arial" w:hAnsi="Arial" w:cs="Arial"/>
                <w:sz w:val="20"/>
                <w:szCs w:val="20"/>
              </w:rPr>
              <w:t>is called by an RPC</w:t>
            </w:r>
            <w:r w:rsidRPr="00E111AC">
              <w:fldChar w:fldCharType="begin"/>
            </w:r>
            <w:r w:rsidRPr="00E111AC">
              <w:instrText xml:space="preserve"> XE "RPC Broker:Routines" </w:instrText>
            </w:r>
            <w:r w:rsidRPr="00E111AC">
              <w:fldChar w:fldCharType="end"/>
            </w:r>
            <w:r w:rsidRPr="00E111AC">
              <w:fldChar w:fldCharType="begin"/>
            </w:r>
            <w:r w:rsidRPr="00E111AC">
              <w:instrText xml:space="preserve"> XE "Broker:Routines" </w:instrText>
            </w:r>
            <w:r w:rsidRPr="00E111AC">
              <w:fldChar w:fldCharType="end"/>
            </w:r>
            <w:r w:rsidRPr="00E111AC">
              <w:rPr>
                <w:rFonts w:ascii="Arial" w:hAnsi="Arial" w:cs="Arial"/>
                <w:sz w:val="20"/>
                <w:szCs w:val="20"/>
              </w:rPr>
              <w:t xml:space="preserve">. It was modified to build a Kernel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login token that is returned to the calling application</w:t>
            </w:r>
            <w:r w:rsidRPr="00E111AC">
              <w:rPr>
                <w:rFonts w:ascii="Arial" w:hAnsi="Arial" w:cs="Arial"/>
                <w:sz w:val="20"/>
              </w:rPr>
              <w:t>.</w:t>
            </w:r>
          </w:p>
        </w:tc>
      </w:tr>
      <w:tr w:rsidR="00FC5032" w:rsidRPr="00E111AC" w14:paraId="36CF56F3" w14:textId="77777777">
        <w:tc>
          <w:tcPr>
            <w:tcW w:w="4712" w:type="dxa"/>
            <w:tcBorders>
              <w:top w:val="single" w:sz="8" w:space="0" w:color="auto"/>
              <w:left w:val="single" w:sz="8" w:space="0" w:color="auto"/>
              <w:bottom w:val="single" w:sz="8" w:space="0" w:color="auto"/>
              <w:right w:val="single" w:sz="8" w:space="0" w:color="auto"/>
            </w:tcBorders>
          </w:tcPr>
          <w:p w14:paraId="53966C48" w14:textId="77777777" w:rsidR="00FC5032" w:rsidRPr="00E111AC" w:rsidRDefault="00FC5032">
            <w:pPr>
              <w:spacing w:before="60" w:after="60"/>
              <w:rPr>
                <w:rFonts w:ascii="Arial" w:hAnsi="Arial" w:cs="Arial"/>
                <w:sz w:val="20"/>
              </w:rPr>
            </w:pPr>
            <w:r w:rsidRPr="00E111AC">
              <w:rPr>
                <w:rFonts w:ascii="Arial" w:hAnsi="Arial" w:cs="Arial"/>
                <w:sz w:val="20"/>
              </w:rPr>
              <w:t>XWBSEC</w:t>
            </w:r>
            <w:r w:rsidRPr="00E111AC">
              <w:fldChar w:fldCharType="begin"/>
            </w:r>
            <w:r w:rsidRPr="00E111AC">
              <w:instrText xml:space="preserve"> XE "XWBSEC Routine" </w:instrText>
            </w:r>
            <w:r w:rsidRPr="00E111AC">
              <w:fldChar w:fldCharType="end"/>
            </w:r>
            <w:r w:rsidRPr="00E111AC">
              <w:fldChar w:fldCharType="begin"/>
            </w:r>
            <w:r w:rsidRPr="00E111AC">
              <w:instrText xml:space="preserve"> XE "Routines:XWBSEC" </w:instrText>
            </w:r>
            <w:r w:rsidRPr="00E111AC">
              <w:fldChar w:fldCharType="end"/>
            </w:r>
          </w:p>
        </w:tc>
        <w:tc>
          <w:tcPr>
            <w:tcW w:w="4720" w:type="dxa"/>
            <w:tcBorders>
              <w:top w:val="single" w:sz="8" w:space="0" w:color="auto"/>
              <w:left w:val="single" w:sz="8" w:space="0" w:color="auto"/>
              <w:bottom w:val="single" w:sz="8" w:space="0" w:color="auto"/>
              <w:right w:val="single" w:sz="8" w:space="0" w:color="auto"/>
            </w:tcBorders>
          </w:tcPr>
          <w:p w14:paraId="4CC4D940" w14:textId="77777777" w:rsidR="00FC5032" w:rsidRPr="00E111AC" w:rsidRDefault="00FC5032">
            <w:pPr>
              <w:spacing w:before="60" w:after="60"/>
              <w:rPr>
                <w:rFonts w:ascii="Arial" w:hAnsi="Arial" w:cs="Arial"/>
                <w:sz w:val="20"/>
              </w:rPr>
            </w:pPr>
            <w:r w:rsidRPr="00E111AC">
              <w:rPr>
                <w:rFonts w:ascii="Arial" w:hAnsi="Arial" w:cs="Arial"/>
                <w:sz w:val="20"/>
              </w:rPr>
              <w:t xml:space="preserve">This routine </w:t>
            </w:r>
            <w:r w:rsidRPr="00E111AC">
              <w:rPr>
                <w:rFonts w:ascii="Arial" w:hAnsi="Arial" w:cs="Arial"/>
                <w:sz w:val="20"/>
                <w:szCs w:val="20"/>
              </w:rPr>
              <w:t xml:space="preserve">was modified to add the XUS </w:t>
            </w:r>
            <w:smartTag w:uri="urn:schemas-microsoft-com:office:smarttags" w:element="stockticker">
              <w:r w:rsidRPr="00E111AC">
                <w:rPr>
                  <w:rFonts w:ascii="Arial" w:hAnsi="Arial" w:cs="Arial"/>
                  <w:sz w:val="20"/>
                  <w:szCs w:val="20"/>
                </w:rPr>
                <w:t>GET</w:t>
              </w:r>
            </w:smartTag>
            <w:r w:rsidRPr="00E111AC">
              <w:rPr>
                <w:rFonts w:ascii="Arial" w:hAnsi="Arial" w:cs="Arial"/>
                <w:sz w:val="20"/>
                <w:szCs w:val="20"/>
              </w:rPr>
              <w:t xml:space="preserve">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 xml:space="preserve"> TOKEN to list of allowed RPCs</w:t>
            </w:r>
            <w:r w:rsidRPr="00E111AC">
              <w:fldChar w:fldCharType="begin"/>
            </w:r>
            <w:r w:rsidRPr="00E111AC">
              <w:instrText xml:space="preserve"> XE "RPC Broker:Routines" </w:instrText>
            </w:r>
            <w:r w:rsidRPr="00E111AC">
              <w:fldChar w:fldCharType="end"/>
            </w:r>
            <w:r w:rsidRPr="00E111AC">
              <w:fldChar w:fldCharType="begin"/>
            </w:r>
            <w:r w:rsidRPr="00E111AC">
              <w:instrText xml:space="preserve"> XE "Broker:Routines" </w:instrText>
            </w:r>
            <w:r w:rsidRPr="00E111AC">
              <w:fldChar w:fldCharType="end"/>
            </w:r>
            <w:r w:rsidRPr="00E111AC">
              <w:rPr>
                <w:rFonts w:ascii="Arial" w:hAnsi="Arial" w:cs="Arial"/>
                <w:sz w:val="20"/>
                <w:szCs w:val="20"/>
              </w:rPr>
              <w:t>.</w:t>
            </w:r>
          </w:p>
        </w:tc>
      </w:tr>
    </w:tbl>
    <w:p w14:paraId="4B4774EE" w14:textId="2D98A9EB" w:rsidR="00FC5032" w:rsidRPr="00E111AC" w:rsidRDefault="00FC5032">
      <w:pPr>
        <w:pStyle w:val="Caption"/>
      </w:pPr>
      <w:bookmarkStart w:id="324" w:name="_Toc147127723"/>
      <w:r w:rsidRPr="00E111AC">
        <w:t>Table </w:t>
      </w:r>
      <w:fldSimple w:instr=" STYLEREF 2 \s ">
        <w:r w:rsidR="00977450">
          <w:rPr>
            <w:noProof/>
          </w:rPr>
          <w:t>6</w:t>
        </w:r>
      </w:fldSimple>
      <w:r w:rsidRPr="00E111AC">
        <w:noBreakHyphen/>
      </w:r>
      <w:fldSimple w:instr=" SEQ Table \* ARABIC \s 2 ">
        <w:r w:rsidR="00977450">
          <w:rPr>
            <w:noProof/>
          </w:rPr>
          <w:t>2</w:t>
        </w:r>
      </w:fldSimple>
      <w:r w:rsidR="00E5173E" w:rsidRPr="00E111AC">
        <w:t>. </w:t>
      </w:r>
      <w:r w:rsidRPr="00E111AC">
        <w:t>SSO/UC-related software routine list</w:t>
      </w:r>
      <w:bookmarkEnd w:id="324"/>
    </w:p>
    <w:p w14:paraId="0F5DA156" w14:textId="77777777" w:rsidR="00FC5032" w:rsidRPr="00E111AC" w:rsidRDefault="00FC5032"/>
    <w:p w14:paraId="16030FAD" w14:textId="77777777" w:rsidR="00FC5032" w:rsidRPr="00E111AC" w:rsidRDefault="00FC5032"/>
    <w:p w14:paraId="0E7D1281" w14:textId="77777777" w:rsidR="00FC5032" w:rsidRPr="00E111AC" w:rsidRDefault="00FC5032">
      <w:pPr>
        <w:pStyle w:val="Heading4"/>
      </w:pPr>
      <w:bookmarkStart w:id="325" w:name="_Toc147127670"/>
      <w:r w:rsidRPr="00E111AC">
        <w:t>Exported Options</w:t>
      </w:r>
      <w:bookmarkEnd w:id="323"/>
      <w:bookmarkEnd w:id="325"/>
    </w:p>
    <w:p w14:paraId="6F3B8A3F" w14:textId="77777777" w:rsidR="00FC5032" w:rsidRPr="00E111AC" w:rsidRDefault="00FC5032">
      <w:pPr>
        <w:keepNext/>
        <w:keepLines/>
        <w:tabs>
          <w:tab w:val="left" w:pos="5580"/>
        </w:tabs>
      </w:pPr>
      <w:r w:rsidRPr="00E111AC">
        <w:fldChar w:fldCharType="begin"/>
      </w:r>
      <w:r w:rsidRPr="00E111AC">
        <w:instrText xml:space="preserve"> XE "Exported Options" </w:instrText>
      </w:r>
      <w:r w:rsidRPr="00E111AC">
        <w:fldChar w:fldCharType="end"/>
      </w:r>
      <w:r w:rsidRPr="00E111AC">
        <w:fldChar w:fldCharType="begin"/>
      </w:r>
      <w:r w:rsidRPr="00E111AC">
        <w:instrText xml:space="preserve"> XE "Options:Exported" </w:instrText>
      </w:r>
      <w:r w:rsidRPr="00E111AC">
        <w:fldChar w:fldCharType="end"/>
      </w:r>
    </w:p>
    <w:p w14:paraId="5A33733E" w14:textId="77777777" w:rsidR="00FC5032" w:rsidRPr="00E111AC" w:rsidRDefault="00FC5032">
      <w:r w:rsidRPr="00E111AC">
        <w:t xml:space="preserve">There are </w:t>
      </w:r>
      <w:r w:rsidRPr="00E111AC">
        <w:rPr>
          <w:i/>
        </w:rPr>
        <w:t>no</w:t>
      </w:r>
      <w:r w:rsidRPr="00E111AC">
        <w:t xml:space="preserve"> options exported with the SSO/UC-related software.</w:t>
      </w:r>
    </w:p>
    <w:p w14:paraId="02D90225" w14:textId="77777777" w:rsidR="00FC5032" w:rsidRPr="00E111AC" w:rsidRDefault="00FC5032"/>
    <w:p w14:paraId="5A33F924" w14:textId="77777777" w:rsidR="00FC5032" w:rsidRPr="00E111AC" w:rsidRDefault="00FC5032"/>
    <w:p w14:paraId="16E9C0A9" w14:textId="77777777" w:rsidR="00FC5032" w:rsidRPr="00E111AC" w:rsidRDefault="00FC5032">
      <w:pPr>
        <w:pStyle w:val="Heading4"/>
      </w:pPr>
      <w:bookmarkStart w:id="326" w:name="_Toc477786020"/>
      <w:bookmarkStart w:id="327" w:name="_Toc6134540"/>
      <w:bookmarkStart w:id="328" w:name="_Toc147127671"/>
      <w:r w:rsidRPr="00E111AC">
        <w:t>Archiving and Purging</w:t>
      </w:r>
      <w:bookmarkEnd w:id="326"/>
      <w:bookmarkEnd w:id="327"/>
      <w:bookmarkEnd w:id="328"/>
    </w:p>
    <w:bookmarkStart w:id="329" w:name="_Toc477786023"/>
    <w:bookmarkStart w:id="330" w:name="_Toc477932442"/>
    <w:bookmarkStart w:id="331" w:name="_Toc479046277"/>
    <w:p w14:paraId="2090D110" w14:textId="77777777" w:rsidR="00FC5032" w:rsidRPr="00E111AC" w:rsidRDefault="00FC5032">
      <w:pPr>
        <w:keepNext/>
        <w:keepLines/>
        <w:rPr>
          <w:snapToGrid w:val="0"/>
        </w:rPr>
      </w:pPr>
      <w:r w:rsidRPr="00E111AC">
        <w:fldChar w:fldCharType="begin"/>
      </w:r>
      <w:r w:rsidRPr="00E111AC">
        <w:instrText xml:space="preserve"> XE "Archiving and Purging" </w:instrText>
      </w:r>
      <w:r w:rsidRPr="00E111AC">
        <w:fldChar w:fldCharType="end"/>
      </w:r>
      <w:r w:rsidRPr="00E111AC">
        <w:fldChar w:fldCharType="begin"/>
      </w:r>
      <w:r w:rsidRPr="00E111AC">
        <w:instrText xml:space="preserve"> XE "Purging and Archiving" </w:instrText>
      </w:r>
      <w:r w:rsidRPr="00E111AC">
        <w:fldChar w:fldCharType="end"/>
      </w:r>
    </w:p>
    <w:p w14:paraId="6EB11918" w14:textId="77777777" w:rsidR="00FC5032" w:rsidRPr="00E111AC" w:rsidRDefault="00FC5032">
      <w:r w:rsidRPr="00E111AC">
        <w:t xml:space="preserve">There are </w:t>
      </w:r>
      <w:r w:rsidRPr="00E111AC">
        <w:rPr>
          <w:i/>
        </w:rPr>
        <w:t>no</w:t>
      </w:r>
      <w:r w:rsidRPr="00E111AC">
        <w:t xml:space="preserve"> special archiving or journaling instructions for the SSO/UC-related software.</w:t>
      </w:r>
    </w:p>
    <w:p w14:paraId="1B1C9619" w14:textId="77777777" w:rsidR="00FC5032" w:rsidRPr="00E111AC" w:rsidRDefault="00FC5032"/>
    <w:p w14:paraId="32B6F19C" w14:textId="77777777" w:rsidR="00FC5032" w:rsidRPr="00E111AC" w:rsidRDefault="00FC5032"/>
    <w:p w14:paraId="2F5FADD0" w14:textId="77777777" w:rsidR="00FC5032" w:rsidRPr="00E111AC" w:rsidRDefault="00FC5032">
      <w:pPr>
        <w:pStyle w:val="Heading4"/>
        <w:rPr>
          <w:snapToGrid w:val="0"/>
        </w:rPr>
      </w:pPr>
      <w:bookmarkStart w:id="332" w:name="_Toc147127672"/>
      <w:r w:rsidRPr="00E111AC">
        <w:rPr>
          <w:snapToGrid w:val="0"/>
        </w:rPr>
        <w:lastRenderedPageBreak/>
        <w:t>Callable Routines/Methods</w:t>
      </w:r>
      <w:bookmarkEnd w:id="332"/>
    </w:p>
    <w:p w14:paraId="049BCAA0" w14:textId="77777777" w:rsidR="00FC5032" w:rsidRPr="00E111AC" w:rsidRDefault="00FC5032">
      <w:pPr>
        <w:keepNext/>
        <w:keepLines/>
      </w:pPr>
      <w:r w:rsidRPr="00E111AC">
        <w:fldChar w:fldCharType="begin"/>
      </w:r>
      <w:r w:rsidRPr="00E111AC">
        <w:instrText xml:space="preserve"> XE "Callable Routines/Methods" </w:instrText>
      </w:r>
      <w:r w:rsidRPr="00E111AC">
        <w:fldChar w:fldCharType="end"/>
      </w:r>
      <w:r w:rsidRPr="00E111AC">
        <w:fldChar w:fldCharType="begin"/>
      </w:r>
      <w:r w:rsidRPr="00E111AC">
        <w:instrText xml:space="preserve"> XE "Routines:Callable" </w:instrText>
      </w:r>
      <w:r w:rsidRPr="00E111AC">
        <w:fldChar w:fldCharType="end"/>
      </w:r>
      <w:r w:rsidRPr="00E111AC">
        <w:fldChar w:fldCharType="begin"/>
      </w:r>
      <w:r w:rsidRPr="00E111AC">
        <w:instrText xml:space="preserve"> XE "Methods:Callable" </w:instrText>
      </w:r>
      <w:r w:rsidRPr="00E111AC">
        <w:fldChar w:fldCharType="end"/>
      </w:r>
    </w:p>
    <w:p w14:paraId="67B9093B" w14:textId="77777777" w:rsidR="00FC5032" w:rsidRPr="00E111AC" w:rsidRDefault="00FC5032">
      <w:pPr>
        <w:keepNext/>
        <w:keepLines/>
      </w:pPr>
      <w:r w:rsidRPr="00E111AC">
        <w:t xml:space="preserve">The SSO/UC-related software provides the following callable routine entry </w:t>
      </w:r>
      <w:r w:rsidRPr="00E111AC">
        <w:rPr>
          <w:rFonts w:ascii="Times" w:hAnsi="Times"/>
        </w:rPr>
        <w:t>points (i.e.,</w:t>
      </w:r>
      <w:r w:rsidRPr="00E111AC">
        <w:t> </w:t>
      </w:r>
      <w:r w:rsidRPr="00E111AC">
        <w:rPr>
          <w:rFonts w:ascii="Times" w:hAnsi="Times"/>
        </w:rPr>
        <w:t>Application Program Interfaces [APIs]) and methods that are available for general use.</w:t>
      </w:r>
      <w:r w:rsidRPr="00E111AC">
        <w:t xml:space="preserve"> All other SSO/UC-related APIs are used internally by Kernel</w:t>
      </w:r>
      <w:r w:rsidRPr="00E111AC">
        <w:fldChar w:fldCharType="begin"/>
      </w:r>
      <w:r w:rsidRPr="00E111AC">
        <w:instrText xml:space="preserve"> XE "Kernel:Callable Routines/Methods" </w:instrText>
      </w:r>
      <w:r w:rsidRPr="00E111AC">
        <w:fldChar w:fldCharType="end"/>
      </w:r>
      <w:r w:rsidRPr="00E111AC">
        <w:t xml:space="preserve"> on the server and the RPC Broker</w:t>
      </w:r>
      <w:r w:rsidRPr="00E111AC">
        <w:fldChar w:fldCharType="begin"/>
      </w:r>
      <w:r w:rsidRPr="00E111AC">
        <w:instrText xml:space="preserve"> XE "RPC Broker:Callable Routines/Methods" </w:instrText>
      </w:r>
      <w:r w:rsidRPr="00E111AC">
        <w:fldChar w:fldCharType="end"/>
      </w:r>
      <w:r w:rsidRPr="00E111AC">
        <w:fldChar w:fldCharType="begin"/>
      </w:r>
      <w:r w:rsidRPr="00E111AC">
        <w:instrText xml:space="preserve"> XE "Broker:Callable Routines/Methods" </w:instrText>
      </w:r>
      <w:r w:rsidRPr="00E111AC">
        <w:fldChar w:fldCharType="end"/>
      </w:r>
      <w:r w:rsidRPr="00E111AC">
        <w:t xml:space="preserve"> </w:t>
      </w:r>
      <w:r w:rsidR="00545F23" w:rsidRPr="00E111AC">
        <w:t xml:space="preserve">component </w:t>
      </w:r>
      <w:r w:rsidRPr="00E111AC">
        <w:t>or VistALink</w:t>
      </w:r>
      <w:r w:rsidRPr="00E111AC">
        <w:fldChar w:fldCharType="begin"/>
      </w:r>
      <w:r w:rsidRPr="00E111AC">
        <w:instrText xml:space="preserve"> XE "VistALink:Callable Routines/Methods" </w:instrText>
      </w:r>
      <w:r w:rsidRPr="00E111AC">
        <w:fldChar w:fldCharType="end"/>
      </w:r>
      <w:r w:rsidRPr="00E111AC">
        <w:t xml:space="preserve"> c</w:t>
      </w:r>
      <w:r w:rsidR="00545F23" w:rsidRPr="00E111AC">
        <w:t>lasse</w:t>
      </w:r>
      <w:r w:rsidRPr="00E111AC">
        <w:t>s on the client.</w:t>
      </w:r>
    </w:p>
    <w:p w14:paraId="40A4039C" w14:textId="77777777" w:rsidR="00FC5032" w:rsidRPr="00E111AC" w:rsidRDefault="00FC5032">
      <w:pPr>
        <w:keepNext/>
        <w:keepLines/>
      </w:pPr>
    </w:p>
    <w:p w14:paraId="6F2B5614" w14:textId="77777777" w:rsidR="00FC5032" w:rsidRPr="00E111AC" w:rsidRDefault="00FC5032">
      <w:pPr>
        <w:keepNext/>
        <w:keepLines/>
      </w:pPr>
    </w:p>
    <w:tbl>
      <w:tblPr>
        <w:tblW w:w="932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4"/>
        <w:gridCol w:w="2520"/>
        <w:gridCol w:w="2557"/>
        <w:gridCol w:w="2933"/>
      </w:tblGrid>
      <w:tr w:rsidR="00FC5032" w:rsidRPr="00E111AC" w14:paraId="744D4AD1" w14:textId="77777777">
        <w:trPr>
          <w:cantSplit/>
          <w:tblHeader/>
        </w:trPr>
        <w:tc>
          <w:tcPr>
            <w:tcW w:w="1314" w:type="dxa"/>
            <w:tcBorders>
              <w:top w:val="single" w:sz="4" w:space="0" w:color="auto"/>
              <w:left w:val="single" w:sz="4" w:space="0" w:color="auto"/>
              <w:bottom w:val="single" w:sz="4" w:space="0" w:color="auto"/>
              <w:right w:val="single" w:sz="4" w:space="0" w:color="auto"/>
            </w:tcBorders>
            <w:shd w:val="pct12" w:color="auto" w:fill="auto"/>
          </w:tcPr>
          <w:p w14:paraId="6C92385F" w14:textId="77777777" w:rsidR="00FC5032" w:rsidRPr="00E111AC" w:rsidRDefault="00FC5032">
            <w:pPr>
              <w:keepNext/>
              <w:keepLines/>
              <w:spacing w:before="60" w:after="60"/>
              <w:rPr>
                <w:rFonts w:ascii="Arial" w:hAnsi="Arial" w:cs="Arial"/>
                <w:b/>
                <w:bCs/>
                <w:color w:val="000000"/>
                <w:sz w:val="20"/>
              </w:rPr>
            </w:pPr>
            <w:r w:rsidRPr="00E111AC">
              <w:rPr>
                <w:rFonts w:ascii="Arial" w:hAnsi="Arial" w:cs="Arial"/>
                <w:b/>
                <w:bCs/>
                <w:color w:val="000000"/>
                <w:sz w:val="20"/>
              </w:rPr>
              <w:t>Software</w:t>
            </w:r>
          </w:p>
        </w:tc>
        <w:tc>
          <w:tcPr>
            <w:tcW w:w="2520" w:type="dxa"/>
            <w:tcBorders>
              <w:top w:val="single" w:sz="4" w:space="0" w:color="auto"/>
              <w:left w:val="single" w:sz="4" w:space="0" w:color="auto"/>
              <w:bottom w:val="single" w:sz="4" w:space="0" w:color="auto"/>
              <w:right w:val="single" w:sz="4" w:space="0" w:color="auto"/>
            </w:tcBorders>
            <w:shd w:val="pct12" w:color="auto" w:fill="auto"/>
          </w:tcPr>
          <w:p w14:paraId="40897F23" w14:textId="77777777" w:rsidR="00FC5032" w:rsidRPr="00E111AC" w:rsidRDefault="00FC5032">
            <w:pPr>
              <w:keepNext/>
              <w:keepLines/>
              <w:spacing w:before="60" w:after="60"/>
              <w:rPr>
                <w:rFonts w:ascii="Arial" w:hAnsi="Arial" w:cs="Arial"/>
                <w:b/>
                <w:bCs/>
                <w:color w:val="000000"/>
                <w:sz w:val="20"/>
              </w:rPr>
            </w:pPr>
            <w:r w:rsidRPr="00E111AC">
              <w:rPr>
                <w:rFonts w:ascii="Arial" w:hAnsi="Arial" w:cs="Arial"/>
                <w:b/>
                <w:bCs/>
                <w:color w:val="000000"/>
                <w:sz w:val="20"/>
              </w:rPr>
              <w:t>Entry Point/Method</w:t>
            </w:r>
          </w:p>
        </w:tc>
        <w:tc>
          <w:tcPr>
            <w:tcW w:w="2557" w:type="dxa"/>
            <w:tcBorders>
              <w:top w:val="single" w:sz="4" w:space="0" w:color="auto"/>
              <w:left w:val="single" w:sz="4" w:space="0" w:color="auto"/>
              <w:bottom w:val="single" w:sz="4" w:space="0" w:color="auto"/>
              <w:right w:val="single" w:sz="4" w:space="0" w:color="auto"/>
            </w:tcBorders>
            <w:shd w:val="pct12" w:color="auto" w:fill="auto"/>
          </w:tcPr>
          <w:p w14:paraId="75DF2778" w14:textId="77777777" w:rsidR="00FC5032" w:rsidRPr="00E111AC" w:rsidRDefault="00FC5032">
            <w:pPr>
              <w:keepNext/>
              <w:keepLines/>
              <w:spacing w:before="60" w:after="60"/>
              <w:rPr>
                <w:rFonts w:ascii="Arial" w:hAnsi="Arial" w:cs="Arial"/>
                <w:b/>
                <w:bCs/>
                <w:color w:val="000000"/>
                <w:sz w:val="20"/>
              </w:rPr>
            </w:pPr>
            <w:r w:rsidRPr="00E111AC">
              <w:rPr>
                <w:rFonts w:ascii="Arial" w:hAnsi="Arial" w:cs="Arial"/>
                <w:b/>
                <w:bCs/>
                <w:color w:val="000000"/>
                <w:sz w:val="20"/>
              </w:rPr>
              <w:t>Brief Description</w:t>
            </w:r>
          </w:p>
        </w:tc>
        <w:tc>
          <w:tcPr>
            <w:tcW w:w="2933" w:type="dxa"/>
            <w:tcBorders>
              <w:top w:val="single" w:sz="4" w:space="0" w:color="auto"/>
              <w:left w:val="single" w:sz="4" w:space="0" w:color="auto"/>
              <w:bottom w:val="single" w:sz="4" w:space="0" w:color="auto"/>
              <w:right w:val="single" w:sz="4" w:space="0" w:color="auto"/>
            </w:tcBorders>
            <w:shd w:val="pct12" w:color="auto" w:fill="auto"/>
          </w:tcPr>
          <w:p w14:paraId="0CFA2AEC" w14:textId="77777777" w:rsidR="00FC5032" w:rsidRPr="00E111AC" w:rsidRDefault="00FC5032">
            <w:pPr>
              <w:keepNext/>
              <w:keepLines/>
              <w:spacing w:before="60" w:after="60"/>
              <w:rPr>
                <w:rFonts w:ascii="Arial" w:hAnsi="Arial" w:cs="Arial"/>
                <w:b/>
                <w:bCs/>
                <w:color w:val="000000"/>
                <w:sz w:val="20"/>
              </w:rPr>
            </w:pPr>
            <w:r w:rsidRPr="00E111AC">
              <w:rPr>
                <w:rFonts w:ascii="Arial" w:hAnsi="Arial" w:cs="Arial"/>
                <w:b/>
                <w:bCs/>
                <w:color w:val="000000"/>
                <w:sz w:val="20"/>
              </w:rPr>
              <w:t>For More Information</w:t>
            </w:r>
          </w:p>
        </w:tc>
      </w:tr>
      <w:tr w:rsidR="00FC5032" w:rsidRPr="00E111AC" w14:paraId="709D00E1" w14:textId="77777777">
        <w:trPr>
          <w:cantSplit/>
        </w:trPr>
        <w:tc>
          <w:tcPr>
            <w:tcW w:w="1314" w:type="dxa"/>
            <w:tcBorders>
              <w:left w:val="single" w:sz="4" w:space="0" w:color="auto"/>
              <w:right w:val="single" w:sz="4" w:space="0" w:color="auto"/>
            </w:tcBorders>
          </w:tcPr>
          <w:p w14:paraId="543C1EC6" w14:textId="77777777" w:rsidR="00FC5032" w:rsidRPr="00E111AC" w:rsidRDefault="00FC5032">
            <w:pPr>
              <w:keepNext/>
              <w:keepLines/>
              <w:spacing w:before="60" w:after="60"/>
              <w:rPr>
                <w:rFonts w:ascii="Arial" w:hAnsi="Arial" w:cs="Arial"/>
                <w:color w:val="000000"/>
                <w:sz w:val="20"/>
              </w:rPr>
            </w:pPr>
            <w:r w:rsidRPr="00E111AC">
              <w:rPr>
                <w:rFonts w:ascii="Arial" w:hAnsi="Arial" w:cs="Arial"/>
                <w:color w:val="000000"/>
                <w:sz w:val="20"/>
              </w:rPr>
              <w:t>Kernel</w:t>
            </w:r>
          </w:p>
        </w:tc>
        <w:tc>
          <w:tcPr>
            <w:tcW w:w="2520" w:type="dxa"/>
            <w:tcBorders>
              <w:left w:val="single" w:sz="4" w:space="0" w:color="auto"/>
              <w:right w:val="single" w:sz="4" w:space="0" w:color="auto"/>
            </w:tcBorders>
          </w:tcPr>
          <w:p w14:paraId="21756CAC" w14:textId="77777777" w:rsidR="00FC5032" w:rsidRPr="00E111AC" w:rsidRDefault="00FC5032">
            <w:pPr>
              <w:keepNext/>
              <w:keepLines/>
              <w:spacing w:before="60" w:after="60"/>
              <w:rPr>
                <w:rFonts w:ascii="Arial" w:hAnsi="Arial" w:cs="Arial"/>
                <w:color w:val="000000"/>
                <w:sz w:val="20"/>
              </w:rPr>
            </w:pPr>
            <w:r w:rsidRPr="00E111AC">
              <w:rPr>
                <w:rFonts w:ascii="Arial" w:hAnsi="Arial" w:cs="Arial"/>
                <w:color w:val="000000"/>
                <w:sz w:val="20"/>
              </w:rPr>
              <w:t>PROD^XUPROD([force])</w:t>
            </w:r>
            <w:r w:rsidRPr="00E111AC">
              <w:rPr>
                <w:vanish/>
              </w:rPr>
              <w:t xml:space="preserve"> </w:t>
            </w:r>
            <w:r w:rsidRPr="00E111AC">
              <w:rPr>
                <w:vanish/>
              </w:rPr>
              <w:fldChar w:fldCharType="begin"/>
            </w:r>
            <w:r w:rsidRPr="00E111AC">
              <w:rPr>
                <w:vanish/>
              </w:rPr>
              <w:instrText xml:space="preserve"> XE "</w:instrText>
            </w:r>
            <w:r w:rsidRPr="00E111AC">
              <w:instrText>XUPROD</w:instrText>
            </w:r>
            <w:r w:rsidRPr="00E111AC">
              <w:rPr>
                <w:vanish/>
              </w:rPr>
              <w:instrText>:</w:instrText>
            </w:r>
            <w:r w:rsidRPr="00E111AC">
              <w:instrText xml:space="preserve">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Sign-on Security:PROD^XUPROD" </w:instrText>
            </w:r>
            <w:r w:rsidRPr="00E111AC">
              <w:rPr>
                <w:vanish/>
              </w:rPr>
              <w:fldChar w:fldCharType="end"/>
            </w:r>
            <w:r w:rsidRPr="00E111AC">
              <w:rPr>
                <w:vanish/>
              </w:rPr>
              <w:fldChar w:fldCharType="begin"/>
            </w:r>
            <w:r w:rsidRPr="00E111AC">
              <w:rPr>
                <w:vanish/>
              </w:rPr>
              <w:instrText xml:space="preserve"> XE "</w:instrText>
            </w:r>
            <w:r w:rsidRPr="00E111AC">
              <w:instrText xml:space="preserve">Reference Type:Supported:PROD^XUPROD" </w:instrText>
            </w:r>
            <w:r w:rsidRPr="00E111AC">
              <w:rPr>
                <w:vanish/>
              </w:rPr>
              <w:fldChar w:fldCharType="end"/>
            </w:r>
          </w:p>
        </w:tc>
        <w:tc>
          <w:tcPr>
            <w:tcW w:w="2557" w:type="dxa"/>
            <w:tcBorders>
              <w:top w:val="single" w:sz="4" w:space="0" w:color="auto"/>
              <w:left w:val="single" w:sz="4" w:space="0" w:color="auto"/>
              <w:bottom w:val="single" w:sz="4" w:space="0" w:color="auto"/>
              <w:right w:val="single" w:sz="4" w:space="0" w:color="auto"/>
            </w:tcBorders>
          </w:tcPr>
          <w:p w14:paraId="30D6B4B0" w14:textId="77777777" w:rsidR="00FC5032" w:rsidRPr="00E111AC" w:rsidRDefault="00FC5032">
            <w:pPr>
              <w:keepNext/>
              <w:keepLines/>
              <w:spacing w:before="60" w:after="60"/>
              <w:rPr>
                <w:rFonts w:ascii="Arial" w:hAnsi="Arial" w:cs="Arial"/>
                <w:color w:val="000000"/>
                <w:sz w:val="20"/>
                <w:szCs w:val="20"/>
              </w:rPr>
            </w:pPr>
            <w:r w:rsidRPr="00E111AC">
              <w:rPr>
                <w:rFonts w:ascii="Arial" w:eastAsia="MS Mincho" w:hAnsi="Arial" w:cs="Arial"/>
                <w:sz w:val="20"/>
                <w:szCs w:val="20"/>
              </w:rPr>
              <w:t xml:space="preserve">This function </w:t>
            </w:r>
            <w:r w:rsidRPr="00E111AC">
              <w:rPr>
                <w:rFonts w:ascii="Arial" w:hAnsi="Arial" w:cs="Arial"/>
                <w:sz w:val="20"/>
                <w:szCs w:val="20"/>
              </w:rPr>
              <w:t>is called by applications to check and see if the application is running in a Production or a Test account.</w:t>
            </w:r>
          </w:p>
        </w:tc>
        <w:tc>
          <w:tcPr>
            <w:tcW w:w="2933" w:type="dxa"/>
            <w:tcBorders>
              <w:top w:val="single" w:sz="4" w:space="0" w:color="auto"/>
              <w:left w:val="single" w:sz="4" w:space="0" w:color="auto"/>
              <w:bottom w:val="single" w:sz="4" w:space="0" w:color="auto"/>
              <w:right w:val="single" w:sz="4" w:space="0" w:color="auto"/>
            </w:tcBorders>
          </w:tcPr>
          <w:p w14:paraId="37DE923D" w14:textId="12F29563" w:rsidR="00FC5032" w:rsidRPr="00E111AC" w:rsidRDefault="00FC5032">
            <w:pPr>
              <w:keepNext/>
              <w:keepLines/>
              <w:spacing w:before="60" w:after="60"/>
              <w:rPr>
                <w:rFonts w:ascii="Arial" w:hAnsi="Arial" w:cs="Arial"/>
                <w:color w:val="000000"/>
                <w:sz w:val="20"/>
                <w:szCs w:val="20"/>
              </w:rPr>
            </w:pPr>
            <w:r w:rsidRPr="00E111AC">
              <w:rPr>
                <w:rFonts w:ascii="Arial" w:hAnsi="Arial" w:cs="Arial"/>
                <w:color w:val="000000"/>
                <w:sz w:val="20"/>
                <w:szCs w:val="20"/>
              </w:rPr>
              <w:t>See the "</w:t>
            </w:r>
            <w:r w:rsidRPr="00E111AC">
              <w:rPr>
                <w:rFonts w:ascii="Arial" w:hAnsi="Arial" w:cs="Arial"/>
                <w:color w:val="000000"/>
                <w:sz w:val="20"/>
                <w:szCs w:val="20"/>
              </w:rPr>
              <w:fldChar w:fldCharType="begin"/>
            </w:r>
            <w:r w:rsidRPr="00E111AC">
              <w:rPr>
                <w:rFonts w:ascii="Arial" w:hAnsi="Arial" w:cs="Arial"/>
                <w:color w:val="000000"/>
                <w:sz w:val="20"/>
                <w:szCs w:val="20"/>
              </w:rPr>
              <w:instrText xml:space="preserve"> REF _Ref73436650 \h  \* MERGEFORMAT </w:instrText>
            </w:r>
            <w:r w:rsidRPr="00E111AC">
              <w:rPr>
                <w:rFonts w:ascii="Arial" w:hAnsi="Arial" w:cs="Arial"/>
                <w:color w:val="000000"/>
                <w:sz w:val="20"/>
                <w:szCs w:val="20"/>
              </w:rPr>
            </w:r>
            <w:r w:rsidRPr="00E111AC">
              <w:rPr>
                <w:rFonts w:ascii="Arial" w:hAnsi="Arial" w:cs="Arial"/>
                <w:color w:val="000000"/>
                <w:sz w:val="20"/>
                <w:szCs w:val="20"/>
              </w:rPr>
              <w:fldChar w:fldCharType="separate"/>
            </w:r>
            <w:r w:rsidR="00977450" w:rsidRPr="00977450">
              <w:rPr>
                <w:rFonts w:ascii="Arial" w:hAnsi="Arial" w:cs="Arial"/>
                <w:sz w:val="20"/>
                <w:szCs w:val="20"/>
              </w:rPr>
              <w:t>PROD^XUPROD(): Production Vs. Test Account</w:t>
            </w:r>
            <w:r w:rsidRPr="00E111AC">
              <w:rPr>
                <w:rFonts w:ascii="Arial" w:hAnsi="Arial" w:cs="Arial"/>
                <w:color w:val="000000"/>
                <w:sz w:val="20"/>
                <w:szCs w:val="20"/>
              </w:rPr>
              <w:fldChar w:fldCharType="end"/>
            </w:r>
            <w:r w:rsidRPr="00E111AC">
              <w:rPr>
                <w:rFonts w:ascii="Arial" w:hAnsi="Arial" w:cs="Arial"/>
                <w:color w:val="000000"/>
                <w:sz w:val="20"/>
                <w:szCs w:val="20"/>
              </w:rPr>
              <w:t xml:space="preserve">" </w:t>
            </w:r>
            <w:smartTag w:uri="urn:schemas-microsoft-com:office:smarttags" w:element="stockticker">
              <w:r w:rsidRPr="00E111AC">
                <w:rPr>
                  <w:rFonts w:ascii="Arial" w:hAnsi="Arial" w:cs="Arial"/>
                  <w:color w:val="000000"/>
                  <w:sz w:val="20"/>
                  <w:szCs w:val="20"/>
                </w:rPr>
                <w:t>API</w:t>
              </w:r>
            </w:smartTag>
            <w:r w:rsidRPr="00E111AC">
              <w:rPr>
                <w:rFonts w:ascii="Arial" w:hAnsi="Arial" w:cs="Arial"/>
                <w:color w:val="000000"/>
                <w:sz w:val="20"/>
                <w:szCs w:val="20"/>
              </w:rPr>
              <w:t xml:space="preserve"> description in Chapter 4 in this manual.</w:t>
            </w:r>
          </w:p>
        </w:tc>
      </w:tr>
      <w:tr w:rsidR="00FC5032" w:rsidRPr="00E111AC" w14:paraId="05F5D919" w14:textId="77777777">
        <w:trPr>
          <w:cantSplit/>
        </w:trPr>
        <w:tc>
          <w:tcPr>
            <w:tcW w:w="1314" w:type="dxa"/>
            <w:tcBorders>
              <w:left w:val="single" w:sz="4" w:space="0" w:color="auto"/>
              <w:right w:val="single" w:sz="4" w:space="0" w:color="auto"/>
            </w:tcBorders>
          </w:tcPr>
          <w:p w14:paraId="5237A5F5" w14:textId="77777777" w:rsidR="00FC5032" w:rsidRPr="00E111AC" w:rsidRDefault="00FC5032">
            <w:pPr>
              <w:keepNext/>
              <w:keepLines/>
              <w:spacing w:before="60" w:after="60"/>
              <w:rPr>
                <w:rFonts w:ascii="Arial" w:hAnsi="Arial" w:cs="Arial"/>
                <w:color w:val="000000"/>
                <w:sz w:val="20"/>
              </w:rPr>
            </w:pPr>
            <w:r w:rsidRPr="00E111AC">
              <w:rPr>
                <w:rFonts w:ascii="Arial" w:hAnsi="Arial" w:cs="Arial"/>
                <w:color w:val="000000"/>
                <w:sz w:val="20"/>
              </w:rPr>
              <w:t>RPC Broker</w:t>
            </w:r>
          </w:p>
        </w:tc>
        <w:tc>
          <w:tcPr>
            <w:tcW w:w="2520" w:type="dxa"/>
            <w:tcBorders>
              <w:left w:val="single" w:sz="4" w:space="0" w:color="auto"/>
              <w:right w:val="single" w:sz="4" w:space="0" w:color="auto"/>
            </w:tcBorders>
          </w:tcPr>
          <w:p w14:paraId="3BE68956" w14:textId="77777777" w:rsidR="00FC5032" w:rsidRPr="00E111AC" w:rsidRDefault="00FC5032">
            <w:pPr>
              <w:keepNext/>
              <w:keepLines/>
              <w:spacing w:before="60" w:after="60"/>
              <w:rPr>
                <w:rFonts w:ascii="Arial" w:hAnsi="Arial" w:cs="Arial"/>
                <w:color w:val="000000"/>
                <w:sz w:val="20"/>
              </w:rPr>
            </w:pPr>
            <w:r w:rsidRPr="00E111AC">
              <w:rPr>
                <w:rFonts w:ascii="Arial" w:hAnsi="Arial" w:cs="Arial"/>
                <w:sz w:val="20"/>
                <w:szCs w:val="20"/>
              </w:rPr>
              <w:t>IsUserCleared</w:t>
            </w:r>
            <w:r w:rsidRPr="00E111AC">
              <w:fldChar w:fldCharType="begin"/>
            </w:r>
            <w:r w:rsidRPr="00E111AC">
              <w:instrText xml:space="preserve"> XE "IsUserCleared Method" </w:instrText>
            </w:r>
            <w:r w:rsidRPr="00E111AC">
              <w:fldChar w:fldCharType="end"/>
            </w:r>
            <w:r w:rsidRPr="00E111AC">
              <w:fldChar w:fldCharType="begin"/>
            </w:r>
            <w:r w:rsidRPr="00E111AC">
              <w:instrText xml:space="preserve"> XE "Methods:IsUserCleared" </w:instrText>
            </w:r>
            <w:r w:rsidRPr="00E111AC">
              <w:fldChar w:fldCharType="end"/>
            </w:r>
          </w:p>
        </w:tc>
        <w:tc>
          <w:tcPr>
            <w:tcW w:w="2557" w:type="dxa"/>
            <w:tcBorders>
              <w:top w:val="single" w:sz="4" w:space="0" w:color="auto"/>
              <w:left w:val="single" w:sz="4" w:space="0" w:color="auto"/>
              <w:bottom w:val="single" w:sz="4" w:space="0" w:color="auto"/>
              <w:right w:val="single" w:sz="4" w:space="0" w:color="auto"/>
            </w:tcBorders>
          </w:tcPr>
          <w:p w14:paraId="162F8036" w14:textId="77777777" w:rsidR="00FC5032" w:rsidRPr="00E111AC" w:rsidRDefault="00FC5032">
            <w:pPr>
              <w:keepNext/>
              <w:keepLines/>
              <w:spacing w:before="60" w:after="60"/>
              <w:rPr>
                <w:rFonts w:ascii="Arial" w:hAnsi="Arial" w:cs="Arial"/>
                <w:color w:val="000000"/>
                <w:sz w:val="20"/>
                <w:szCs w:val="20"/>
              </w:rPr>
            </w:pPr>
            <w:r w:rsidRPr="00E111AC">
              <w:rPr>
                <w:rFonts w:ascii="Arial" w:eastAsia="MS Mincho" w:hAnsi="Arial" w:cs="Arial"/>
                <w:sz w:val="20"/>
                <w:szCs w:val="20"/>
              </w:rPr>
              <w:t xml:space="preserve">This method is used </w:t>
            </w:r>
            <w:r w:rsidRPr="00E111AC">
              <w:rPr>
                <w:rFonts w:ascii="Arial" w:hAnsi="Arial" w:cs="Arial"/>
                <w:sz w:val="20"/>
                <w:szCs w:val="20"/>
              </w:rPr>
              <w:t xml:space="preserve">to determine whether or not the User Context has changed to null in RPC Broker-based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-enabled and SSO/UC-aware applications.</w:t>
            </w:r>
          </w:p>
        </w:tc>
        <w:tc>
          <w:tcPr>
            <w:tcW w:w="2933" w:type="dxa"/>
            <w:tcBorders>
              <w:top w:val="single" w:sz="4" w:space="0" w:color="auto"/>
              <w:left w:val="single" w:sz="4" w:space="0" w:color="auto"/>
              <w:bottom w:val="single" w:sz="4" w:space="0" w:color="auto"/>
              <w:right w:val="single" w:sz="4" w:space="0" w:color="auto"/>
            </w:tcBorders>
          </w:tcPr>
          <w:p w14:paraId="37565489" w14:textId="3800C8FB" w:rsidR="00FC5032" w:rsidRPr="00E111AC" w:rsidRDefault="00FC5032">
            <w:pPr>
              <w:keepNext/>
              <w:keepLines/>
              <w:spacing w:before="60" w:after="60"/>
              <w:rPr>
                <w:rFonts w:ascii="Arial" w:hAnsi="Arial" w:cs="Arial"/>
                <w:color w:val="000000"/>
                <w:sz w:val="20"/>
              </w:rPr>
            </w:pPr>
            <w:r w:rsidRPr="00E111AC">
              <w:rPr>
                <w:rFonts w:ascii="Arial" w:hAnsi="Arial" w:cs="Arial"/>
                <w:color w:val="000000"/>
                <w:sz w:val="20"/>
              </w:rPr>
              <w:t>See Step #4</w:t>
            </w:r>
            <w:r w:rsidRPr="00E111AC">
              <w:rPr>
                <w:rFonts w:ascii="Arial" w:hAnsi="Arial" w:cs="Arial"/>
                <w:color w:val="000000"/>
                <w:sz w:val="20"/>
              </w:rPr>
              <w:fldChar w:fldCharType="begin"/>
            </w:r>
            <w:r w:rsidRPr="00E111AC">
              <w:rPr>
                <w:rFonts w:ascii="Arial" w:hAnsi="Arial" w:cs="Arial"/>
                <w:color w:val="000000"/>
                <w:sz w:val="20"/>
              </w:rPr>
              <w:instrText xml:space="preserve"> REF b \h </w:instrText>
            </w:r>
            <w:r w:rsidRPr="00E111AC">
              <w:rPr>
                <w:rFonts w:ascii="Arial" w:hAnsi="Arial" w:cs="Arial"/>
                <w:color w:val="000000"/>
                <w:sz w:val="20"/>
              </w:rPr>
            </w:r>
            <w:r w:rsidRPr="00E111AC">
              <w:rPr>
                <w:rFonts w:ascii="Arial" w:hAnsi="Arial" w:cs="Arial"/>
                <w:color w:val="000000"/>
                <w:sz w:val="20"/>
              </w:rPr>
              <w:fldChar w:fldCharType="separate"/>
            </w:r>
            <w:r w:rsidR="00977450" w:rsidRPr="00E111AC">
              <w:t>b</w:t>
            </w:r>
            <w:r w:rsidRPr="00E111AC">
              <w:rPr>
                <w:rFonts w:ascii="Arial" w:hAnsi="Arial" w:cs="Arial"/>
                <w:color w:val="000000"/>
                <w:sz w:val="20"/>
              </w:rPr>
              <w:fldChar w:fldCharType="end"/>
            </w:r>
            <w:r w:rsidRPr="00E111AC">
              <w:rPr>
                <w:rFonts w:ascii="Arial" w:hAnsi="Arial" w:cs="Arial"/>
                <w:color w:val="000000"/>
                <w:sz w:val="20"/>
              </w:rPr>
              <w:t xml:space="preserve"> in the "</w:t>
            </w:r>
            <w:r w:rsidRPr="00E111AC">
              <w:rPr>
                <w:rFonts w:ascii="Arial" w:hAnsi="Arial" w:cs="Arial"/>
                <w:color w:val="000000"/>
                <w:sz w:val="20"/>
                <w:szCs w:val="20"/>
              </w:rPr>
              <w:fldChar w:fldCharType="begin"/>
            </w:r>
            <w:r w:rsidRPr="00E111AC">
              <w:rPr>
                <w:rFonts w:ascii="Arial" w:hAnsi="Arial" w:cs="Arial"/>
                <w:color w:val="000000"/>
                <w:sz w:val="20"/>
                <w:szCs w:val="20"/>
              </w:rPr>
              <w:instrText xml:space="preserve"> REF _Ref70922602 \h  \* MERGEFORMAT </w:instrText>
            </w:r>
            <w:r w:rsidRPr="00E111AC">
              <w:rPr>
                <w:rFonts w:ascii="Arial" w:hAnsi="Arial" w:cs="Arial"/>
                <w:color w:val="000000"/>
                <w:sz w:val="20"/>
                <w:szCs w:val="20"/>
              </w:rPr>
            </w:r>
            <w:r w:rsidRPr="00E111AC">
              <w:rPr>
                <w:rFonts w:ascii="Arial" w:hAnsi="Arial" w:cs="Arial"/>
                <w:color w:val="000000"/>
                <w:sz w:val="20"/>
                <w:szCs w:val="20"/>
              </w:rPr>
              <w:fldChar w:fldCharType="separate"/>
            </w:r>
            <w:r w:rsidR="00977450" w:rsidRPr="00977450">
              <w:rPr>
                <w:rFonts w:ascii="Arial" w:hAnsi="Arial" w:cs="Arial"/>
                <w:sz w:val="20"/>
                <w:szCs w:val="20"/>
              </w:rPr>
              <w:t>RPC Broker-based Client/Server Applications</w:t>
            </w:r>
            <w:r w:rsidRPr="00E111AC">
              <w:rPr>
                <w:rFonts w:ascii="Arial" w:hAnsi="Arial" w:cs="Arial"/>
                <w:color w:val="000000"/>
                <w:sz w:val="20"/>
                <w:szCs w:val="20"/>
              </w:rPr>
              <w:fldChar w:fldCharType="end"/>
            </w:r>
            <w:r w:rsidRPr="00E111AC">
              <w:rPr>
                <w:rFonts w:ascii="Arial" w:hAnsi="Arial" w:cs="Arial"/>
                <w:color w:val="000000"/>
                <w:sz w:val="20"/>
              </w:rPr>
              <w:t>" topic in Chapter 3 in this manual.</w:t>
            </w:r>
          </w:p>
        </w:tc>
      </w:tr>
      <w:tr w:rsidR="00FC5032" w:rsidRPr="00E111AC" w14:paraId="67F550FF" w14:textId="77777777">
        <w:trPr>
          <w:cantSplit/>
        </w:trPr>
        <w:tc>
          <w:tcPr>
            <w:tcW w:w="1314" w:type="dxa"/>
            <w:tcBorders>
              <w:left w:val="single" w:sz="4" w:space="0" w:color="auto"/>
              <w:bottom w:val="single" w:sz="4" w:space="0" w:color="auto"/>
              <w:right w:val="single" w:sz="4" w:space="0" w:color="auto"/>
            </w:tcBorders>
          </w:tcPr>
          <w:p w14:paraId="439658F1" w14:textId="77777777" w:rsidR="00FC5032" w:rsidRPr="00E111AC" w:rsidRDefault="00FC5032">
            <w:pPr>
              <w:spacing w:before="60" w:after="60"/>
              <w:rPr>
                <w:rFonts w:ascii="Arial" w:eastAsia="MS Mincho" w:hAnsi="Arial" w:cs="Arial"/>
                <w:sz w:val="20"/>
              </w:rPr>
            </w:pPr>
            <w:r w:rsidRPr="00E111AC">
              <w:rPr>
                <w:rFonts w:ascii="Arial" w:eastAsia="MS Mincho" w:hAnsi="Arial" w:cs="Arial"/>
                <w:sz w:val="20"/>
              </w:rPr>
              <w:t>VistALink</w:t>
            </w:r>
          </w:p>
        </w:tc>
        <w:tc>
          <w:tcPr>
            <w:tcW w:w="2520" w:type="dxa"/>
            <w:tcBorders>
              <w:left w:val="single" w:sz="4" w:space="0" w:color="auto"/>
              <w:bottom w:val="single" w:sz="4" w:space="0" w:color="auto"/>
              <w:right w:val="single" w:sz="4" w:space="0" w:color="auto"/>
            </w:tcBorders>
          </w:tcPr>
          <w:p w14:paraId="79DEEC9D" w14:textId="77777777" w:rsidR="00FC5032" w:rsidRPr="00E111AC" w:rsidRDefault="00FC5032">
            <w:pPr>
              <w:spacing w:before="60" w:after="60"/>
              <w:rPr>
                <w:rFonts w:ascii="Arial" w:eastAsia="MS Mincho" w:hAnsi="Arial" w:cs="Arial"/>
                <w:sz w:val="20"/>
                <w:szCs w:val="20"/>
              </w:rPr>
            </w:pPr>
            <w:r w:rsidRPr="00E111AC">
              <w:rPr>
                <w:rFonts w:ascii="Arial" w:hAnsi="Arial" w:cs="Arial"/>
                <w:sz w:val="20"/>
                <w:szCs w:val="20"/>
              </w:rPr>
              <w:t>hasNonNullUserContext</w:t>
            </w:r>
            <w:r w:rsidRPr="00E111AC">
              <w:fldChar w:fldCharType="begin"/>
            </w:r>
            <w:r w:rsidRPr="00E111AC">
              <w:instrText xml:space="preserve"> XE "hasNonNullUserContext Method" </w:instrText>
            </w:r>
            <w:r w:rsidRPr="00E111AC">
              <w:fldChar w:fldCharType="end"/>
            </w:r>
            <w:r w:rsidRPr="00E111AC">
              <w:fldChar w:fldCharType="begin"/>
            </w:r>
            <w:r w:rsidRPr="00E111AC">
              <w:instrText xml:space="preserve"> XE "Methods:hasNonNullUserContext" </w:instrText>
            </w:r>
            <w:r w:rsidRPr="00E111AC">
              <w:fldChar w:fldCharType="end"/>
            </w:r>
          </w:p>
        </w:tc>
        <w:tc>
          <w:tcPr>
            <w:tcW w:w="2557" w:type="dxa"/>
            <w:tcBorders>
              <w:top w:val="single" w:sz="4" w:space="0" w:color="auto"/>
              <w:left w:val="single" w:sz="4" w:space="0" w:color="auto"/>
              <w:bottom w:val="single" w:sz="4" w:space="0" w:color="auto"/>
              <w:right w:val="single" w:sz="4" w:space="0" w:color="auto"/>
            </w:tcBorders>
          </w:tcPr>
          <w:p w14:paraId="782845C8" w14:textId="77777777" w:rsidR="00FC5032" w:rsidRPr="00E111AC" w:rsidRDefault="00FC5032">
            <w:pPr>
              <w:spacing w:before="60" w:after="60"/>
              <w:rPr>
                <w:rFonts w:ascii="Arial" w:eastAsia="MS Mincho" w:hAnsi="Arial" w:cs="Arial"/>
                <w:sz w:val="20"/>
                <w:szCs w:val="20"/>
              </w:rPr>
            </w:pPr>
            <w:r w:rsidRPr="00E111AC">
              <w:rPr>
                <w:rFonts w:ascii="Arial" w:eastAsia="MS Mincho" w:hAnsi="Arial" w:cs="Arial"/>
                <w:sz w:val="20"/>
                <w:szCs w:val="20"/>
              </w:rPr>
              <w:t xml:space="preserve">This method </w:t>
            </w:r>
            <w:r w:rsidRPr="00E111AC">
              <w:rPr>
                <w:rFonts w:ascii="Arial" w:hAnsi="Arial" w:cs="Arial"/>
                <w:sz w:val="20"/>
                <w:szCs w:val="20"/>
              </w:rPr>
              <w:t xml:space="preserve">returns whether or not the context contains at least one user context item in VistALink-based </w:t>
            </w:r>
            <w:smartTag w:uri="urn:schemas-microsoft-com:office:smarttags" w:element="stockticker">
              <w:r w:rsidRPr="00E111AC">
                <w:rPr>
                  <w:rFonts w:ascii="Arial" w:hAnsi="Arial" w:cs="Arial"/>
                  <w:sz w:val="20"/>
                  <w:szCs w:val="20"/>
                </w:rPr>
                <w:t>CCOW</w:t>
              </w:r>
            </w:smartTag>
            <w:r w:rsidRPr="00E111AC">
              <w:rPr>
                <w:rFonts w:ascii="Arial" w:hAnsi="Arial" w:cs="Arial"/>
                <w:sz w:val="20"/>
                <w:szCs w:val="20"/>
              </w:rPr>
              <w:t>-enabled and SSO/UC-aware applications.</w:t>
            </w:r>
          </w:p>
        </w:tc>
        <w:tc>
          <w:tcPr>
            <w:tcW w:w="2933" w:type="dxa"/>
            <w:tcBorders>
              <w:top w:val="single" w:sz="4" w:space="0" w:color="auto"/>
              <w:left w:val="single" w:sz="4" w:space="0" w:color="auto"/>
              <w:bottom w:val="single" w:sz="4" w:space="0" w:color="auto"/>
              <w:right w:val="single" w:sz="4" w:space="0" w:color="auto"/>
            </w:tcBorders>
          </w:tcPr>
          <w:p w14:paraId="3C0A0883" w14:textId="15D88D5E" w:rsidR="00FC5032" w:rsidRPr="00E111AC" w:rsidRDefault="00FC5032">
            <w:pPr>
              <w:spacing w:before="60" w:after="60"/>
              <w:rPr>
                <w:rFonts w:ascii="Arial" w:hAnsi="Arial" w:cs="Arial"/>
                <w:color w:val="000000"/>
                <w:sz w:val="20"/>
              </w:rPr>
            </w:pPr>
            <w:r w:rsidRPr="00E111AC">
              <w:rPr>
                <w:rFonts w:ascii="Arial" w:hAnsi="Arial" w:cs="Arial"/>
                <w:color w:val="000000"/>
                <w:sz w:val="20"/>
              </w:rPr>
              <w:t>See the "</w:t>
            </w:r>
            <w:r w:rsidRPr="00E111AC">
              <w:rPr>
                <w:rFonts w:ascii="Arial" w:hAnsi="Arial" w:cs="Arial"/>
                <w:color w:val="000000"/>
                <w:sz w:val="20"/>
                <w:szCs w:val="20"/>
              </w:rPr>
              <w:fldChar w:fldCharType="begin"/>
            </w:r>
            <w:r w:rsidRPr="00E111AC">
              <w:rPr>
                <w:rFonts w:ascii="Arial" w:hAnsi="Arial" w:cs="Arial"/>
                <w:color w:val="000000"/>
                <w:sz w:val="20"/>
                <w:szCs w:val="20"/>
              </w:rPr>
              <w:instrText xml:space="preserve"> REF _Ref73437610 \h  \* MERGEFORMAT </w:instrText>
            </w:r>
            <w:r w:rsidRPr="00E111AC">
              <w:rPr>
                <w:rFonts w:ascii="Arial" w:hAnsi="Arial" w:cs="Arial"/>
                <w:color w:val="000000"/>
                <w:sz w:val="20"/>
                <w:szCs w:val="20"/>
              </w:rPr>
            </w:r>
            <w:r w:rsidRPr="00E111AC">
              <w:rPr>
                <w:rFonts w:ascii="Arial" w:hAnsi="Arial" w:cs="Arial"/>
                <w:color w:val="000000"/>
                <w:sz w:val="20"/>
                <w:szCs w:val="20"/>
              </w:rPr>
              <w:fldChar w:fldCharType="separate"/>
            </w:r>
            <w:r w:rsidR="00977450" w:rsidRPr="00977450">
              <w:rPr>
                <w:rFonts w:ascii="Arial" w:hAnsi="Arial" w:cs="Arial"/>
                <w:sz w:val="20"/>
                <w:szCs w:val="20"/>
              </w:rPr>
              <w:t>Method Details</w:t>
            </w:r>
            <w:r w:rsidRPr="00E111AC">
              <w:rPr>
                <w:rFonts w:ascii="Arial" w:hAnsi="Arial" w:cs="Arial"/>
                <w:color w:val="000000"/>
                <w:sz w:val="20"/>
                <w:szCs w:val="20"/>
              </w:rPr>
              <w:fldChar w:fldCharType="end"/>
            </w:r>
            <w:r w:rsidRPr="00E111AC">
              <w:rPr>
                <w:rFonts w:ascii="Arial" w:hAnsi="Arial" w:cs="Arial"/>
                <w:color w:val="000000"/>
                <w:sz w:val="20"/>
              </w:rPr>
              <w:t>" topic in the "</w:t>
            </w:r>
            <w:r w:rsidRPr="00E111AC">
              <w:rPr>
                <w:rFonts w:ascii="Arial" w:hAnsi="Arial" w:cs="Arial"/>
                <w:color w:val="000000"/>
                <w:sz w:val="20"/>
                <w:szCs w:val="20"/>
              </w:rPr>
              <w:fldChar w:fldCharType="begin"/>
            </w:r>
            <w:r w:rsidRPr="00E111AC">
              <w:rPr>
                <w:rFonts w:ascii="Arial" w:hAnsi="Arial" w:cs="Arial"/>
                <w:color w:val="000000"/>
                <w:sz w:val="20"/>
                <w:szCs w:val="20"/>
              </w:rPr>
              <w:instrText xml:space="preserve"> REF _Ref73436748 \h  \* MERGEFORMAT </w:instrText>
            </w:r>
            <w:r w:rsidRPr="00E111AC">
              <w:rPr>
                <w:rFonts w:ascii="Arial" w:hAnsi="Arial" w:cs="Arial"/>
                <w:color w:val="000000"/>
                <w:sz w:val="20"/>
                <w:szCs w:val="20"/>
              </w:rPr>
            </w:r>
            <w:r w:rsidRPr="00E111AC">
              <w:rPr>
                <w:rFonts w:ascii="Arial" w:hAnsi="Arial" w:cs="Arial"/>
                <w:color w:val="000000"/>
                <w:sz w:val="20"/>
                <w:szCs w:val="20"/>
              </w:rPr>
              <w:fldChar w:fldCharType="separate"/>
            </w:r>
            <w:r w:rsidR="00977450" w:rsidRPr="00977450">
              <w:rPr>
                <w:rFonts w:ascii="Arial" w:hAnsi="Arial" w:cs="Arial"/>
                <w:sz w:val="20"/>
                <w:szCs w:val="20"/>
              </w:rPr>
              <w:t>CallbackHandlerSwingCCOW Class</w:t>
            </w:r>
            <w:r w:rsidRPr="00E111AC">
              <w:rPr>
                <w:rFonts w:ascii="Arial" w:hAnsi="Arial" w:cs="Arial"/>
                <w:color w:val="000000"/>
                <w:sz w:val="20"/>
                <w:szCs w:val="20"/>
              </w:rPr>
              <w:fldChar w:fldCharType="end"/>
            </w:r>
            <w:r w:rsidRPr="00E111AC">
              <w:rPr>
                <w:rFonts w:ascii="Arial" w:hAnsi="Arial" w:cs="Arial"/>
                <w:color w:val="000000"/>
                <w:sz w:val="20"/>
              </w:rPr>
              <w:t>" topic in Chapter 4 in this manual.</w:t>
            </w:r>
          </w:p>
        </w:tc>
      </w:tr>
    </w:tbl>
    <w:p w14:paraId="49312472" w14:textId="6FBE71F3" w:rsidR="00FC5032" w:rsidRPr="00E111AC" w:rsidRDefault="00FC5032">
      <w:pPr>
        <w:pStyle w:val="Caption"/>
      </w:pPr>
      <w:bookmarkStart w:id="333" w:name="_Toc147127724"/>
      <w:r w:rsidRPr="00E111AC">
        <w:t>Table </w:t>
      </w:r>
      <w:fldSimple w:instr=" STYLEREF 2 \s ">
        <w:r w:rsidR="00977450">
          <w:rPr>
            <w:noProof/>
          </w:rPr>
          <w:t>6</w:t>
        </w:r>
      </w:fldSimple>
      <w:r w:rsidRPr="00E111AC">
        <w:noBreakHyphen/>
      </w:r>
      <w:fldSimple w:instr=" SEQ Table \* ARABIC \s 2 ">
        <w:r w:rsidR="00977450">
          <w:rPr>
            <w:noProof/>
          </w:rPr>
          <w:t>3</w:t>
        </w:r>
      </w:fldSimple>
      <w:r w:rsidR="00E5173E" w:rsidRPr="00E111AC">
        <w:t>. </w:t>
      </w:r>
      <w:r w:rsidRPr="00E111AC">
        <w:t>Callable routines/methods for the SSO/UC Project (Iteration 1)—Listed by software application</w:t>
      </w:r>
      <w:bookmarkEnd w:id="333"/>
    </w:p>
    <w:p w14:paraId="7D501322" w14:textId="77777777" w:rsidR="00FC5032" w:rsidRPr="00E111AC" w:rsidRDefault="00FC5032"/>
    <w:p w14:paraId="03FB0ADF" w14:textId="77777777" w:rsidR="00FC5032" w:rsidRPr="00E111AC" w:rsidRDefault="00FC5032"/>
    <w:p w14:paraId="50DCC8E1" w14:textId="77777777" w:rsidR="00FC5032" w:rsidRPr="00E111AC" w:rsidRDefault="00FC5032">
      <w:pPr>
        <w:pStyle w:val="Heading4"/>
        <w:rPr>
          <w:snapToGrid w:val="0"/>
        </w:rPr>
      </w:pPr>
      <w:bookmarkStart w:id="334" w:name="_Ref71606219"/>
      <w:bookmarkStart w:id="335" w:name="_Toc147127673"/>
      <w:r w:rsidRPr="00E111AC">
        <w:rPr>
          <w:snapToGrid w:val="0"/>
        </w:rPr>
        <w:t xml:space="preserve">External </w:t>
      </w:r>
      <w:bookmarkEnd w:id="329"/>
      <w:bookmarkEnd w:id="330"/>
      <w:bookmarkEnd w:id="331"/>
      <w:r w:rsidRPr="00E111AC">
        <w:rPr>
          <w:snapToGrid w:val="0"/>
        </w:rPr>
        <w:t>Relations</w:t>
      </w:r>
      <w:bookmarkEnd w:id="334"/>
      <w:bookmarkEnd w:id="335"/>
    </w:p>
    <w:p w14:paraId="41133E99" w14:textId="77777777" w:rsidR="00FC5032" w:rsidRPr="00E111AC" w:rsidRDefault="00FC5032">
      <w:pPr>
        <w:keepNext/>
        <w:keepLines/>
        <w:rPr>
          <w:snapToGrid w:val="0"/>
        </w:rPr>
      </w:pPr>
      <w:r w:rsidRPr="00E111AC">
        <w:fldChar w:fldCharType="begin"/>
      </w:r>
      <w:r w:rsidRPr="00E111AC">
        <w:instrText xml:space="preserve"> XE "External Relations" </w:instrText>
      </w:r>
      <w:r w:rsidRPr="00E111AC">
        <w:fldChar w:fldCharType="end"/>
      </w:r>
      <w:r w:rsidRPr="00E111AC">
        <w:fldChar w:fldCharType="begin"/>
      </w:r>
      <w:r w:rsidRPr="00E111AC">
        <w:instrText xml:space="preserve"> XE "Relations of SSO/UC-related Software:External" </w:instrText>
      </w:r>
      <w:r w:rsidRPr="00E111AC">
        <w:fldChar w:fldCharType="end"/>
      </w:r>
    </w:p>
    <w:p w14:paraId="1A554BC6" w14:textId="77777777" w:rsidR="00FC5032" w:rsidRPr="00E111AC" w:rsidRDefault="00973EFF" w:rsidP="0058758A">
      <w:pPr>
        <w:pStyle w:val="Heading6"/>
      </w:pPr>
      <w:bookmarkStart w:id="336" w:name="_Toc44314767"/>
      <w:bookmarkStart w:id="337" w:name="_Toc67882433"/>
      <w:smartTag w:uri="urn:schemas-microsoft-com:office:smarttags" w:element="place">
        <w:r w:rsidRPr="00E111AC">
          <w:t>VistA</w:t>
        </w:r>
      </w:smartTag>
      <w:r w:rsidR="00FC5032" w:rsidRPr="00E111AC">
        <w:t xml:space="preserve"> Software Requirements</w:t>
      </w:r>
      <w:bookmarkEnd w:id="336"/>
      <w:bookmarkEnd w:id="337"/>
    </w:p>
    <w:p w14:paraId="5548BCC0" w14:textId="77777777" w:rsidR="00FC5032" w:rsidRPr="00E111AC" w:rsidRDefault="00FC5032">
      <w:pPr>
        <w:keepNext/>
        <w:keepLines/>
      </w:pPr>
      <w:r w:rsidRPr="00E111AC">
        <w:fldChar w:fldCharType="begin"/>
      </w:r>
      <w:r w:rsidRPr="00E111AC">
        <w:instrText xml:space="preserve"> XE "</w:instrText>
      </w:r>
      <w:r w:rsidR="00973EFF" w:rsidRPr="00E111AC">
        <w:instrText>VistA</w:instrText>
      </w:r>
      <w:r w:rsidRPr="00E111AC">
        <w:instrText xml:space="preserve"> Software Requirements" </w:instrText>
      </w:r>
      <w:r w:rsidRPr="00E111AC">
        <w:fldChar w:fldCharType="end"/>
      </w:r>
      <w:r w:rsidRPr="00E111AC">
        <w:fldChar w:fldCharType="begin"/>
      </w:r>
      <w:r w:rsidRPr="00E111AC">
        <w:instrText xml:space="preserve"> XE "Software:Requirements:</w:instrText>
      </w:r>
      <w:r w:rsidR="00973EFF" w:rsidRPr="00E111AC">
        <w:instrText>VistA</w:instrText>
      </w:r>
      <w:r w:rsidRPr="00E111AC">
        <w:instrText xml:space="preserve">" </w:instrText>
      </w:r>
      <w:r w:rsidRPr="00E111AC">
        <w:fldChar w:fldCharType="end"/>
      </w:r>
    </w:p>
    <w:p w14:paraId="627DF913" w14:textId="77777777" w:rsidR="00FC5032" w:rsidRPr="00E111AC" w:rsidRDefault="00FC5032">
      <w:pPr>
        <w:keepNext/>
        <w:keepLines/>
      </w:pPr>
      <w:r w:rsidRPr="00E111AC">
        <w:t xml:space="preserve">The SSO/UC software relies on the following </w:t>
      </w:r>
      <w:smartTag w:uri="urn:schemas-microsoft-com:office:smarttags" w:element="place">
        <w:r w:rsidR="00973EFF" w:rsidRPr="00E111AC">
          <w:t>VistA</w:t>
        </w:r>
      </w:smartTag>
      <w:r w:rsidRPr="00E111AC">
        <w:t xml:space="preserve"> software to run effectively (listed alphabetically):</w:t>
      </w:r>
    </w:p>
    <w:p w14:paraId="15C93A40" w14:textId="77777777" w:rsidR="00FC5032" w:rsidRPr="00E111AC" w:rsidRDefault="00FC5032">
      <w:pPr>
        <w:keepNext/>
        <w:keepLines/>
      </w:pPr>
    </w:p>
    <w:p w14:paraId="63CC75C0" w14:textId="77777777" w:rsidR="00FC5032" w:rsidRPr="00E111AC" w:rsidRDefault="00FC5032">
      <w:pPr>
        <w:keepNext/>
        <w:keepLines/>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990"/>
        <w:gridCol w:w="4770"/>
      </w:tblGrid>
      <w:tr w:rsidR="00FC5032" w:rsidRPr="00E111AC" w14:paraId="5D93D5CB" w14:textId="77777777">
        <w:trPr>
          <w:tblHeader/>
        </w:trPr>
        <w:tc>
          <w:tcPr>
            <w:tcW w:w="3564" w:type="dxa"/>
            <w:shd w:val="pct12" w:color="auto" w:fill="auto"/>
            <w:vAlign w:val="center"/>
          </w:tcPr>
          <w:p w14:paraId="35CE320C" w14:textId="77777777" w:rsidR="00FC5032" w:rsidRPr="00E111AC" w:rsidRDefault="00FC5032">
            <w:pPr>
              <w:keepNext/>
              <w:keepLines/>
              <w:tabs>
                <w:tab w:val="center" w:pos="4320"/>
              </w:tabs>
              <w:spacing w:before="60" w:after="60"/>
              <w:rPr>
                <w:rFonts w:ascii="Arial" w:hAnsi="Arial" w:cs="Arial"/>
                <w:b/>
                <w:sz w:val="20"/>
              </w:rPr>
            </w:pPr>
            <w:r w:rsidRPr="00E111AC">
              <w:rPr>
                <w:rFonts w:ascii="Arial" w:hAnsi="Arial" w:cs="Arial"/>
                <w:b/>
                <w:sz w:val="20"/>
              </w:rPr>
              <w:t>Software</w:t>
            </w:r>
          </w:p>
        </w:tc>
        <w:tc>
          <w:tcPr>
            <w:tcW w:w="990" w:type="dxa"/>
            <w:shd w:val="pct12" w:color="auto" w:fill="auto"/>
            <w:vAlign w:val="center"/>
          </w:tcPr>
          <w:p w14:paraId="4262D465" w14:textId="77777777" w:rsidR="00FC5032" w:rsidRPr="00E111AC" w:rsidRDefault="00FC5032">
            <w:pPr>
              <w:keepNext/>
              <w:keepLines/>
              <w:tabs>
                <w:tab w:val="center" w:pos="4320"/>
              </w:tabs>
              <w:spacing w:before="60" w:after="60"/>
              <w:jc w:val="center"/>
              <w:rPr>
                <w:rFonts w:ascii="Arial" w:hAnsi="Arial" w:cs="Arial"/>
                <w:b/>
                <w:sz w:val="20"/>
              </w:rPr>
            </w:pPr>
            <w:r w:rsidRPr="00E111AC">
              <w:rPr>
                <w:rFonts w:ascii="Arial" w:hAnsi="Arial" w:cs="Arial"/>
                <w:b/>
                <w:sz w:val="20"/>
              </w:rPr>
              <w:t>Version</w:t>
            </w:r>
          </w:p>
        </w:tc>
        <w:tc>
          <w:tcPr>
            <w:tcW w:w="4770" w:type="dxa"/>
            <w:shd w:val="pct12" w:color="auto" w:fill="auto"/>
            <w:vAlign w:val="center"/>
          </w:tcPr>
          <w:p w14:paraId="647AFEF4" w14:textId="77777777" w:rsidR="00FC5032" w:rsidRPr="00E111AC" w:rsidRDefault="006E180D">
            <w:pPr>
              <w:keepNext/>
              <w:keepLines/>
              <w:tabs>
                <w:tab w:val="center" w:pos="4320"/>
              </w:tabs>
              <w:spacing w:before="60" w:after="60"/>
              <w:jc w:val="center"/>
              <w:rPr>
                <w:rFonts w:ascii="Arial" w:hAnsi="Arial" w:cs="Arial"/>
                <w:b/>
                <w:sz w:val="20"/>
              </w:rPr>
            </w:pPr>
            <w:r w:rsidRPr="00E111AC">
              <w:rPr>
                <w:rFonts w:ascii="Arial" w:hAnsi="Arial" w:cs="Arial"/>
                <w:b/>
                <w:sz w:val="20"/>
              </w:rPr>
              <w:t>Software/</w:t>
            </w:r>
            <w:r w:rsidR="00FC5032" w:rsidRPr="00E111AC">
              <w:rPr>
                <w:rFonts w:ascii="Arial" w:hAnsi="Arial" w:cs="Arial"/>
                <w:b/>
                <w:sz w:val="20"/>
              </w:rPr>
              <w:t>Patch Information</w:t>
            </w:r>
          </w:p>
        </w:tc>
      </w:tr>
      <w:tr w:rsidR="00FC5032" w:rsidRPr="00E111AC" w14:paraId="2BABD607" w14:textId="77777777">
        <w:tc>
          <w:tcPr>
            <w:tcW w:w="3564" w:type="dxa"/>
          </w:tcPr>
          <w:p w14:paraId="0B7DAFF4" w14:textId="77777777" w:rsidR="00FC5032" w:rsidRPr="00E111AC" w:rsidRDefault="00FC5032">
            <w:pPr>
              <w:keepNext/>
              <w:keepLines/>
              <w:tabs>
                <w:tab w:val="center" w:pos="4320"/>
              </w:tabs>
              <w:spacing w:before="60" w:after="60"/>
              <w:rPr>
                <w:rFonts w:ascii="Arial" w:hAnsi="Arial" w:cs="Arial"/>
                <w:sz w:val="20"/>
              </w:rPr>
            </w:pPr>
            <w:r w:rsidRPr="00E111AC">
              <w:rPr>
                <w:rFonts w:ascii="Arial" w:hAnsi="Arial" w:cs="Arial"/>
                <w:sz w:val="20"/>
              </w:rPr>
              <w:t>Kernel</w:t>
            </w:r>
          </w:p>
        </w:tc>
        <w:tc>
          <w:tcPr>
            <w:tcW w:w="990" w:type="dxa"/>
          </w:tcPr>
          <w:p w14:paraId="6FD3E9FF" w14:textId="77777777" w:rsidR="00FC5032" w:rsidRPr="00E111AC" w:rsidRDefault="00FC5032">
            <w:pPr>
              <w:keepNext/>
              <w:keepLines/>
              <w:tabs>
                <w:tab w:val="center" w:pos="4320"/>
              </w:tabs>
              <w:spacing w:before="60" w:after="60"/>
              <w:jc w:val="center"/>
              <w:rPr>
                <w:rFonts w:ascii="Arial" w:hAnsi="Arial" w:cs="Arial"/>
                <w:b/>
                <w:sz w:val="20"/>
              </w:rPr>
            </w:pPr>
            <w:r w:rsidRPr="00E111AC">
              <w:rPr>
                <w:rFonts w:ascii="Arial" w:hAnsi="Arial" w:cs="Arial"/>
                <w:sz w:val="20"/>
              </w:rPr>
              <w:t>8.0</w:t>
            </w:r>
          </w:p>
        </w:tc>
        <w:tc>
          <w:tcPr>
            <w:tcW w:w="4770" w:type="dxa"/>
            <w:vAlign w:val="bottom"/>
          </w:tcPr>
          <w:p w14:paraId="2FC4CAFB" w14:textId="77777777" w:rsidR="00FC5032" w:rsidRPr="00E111AC" w:rsidRDefault="00FC5032">
            <w:pPr>
              <w:keepNext/>
              <w:keepLines/>
              <w:spacing w:before="60" w:after="60"/>
              <w:rPr>
                <w:rFonts w:ascii="Arial" w:hAnsi="Arial" w:cs="Arial"/>
                <w:bCs/>
                <w:sz w:val="20"/>
              </w:rPr>
            </w:pPr>
            <w:r w:rsidRPr="00E111AC">
              <w:rPr>
                <w:rFonts w:ascii="Arial" w:hAnsi="Arial" w:cs="Arial"/>
                <w:bCs/>
                <w:sz w:val="20"/>
              </w:rPr>
              <w:t>Server software—Fully patched.</w:t>
            </w:r>
          </w:p>
        </w:tc>
      </w:tr>
      <w:tr w:rsidR="00FC5032" w:rsidRPr="00E111AC" w14:paraId="16931FB6" w14:textId="77777777">
        <w:tc>
          <w:tcPr>
            <w:tcW w:w="3564" w:type="dxa"/>
          </w:tcPr>
          <w:p w14:paraId="7A3E9205" w14:textId="77777777" w:rsidR="00FC5032" w:rsidRPr="00E111AC" w:rsidRDefault="00FC5032">
            <w:pPr>
              <w:keepNext/>
              <w:keepLines/>
              <w:tabs>
                <w:tab w:val="center" w:pos="4320"/>
              </w:tabs>
              <w:spacing w:before="60" w:after="60"/>
              <w:rPr>
                <w:rFonts w:ascii="Arial" w:hAnsi="Arial" w:cs="Arial"/>
                <w:b/>
                <w:sz w:val="20"/>
              </w:rPr>
            </w:pPr>
            <w:r w:rsidRPr="00E111AC">
              <w:rPr>
                <w:rFonts w:ascii="Arial" w:hAnsi="Arial" w:cs="Arial"/>
                <w:sz w:val="20"/>
              </w:rPr>
              <w:t>Kernel Toolkit</w:t>
            </w:r>
          </w:p>
        </w:tc>
        <w:tc>
          <w:tcPr>
            <w:tcW w:w="990" w:type="dxa"/>
          </w:tcPr>
          <w:p w14:paraId="4D74D4F5" w14:textId="77777777" w:rsidR="00FC5032" w:rsidRPr="00E111AC" w:rsidRDefault="00FC5032">
            <w:pPr>
              <w:keepNext/>
              <w:keepLines/>
              <w:tabs>
                <w:tab w:val="center" w:pos="4320"/>
              </w:tabs>
              <w:spacing w:before="60" w:after="60"/>
              <w:jc w:val="center"/>
              <w:rPr>
                <w:rFonts w:ascii="Arial" w:hAnsi="Arial" w:cs="Arial"/>
                <w:b/>
                <w:sz w:val="20"/>
              </w:rPr>
            </w:pPr>
            <w:r w:rsidRPr="00E111AC">
              <w:rPr>
                <w:rFonts w:ascii="Arial" w:hAnsi="Arial" w:cs="Arial"/>
                <w:sz w:val="20"/>
              </w:rPr>
              <w:t>7.3</w:t>
            </w:r>
          </w:p>
        </w:tc>
        <w:tc>
          <w:tcPr>
            <w:tcW w:w="4770" w:type="dxa"/>
          </w:tcPr>
          <w:p w14:paraId="161AA0AF" w14:textId="77777777" w:rsidR="00FC5032" w:rsidRPr="00E111AC" w:rsidRDefault="00FC5032">
            <w:pPr>
              <w:keepNext/>
              <w:keepLines/>
              <w:tabs>
                <w:tab w:val="center" w:pos="4320"/>
              </w:tabs>
              <w:spacing w:before="60" w:after="60"/>
              <w:rPr>
                <w:rFonts w:ascii="Arial" w:hAnsi="Arial" w:cs="Arial"/>
                <w:bCs/>
                <w:sz w:val="20"/>
              </w:rPr>
            </w:pPr>
            <w:r w:rsidRPr="00E111AC">
              <w:rPr>
                <w:rFonts w:ascii="Arial" w:hAnsi="Arial" w:cs="Arial"/>
                <w:bCs/>
                <w:sz w:val="20"/>
              </w:rPr>
              <w:t>Server software—Fully patched.</w:t>
            </w:r>
          </w:p>
        </w:tc>
      </w:tr>
      <w:tr w:rsidR="00FC5032" w:rsidRPr="00E111AC" w14:paraId="0B33AC32" w14:textId="77777777">
        <w:tc>
          <w:tcPr>
            <w:tcW w:w="3564" w:type="dxa"/>
          </w:tcPr>
          <w:p w14:paraId="25343D32" w14:textId="77777777" w:rsidR="00FC5032" w:rsidRPr="00E111AC" w:rsidRDefault="00FC5032">
            <w:pPr>
              <w:tabs>
                <w:tab w:val="center" w:pos="4320"/>
              </w:tabs>
              <w:spacing w:before="60" w:after="60"/>
              <w:rPr>
                <w:rFonts w:ascii="Arial" w:hAnsi="Arial" w:cs="Arial"/>
                <w:sz w:val="20"/>
              </w:rPr>
            </w:pPr>
            <w:r w:rsidRPr="00E111AC">
              <w:rPr>
                <w:rFonts w:ascii="Arial" w:hAnsi="Arial" w:cs="Arial"/>
                <w:sz w:val="20"/>
              </w:rPr>
              <w:t>MailMan</w:t>
            </w:r>
          </w:p>
        </w:tc>
        <w:tc>
          <w:tcPr>
            <w:tcW w:w="990" w:type="dxa"/>
          </w:tcPr>
          <w:p w14:paraId="601C63DB" w14:textId="77777777" w:rsidR="00FC5032" w:rsidRPr="00E111AC" w:rsidRDefault="00FC5032">
            <w:pPr>
              <w:tabs>
                <w:tab w:val="center" w:pos="4320"/>
              </w:tabs>
              <w:spacing w:before="60" w:after="60"/>
              <w:jc w:val="center"/>
              <w:rPr>
                <w:rFonts w:ascii="Arial" w:hAnsi="Arial" w:cs="Arial"/>
                <w:sz w:val="20"/>
              </w:rPr>
            </w:pPr>
            <w:r w:rsidRPr="00E111AC">
              <w:rPr>
                <w:rFonts w:ascii="Arial" w:hAnsi="Arial" w:cs="Arial"/>
                <w:sz w:val="20"/>
              </w:rPr>
              <w:t>8.0</w:t>
            </w:r>
          </w:p>
        </w:tc>
        <w:tc>
          <w:tcPr>
            <w:tcW w:w="4770" w:type="dxa"/>
          </w:tcPr>
          <w:p w14:paraId="3C2FA758" w14:textId="77777777" w:rsidR="00FC5032" w:rsidRPr="00E111AC" w:rsidRDefault="00FC5032">
            <w:pPr>
              <w:tabs>
                <w:tab w:val="center" w:pos="4320"/>
              </w:tabs>
              <w:spacing w:before="60" w:after="60"/>
              <w:rPr>
                <w:rFonts w:ascii="Arial" w:hAnsi="Arial" w:cs="Arial"/>
                <w:bCs/>
                <w:sz w:val="20"/>
              </w:rPr>
            </w:pPr>
            <w:r w:rsidRPr="00E111AC">
              <w:rPr>
                <w:rFonts w:ascii="Arial" w:hAnsi="Arial" w:cs="Arial"/>
                <w:bCs/>
                <w:sz w:val="20"/>
              </w:rPr>
              <w:t>Server software—Fully patched.</w:t>
            </w:r>
          </w:p>
        </w:tc>
      </w:tr>
      <w:tr w:rsidR="00FC5032" w:rsidRPr="00E111AC" w14:paraId="02697543" w14:textId="77777777">
        <w:tc>
          <w:tcPr>
            <w:tcW w:w="3564" w:type="dxa"/>
          </w:tcPr>
          <w:p w14:paraId="5861A9BE" w14:textId="77777777" w:rsidR="00FC5032" w:rsidRPr="00E111AC" w:rsidRDefault="00FC5032">
            <w:pPr>
              <w:tabs>
                <w:tab w:val="center" w:pos="4320"/>
              </w:tabs>
              <w:spacing w:before="60" w:after="60"/>
              <w:rPr>
                <w:rFonts w:ascii="Arial" w:hAnsi="Arial" w:cs="Arial"/>
                <w:b/>
                <w:sz w:val="20"/>
              </w:rPr>
            </w:pPr>
            <w:r w:rsidRPr="00E111AC">
              <w:rPr>
                <w:rFonts w:ascii="Arial" w:hAnsi="Arial" w:cs="Arial"/>
                <w:sz w:val="20"/>
              </w:rPr>
              <w:t>RPC Broker</w:t>
            </w:r>
          </w:p>
        </w:tc>
        <w:tc>
          <w:tcPr>
            <w:tcW w:w="990" w:type="dxa"/>
          </w:tcPr>
          <w:p w14:paraId="35B9C4FA" w14:textId="77777777" w:rsidR="00FC5032" w:rsidRPr="00E111AC" w:rsidRDefault="00FC5032">
            <w:pPr>
              <w:tabs>
                <w:tab w:val="center" w:pos="4320"/>
              </w:tabs>
              <w:spacing w:before="60" w:after="60"/>
              <w:jc w:val="center"/>
              <w:rPr>
                <w:rFonts w:ascii="Arial" w:hAnsi="Arial" w:cs="Arial"/>
                <w:b/>
                <w:sz w:val="20"/>
              </w:rPr>
            </w:pPr>
            <w:r w:rsidRPr="00E111AC">
              <w:rPr>
                <w:rFonts w:ascii="Arial" w:hAnsi="Arial" w:cs="Arial"/>
                <w:sz w:val="20"/>
              </w:rPr>
              <w:t>1.1</w:t>
            </w:r>
          </w:p>
        </w:tc>
        <w:tc>
          <w:tcPr>
            <w:tcW w:w="4770" w:type="dxa"/>
            <w:vAlign w:val="bottom"/>
          </w:tcPr>
          <w:p w14:paraId="32C67453" w14:textId="77777777" w:rsidR="00FC5032" w:rsidRPr="00E111AC" w:rsidRDefault="00FC5032">
            <w:pPr>
              <w:spacing w:before="60" w:after="60"/>
              <w:rPr>
                <w:rFonts w:ascii="Arial" w:hAnsi="Arial" w:cs="Arial"/>
                <w:bCs/>
                <w:sz w:val="20"/>
              </w:rPr>
            </w:pPr>
            <w:r w:rsidRPr="00E111AC">
              <w:rPr>
                <w:rFonts w:ascii="Arial" w:hAnsi="Arial" w:cs="Arial"/>
                <w:bCs/>
                <w:sz w:val="20"/>
              </w:rPr>
              <w:t>Client/Server software—Fully patched.</w:t>
            </w:r>
          </w:p>
        </w:tc>
      </w:tr>
      <w:tr w:rsidR="00FC5032" w:rsidRPr="00E111AC" w14:paraId="18CC6028" w14:textId="77777777">
        <w:tc>
          <w:tcPr>
            <w:tcW w:w="3564" w:type="dxa"/>
          </w:tcPr>
          <w:p w14:paraId="22C44E67" w14:textId="77777777" w:rsidR="00FC5032" w:rsidRPr="00E111AC" w:rsidRDefault="00FC5032">
            <w:pPr>
              <w:tabs>
                <w:tab w:val="center" w:pos="4320"/>
              </w:tabs>
              <w:spacing w:before="60" w:after="60"/>
              <w:rPr>
                <w:rFonts w:ascii="Arial" w:hAnsi="Arial" w:cs="Arial"/>
                <w:b/>
                <w:sz w:val="20"/>
              </w:rPr>
            </w:pPr>
            <w:r w:rsidRPr="00E111AC">
              <w:rPr>
                <w:rFonts w:ascii="Arial" w:hAnsi="Arial" w:cs="Arial"/>
                <w:sz w:val="20"/>
              </w:rPr>
              <w:t>VistALink</w:t>
            </w:r>
          </w:p>
        </w:tc>
        <w:tc>
          <w:tcPr>
            <w:tcW w:w="990" w:type="dxa"/>
          </w:tcPr>
          <w:p w14:paraId="60008EB3" w14:textId="77777777" w:rsidR="00FC5032" w:rsidRPr="00E111AC" w:rsidRDefault="009217C3">
            <w:pPr>
              <w:tabs>
                <w:tab w:val="center" w:pos="4320"/>
              </w:tabs>
              <w:spacing w:before="60" w:after="60"/>
              <w:jc w:val="center"/>
              <w:rPr>
                <w:rFonts w:ascii="Arial" w:hAnsi="Arial" w:cs="Arial"/>
                <w:b/>
                <w:sz w:val="20"/>
              </w:rPr>
            </w:pPr>
            <w:r w:rsidRPr="00E111AC">
              <w:rPr>
                <w:rFonts w:ascii="Arial" w:hAnsi="Arial" w:cs="Arial"/>
                <w:sz w:val="20"/>
              </w:rPr>
              <w:t>1.5</w:t>
            </w:r>
          </w:p>
        </w:tc>
        <w:tc>
          <w:tcPr>
            <w:tcW w:w="4770" w:type="dxa"/>
          </w:tcPr>
          <w:p w14:paraId="106F4C3C" w14:textId="77777777" w:rsidR="00FC5032" w:rsidRPr="00E111AC" w:rsidRDefault="00FC5032">
            <w:pPr>
              <w:tabs>
                <w:tab w:val="center" w:pos="4320"/>
              </w:tabs>
              <w:spacing w:before="60" w:after="60"/>
              <w:rPr>
                <w:rFonts w:ascii="Arial" w:hAnsi="Arial" w:cs="Arial"/>
                <w:bCs/>
                <w:sz w:val="20"/>
              </w:rPr>
            </w:pPr>
            <w:r w:rsidRPr="00E111AC">
              <w:rPr>
                <w:rFonts w:ascii="Arial" w:hAnsi="Arial" w:cs="Arial"/>
                <w:bCs/>
                <w:sz w:val="20"/>
              </w:rPr>
              <w:t>Client/Server software—Fully patched.</w:t>
            </w:r>
          </w:p>
        </w:tc>
      </w:tr>
      <w:tr w:rsidR="00FC5032" w:rsidRPr="00E111AC" w14:paraId="744D6FB3" w14:textId="77777777">
        <w:tc>
          <w:tcPr>
            <w:tcW w:w="3564" w:type="dxa"/>
          </w:tcPr>
          <w:p w14:paraId="7391A782" w14:textId="77777777" w:rsidR="00FC5032" w:rsidRPr="00E111AC" w:rsidRDefault="00FC5032">
            <w:pPr>
              <w:tabs>
                <w:tab w:val="center" w:pos="4320"/>
              </w:tabs>
              <w:spacing w:before="60" w:after="60"/>
              <w:rPr>
                <w:rFonts w:ascii="Arial" w:hAnsi="Arial" w:cs="Arial"/>
                <w:b/>
                <w:sz w:val="20"/>
              </w:rPr>
            </w:pPr>
            <w:r w:rsidRPr="00E111AC">
              <w:rPr>
                <w:rFonts w:ascii="Arial" w:hAnsi="Arial" w:cs="Arial"/>
                <w:sz w:val="20"/>
              </w:rPr>
              <w:t>VA FileMan</w:t>
            </w:r>
          </w:p>
        </w:tc>
        <w:tc>
          <w:tcPr>
            <w:tcW w:w="990" w:type="dxa"/>
          </w:tcPr>
          <w:p w14:paraId="35D42348" w14:textId="77777777" w:rsidR="00FC5032" w:rsidRPr="00E111AC" w:rsidRDefault="00FC5032">
            <w:pPr>
              <w:tabs>
                <w:tab w:val="center" w:pos="4320"/>
              </w:tabs>
              <w:spacing w:before="60" w:after="60"/>
              <w:jc w:val="center"/>
              <w:rPr>
                <w:rFonts w:ascii="Arial" w:hAnsi="Arial" w:cs="Arial"/>
                <w:b/>
                <w:sz w:val="20"/>
              </w:rPr>
            </w:pPr>
            <w:r w:rsidRPr="00E111AC">
              <w:rPr>
                <w:rFonts w:ascii="Arial" w:hAnsi="Arial" w:cs="Arial"/>
                <w:sz w:val="20"/>
              </w:rPr>
              <w:t>22.0</w:t>
            </w:r>
          </w:p>
        </w:tc>
        <w:tc>
          <w:tcPr>
            <w:tcW w:w="4770" w:type="dxa"/>
          </w:tcPr>
          <w:p w14:paraId="265A6124" w14:textId="77777777" w:rsidR="00FC5032" w:rsidRPr="00E111AC" w:rsidRDefault="00FC5032">
            <w:pPr>
              <w:tabs>
                <w:tab w:val="center" w:pos="4320"/>
              </w:tabs>
              <w:spacing w:before="60" w:after="60"/>
              <w:rPr>
                <w:rFonts w:ascii="Arial" w:hAnsi="Arial" w:cs="Arial"/>
                <w:bCs/>
                <w:sz w:val="20"/>
              </w:rPr>
            </w:pPr>
            <w:r w:rsidRPr="00E111AC">
              <w:rPr>
                <w:rFonts w:ascii="Arial" w:hAnsi="Arial" w:cs="Arial"/>
                <w:bCs/>
                <w:sz w:val="20"/>
              </w:rPr>
              <w:t>Server software—Fully patched.</w:t>
            </w:r>
          </w:p>
        </w:tc>
      </w:tr>
    </w:tbl>
    <w:p w14:paraId="59C32D1F" w14:textId="3D804E88" w:rsidR="00FC5032" w:rsidRPr="00E111AC" w:rsidRDefault="00FC5032">
      <w:pPr>
        <w:pStyle w:val="Caption"/>
      </w:pPr>
      <w:bookmarkStart w:id="338" w:name="_Ref69788782"/>
      <w:bookmarkStart w:id="339" w:name="_Toc69788760"/>
      <w:bookmarkStart w:id="340" w:name="_Toc147127725"/>
      <w:r w:rsidRPr="00E111AC">
        <w:t>Table </w:t>
      </w:r>
      <w:fldSimple w:instr=" STYLEREF 2 \s ">
        <w:r w:rsidR="00977450">
          <w:rPr>
            <w:noProof/>
          </w:rPr>
          <w:t>6</w:t>
        </w:r>
      </w:fldSimple>
      <w:r w:rsidRPr="00E111AC">
        <w:noBreakHyphen/>
      </w:r>
      <w:fldSimple w:instr=" SEQ Table \* ARABIC \s 2 ">
        <w:r w:rsidR="00977450">
          <w:rPr>
            <w:noProof/>
          </w:rPr>
          <w:t>4</w:t>
        </w:r>
      </w:fldSimple>
      <w:bookmarkEnd w:id="338"/>
      <w:r w:rsidR="00E5173E" w:rsidRPr="00E111AC">
        <w:t>. </w:t>
      </w:r>
      <w:r w:rsidRPr="00E111AC">
        <w:t>External Relations—</w:t>
      </w:r>
      <w:smartTag w:uri="urn:schemas-microsoft-com:office:smarttags" w:element="place">
        <w:r w:rsidR="00973EFF" w:rsidRPr="00E111AC">
          <w:rPr>
            <w:b w:val="0"/>
          </w:rPr>
          <w:t>VistA</w:t>
        </w:r>
      </w:smartTag>
      <w:r w:rsidRPr="00E111AC">
        <w:t xml:space="preserve"> software</w:t>
      </w:r>
      <w:bookmarkEnd w:id="339"/>
      <w:bookmarkEnd w:id="340"/>
    </w:p>
    <w:p w14:paraId="2FA6EB49" w14:textId="77777777" w:rsidR="005F459D" w:rsidRPr="00E111AC" w:rsidRDefault="005F459D" w:rsidP="005F459D"/>
    <w:tbl>
      <w:tblPr>
        <w:tblW w:w="0" w:type="auto"/>
        <w:tblLayout w:type="fixed"/>
        <w:tblLook w:val="0000" w:firstRow="0" w:lastRow="0" w:firstColumn="0" w:lastColumn="0" w:noHBand="0" w:noVBand="0"/>
      </w:tblPr>
      <w:tblGrid>
        <w:gridCol w:w="738"/>
        <w:gridCol w:w="8730"/>
      </w:tblGrid>
      <w:tr w:rsidR="00123660" w:rsidRPr="00E111AC" w14:paraId="3F01F804" w14:textId="77777777">
        <w:trPr>
          <w:cantSplit/>
        </w:trPr>
        <w:tc>
          <w:tcPr>
            <w:tcW w:w="738" w:type="dxa"/>
          </w:tcPr>
          <w:p w14:paraId="319D0E03" w14:textId="0F7FBCB7" w:rsidR="00123660" w:rsidRPr="00E111AC" w:rsidRDefault="007F7015" w:rsidP="00F528B4">
            <w:pPr>
              <w:spacing w:before="60" w:after="60"/>
              <w:ind w:left="-18"/>
            </w:pPr>
            <w:r>
              <w:rPr>
                <w:noProof/>
              </w:rPr>
              <w:drawing>
                <wp:inline distT="0" distB="0" distL="0" distR="0" wp14:anchorId="31DD3244" wp14:editId="394E64D9">
                  <wp:extent cx="284480" cy="284480"/>
                  <wp:effectExtent l="0" t="0" r="0" b="0"/>
                  <wp:docPr id="117" name="Picture 1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12F4F4C" w14:textId="77777777" w:rsidR="00123660" w:rsidRPr="00E111AC" w:rsidRDefault="00123660" w:rsidP="005B611B">
            <w:pPr>
              <w:spacing w:before="60" w:after="60"/>
              <w:ind w:left="-18"/>
            </w:pPr>
            <w:r w:rsidRPr="00E111AC">
              <w:rPr>
                <w:b/>
              </w:rPr>
              <w:t>NOTE:</w:t>
            </w:r>
            <w:r w:rsidRPr="00E111AC">
              <w:t xml:space="preserve"> Kernel (i.e., Kernel Patch XU*8.0*337) is the designated custodial software package for SSO/UC-related software. However, SSO/UC comprises multiple patches and software releases from several VistA/Health</w:t>
            </w:r>
            <w:r w:rsidRPr="00E111AC">
              <w:rPr>
                <w:i/>
                <w:u w:val="single"/>
              </w:rPr>
              <w:t>e</w:t>
            </w:r>
            <w:r w:rsidR="005B611B" w:rsidRPr="00E111AC">
              <w:t>Vet-VistA applications.</w:t>
            </w:r>
          </w:p>
        </w:tc>
      </w:tr>
    </w:tbl>
    <w:p w14:paraId="49949063" w14:textId="77777777" w:rsidR="005B611B" w:rsidRPr="00E111AC" w:rsidRDefault="005B611B" w:rsidP="005B611B"/>
    <w:tbl>
      <w:tblPr>
        <w:tblW w:w="0" w:type="auto"/>
        <w:tblLayout w:type="fixed"/>
        <w:tblLook w:val="0000" w:firstRow="0" w:lastRow="0" w:firstColumn="0" w:lastColumn="0" w:noHBand="0" w:noVBand="0"/>
      </w:tblPr>
      <w:tblGrid>
        <w:gridCol w:w="738"/>
        <w:gridCol w:w="8730"/>
      </w:tblGrid>
      <w:tr w:rsidR="005B611B" w:rsidRPr="00E111AC" w14:paraId="05FCD9DB" w14:textId="77777777">
        <w:trPr>
          <w:cantSplit/>
        </w:trPr>
        <w:tc>
          <w:tcPr>
            <w:tcW w:w="738" w:type="dxa"/>
          </w:tcPr>
          <w:p w14:paraId="6374051F" w14:textId="0573D45D" w:rsidR="005B611B" w:rsidRPr="00E111AC" w:rsidRDefault="007F7015" w:rsidP="000E482D">
            <w:pPr>
              <w:spacing w:before="60" w:after="60"/>
              <w:ind w:left="-18"/>
            </w:pPr>
            <w:r>
              <w:rPr>
                <w:noProof/>
              </w:rPr>
              <w:drawing>
                <wp:inline distT="0" distB="0" distL="0" distR="0" wp14:anchorId="0DDE1AEC" wp14:editId="182CB04A">
                  <wp:extent cx="284480" cy="284480"/>
                  <wp:effectExtent l="0" t="0" r="0" b="0"/>
                  <wp:docPr id="118" name="Picture 1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4F56A53" w14:textId="629DDEB0" w:rsidR="005B611B" w:rsidRPr="00E111AC" w:rsidRDefault="005B611B" w:rsidP="000E482D">
            <w:pPr>
              <w:spacing w:before="60" w:after="60"/>
              <w:ind w:left="-18"/>
            </w:pPr>
            <w:smartTag w:uri="urn:schemas-microsoft-com:office:smarttags" w:element="stockticker">
              <w:r w:rsidRPr="00E111AC">
                <w:rPr>
                  <w:b/>
                </w:rPr>
                <w:t>REF</w:t>
              </w:r>
            </w:smartTag>
            <w:r w:rsidRPr="00E111AC">
              <w:rPr>
                <w:b/>
              </w:rPr>
              <w:t>:</w:t>
            </w:r>
            <w:r w:rsidRPr="00E111AC">
              <w:t xml:space="preserve"> For the specific VistA M Server software patches required for the implementation of SSO/UC, please refer to </w:t>
            </w:r>
            <w:r w:rsidRPr="00E111AC">
              <w:fldChar w:fldCharType="begin"/>
            </w:r>
            <w:r w:rsidRPr="00E111AC">
              <w:instrText xml:space="preserve"> REF _Ref71007966 \h  \* MERGEFORMAT </w:instrText>
            </w:r>
            <w:r w:rsidRPr="00E111AC">
              <w:fldChar w:fldCharType="separate"/>
            </w:r>
            <w:r w:rsidR="00977450" w:rsidRPr="00E111AC">
              <w:t>Table </w:t>
            </w:r>
            <w:r w:rsidR="00977450">
              <w:t>1</w:t>
            </w:r>
            <w:r w:rsidR="00977450" w:rsidRPr="00E111AC">
              <w:noBreakHyphen/>
            </w:r>
            <w:r w:rsidR="00977450">
              <w:t>2</w:t>
            </w:r>
            <w:r w:rsidRPr="00E111AC">
              <w:fldChar w:fldCharType="end"/>
            </w:r>
            <w:r w:rsidRPr="00E111AC">
              <w:t xml:space="preserve"> in Chapter 1, "</w:t>
            </w:r>
            <w:r w:rsidRPr="00E111AC">
              <w:fldChar w:fldCharType="begin"/>
            </w:r>
            <w:r w:rsidRPr="00E111AC">
              <w:instrText xml:space="preserve"> REF _Ref75225712 \h  \* MERGEFORMAT </w:instrText>
            </w:r>
            <w:r w:rsidRPr="00E111AC">
              <w:fldChar w:fldCharType="separate"/>
            </w:r>
            <w:r w:rsidR="00977450" w:rsidRPr="00E111AC">
              <w:t>SSO/UC Project Overview</w:t>
            </w:r>
            <w:r w:rsidRPr="00E111AC">
              <w:fldChar w:fldCharType="end"/>
            </w:r>
            <w:r w:rsidRPr="00E111AC">
              <w:t>" in this manual.</w:t>
            </w:r>
          </w:p>
        </w:tc>
      </w:tr>
    </w:tbl>
    <w:p w14:paraId="503E6905" w14:textId="77777777" w:rsidR="00FC5032" w:rsidRPr="00E111AC" w:rsidRDefault="00FC5032"/>
    <w:p w14:paraId="054FC315" w14:textId="77777777" w:rsidR="00FC5032" w:rsidRPr="00E111AC" w:rsidRDefault="00FC5032"/>
    <w:p w14:paraId="5FFB9D12" w14:textId="77777777" w:rsidR="00FC5032" w:rsidRPr="00E111AC" w:rsidRDefault="00FC5032" w:rsidP="0058758A">
      <w:pPr>
        <w:pStyle w:val="Heading6"/>
      </w:pPr>
      <w:r w:rsidRPr="00E111AC">
        <w:t>COTS Software Requirements</w:t>
      </w:r>
    </w:p>
    <w:p w14:paraId="52C5AE54" w14:textId="77777777" w:rsidR="00FC5032" w:rsidRPr="00E111AC" w:rsidRDefault="00FC5032">
      <w:pPr>
        <w:keepNext/>
        <w:keepLines/>
      </w:pPr>
      <w:r w:rsidRPr="00E111AC">
        <w:fldChar w:fldCharType="begin"/>
      </w:r>
      <w:r w:rsidRPr="00E111AC">
        <w:instrText xml:space="preserve"> XE "COTS Software Requirements" </w:instrText>
      </w:r>
      <w:r w:rsidRPr="00E111AC">
        <w:fldChar w:fldCharType="end"/>
      </w:r>
      <w:r w:rsidRPr="00E111AC">
        <w:fldChar w:fldCharType="begin"/>
      </w:r>
      <w:r w:rsidRPr="00E111AC">
        <w:instrText xml:space="preserve"> XE "Software:Requirements:COTS" </w:instrText>
      </w:r>
      <w:r w:rsidRPr="00E111AC">
        <w:fldChar w:fldCharType="end"/>
      </w:r>
    </w:p>
    <w:p w14:paraId="04BDB0D9" w14:textId="77777777" w:rsidR="00FC5032" w:rsidRPr="00E111AC" w:rsidRDefault="00FC5032">
      <w:pPr>
        <w:keepNext/>
        <w:keepLines/>
      </w:pPr>
      <w:r w:rsidRPr="00E111AC">
        <w:t xml:space="preserve">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545F23" w:rsidRPr="00E111AC">
        <w:t xml:space="preserve"> login component</w:t>
      </w:r>
      <w:r w:rsidRPr="00E111AC">
        <w:t xml:space="preserve"> 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00545F23" w:rsidRPr="00E111AC">
        <w:t xml:space="preserve"> login classe</w:t>
      </w:r>
      <w:r w:rsidRPr="00E111AC">
        <w:t xml:space="preserve">s compiled into </w:t>
      </w:r>
      <w:smartTag w:uri="urn:schemas-microsoft-com:office:smarttags" w:element="place">
        <w:r w:rsidR="00973EFF" w:rsidRPr="00E111AC">
          <w:t>VistA</w:t>
        </w:r>
      </w:smartTag>
      <w:r w:rsidRPr="00E111AC">
        <w:t xml:space="preserve"> applications interface with the following </w:t>
      </w:r>
      <w:r w:rsidR="00B86C0B" w:rsidRPr="00E111AC">
        <w:rPr>
          <w:bCs/>
        </w:rPr>
        <w:t>Commercial-Off-The-</w:t>
      </w:r>
      <w:r w:rsidRPr="00E111AC">
        <w:rPr>
          <w:bCs/>
        </w:rPr>
        <w:t>Shelf (COTS)</w:t>
      </w:r>
      <w:r w:rsidRPr="00E111AC">
        <w:t xml:space="preserve"> software products in order to run effectively (listed alphabetically):</w:t>
      </w:r>
    </w:p>
    <w:p w14:paraId="7C36309F" w14:textId="77777777" w:rsidR="00FC5032" w:rsidRPr="00E111AC" w:rsidRDefault="00FC5032">
      <w:pPr>
        <w:keepNext/>
        <w:keepLines/>
      </w:pPr>
    </w:p>
    <w:p w14:paraId="45F44204" w14:textId="77777777" w:rsidR="00FC5032" w:rsidRPr="00E111AC" w:rsidRDefault="00FC5032">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01"/>
        <w:gridCol w:w="3282"/>
        <w:gridCol w:w="1094"/>
        <w:gridCol w:w="3519"/>
      </w:tblGrid>
      <w:tr w:rsidR="007B4B26" w:rsidRPr="00E111AC" w14:paraId="178B3059" w14:textId="77777777" w:rsidTr="001F613B">
        <w:trPr>
          <w:tblHeader/>
        </w:trPr>
        <w:tc>
          <w:tcPr>
            <w:tcW w:w="1314" w:type="dxa"/>
            <w:shd w:val="pct12" w:color="auto" w:fill="auto"/>
          </w:tcPr>
          <w:p w14:paraId="46956FD7" w14:textId="77777777" w:rsidR="007B4B26" w:rsidRPr="001F613B" w:rsidRDefault="00EB3F72" w:rsidP="001F613B">
            <w:pPr>
              <w:keepNext/>
              <w:keepLines/>
              <w:spacing w:before="60" w:after="60"/>
              <w:rPr>
                <w:rFonts w:ascii="Arial" w:hAnsi="Arial" w:cs="Arial"/>
                <w:sz w:val="20"/>
                <w:szCs w:val="20"/>
              </w:rPr>
            </w:pPr>
            <w:r w:rsidRPr="001F613B">
              <w:rPr>
                <w:rFonts w:ascii="Arial" w:hAnsi="Arial" w:cs="Arial"/>
                <w:b/>
                <w:sz w:val="20"/>
                <w:szCs w:val="20"/>
              </w:rPr>
              <w:t>Category</w:t>
            </w:r>
          </w:p>
        </w:tc>
        <w:tc>
          <w:tcPr>
            <w:tcW w:w="3397" w:type="dxa"/>
            <w:shd w:val="pct12" w:color="auto" w:fill="auto"/>
          </w:tcPr>
          <w:p w14:paraId="6DF06385" w14:textId="77777777" w:rsidR="007B4B26" w:rsidRPr="00E111AC" w:rsidRDefault="00EB3F72" w:rsidP="001F613B">
            <w:pPr>
              <w:keepNext/>
              <w:keepLines/>
              <w:spacing w:before="60" w:after="60"/>
            </w:pPr>
            <w:r w:rsidRPr="001F613B">
              <w:rPr>
                <w:rFonts w:ascii="Arial" w:hAnsi="Arial" w:cs="Arial"/>
                <w:b/>
                <w:sz w:val="20"/>
              </w:rPr>
              <w:t>Software</w:t>
            </w:r>
          </w:p>
        </w:tc>
        <w:tc>
          <w:tcPr>
            <w:tcW w:w="1103" w:type="dxa"/>
            <w:shd w:val="pct12" w:color="auto" w:fill="auto"/>
          </w:tcPr>
          <w:p w14:paraId="3A26CC0B" w14:textId="77777777" w:rsidR="007B4B26" w:rsidRPr="00E111AC" w:rsidRDefault="00EB3F72" w:rsidP="001F613B">
            <w:pPr>
              <w:keepNext/>
              <w:keepLines/>
              <w:spacing w:before="60" w:after="60"/>
              <w:jc w:val="center"/>
            </w:pPr>
            <w:r w:rsidRPr="001F613B">
              <w:rPr>
                <w:rFonts w:ascii="Arial" w:hAnsi="Arial" w:cs="Arial"/>
                <w:b/>
                <w:sz w:val="20"/>
              </w:rPr>
              <w:t>Version</w:t>
            </w:r>
          </w:p>
        </w:tc>
        <w:tc>
          <w:tcPr>
            <w:tcW w:w="3618" w:type="dxa"/>
            <w:shd w:val="pct12" w:color="auto" w:fill="auto"/>
          </w:tcPr>
          <w:p w14:paraId="7D6E9D08" w14:textId="77777777" w:rsidR="007B4B26" w:rsidRPr="001F613B" w:rsidRDefault="00EB3F72" w:rsidP="001F613B">
            <w:pPr>
              <w:keepNext/>
              <w:keepLines/>
              <w:spacing w:before="60" w:after="60"/>
              <w:rPr>
                <w:rFonts w:ascii="Arial" w:hAnsi="Arial" w:cs="Arial"/>
                <w:sz w:val="20"/>
                <w:szCs w:val="20"/>
              </w:rPr>
            </w:pPr>
            <w:r w:rsidRPr="001F613B">
              <w:rPr>
                <w:rFonts w:ascii="Arial" w:hAnsi="Arial" w:cs="Arial"/>
                <w:b/>
                <w:sz w:val="20"/>
                <w:szCs w:val="20"/>
              </w:rPr>
              <w:t>Software/Patch Information</w:t>
            </w:r>
          </w:p>
        </w:tc>
      </w:tr>
      <w:tr w:rsidR="00F3457E" w:rsidRPr="00E111AC" w14:paraId="37753316" w14:textId="77777777" w:rsidTr="001F613B">
        <w:tc>
          <w:tcPr>
            <w:tcW w:w="1314" w:type="dxa"/>
            <w:vMerge w:val="restart"/>
            <w:shd w:val="clear" w:color="auto" w:fill="auto"/>
          </w:tcPr>
          <w:p w14:paraId="51CA844C" w14:textId="77777777" w:rsidR="00F3457E" w:rsidRPr="001F613B" w:rsidRDefault="00F3457E" w:rsidP="001F613B">
            <w:pPr>
              <w:keepNext/>
              <w:keepLines/>
              <w:spacing w:before="60" w:after="60"/>
              <w:rPr>
                <w:rFonts w:ascii="Arial" w:hAnsi="Arial" w:cs="Arial"/>
                <w:sz w:val="20"/>
                <w:szCs w:val="20"/>
              </w:rPr>
            </w:pPr>
            <w:r w:rsidRPr="001F613B">
              <w:rPr>
                <w:rFonts w:ascii="Arial" w:hAnsi="Arial" w:cs="Arial"/>
                <w:sz w:val="20"/>
                <w:szCs w:val="20"/>
              </w:rPr>
              <w:t>Client</w:t>
            </w:r>
          </w:p>
        </w:tc>
        <w:tc>
          <w:tcPr>
            <w:tcW w:w="3397" w:type="dxa"/>
            <w:shd w:val="clear" w:color="auto" w:fill="auto"/>
          </w:tcPr>
          <w:p w14:paraId="614239C4" w14:textId="77777777" w:rsidR="00F3457E" w:rsidRPr="00E111AC" w:rsidRDefault="00F3457E" w:rsidP="001F613B">
            <w:pPr>
              <w:keepNext/>
              <w:keepLines/>
              <w:spacing w:before="60" w:after="60"/>
            </w:pPr>
            <w:r w:rsidRPr="001F613B">
              <w:rPr>
                <w:rFonts w:ascii="Arial" w:hAnsi="Arial" w:cs="Arial"/>
                <w:sz w:val="20"/>
                <w:szCs w:val="20"/>
              </w:rPr>
              <w:t>Sentillion Vergence Desktop Components</w:t>
            </w:r>
            <w:r w:rsidRPr="00E111AC">
              <w:fldChar w:fldCharType="begin"/>
            </w:r>
            <w:r w:rsidR="00F05C2B">
              <w:instrText xml:space="preserve"> XE "Sentillion: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p>
        </w:tc>
        <w:tc>
          <w:tcPr>
            <w:tcW w:w="1103" w:type="dxa"/>
            <w:shd w:val="clear" w:color="auto" w:fill="auto"/>
          </w:tcPr>
          <w:p w14:paraId="44AEEC18" w14:textId="77777777" w:rsidR="00F3457E" w:rsidRPr="00E111AC" w:rsidRDefault="00F3457E" w:rsidP="001F613B">
            <w:pPr>
              <w:keepNext/>
              <w:keepLines/>
              <w:spacing w:before="60" w:after="60"/>
              <w:jc w:val="center"/>
            </w:pPr>
            <w:r w:rsidRPr="001F613B">
              <w:rPr>
                <w:rFonts w:ascii="Arial" w:hAnsi="Arial" w:cs="Arial"/>
                <w:sz w:val="20"/>
                <w:szCs w:val="20"/>
              </w:rPr>
              <w:t>3.3</w:t>
            </w:r>
          </w:p>
        </w:tc>
        <w:tc>
          <w:tcPr>
            <w:tcW w:w="3618" w:type="dxa"/>
            <w:shd w:val="clear" w:color="auto" w:fill="auto"/>
          </w:tcPr>
          <w:p w14:paraId="05A43109" w14:textId="77777777" w:rsidR="00F3457E" w:rsidRPr="001F613B" w:rsidRDefault="00F3457E" w:rsidP="001F613B">
            <w:pPr>
              <w:keepNext/>
              <w:keepLines/>
              <w:spacing w:before="60"/>
              <w:rPr>
                <w:rFonts w:ascii="Arial" w:hAnsi="Arial" w:cs="Arial"/>
                <w:b/>
                <w:sz w:val="20"/>
                <w:szCs w:val="20"/>
              </w:rPr>
            </w:pPr>
            <w:r w:rsidRPr="001F613B">
              <w:rPr>
                <w:rFonts w:ascii="Arial" w:hAnsi="Arial" w:cs="Arial"/>
                <w:bCs/>
                <w:sz w:val="20"/>
                <w:szCs w:val="20"/>
              </w:rPr>
              <w:t>Client software—Fully patched</w:t>
            </w:r>
            <w:r w:rsidRPr="001F613B">
              <w:rPr>
                <w:rFonts w:ascii="Arial" w:hAnsi="Arial" w:cs="Arial"/>
                <w:sz w:val="20"/>
                <w:szCs w:val="20"/>
              </w:rPr>
              <w:t xml:space="preserve">. Sentillion software for </w:t>
            </w:r>
            <w:r w:rsidRPr="001F613B">
              <w:rPr>
                <w:rFonts w:ascii="Arial" w:hAnsi="Arial" w:cs="Arial"/>
                <w:i/>
                <w:sz w:val="20"/>
                <w:szCs w:val="20"/>
              </w:rPr>
              <w:t>programmer-only</w:t>
            </w:r>
            <w:r w:rsidRPr="001F613B">
              <w:rPr>
                <w:rFonts w:ascii="Arial" w:hAnsi="Arial" w:cs="Arial"/>
                <w:sz w:val="20"/>
                <w:szCs w:val="20"/>
              </w:rPr>
              <w:t xml:space="preserve"> client workstations used to develop </w:t>
            </w:r>
            <w:smartTag w:uri="urn:schemas-microsoft-com:office:smarttags" w:element="stockticker">
              <w:r w:rsidRPr="001F613B">
                <w:rPr>
                  <w:rFonts w:ascii="Arial" w:hAnsi="Arial" w:cs="Arial"/>
                  <w:sz w:val="20"/>
                  <w:szCs w:val="20"/>
                </w:rPr>
                <w:t>CCOW</w:t>
              </w:r>
            </w:smartTag>
            <w:r w:rsidRPr="001F613B">
              <w:rPr>
                <w:rFonts w:ascii="Arial" w:hAnsi="Arial" w:cs="Arial"/>
                <w:sz w:val="20"/>
                <w:szCs w:val="20"/>
              </w:rPr>
              <w:t>-enabled and SSO/UC-aware applications:</w:t>
            </w:r>
          </w:p>
          <w:p w14:paraId="06F9D15B" w14:textId="77777777" w:rsidR="00F3457E" w:rsidRPr="001F613B" w:rsidRDefault="00F3457E" w:rsidP="001F613B">
            <w:pPr>
              <w:keepNext/>
              <w:keepLines/>
              <w:numPr>
                <w:ilvl w:val="0"/>
                <w:numId w:val="71"/>
              </w:numPr>
              <w:tabs>
                <w:tab w:val="clear" w:pos="720"/>
              </w:tabs>
              <w:spacing w:before="60"/>
              <w:ind w:left="634"/>
              <w:rPr>
                <w:rFonts w:ascii="Arial" w:hAnsi="Arial" w:cs="Arial"/>
                <w:b/>
                <w:sz w:val="20"/>
                <w:szCs w:val="20"/>
              </w:rPr>
            </w:pPr>
            <w:r w:rsidRPr="001F613B">
              <w:rPr>
                <w:rFonts w:ascii="Arial" w:hAnsi="Arial" w:cs="Arial"/>
                <w:sz w:val="20"/>
                <w:szCs w:val="20"/>
              </w:rPr>
              <w:t>Vergence Locator</w:t>
            </w:r>
          </w:p>
          <w:p w14:paraId="38E1548B" w14:textId="77777777" w:rsidR="00F3457E" w:rsidRPr="001F613B" w:rsidRDefault="00F3457E" w:rsidP="001F613B">
            <w:pPr>
              <w:keepNext/>
              <w:keepLines/>
              <w:numPr>
                <w:ilvl w:val="0"/>
                <w:numId w:val="71"/>
              </w:numPr>
              <w:tabs>
                <w:tab w:val="clear" w:pos="720"/>
              </w:tabs>
              <w:spacing w:before="60" w:after="60"/>
              <w:ind w:left="634"/>
              <w:rPr>
                <w:rFonts w:ascii="Arial" w:hAnsi="Arial" w:cs="Arial"/>
                <w:b/>
                <w:sz w:val="20"/>
                <w:szCs w:val="20"/>
              </w:rPr>
            </w:pPr>
            <w:smartTag w:uri="urn:schemas-microsoft-com:office:smarttags" w:element="PersonName">
              <w:r w:rsidRPr="001F613B">
                <w:rPr>
                  <w:rFonts w:ascii="Arial" w:hAnsi="Arial" w:cs="Arial"/>
                  <w:sz w:val="20"/>
                  <w:szCs w:val="20"/>
                </w:rPr>
                <w:t xml:space="preserve">Context Manager </w:t>
              </w:r>
              <w:smartTag w:uri="urn:schemas:contacts" w:element="Sn">
                <w:r w:rsidRPr="001F613B">
                  <w:rPr>
                    <w:rFonts w:ascii="Arial" w:hAnsi="Arial" w:cs="Arial"/>
                    <w:sz w:val="20"/>
                    <w:szCs w:val="20"/>
                  </w:rPr>
                  <w:t>Prox</w:t>
                </w:r>
              </w:smartTag>
            </w:smartTag>
          </w:p>
        </w:tc>
      </w:tr>
      <w:tr w:rsidR="00F3457E" w:rsidRPr="00E111AC" w14:paraId="774B3A18" w14:textId="77777777" w:rsidTr="001F613B">
        <w:tc>
          <w:tcPr>
            <w:tcW w:w="1314" w:type="dxa"/>
            <w:vMerge/>
            <w:shd w:val="clear" w:color="auto" w:fill="auto"/>
          </w:tcPr>
          <w:p w14:paraId="26359D9F" w14:textId="77777777" w:rsidR="00F3457E" w:rsidRPr="001F613B" w:rsidRDefault="00F3457E" w:rsidP="001F613B">
            <w:pPr>
              <w:keepNext/>
              <w:keepLines/>
              <w:spacing w:before="60" w:after="60"/>
              <w:rPr>
                <w:rFonts w:ascii="Arial" w:hAnsi="Arial" w:cs="Arial"/>
                <w:sz w:val="20"/>
                <w:szCs w:val="20"/>
              </w:rPr>
            </w:pPr>
          </w:p>
        </w:tc>
        <w:tc>
          <w:tcPr>
            <w:tcW w:w="3397" w:type="dxa"/>
            <w:shd w:val="clear" w:color="auto" w:fill="auto"/>
          </w:tcPr>
          <w:p w14:paraId="71ECB34D" w14:textId="77777777" w:rsidR="00F3457E" w:rsidRPr="001F613B" w:rsidRDefault="00F3457E" w:rsidP="001F613B">
            <w:pPr>
              <w:keepNext/>
              <w:keepLines/>
              <w:spacing w:before="60" w:after="60"/>
              <w:rPr>
                <w:rFonts w:ascii="Arial" w:hAnsi="Arial" w:cs="Arial"/>
                <w:sz w:val="20"/>
                <w:szCs w:val="20"/>
              </w:rPr>
            </w:pPr>
            <w:r w:rsidRPr="001F613B">
              <w:rPr>
                <w:rFonts w:ascii="Arial" w:hAnsi="Arial" w:cs="Arial"/>
                <w:sz w:val="20"/>
                <w:szCs w:val="20"/>
              </w:rPr>
              <w:t xml:space="preserve">Sentillion Software Development </w:t>
            </w:r>
            <w:smartTag w:uri="urn:schemas:contacts" w:element="GivenName">
              <w:r w:rsidRPr="001F613B">
                <w:rPr>
                  <w:rFonts w:ascii="Arial" w:hAnsi="Arial" w:cs="Arial"/>
                  <w:sz w:val="20"/>
                  <w:szCs w:val="20"/>
                </w:rPr>
                <w:t>Kit</w:t>
              </w:r>
            </w:smartTag>
            <w:r w:rsidRPr="001F613B">
              <w:rPr>
                <w:rFonts w:ascii="Arial" w:hAnsi="Arial" w:cs="Arial"/>
                <w:sz w:val="20"/>
                <w:szCs w:val="20"/>
              </w:rPr>
              <w:t xml:space="preserve"> (SDK)</w:t>
            </w:r>
            <w:r w:rsidR="00921A2D" w:rsidRPr="00E111AC">
              <w:fldChar w:fldCharType="begin"/>
            </w:r>
            <w:r w:rsidR="00F05C2B">
              <w:instrText xml:space="preserve"> XE "Sentillion:</w:instrText>
            </w:r>
            <w:r w:rsidR="00921A2D" w:rsidRPr="00E111AC">
              <w:instrText xml:space="preserve">Software Development Kit (SDK)" </w:instrText>
            </w:r>
            <w:r w:rsidR="00921A2D" w:rsidRPr="00E111AC">
              <w:fldChar w:fldCharType="end"/>
            </w:r>
            <w:r w:rsidR="00921A2D" w:rsidRPr="00E111AC">
              <w:fldChar w:fldCharType="begin"/>
            </w:r>
            <w:r w:rsidR="00F05C2B">
              <w:instrText xml:space="preserve"> XE "Software:</w:instrText>
            </w:r>
            <w:r w:rsidR="00921A2D" w:rsidRPr="00E111AC">
              <w:instrText xml:space="preserve">Development Kit (SDK)" </w:instrText>
            </w:r>
            <w:r w:rsidR="00921A2D" w:rsidRPr="00E111AC">
              <w:fldChar w:fldCharType="end"/>
            </w:r>
            <w:r w:rsidR="00921A2D" w:rsidRPr="00E111AC">
              <w:fldChar w:fldCharType="begin"/>
            </w:r>
            <w:r w:rsidR="00921A2D" w:rsidRPr="00E111AC">
              <w:instrText xml:space="preserve"> XE "SDK" </w:instrText>
            </w:r>
            <w:r w:rsidR="00921A2D" w:rsidRPr="00E111AC">
              <w:fldChar w:fldCharType="end"/>
            </w:r>
          </w:p>
        </w:tc>
        <w:tc>
          <w:tcPr>
            <w:tcW w:w="1103" w:type="dxa"/>
            <w:shd w:val="clear" w:color="auto" w:fill="auto"/>
          </w:tcPr>
          <w:p w14:paraId="20A7894F" w14:textId="77777777" w:rsidR="00F3457E" w:rsidRPr="001F613B" w:rsidRDefault="00D355E2" w:rsidP="001F613B">
            <w:pPr>
              <w:keepNext/>
              <w:keepLines/>
              <w:spacing w:before="60" w:after="60"/>
              <w:jc w:val="center"/>
              <w:rPr>
                <w:rFonts w:ascii="Arial" w:hAnsi="Arial" w:cs="Arial"/>
                <w:sz w:val="20"/>
                <w:szCs w:val="20"/>
              </w:rPr>
            </w:pPr>
            <w:r w:rsidRPr="001F613B">
              <w:rPr>
                <w:rFonts w:ascii="Arial" w:hAnsi="Arial" w:cs="Arial"/>
                <w:sz w:val="20"/>
                <w:szCs w:val="20"/>
              </w:rPr>
              <w:t>Latest</w:t>
            </w:r>
          </w:p>
        </w:tc>
        <w:tc>
          <w:tcPr>
            <w:tcW w:w="3618" w:type="dxa"/>
            <w:shd w:val="clear" w:color="auto" w:fill="auto"/>
          </w:tcPr>
          <w:p w14:paraId="564B6ABF" w14:textId="77777777" w:rsidR="00F3457E" w:rsidRPr="001F613B" w:rsidRDefault="00F3457E" w:rsidP="001F613B">
            <w:pPr>
              <w:keepNext/>
              <w:keepLines/>
              <w:spacing w:before="60"/>
              <w:rPr>
                <w:rFonts w:ascii="Arial" w:hAnsi="Arial" w:cs="Arial"/>
                <w:sz w:val="20"/>
                <w:szCs w:val="20"/>
              </w:rPr>
            </w:pPr>
            <w:r w:rsidRPr="001F613B">
              <w:rPr>
                <w:rFonts w:ascii="Arial" w:hAnsi="Arial" w:cs="Arial"/>
                <w:bCs/>
                <w:sz w:val="20"/>
                <w:szCs w:val="20"/>
              </w:rPr>
              <w:t>Client software—Fully patched</w:t>
            </w:r>
            <w:r w:rsidRPr="001F613B">
              <w:rPr>
                <w:rFonts w:ascii="Arial" w:hAnsi="Arial" w:cs="Arial"/>
                <w:sz w:val="20"/>
                <w:szCs w:val="20"/>
              </w:rPr>
              <w:t xml:space="preserve">. Sentillion software for </w:t>
            </w:r>
            <w:r w:rsidRPr="001F613B">
              <w:rPr>
                <w:rFonts w:ascii="Arial" w:hAnsi="Arial" w:cs="Arial"/>
                <w:i/>
                <w:sz w:val="20"/>
                <w:szCs w:val="20"/>
              </w:rPr>
              <w:t>programmer-only</w:t>
            </w:r>
            <w:r w:rsidRPr="001F613B">
              <w:rPr>
                <w:rFonts w:ascii="Arial" w:hAnsi="Arial" w:cs="Arial"/>
                <w:sz w:val="20"/>
                <w:szCs w:val="20"/>
              </w:rPr>
              <w:t xml:space="preserve"> client workstations used to develop </w:t>
            </w:r>
            <w:smartTag w:uri="urn:schemas-microsoft-com:office:smarttags" w:element="stockticker">
              <w:r w:rsidRPr="001F613B">
                <w:rPr>
                  <w:rFonts w:ascii="Arial" w:hAnsi="Arial" w:cs="Arial"/>
                  <w:sz w:val="20"/>
                  <w:szCs w:val="20"/>
                </w:rPr>
                <w:t>CCOW</w:t>
              </w:r>
            </w:smartTag>
            <w:r w:rsidRPr="001F613B">
              <w:rPr>
                <w:rFonts w:ascii="Arial" w:hAnsi="Arial" w:cs="Arial"/>
                <w:sz w:val="20"/>
                <w:szCs w:val="20"/>
              </w:rPr>
              <w:t>-enabled and SSO/UC-aware applications. Two types of SDK are provided:</w:t>
            </w:r>
          </w:p>
          <w:p w14:paraId="264B136E" w14:textId="77777777" w:rsidR="00F3457E" w:rsidRPr="001F613B" w:rsidRDefault="00F3457E" w:rsidP="001F613B">
            <w:pPr>
              <w:keepNext/>
              <w:keepLines/>
              <w:numPr>
                <w:ilvl w:val="0"/>
                <w:numId w:val="72"/>
              </w:numPr>
              <w:tabs>
                <w:tab w:val="clear" w:pos="1080"/>
              </w:tabs>
              <w:spacing w:before="60"/>
              <w:ind w:left="634"/>
              <w:rPr>
                <w:rFonts w:ascii="Arial" w:hAnsi="Arial" w:cs="Arial"/>
                <w:bCs/>
                <w:sz w:val="20"/>
                <w:szCs w:val="20"/>
              </w:rPr>
            </w:pPr>
            <w:r w:rsidRPr="001F613B">
              <w:rPr>
                <w:rFonts w:ascii="Arial" w:hAnsi="Arial" w:cs="Arial"/>
                <w:sz w:val="20"/>
                <w:szCs w:val="20"/>
              </w:rPr>
              <w:t>COM-based Rich Client SDK—Provided as a COM component.</w:t>
            </w:r>
          </w:p>
          <w:p w14:paraId="293527F9" w14:textId="77777777" w:rsidR="00F3457E" w:rsidRPr="001F613B" w:rsidRDefault="00F3457E" w:rsidP="001F613B">
            <w:pPr>
              <w:keepNext/>
              <w:keepLines/>
              <w:numPr>
                <w:ilvl w:val="0"/>
                <w:numId w:val="72"/>
              </w:numPr>
              <w:tabs>
                <w:tab w:val="clear" w:pos="1080"/>
              </w:tabs>
              <w:spacing w:before="60" w:after="60"/>
              <w:ind w:left="634"/>
              <w:rPr>
                <w:rFonts w:ascii="Arial" w:hAnsi="Arial" w:cs="Arial"/>
                <w:bCs/>
                <w:sz w:val="20"/>
                <w:szCs w:val="20"/>
              </w:rPr>
            </w:pPr>
            <w:r w:rsidRPr="001F613B">
              <w:rPr>
                <w:rFonts w:ascii="Arial" w:hAnsi="Arial" w:cs="Arial"/>
                <w:sz w:val="20"/>
                <w:szCs w:val="20"/>
              </w:rPr>
              <w:t xml:space="preserve">Java-based Web Client SDK—Intended to </w:t>
            </w:r>
            <w:smartTag w:uri="urn:schemas-microsoft-com:office:smarttags" w:element="stockticker">
              <w:r w:rsidRPr="001F613B">
                <w:rPr>
                  <w:rFonts w:ascii="Arial" w:hAnsi="Arial" w:cs="Arial"/>
                  <w:sz w:val="20"/>
                  <w:szCs w:val="20"/>
                </w:rPr>
                <w:t>CCOW</w:t>
              </w:r>
            </w:smartTag>
            <w:r w:rsidRPr="001F613B">
              <w:rPr>
                <w:rFonts w:ascii="Arial" w:hAnsi="Arial" w:cs="Arial"/>
                <w:sz w:val="20"/>
                <w:szCs w:val="20"/>
              </w:rPr>
              <w:t>-enable web applications written in Java.</w:t>
            </w:r>
          </w:p>
        </w:tc>
      </w:tr>
      <w:tr w:rsidR="007B4B26" w:rsidRPr="00E111AC" w14:paraId="40B12D87" w14:textId="77777777" w:rsidTr="001F613B">
        <w:tc>
          <w:tcPr>
            <w:tcW w:w="1314" w:type="dxa"/>
            <w:shd w:val="clear" w:color="auto" w:fill="auto"/>
          </w:tcPr>
          <w:p w14:paraId="1C00A53B" w14:textId="77777777" w:rsidR="007B4B26" w:rsidRPr="001F613B" w:rsidRDefault="00EB3F72" w:rsidP="001F613B">
            <w:pPr>
              <w:keepNext/>
              <w:keepLines/>
              <w:spacing w:before="60" w:after="60"/>
              <w:rPr>
                <w:rFonts w:ascii="Arial" w:hAnsi="Arial" w:cs="Arial"/>
                <w:sz w:val="20"/>
                <w:szCs w:val="20"/>
              </w:rPr>
            </w:pPr>
            <w:r w:rsidRPr="001F613B">
              <w:rPr>
                <w:rFonts w:ascii="Arial" w:hAnsi="Arial" w:cs="Arial"/>
                <w:sz w:val="20"/>
                <w:szCs w:val="20"/>
              </w:rPr>
              <w:t>Server</w:t>
            </w:r>
          </w:p>
        </w:tc>
        <w:tc>
          <w:tcPr>
            <w:tcW w:w="3397" w:type="dxa"/>
            <w:shd w:val="clear" w:color="auto" w:fill="auto"/>
          </w:tcPr>
          <w:p w14:paraId="5FCF7B4F" w14:textId="77777777" w:rsidR="007B4B26" w:rsidRPr="00E111AC" w:rsidRDefault="00EB3F72" w:rsidP="001F613B">
            <w:pPr>
              <w:keepNext/>
              <w:keepLines/>
              <w:spacing w:before="60" w:after="60"/>
            </w:pPr>
            <w:r w:rsidRPr="001F613B">
              <w:rPr>
                <w:rFonts w:ascii="Arial" w:hAnsi="Arial" w:cs="Arial"/>
                <w:sz w:val="20"/>
                <w:szCs w:val="20"/>
              </w:rPr>
              <w:t>Sentillion Vergence Context Vault</w:t>
            </w:r>
            <w:r w:rsidRPr="001F613B">
              <w:rPr>
                <w:bCs/>
              </w:rPr>
              <w:fldChar w:fldCharType="begin"/>
            </w:r>
            <w:r w:rsidR="00F05C2B">
              <w:instrText xml:space="preserve"> XE "Sentillion:</w:instrText>
            </w:r>
            <w:r w:rsidRPr="00E111AC">
              <w:instrText>Vergence:</w:instrText>
            </w:r>
            <w:r w:rsidRPr="001F613B">
              <w:rPr>
                <w:bCs/>
              </w:rPr>
              <w:instrText>Context Vault</w:instrText>
            </w:r>
            <w:r w:rsidRPr="00E111AC">
              <w:instrText xml:space="preserve">" </w:instrText>
            </w:r>
            <w:r w:rsidRPr="001F613B">
              <w:rPr>
                <w:bCs/>
              </w:rPr>
              <w:fldChar w:fldCharType="end"/>
            </w:r>
            <w:r w:rsidRPr="001F613B">
              <w:rPr>
                <w:bCs/>
              </w:rPr>
              <w:fldChar w:fldCharType="begin"/>
            </w:r>
            <w:r w:rsidRPr="00E111AC">
              <w:instrText xml:space="preserve"> XE "</w:instrText>
            </w:r>
            <w:r w:rsidRPr="001F613B">
              <w:rPr>
                <w:bCs/>
              </w:rPr>
              <w:instrText>Vergence:Context Vault</w:instrText>
            </w:r>
            <w:r w:rsidRPr="00E111AC">
              <w:instrText xml:space="preserve">" </w:instrText>
            </w:r>
            <w:r w:rsidRPr="001F613B">
              <w:rPr>
                <w:bCs/>
              </w:rPr>
              <w:fldChar w:fldCharType="end"/>
            </w:r>
            <w:r w:rsidRPr="001F613B">
              <w:rPr>
                <w:bCs/>
              </w:rPr>
              <w:fldChar w:fldCharType="begin"/>
            </w:r>
            <w:r w:rsidRPr="00E111AC">
              <w:instrText xml:space="preserve"> XE "</w:instrText>
            </w:r>
            <w:r w:rsidR="00365444" w:rsidRPr="001F613B">
              <w:rPr>
                <w:bCs/>
              </w:rPr>
              <w:instrText>Context:</w:instrText>
            </w:r>
            <w:r w:rsidRPr="001F613B">
              <w:rPr>
                <w:bCs/>
              </w:rPr>
              <w:instrText>Vault</w:instrText>
            </w:r>
            <w:r w:rsidRPr="00E111AC">
              <w:instrText xml:space="preserve">" </w:instrText>
            </w:r>
            <w:r w:rsidRPr="001F613B">
              <w:rPr>
                <w:bCs/>
              </w:rPr>
              <w:fldChar w:fldCharType="end"/>
            </w:r>
          </w:p>
        </w:tc>
        <w:tc>
          <w:tcPr>
            <w:tcW w:w="1103" w:type="dxa"/>
            <w:shd w:val="clear" w:color="auto" w:fill="auto"/>
          </w:tcPr>
          <w:p w14:paraId="35BA6C5A" w14:textId="77777777" w:rsidR="007B4B26" w:rsidRPr="00E111AC" w:rsidRDefault="00EB3F72" w:rsidP="001F613B">
            <w:pPr>
              <w:keepNext/>
              <w:keepLines/>
              <w:spacing w:before="60" w:after="60"/>
              <w:jc w:val="center"/>
            </w:pPr>
            <w:r w:rsidRPr="001F613B">
              <w:rPr>
                <w:rFonts w:ascii="Arial" w:hAnsi="Arial" w:cs="Arial"/>
                <w:sz w:val="20"/>
                <w:szCs w:val="20"/>
              </w:rPr>
              <w:t>3.3</w:t>
            </w:r>
          </w:p>
        </w:tc>
        <w:tc>
          <w:tcPr>
            <w:tcW w:w="3618" w:type="dxa"/>
            <w:shd w:val="clear" w:color="auto" w:fill="auto"/>
          </w:tcPr>
          <w:p w14:paraId="4BDB8CB1" w14:textId="77777777" w:rsidR="007B4B26" w:rsidRPr="001F613B" w:rsidRDefault="00EB3F72" w:rsidP="001F613B">
            <w:pPr>
              <w:keepNext/>
              <w:keepLines/>
              <w:spacing w:before="60" w:after="60"/>
              <w:rPr>
                <w:rFonts w:ascii="Arial" w:hAnsi="Arial" w:cs="Arial"/>
                <w:sz w:val="20"/>
                <w:szCs w:val="20"/>
              </w:rPr>
            </w:pPr>
            <w:r w:rsidRPr="001F613B">
              <w:rPr>
                <w:rFonts w:ascii="Arial" w:hAnsi="Arial" w:cs="Arial"/>
                <w:bCs/>
                <w:sz w:val="20"/>
                <w:szCs w:val="20"/>
              </w:rPr>
              <w:t xml:space="preserve">Server software—Fully patched. </w:t>
            </w:r>
            <w:r w:rsidRPr="001F613B">
              <w:rPr>
                <w:rFonts w:ascii="Arial" w:hAnsi="Arial" w:cs="Arial"/>
                <w:sz w:val="20"/>
                <w:szCs w:val="20"/>
              </w:rPr>
              <w:t xml:space="preserve">Sentillion software for servers called by </w:t>
            </w:r>
            <w:smartTag w:uri="urn:schemas-microsoft-com:office:smarttags" w:element="stockticker">
              <w:r w:rsidRPr="001F613B">
                <w:rPr>
                  <w:rFonts w:ascii="Arial" w:hAnsi="Arial" w:cs="Arial"/>
                  <w:sz w:val="20"/>
                  <w:szCs w:val="20"/>
                </w:rPr>
                <w:t>CCOW</w:t>
              </w:r>
            </w:smartTag>
            <w:r w:rsidRPr="001F613B">
              <w:rPr>
                <w:rFonts w:ascii="Arial" w:hAnsi="Arial" w:cs="Arial"/>
                <w:sz w:val="20"/>
                <w:szCs w:val="20"/>
              </w:rPr>
              <w:t>-enabled and SSO/UC-aware applications.</w:t>
            </w:r>
          </w:p>
        </w:tc>
      </w:tr>
    </w:tbl>
    <w:p w14:paraId="682C7BF7" w14:textId="28467CF4" w:rsidR="00FC5032" w:rsidRPr="00E111AC" w:rsidRDefault="00FC5032">
      <w:pPr>
        <w:pStyle w:val="Caption"/>
      </w:pPr>
      <w:bookmarkStart w:id="341" w:name="_Ref71606243"/>
      <w:bookmarkStart w:id="342" w:name="_Toc147127726"/>
      <w:r w:rsidRPr="00E111AC">
        <w:t>Table </w:t>
      </w:r>
      <w:fldSimple w:instr=" STYLEREF 2 \s ">
        <w:r w:rsidR="00977450">
          <w:rPr>
            <w:noProof/>
          </w:rPr>
          <w:t>6</w:t>
        </w:r>
      </w:fldSimple>
      <w:r w:rsidRPr="00E111AC">
        <w:noBreakHyphen/>
      </w:r>
      <w:fldSimple w:instr=" SEQ Table \* ARABIC \s 2 ">
        <w:r w:rsidR="00977450">
          <w:rPr>
            <w:noProof/>
          </w:rPr>
          <w:t>5</w:t>
        </w:r>
      </w:fldSimple>
      <w:bookmarkEnd w:id="341"/>
      <w:r w:rsidR="00E5173E" w:rsidRPr="00E111AC">
        <w:t>. </w:t>
      </w:r>
      <w:r w:rsidRPr="00E111AC">
        <w:t>External Relations—COTS software</w:t>
      </w:r>
      <w:bookmarkEnd w:id="342"/>
    </w:p>
    <w:p w14:paraId="0D9CB077" w14:textId="77777777" w:rsidR="007B4B26" w:rsidRPr="00E111AC" w:rsidRDefault="007B4B26" w:rsidP="007B4B26"/>
    <w:tbl>
      <w:tblPr>
        <w:tblW w:w="0" w:type="auto"/>
        <w:tblLayout w:type="fixed"/>
        <w:tblLook w:val="0000" w:firstRow="0" w:lastRow="0" w:firstColumn="0" w:lastColumn="0" w:noHBand="0" w:noVBand="0"/>
      </w:tblPr>
      <w:tblGrid>
        <w:gridCol w:w="738"/>
        <w:gridCol w:w="8730"/>
      </w:tblGrid>
      <w:tr w:rsidR="00123660" w:rsidRPr="00E111AC" w14:paraId="482E1B94" w14:textId="77777777">
        <w:trPr>
          <w:cantSplit/>
        </w:trPr>
        <w:tc>
          <w:tcPr>
            <w:tcW w:w="738" w:type="dxa"/>
          </w:tcPr>
          <w:p w14:paraId="4F2A70C3" w14:textId="1D1A9613" w:rsidR="00123660" w:rsidRPr="00E111AC" w:rsidRDefault="007F7015" w:rsidP="00F528B4">
            <w:pPr>
              <w:spacing w:before="60" w:after="60"/>
              <w:ind w:left="-18"/>
            </w:pPr>
            <w:r>
              <w:rPr>
                <w:noProof/>
              </w:rPr>
              <w:drawing>
                <wp:inline distT="0" distB="0" distL="0" distR="0" wp14:anchorId="1CBB7666" wp14:editId="2C2B8859">
                  <wp:extent cx="284480" cy="284480"/>
                  <wp:effectExtent l="0" t="0" r="0" b="0"/>
                  <wp:docPr id="119" name="Picture 1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2A34D723" w14:textId="77777777" w:rsidR="00123660" w:rsidRPr="00E111AC" w:rsidRDefault="00123660" w:rsidP="00F528B4">
            <w:pPr>
              <w:spacing w:before="60" w:after="60"/>
              <w:ind w:left="-18"/>
            </w:pPr>
            <w:r w:rsidRPr="00E111AC">
              <w:rPr>
                <w:b/>
              </w:rPr>
              <w:t>NOTE:</w:t>
            </w:r>
            <w:r w:rsidRPr="00E111AC">
              <w:t xml:space="preserve"> This COTS software and documentation are distributed separately from the VistA/Health</w:t>
            </w:r>
            <w:r w:rsidRPr="00E111AC">
              <w:rPr>
                <w:i/>
                <w:u w:val="single"/>
              </w:rPr>
              <w:t>e</w:t>
            </w:r>
            <w:r w:rsidRPr="00E111AC">
              <w:t>Vet-VistA software and documentation.</w:t>
            </w:r>
          </w:p>
        </w:tc>
      </w:tr>
    </w:tbl>
    <w:p w14:paraId="2BE4C9A5" w14:textId="77777777" w:rsidR="005F459D" w:rsidRPr="00E111AC" w:rsidRDefault="005F459D" w:rsidP="005F459D"/>
    <w:tbl>
      <w:tblPr>
        <w:tblW w:w="0" w:type="auto"/>
        <w:tblLayout w:type="fixed"/>
        <w:tblLook w:val="0000" w:firstRow="0" w:lastRow="0" w:firstColumn="0" w:lastColumn="0" w:noHBand="0" w:noVBand="0"/>
      </w:tblPr>
      <w:tblGrid>
        <w:gridCol w:w="738"/>
        <w:gridCol w:w="8730"/>
      </w:tblGrid>
      <w:tr w:rsidR="00123660" w:rsidRPr="00E111AC" w14:paraId="647D518D" w14:textId="77777777">
        <w:trPr>
          <w:cantSplit/>
        </w:trPr>
        <w:tc>
          <w:tcPr>
            <w:tcW w:w="738" w:type="dxa"/>
          </w:tcPr>
          <w:p w14:paraId="0318805C" w14:textId="3B31132B" w:rsidR="00123660" w:rsidRPr="00E111AC" w:rsidRDefault="007F7015" w:rsidP="00F528B4">
            <w:pPr>
              <w:spacing w:before="60" w:after="60"/>
              <w:ind w:left="-18"/>
            </w:pPr>
            <w:r>
              <w:rPr>
                <w:noProof/>
              </w:rPr>
              <w:lastRenderedPageBreak/>
              <w:drawing>
                <wp:inline distT="0" distB="0" distL="0" distR="0" wp14:anchorId="5EB9F667" wp14:editId="76E49B91">
                  <wp:extent cx="284480" cy="284480"/>
                  <wp:effectExtent l="0" t="0" r="0" b="0"/>
                  <wp:docPr id="120" name="Picture 1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E00EC7D" w14:textId="77777777" w:rsidR="00123660" w:rsidRPr="00E111AC" w:rsidRDefault="00123660" w:rsidP="00F528B4">
            <w:pPr>
              <w:spacing w:before="60" w:after="60"/>
              <w:ind w:left="-18"/>
            </w:pPr>
            <w:r w:rsidRPr="00E111AC">
              <w:rPr>
                <w:b/>
              </w:rPr>
              <w:t>NOTE:</w:t>
            </w:r>
            <w:r w:rsidRPr="00E111AC">
              <w:t xml:space="preserve"> There are </w:t>
            </w:r>
            <w:r w:rsidRPr="00E111AC">
              <w:rPr>
                <w:i/>
              </w:rPr>
              <w:t>no</w:t>
            </w:r>
            <w:r w:rsidRPr="00E111AC">
              <w:t xml:space="preserve"> other </w:t>
            </w:r>
            <w:r w:rsidRPr="00E111AC">
              <w:rPr>
                <w:iCs/>
              </w:rPr>
              <w:t>COTS</w:t>
            </w:r>
            <w:r w:rsidRPr="00E111AC">
              <w:t xml:space="preserve"> (</w:t>
            </w:r>
            <w:r w:rsidRPr="00E111AC">
              <w:rPr>
                <w:i/>
              </w:rPr>
              <w:t>non</w:t>
            </w:r>
            <w:r w:rsidRPr="00E111AC">
              <w:t>-VA) products embedded in or requiring special interfaces by this version of the SSO/UC-related software, other than those provided by the underlying operating systems.</w:t>
            </w:r>
          </w:p>
        </w:tc>
      </w:tr>
    </w:tbl>
    <w:p w14:paraId="36AE6C69" w14:textId="77777777" w:rsidR="00921A2D" w:rsidRPr="00E111AC" w:rsidRDefault="00921A2D" w:rsidP="00921A2D"/>
    <w:tbl>
      <w:tblPr>
        <w:tblW w:w="0" w:type="auto"/>
        <w:tblLayout w:type="fixed"/>
        <w:tblLook w:val="0000" w:firstRow="0" w:lastRow="0" w:firstColumn="0" w:lastColumn="0" w:noHBand="0" w:noVBand="0"/>
      </w:tblPr>
      <w:tblGrid>
        <w:gridCol w:w="738"/>
        <w:gridCol w:w="8730"/>
      </w:tblGrid>
      <w:tr w:rsidR="00123660" w:rsidRPr="00E111AC" w14:paraId="6D5BEFAC" w14:textId="77777777">
        <w:trPr>
          <w:cantSplit/>
        </w:trPr>
        <w:tc>
          <w:tcPr>
            <w:tcW w:w="738" w:type="dxa"/>
          </w:tcPr>
          <w:p w14:paraId="5C81B7FB" w14:textId="5E4738B8" w:rsidR="00123660" w:rsidRPr="00E111AC" w:rsidRDefault="007F7015" w:rsidP="00F528B4">
            <w:pPr>
              <w:spacing w:before="60" w:after="60"/>
              <w:ind w:left="-18"/>
            </w:pPr>
            <w:r>
              <w:rPr>
                <w:noProof/>
              </w:rPr>
              <w:drawing>
                <wp:inline distT="0" distB="0" distL="0" distR="0" wp14:anchorId="1F2EB4F9" wp14:editId="5BA4D9DF">
                  <wp:extent cx="284480" cy="284480"/>
                  <wp:effectExtent l="0" t="0" r="0" b="0"/>
                  <wp:docPr id="121" name="Picture 1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777C0F17" w14:textId="71BCA47A" w:rsidR="00123660" w:rsidRPr="00E111AC" w:rsidRDefault="00123660"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Sentillion COTS software, please refer to Chapter 2, "</w:t>
            </w:r>
            <w:r w:rsidRPr="00E111AC">
              <w:fldChar w:fldCharType="begin"/>
            </w:r>
            <w:r w:rsidRPr="00E111AC">
              <w:instrText xml:space="preserve"> REF _Ref73860261 \h  \* MERGEFORMAT </w:instrText>
            </w:r>
            <w:r w:rsidRPr="00E111AC">
              <w:fldChar w:fldCharType="separate"/>
            </w:r>
            <w:r w:rsidR="00977450" w:rsidRPr="00E111AC">
              <w:t>SSO/UC VistA Applications/Modules</w:t>
            </w:r>
            <w:r w:rsidRPr="00E111AC">
              <w:fldChar w:fldCharType="end"/>
            </w:r>
            <w:r w:rsidRPr="00E111AC">
              <w:t>," in this manual.</w:t>
            </w:r>
          </w:p>
        </w:tc>
      </w:tr>
    </w:tbl>
    <w:p w14:paraId="7B067F4F" w14:textId="77777777" w:rsidR="00FC5032" w:rsidRPr="00E111AC" w:rsidRDefault="00FC5032"/>
    <w:p w14:paraId="434EF435" w14:textId="77777777" w:rsidR="00FC5032" w:rsidRPr="00E111AC" w:rsidRDefault="00FC5032"/>
    <w:p w14:paraId="46FB6E7E" w14:textId="77777777" w:rsidR="00FC5032" w:rsidRPr="00E111AC" w:rsidRDefault="00FC5032" w:rsidP="0058758A">
      <w:pPr>
        <w:pStyle w:val="Heading6"/>
      </w:pPr>
      <w:bookmarkStart w:id="343" w:name="_Toc423486597"/>
      <w:bookmarkStart w:id="344" w:name="_Toc67882434"/>
      <w:r w:rsidRPr="00E111AC">
        <w:t>Integration Agreements</w:t>
      </w:r>
      <w:bookmarkEnd w:id="343"/>
      <w:bookmarkEnd w:id="344"/>
      <w:r w:rsidR="00A73216" w:rsidRPr="00E111AC">
        <w:t xml:space="preserve"> (IAs)</w:t>
      </w:r>
    </w:p>
    <w:p w14:paraId="36CABE6D" w14:textId="77777777" w:rsidR="00FC5032" w:rsidRPr="00E111AC" w:rsidRDefault="00A73216">
      <w:pPr>
        <w:keepNext/>
        <w:keepLines/>
      </w:pPr>
      <w:r w:rsidRPr="00E111AC">
        <w:rPr>
          <w:smallCaps/>
        </w:rPr>
        <w:fldChar w:fldCharType="begin"/>
      </w:r>
      <w:r w:rsidRPr="00E111AC">
        <w:instrText xml:space="preserve"> XE "Integration Agreements (IAs</w:instrText>
      </w:r>
      <w:r w:rsidRPr="00E111AC">
        <w:rPr>
          <w:smallCaps/>
        </w:rPr>
        <w:instrText>)</w:instrText>
      </w:r>
      <w:r w:rsidRPr="00E111AC">
        <w:instrText xml:space="preserve">" </w:instrText>
      </w:r>
      <w:r w:rsidRPr="00E111AC">
        <w:rPr>
          <w:smallCaps/>
        </w:rPr>
        <w:fldChar w:fldCharType="end"/>
      </w:r>
      <w:r w:rsidRPr="00E111AC">
        <w:fldChar w:fldCharType="begin"/>
      </w:r>
      <w:r w:rsidRPr="00E111AC">
        <w:instrText>XE "Integration Agreements (IAs):</w:instrText>
      </w:r>
      <w:r w:rsidRPr="00E111AC">
        <w:rPr>
          <w:kern w:val="2"/>
        </w:rPr>
        <w:instrText>General Instructions for Obtaining IAs from FORUM</w:instrText>
      </w:r>
      <w:r w:rsidRPr="00E111AC">
        <w:instrText>"</w:instrText>
      </w:r>
      <w:r w:rsidRPr="00E111AC">
        <w:fldChar w:fldCharType="end"/>
      </w:r>
      <w:r w:rsidRPr="00E111AC">
        <w:fldChar w:fldCharType="begin"/>
      </w:r>
      <w:r w:rsidRPr="00E111AC">
        <w:instrText>XE "</w:instrText>
      </w:r>
      <w:r w:rsidRPr="00E111AC">
        <w:rPr>
          <w:kern w:val="2"/>
        </w:rPr>
        <w:instrText>General Instructions for Obtaining IAs on FORUM</w:instrText>
      </w:r>
      <w:r w:rsidRPr="00E111AC">
        <w:instrText>"</w:instrText>
      </w:r>
      <w:r w:rsidRPr="00E111AC">
        <w:fldChar w:fldCharType="end"/>
      </w:r>
      <w:r w:rsidRPr="00E111AC">
        <w:fldChar w:fldCharType="begin"/>
      </w:r>
      <w:r w:rsidRPr="00E111AC">
        <w:instrText>XE "References:</w:instrText>
      </w:r>
      <w:r w:rsidRPr="00E111AC">
        <w:rPr>
          <w:kern w:val="2"/>
        </w:rPr>
        <w:instrText>General Instructions for Obtaining IAs from FORUM</w:instrText>
      </w:r>
      <w:r w:rsidRPr="00E111AC">
        <w:instrText>"</w:instrText>
      </w:r>
      <w:r w:rsidRPr="00E111AC">
        <w:fldChar w:fldCharType="end"/>
      </w:r>
    </w:p>
    <w:p w14:paraId="1AF82F98" w14:textId="77777777" w:rsidR="00FC5032" w:rsidRPr="00E111AC" w:rsidRDefault="00FC5032">
      <w:pPr>
        <w:keepNext/>
        <w:keepLines/>
      </w:pPr>
      <w:r w:rsidRPr="00E111AC">
        <w:t>The Database Administrator (DBA) maintains a list of Integration Agreements (IAs) or mutual agreements between software developers allowing the use of internal entry points or other software-specific features that are not available to the general programming public.</w:t>
      </w:r>
    </w:p>
    <w:p w14:paraId="3E46A572" w14:textId="77777777" w:rsidR="00FC5032" w:rsidRPr="00E111AC" w:rsidRDefault="00FC5032">
      <w:pPr>
        <w:keepNext/>
        <w:keepLines/>
      </w:pPr>
    </w:p>
    <w:p w14:paraId="3745EE57" w14:textId="77777777" w:rsidR="00FC5032" w:rsidRPr="00E111AC" w:rsidRDefault="00FC5032">
      <w:r w:rsidRPr="00E111AC">
        <w:t xml:space="preserve">The SSO/UC-related software is </w:t>
      </w:r>
      <w:r w:rsidRPr="00E111AC">
        <w:rPr>
          <w:i/>
          <w:iCs/>
        </w:rPr>
        <w:t>not</w:t>
      </w:r>
      <w:r w:rsidRPr="00E111AC">
        <w:t xml:space="preserve"> dependent on any agreements.</w:t>
      </w:r>
    </w:p>
    <w:p w14:paraId="10D556FA" w14:textId="77777777" w:rsidR="00FC5032" w:rsidRPr="00E111AC" w:rsidRDefault="00FC5032">
      <w:pPr>
        <w:keepNext/>
        <w:keepLines/>
      </w:pPr>
    </w:p>
    <w:p w14:paraId="6376605A" w14:textId="77777777" w:rsidR="002510DC" w:rsidRPr="00E111AC" w:rsidRDefault="002510DC" w:rsidP="002510DC">
      <w:pPr>
        <w:keepNext/>
        <w:keepLines/>
        <w:rPr>
          <w:b/>
          <w:bCs/>
          <w:kern w:val="2"/>
        </w:rPr>
      </w:pPr>
      <w:r w:rsidRPr="00E111AC">
        <w:rPr>
          <w:b/>
          <w:bCs/>
          <w:kern w:val="2"/>
        </w:rPr>
        <w:t xml:space="preserve">To obtain the current list of IAs </w:t>
      </w:r>
      <w:r w:rsidRPr="00E111AC">
        <w:rPr>
          <w:b/>
          <w:kern w:val="2"/>
        </w:rPr>
        <w:t>to which Kernel, RPC Broker, or VistALink is a custodian</w:t>
      </w:r>
      <w:r w:rsidRPr="00E111AC">
        <w:rPr>
          <w:b/>
          <w:bCs/>
          <w:kern w:val="2"/>
        </w:rPr>
        <w:t>:</w:t>
      </w:r>
    </w:p>
    <w:p w14:paraId="4F5B4AFD" w14:textId="0C18AFE9" w:rsidR="002510DC" w:rsidRPr="00E111AC" w:rsidRDefault="002510DC" w:rsidP="002510DC">
      <w:pPr>
        <w:keepNext/>
        <w:keepLines/>
        <w:tabs>
          <w:tab w:val="left" w:pos="720"/>
        </w:tabs>
        <w:spacing w:before="120"/>
        <w:ind w:left="720" w:hanging="360"/>
        <w:rPr>
          <w:kern w:val="2"/>
        </w:rPr>
      </w:pPr>
      <w:r w:rsidRPr="00E111AC">
        <w:rPr>
          <w:kern w:val="2"/>
        </w:rPr>
        <w:t>1.</w:t>
      </w:r>
      <w:r w:rsidRPr="00E111AC">
        <w:rPr>
          <w:kern w:val="2"/>
        </w:rPr>
        <w:tab/>
        <w:t>Sign on to the FORUM system (</w:t>
      </w:r>
      <w:r w:rsidR="00E96469">
        <w:rPr>
          <w:kern w:val="2"/>
        </w:rPr>
        <w:t>REDACTED</w:t>
      </w:r>
      <w:r w:rsidRPr="00E111AC">
        <w:rPr>
          <w:kern w:val="2"/>
        </w:rPr>
        <w:t>).</w:t>
      </w:r>
    </w:p>
    <w:p w14:paraId="7C58B422" w14:textId="77777777" w:rsidR="002510DC" w:rsidRPr="00E111AC" w:rsidRDefault="002510DC" w:rsidP="002510DC">
      <w:pPr>
        <w:tabs>
          <w:tab w:val="left" w:pos="720"/>
        </w:tabs>
        <w:spacing w:before="120"/>
        <w:ind w:left="720" w:hanging="360"/>
        <w:rPr>
          <w:kern w:val="2"/>
        </w:rPr>
      </w:pPr>
      <w:r w:rsidRPr="00E111AC">
        <w:rPr>
          <w:kern w:val="2"/>
        </w:rPr>
        <w:t>2.</w:t>
      </w:r>
      <w:r w:rsidRPr="00E111AC">
        <w:rPr>
          <w:kern w:val="2"/>
        </w:rPr>
        <w:tab/>
        <w:t>Go to the DBA menu</w:t>
      </w:r>
      <w:r w:rsidRPr="00E111AC">
        <w:rPr>
          <w:kern w:val="2"/>
        </w:rPr>
        <w:fldChar w:fldCharType="begin"/>
      </w:r>
      <w:r w:rsidRPr="00E111AC">
        <w:instrText xml:space="preserve"> XE "</w:instrText>
      </w:r>
      <w:r w:rsidRPr="00E111AC">
        <w:rPr>
          <w:kern w:val="2"/>
        </w:rPr>
        <w:instrText>DBA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w:instrText>
      </w:r>
      <w:r w:rsidRPr="00E111AC">
        <w:instrText xml:space="preserve">" </w:instrText>
      </w:r>
      <w:r w:rsidRPr="00E111AC">
        <w:rPr>
          <w:kern w:val="2"/>
        </w:rPr>
        <w:fldChar w:fldCharType="end"/>
      </w:r>
      <w:r w:rsidRPr="00E111AC">
        <w:rPr>
          <w:kern w:val="2"/>
        </w:rPr>
        <w:t xml:space="preserve"> [DBA</w:t>
      </w:r>
      <w:r w:rsidRPr="00E111AC">
        <w:rPr>
          <w:kern w:val="2"/>
        </w:rPr>
        <w:fldChar w:fldCharType="begin"/>
      </w:r>
      <w:r w:rsidRPr="00E111AC">
        <w:instrText xml:space="preserve"> XE "</w:instrText>
      </w:r>
      <w:r w:rsidRPr="00E111AC">
        <w:rPr>
          <w:kern w:val="2"/>
        </w:rPr>
        <w:instrText>DBA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Option</w:instrText>
      </w:r>
      <w:r w:rsidRPr="00E111AC">
        <w:instrText xml:space="preserve">" </w:instrText>
      </w:r>
      <w:r w:rsidRPr="00E111AC">
        <w:rPr>
          <w:kern w:val="2"/>
        </w:rPr>
        <w:fldChar w:fldCharType="end"/>
      </w:r>
      <w:r w:rsidRPr="00E111AC">
        <w:rPr>
          <w:kern w:val="2"/>
        </w:rPr>
        <w:t>].</w:t>
      </w:r>
    </w:p>
    <w:p w14:paraId="72036F97" w14:textId="77777777" w:rsidR="002510DC" w:rsidRPr="00E111AC" w:rsidRDefault="002510DC" w:rsidP="002510DC">
      <w:pPr>
        <w:tabs>
          <w:tab w:val="left" w:pos="720"/>
        </w:tabs>
        <w:spacing w:before="120"/>
        <w:ind w:left="720" w:hanging="360"/>
        <w:rPr>
          <w:kern w:val="2"/>
        </w:rPr>
      </w:pPr>
      <w:r w:rsidRPr="00E111AC">
        <w:rPr>
          <w:kern w:val="2"/>
        </w:rPr>
        <w:t>3.</w:t>
      </w:r>
      <w:r w:rsidRPr="00E111AC">
        <w:rPr>
          <w:kern w:val="2"/>
        </w:rPr>
        <w:tab/>
        <w:t>Select the Integration Agreements Menu option</w:t>
      </w:r>
      <w:r w:rsidRPr="00E111AC">
        <w:rPr>
          <w:kern w:val="2"/>
        </w:rPr>
        <w:fldChar w:fldCharType="begin"/>
      </w:r>
      <w:r w:rsidRPr="00E111AC">
        <w:instrText xml:space="preserve"> XE "</w:instrText>
      </w:r>
      <w:r w:rsidRPr="00E111AC">
        <w:rPr>
          <w:kern w:val="2"/>
        </w:rPr>
        <w:instrText>Integration Agreements Menu Option</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Integration Agreements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Integration Agreements Menu</w:instrText>
      </w:r>
      <w:r w:rsidRPr="00E111AC">
        <w:instrText xml:space="preserve">" </w:instrText>
      </w:r>
      <w:r w:rsidRPr="00E111AC">
        <w:rPr>
          <w:kern w:val="2"/>
        </w:rPr>
        <w:fldChar w:fldCharType="end"/>
      </w:r>
      <w:r w:rsidRPr="00E111AC">
        <w:rPr>
          <w:kern w:val="2"/>
        </w:rPr>
        <w:t xml:space="preserve"> [DBA IA ISC</w:t>
      </w:r>
      <w:r w:rsidRPr="00E111AC">
        <w:rPr>
          <w:kern w:val="2"/>
        </w:rPr>
        <w:fldChar w:fldCharType="begin"/>
      </w:r>
      <w:r w:rsidRPr="00E111AC">
        <w:instrText xml:space="preserve"> XE "</w:instrText>
      </w:r>
      <w:r w:rsidRPr="00E111AC">
        <w:rPr>
          <w:kern w:val="2"/>
        </w:rPr>
        <w:instrText>DBA IA ISC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IA ISC</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ISC</w:instrText>
      </w:r>
      <w:r w:rsidRPr="00E111AC">
        <w:instrText xml:space="preserve">" </w:instrText>
      </w:r>
      <w:r w:rsidRPr="00E111AC">
        <w:rPr>
          <w:kern w:val="2"/>
        </w:rPr>
        <w:fldChar w:fldCharType="end"/>
      </w:r>
      <w:r w:rsidRPr="00E111AC">
        <w:rPr>
          <w:kern w:val="2"/>
        </w:rPr>
        <w:t>].</w:t>
      </w:r>
    </w:p>
    <w:p w14:paraId="08DCDBC9" w14:textId="77777777" w:rsidR="002510DC" w:rsidRPr="00E111AC" w:rsidRDefault="002510DC" w:rsidP="002510DC">
      <w:pPr>
        <w:tabs>
          <w:tab w:val="left" w:pos="720"/>
        </w:tabs>
        <w:spacing w:before="120"/>
        <w:ind w:left="720" w:hanging="360"/>
        <w:rPr>
          <w:kern w:val="2"/>
        </w:rPr>
      </w:pPr>
      <w:r w:rsidRPr="00E111AC">
        <w:rPr>
          <w:kern w:val="2"/>
        </w:rPr>
        <w:t>4.</w:t>
      </w:r>
      <w:r w:rsidRPr="00E111AC">
        <w:rPr>
          <w:kern w:val="2"/>
        </w:rPr>
        <w:tab/>
        <w:t>Select the Custodial Package Menu option</w:t>
      </w:r>
      <w:r w:rsidRPr="00E111AC">
        <w:rPr>
          <w:kern w:val="2"/>
        </w:rPr>
        <w:fldChar w:fldCharType="begin"/>
      </w:r>
      <w:r w:rsidRPr="00E111AC">
        <w:instrText xml:space="preserve"> XE "</w:instrText>
      </w:r>
      <w:r w:rsidRPr="00E111AC">
        <w:rPr>
          <w:kern w:val="2"/>
        </w:rPr>
        <w:instrText>Custodial Package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Custodial Package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Custodial Package Menu</w:instrText>
      </w:r>
      <w:r w:rsidRPr="00E111AC">
        <w:instrText xml:space="preserve">" </w:instrText>
      </w:r>
      <w:r w:rsidRPr="00E111AC">
        <w:rPr>
          <w:kern w:val="2"/>
        </w:rPr>
        <w:fldChar w:fldCharType="end"/>
      </w:r>
      <w:r w:rsidRPr="00E111AC">
        <w:rPr>
          <w:kern w:val="2"/>
        </w:rPr>
        <w:t xml:space="preserve"> [DBA IA CUSTODIAL MENU</w:t>
      </w:r>
      <w:r w:rsidRPr="00E111AC">
        <w:rPr>
          <w:kern w:val="2"/>
        </w:rPr>
        <w:fldChar w:fldCharType="begin"/>
      </w:r>
      <w:r w:rsidRPr="00E111AC">
        <w:instrText xml:space="preserve"> XE "</w:instrText>
      </w:r>
      <w:r w:rsidRPr="00E111AC">
        <w:rPr>
          <w:kern w:val="2"/>
        </w:rPr>
        <w:instrText>DBA IA CUSTODIAL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IA CUSTODIAL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CUSTODIAL MENU</w:instrText>
      </w:r>
      <w:r w:rsidRPr="00E111AC">
        <w:instrText xml:space="preserve">" </w:instrText>
      </w:r>
      <w:r w:rsidRPr="00E111AC">
        <w:rPr>
          <w:kern w:val="2"/>
        </w:rPr>
        <w:fldChar w:fldCharType="end"/>
      </w:r>
      <w:r w:rsidRPr="00E111AC">
        <w:rPr>
          <w:kern w:val="2"/>
        </w:rPr>
        <w:t>].</w:t>
      </w:r>
    </w:p>
    <w:p w14:paraId="1BE85F1A" w14:textId="77777777" w:rsidR="002510DC" w:rsidRPr="00E111AC" w:rsidRDefault="002510DC" w:rsidP="002510DC">
      <w:pPr>
        <w:tabs>
          <w:tab w:val="left" w:pos="720"/>
        </w:tabs>
        <w:spacing w:before="120"/>
        <w:ind w:left="720" w:hanging="360"/>
        <w:rPr>
          <w:kern w:val="2"/>
        </w:rPr>
      </w:pPr>
      <w:r w:rsidRPr="00E111AC">
        <w:rPr>
          <w:kern w:val="2"/>
        </w:rPr>
        <w:t>5.</w:t>
      </w:r>
      <w:r w:rsidRPr="00E111AC">
        <w:rPr>
          <w:kern w:val="2"/>
        </w:rPr>
        <w:tab/>
        <w:t>Choose the ACTIVE by Custodial Package option</w:t>
      </w:r>
      <w:r w:rsidRPr="00E111AC">
        <w:rPr>
          <w:kern w:val="2"/>
        </w:rPr>
        <w:fldChar w:fldCharType="begin"/>
      </w:r>
      <w:r w:rsidRPr="00E111AC">
        <w:instrText xml:space="preserve"> XE "</w:instrText>
      </w:r>
      <w:r w:rsidRPr="00E111AC">
        <w:rPr>
          <w:kern w:val="2"/>
        </w:rPr>
        <w:instrText>ACTIVE by Custodial Package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ACTIVE by Custodial Package</w:instrText>
      </w:r>
      <w:r w:rsidRPr="00E111AC">
        <w:instrText xml:space="preserve">" </w:instrText>
      </w:r>
      <w:r w:rsidRPr="00E111AC">
        <w:rPr>
          <w:kern w:val="2"/>
        </w:rPr>
        <w:fldChar w:fldCharType="end"/>
      </w:r>
      <w:r w:rsidRPr="00E111AC">
        <w:rPr>
          <w:kern w:val="2"/>
        </w:rPr>
        <w:t xml:space="preserve"> [DBA IA CUSTODIAL</w:t>
      </w:r>
      <w:r w:rsidRPr="00E111AC">
        <w:rPr>
          <w:kern w:val="2"/>
        </w:rPr>
        <w:fldChar w:fldCharType="begin"/>
      </w:r>
      <w:r w:rsidRPr="00E111AC">
        <w:instrText xml:space="preserve"> XE "</w:instrText>
      </w:r>
      <w:r w:rsidRPr="00E111AC">
        <w:rPr>
          <w:kern w:val="2"/>
        </w:rPr>
        <w:instrText>DBA IA CUSTODIAL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CUSTODIAL</w:instrText>
      </w:r>
      <w:r w:rsidRPr="00E111AC">
        <w:instrText xml:space="preserve">" </w:instrText>
      </w:r>
      <w:r w:rsidRPr="00E111AC">
        <w:rPr>
          <w:kern w:val="2"/>
        </w:rPr>
        <w:fldChar w:fldCharType="end"/>
      </w:r>
      <w:r w:rsidRPr="00E111AC">
        <w:rPr>
          <w:kern w:val="2"/>
        </w:rPr>
        <w:t>].</w:t>
      </w:r>
    </w:p>
    <w:p w14:paraId="3C951AF3" w14:textId="77777777" w:rsidR="002510DC" w:rsidRPr="00E111AC" w:rsidRDefault="002510DC" w:rsidP="002510DC">
      <w:pPr>
        <w:tabs>
          <w:tab w:val="left" w:pos="720"/>
        </w:tabs>
        <w:spacing w:before="120"/>
        <w:ind w:left="720" w:hanging="360"/>
        <w:rPr>
          <w:rFonts w:ascii="Times" w:hAnsi="Times"/>
          <w:b/>
          <w:bCs/>
          <w:kern w:val="2"/>
        </w:rPr>
      </w:pPr>
      <w:r w:rsidRPr="00E111AC">
        <w:rPr>
          <w:kern w:val="2"/>
        </w:rPr>
        <w:t>6.</w:t>
      </w:r>
      <w:r w:rsidRPr="00E111AC">
        <w:rPr>
          <w:kern w:val="2"/>
        </w:rPr>
        <w:tab/>
        <w:t xml:space="preserve">When this option prompts you for a package, enter </w:t>
      </w:r>
      <w:r w:rsidRPr="00E111AC">
        <w:rPr>
          <w:b/>
          <w:kern w:val="2"/>
        </w:rPr>
        <w:t>XXXX</w:t>
      </w:r>
      <w:r w:rsidRPr="00E111AC">
        <w:rPr>
          <w:b/>
          <w:bCs/>
          <w:kern w:val="2"/>
        </w:rPr>
        <w:t>—</w:t>
      </w:r>
      <w:r w:rsidRPr="00E111AC">
        <w:rPr>
          <w:kern w:val="2"/>
        </w:rPr>
        <w:t xml:space="preserve">Where </w:t>
      </w:r>
      <w:r w:rsidRPr="00E111AC">
        <w:rPr>
          <w:b/>
          <w:bCs/>
          <w:kern w:val="2"/>
        </w:rPr>
        <w:t>X</w:t>
      </w:r>
      <w:r w:rsidRPr="00E111AC">
        <w:rPr>
          <w:b/>
          <w:kern w:val="2"/>
        </w:rPr>
        <w:t>XXX</w:t>
      </w:r>
      <w:r w:rsidRPr="00E111AC">
        <w:rPr>
          <w:kern w:val="2"/>
        </w:rPr>
        <w:t xml:space="preserve"> equals: </w:t>
      </w:r>
      <w:r w:rsidRPr="00E111AC">
        <w:rPr>
          <w:b/>
          <w:kern w:val="2"/>
        </w:rPr>
        <w:t>XU</w:t>
      </w:r>
      <w:r w:rsidRPr="00E111AC">
        <w:rPr>
          <w:kern w:val="2"/>
        </w:rPr>
        <w:t xml:space="preserve"> or </w:t>
      </w:r>
      <w:r w:rsidRPr="00E111AC">
        <w:rPr>
          <w:b/>
          <w:kern w:val="2"/>
        </w:rPr>
        <w:t>Kernel</w:t>
      </w:r>
      <w:r w:rsidRPr="00E111AC">
        <w:rPr>
          <w:kern w:val="2"/>
        </w:rPr>
        <w:t xml:space="preserve">; or </w:t>
      </w:r>
      <w:r w:rsidRPr="00E111AC">
        <w:rPr>
          <w:b/>
          <w:kern w:val="2"/>
        </w:rPr>
        <w:t>XWB</w:t>
      </w:r>
      <w:r w:rsidRPr="00E111AC">
        <w:rPr>
          <w:kern w:val="2"/>
        </w:rPr>
        <w:t xml:space="preserve"> or </w:t>
      </w:r>
      <w:r w:rsidRPr="00E111AC">
        <w:rPr>
          <w:b/>
          <w:kern w:val="2"/>
        </w:rPr>
        <w:t>RPC Broker</w:t>
      </w:r>
      <w:r w:rsidRPr="00E111AC">
        <w:rPr>
          <w:kern w:val="2"/>
        </w:rPr>
        <w:t xml:space="preserve">; or </w:t>
      </w:r>
      <w:r w:rsidRPr="00E111AC">
        <w:rPr>
          <w:b/>
          <w:kern w:val="2"/>
        </w:rPr>
        <w:t>XOBS</w:t>
      </w:r>
      <w:r w:rsidRPr="00E111AC">
        <w:rPr>
          <w:kern w:val="2"/>
        </w:rPr>
        <w:t xml:space="preserve"> or </w:t>
      </w:r>
      <w:r w:rsidRPr="00E111AC">
        <w:rPr>
          <w:b/>
          <w:kern w:val="2"/>
        </w:rPr>
        <w:t>VistALink</w:t>
      </w:r>
      <w:r w:rsidRPr="00E111AC">
        <w:rPr>
          <w:kern w:val="2"/>
        </w:rPr>
        <w:t>.</w:t>
      </w:r>
    </w:p>
    <w:p w14:paraId="3F37A016" w14:textId="77777777" w:rsidR="002510DC" w:rsidRPr="00E111AC" w:rsidRDefault="002510DC" w:rsidP="002510DC">
      <w:pPr>
        <w:tabs>
          <w:tab w:val="left" w:pos="720"/>
        </w:tabs>
        <w:spacing w:before="120"/>
        <w:ind w:left="720" w:hanging="360"/>
        <w:rPr>
          <w:kern w:val="2"/>
        </w:rPr>
      </w:pPr>
      <w:r w:rsidRPr="00E111AC">
        <w:rPr>
          <w:kern w:val="2"/>
        </w:rPr>
        <w:t>7.</w:t>
      </w:r>
      <w:r w:rsidRPr="00E111AC">
        <w:rPr>
          <w:kern w:val="2"/>
        </w:rPr>
        <w:tab/>
        <w:t>All current IAs to which the software is a custodian are listed.</w:t>
      </w:r>
    </w:p>
    <w:p w14:paraId="54055497" w14:textId="77777777" w:rsidR="002510DC" w:rsidRPr="00E111AC" w:rsidRDefault="002510DC" w:rsidP="002510DC">
      <w:pPr>
        <w:rPr>
          <w:kern w:val="2"/>
        </w:rPr>
      </w:pPr>
    </w:p>
    <w:p w14:paraId="6B8B1492" w14:textId="77777777" w:rsidR="002510DC" w:rsidRPr="00E111AC" w:rsidRDefault="002510DC" w:rsidP="002510DC">
      <w:pPr>
        <w:rPr>
          <w:kern w:val="2"/>
        </w:rPr>
      </w:pPr>
    </w:p>
    <w:p w14:paraId="51A11E92" w14:textId="77777777" w:rsidR="002510DC" w:rsidRPr="00E111AC" w:rsidRDefault="002510DC" w:rsidP="002510DC">
      <w:pPr>
        <w:keepNext/>
        <w:keepLines/>
        <w:rPr>
          <w:b/>
          <w:bCs/>
          <w:kern w:val="2"/>
        </w:rPr>
      </w:pPr>
      <w:r w:rsidRPr="00E111AC">
        <w:rPr>
          <w:b/>
          <w:bCs/>
          <w:kern w:val="2"/>
        </w:rPr>
        <w:t>To obtain detailed information on a specific integration agreement:</w:t>
      </w:r>
    </w:p>
    <w:p w14:paraId="2D1EB8DB" w14:textId="042AFFD2" w:rsidR="002510DC" w:rsidRPr="00E111AC" w:rsidRDefault="002510DC" w:rsidP="002510DC">
      <w:pPr>
        <w:keepNext/>
        <w:keepLines/>
        <w:tabs>
          <w:tab w:val="left" w:pos="720"/>
        </w:tabs>
        <w:spacing w:before="120"/>
        <w:ind w:left="720" w:hanging="360"/>
        <w:rPr>
          <w:kern w:val="2"/>
        </w:rPr>
      </w:pPr>
      <w:r w:rsidRPr="00E111AC">
        <w:rPr>
          <w:kern w:val="2"/>
        </w:rPr>
        <w:t>1.</w:t>
      </w:r>
      <w:r w:rsidRPr="00E111AC">
        <w:rPr>
          <w:kern w:val="2"/>
        </w:rPr>
        <w:tab/>
        <w:t>Sign on to the FORUM system (</w:t>
      </w:r>
      <w:r w:rsidR="00E96469">
        <w:rPr>
          <w:kern w:val="2"/>
        </w:rPr>
        <w:t>REDACTED</w:t>
      </w:r>
      <w:r w:rsidRPr="00E111AC">
        <w:rPr>
          <w:kern w:val="2"/>
        </w:rPr>
        <w:t>).</w:t>
      </w:r>
    </w:p>
    <w:p w14:paraId="0EA68007" w14:textId="77777777" w:rsidR="002510DC" w:rsidRPr="00E111AC" w:rsidRDefault="002510DC" w:rsidP="002510DC">
      <w:pPr>
        <w:tabs>
          <w:tab w:val="left" w:pos="720"/>
        </w:tabs>
        <w:spacing w:before="120"/>
        <w:ind w:left="720" w:hanging="360"/>
        <w:rPr>
          <w:kern w:val="2"/>
        </w:rPr>
      </w:pPr>
      <w:r w:rsidRPr="00E111AC">
        <w:rPr>
          <w:kern w:val="2"/>
        </w:rPr>
        <w:t>2.</w:t>
      </w:r>
      <w:r w:rsidRPr="00E111AC">
        <w:rPr>
          <w:kern w:val="2"/>
        </w:rPr>
        <w:tab/>
        <w:t>Go to the DBA menu</w:t>
      </w:r>
      <w:r w:rsidRPr="00E111AC">
        <w:rPr>
          <w:kern w:val="2"/>
        </w:rPr>
        <w:fldChar w:fldCharType="begin"/>
      </w:r>
      <w:r w:rsidRPr="00E111AC">
        <w:instrText xml:space="preserve"> XE "</w:instrText>
      </w:r>
      <w:r w:rsidRPr="00E111AC">
        <w:rPr>
          <w:kern w:val="2"/>
        </w:rPr>
        <w:instrText>DBA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w:instrText>
      </w:r>
      <w:r w:rsidRPr="00E111AC">
        <w:instrText xml:space="preserve">" </w:instrText>
      </w:r>
      <w:r w:rsidRPr="00E111AC">
        <w:rPr>
          <w:kern w:val="2"/>
        </w:rPr>
        <w:fldChar w:fldCharType="end"/>
      </w:r>
      <w:r w:rsidRPr="00E111AC">
        <w:rPr>
          <w:kern w:val="2"/>
        </w:rPr>
        <w:t xml:space="preserve"> [DBA</w:t>
      </w:r>
      <w:r w:rsidRPr="00E111AC">
        <w:rPr>
          <w:kern w:val="2"/>
        </w:rPr>
        <w:fldChar w:fldCharType="begin"/>
      </w:r>
      <w:r w:rsidRPr="00E111AC">
        <w:instrText xml:space="preserve"> XE "</w:instrText>
      </w:r>
      <w:r w:rsidRPr="00E111AC">
        <w:rPr>
          <w:kern w:val="2"/>
        </w:rPr>
        <w:instrText>DBA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Option</w:instrText>
      </w:r>
      <w:r w:rsidRPr="00E111AC">
        <w:instrText xml:space="preserve">" </w:instrText>
      </w:r>
      <w:r w:rsidRPr="00E111AC">
        <w:rPr>
          <w:kern w:val="2"/>
        </w:rPr>
        <w:fldChar w:fldCharType="end"/>
      </w:r>
      <w:r w:rsidRPr="00E111AC">
        <w:rPr>
          <w:kern w:val="2"/>
        </w:rPr>
        <w:t>].</w:t>
      </w:r>
    </w:p>
    <w:p w14:paraId="248A578C" w14:textId="77777777" w:rsidR="002510DC" w:rsidRPr="00E111AC" w:rsidRDefault="002510DC" w:rsidP="002510DC">
      <w:pPr>
        <w:tabs>
          <w:tab w:val="left" w:pos="720"/>
        </w:tabs>
        <w:spacing w:before="120"/>
        <w:ind w:left="720" w:hanging="360"/>
        <w:rPr>
          <w:kern w:val="2"/>
        </w:rPr>
      </w:pPr>
      <w:r w:rsidRPr="00E111AC">
        <w:rPr>
          <w:kern w:val="2"/>
        </w:rPr>
        <w:t>3.</w:t>
      </w:r>
      <w:r w:rsidRPr="00E111AC">
        <w:rPr>
          <w:kern w:val="2"/>
        </w:rPr>
        <w:tab/>
        <w:t>Select the Integration Agreements Menu option</w:t>
      </w:r>
      <w:r w:rsidRPr="00E111AC">
        <w:rPr>
          <w:kern w:val="2"/>
        </w:rPr>
        <w:fldChar w:fldCharType="begin"/>
      </w:r>
      <w:r w:rsidRPr="00E111AC">
        <w:instrText xml:space="preserve"> XE "</w:instrText>
      </w:r>
      <w:r w:rsidRPr="00E111AC">
        <w:rPr>
          <w:kern w:val="2"/>
        </w:rPr>
        <w:instrText>Integration Agreements Menu Option</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Integration Agreements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Integration Agreements Menu</w:instrText>
      </w:r>
      <w:r w:rsidRPr="00E111AC">
        <w:instrText xml:space="preserve">" </w:instrText>
      </w:r>
      <w:r w:rsidRPr="00E111AC">
        <w:rPr>
          <w:kern w:val="2"/>
        </w:rPr>
        <w:fldChar w:fldCharType="end"/>
      </w:r>
      <w:r w:rsidRPr="00E111AC">
        <w:rPr>
          <w:kern w:val="2"/>
        </w:rPr>
        <w:t xml:space="preserve"> [DBA IA ISC</w:t>
      </w:r>
      <w:r w:rsidRPr="00E111AC">
        <w:rPr>
          <w:kern w:val="2"/>
        </w:rPr>
        <w:fldChar w:fldCharType="begin"/>
      </w:r>
      <w:r w:rsidRPr="00E111AC">
        <w:instrText xml:space="preserve"> XE "</w:instrText>
      </w:r>
      <w:r w:rsidRPr="00E111AC">
        <w:rPr>
          <w:kern w:val="2"/>
        </w:rPr>
        <w:instrText>DBA IA ISC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IA ISC</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ISC</w:instrText>
      </w:r>
      <w:r w:rsidRPr="00E111AC">
        <w:instrText xml:space="preserve">" </w:instrText>
      </w:r>
      <w:r w:rsidRPr="00E111AC">
        <w:rPr>
          <w:kern w:val="2"/>
        </w:rPr>
        <w:fldChar w:fldCharType="end"/>
      </w:r>
      <w:r w:rsidRPr="00E111AC">
        <w:rPr>
          <w:kern w:val="2"/>
        </w:rPr>
        <w:t>].</w:t>
      </w:r>
    </w:p>
    <w:p w14:paraId="6A4D68E1" w14:textId="77777777" w:rsidR="002510DC" w:rsidRPr="00E111AC" w:rsidRDefault="002510DC" w:rsidP="002510DC">
      <w:pPr>
        <w:tabs>
          <w:tab w:val="left" w:pos="720"/>
        </w:tabs>
        <w:spacing w:before="120"/>
        <w:ind w:left="720" w:hanging="360"/>
        <w:rPr>
          <w:kern w:val="2"/>
        </w:rPr>
      </w:pPr>
      <w:r w:rsidRPr="00E111AC">
        <w:rPr>
          <w:kern w:val="2"/>
        </w:rPr>
        <w:t>4.</w:t>
      </w:r>
      <w:r w:rsidRPr="00E111AC">
        <w:rPr>
          <w:kern w:val="2"/>
        </w:rPr>
        <w:tab/>
        <w:t>Select the Inquire option</w:t>
      </w:r>
      <w:r w:rsidRPr="00E111AC">
        <w:rPr>
          <w:kern w:val="2"/>
        </w:rPr>
        <w:fldChar w:fldCharType="begin"/>
      </w:r>
      <w:r w:rsidRPr="00E111AC">
        <w:instrText xml:space="preserve"> XE "</w:instrText>
      </w:r>
      <w:r w:rsidRPr="00E111AC">
        <w:rPr>
          <w:kern w:val="2"/>
        </w:rPr>
        <w:instrText>Inquire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Inquire</w:instrText>
      </w:r>
      <w:r w:rsidRPr="00E111AC">
        <w:instrText xml:space="preserve">" </w:instrText>
      </w:r>
      <w:r w:rsidRPr="00E111AC">
        <w:rPr>
          <w:kern w:val="2"/>
        </w:rPr>
        <w:fldChar w:fldCharType="end"/>
      </w:r>
      <w:r w:rsidRPr="00E111AC">
        <w:rPr>
          <w:kern w:val="2"/>
        </w:rPr>
        <w:t xml:space="preserve"> [DBA IA INQUIRY</w:t>
      </w:r>
      <w:r w:rsidRPr="00E111AC">
        <w:rPr>
          <w:kern w:val="2"/>
        </w:rPr>
        <w:fldChar w:fldCharType="begin"/>
      </w:r>
      <w:r w:rsidRPr="00E111AC">
        <w:instrText xml:space="preserve"> XE "</w:instrText>
      </w:r>
      <w:r w:rsidRPr="00E111AC">
        <w:rPr>
          <w:kern w:val="2"/>
        </w:rPr>
        <w:instrText>DBA IA INQUIRY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INQUIRY</w:instrText>
      </w:r>
      <w:r w:rsidRPr="00E111AC">
        <w:instrText xml:space="preserve">" </w:instrText>
      </w:r>
      <w:r w:rsidRPr="00E111AC">
        <w:rPr>
          <w:kern w:val="2"/>
        </w:rPr>
        <w:fldChar w:fldCharType="end"/>
      </w:r>
      <w:r w:rsidRPr="00E111AC">
        <w:rPr>
          <w:kern w:val="2"/>
        </w:rPr>
        <w:t>].</w:t>
      </w:r>
    </w:p>
    <w:p w14:paraId="36BD6378" w14:textId="77777777" w:rsidR="002510DC" w:rsidRPr="00E111AC" w:rsidRDefault="002510DC" w:rsidP="002510DC">
      <w:pPr>
        <w:tabs>
          <w:tab w:val="left" w:pos="720"/>
        </w:tabs>
        <w:spacing w:before="120"/>
        <w:ind w:left="720" w:hanging="360"/>
        <w:rPr>
          <w:kern w:val="2"/>
        </w:rPr>
      </w:pPr>
      <w:r w:rsidRPr="00E111AC">
        <w:rPr>
          <w:kern w:val="2"/>
        </w:rPr>
        <w:t>5.</w:t>
      </w:r>
      <w:r w:rsidRPr="00E111AC">
        <w:rPr>
          <w:kern w:val="2"/>
        </w:rPr>
        <w:tab/>
        <w:t>When prompted for "INTEGRATION REFERENCES," enter the specific integration agreement number of the IA you would like to display.</w:t>
      </w:r>
    </w:p>
    <w:p w14:paraId="1A9DC35E" w14:textId="77777777" w:rsidR="002510DC" w:rsidRPr="00E111AC" w:rsidRDefault="002510DC" w:rsidP="002510DC">
      <w:pPr>
        <w:tabs>
          <w:tab w:val="left" w:pos="720"/>
        </w:tabs>
        <w:spacing w:before="120"/>
        <w:ind w:left="720" w:hanging="360"/>
        <w:rPr>
          <w:kern w:val="2"/>
        </w:rPr>
      </w:pPr>
      <w:r w:rsidRPr="00E111AC">
        <w:rPr>
          <w:kern w:val="2"/>
        </w:rPr>
        <w:t>6.</w:t>
      </w:r>
      <w:r w:rsidRPr="00E111AC">
        <w:rPr>
          <w:kern w:val="2"/>
        </w:rPr>
        <w:tab/>
        <w:t>The option then lists the full text of the IA you requested.</w:t>
      </w:r>
    </w:p>
    <w:p w14:paraId="315CBFA5" w14:textId="77777777" w:rsidR="002510DC" w:rsidRPr="00E111AC" w:rsidRDefault="002510DC" w:rsidP="002510DC">
      <w:pPr>
        <w:rPr>
          <w:kern w:val="2"/>
        </w:rPr>
      </w:pPr>
    </w:p>
    <w:p w14:paraId="4E30F641" w14:textId="77777777" w:rsidR="002510DC" w:rsidRPr="00E111AC" w:rsidRDefault="002510DC" w:rsidP="002510DC">
      <w:pPr>
        <w:rPr>
          <w:kern w:val="2"/>
        </w:rPr>
      </w:pPr>
    </w:p>
    <w:p w14:paraId="4764093C" w14:textId="77777777" w:rsidR="002510DC" w:rsidRPr="00E111AC" w:rsidRDefault="002510DC" w:rsidP="002510DC">
      <w:pPr>
        <w:keepNext/>
        <w:keepLines/>
        <w:rPr>
          <w:b/>
          <w:kern w:val="2"/>
        </w:rPr>
      </w:pPr>
      <w:r w:rsidRPr="00E111AC">
        <w:rPr>
          <w:b/>
          <w:kern w:val="2"/>
        </w:rPr>
        <w:t>To obtain the current list of IAs to which Kernel or RPC Broker is a subscriber:</w:t>
      </w:r>
    </w:p>
    <w:p w14:paraId="63C312AB" w14:textId="353AD30E" w:rsidR="002510DC" w:rsidRPr="00E111AC" w:rsidRDefault="002510DC" w:rsidP="002510DC">
      <w:pPr>
        <w:keepNext/>
        <w:keepLines/>
        <w:tabs>
          <w:tab w:val="left" w:pos="720"/>
        </w:tabs>
        <w:spacing w:before="120"/>
        <w:ind w:left="720" w:hanging="360"/>
        <w:rPr>
          <w:kern w:val="2"/>
        </w:rPr>
      </w:pPr>
      <w:r w:rsidRPr="00E111AC">
        <w:rPr>
          <w:kern w:val="2"/>
        </w:rPr>
        <w:t>1.</w:t>
      </w:r>
      <w:r w:rsidRPr="00E111AC">
        <w:rPr>
          <w:kern w:val="2"/>
        </w:rPr>
        <w:tab/>
        <w:t>Sign on to the FORUM system (</w:t>
      </w:r>
      <w:r w:rsidR="00E96469">
        <w:rPr>
          <w:kern w:val="2"/>
        </w:rPr>
        <w:t>REDACTED</w:t>
      </w:r>
      <w:r w:rsidRPr="00E111AC">
        <w:rPr>
          <w:kern w:val="2"/>
        </w:rPr>
        <w:t>).</w:t>
      </w:r>
    </w:p>
    <w:p w14:paraId="4DB01C16" w14:textId="77777777" w:rsidR="002510DC" w:rsidRPr="00E111AC" w:rsidRDefault="002510DC" w:rsidP="002510DC">
      <w:pPr>
        <w:tabs>
          <w:tab w:val="left" w:pos="720"/>
        </w:tabs>
        <w:spacing w:before="120"/>
        <w:ind w:left="720" w:hanging="360"/>
        <w:rPr>
          <w:kern w:val="2"/>
        </w:rPr>
      </w:pPr>
      <w:r w:rsidRPr="00E111AC">
        <w:rPr>
          <w:kern w:val="2"/>
        </w:rPr>
        <w:t>2.</w:t>
      </w:r>
      <w:r w:rsidRPr="00E111AC">
        <w:rPr>
          <w:kern w:val="2"/>
        </w:rPr>
        <w:tab/>
        <w:t>Go to the DBA menu</w:t>
      </w:r>
      <w:r w:rsidRPr="00E111AC">
        <w:rPr>
          <w:kern w:val="2"/>
        </w:rPr>
        <w:fldChar w:fldCharType="begin"/>
      </w:r>
      <w:r w:rsidRPr="00E111AC">
        <w:instrText xml:space="preserve"> XE "</w:instrText>
      </w:r>
      <w:r w:rsidRPr="00E111AC">
        <w:rPr>
          <w:kern w:val="2"/>
        </w:rPr>
        <w:instrText>DBA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w:instrText>
      </w:r>
      <w:r w:rsidRPr="00E111AC">
        <w:instrText xml:space="preserve">" </w:instrText>
      </w:r>
      <w:r w:rsidRPr="00E111AC">
        <w:rPr>
          <w:kern w:val="2"/>
        </w:rPr>
        <w:fldChar w:fldCharType="end"/>
      </w:r>
      <w:r w:rsidRPr="00E111AC">
        <w:rPr>
          <w:kern w:val="2"/>
        </w:rPr>
        <w:t xml:space="preserve"> [DBA</w:t>
      </w:r>
      <w:r w:rsidRPr="00E111AC">
        <w:rPr>
          <w:kern w:val="2"/>
        </w:rPr>
        <w:fldChar w:fldCharType="begin"/>
      </w:r>
      <w:r w:rsidRPr="00E111AC">
        <w:instrText xml:space="preserve"> XE "</w:instrText>
      </w:r>
      <w:r w:rsidRPr="00E111AC">
        <w:rPr>
          <w:kern w:val="2"/>
        </w:rPr>
        <w:instrText>DBA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Option</w:instrText>
      </w:r>
      <w:r w:rsidRPr="00E111AC">
        <w:instrText xml:space="preserve">" </w:instrText>
      </w:r>
      <w:r w:rsidRPr="00E111AC">
        <w:rPr>
          <w:kern w:val="2"/>
        </w:rPr>
        <w:fldChar w:fldCharType="end"/>
      </w:r>
      <w:r w:rsidRPr="00E111AC">
        <w:rPr>
          <w:kern w:val="2"/>
        </w:rPr>
        <w:t>].</w:t>
      </w:r>
    </w:p>
    <w:p w14:paraId="78325C65" w14:textId="77777777" w:rsidR="002510DC" w:rsidRPr="00E111AC" w:rsidRDefault="002510DC" w:rsidP="002510DC">
      <w:pPr>
        <w:tabs>
          <w:tab w:val="left" w:pos="720"/>
        </w:tabs>
        <w:spacing w:before="120"/>
        <w:ind w:left="720" w:hanging="360"/>
        <w:rPr>
          <w:kern w:val="2"/>
        </w:rPr>
      </w:pPr>
      <w:r w:rsidRPr="00E111AC">
        <w:rPr>
          <w:kern w:val="2"/>
        </w:rPr>
        <w:t>3.</w:t>
      </w:r>
      <w:r w:rsidRPr="00E111AC">
        <w:rPr>
          <w:kern w:val="2"/>
        </w:rPr>
        <w:tab/>
        <w:t>Select the Integration Agreements Menu option</w:t>
      </w:r>
      <w:r w:rsidRPr="00E111AC">
        <w:rPr>
          <w:kern w:val="2"/>
        </w:rPr>
        <w:fldChar w:fldCharType="begin"/>
      </w:r>
      <w:r w:rsidRPr="00E111AC">
        <w:instrText xml:space="preserve"> XE "</w:instrText>
      </w:r>
      <w:r w:rsidRPr="00E111AC">
        <w:rPr>
          <w:kern w:val="2"/>
        </w:rPr>
        <w:instrText>Integration Agreements Menu Option</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Integration Agreements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Integration Agreements Menu</w:instrText>
      </w:r>
      <w:r w:rsidRPr="00E111AC">
        <w:instrText xml:space="preserve">" </w:instrText>
      </w:r>
      <w:r w:rsidRPr="00E111AC">
        <w:rPr>
          <w:kern w:val="2"/>
        </w:rPr>
        <w:fldChar w:fldCharType="end"/>
      </w:r>
      <w:r w:rsidRPr="00E111AC">
        <w:rPr>
          <w:kern w:val="2"/>
        </w:rPr>
        <w:t xml:space="preserve"> [DBA IA ISC</w:t>
      </w:r>
      <w:r w:rsidRPr="00E111AC">
        <w:rPr>
          <w:kern w:val="2"/>
        </w:rPr>
        <w:fldChar w:fldCharType="begin"/>
      </w:r>
      <w:r w:rsidRPr="00E111AC">
        <w:instrText xml:space="preserve"> XE "</w:instrText>
      </w:r>
      <w:r w:rsidRPr="00E111AC">
        <w:rPr>
          <w:kern w:val="2"/>
        </w:rPr>
        <w:instrText>DBA IA ISC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IA ISC</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ISC</w:instrText>
      </w:r>
      <w:r w:rsidRPr="00E111AC">
        <w:instrText xml:space="preserve">" </w:instrText>
      </w:r>
      <w:r w:rsidRPr="00E111AC">
        <w:rPr>
          <w:kern w:val="2"/>
        </w:rPr>
        <w:fldChar w:fldCharType="end"/>
      </w:r>
      <w:r w:rsidRPr="00E111AC">
        <w:rPr>
          <w:kern w:val="2"/>
        </w:rPr>
        <w:t>].</w:t>
      </w:r>
    </w:p>
    <w:p w14:paraId="3F0F77D1" w14:textId="77777777" w:rsidR="002510DC" w:rsidRPr="00E111AC" w:rsidRDefault="002510DC" w:rsidP="002510DC">
      <w:pPr>
        <w:tabs>
          <w:tab w:val="left" w:pos="720"/>
        </w:tabs>
        <w:spacing w:before="120"/>
        <w:ind w:left="720" w:hanging="360"/>
        <w:rPr>
          <w:kern w:val="2"/>
        </w:rPr>
      </w:pPr>
      <w:r w:rsidRPr="00E111AC">
        <w:rPr>
          <w:kern w:val="2"/>
        </w:rPr>
        <w:lastRenderedPageBreak/>
        <w:t>4.</w:t>
      </w:r>
      <w:r w:rsidRPr="00E111AC">
        <w:rPr>
          <w:kern w:val="2"/>
        </w:rPr>
        <w:tab/>
        <w:t>Select the Subscriber Package Menu option</w:t>
      </w:r>
      <w:r w:rsidRPr="00E111AC">
        <w:rPr>
          <w:kern w:val="2"/>
        </w:rPr>
        <w:fldChar w:fldCharType="begin"/>
      </w:r>
      <w:r w:rsidRPr="00E111AC">
        <w:instrText xml:space="preserve"> XE "</w:instrText>
      </w:r>
      <w:r w:rsidRPr="00E111AC">
        <w:rPr>
          <w:kern w:val="2"/>
        </w:rPr>
        <w:instrText>Subscriber Package Menu Option</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Subscriber Package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Subscriber Package Menu</w:instrText>
      </w:r>
      <w:r w:rsidRPr="00E111AC">
        <w:instrText xml:space="preserve">" </w:instrText>
      </w:r>
      <w:r w:rsidRPr="00E111AC">
        <w:rPr>
          <w:kern w:val="2"/>
        </w:rPr>
        <w:fldChar w:fldCharType="end"/>
      </w:r>
      <w:r w:rsidRPr="00E111AC">
        <w:rPr>
          <w:kern w:val="2"/>
        </w:rPr>
        <w:t xml:space="preserve"> [DBA IA SUBSCRIBER MENU</w:t>
      </w:r>
      <w:r w:rsidRPr="00E111AC">
        <w:rPr>
          <w:kern w:val="2"/>
        </w:rPr>
        <w:fldChar w:fldCharType="begin"/>
      </w:r>
      <w:r w:rsidRPr="00E111AC">
        <w:instrText xml:space="preserve"> XE "</w:instrText>
      </w:r>
      <w:r w:rsidRPr="00E111AC">
        <w:rPr>
          <w:kern w:val="2"/>
        </w:rPr>
        <w:instrText>DBA IA SUBSCRIBER MENU</w:instrText>
      </w:r>
      <w:r w:rsidRPr="00E111AC">
        <w:instrText xml:space="preserve">" </w:instrText>
      </w:r>
      <w:r w:rsidRPr="00E111AC">
        <w:rPr>
          <w:kern w:val="2"/>
        </w:rPr>
        <w:fldChar w:fldCharType="end"/>
      </w:r>
      <w:r w:rsidRPr="00E111AC">
        <w:rPr>
          <w:kern w:val="2"/>
        </w:rPr>
        <w:fldChar w:fldCharType="begin"/>
      </w:r>
      <w:r w:rsidRPr="00E111AC">
        <w:instrText xml:space="preserve"> XE "Menus:</w:instrText>
      </w:r>
      <w:r w:rsidRPr="00E111AC">
        <w:rPr>
          <w:kern w:val="2"/>
        </w:rPr>
        <w:instrText>DBA IA SUBSCRIBER MENU</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SUBSCRIBER MENU</w:instrText>
      </w:r>
      <w:r w:rsidRPr="00E111AC">
        <w:instrText xml:space="preserve">" </w:instrText>
      </w:r>
      <w:r w:rsidRPr="00E111AC">
        <w:rPr>
          <w:kern w:val="2"/>
        </w:rPr>
        <w:fldChar w:fldCharType="end"/>
      </w:r>
      <w:r w:rsidRPr="00E111AC">
        <w:rPr>
          <w:kern w:val="2"/>
        </w:rPr>
        <w:t>].</w:t>
      </w:r>
    </w:p>
    <w:p w14:paraId="4F7460C5" w14:textId="77777777" w:rsidR="002510DC" w:rsidRPr="00E111AC" w:rsidRDefault="002510DC" w:rsidP="002510DC">
      <w:pPr>
        <w:tabs>
          <w:tab w:val="left" w:pos="720"/>
        </w:tabs>
        <w:spacing w:before="120"/>
        <w:ind w:left="720" w:hanging="360"/>
        <w:rPr>
          <w:kern w:val="2"/>
        </w:rPr>
      </w:pPr>
      <w:r w:rsidRPr="00E111AC">
        <w:rPr>
          <w:kern w:val="2"/>
        </w:rPr>
        <w:t>5.</w:t>
      </w:r>
      <w:r w:rsidRPr="00E111AC">
        <w:rPr>
          <w:kern w:val="2"/>
        </w:rPr>
        <w:tab/>
        <w:t>Choose the Print ACTIVE by Subscribing Package option</w:t>
      </w:r>
      <w:r w:rsidRPr="00E111AC">
        <w:rPr>
          <w:kern w:val="2"/>
        </w:rPr>
        <w:fldChar w:fldCharType="begin"/>
      </w:r>
      <w:r w:rsidRPr="00E111AC">
        <w:instrText xml:space="preserve"> XE "</w:instrText>
      </w:r>
      <w:r w:rsidRPr="00E111AC">
        <w:rPr>
          <w:kern w:val="2"/>
        </w:rPr>
        <w:instrText>Print ACTIVE by Subscribing Package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Print ACTIVE by Subscribing Package</w:instrText>
      </w:r>
      <w:r w:rsidRPr="00E111AC">
        <w:instrText xml:space="preserve">" </w:instrText>
      </w:r>
      <w:r w:rsidRPr="00E111AC">
        <w:rPr>
          <w:kern w:val="2"/>
        </w:rPr>
        <w:fldChar w:fldCharType="end"/>
      </w:r>
      <w:r w:rsidRPr="00E111AC">
        <w:rPr>
          <w:kern w:val="2"/>
        </w:rPr>
        <w:t xml:space="preserve"> [DBA IA SUBSCRIBER</w:t>
      </w:r>
      <w:r w:rsidRPr="00E111AC">
        <w:rPr>
          <w:kern w:val="2"/>
        </w:rPr>
        <w:fldChar w:fldCharType="begin"/>
      </w:r>
      <w:r w:rsidRPr="00E111AC">
        <w:instrText xml:space="preserve"> XE "</w:instrText>
      </w:r>
      <w:r w:rsidRPr="00E111AC">
        <w:rPr>
          <w:kern w:val="2"/>
        </w:rPr>
        <w:instrText>DBA IA SUBSCRIBER Option</w:instrText>
      </w:r>
      <w:r w:rsidRPr="00E111AC">
        <w:instrText xml:space="preserve">" </w:instrText>
      </w:r>
      <w:r w:rsidRPr="00E111AC">
        <w:rPr>
          <w:kern w:val="2"/>
        </w:rPr>
        <w:fldChar w:fldCharType="end"/>
      </w:r>
      <w:r w:rsidRPr="00E111AC">
        <w:rPr>
          <w:kern w:val="2"/>
        </w:rPr>
        <w:fldChar w:fldCharType="begin"/>
      </w:r>
      <w:r w:rsidRPr="00E111AC">
        <w:instrText xml:space="preserve"> XE "Options:</w:instrText>
      </w:r>
      <w:r w:rsidRPr="00E111AC">
        <w:rPr>
          <w:kern w:val="2"/>
        </w:rPr>
        <w:instrText>DBA IA SUBSCRIBER Option</w:instrText>
      </w:r>
      <w:r w:rsidRPr="00E111AC">
        <w:instrText xml:space="preserve">" </w:instrText>
      </w:r>
      <w:r w:rsidRPr="00E111AC">
        <w:rPr>
          <w:kern w:val="2"/>
        </w:rPr>
        <w:fldChar w:fldCharType="end"/>
      </w:r>
      <w:r w:rsidRPr="00E111AC">
        <w:rPr>
          <w:kern w:val="2"/>
        </w:rPr>
        <w:t>].</w:t>
      </w:r>
    </w:p>
    <w:p w14:paraId="3EB14939" w14:textId="77777777" w:rsidR="002510DC" w:rsidRPr="00E111AC" w:rsidRDefault="002510DC" w:rsidP="002510DC">
      <w:pPr>
        <w:tabs>
          <w:tab w:val="left" w:pos="720"/>
        </w:tabs>
        <w:spacing w:before="120"/>
        <w:ind w:left="720" w:hanging="360"/>
        <w:rPr>
          <w:kern w:val="2"/>
        </w:rPr>
      </w:pPr>
      <w:r w:rsidRPr="00E111AC">
        <w:rPr>
          <w:kern w:val="2"/>
        </w:rPr>
        <w:t>6.</w:t>
      </w:r>
      <w:r w:rsidRPr="00E111AC">
        <w:rPr>
          <w:kern w:val="2"/>
        </w:rPr>
        <w:tab/>
        <w:t xml:space="preserve">When prompted with "START WITH SUBSCRIBING PACKAGE," enter </w:t>
      </w:r>
      <w:r w:rsidRPr="00E111AC">
        <w:rPr>
          <w:b/>
          <w:bCs/>
          <w:kern w:val="2"/>
        </w:rPr>
        <w:t>XXXX</w:t>
      </w:r>
      <w:r w:rsidRPr="00E111AC">
        <w:rPr>
          <w:kern w:val="2"/>
        </w:rPr>
        <w:t xml:space="preserve"> (in uppercase). When prompted with "GO TO SUBSCRIBING PACKAGE," enter </w:t>
      </w:r>
      <w:r w:rsidRPr="00E111AC">
        <w:rPr>
          <w:b/>
          <w:bCs/>
          <w:kern w:val="2"/>
        </w:rPr>
        <w:t>XXXX</w:t>
      </w:r>
      <w:r w:rsidRPr="00E111AC">
        <w:rPr>
          <w:kern w:val="2"/>
        </w:rPr>
        <w:t xml:space="preserve"> (in uppercase)—Where </w:t>
      </w:r>
      <w:r w:rsidRPr="00E111AC">
        <w:rPr>
          <w:bCs/>
          <w:kern w:val="2"/>
        </w:rPr>
        <w:t>"</w:t>
      </w:r>
      <w:r w:rsidRPr="00E111AC">
        <w:rPr>
          <w:b/>
          <w:bCs/>
          <w:kern w:val="2"/>
        </w:rPr>
        <w:t>X</w:t>
      </w:r>
      <w:r w:rsidRPr="00E111AC">
        <w:rPr>
          <w:b/>
          <w:kern w:val="2"/>
        </w:rPr>
        <w:t>XXX</w:t>
      </w:r>
      <w:r w:rsidRPr="00E111AC">
        <w:rPr>
          <w:kern w:val="2"/>
        </w:rPr>
        <w:t xml:space="preserve">" equals: </w:t>
      </w:r>
      <w:r w:rsidRPr="00E111AC">
        <w:rPr>
          <w:b/>
          <w:kern w:val="2"/>
        </w:rPr>
        <w:t>XU</w:t>
      </w:r>
      <w:r w:rsidRPr="00E111AC">
        <w:rPr>
          <w:kern w:val="2"/>
        </w:rPr>
        <w:t xml:space="preserve">, </w:t>
      </w:r>
      <w:r w:rsidRPr="00E111AC">
        <w:rPr>
          <w:b/>
          <w:kern w:val="2"/>
        </w:rPr>
        <w:t>XWB</w:t>
      </w:r>
      <w:r w:rsidRPr="00E111AC">
        <w:rPr>
          <w:kern w:val="2"/>
        </w:rPr>
        <w:t xml:space="preserve">, or </w:t>
      </w:r>
      <w:r w:rsidRPr="00E111AC">
        <w:rPr>
          <w:b/>
          <w:kern w:val="2"/>
        </w:rPr>
        <w:t>XOBS</w:t>
      </w:r>
      <w:r w:rsidRPr="00E111AC">
        <w:rPr>
          <w:kern w:val="2"/>
        </w:rPr>
        <w:t>.</w:t>
      </w:r>
    </w:p>
    <w:p w14:paraId="3252D983" w14:textId="77777777" w:rsidR="002510DC" w:rsidRPr="00E111AC" w:rsidRDefault="002510DC" w:rsidP="002510DC">
      <w:pPr>
        <w:tabs>
          <w:tab w:val="left" w:pos="720"/>
        </w:tabs>
        <w:spacing w:before="120"/>
        <w:ind w:left="720" w:hanging="360"/>
      </w:pPr>
      <w:r w:rsidRPr="00E111AC">
        <w:rPr>
          <w:kern w:val="2"/>
        </w:rPr>
        <w:t>7.</w:t>
      </w:r>
      <w:r w:rsidRPr="00E111AC">
        <w:rPr>
          <w:kern w:val="2"/>
        </w:rPr>
        <w:tab/>
        <w:t>All current IAs to which the software is a subscriber are listed.</w:t>
      </w:r>
    </w:p>
    <w:p w14:paraId="2F6F4D35" w14:textId="77777777" w:rsidR="002510DC" w:rsidRPr="00E111AC" w:rsidRDefault="002510DC" w:rsidP="002510DC"/>
    <w:p w14:paraId="5BF1C331" w14:textId="77777777" w:rsidR="00FC5032" w:rsidRPr="00E111AC" w:rsidRDefault="00FC5032"/>
    <w:p w14:paraId="64DA1FF1" w14:textId="77777777" w:rsidR="00FC5032" w:rsidRPr="00E111AC" w:rsidRDefault="00FC5032"/>
    <w:p w14:paraId="1F084508" w14:textId="77777777" w:rsidR="00FC5032" w:rsidRPr="00E111AC" w:rsidRDefault="00FC5032">
      <w:pPr>
        <w:pStyle w:val="Heading4"/>
      </w:pPr>
      <w:bookmarkStart w:id="345" w:name="_Toc322413611"/>
      <w:bookmarkStart w:id="346" w:name="_Toc322420240"/>
      <w:bookmarkStart w:id="347" w:name="_Toc322426326"/>
      <w:bookmarkStart w:id="348" w:name="_Toc322494205"/>
      <w:bookmarkStart w:id="349" w:name="_Toc451216712"/>
      <w:bookmarkStart w:id="350" w:name="_Toc477786030"/>
      <w:bookmarkStart w:id="351" w:name="_Toc477932449"/>
      <w:bookmarkStart w:id="352" w:name="_Toc6134543"/>
      <w:bookmarkStart w:id="353" w:name="_Toc147127674"/>
      <w:r w:rsidRPr="00E111AC">
        <w:t>Internal Relations</w:t>
      </w:r>
      <w:bookmarkEnd w:id="345"/>
      <w:bookmarkEnd w:id="346"/>
      <w:bookmarkEnd w:id="347"/>
      <w:bookmarkEnd w:id="348"/>
      <w:bookmarkEnd w:id="349"/>
      <w:bookmarkEnd w:id="350"/>
      <w:bookmarkEnd w:id="351"/>
      <w:bookmarkEnd w:id="352"/>
      <w:bookmarkEnd w:id="353"/>
    </w:p>
    <w:p w14:paraId="1B4D0DA3" w14:textId="77777777" w:rsidR="00FC5032" w:rsidRPr="00E111AC" w:rsidRDefault="00FC5032">
      <w:pPr>
        <w:keepNext/>
        <w:keepLines/>
      </w:pPr>
      <w:r w:rsidRPr="00E111AC">
        <w:fldChar w:fldCharType="begin"/>
      </w:r>
      <w:r w:rsidRPr="00E111AC">
        <w:instrText xml:space="preserve"> XE "Internal Relations" </w:instrText>
      </w:r>
      <w:r w:rsidRPr="00E111AC">
        <w:fldChar w:fldCharType="end"/>
      </w:r>
      <w:r w:rsidRPr="00E111AC">
        <w:fldChar w:fldCharType="begin"/>
      </w:r>
      <w:r w:rsidRPr="00E111AC">
        <w:instrText xml:space="preserve"> XE "Relations of SSO/UC-related Software:Internal" </w:instrText>
      </w:r>
      <w:r w:rsidRPr="00E111AC">
        <w:fldChar w:fldCharType="end"/>
      </w:r>
    </w:p>
    <w:p w14:paraId="7610F5DC" w14:textId="77777777" w:rsidR="00FC5032" w:rsidRPr="00E111AC" w:rsidRDefault="00FC5032" w:rsidP="0058758A">
      <w:pPr>
        <w:pStyle w:val="Heading6"/>
      </w:pPr>
      <w:bookmarkStart w:id="354" w:name="_Toc67882437"/>
      <w:bookmarkStart w:id="355" w:name="_Ref69789132"/>
      <w:bookmarkStart w:id="356" w:name="_Toc322413612"/>
      <w:bookmarkStart w:id="357" w:name="_Toc322420241"/>
      <w:bookmarkStart w:id="358" w:name="_Toc322426327"/>
      <w:bookmarkStart w:id="359" w:name="_Toc322494206"/>
      <w:r w:rsidRPr="00E111AC">
        <w:t xml:space="preserve">Relationship of SSO/UC-related Software with </w:t>
      </w:r>
      <w:smartTag w:uri="urn:schemas-microsoft-com:office:smarttags" w:element="place">
        <w:r w:rsidR="00973EFF" w:rsidRPr="00E111AC">
          <w:t>VistA</w:t>
        </w:r>
      </w:smartTag>
      <w:bookmarkEnd w:id="354"/>
      <w:bookmarkEnd w:id="355"/>
    </w:p>
    <w:p w14:paraId="03B4FC5A" w14:textId="77777777" w:rsidR="00FC5032" w:rsidRPr="00E111AC" w:rsidRDefault="00FC5032">
      <w:pPr>
        <w:keepNext/>
        <w:keepLines/>
      </w:pPr>
      <w:r w:rsidRPr="00E111AC">
        <w:fldChar w:fldCharType="begin"/>
      </w:r>
      <w:r w:rsidRPr="00E111AC">
        <w:instrText xml:space="preserve"> XE "Relations of SSO/UC-related Software:</w:instrText>
      </w:r>
      <w:r w:rsidR="00973EFF" w:rsidRPr="00E111AC">
        <w:instrText>VistA</w:instrText>
      </w:r>
      <w:r w:rsidRPr="00E111AC">
        <w:instrText xml:space="preserve">" </w:instrText>
      </w:r>
      <w:r w:rsidRPr="00E111AC">
        <w:fldChar w:fldCharType="end"/>
      </w:r>
    </w:p>
    <w:p w14:paraId="5141ACE3" w14:textId="77777777" w:rsidR="00FC5032" w:rsidRPr="00E111AC" w:rsidRDefault="00FC5032" w:rsidP="0058758A">
      <w:pPr>
        <w:pStyle w:val="Heading6"/>
      </w:pPr>
      <w:bookmarkStart w:id="360" w:name="_Toc423486598"/>
      <w:bookmarkStart w:id="361" w:name="_Toc67882440"/>
      <w:r w:rsidRPr="00E111AC">
        <w:t>Namespace</w:t>
      </w:r>
      <w:bookmarkEnd w:id="360"/>
      <w:bookmarkEnd w:id="361"/>
    </w:p>
    <w:p w14:paraId="5F925009" w14:textId="77777777" w:rsidR="00FC5032" w:rsidRPr="00E111AC" w:rsidRDefault="00FC5032">
      <w:pPr>
        <w:keepNext/>
        <w:keepLines/>
      </w:pPr>
      <w:r w:rsidRPr="00E111AC">
        <w:fldChar w:fldCharType="begin"/>
      </w:r>
      <w:r w:rsidRPr="00E111AC">
        <w:instrText xml:space="preserve"> XE "Namespace" </w:instrText>
      </w:r>
      <w:r w:rsidRPr="00E111AC">
        <w:fldChar w:fldCharType="end"/>
      </w:r>
    </w:p>
    <w:p w14:paraId="0B1565BB" w14:textId="77777777" w:rsidR="00FC5032" w:rsidRPr="00E111AC" w:rsidRDefault="00FC5032">
      <w:pPr>
        <w:keepNext/>
        <w:keepLines/>
      </w:pPr>
      <w:r w:rsidRPr="00E111AC">
        <w:t>The SSO/UC-related software consists of patches that have been assigned to the following namespaces (listed alphabetically):</w:t>
      </w:r>
    </w:p>
    <w:p w14:paraId="4EEC5F18" w14:textId="77777777" w:rsidR="00FC5032" w:rsidRPr="00E111AC" w:rsidRDefault="00FC5032" w:rsidP="00296B69">
      <w:pPr>
        <w:keepNext/>
        <w:keepLines/>
        <w:numPr>
          <w:ilvl w:val="0"/>
          <w:numId w:val="16"/>
        </w:numPr>
        <w:tabs>
          <w:tab w:val="clear" w:pos="1084"/>
          <w:tab w:val="num" w:pos="720"/>
        </w:tabs>
        <w:spacing w:before="120"/>
        <w:ind w:left="720"/>
      </w:pPr>
      <w:r w:rsidRPr="00E111AC">
        <w:t>XOBS</w:t>
      </w:r>
      <w:r w:rsidR="003B494E" w:rsidRPr="00E111AC">
        <w:t xml:space="preserve"> and XOBV</w:t>
      </w:r>
      <w:r w:rsidRPr="00E111AC">
        <w:t>—VistALink</w:t>
      </w:r>
      <w:r w:rsidRPr="00E111AC">
        <w:fldChar w:fldCharType="begin"/>
      </w:r>
      <w:r w:rsidRPr="00E111AC">
        <w:instrText xml:space="preserve"> XE "VistALink:Namespace" </w:instrText>
      </w:r>
      <w:r w:rsidRPr="00E111AC">
        <w:fldChar w:fldCharType="end"/>
      </w:r>
    </w:p>
    <w:p w14:paraId="5D090358" w14:textId="77777777" w:rsidR="00FC5032" w:rsidRPr="00E111AC" w:rsidRDefault="00FC5032" w:rsidP="00296B69">
      <w:pPr>
        <w:keepNext/>
        <w:keepLines/>
        <w:numPr>
          <w:ilvl w:val="0"/>
          <w:numId w:val="16"/>
        </w:numPr>
        <w:tabs>
          <w:tab w:val="clear" w:pos="1084"/>
          <w:tab w:val="num" w:pos="720"/>
        </w:tabs>
        <w:spacing w:before="120"/>
        <w:ind w:left="720"/>
      </w:pPr>
      <w:r w:rsidRPr="00E111AC">
        <w:t>XU—Kernel</w:t>
      </w:r>
      <w:r w:rsidRPr="00E111AC">
        <w:fldChar w:fldCharType="begin"/>
      </w:r>
      <w:r w:rsidRPr="00E111AC">
        <w:instrText xml:space="preserve"> XE "Kernel:Namespace" </w:instrText>
      </w:r>
      <w:r w:rsidRPr="00E111AC">
        <w:fldChar w:fldCharType="end"/>
      </w:r>
    </w:p>
    <w:p w14:paraId="3DD228D3" w14:textId="77777777" w:rsidR="00FC5032" w:rsidRPr="00E111AC" w:rsidRDefault="00FC5032" w:rsidP="00296B69">
      <w:pPr>
        <w:numPr>
          <w:ilvl w:val="0"/>
          <w:numId w:val="16"/>
        </w:numPr>
        <w:tabs>
          <w:tab w:val="clear" w:pos="1084"/>
          <w:tab w:val="num" w:pos="720"/>
        </w:tabs>
        <w:spacing w:before="120"/>
        <w:ind w:left="720"/>
        <w:rPr>
          <w:snapToGrid w:val="0"/>
          <w:color w:val="000000"/>
        </w:rPr>
      </w:pPr>
      <w:r w:rsidRPr="00E111AC">
        <w:rPr>
          <w:bCs/>
        </w:rPr>
        <w:t>XWB</w:t>
      </w:r>
      <w:r w:rsidRPr="00E111AC">
        <w:t>—RPC Broker</w:t>
      </w:r>
      <w:r w:rsidRPr="00E111AC">
        <w:fldChar w:fldCharType="begin"/>
      </w:r>
      <w:r w:rsidRPr="00E111AC">
        <w:instrText xml:space="preserve"> XE "RPC Broker:Namespace" </w:instrText>
      </w:r>
      <w:r w:rsidRPr="00E111AC">
        <w:fldChar w:fldCharType="end"/>
      </w:r>
      <w:r w:rsidRPr="00E111AC">
        <w:fldChar w:fldCharType="begin"/>
      </w:r>
      <w:r w:rsidRPr="00E111AC">
        <w:instrText xml:space="preserve"> XE "Broker:Namespace" </w:instrText>
      </w:r>
      <w:r w:rsidRPr="00E111AC">
        <w:fldChar w:fldCharType="end"/>
      </w:r>
    </w:p>
    <w:p w14:paraId="42750909" w14:textId="77777777" w:rsidR="003B494E" w:rsidRPr="00E111AC" w:rsidRDefault="003B494E" w:rsidP="003B494E"/>
    <w:tbl>
      <w:tblPr>
        <w:tblW w:w="0" w:type="auto"/>
        <w:tblLayout w:type="fixed"/>
        <w:tblLook w:val="0000" w:firstRow="0" w:lastRow="0" w:firstColumn="0" w:lastColumn="0" w:noHBand="0" w:noVBand="0"/>
      </w:tblPr>
      <w:tblGrid>
        <w:gridCol w:w="738"/>
        <w:gridCol w:w="8730"/>
      </w:tblGrid>
      <w:tr w:rsidR="00123660" w:rsidRPr="00E111AC" w14:paraId="52AE652D" w14:textId="77777777">
        <w:trPr>
          <w:cantSplit/>
        </w:trPr>
        <w:tc>
          <w:tcPr>
            <w:tcW w:w="738" w:type="dxa"/>
          </w:tcPr>
          <w:p w14:paraId="1EE864B4" w14:textId="73ED7AF1" w:rsidR="00123660" w:rsidRPr="00E111AC" w:rsidRDefault="007F7015" w:rsidP="00F528B4">
            <w:pPr>
              <w:spacing w:before="60" w:after="60"/>
              <w:ind w:left="-18"/>
            </w:pPr>
            <w:r>
              <w:rPr>
                <w:noProof/>
              </w:rPr>
              <w:drawing>
                <wp:inline distT="0" distB="0" distL="0" distR="0" wp14:anchorId="5DE168FB" wp14:editId="68C1F554">
                  <wp:extent cx="284480" cy="284480"/>
                  <wp:effectExtent l="0" t="0" r="0" b="0"/>
                  <wp:docPr id="122" name="Picture 1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546C1D57" w14:textId="77777777" w:rsidR="00123660" w:rsidRPr="00E111AC" w:rsidRDefault="00123660" w:rsidP="005B611B">
            <w:pPr>
              <w:spacing w:before="60" w:after="60"/>
              <w:ind w:left="-18"/>
            </w:pPr>
            <w:r w:rsidRPr="00E111AC">
              <w:rPr>
                <w:b/>
              </w:rPr>
              <w:t>NOTE:</w:t>
            </w:r>
            <w:r w:rsidRPr="00E111AC">
              <w:t xml:space="preserve"> Kernel (i.e., Kernel Patch XU*8.0*337) is the designated custodial software package for SSO/UC-related software. However, SSO/UC comprises multiple patches and software releases from several VistA/Health</w:t>
            </w:r>
            <w:r w:rsidRPr="00E111AC">
              <w:rPr>
                <w:i/>
                <w:u w:val="single"/>
              </w:rPr>
              <w:t>e</w:t>
            </w:r>
            <w:r w:rsidR="005B611B" w:rsidRPr="00E111AC">
              <w:t>Vet-VistA applications.</w:t>
            </w:r>
          </w:p>
        </w:tc>
      </w:tr>
    </w:tbl>
    <w:p w14:paraId="076C4FA2" w14:textId="77777777" w:rsidR="005B611B" w:rsidRPr="00E111AC" w:rsidRDefault="005B611B" w:rsidP="005B611B"/>
    <w:tbl>
      <w:tblPr>
        <w:tblW w:w="0" w:type="auto"/>
        <w:tblLayout w:type="fixed"/>
        <w:tblLook w:val="0000" w:firstRow="0" w:lastRow="0" w:firstColumn="0" w:lastColumn="0" w:noHBand="0" w:noVBand="0"/>
      </w:tblPr>
      <w:tblGrid>
        <w:gridCol w:w="738"/>
        <w:gridCol w:w="8730"/>
      </w:tblGrid>
      <w:tr w:rsidR="005B611B" w:rsidRPr="00E111AC" w14:paraId="42AB1AFA" w14:textId="77777777">
        <w:trPr>
          <w:cantSplit/>
        </w:trPr>
        <w:tc>
          <w:tcPr>
            <w:tcW w:w="738" w:type="dxa"/>
          </w:tcPr>
          <w:p w14:paraId="6137BCFC" w14:textId="4CB75CF3" w:rsidR="005B611B" w:rsidRPr="00E111AC" w:rsidRDefault="007F7015" w:rsidP="000E482D">
            <w:pPr>
              <w:spacing w:before="60" w:after="60"/>
              <w:ind w:left="-18"/>
            </w:pPr>
            <w:r>
              <w:rPr>
                <w:noProof/>
              </w:rPr>
              <w:drawing>
                <wp:inline distT="0" distB="0" distL="0" distR="0" wp14:anchorId="2B854BB0" wp14:editId="0C26EF4F">
                  <wp:extent cx="284480" cy="284480"/>
                  <wp:effectExtent l="0" t="0" r="0" b="0"/>
                  <wp:docPr id="123" name="Picture 1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325A0629" w14:textId="3438CA80" w:rsidR="005B611B" w:rsidRPr="00E111AC" w:rsidRDefault="005B611B" w:rsidP="000E482D">
            <w:pPr>
              <w:spacing w:before="60" w:after="60"/>
              <w:ind w:left="-18"/>
            </w:pPr>
            <w:smartTag w:uri="urn:schemas-microsoft-com:office:smarttags" w:element="stockticker">
              <w:r w:rsidRPr="00E111AC">
                <w:rPr>
                  <w:b/>
                </w:rPr>
                <w:t>REF</w:t>
              </w:r>
            </w:smartTag>
            <w:r w:rsidRPr="00E111AC">
              <w:rPr>
                <w:b/>
              </w:rPr>
              <w:t>:</w:t>
            </w:r>
            <w:r w:rsidRPr="00E111AC">
              <w:t xml:space="preserve"> For the specific VistA M Server software patches required for the implementation of SSO/UC, please refer to </w:t>
            </w:r>
            <w:r w:rsidRPr="00E111AC">
              <w:fldChar w:fldCharType="begin"/>
            </w:r>
            <w:r w:rsidRPr="00E111AC">
              <w:instrText xml:space="preserve"> REF _Ref71007966 \h  \* MERGEFORMAT </w:instrText>
            </w:r>
            <w:r w:rsidRPr="00E111AC">
              <w:fldChar w:fldCharType="separate"/>
            </w:r>
            <w:r w:rsidR="00977450" w:rsidRPr="00E111AC">
              <w:t>Table </w:t>
            </w:r>
            <w:r w:rsidR="00977450">
              <w:t>1</w:t>
            </w:r>
            <w:r w:rsidR="00977450" w:rsidRPr="00E111AC">
              <w:noBreakHyphen/>
            </w:r>
            <w:r w:rsidR="00977450">
              <w:t>2</w:t>
            </w:r>
            <w:r w:rsidRPr="00E111AC">
              <w:fldChar w:fldCharType="end"/>
            </w:r>
            <w:r w:rsidRPr="00E111AC">
              <w:t xml:space="preserve"> in Chapter 1, "</w:t>
            </w:r>
            <w:r w:rsidRPr="00E111AC">
              <w:fldChar w:fldCharType="begin"/>
            </w:r>
            <w:r w:rsidRPr="00E111AC">
              <w:instrText xml:space="preserve"> REF _Ref75225712 \h  \* MERGEFORMAT </w:instrText>
            </w:r>
            <w:r w:rsidRPr="00E111AC">
              <w:fldChar w:fldCharType="separate"/>
            </w:r>
            <w:r w:rsidR="00977450" w:rsidRPr="00E111AC">
              <w:t>SSO/UC Project Overview</w:t>
            </w:r>
            <w:r w:rsidRPr="00E111AC">
              <w:fldChar w:fldCharType="end"/>
            </w:r>
            <w:r w:rsidRPr="00E111AC">
              <w:t>" in this manual.</w:t>
            </w:r>
          </w:p>
        </w:tc>
      </w:tr>
    </w:tbl>
    <w:p w14:paraId="3936B89F" w14:textId="77777777" w:rsidR="00FC5032" w:rsidRPr="00E111AC" w:rsidRDefault="00FC5032"/>
    <w:p w14:paraId="03557066" w14:textId="77777777" w:rsidR="00FC5032" w:rsidRPr="00E111AC" w:rsidRDefault="00FC5032"/>
    <w:p w14:paraId="7FC5BB36" w14:textId="77777777" w:rsidR="00FC5032" w:rsidRPr="00E111AC" w:rsidRDefault="00FC5032" w:rsidP="0058758A">
      <w:pPr>
        <w:pStyle w:val="Heading6"/>
      </w:pPr>
      <w:r w:rsidRPr="00E111AC">
        <w:t>Kernel V. 8.0</w:t>
      </w:r>
    </w:p>
    <w:p w14:paraId="5FAC15BB" w14:textId="77777777" w:rsidR="00FC5032" w:rsidRPr="00E111AC" w:rsidRDefault="00FC5032">
      <w:pPr>
        <w:keepNext/>
        <w:keepLines/>
      </w:pPr>
      <w:r w:rsidRPr="00E111AC">
        <w:fldChar w:fldCharType="begin"/>
      </w:r>
      <w:r w:rsidRPr="00E111AC">
        <w:instrText xml:space="preserve"> XE "Relations of SSO/UC-related Software:</w:instrText>
      </w:r>
      <w:r w:rsidRPr="00E111AC">
        <w:rPr>
          <w:bCs/>
        </w:rPr>
        <w:instrText>Kernel V. 8.0</w:instrText>
      </w:r>
      <w:r w:rsidRPr="00E111AC">
        <w:instrText xml:space="preserve">" </w:instrText>
      </w:r>
      <w:r w:rsidRPr="00E111AC">
        <w:fldChar w:fldCharType="end"/>
      </w:r>
      <w:r w:rsidRPr="00E111AC">
        <w:fldChar w:fldCharType="begin"/>
      </w:r>
      <w:r w:rsidRPr="00E111AC">
        <w:instrText xml:space="preserve"> XE "Kernel" </w:instrText>
      </w:r>
      <w:r w:rsidRPr="00E111AC">
        <w:fldChar w:fldCharType="end"/>
      </w:r>
    </w:p>
    <w:p w14:paraId="67CA954D" w14:textId="77777777" w:rsidR="00FC5032" w:rsidRPr="00E111AC" w:rsidRDefault="00FC5032" w:rsidP="001F0385">
      <w:pPr>
        <w:keepNext/>
        <w:keepLines/>
      </w:pPr>
      <w:r w:rsidRPr="00E111AC">
        <w:t>In order to develop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or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-based applications so that they are SSO/UC-aware, the following Kernel</w:t>
      </w:r>
      <w:r w:rsidRPr="00E111AC">
        <w:fldChar w:fldCharType="begin"/>
      </w:r>
      <w:r w:rsidRPr="00E111AC">
        <w:instrText xml:space="preserve"> XE "Kernel" </w:instrText>
      </w:r>
      <w:r w:rsidRPr="00E111AC">
        <w:fldChar w:fldCharType="end"/>
      </w:r>
      <w:r w:rsidRPr="00E111AC">
        <w:t xml:space="preserve"> patch</w:t>
      </w:r>
      <w:r w:rsidR="001F0385" w:rsidRPr="00E111AC">
        <w:t>es</w:t>
      </w:r>
      <w:r w:rsidRPr="00E111AC">
        <w:t xml:space="preserve"> </w:t>
      </w:r>
      <w:r w:rsidR="00C258A8" w:rsidRPr="00E111AC">
        <w:rPr>
          <w:i/>
        </w:rPr>
        <w:t>must</w:t>
      </w:r>
      <w:r w:rsidRPr="00E111AC">
        <w:t xml:space="preserve"> be installed</w:t>
      </w:r>
      <w:r w:rsidR="001F0385" w:rsidRPr="00E111AC">
        <w:t xml:space="preserve"> (listed in patch number order)</w:t>
      </w:r>
      <w:r w:rsidRPr="00E111AC">
        <w:t>:</w:t>
      </w:r>
    </w:p>
    <w:p w14:paraId="61CE9A2A" w14:textId="77777777" w:rsidR="001F0385" w:rsidRPr="00E111AC" w:rsidRDefault="001F0385" w:rsidP="001F0385">
      <w:pPr>
        <w:keepNext/>
        <w:keepLines/>
        <w:numPr>
          <w:ilvl w:val="0"/>
          <w:numId w:val="24"/>
        </w:numPr>
        <w:spacing w:before="120"/>
      </w:pPr>
      <w:r w:rsidRPr="00E111AC">
        <w:t>Server Patch—XU*8.0*265</w:t>
      </w:r>
      <w:r w:rsidRPr="00E111AC">
        <w:fldChar w:fldCharType="begin"/>
      </w:r>
      <w:r w:rsidRPr="00E111AC">
        <w:instrText xml:space="preserve"> XE "Kernel:Patches:XU*8.0*265" </w:instrText>
      </w:r>
      <w:r w:rsidRPr="00E111AC">
        <w:fldChar w:fldCharType="end"/>
      </w:r>
      <w:r w:rsidRPr="00E111AC">
        <w:fldChar w:fldCharType="begin"/>
      </w:r>
      <w:r w:rsidRPr="00E111AC">
        <w:instrText xml:space="preserve"> XE "Patches:XU*8.0*265" </w:instrText>
      </w:r>
      <w:r w:rsidRPr="00E111AC">
        <w:fldChar w:fldCharType="end"/>
      </w:r>
    </w:p>
    <w:p w14:paraId="4DFD2C60" w14:textId="77777777" w:rsidR="001F0385" w:rsidRPr="00E111AC" w:rsidRDefault="001F0385" w:rsidP="001F0385">
      <w:pPr>
        <w:keepNext/>
        <w:keepLines/>
        <w:numPr>
          <w:ilvl w:val="0"/>
          <w:numId w:val="24"/>
        </w:numPr>
        <w:spacing w:before="120"/>
      </w:pPr>
      <w:r w:rsidRPr="00E111AC">
        <w:t>Server Patch—XU*8.0*284</w:t>
      </w:r>
      <w:r w:rsidRPr="00E111AC">
        <w:fldChar w:fldCharType="begin"/>
      </w:r>
      <w:r w:rsidRPr="00E111AC">
        <w:instrText xml:space="preserve"> XE "Kernel:Patches:XU*8.0*284" </w:instrText>
      </w:r>
      <w:r w:rsidRPr="00E111AC">
        <w:fldChar w:fldCharType="end"/>
      </w:r>
      <w:r w:rsidRPr="00E111AC">
        <w:fldChar w:fldCharType="begin"/>
      </w:r>
      <w:r w:rsidRPr="00E111AC">
        <w:instrText xml:space="preserve"> XE "Patches:XU*8.0*284" </w:instrText>
      </w:r>
      <w:r w:rsidRPr="00E111AC">
        <w:fldChar w:fldCharType="end"/>
      </w:r>
    </w:p>
    <w:p w14:paraId="049C4707" w14:textId="77777777" w:rsidR="00FC5032" w:rsidRPr="00E111AC" w:rsidRDefault="00FC5032" w:rsidP="001F0385">
      <w:pPr>
        <w:keepNext/>
        <w:keepLines/>
        <w:numPr>
          <w:ilvl w:val="0"/>
          <w:numId w:val="24"/>
        </w:numPr>
        <w:spacing w:before="120"/>
      </w:pPr>
      <w:r w:rsidRPr="00E111AC">
        <w:t>Server Patch—XU*8.0*337</w:t>
      </w:r>
      <w:r w:rsidRPr="00E111AC">
        <w:fldChar w:fldCharType="begin"/>
      </w:r>
      <w:r w:rsidRPr="00E111AC">
        <w:instrText xml:space="preserve"> XE "Kernel:Patches:XU*8.0*337" </w:instrText>
      </w:r>
      <w:r w:rsidRPr="00E111AC">
        <w:fldChar w:fldCharType="end"/>
      </w:r>
      <w:r w:rsidRPr="00E111AC">
        <w:fldChar w:fldCharType="begin"/>
      </w:r>
      <w:r w:rsidRPr="00E111AC">
        <w:instrText xml:space="preserve"> XE "Patches:XU*8.0*337" </w:instrText>
      </w:r>
      <w:r w:rsidRPr="00E111AC">
        <w:fldChar w:fldCharType="end"/>
      </w:r>
    </w:p>
    <w:p w14:paraId="7A5D9D73" w14:textId="77777777" w:rsidR="001F0385" w:rsidRPr="00E111AC" w:rsidRDefault="001F0385" w:rsidP="001F0385">
      <w:pPr>
        <w:numPr>
          <w:ilvl w:val="0"/>
          <w:numId w:val="24"/>
        </w:numPr>
        <w:spacing w:before="120"/>
      </w:pPr>
      <w:r w:rsidRPr="00E111AC">
        <w:t>Server Patch—XU*8.0*361</w:t>
      </w:r>
      <w:r w:rsidRPr="00E111AC">
        <w:fldChar w:fldCharType="begin"/>
      </w:r>
      <w:r w:rsidRPr="00E111AC">
        <w:instrText xml:space="preserve"> XE "Kernel:Patches:XU*8.0*361" </w:instrText>
      </w:r>
      <w:r w:rsidRPr="00E111AC">
        <w:fldChar w:fldCharType="end"/>
      </w:r>
      <w:r w:rsidRPr="00E111AC">
        <w:fldChar w:fldCharType="begin"/>
      </w:r>
      <w:r w:rsidRPr="00E111AC">
        <w:instrText xml:space="preserve"> XE "Patches:XU*8.0*361" </w:instrText>
      </w:r>
      <w:r w:rsidRPr="00E111AC">
        <w:fldChar w:fldCharType="end"/>
      </w:r>
    </w:p>
    <w:p w14:paraId="746E30AC" w14:textId="77777777" w:rsidR="00FC5032" w:rsidRPr="00E111AC" w:rsidRDefault="00FC5032"/>
    <w:p w14:paraId="424E25E7" w14:textId="77777777" w:rsidR="00FC5032" w:rsidRPr="00E111AC" w:rsidRDefault="00FC5032"/>
    <w:p w14:paraId="4B10ECA7" w14:textId="77777777" w:rsidR="00FC5032" w:rsidRPr="00E111AC" w:rsidRDefault="00FC5032" w:rsidP="0058758A">
      <w:pPr>
        <w:pStyle w:val="Heading6"/>
      </w:pPr>
      <w:r w:rsidRPr="00E111AC">
        <w:lastRenderedPageBreak/>
        <w:t>RPC Broker V. 1.1</w:t>
      </w:r>
    </w:p>
    <w:p w14:paraId="6353A56C" w14:textId="77777777" w:rsidR="00FC5032" w:rsidRPr="00E111AC" w:rsidRDefault="00FC5032">
      <w:pPr>
        <w:keepNext/>
        <w:keepLines/>
      </w:pPr>
      <w:r w:rsidRPr="00E111AC">
        <w:fldChar w:fldCharType="begin"/>
      </w:r>
      <w:r w:rsidRPr="00E111AC">
        <w:instrText xml:space="preserve"> XE "Relations of SSO/UC-related Software:</w:instrText>
      </w:r>
      <w:r w:rsidRPr="00E111AC">
        <w:rPr>
          <w:bCs/>
        </w:rPr>
        <w:instrText>RPC Broker V. 1.1</w:instrText>
      </w:r>
      <w:r w:rsidRPr="00E111AC">
        <w:instrText xml:space="preserve">" </w:instrText>
      </w:r>
      <w:r w:rsidRPr="00E111AC">
        <w:fldChar w:fldCharType="end"/>
      </w:r>
    </w:p>
    <w:p w14:paraId="1AFE0983" w14:textId="77777777" w:rsidR="00FC5032" w:rsidRPr="00E111AC" w:rsidRDefault="00FC5032">
      <w:pPr>
        <w:keepNext/>
        <w:keepLines/>
      </w:pPr>
      <w:r w:rsidRPr="00E111AC">
        <w:t>In order to develop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Pr="00E111AC">
        <w:t xml:space="preserve">-based applications so that they are SSO/UC-aware, the following RPC Broker patches </w:t>
      </w:r>
      <w:r w:rsidR="00C258A8" w:rsidRPr="00E111AC">
        <w:rPr>
          <w:i/>
        </w:rPr>
        <w:t>must</w:t>
      </w:r>
      <w:r w:rsidRPr="00E111AC">
        <w:t xml:space="preserve"> be installed</w:t>
      </w:r>
      <w:r w:rsidR="001F0385" w:rsidRPr="00E111AC">
        <w:t xml:space="preserve"> (listed in patch number order)</w:t>
      </w:r>
      <w:r w:rsidRPr="00E111AC">
        <w:t>:</w:t>
      </w:r>
    </w:p>
    <w:p w14:paraId="1EBFA1EF" w14:textId="77777777" w:rsidR="00FC5032" w:rsidRPr="00E111AC" w:rsidRDefault="00FC5032">
      <w:pPr>
        <w:keepNext/>
        <w:keepLines/>
        <w:numPr>
          <w:ilvl w:val="0"/>
          <w:numId w:val="24"/>
        </w:numPr>
        <w:spacing w:before="120"/>
      </w:pPr>
      <w:r w:rsidRPr="00E111AC">
        <w:t>Server Patch—XWB*1.1*35</w:t>
      </w:r>
      <w:r w:rsidRPr="00E111AC">
        <w:fldChar w:fldCharType="begin"/>
      </w:r>
      <w:r w:rsidRPr="00E111AC">
        <w:instrText xml:space="preserve"> XE "RPC Broker:Patches:XWB*1.1*35" </w:instrText>
      </w:r>
      <w:r w:rsidRPr="00E111AC">
        <w:fldChar w:fldCharType="end"/>
      </w:r>
      <w:r w:rsidRPr="00E111AC">
        <w:fldChar w:fldCharType="begin"/>
      </w:r>
      <w:r w:rsidRPr="00E111AC">
        <w:instrText xml:space="preserve"> XE "Broker:Patches:XWB*1.1*35" </w:instrText>
      </w:r>
      <w:r w:rsidRPr="00E111AC">
        <w:fldChar w:fldCharType="end"/>
      </w:r>
      <w:r w:rsidRPr="00E111AC">
        <w:fldChar w:fldCharType="begin"/>
      </w:r>
      <w:r w:rsidRPr="00E111AC">
        <w:instrText xml:space="preserve"> XE "Patches:XWB*1.1*35" </w:instrText>
      </w:r>
      <w:r w:rsidRPr="00E111AC">
        <w:fldChar w:fldCharType="end"/>
      </w:r>
    </w:p>
    <w:p w14:paraId="38B42245" w14:textId="77777777" w:rsidR="00FC5032" w:rsidRPr="00E111AC" w:rsidRDefault="00FC5032">
      <w:pPr>
        <w:numPr>
          <w:ilvl w:val="0"/>
          <w:numId w:val="24"/>
        </w:numPr>
        <w:spacing w:before="120"/>
      </w:pPr>
      <w:r w:rsidRPr="00E111AC">
        <w:t>Client Patch—XWB*1.1*40</w:t>
      </w:r>
      <w:r w:rsidRPr="00E111AC">
        <w:fldChar w:fldCharType="begin"/>
      </w:r>
      <w:r w:rsidRPr="00E111AC">
        <w:instrText xml:space="preserve"> XE "RPC Broker:Patches:XWB*1.1*40" </w:instrText>
      </w:r>
      <w:r w:rsidRPr="00E111AC">
        <w:fldChar w:fldCharType="end"/>
      </w:r>
      <w:r w:rsidRPr="00E111AC">
        <w:fldChar w:fldCharType="begin"/>
      </w:r>
      <w:r w:rsidRPr="00E111AC">
        <w:instrText xml:space="preserve"> XE "Broker:Patches:XWB*1.1*40" </w:instrText>
      </w:r>
      <w:r w:rsidRPr="00E111AC">
        <w:fldChar w:fldCharType="end"/>
      </w:r>
      <w:r w:rsidRPr="00E111AC">
        <w:fldChar w:fldCharType="begin"/>
      </w:r>
      <w:r w:rsidRPr="00E111AC">
        <w:instrText xml:space="preserve"> XE "Patches:XWB*1.1*40" </w:instrText>
      </w:r>
      <w:r w:rsidRPr="00E111AC">
        <w:fldChar w:fldCharType="end"/>
      </w:r>
    </w:p>
    <w:p w14:paraId="71937FBD" w14:textId="77777777" w:rsidR="00FC5032" w:rsidRPr="00E111AC" w:rsidRDefault="00FC5032"/>
    <w:p w14:paraId="42986B39" w14:textId="77777777" w:rsidR="00FC5032" w:rsidRPr="00E111AC" w:rsidRDefault="00FC5032"/>
    <w:p w14:paraId="6C564365" w14:textId="77777777" w:rsidR="00FC5032" w:rsidRPr="00E111AC" w:rsidRDefault="00FC5032" w:rsidP="0058758A">
      <w:pPr>
        <w:pStyle w:val="Heading6"/>
      </w:pPr>
      <w:smartTag w:uri="urn:schemas-microsoft-com:office:smarttags" w:element="PersonName">
        <w:smartTag w:uri="urn:schemas:contacts" w:element="GivenName">
          <w:r w:rsidRPr="00E111AC">
            <w:t>VistALink</w:t>
          </w:r>
        </w:smartTag>
        <w:r w:rsidRPr="00E111AC">
          <w:t xml:space="preserve"> </w:t>
        </w:r>
        <w:smartTag w:uri="urn:schemas:contacts" w:element="Sn">
          <w:r w:rsidRPr="00E111AC">
            <w:t>V.</w:t>
          </w:r>
        </w:smartTag>
      </w:smartTag>
      <w:r w:rsidR="009217C3" w:rsidRPr="00E111AC">
        <w:t xml:space="preserve"> </w:t>
      </w:r>
      <w:r w:rsidR="0097089A" w:rsidRPr="00E111AC">
        <w:t>1.5</w:t>
      </w:r>
    </w:p>
    <w:p w14:paraId="446463CA" w14:textId="77777777" w:rsidR="00FC5032" w:rsidRPr="00E111AC" w:rsidRDefault="00FC5032">
      <w:pPr>
        <w:keepNext/>
        <w:keepLines/>
      </w:pPr>
      <w:r w:rsidRPr="00E111AC">
        <w:fldChar w:fldCharType="begin"/>
      </w:r>
      <w:r w:rsidRPr="00E111AC">
        <w:instrText xml:space="preserve"> XE "Relations of SSO/UC-related Software:</w:instrText>
      </w:r>
      <w:r w:rsidRPr="00E111AC">
        <w:rPr>
          <w:bCs/>
        </w:rPr>
        <w:instrText>VistALink V. 1.</w:instrText>
      </w:r>
      <w:r w:rsidR="009217C3" w:rsidRPr="00E111AC">
        <w:rPr>
          <w:bCs/>
        </w:rPr>
        <w:instrText>5</w:instrText>
      </w:r>
      <w:r w:rsidRPr="00E111AC">
        <w:instrText xml:space="preserve">" </w:instrText>
      </w:r>
      <w:r w:rsidRPr="00E111AC">
        <w:fldChar w:fldCharType="end"/>
      </w:r>
    </w:p>
    <w:p w14:paraId="5A551E03" w14:textId="77777777" w:rsidR="00FC5032" w:rsidRPr="00E111AC" w:rsidRDefault="00FC5032">
      <w:pPr>
        <w:keepNext/>
        <w:keepLines/>
      </w:pPr>
      <w:r w:rsidRPr="00E111AC">
        <w:t>In order to develop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Pr="00E111AC">
        <w:t xml:space="preserve">-based applications so that they are SSO/UC-aware, VistALink </w:t>
      </w:r>
      <w:r w:rsidR="009217C3" w:rsidRPr="00E111AC">
        <w:t>V. 1.5</w:t>
      </w:r>
      <w:r w:rsidRPr="00E111AC">
        <w:t xml:space="preserve"> </w:t>
      </w:r>
      <w:r w:rsidR="00C258A8" w:rsidRPr="00E111AC">
        <w:rPr>
          <w:i/>
        </w:rPr>
        <w:t>must</w:t>
      </w:r>
      <w:r w:rsidRPr="00E111AC">
        <w:t xml:space="preserve"> be installed</w:t>
      </w:r>
      <w:r w:rsidR="009217C3" w:rsidRPr="00E111AC">
        <w:t>.</w:t>
      </w:r>
    </w:p>
    <w:p w14:paraId="0E6D4CEF" w14:textId="77777777" w:rsidR="00FC5032" w:rsidRPr="00E111AC" w:rsidRDefault="00FC5032"/>
    <w:p w14:paraId="122D1943" w14:textId="77777777" w:rsidR="00FC5032" w:rsidRPr="00E111AC" w:rsidRDefault="00FC5032"/>
    <w:p w14:paraId="672EC7CD" w14:textId="77777777" w:rsidR="00FC5032" w:rsidRPr="00E111AC" w:rsidRDefault="00FC5032">
      <w:pPr>
        <w:pStyle w:val="Heading4"/>
      </w:pPr>
      <w:bookmarkStart w:id="362" w:name="_Toc147127675"/>
      <w:bookmarkStart w:id="363" w:name="_Toc322413614"/>
      <w:bookmarkStart w:id="364" w:name="_Toc322420243"/>
      <w:bookmarkStart w:id="365" w:name="_Toc322426329"/>
      <w:bookmarkStart w:id="366" w:name="_Toc322494208"/>
      <w:bookmarkEnd w:id="356"/>
      <w:bookmarkEnd w:id="357"/>
      <w:bookmarkEnd w:id="358"/>
      <w:bookmarkEnd w:id="359"/>
      <w:r w:rsidRPr="00E111AC">
        <w:t>Software-wide and Key Variables</w:t>
      </w:r>
      <w:bookmarkEnd w:id="362"/>
    </w:p>
    <w:p w14:paraId="08B3E09D" w14:textId="77777777" w:rsidR="00FC5032" w:rsidRPr="00E111AC" w:rsidRDefault="00FC5032">
      <w:pPr>
        <w:keepNext/>
        <w:keepLines/>
      </w:pPr>
      <w:r w:rsidRPr="00E111AC">
        <w:fldChar w:fldCharType="begin"/>
      </w:r>
      <w:r w:rsidRPr="00E111AC">
        <w:instrText xml:space="preserve"> XE "Software-wide and Key Variables" </w:instrText>
      </w:r>
      <w:r w:rsidRPr="00E111AC">
        <w:fldChar w:fldCharType="end"/>
      </w:r>
      <w:r w:rsidRPr="00E111AC">
        <w:fldChar w:fldCharType="begin"/>
      </w:r>
      <w:r w:rsidRPr="00E111AC">
        <w:instrText xml:space="preserve"> XE "Variables:Software-wide" </w:instrText>
      </w:r>
      <w:r w:rsidRPr="00E111AC">
        <w:fldChar w:fldCharType="end"/>
      </w:r>
      <w:r w:rsidRPr="00E111AC">
        <w:fldChar w:fldCharType="begin"/>
      </w:r>
      <w:r w:rsidRPr="00E111AC">
        <w:instrText xml:space="preserve"> XE "Variables:Key" </w:instrText>
      </w:r>
      <w:r w:rsidRPr="00E111AC">
        <w:fldChar w:fldCharType="end"/>
      </w:r>
    </w:p>
    <w:p w14:paraId="77BC920A" w14:textId="77777777" w:rsidR="00FC5032" w:rsidRPr="00E111AC" w:rsidRDefault="00FC5032">
      <w:pPr>
        <w:rPr>
          <w:bCs/>
        </w:rPr>
      </w:pPr>
      <w:r w:rsidRPr="00E111AC">
        <w:t xml:space="preserve">The SSO/UC-related software does </w:t>
      </w:r>
      <w:r w:rsidRPr="00E111AC">
        <w:rPr>
          <w:i/>
          <w:iCs/>
        </w:rPr>
        <w:t>not</w:t>
      </w:r>
      <w:r w:rsidRPr="00E111AC">
        <w:t xml:space="preserve"> employ the use of software-wide or key variables.</w:t>
      </w:r>
    </w:p>
    <w:p w14:paraId="183B93E1" w14:textId="77777777" w:rsidR="00FC5032" w:rsidRPr="00E111AC" w:rsidRDefault="00FC5032">
      <w:pPr>
        <w:rPr>
          <w:bCs/>
        </w:rPr>
      </w:pPr>
      <w:bookmarkStart w:id="367" w:name="_Toc451216716"/>
      <w:bookmarkStart w:id="368" w:name="_Toc477786034"/>
      <w:bookmarkStart w:id="369" w:name="_Toc477932453"/>
      <w:bookmarkStart w:id="370" w:name="_Toc6134549"/>
      <w:bookmarkStart w:id="371" w:name="_Toc322413617"/>
      <w:bookmarkStart w:id="372" w:name="_Toc322420246"/>
      <w:bookmarkStart w:id="373" w:name="_Toc322426332"/>
      <w:bookmarkStart w:id="374" w:name="_Toc322494211"/>
      <w:bookmarkEnd w:id="363"/>
      <w:bookmarkEnd w:id="364"/>
      <w:bookmarkEnd w:id="365"/>
      <w:bookmarkEnd w:id="366"/>
    </w:p>
    <w:p w14:paraId="40A4D729" w14:textId="77777777" w:rsidR="00FC5032" w:rsidRPr="00E111AC" w:rsidRDefault="00FC5032">
      <w:pPr>
        <w:rPr>
          <w:bCs/>
        </w:rPr>
      </w:pPr>
    </w:p>
    <w:p w14:paraId="0EDF111F" w14:textId="77777777" w:rsidR="00FC5032" w:rsidRPr="00E111AC" w:rsidRDefault="00FC5032">
      <w:pPr>
        <w:pStyle w:val="Heading4"/>
      </w:pPr>
      <w:bookmarkStart w:id="375" w:name="_Toc147127676"/>
      <w:r w:rsidRPr="00E111AC">
        <w:t>SACC Exemptions</w:t>
      </w:r>
      <w:bookmarkEnd w:id="375"/>
    </w:p>
    <w:p w14:paraId="1EA081D8" w14:textId="77777777" w:rsidR="00FC5032" w:rsidRPr="00E111AC" w:rsidRDefault="00FC5032">
      <w:pPr>
        <w:keepNext/>
        <w:keepLines/>
        <w:rPr>
          <w:bCs/>
        </w:rPr>
      </w:pPr>
      <w:r w:rsidRPr="00E111AC">
        <w:fldChar w:fldCharType="begin"/>
      </w:r>
      <w:r w:rsidRPr="00E111AC">
        <w:instrText xml:space="preserve"> XE "SAC Exemptions" </w:instrText>
      </w:r>
      <w:r w:rsidRPr="00E111AC">
        <w:fldChar w:fldCharType="end"/>
      </w:r>
      <w:r w:rsidRPr="00E111AC">
        <w:fldChar w:fldCharType="begin"/>
      </w:r>
      <w:r w:rsidRPr="00E111AC">
        <w:instrText xml:space="preserve"> XE "Exemptions:SAC" </w:instrText>
      </w:r>
      <w:r w:rsidRPr="00E111AC">
        <w:fldChar w:fldCharType="end"/>
      </w:r>
    </w:p>
    <w:p w14:paraId="0EA1FC0F" w14:textId="77777777" w:rsidR="00FC5032" w:rsidRPr="00E111AC" w:rsidRDefault="00FC5032">
      <w:r w:rsidRPr="00E111AC">
        <w:t xml:space="preserve">The SSO/UC-related software does </w:t>
      </w:r>
      <w:r w:rsidRPr="00E111AC">
        <w:rPr>
          <w:i/>
          <w:iCs/>
        </w:rPr>
        <w:t>not</w:t>
      </w:r>
      <w:r w:rsidRPr="00E111AC">
        <w:t xml:space="preserve"> have any Programming Standards and Conventions (SAC) exemptions.</w:t>
      </w:r>
    </w:p>
    <w:p w14:paraId="774F94F3" w14:textId="77777777" w:rsidR="00FC5032" w:rsidRPr="00E111AC" w:rsidRDefault="00FC5032">
      <w:pPr>
        <w:rPr>
          <w:bCs/>
        </w:rPr>
      </w:pPr>
    </w:p>
    <w:p w14:paraId="431235BF" w14:textId="77777777" w:rsidR="00FC5032" w:rsidRPr="00E111AC" w:rsidRDefault="00FC5032" w:rsidP="00125F60"/>
    <w:p w14:paraId="2CA4C9D0" w14:textId="77777777" w:rsidR="00FC5032" w:rsidRPr="00E111AC" w:rsidRDefault="00FC5032" w:rsidP="00125F60">
      <w:pPr>
        <w:sectPr w:rsidR="00FC5032" w:rsidRPr="00E111AC">
          <w:headerReference w:type="even" r:id="rId70"/>
          <w:headerReference w:type="default" r:id="rId71"/>
          <w:pgSz w:w="12240" w:h="15840"/>
          <w:pgMar w:top="1440" w:right="1440" w:bottom="1440" w:left="1440" w:header="720" w:footer="720" w:gutter="0"/>
          <w:pgNumType w:start="1" w:chapStyle="2"/>
          <w:cols w:space="720"/>
          <w:titlePg/>
        </w:sectPr>
      </w:pPr>
    </w:p>
    <w:p w14:paraId="48DEF9D8" w14:textId="77777777" w:rsidR="00FC5032" w:rsidRPr="00E111AC" w:rsidRDefault="00FC5032" w:rsidP="00273016">
      <w:pPr>
        <w:pStyle w:val="Heading2"/>
      </w:pPr>
      <w:bookmarkStart w:id="376" w:name="_Toc147127677"/>
      <w:r w:rsidRPr="00E111AC">
        <w:lastRenderedPageBreak/>
        <w:t>Software Product Security</w:t>
      </w:r>
      <w:bookmarkEnd w:id="367"/>
      <w:bookmarkEnd w:id="368"/>
      <w:bookmarkEnd w:id="369"/>
      <w:bookmarkEnd w:id="370"/>
      <w:bookmarkEnd w:id="376"/>
    </w:p>
    <w:p w14:paraId="2D239FAC" w14:textId="77777777" w:rsidR="00FC5032" w:rsidRPr="00E111AC" w:rsidRDefault="00FC5032">
      <w:pPr>
        <w:keepNext/>
        <w:keepLines/>
      </w:pPr>
      <w:r w:rsidRPr="00E111AC">
        <w:fldChar w:fldCharType="begin"/>
      </w:r>
      <w:r w:rsidRPr="00E111AC">
        <w:instrText xml:space="preserve"> XE "Software:Product Security" </w:instrText>
      </w:r>
      <w:r w:rsidRPr="00E111AC">
        <w:fldChar w:fldCharType="end"/>
      </w:r>
      <w:r w:rsidRPr="00E111AC">
        <w:fldChar w:fldCharType="begin"/>
      </w:r>
      <w:r w:rsidRPr="00E111AC">
        <w:instrText xml:space="preserve"> XE "Security" </w:instrText>
      </w:r>
      <w:r w:rsidRPr="00E111AC">
        <w:fldChar w:fldCharType="end"/>
      </w:r>
    </w:p>
    <w:p w14:paraId="4AB158E8" w14:textId="77777777" w:rsidR="00FC5032" w:rsidRPr="00E111AC" w:rsidRDefault="00FC5032" w:rsidP="006A6946">
      <w:pPr>
        <w:pStyle w:val="Index1"/>
        <w:rPr>
          <w:noProof w:val="0"/>
        </w:rPr>
      </w:pPr>
    </w:p>
    <w:p w14:paraId="10ACAACE" w14:textId="77777777" w:rsidR="00FC5032" w:rsidRPr="00E111AC" w:rsidRDefault="00FC5032">
      <w:pPr>
        <w:pStyle w:val="Heading4"/>
      </w:pPr>
      <w:bookmarkStart w:id="377" w:name="_Toc6044920"/>
      <w:bookmarkStart w:id="378" w:name="_Toc44314779"/>
      <w:bookmarkStart w:id="379" w:name="_Toc67882444"/>
      <w:bookmarkStart w:id="380" w:name="_Toc147127678"/>
      <w:r w:rsidRPr="00E111AC">
        <w:t>Security Management</w:t>
      </w:r>
      <w:bookmarkEnd w:id="377"/>
      <w:bookmarkEnd w:id="378"/>
      <w:bookmarkEnd w:id="379"/>
      <w:bookmarkEnd w:id="380"/>
    </w:p>
    <w:p w14:paraId="4B21513D" w14:textId="77777777" w:rsidR="00FC5032" w:rsidRPr="00E111AC" w:rsidRDefault="00FC5032">
      <w:pPr>
        <w:keepNext/>
        <w:keepLines/>
      </w:pPr>
      <w:r w:rsidRPr="00E111AC">
        <w:fldChar w:fldCharType="begin"/>
      </w:r>
      <w:r w:rsidRPr="00E111AC">
        <w:instrText xml:space="preserve"> XE "Security:Management" </w:instrText>
      </w:r>
      <w:r w:rsidRPr="00E111AC">
        <w:fldChar w:fldCharType="end"/>
      </w:r>
    </w:p>
    <w:p w14:paraId="58367809" w14:textId="77777777" w:rsidR="00FC5032" w:rsidRPr="00E111AC" w:rsidRDefault="00FC5032">
      <w:r w:rsidRPr="00E111AC">
        <w:t xml:space="preserve">There are </w:t>
      </w:r>
      <w:r w:rsidRPr="00E111AC">
        <w:rPr>
          <w:i/>
          <w:iCs/>
        </w:rPr>
        <w:t>no</w:t>
      </w:r>
      <w:r w:rsidRPr="00E111AC">
        <w:t xml:space="preserve"> special legal requirements involved in the use of the </w:t>
      </w:r>
      <w:r w:rsidRPr="00E111AC">
        <w:rPr>
          <w:sz w:val="24"/>
        </w:rPr>
        <w:t>SSO/UC-related software</w:t>
      </w:r>
      <w:r w:rsidRPr="00E111AC">
        <w:t>.</w:t>
      </w:r>
    </w:p>
    <w:p w14:paraId="3CA7DA2B" w14:textId="77777777" w:rsidR="00FC5032" w:rsidRPr="00E111AC" w:rsidRDefault="00FC5032"/>
    <w:p w14:paraId="0E6988DA" w14:textId="77777777" w:rsidR="00FC5032" w:rsidRPr="00E111AC" w:rsidRDefault="00FC5032"/>
    <w:p w14:paraId="01B3D5E3" w14:textId="77777777" w:rsidR="00FC5032" w:rsidRPr="00E111AC" w:rsidRDefault="00FC5032">
      <w:pPr>
        <w:pStyle w:val="Heading4"/>
      </w:pPr>
      <w:bookmarkStart w:id="381" w:name="_Toc6044921"/>
      <w:bookmarkStart w:id="382" w:name="_Toc44314780"/>
      <w:bookmarkStart w:id="383" w:name="_Toc67882445"/>
      <w:bookmarkStart w:id="384" w:name="_Toc147127679"/>
      <w:r w:rsidRPr="00E111AC">
        <w:t>Mail Groups and Alerts</w:t>
      </w:r>
      <w:bookmarkEnd w:id="381"/>
      <w:bookmarkEnd w:id="382"/>
      <w:bookmarkEnd w:id="383"/>
      <w:bookmarkEnd w:id="384"/>
    </w:p>
    <w:p w14:paraId="6B210BE7" w14:textId="77777777" w:rsidR="00FC5032" w:rsidRPr="00E111AC" w:rsidRDefault="00FC5032">
      <w:pPr>
        <w:keepNext/>
        <w:keepLines/>
      </w:pPr>
    </w:p>
    <w:p w14:paraId="6DD27DBA" w14:textId="77777777" w:rsidR="00FC5032" w:rsidRPr="00E111AC" w:rsidRDefault="00FC5032" w:rsidP="0058758A">
      <w:pPr>
        <w:pStyle w:val="Heading6"/>
      </w:pPr>
      <w:bookmarkStart w:id="385" w:name="_Toc67882446"/>
      <w:r w:rsidRPr="00E111AC">
        <w:t>Mail Groups</w:t>
      </w:r>
      <w:bookmarkEnd w:id="385"/>
    </w:p>
    <w:p w14:paraId="3F2E2D33" w14:textId="77777777" w:rsidR="00FC5032" w:rsidRPr="00E111AC" w:rsidRDefault="00FC5032">
      <w:pPr>
        <w:keepNext/>
        <w:keepLines/>
        <w:rPr>
          <w:sz w:val="24"/>
        </w:rPr>
      </w:pPr>
      <w:r w:rsidRPr="00E111AC">
        <w:fldChar w:fldCharType="begin"/>
      </w:r>
      <w:r w:rsidRPr="00E111AC">
        <w:instrText xml:space="preserve"> XE "Mail Groups" </w:instrText>
      </w:r>
      <w:r w:rsidRPr="00E111AC">
        <w:fldChar w:fldCharType="end"/>
      </w:r>
    </w:p>
    <w:p w14:paraId="6988D544" w14:textId="77777777" w:rsidR="00FC5032" w:rsidRPr="00E111AC" w:rsidRDefault="00FC5032">
      <w:pPr>
        <w:keepNext/>
        <w:keepLines/>
      </w:pPr>
      <w:r w:rsidRPr="00E111AC">
        <w:rPr>
          <w:sz w:val="24"/>
        </w:rPr>
        <w:t xml:space="preserve">The </w:t>
      </w:r>
      <w:r w:rsidRPr="00E111AC">
        <w:t>SSO/UC-related</w:t>
      </w:r>
      <w:r w:rsidRPr="00E111AC">
        <w:rPr>
          <w:sz w:val="24"/>
        </w:rPr>
        <w:t xml:space="preserve"> software</w:t>
      </w:r>
      <w:r w:rsidRPr="00E111AC">
        <w:t xml:space="preserve"> does </w:t>
      </w:r>
      <w:r w:rsidRPr="00E111AC">
        <w:rPr>
          <w:i/>
        </w:rPr>
        <w:t>not</w:t>
      </w:r>
      <w:r w:rsidRPr="00E111AC">
        <w:t xml:space="preserve"> create or utilize any specific mail groups.</w:t>
      </w:r>
    </w:p>
    <w:p w14:paraId="416A8671" w14:textId="77777777" w:rsidR="00FC5032" w:rsidRPr="00E111AC" w:rsidRDefault="00FC5032"/>
    <w:p w14:paraId="2EB476BE" w14:textId="77777777" w:rsidR="00FC5032" w:rsidRPr="00E111AC" w:rsidRDefault="00FC5032"/>
    <w:p w14:paraId="5C3C1AC2" w14:textId="77777777" w:rsidR="00FC5032" w:rsidRPr="00E111AC" w:rsidRDefault="00FC5032" w:rsidP="0058758A">
      <w:pPr>
        <w:pStyle w:val="Heading6"/>
      </w:pPr>
      <w:bookmarkStart w:id="386" w:name="_Toc67882447"/>
      <w:r w:rsidRPr="00E111AC">
        <w:t>Alerts</w:t>
      </w:r>
      <w:bookmarkEnd w:id="386"/>
    </w:p>
    <w:p w14:paraId="08DB661D" w14:textId="77777777" w:rsidR="00FC5032" w:rsidRPr="00E111AC" w:rsidRDefault="00FC5032">
      <w:pPr>
        <w:keepNext/>
        <w:keepLines/>
        <w:rPr>
          <w:sz w:val="24"/>
        </w:rPr>
      </w:pPr>
      <w:r w:rsidRPr="00E111AC">
        <w:fldChar w:fldCharType="begin"/>
      </w:r>
      <w:r w:rsidRPr="00E111AC">
        <w:instrText xml:space="preserve"> XE "Alerts" </w:instrText>
      </w:r>
      <w:r w:rsidRPr="00E111AC">
        <w:fldChar w:fldCharType="end"/>
      </w:r>
    </w:p>
    <w:p w14:paraId="63E90DA5" w14:textId="77777777" w:rsidR="00FC5032" w:rsidRPr="00E111AC" w:rsidRDefault="00FC5032">
      <w:r w:rsidRPr="00E111AC">
        <w:rPr>
          <w:sz w:val="24"/>
        </w:rPr>
        <w:t xml:space="preserve">The </w:t>
      </w:r>
      <w:r w:rsidRPr="00E111AC">
        <w:t>SSO/UC-related</w:t>
      </w:r>
      <w:r w:rsidRPr="00E111AC">
        <w:rPr>
          <w:sz w:val="24"/>
        </w:rPr>
        <w:t xml:space="preserve"> softwar</w:t>
      </w:r>
      <w:r w:rsidRPr="00E111AC">
        <w:t xml:space="preserve">e does </w:t>
      </w:r>
      <w:r w:rsidRPr="00E111AC">
        <w:rPr>
          <w:i/>
          <w:iCs/>
        </w:rPr>
        <w:t>not</w:t>
      </w:r>
      <w:r w:rsidRPr="00E111AC">
        <w:t xml:space="preserve"> make use of alerts.</w:t>
      </w:r>
    </w:p>
    <w:p w14:paraId="7EBD6C19" w14:textId="77777777" w:rsidR="00FC5032" w:rsidRPr="00E111AC" w:rsidRDefault="00FC5032"/>
    <w:p w14:paraId="43E8F045" w14:textId="77777777" w:rsidR="00FC5032" w:rsidRPr="00E111AC" w:rsidRDefault="00FC5032"/>
    <w:p w14:paraId="5A566433" w14:textId="77777777" w:rsidR="00FC5032" w:rsidRPr="00E111AC" w:rsidRDefault="00FC5032">
      <w:pPr>
        <w:pStyle w:val="Heading4"/>
      </w:pPr>
      <w:bookmarkStart w:id="387" w:name="_Toc147127680"/>
      <w:r w:rsidRPr="00E111AC">
        <w:t>Remote Systems</w:t>
      </w:r>
      <w:bookmarkEnd w:id="387"/>
    </w:p>
    <w:p w14:paraId="3F4EF043" w14:textId="77777777" w:rsidR="00FC5032" w:rsidRPr="00E111AC" w:rsidRDefault="00FC5032">
      <w:pPr>
        <w:keepNext/>
        <w:keepLines/>
      </w:pPr>
      <w:r w:rsidRPr="00E111AC">
        <w:fldChar w:fldCharType="begin"/>
      </w:r>
      <w:r w:rsidRPr="00E111AC">
        <w:instrText xml:space="preserve"> XE "Remote Systems" </w:instrText>
      </w:r>
      <w:r w:rsidRPr="00E111AC">
        <w:fldChar w:fldCharType="end"/>
      </w:r>
    </w:p>
    <w:p w14:paraId="52641E38" w14:textId="77777777" w:rsidR="00FC5032" w:rsidRPr="00E111AC" w:rsidRDefault="00FC5032">
      <w:r w:rsidRPr="00E111AC">
        <w:t>The RPC Broker</w:t>
      </w:r>
      <w:r w:rsidRPr="00E111AC">
        <w:fldChar w:fldCharType="begin"/>
      </w:r>
      <w:r w:rsidRPr="00E111AC">
        <w:instrText xml:space="preserve"> XE "RPC Broker:Component" </w:instrText>
      </w:r>
      <w:r w:rsidRPr="00E111AC">
        <w:fldChar w:fldCharType="end"/>
      </w:r>
      <w:r w:rsidRPr="00E111AC">
        <w:fldChar w:fldCharType="begin"/>
      </w:r>
      <w:r w:rsidRPr="00E111AC">
        <w:instrText xml:space="preserve"> XE "Broker:Component" </w:instrText>
      </w:r>
      <w:r w:rsidRPr="00E111AC">
        <w:fldChar w:fldCharType="end"/>
      </w:r>
      <w:r w:rsidRPr="00E111AC">
        <w:fldChar w:fldCharType="begin"/>
      </w:r>
      <w:r w:rsidRPr="00E111AC">
        <w:instrText xml:space="preserve"> XE "Components:RPC Broker" </w:instrText>
      </w:r>
      <w:r w:rsidRPr="00E111AC">
        <w:fldChar w:fldCharType="end"/>
      </w:r>
      <w:r w:rsidR="00065EC9" w:rsidRPr="00E111AC">
        <w:t xml:space="preserve"> login component</w:t>
      </w:r>
      <w:r w:rsidRPr="00E111AC">
        <w:t xml:space="preserve"> and VistALink</w:t>
      </w:r>
      <w:r w:rsidRPr="00E111AC">
        <w:fldChar w:fldCharType="begin"/>
      </w:r>
      <w:r w:rsidRPr="00E111AC">
        <w:instrText xml:space="preserve"> </w:instrText>
      </w:r>
      <w:r w:rsidR="00E0710A" w:rsidRPr="00E111AC">
        <w:instrText>XE "VistALink:Classes"</w:instrText>
      </w:r>
      <w:r w:rsidRPr="00E111AC">
        <w:instrText xml:space="preserve"> </w:instrText>
      </w:r>
      <w:r w:rsidRPr="00E111AC">
        <w:fldChar w:fldCharType="end"/>
      </w:r>
      <w:r w:rsidRPr="00E111AC">
        <w:fldChar w:fldCharType="begin"/>
      </w:r>
      <w:r w:rsidRPr="00E111AC">
        <w:instrText xml:space="preserve"> </w:instrText>
      </w:r>
      <w:r w:rsidR="00E0710A" w:rsidRPr="00E111AC">
        <w:instrText>XE "Classes:VistALink"</w:instrText>
      </w:r>
      <w:r w:rsidRPr="00E111AC">
        <w:instrText xml:space="preserve"> </w:instrText>
      </w:r>
      <w:r w:rsidRPr="00E111AC">
        <w:fldChar w:fldCharType="end"/>
      </w:r>
      <w:r w:rsidR="00065EC9" w:rsidRPr="00E111AC">
        <w:t xml:space="preserve"> login classe</w:t>
      </w:r>
      <w:r w:rsidRPr="00E111AC">
        <w:t>s connect</w:t>
      </w:r>
      <w:r w:rsidRPr="00E111AC">
        <w:fldChar w:fldCharType="begin"/>
      </w:r>
      <w:r w:rsidRPr="00E111AC">
        <w:instrText xml:space="preserve"> XE "Connections" </w:instrText>
      </w:r>
      <w:r w:rsidRPr="00E111AC">
        <w:fldChar w:fldCharType="end"/>
      </w:r>
      <w:r w:rsidRPr="00E111AC">
        <w:fldChar w:fldCharType="begin"/>
      </w:r>
      <w:r w:rsidRPr="00E111AC">
        <w:instrText xml:space="preserve"> XE "Remote Systems:Connections" </w:instrText>
      </w:r>
      <w:r w:rsidRPr="00E111AC">
        <w:fldChar w:fldCharType="end"/>
      </w:r>
      <w:r w:rsidRPr="00E111AC">
        <w:t xml:space="preserve"> and transmit data to local and remote </w:t>
      </w:r>
      <w:r w:rsidR="00973EFF" w:rsidRPr="00E111AC">
        <w:t>VistA</w:t>
      </w:r>
      <w:r w:rsidRPr="00E111AC">
        <w:t xml:space="preserve"> M systems using Transmission Control Protocol/Internet Protocol (</w:t>
      </w:r>
      <w:smartTag w:uri="urn:schemas-microsoft-com:office:smarttags" w:element="stockticker">
        <w:r w:rsidRPr="00E111AC">
          <w:t>TCP</w:t>
        </w:r>
      </w:smartTag>
      <w:r w:rsidRPr="00E111AC">
        <w:t xml:space="preserve">/IP), allowing connections between client workstation applications and the </w:t>
      </w:r>
      <w:r w:rsidR="00973EFF" w:rsidRPr="00E111AC">
        <w:t>VistA</w:t>
      </w:r>
      <w:r w:rsidRPr="00E111AC">
        <w:t xml:space="preserve"> M Server. </w:t>
      </w:r>
      <w:smartTag w:uri="urn:schemas-microsoft-com:office:smarttags" w:element="place">
        <w:r w:rsidR="00973EFF" w:rsidRPr="00E111AC">
          <w:t>VistA</w:t>
        </w:r>
      </w:smartTag>
      <w:r w:rsidRPr="00E111AC">
        <w:t xml:space="preserve"> applications can use any remote procedure call (RPC) authorized to the application, if the application is authorized to the signed-on user.</w:t>
      </w:r>
    </w:p>
    <w:p w14:paraId="65E8290D" w14:textId="77777777" w:rsidR="00FC5032" w:rsidRPr="00E111AC" w:rsidRDefault="00FC5032"/>
    <w:p w14:paraId="167BC858" w14:textId="77777777" w:rsidR="00FC5032" w:rsidRPr="00E111AC" w:rsidRDefault="00FC5032"/>
    <w:p w14:paraId="25C18BAC" w14:textId="77777777" w:rsidR="00FC5032" w:rsidRPr="00E111AC" w:rsidRDefault="00FC5032">
      <w:pPr>
        <w:pStyle w:val="Heading4"/>
      </w:pPr>
      <w:r w:rsidRPr="00E111AC">
        <w:br w:type="page"/>
      </w:r>
      <w:bookmarkStart w:id="388" w:name="_Toc147127681"/>
      <w:r w:rsidRPr="00E111AC">
        <w:lastRenderedPageBreak/>
        <w:t>Interfaces</w:t>
      </w:r>
      <w:bookmarkEnd w:id="388"/>
    </w:p>
    <w:p w14:paraId="0D1805B4" w14:textId="77777777" w:rsidR="00FC5032" w:rsidRPr="00E111AC" w:rsidRDefault="00FC5032">
      <w:r w:rsidRPr="00E111AC">
        <w:fldChar w:fldCharType="begin"/>
      </w:r>
      <w:r w:rsidRPr="00E111AC">
        <w:instrText xml:space="preserve"> XE "Interfaces" </w:instrText>
      </w:r>
      <w:r w:rsidRPr="00E111AC">
        <w:fldChar w:fldCharType="end"/>
      </w:r>
    </w:p>
    <w:p w14:paraId="6D9F710D" w14:textId="77777777" w:rsidR="00FC5032" w:rsidRPr="00E111AC" w:rsidRDefault="00FC5032">
      <w:pPr>
        <w:keepNext/>
        <w:keepLines/>
        <w:rPr>
          <w:rFonts w:ascii="Times" w:hAnsi="Times"/>
          <w:strike/>
        </w:rPr>
      </w:pPr>
      <w:r w:rsidRPr="00E111AC">
        <w:t xml:space="preserve">The </w:t>
      </w:r>
      <w:smartTag w:uri="urn:schemas-microsoft-com:office:smarttags" w:element="stockticker">
        <w:r w:rsidRPr="00E111AC">
          <w:t>CCOW</w:t>
        </w:r>
      </w:smartTag>
      <w:r w:rsidRPr="00E111AC">
        <w:t>-enabled and SSO/UC-aware RPC Broker</w:t>
      </w:r>
      <w:r w:rsidRPr="00E111AC">
        <w:fldChar w:fldCharType="begin"/>
      </w:r>
      <w:r w:rsidRPr="00E111AC">
        <w:instrText xml:space="preserve"> XE "RPC Broker:Interface" </w:instrText>
      </w:r>
      <w:r w:rsidRPr="00E111AC">
        <w:fldChar w:fldCharType="end"/>
      </w:r>
      <w:r w:rsidRPr="00E111AC">
        <w:fldChar w:fldCharType="begin"/>
      </w:r>
      <w:r w:rsidRPr="00E111AC">
        <w:instrText xml:space="preserve"> XE "Broker:Interface" </w:instrText>
      </w:r>
      <w:r w:rsidRPr="00E111AC">
        <w:fldChar w:fldCharType="end"/>
      </w:r>
      <w:r w:rsidR="00065EC9" w:rsidRPr="00E111AC">
        <w:t xml:space="preserve"> login component</w:t>
      </w:r>
      <w:r w:rsidRPr="00E111AC">
        <w:t xml:space="preserve"> and VistALink</w:t>
      </w:r>
      <w:r w:rsidRPr="00E111AC">
        <w:fldChar w:fldCharType="begin"/>
      </w:r>
      <w:r w:rsidRPr="00E111AC">
        <w:instrText xml:space="preserve"> XE "VistALink:Interface" </w:instrText>
      </w:r>
      <w:r w:rsidRPr="00E111AC">
        <w:fldChar w:fldCharType="end"/>
      </w:r>
      <w:r w:rsidR="00065EC9" w:rsidRPr="00E111AC">
        <w:t xml:space="preserve"> login classe</w:t>
      </w:r>
      <w:r w:rsidRPr="00E111AC">
        <w:t xml:space="preserve">s compiled into </w:t>
      </w:r>
      <w:r w:rsidR="00973EFF" w:rsidRPr="00E111AC">
        <w:t>VistA</w:t>
      </w:r>
      <w:r w:rsidRPr="00E111AC">
        <w:t xml:space="preserve"> </w:t>
      </w:r>
      <w:smartTag w:uri="urn:schemas-microsoft-com:office:smarttags" w:element="stockticker">
        <w:r w:rsidRPr="00E111AC">
          <w:t>CCOW</w:t>
        </w:r>
      </w:smartTag>
      <w:r w:rsidRPr="00E111AC">
        <w:t xml:space="preserve">-enabled and SSO/UC-aware applications interface with the following </w:t>
      </w:r>
      <w:r w:rsidRPr="00E111AC">
        <w:rPr>
          <w:i/>
          <w:iCs/>
        </w:rPr>
        <w:t>non</w:t>
      </w:r>
      <w:r w:rsidRPr="00E111AC">
        <w:t xml:space="preserve">-VA </w:t>
      </w:r>
      <w:r w:rsidR="00B86C0B" w:rsidRPr="00E111AC">
        <w:t>Commercial-Off-The-Shelf (COTS)</w:t>
      </w:r>
      <w:r w:rsidRPr="00E111AC">
        <w:t xml:space="preserve"> products:</w:t>
      </w:r>
    </w:p>
    <w:p w14:paraId="18C0F570" w14:textId="77777777" w:rsidR="00FC5032" w:rsidRPr="00E111AC" w:rsidRDefault="00FC5032" w:rsidP="00A74227">
      <w:pPr>
        <w:keepNext/>
        <w:keepLines/>
        <w:numPr>
          <w:ilvl w:val="0"/>
          <w:numId w:val="23"/>
        </w:numPr>
        <w:tabs>
          <w:tab w:val="clear" w:pos="1084"/>
          <w:tab w:val="num" w:pos="720"/>
        </w:tabs>
        <w:spacing w:before="120"/>
        <w:ind w:left="720"/>
      </w:pPr>
      <w:r w:rsidRPr="00E111AC">
        <w:t>Sentillion Vergence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Pr="00E111AC">
        <w:instrText xml:space="preserve">" </w:instrText>
      </w:r>
      <w:r w:rsidRPr="00E111AC">
        <w:rPr>
          <w:bCs/>
        </w:rPr>
        <w:fldChar w:fldCharType="end"/>
      </w:r>
    </w:p>
    <w:p w14:paraId="3D948AF3" w14:textId="77777777" w:rsidR="00921A2D" w:rsidRPr="00E111AC" w:rsidRDefault="00921A2D" w:rsidP="00D915FE">
      <w:pPr>
        <w:keepNext/>
        <w:keepLines/>
        <w:numPr>
          <w:ilvl w:val="0"/>
          <w:numId w:val="23"/>
        </w:numPr>
        <w:tabs>
          <w:tab w:val="clear" w:pos="1084"/>
          <w:tab w:val="num" w:pos="720"/>
        </w:tabs>
        <w:spacing w:before="120"/>
        <w:ind w:left="720"/>
      </w:pPr>
      <w:r w:rsidRPr="00E111AC">
        <w:t>Sentillion Vergence Desktop Components</w:t>
      </w:r>
      <w:r w:rsidRPr="00E111AC">
        <w:fldChar w:fldCharType="begin"/>
      </w:r>
      <w:r w:rsidRPr="00E111AC">
        <w:instrText xml:space="preserve"> XE </w:instrText>
      </w:r>
      <w:r w:rsidR="00F05C2B">
        <w:instrText>"Sentillion:</w:instrText>
      </w:r>
      <w:r w:rsidRPr="00E111AC">
        <w:instrText xml:space="preserve">Vergence:Desktop Components" </w:instrText>
      </w:r>
      <w:r w:rsidRPr="00E111AC">
        <w:fldChar w:fldCharType="end"/>
      </w:r>
      <w:r w:rsidRPr="00E111AC">
        <w:fldChar w:fldCharType="begin"/>
      </w:r>
      <w:r w:rsidRPr="00E111AC">
        <w:instrText xml:space="preserve"> XE "Vergence:Desktop Components" </w:instrText>
      </w:r>
      <w:r w:rsidRPr="00E111AC">
        <w:fldChar w:fldCharType="end"/>
      </w:r>
      <w:r w:rsidRPr="00E111AC">
        <w:fldChar w:fldCharType="begin"/>
      </w:r>
      <w:r w:rsidRPr="00E111AC">
        <w:instrText xml:space="preserve"> XE "Desktop Components" </w:instrText>
      </w:r>
      <w:r w:rsidRPr="00E111AC">
        <w:fldChar w:fldCharType="end"/>
      </w:r>
    </w:p>
    <w:p w14:paraId="06A36E23" w14:textId="77777777" w:rsidR="00FC5032" w:rsidRPr="00E111AC" w:rsidRDefault="00FC5032" w:rsidP="00A74227">
      <w:pPr>
        <w:numPr>
          <w:ilvl w:val="0"/>
          <w:numId w:val="23"/>
        </w:numPr>
        <w:tabs>
          <w:tab w:val="clear" w:pos="1084"/>
          <w:tab w:val="num" w:pos="720"/>
        </w:tabs>
        <w:spacing w:before="120"/>
        <w:ind w:left="720"/>
      </w:pPr>
      <w:r w:rsidRPr="00E111AC">
        <w:t xml:space="preserve">Sentillion </w:t>
      </w:r>
      <w:r w:rsidR="00921A2D" w:rsidRPr="00E111AC">
        <w:t xml:space="preserve">Software Development </w:t>
      </w:r>
      <w:smartTag w:uri="urn:schemas:contacts" w:element="GivenName">
        <w:r w:rsidR="00921A2D" w:rsidRPr="00E111AC">
          <w:t>Kit</w:t>
        </w:r>
      </w:smartTag>
      <w:r w:rsidR="00921A2D" w:rsidRPr="00E111AC">
        <w:t xml:space="preserve"> (SDK)</w:t>
      </w:r>
      <w:r w:rsidRPr="00E111AC">
        <w:fldChar w:fldCharType="begin"/>
      </w:r>
      <w:r w:rsidR="00F05C2B">
        <w:instrText xml:space="preserve"> XE "Sentillion:</w:instrText>
      </w:r>
      <w:r w:rsidR="00921A2D" w:rsidRPr="00E111AC">
        <w:instrText>Software Development Kit (SDK)</w:instrText>
      </w:r>
      <w:r w:rsidRPr="00E111AC">
        <w:instrText xml:space="preserve">" </w:instrText>
      </w:r>
      <w:r w:rsidRPr="00E111AC">
        <w:fldChar w:fldCharType="end"/>
      </w:r>
      <w:r w:rsidRPr="00E111AC">
        <w:fldChar w:fldCharType="begin"/>
      </w:r>
      <w:r w:rsidRPr="00E111AC">
        <w:instrText xml:space="preserve"> XE "</w:instrText>
      </w:r>
      <w:r w:rsidR="00F05C2B">
        <w:instrText>Software:</w:instrText>
      </w:r>
      <w:r w:rsidR="00921A2D" w:rsidRPr="00E111AC">
        <w:instrText>Development Kit (SDK)</w:instrText>
      </w:r>
      <w:r w:rsidRPr="00E111AC">
        <w:instrText xml:space="preserve">" </w:instrText>
      </w:r>
      <w:r w:rsidRPr="00E111AC">
        <w:fldChar w:fldCharType="end"/>
      </w:r>
      <w:r w:rsidRPr="00E111AC">
        <w:fldChar w:fldCharType="begin"/>
      </w:r>
      <w:r w:rsidRPr="00E111AC">
        <w:instrText xml:space="preserve"> XE "</w:instrText>
      </w:r>
      <w:r w:rsidR="00921A2D" w:rsidRPr="00E111AC">
        <w:instrText>SDK</w:instrText>
      </w:r>
      <w:r w:rsidRPr="00E111AC">
        <w:instrText xml:space="preserve">" </w:instrText>
      </w:r>
      <w:r w:rsidRPr="00E111AC">
        <w:fldChar w:fldCharType="end"/>
      </w:r>
    </w:p>
    <w:p w14:paraId="46C4F0BB" w14:textId="77777777" w:rsidR="00D37A0F" w:rsidRPr="00E111AC" w:rsidRDefault="00D37A0F" w:rsidP="00D37A0F"/>
    <w:tbl>
      <w:tblPr>
        <w:tblW w:w="0" w:type="auto"/>
        <w:tblLayout w:type="fixed"/>
        <w:tblLook w:val="0000" w:firstRow="0" w:lastRow="0" w:firstColumn="0" w:lastColumn="0" w:noHBand="0" w:noVBand="0"/>
      </w:tblPr>
      <w:tblGrid>
        <w:gridCol w:w="738"/>
        <w:gridCol w:w="8730"/>
      </w:tblGrid>
      <w:tr w:rsidR="00123660" w:rsidRPr="00E111AC" w14:paraId="31CAC3AC" w14:textId="77777777">
        <w:trPr>
          <w:cantSplit/>
        </w:trPr>
        <w:tc>
          <w:tcPr>
            <w:tcW w:w="738" w:type="dxa"/>
          </w:tcPr>
          <w:p w14:paraId="0C5422BC" w14:textId="6A60D5A4" w:rsidR="00123660" w:rsidRPr="00E111AC" w:rsidRDefault="007F7015" w:rsidP="00F528B4">
            <w:pPr>
              <w:spacing w:before="60" w:after="60"/>
              <w:ind w:left="-18"/>
            </w:pPr>
            <w:bookmarkStart w:id="389" w:name="OLE_LINK28"/>
            <w:bookmarkStart w:id="390" w:name="OLE_LINK29"/>
            <w:r>
              <w:rPr>
                <w:noProof/>
              </w:rPr>
              <w:drawing>
                <wp:inline distT="0" distB="0" distL="0" distR="0" wp14:anchorId="33B564FF" wp14:editId="7BF468AE">
                  <wp:extent cx="284480" cy="284480"/>
                  <wp:effectExtent l="0" t="0" r="0" b="0"/>
                  <wp:docPr id="124" name="Picture 1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12C52FE3" w14:textId="77777777" w:rsidR="00123660" w:rsidRPr="00E111AC" w:rsidRDefault="00123660" w:rsidP="00F528B4">
            <w:pPr>
              <w:spacing w:before="60" w:after="60"/>
              <w:ind w:left="-18"/>
            </w:pPr>
            <w:r w:rsidRPr="00E111AC">
              <w:rPr>
                <w:b/>
              </w:rPr>
              <w:t>NOTE:</w:t>
            </w:r>
            <w:r w:rsidRPr="00E111AC">
              <w:t xml:space="preserve"> There are </w:t>
            </w:r>
            <w:r w:rsidRPr="00E111AC">
              <w:rPr>
                <w:i/>
              </w:rPr>
              <w:t>no</w:t>
            </w:r>
            <w:r w:rsidRPr="00E111AC">
              <w:t xml:space="preserve"> other </w:t>
            </w:r>
            <w:r w:rsidRPr="00E111AC">
              <w:rPr>
                <w:iCs/>
              </w:rPr>
              <w:t>COTS</w:t>
            </w:r>
            <w:r w:rsidRPr="00E111AC">
              <w:t xml:space="preserve"> (</w:t>
            </w:r>
            <w:r w:rsidRPr="00E111AC">
              <w:rPr>
                <w:i/>
              </w:rPr>
              <w:t>non</w:t>
            </w:r>
            <w:r w:rsidRPr="00E111AC">
              <w:t>-VA) products embedded in or requiring special interfaces by this version of the SSO/UC-related software, other than those provided by the underlying operating systems.</w:t>
            </w:r>
          </w:p>
        </w:tc>
      </w:tr>
      <w:bookmarkEnd w:id="389"/>
      <w:bookmarkEnd w:id="390"/>
    </w:tbl>
    <w:p w14:paraId="4AC17DC4" w14:textId="77777777" w:rsidR="00FC5032" w:rsidRPr="00E111AC" w:rsidRDefault="00FC5032"/>
    <w:tbl>
      <w:tblPr>
        <w:tblW w:w="0" w:type="auto"/>
        <w:tblLayout w:type="fixed"/>
        <w:tblLook w:val="0000" w:firstRow="0" w:lastRow="0" w:firstColumn="0" w:lastColumn="0" w:noHBand="0" w:noVBand="0"/>
      </w:tblPr>
      <w:tblGrid>
        <w:gridCol w:w="738"/>
        <w:gridCol w:w="8730"/>
      </w:tblGrid>
      <w:tr w:rsidR="00123660" w:rsidRPr="00E111AC" w14:paraId="4A3959BC" w14:textId="77777777">
        <w:trPr>
          <w:cantSplit/>
        </w:trPr>
        <w:tc>
          <w:tcPr>
            <w:tcW w:w="738" w:type="dxa"/>
          </w:tcPr>
          <w:p w14:paraId="7C02B1B3" w14:textId="441A477A" w:rsidR="00123660" w:rsidRPr="00E111AC" w:rsidRDefault="007F7015" w:rsidP="00F528B4">
            <w:pPr>
              <w:spacing w:before="60" w:after="60"/>
              <w:ind w:left="-18"/>
            </w:pPr>
            <w:r>
              <w:rPr>
                <w:noProof/>
              </w:rPr>
              <w:drawing>
                <wp:inline distT="0" distB="0" distL="0" distR="0" wp14:anchorId="50F05E1B" wp14:editId="0E5A9532">
                  <wp:extent cx="284480" cy="284480"/>
                  <wp:effectExtent l="0" t="0" r="0" b="0"/>
                  <wp:docPr id="125" name="Picture 1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E6816A4" w14:textId="305C88AD" w:rsidR="00123660" w:rsidRPr="00E111AC" w:rsidRDefault="00123660"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Sentillion COTS software, please refer Chapter 2, "</w:t>
            </w:r>
            <w:r w:rsidRPr="00E111AC">
              <w:fldChar w:fldCharType="begin"/>
            </w:r>
            <w:r w:rsidRPr="00E111AC">
              <w:instrText xml:space="preserve"> REF _Ref73860261 \h  \* MERGEFORMAT </w:instrText>
            </w:r>
            <w:r w:rsidRPr="00E111AC">
              <w:fldChar w:fldCharType="separate"/>
            </w:r>
            <w:r w:rsidR="00977450" w:rsidRPr="00E111AC">
              <w:t>SSO/UC VistA Applications/Modules</w:t>
            </w:r>
            <w:r w:rsidRPr="00E111AC">
              <w:fldChar w:fldCharType="end"/>
            </w:r>
            <w:r w:rsidRPr="00E111AC">
              <w:t xml:space="preserve">," and </w:t>
            </w:r>
            <w:r w:rsidRPr="00E111AC">
              <w:fldChar w:fldCharType="begin"/>
            </w:r>
            <w:r w:rsidRPr="00E111AC">
              <w:instrText xml:space="preserve"> REF _Ref71606243 \h  \* MERGEFORMAT </w:instrText>
            </w:r>
            <w:r w:rsidRPr="00E111AC">
              <w:fldChar w:fldCharType="separate"/>
            </w:r>
            <w:r w:rsidR="00977450" w:rsidRPr="00E111AC">
              <w:t>Table </w:t>
            </w:r>
            <w:r w:rsidR="00977450">
              <w:t>6</w:t>
            </w:r>
            <w:r w:rsidR="00977450" w:rsidRPr="00E111AC">
              <w:noBreakHyphen/>
            </w:r>
            <w:r w:rsidR="00977450">
              <w:t>5</w:t>
            </w:r>
            <w:r w:rsidRPr="00E111AC">
              <w:fldChar w:fldCharType="end"/>
            </w:r>
            <w:r w:rsidRPr="00E111AC">
              <w:t xml:space="preserve"> in this manual.</w:t>
            </w:r>
          </w:p>
        </w:tc>
      </w:tr>
    </w:tbl>
    <w:p w14:paraId="15345811" w14:textId="77777777" w:rsidR="00D915FE" w:rsidRPr="00E111AC" w:rsidRDefault="00D915FE"/>
    <w:p w14:paraId="142344B1" w14:textId="77777777" w:rsidR="00FC5032" w:rsidRPr="00E111AC" w:rsidRDefault="00FC5032"/>
    <w:p w14:paraId="280EFCD7" w14:textId="77777777" w:rsidR="00FC5032" w:rsidRPr="00E111AC" w:rsidRDefault="00FC5032">
      <w:pPr>
        <w:pStyle w:val="Heading4"/>
      </w:pPr>
      <w:bookmarkStart w:id="391" w:name="_Toc147127682"/>
      <w:r w:rsidRPr="00E111AC">
        <w:t>Electronic Signatures</w:t>
      </w:r>
      <w:bookmarkEnd w:id="391"/>
    </w:p>
    <w:p w14:paraId="620682F8" w14:textId="77777777" w:rsidR="00FC5032" w:rsidRPr="00E111AC" w:rsidRDefault="00FC5032">
      <w:pPr>
        <w:keepNext/>
        <w:keepLines/>
      </w:pPr>
      <w:r w:rsidRPr="00E111AC">
        <w:fldChar w:fldCharType="begin"/>
      </w:r>
      <w:r w:rsidRPr="00E111AC">
        <w:instrText xml:space="preserve"> XE "Electronic Signatures" </w:instrText>
      </w:r>
      <w:r w:rsidRPr="00E111AC">
        <w:fldChar w:fldCharType="end"/>
      </w:r>
      <w:r w:rsidRPr="00E111AC">
        <w:fldChar w:fldCharType="begin"/>
      </w:r>
      <w:r w:rsidRPr="00E111AC">
        <w:instrText xml:space="preserve"> XE "Signatures, Electronic" </w:instrText>
      </w:r>
      <w:r w:rsidRPr="00E111AC">
        <w:fldChar w:fldCharType="end"/>
      </w:r>
    </w:p>
    <w:p w14:paraId="2EDB4D25" w14:textId="77777777" w:rsidR="00FC5032" w:rsidRPr="00E111AC" w:rsidRDefault="00FC5032">
      <w:pPr>
        <w:rPr>
          <w:rFonts w:ascii="Times" w:hAnsi="Times"/>
        </w:rPr>
      </w:pPr>
      <w:r w:rsidRPr="00E111AC">
        <w:t xml:space="preserve">There are </w:t>
      </w:r>
      <w:r w:rsidRPr="00E111AC">
        <w:rPr>
          <w:i/>
          <w:iCs/>
        </w:rPr>
        <w:t>no</w:t>
      </w:r>
      <w:r w:rsidRPr="00E111AC">
        <w:t xml:space="preserve"> electronic signatures used within </w:t>
      </w:r>
      <w:r w:rsidRPr="00E111AC">
        <w:rPr>
          <w:sz w:val="24"/>
        </w:rPr>
        <w:t xml:space="preserve">the </w:t>
      </w:r>
      <w:r w:rsidRPr="00E111AC">
        <w:t>SSO/UC-related</w:t>
      </w:r>
      <w:r w:rsidRPr="00E111AC">
        <w:rPr>
          <w:sz w:val="24"/>
        </w:rPr>
        <w:t xml:space="preserve"> software</w:t>
      </w:r>
      <w:r w:rsidRPr="00E111AC">
        <w:t>.</w:t>
      </w:r>
    </w:p>
    <w:p w14:paraId="2E2B513F" w14:textId="77777777" w:rsidR="00FC5032" w:rsidRPr="00E111AC" w:rsidRDefault="00FC5032"/>
    <w:p w14:paraId="4ED89855" w14:textId="77777777" w:rsidR="00FC5032" w:rsidRPr="00E111AC" w:rsidRDefault="00FC5032"/>
    <w:p w14:paraId="6658C26D" w14:textId="77777777" w:rsidR="00FC5032" w:rsidRPr="00E111AC" w:rsidRDefault="00FC5032">
      <w:pPr>
        <w:pStyle w:val="Heading4"/>
      </w:pPr>
      <w:bookmarkStart w:id="392" w:name="_Toc6134552"/>
      <w:bookmarkStart w:id="393" w:name="_Toc147127683"/>
      <w:r w:rsidRPr="00E111AC">
        <w:t>Security Keys</w:t>
      </w:r>
      <w:bookmarkEnd w:id="392"/>
      <w:bookmarkEnd w:id="393"/>
    </w:p>
    <w:p w14:paraId="7627CFB9" w14:textId="77777777" w:rsidR="00FC5032" w:rsidRPr="00E111AC" w:rsidRDefault="00FC5032">
      <w:pPr>
        <w:keepNext/>
        <w:keepLines/>
      </w:pPr>
      <w:r w:rsidRPr="00E111AC">
        <w:fldChar w:fldCharType="begin"/>
      </w:r>
      <w:r w:rsidRPr="00E111AC">
        <w:instrText xml:space="preserve"> XE "Security:Keys" </w:instrText>
      </w:r>
      <w:r w:rsidRPr="00E111AC">
        <w:fldChar w:fldCharType="end"/>
      </w:r>
      <w:r w:rsidRPr="00E111AC">
        <w:fldChar w:fldCharType="begin"/>
      </w:r>
      <w:r w:rsidRPr="00E111AC">
        <w:instrText xml:space="preserve"> XE "Keys" </w:instrText>
      </w:r>
      <w:r w:rsidRPr="00E111AC">
        <w:fldChar w:fldCharType="end"/>
      </w:r>
    </w:p>
    <w:p w14:paraId="7058DD45" w14:textId="77777777" w:rsidR="00FC5032" w:rsidRPr="00E111AC" w:rsidRDefault="00FC5032">
      <w:r w:rsidRPr="00E111AC">
        <w:t xml:space="preserve">There are </w:t>
      </w:r>
      <w:r w:rsidRPr="00E111AC">
        <w:rPr>
          <w:i/>
          <w:iCs/>
        </w:rPr>
        <w:t>no</w:t>
      </w:r>
      <w:r w:rsidRPr="00E111AC">
        <w:t xml:space="preserve"> specific security keys exported with </w:t>
      </w:r>
      <w:r w:rsidRPr="00E111AC">
        <w:rPr>
          <w:sz w:val="24"/>
        </w:rPr>
        <w:t xml:space="preserve">this version of the </w:t>
      </w:r>
      <w:r w:rsidRPr="00E111AC">
        <w:t>SSO/UC-related</w:t>
      </w:r>
      <w:r w:rsidRPr="00E111AC">
        <w:rPr>
          <w:sz w:val="24"/>
        </w:rPr>
        <w:t xml:space="preserve"> software.</w:t>
      </w:r>
    </w:p>
    <w:bookmarkEnd w:id="371"/>
    <w:bookmarkEnd w:id="372"/>
    <w:bookmarkEnd w:id="373"/>
    <w:bookmarkEnd w:id="374"/>
    <w:p w14:paraId="1C2DA405" w14:textId="77777777" w:rsidR="00FC5032" w:rsidRPr="00E111AC" w:rsidRDefault="00FC5032"/>
    <w:p w14:paraId="1DFA0259" w14:textId="77777777" w:rsidR="00FC5032" w:rsidRPr="00E111AC" w:rsidRDefault="00FC5032"/>
    <w:p w14:paraId="1B38E275" w14:textId="77777777" w:rsidR="00FC5032" w:rsidRPr="00E111AC" w:rsidRDefault="00FC5032">
      <w:pPr>
        <w:pStyle w:val="Heading4"/>
      </w:pPr>
      <w:bookmarkStart w:id="394" w:name="_Toc44314785"/>
      <w:bookmarkStart w:id="395" w:name="_Toc67882452"/>
      <w:bookmarkStart w:id="396" w:name="_Toc147127684"/>
      <w:r w:rsidRPr="00E111AC">
        <w:t>File Security</w:t>
      </w:r>
      <w:bookmarkEnd w:id="394"/>
      <w:bookmarkEnd w:id="395"/>
      <w:bookmarkEnd w:id="396"/>
    </w:p>
    <w:p w14:paraId="705458F9" w14:textId="77777777" w:rsidR="00FC5032" w:rsidRPr="00E111AC" w:rsidRDefault="00FC5032">
      <w:pPr>
        <w:keepNext/>
        <w:keepLines/>
      </w:pPr>
      <w:r w:rsidRPr="00E111AC">
        <w:fldChar w:fldCharType="begin"/>
      </w:r>
      <w:r w:rsidRPr="00E111AC">
        <w:instrText xml:space="preserve"> XE "Files:Security" </w:instrText>
      </w:r>
      <w:r w:rsidRPr="00E111AC">
        <w:fldChar w:fldCharType="end"/>
      </w:r>
      <w:r w:rsidRPr="00E111AC">
        <w:fldChar w:fldCharType="begin"/>
      </w:r>
      <w:r w:rsidRPr="00E111AC">
        <w:instrText xml:space="preserve"> XE "Security:Files" </w:instrText>
      </w:r>
      <w:r w:rsidRPr="00E111AC">
        <w:fldChar w:fldCharType="end"/>
      </w:r>
      <w:r w:rsidRPr="00E111AC">
        <w:fldChar w:fldCharType="begin"/>
      </w:r>
      <w:r w:rsidRPr="00E111AC">
        <w:instrText xml:space="preserve"> XE "VA FileMan File Protection" </w:instrText>
      </w:r>
      <w:r w:rsidRPr="00E111AC">
        <w:fldChar w:fldCharType="end"/>
      </w:r>
      <w:r w:rsidRPr="00E111AC">
        <w:fldChar w:fldCharType="begin"/>
      </w:r>
      <w:r w:rsidRPr="00E111AC">
        <w:instrText xml:space="preserve"> XE "FileMan File Protection" </w:instrText>
      </w:r>
      <w:r w:rsidRPr="00E111AC">
        <w:fldChar w:fldCharType="end"/>
      </w:r>
    </w:p>
    <w:p w14:paraId="6EE64AAE" w14:textId="77777777" w:rsidR="00FC5032" w:rsidRPr="00E111AC" w:rsidRDefault="00FC5032">
      <w:pPr>
        <w:rPr>
          <w:rFonts w:ascii="Times" w:hAnsi="Times"/>
        </w:rPr>
      </w:pPr>
      <w:r w:rsidRPr="00E111AC">
        <w:t xml:space="preserve">There are </w:t>
      </w:r>
      <w:r w:rsidRPr="00E111AC">
        <w:rPr>
          <w:i/>
          <w:iCs/>
        </w:rPr>
        <w:t>no</w:t>
      </w:r>
      <w:r w:rsidRPr="00E111AC">
        <w:t xml:space="preserve"> new file or field security changes associated with </w:t>
      </w:r>
      <w:r w:rsidRPr="00E111AC">
        <w:rPr>
          <w:sz w:val="24"/>
        </w:rPr>
        <w:t xml:space="preserve">the </w:t>
      </w:r>
      <w:r w:rsidRPr="00E111AC">
        <w:t>SSO/UC-related</w:t>
      </w:r>
      <w:r w:rsidRPr="00E111AC">
        <w:rPr>
          <w:sz w:val="24"/>
        </w:rPr>
        <w:t xml:space="preserve"> software.</w:t>
      </w:r>
    </w:p>
    <w:p w14:paraId="13CBE9BA" w14:textId="77777777" w:rsidR="00D37A0F" w:rsidRPr="00E111AC" w:rsidRDefault="00D37A0F" w:rsidP="00D37A0F"/>
    <w:tbl>
      <w:tblPr>
        <w:tblW w:w="0" w:type="auto"/>
        <w:tblLayout w:type="fixed"/>
        <w:tblLook w:val="0000" w:firstRow="0" w:lastRow="0" w:firstColumn="0" w:lastColumn="0" w:noHBand="0" w:noVBand="0"/>
      </w:tblPr>
      <w:tblGrid>
        <w:gridCol w:w="738"/>
        <w:gridCol w:w="8730"/>
      </w:tblGrid>
      <w:tr w:rsidR="00123660" w:rsidRPr="00E111AC" w14:paraId="3B0760EE" w14:textId="77777777">
        <w:trPr>
          <w:cantSplit/>
        </w:trPr>
        <w:tc>
          <w:tcPr>
            <w:tcW w:w="738" w:type="dxa"/>
          </w:tcPr>
          <w:p w14:paraId="10D2496F" w14:textId="7BE3A6E3" w:rsidR="00123660" w:rsidRPr="00E111AC" w:rsidRDefault="007F7015" w:rsidP="00F528B4">
            <w:pPr>
              <w:spacing w:before="60" w:after="60"/>
              <w:ind w:left="-18"/>
            </w:pPr>
            <w:r>
              <w:rPr>
                <w:noProof/>
              </w:rPr>
              <w:drawing>
                <wp:inline distT="0" distB="0" distL="0" distR="0" wp14:anchorId="305718FC" wp14:editId="602B658C">
                  <wp:extent cx="284480" cy="284480"/>
                  <wp:effectExtent l="0" t="0" r="0" b="0"/>
                  <wp:docPr id="126" name="Picture 1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E57D806" w14:textId="5E1A1DAE" w:rsidR="00123660" w:rsidRPr="00E111AC" w:rsidRDefault="00123660" w:rsidP="00F528B4">
            <w:pPr>
              <w:spacing w:before="60" w:after="60"/>
              <w:ind w:left="-18"/>
            </w:pPr>
            <w:smartTag w:uri="urn:schemas-microsoft-com:office:smarttags" w:element="stockticker">
              <w:r w:rsidRPr="00E111AC">
                <w:rPr>
                  <w:b/>
                </w:rPr>
                <w:t>REF</w:t>
              </w:r>
            </w:smartTag>
            <w:r w:rsidRPr="00E111AC">
              <w:rPr>
                <w:b/>
              </w:rPr>
              <w:t>:</w:t>
            </w:r>
            <w:r w:rsidRPr="00E111AC">
              <w:t xml:space="preserve"> For information on the </w:t>
            </w:r>
            <w:smartTag w:uri="urn:schemas-microsoft-com:office:smarttags" w:element="stockticker">
              <w:r w:rsidRPr="00E111AC">
                <w:t>CCOW</w:t>
              </w:r>
            </w:smartTag>
            <w:r w:rsidRPr="00E111AC">
              <w:t xml:space="preserve"> TOKEN TIMEOUT field (#30.1) in the KERNEL SYSTEM PARAMETERS file (#8989.3), please refer to the "</w:t>
            </w:r>
            <w:r w:rsidRPr="00E111AC">
              <w:fldChar w:fldCharType="begin"/>
            </w:r>
            <w:r w:rsidRPr="00E111AC">
              <w:instrText xml:space="preserve"> REF _Ref71604164 \h  \* MERGEFORMAT </w:instrText>
            </w:r>
            <w:r w:rsidRPr="00E111AC">
              <w:fldChar w:fldCharType="separate"/>
            </w:r>
            <w:r w:rsidR="00977450" w:rsidRPr="00E111AC">
              <w:t>Files and Fields</w:t>
            </w:r>
            <w:r w:rsidRPr="00E111AC">
              <w:fldChar w:fldCharType="end"/>
            </w:r>
            <w:r w:rsidRPr="00E111AC">
              <w:t>" chapter in this manual.</w:t>
            </w:r>
          </w:p>
        </w:tc>
      </w:tr>
    </w:tbl>
    <w:p w14:paraId="251E62F4" w14:textId="77777777" w:rsidR="00FC5032" w:rsidRPr="00E111AC" w:rsidRDefault="00FC5032"/>
    <w:p w14:paraId="19C6F1FA" w14:textId="77777777" w:rsidR="00FC5032" w:rsidRPr="00E111AC" w:rsidRDefault="00FC5032"/>
    <w:p w14:paraId="003DB44E" w14:textId="77777777" w:rsidR="00FC5032" w:rsidRPr="00E111AC" w:rsidRDefault="00FC5032">
      <w:pPr>
        <w:pStyle w:val="Heading4"/>
      </w:pPr>
      <w:bookmarkStart w:id="397" w:name="_Toc6044927"/>
      <w:bookmarkStart w:id="398" w:name="_Toc44314786"/>
      <w:bookmarkStart w:id="399" w:name="_Toc67882453"/>
      <w:bookmarkStart w:id="400" w:name="_Toc147127685"/>
      <w:r w:rsidRPr="00E111AC">
        <w:t>Official Policies</w:t>
      </w:r>
      <w:bookmarkEnd w:id="397"/>
      <w:bookmarkEnd w:id="398"/>
      <w:bookmarkEnd w:id="399"/>
      <w:bookmarkEnd w:id="400"/>
    </w:p>
    <w:p w14:paraId="5A3AB574" w14:textId="77777777" w:rsidR="00FC5032" w:rsidRPr="00E111AC" w:rsidRDefault="00FC5032">
      <w:pPr>
        <w:keepNext/>
        <w:keepLines/>
      </w:pPr>
      <w:r w:rsidRPr="00E111AC">
        <w:fldChar w:fldCharType="begin"/>
      </w:r>
      <w:r w:rsidRPr="00E111AC">
        <w:instrText xml:space="preserve"> XE "Official Policies" </w:instrText>
      </w:r>
      <w:r w:rsidRPr="00E111AC">
        <w:fldChar w:fldCharType="end"/>
      </w:r>
      <w:r w:rsidRPr="00E111AC">
        <w:fldChar w:fldCharType="begin"/>
      </w:r>
      <w:r w:rsidRPr="00E111AC">
        <w:instrText xml:space="preserve"> XE "Policies, Official" </w:instrText>
      </w:r>
      <w:r w:rsidRPr="00E111AC">
        <w:fldChar w:fldCharType="end"/>
      </w:r>
    </w:p>
    <w:p w14:paraId="195007EC" w14:textId="77777777" w:rsidR="00FC5032" w:rsidRPr="00E111AC" w:rsidRDefault="00FC5032">
      <w:r w:rsidRPr="00E111AC">
        <w:t xml:space="preserve">There are </w:t>
      </w:r>
      <w:r w:rsidRPr="00E111AC">
        <w:rPr>
          <w:i/>
          <w:iCs/>
        </w:rPr>
        <w:t>no</w:t>
      </w:r>
      <w:r w:rsidRPr="00E111AC">
        <w:t xml:space="preserve"> special legal requirements involved in the use of the SSO/UC-related</w:t>
      </w:r>
      <w:r w:rsidRPr="00E111AC">
        <w:rPr>
          <w:sz w:val="24"/>
        </w:rPr>
        <w:t xml:space="preserve"> software</w:t>
      </w:r>
      <w:r w:rsidRPr="00E111AC">
        <w:t>.</w:t>
      </w:r>
    </w:p>
    <w:p w14:paraId="2E4CB65D" w14:textId="77777777" w:rsidR="00FC5032" w:rsidRPr="00E111AC" w:rsidRDefault="00FC5032"/>
    <w:p w14:paraId="4FFCC827" w14:textId="77777777" w:rsidR="00FC5032" w:rsidRPr="00E111AC" w:rsidRDefault="00FC5032">
      <w:pPr>
        <w:rPr>
          <w:rFonts w:ascii="Times" w:hAnsi="Times"/>
        </w:rPr>
      </w:pPr>
      <w:r w:rsidRPr="00E111AC">
        <w:t>Distribution of the SSO/UC-related</w:t>
      </w:r>
      <w:r w:rsidRPr="00E111AC">
        <w:rPr>
          <w:sz w:val="24"/>
        </w:rPr>
        <w:t xml:space="preserve"> software</w:t>
      </w:r>
      <w:r w:rsidRPr="00E111AC">
        <w:t xml:space="preserve"> is unrestricted.</w:t>
      </w:r>
    </w:p>
    <w:p w14:paraId="2F976D1D" w14:textId="77777777" w:rsidR="00F036F0" w:rsidRPr="00E111AC" w:rsidRDefault="00F036F0" w:rsidP="00F036F0"/>
    <w:p w14:paraId="5F41CF6B" w14:textId="77777777" w:rsidR="00F036F0" w:rsidRPr="00E111AC" w:rsidRDefault="00F036F0" w:rsidP="00F036F0">
      <w:r w:rsidRPr="00E111AC">
        <w:t>As per the Software Engineering Process Group/Software Quality Assurance (SEPG/</w:t>
      </w:r>
      <w:smartTag w:uri="urn:schemas-microsoft-com:office:smarttags" w:element="stockticker">
        <w:r w:rsidRPr="00E111AC">
          <w:t>SQA</w:t>
        </w:r>
      </w:smartTag>
      <w:r w:rsidRPr="00E111AC">
        <w:t>) Standard Operating Procedure (</w:t>
      </w:r>
      <w:r w:rsidRPr="00E111AC">
        <w:rPr>
          <w:color w:val="000000"/>
        </w:rPr>
        <w:t xml:space="preserve">SOP) 192-039—Interface Control Registration and Approval (effective </w:t>
      </w:r>
      <w:smartTag w:uri="urn:schemas-microsoft-com:office:smarttags" w:element="date">
        <w:smartTagPr>
          <w:attr w:name="Year" w:val="01"/>
          <w:attr w:name="Day" w:val="29"/>
          <w:attr w:name="Month" w:val="01"/>
          <w:attr w:name="ls" w:val="trans"/>
        </w:smartTagPr>
        <w:r w:rsidRPr="00E111AC">
          <w:rPr>
            <w:color w:val="000000"/>
          </w:rPr>
          <w:t>01/29/01</w:t>
        </w:r>
      </w:smartTag>
      <w:r w:rsidRPr="00E111AC">
        <w:rPr>
          <w:color w:val="000000"/>
        </w:rPr>
        <w:t xml:space="preserve">), </w:t>
      </w:r>
      <w:r w:rsidRPr="00E111AC">
        <w:t xml:space="preserve">application programmers </w:t>
      </w:r>
      <w:r w:rsidRPr="00E111AC">
        <w:rPr>
          <w:i/>
        </w:rPr>
        <w:t>must</w:t>
      </w:r>
      <w:r w:rsidRPr="00E111AC">
        <w:t xml:space="preserve"> not alter any Health</w:t>
      </w:r>
      <w:r w:rsidRPr="00E111AC">
        <w:rPr>
          <w:i/>
          <w:u w:val="single"/>
        </w:rPr>
        <w:t>e</w:t>
      </w:r>
      <w:r w:rsidRPr="00E111AC">
        <w:t>Vet VistA Class I software code.</w:t>
      </w:r>
    </w:p>
    <w:p w14:paraId="7ABF2C8F" w14:textId="77777777" w:rsidR="00F036F0" w:rsidRPr="00E111AC" w:rsidRDefault="00F036F0" w:rsidP="00F036F0"/>
    <w:tbl>
      <w:tblPr>
        <w:tblW w:w="0" w:type="auto"/>
        <w:tblLayout w:type="fixed"/>
        <w:tblLook w:val="0000" w:firstRow="0" w:lastRow="0" w:firstColumn="0" w:lastColumn="0" w:noHBand="0" w:noVBand="0"/>
      </w:tblPr>
      <w:tblGrid>
        <w:gridCol w:w="738"/>
        <w:gridCol w:w="8730"/>
      </w:tblGrid>
      <w:tr w:rsidR="00F036F0" w:rsidRPr="00E111AC" w14:paraId="2DB843DF" w14:textId="77777777">
        <w:trPr>
          <w:cantSplit/>
        </w:trPr>
        <w:tc>
          <w:tcPr>
            <w:tcW w:w="738" w:type="dxa"/>
          </w:tcPr>
          <w:p w14:paraId="131D7159" w14:textId="6C05292F" w:rsidR="00F036F0" w:rsidRPr="00E111AC" w:rsidRDefault="007F7015" w:rsidP="00D70426">
            <w:pPr>
              <w:spacing w:before="60" w:after="60"/>
              <w:ind w:left="-18"/>
            </w:pPr>
            <w:r>
              <w:rPr>
                <w:noProof/>
              </w:rPr>
              <w:lastRenderedPageBreak/>
              <w:drawing>
                <wp:inline distT="0" distB="0" distL="0" distR="0" wp14:anchorId="186659F6" wp14:editId="76851F0D">
                  <wp:extent cx="284480" cy="284480"/>
                  <wp:effectExtent l="0" t="0" r="0" b="0"/>
                  <wp:docPr id="127" name="Picture 1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B921F7F" w14:textId="77777777" w:rsidR="00F036F0" w:rsidRPr="00E111AC" w:rsidRDefault="00F036F0" w:rsidP="00D70426">
            <w:pPr>
              <w:keepNext/>
              <w:keepLines/>
              <w:spacing w:before="60" w:after="60"/>
            </w:pPr>
            <w:smartTag w:uri="urn:schemas-microsoft-com:office:smarttags" w:element="stockticker">
              <w:r w:rsidRPr="00E111AC">
                <w:rPr>
                  <w:b/>
                </w:rPr>
                <w:t>REF</w:t>
              </w:r>
            </w:smartTag>
            <w:r w:rsidRPr="00E111AC">
              <w:rPr>
                <w:b/>
              </w:rPr>
              <w:t>:</w:t>
            </w:r>
            <w:r w:rsidRPr="00E111AC">
              <w:t xml:space="preserve"> For more information on </w:t>
            </w:r>
            <w:r w:rsidRPr="00E111AC">
              <w:rPr>
                <w:color w:val="000000"/>
              </w:rPr>
              <w:t>SOP 192-039—Interface Control Registration and Approval</w:t>
            </w:r>
            <w:r w:rsidRPr="00E111AC">
              <w:t>, please refer to the following Web address</w:t>
            </w:r>
            <w:r w:rsidRPr="00E111AC">
              <w:fldChar w:fldCharType="begin"/>
            </w:r>
            <w:r w:rsidRPr="00E111AC">
              <w:instrText>XE "</w:instrText>
            </w:r>
            <w:r w:rsidRPr="00E111AC">
              <w:rPr>
                <w:kern w:val="2"/>
              </w:rPr>
              <w:instrText>SOP 192-039:Home Page Web Address</w:instrText>
            </w:r>
            <w:r w:rsidRPr="00E111AC">
              <w:instrText>"</w:instrText>
            </w:r>
            <w:r w:rsidRPr="00E111AC">
              <w:fldChar w:fldCharType="end"/>
            </w:r>
            <w:r w:rsidRPr="00E111AC">
              <w:fldChar w:fldCharType="begin"/>
            </w:r>
            <w:r w:rsidRPr="00E111AC">
              <w:instrText>XE "Web Pages:</w:instrText>
            </w:r>
            <w:r w:rsidRPr="00E111AC">
              <w:rPr>
                <w:kern w:val="2"/>
              </w:rPr>
              <w:instrText>SOP 192-039 Home Page Web Address</w:instrText>
            </w:r>
            <w:r w:rsidRPr="00E111AC">
              <w:instrText>"</w:instrText>
            </w:r>
            <w:r w:rsidRPr="00E111AC">
              <w:fldChar w:fldCharType="end"/>
            </w:r>
            <w:r w:rsidRPr="00E111AC">
              <w:fldChar w:fldCharType="begin"/>
            </w:r>
            <w:r w:rsidRPr="00E111AC">
              <w:instrText>XE "Home Pages:</w:instrText>
            </w:r>
            <w:r w:rsidRPr="00E111AC">
              <w:rPr>
                <w:kern w:val="2"/>
              </w:rPr>
              <w:instrText>SOP 192-039 Home Page Web Address</w:instrText>
            </w:r>
            <w:r w:rsidRPr="00E111AC">
              <w:instrText>"</w:instrText>
            </w:r>
            <w:r w:rsidRPr="00E111AC">
              <w:fldChar w:fldCharType="end"/>
            </w:r>
            <w:r w:rsidRPr="00E111AC">
              <w:fldChar w:fldCharType="begin"/>
            </w:r>
            <w:r w:rsidRPr="00E111AC">
              <w:instrText>XE "URLs:</w:instrText>
            </w:r>
            <w:r w:rsidRPr="00E111AC">
              <w:rPr>
                <w:kern w:val="2"/>
              </w:rPr>
              <w:instrText>SOP 192-039:Home Page Web Address</w:instrText>
            </w:r>
            <w:r w:rsidRPr="00E111AC">
              <w:instrText>"</w:instrText>
            </w:r>
            <w:r w:rsidRPr="00E111AC">
              <w:fldChar w:fldCharType="end"/>
            </w:r>
            <w:r w:rsidRPr="00E111AC">
              <w:t>:</w:t>
            </w:r>
          </w:p>
          <w:p w14:paraId="5FCF45DE" w14:textId="75E8FA5D" w:rsidR="00F036F0" w:rsidRPr="00E111AC" w:rsidRDefault="007F7015" w:rsidP="00D70426">
            <w:pPr>
              <w:keepNext/>
              <w:keepLines/>
              <w:spacing w:before="60" w:after="60"/>
              <w:ind w:left="328"/>
              <w:rPr>
                <w:kern w:val="2"/>
              </w:rPr>
            </w:pPr>
            <w:hyperlink r:id="rId72" w:history="1">
              <w:r w:rsidR="00E96469">
                <w:rPr>
                  <w:rStyle w:val="Hyperlink"/>
                  <w:bCs/>
                </w:rPr>
                <w:t>REDACTED</w:t>
              </w:r>
            </w:hyperlink>
          </w:p>
        </w:tc>
      </w:tr>
    </w:tbl>
    <w:p w14:paraId="11107CE9" w14:textId="77777777" w:rsidR="00FC5032" w:rsidRPr="00E111AC" w:rsidRDefault="00FC5032"/>
    <w:p w14:paraId="4094A147" w14:textId="77777777" w:rsidR="00E5173E" w:rsidRPr="00E111AC" w:rsidRDefault="00E5173E"/>
    <w:p w14:paraId="20FC0832" w14:textId="77777777" w:rsidR="00E5173E" w:rsidRPr="00E111AC" w:rsidRDefault="00E5173E">
      <w:r w:rsidRPr="00E111AC">
        <w:br w:type="page"/>
      </w:r>
    </w:p>
    <w:p w14:paraId="7FD3331D" w14:textId="77777777" w:rsidR="00E5173E" w:rsidRPr="00E111AC" w:rsidRDefault="00E5173E"/>
    <w:p w14:paraId="645CCE47" w14:textId="77777777" w:rsidR="00FC5032" w:rsidRPr="00E111AC" w:rsidRDefault="00FC5032"/>
    <w:p w14:paraId="5762659D" w14:textId="77777777" w:rsidR="00FC5032" w:rsidRPr="00E111AC" w:rsidRDefault="00FC5032">
      <w:pPr>
        <w:sectPr w:rsidR="00FC5032" w:rsidRPr="00E111AC">
          <w:headerReference w:type="even" r:id="rId73"/>
          <w:headerReference w:type="default" r:id="rId74"/>
          <w:pgSz w:w="12240" w:h="15840"/>
          <w:pgMar w:top="1440" w:right="1440" w:bottom="1440" w:left="1440" w:header="720" w:footer="720" w:gutter="0"/>
          <w:pgNumType w:start="1" w:chapStyle="2"/>
          <w:cols w:space="720"/>
          <w:titlePg/>
        </w:sectPr>
      </w:pPr>
    </w:p>
    <w:p w14:paraId="74E1207B" w14:textId="77777777" w:rsidR="00FC5032" w:rsidRPr="00E111AC" w:rsidRDefault="00FC5032">
      <w:pPr>
        <w:pStyle w:val="Heading3"/>
      </w:pPr>
      <w:bookmarkStart w:id="401" w:name="_Hlt396802561"/>
      <w:bookmarkStart w:id="402" w:name="_Toc336755550"/>
      <w:bookmarkStart w:id="403" w:name="_Toc336755683"/>
      <w:bookmarkStart w:id="404" w:name="_Toc336755836"/>
      <w:bookmarkStart w:id="405" w:name="_Toc336756133"/>
      <w:bookmarkStart w:id="406" w:name="_Toc336756224"/>
      <w:bookmarkStart w:id="407" w:name="_Toc336760286"/>
      <w:bookmarkStart w:id="408" w:name="_Toc336940227"/>
      <w:bookmarkStart w:id="409" w:name="_Toc337531876"/>
      <w:bookmarkStart w:id="410" w:name="_Toc337542652"/>
      <w:bookmarkStart w:id="411" w:name="_Toc337626365"/>
      <w:bookmarkStart w:id="412" w:name="_Toc337626568"/>
      <w:bookmarkStart w:id="413" w:name="_Toc337966641"/>
      <w:bookmarkStart w:id="414" w:name="_Toc338036385"/>
      <w:bookmarkStart w:id="415" w:name="_Toc338036681"/>
      <w:bookmarkStart w:id="416" w:name="_Toc338036836"/>
      <w:bookmarkStart w:id="417" w:name="_Toc338130008"/>
      <w:bookmarkStart w:id="418" w:name="_Toc338740746"/>
      <w:bookmarkStart w:id="419" w:name="_Toc338834132"/>
      <w:bookmarkStart w:id="420" w:name="_Toc339260967"/>
      <w:bookmarkStart w:id="421" w:name="_Toc339261036"/>
      <w:bookmarkStart w:id="422" w:name="_Toc339418627"/>
      <w:bookmarkStart w:id="423" w:name="_Toc339708015"/>
      <w:bookmarkStart w:id="424" w:name="_Toc339783092"/>
      <w:bookmarkStart w:id="425" w:name="_Toc345918901"/>
      <w:bookmarkStart w:id="426" w:name="_Toc147127686"/>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401"/>
      <w:r w:rsidRPr="00E111AC">
        <w:lastRenderedPageBreak/>
        <w:t>Glossary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7BA816D3" w14:textId="77777777" w:rsidR="00FC5032" w:rsidRPr="00E111AC" w:rsidRDefault="00FC5032">
      <w:pPr>
        <w:keepNext/>
        <w:keepLines/>
      </w:pPr>
      <w:r w:rsidRPr="00E111AC">
        <w:fldChar w:fldCharType="begin"/>
      </w:r>
      <w:r w:rsidRPr="00E111AC">
        <w:instrText xml:space="preserve"> XE "Glossary" </w:instrText>
      </w:r>
      <w:r w:rsidRPr="00E111AC">
        <w:fldChar w:fldCharType="end"/>
      </w:r>
    </w:p>
    <w:p w14:paraId="7A809E80" w14:textId="77777777" w:rsidR="00714505" w:rsidRPr="00E111AC" w:rsidRDefault="00714505">
      <w:pPr>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B62DD8" w:rsidRPr="00E111AC" w14:paraId="78949219" w14:textId="77777777">
        <w:trPr>
          <w:cantSplit/>
        </w:trPr>
        <w:tc>
          <w:tcPr>
            <w:tcW w:w="3050" w:type="dxa"/>
          </w:tcPr>
          <w:p w14:paraId="334D8C76" w14:textId="77777777" w:rsidR="00B62DD8" w:rsidRPr="00E111AC" w:rsidRDefault="00B62DD8">
            <w:pPr>
              <w:spacing w:before="120" w:after="120"/>
            </w:pPr>
            <w:smartTag w:uri="urn:schemas-microsoft-com:office:smarttags" w:element="stockticker">
              <w:r w:rsidRPr="00E111AC">
                <w:t>CCOW</w:t>
              </w:r>
            </w:smartTag>
          </w:p>
        </w:tc>
        <w:tc>
          <w:tcPr>
            <w:tcW w:w="6390" w:type="dxa"/>
          </w:tcPr>
          <w:p w14:paraId="41125D5D" w14:textId="77777777" w:rsidR="00B62DD8" w:rsidRPr="00E111AC" w:rsidRDefault="000C0FBE">
            <w:pPr>
              <w:spacing w:before="120" w:after="120"/>
            </w:pPr>
            <w:r w:rsidRPr="00E111AC">
              <w:rPr>
                <w:snapToGrid w:val="0"/>
              </w:rPr>
              <w:t>"By synchronizing and coordinating applications so that they automatically follow the user’s context, t</w:t>
            </w:r>
            <w:r w:rsidR="005D693A" w:rsidRPr="00E111AC">
              <w:rPr>
                <w:snapToGrid w:val="0"/>
              </w:rPr>
              <w:t xml:space="preserve">he </w:t>
            </w:r>
            <w:smartTag w:uri="urn:schemas-microsoft-com:office:smarttags" w:element="stockticker">
              <w:r w:rsidR="005D693A" w:rsidRPr="00E111AC">
                <w:rPr>
                  <w:snapToGrid w:val="0"/>
                </w:rPr>
                <w:t>CCOW</w:t>
              </w:r>
            </w:smartTag>
            <w:r w:rsidR="005D693A" w:rsidRPr="00E111AC">
              <w:rPr>
                <w:snapToGrid w:val="0"/>
              </w:rPr>
              <w:t xml:space="preserve"> Standard serves as the basis for ensuring secure and consistent access to patient information from heterogeneous sources. The benefits include applications that are easier to use, increased utilization of electronically available information, and an increase in patient safety. Further, </w:t>
            </w:r>
            <w:smartTag w:uri="urn:schemas-microsoft-com:office:smarttags" w:element="stockticker">
              <w:r w:rsidR="005D693A" w:rsidRPr="00E111AC">
                <w:rPr>
                  <w:snapToGrid w:val="0"/>
                </w:rPr>
                <w:t>CCOW</w:t>
              </w:r>
            </w:smartTag>
            <w:r w:rsidR="005D693A" w:rsidRPr="00E111AC">
              <w:rPr>
                <w:snapToGrid w:val="0"/>
              </w:rPr>
              <w:t xml:space="preserve"> support for secure context management provides a healthcare standards basis for addressing HIPAA requirements. For example, </w:t>
            </w:r>
            <w:smartTag w:uri="urn:schemas-microsoft-com:office:smarttags" w:element="stockticker">
              <w:r w:rsidR="005D693A" w:rsidRPr="00E111AC">
                <w:rPr>
                  <w:snapToGrid w:val="0"/>
                </w:rPr>
                <w:t>CCOW</w:t>
              </w:r>
            </w:smartTag>
            <w:r w:rsidR="005D693A" w:rsidRPr="00E111AC">
              <w:rPr>
                <w:snapToGrid w:val="0"/>
              </w:rPr>
              <w:t xml:space="preserve"> enables the deployment of highly secure single sign-on solutions.</w:t>
            </w:r>
            <w:r w:rsidRPr="00E111AC">
              <w:rPr>
                <w:snapToGrid w:val="0"/>
              </w:rPr>
              <w:t>"</w:t>
            </w:r>
            <w:r w:rsidRPr="00E111AC">
              <w:rPr>
                <w:rStyle w:val="FootnoteReference"/>
                <w:snapToGrid w:val="0"/>
              </w:rPr>
              <w:footnoteReference w:id="2"/>
            </w:r>
          </w:p>
        </w:tc>
      </w:tr>
      <w:tr w:rsidR="00796259" w:rsidRPr="00E111AC" w14:paraId="066DC741" w14:textId="77777777">
        <w:trPr>
          <w:cantSplit/>
        </w:trPr>
        <w:tc>
          <w:tcPr>
            <w:tcW w:w="3050" w:type="dxa"/>
          </w:tcPr>
          <w:p w14:paraId="76B5B6B3" w14:textId="77777777" w:rsidR="00796259" w:rsidRPr="00E111AC" w:rsidRDefault="00796259" w:rsidP="00432111">
            <w:pPr>
              <w:spacing w:before="120" w:after="120"/>
            </w:pPr>
            <w:r w:rsidRPr="00E111AC">
              <w:t>CLASSES</w:t>
            </w:r>
          </w:p>
        </w:tc>
        <w:tc>
          <w:tcPr>
            <w:tcW w:w="6390" w:type="dxa"/>
          </w:tcPr>
          <w:p w14:paraId="342EE757" w14:textId="77777777" w:rsidR="00796259" w:rsidRPr="00E111AC" w:rsidRDefault="00796259" w:rsidP="00882BDE">
            <w:pPr>
              <w:pStyle w:val="TOC2"/>
              <w:rPr>
                <w:noProof w:val="0"/>
              </w:rPr>
            </w:pPr>
            <w:r w:rsidRPr="00E111AC">
              <w:rPr>
                <w:noProof w:val="0"/>
              </w:rPr>
              <w:t xml:space="preserve">An object-oriented term used to describe the building blocks of GUI VistALink-based Java applications. A software object that contains data and code. These </w:t>
            </w:r>
            <w:r w:rsidR="00E111AC" w:rsidRPr="00E111AC">
              <w:rPr>
                <w:noProof w:val="0"/>
              </w:rPr>
              <w:t>classes</w:t>
            </w:r>
            <w:r w:rsidRPr="00E111AC">
              <w:rPr>
                <w:noProof w:val="0"/>
              </w:rPr>
              <w:t xml:space="preserve"> interact with other classes to create the GUI user application interface.</w:t>
            </w:r>
          </w:p>
        </w:tc>
      </w:tr>
      <w:tr w:rsidR="00FC5032" w:rsidRPr="00E111AC" w14:paraId="48F8F458" w14:textId="77777777">
        <w:trPr>
          <w:cantSplit/>
        </w:trPr>
        <w:tc>
          <w:tcPr>
            <w:tcW w:w="3050" w:type="dxa"/>
          </w:tcPr>
          <w:p w14:paraId="3C81C980" w14:textId="77777777" w:rsidR="00FC5032" w:rsidRPr="00E111AC" w:rsidRDefault="00FC5032">
            <w:pPr>
              <w:spacing w:before="120" w:after="120"/>
            </w:pPr>
            <w:r w:rsidRPr="00E111AC">
              <w:t>CLIENT</w:t>
            </w:r>
          </w:p>
        </w:tc>
        <w:tc>
          <w:tcPr>
            <w:tcW w:w="6390" w:type="dxa"/>
          </w:tcPr>
          <w:p w14:paraId="5A1C18E0" w14:textId="77777777" w:rsidR="00FC5032" w:rsidRPr="00E111AC" w:rsidRDefault="00FC5032">
            <w:pPr>
              <w:spacing w:before="120" w:after="120"/>
            </w:pPr>
            <w:r w:rsidRPr="00E111AC">
              <w:t>A single term used interchangeably to refer to the user, the workstation, and the portion of the program that runs on the workstation. This term is typically used in an object-oriented environment, where a client is a member of a group that uses the services of an unrelated group. If the client is on a local area network (</w:t>
            </w:r>
            <w:smartTag w:uri="urn:schemas-microsoft-com:office:smarttags" w:element="stockticker">
              <w:r w:rsidRPr="00E111AC">
                <w:t>LAN</w:t>
              </w:r>
            </w:smartTag>
            <w:r w:rsidRPr="00E111AC">
              <w:t>), it can share resources with another computer (server).</w:t>
            </w:r>
          </w:p>
          <w:p w14:paraId="02F3405D" w14:textId="77777777" w:rsidR="00FC5032" w:rsidRPr="00E111AC" w:rsidRDefault="00FC5032">
            <w:pPr>
              <w:spacing w:before="120" w:after="120"/>
            </w:pPr>
            <w:r w:rsidRPr="00E111AC">
              <w:t xml:space="preserve">With respect to the SSO/UC software, client refers to the "requesting server" that is able to connect to a "receiving server," where both servers reside in </w:t>
            </w:r>
            <w:smartTag w:uri="urn:schemas-microsoft-com:office:smarttags" w:element="place">
              <w:r w:rsidR="00973EFF" w:rsidRPr="00E111AC">
                <w:t>VistA</w:t>
              </w:r>
            </w:smartTag>
            <w:r w:rsidRPr="00E111AC">
              <w:t xml:space="preserve"> on the same or on different </w:t>
            </w:r>
            <w:r w:rsidR="00973EFF" w:rsidRPr="00E111AC">
              <w:t>VistA</w:t>
            </w:r>
            <w:r w:rsidRPr="00E111AC">
              <w:t xml:space="preserve"> M systems.</w:t>
            </w:r>
          </w:p>
        </w:tc>
      </w:tr>
      <w:tr w:rsidR="00FC5032" w:rsidRPr="00E111AC" w14:paraId="1C38EA70" w14:textId="77777777">
        <w:trPr>
          <w:cantSplit/>
        </w:trPr>
        <w:tc>
          <w:tcPr>
            <w:tcW w:w="3050" w:type="dxa"/>
          </w:tcPr>
          <w:p w14:paraId="11C2B588" w14:textId="77777777" w:rsidR="00FC5032" w:rsidRPr="00E111AC" w:rsidRDefault="00FC5032">
            <w:pPr>
              <w:spacing w:before="120" w:after="120"/>
            </w:pPr>
            <w:r w:rsidRPr="00E111AC">
              <w:t>COMPONENT</w:t>
            </w:r>
          </w:p>
        </w:tc>
        <w:tc>
          <w:tcPr>
            <w:tcW w:w="6390" w:type="dxa"/>
          </w:tcPr>
          <w:p w14:paraId="75BAD98D" w14:textId="77777777" w:rsidR="00FC5032" w:rsidRPr="00E111AC" w:rsidRDefault="00FC5032" w:rsidP="00882BDE">
            <w:pPr>
              <w:pStyle w:val="TOC2"/>
              <w:rPr>
                <w:noProof w:val="0"/>
              </w:rPr>
            </w:pPr>
            <w:r w:rsidRPr="00E111AC">
              <w:rPr>
                <w:noProof w:val="0"/>
              </w:rPr>
              <w:t xml:space="preserve">An object-oriented term used to describe the building blocks of GUI </w:t>
            </w:r>
            <w:r w:rsidR="00796259" w:rsidRPr="00E111AC">
              <w:rPr>
                <w:noProof w:val="0"/>
              </w:rPr>
              <w:t xml:space="preserve">RPC Broker-based </w:t>
            </w:r>
            <w:smartTag w:uri="urn:schemas-microsoft-com:office:smarttags" w:element="place">
              <w:r w:rsidR="00796259" w:rsidRPr="00E111AC">
                <w:rPr>
                  <w:noProof w:val="0"/>
                </w:rPr>
                <w:t>Delphi</w:t>
              </w:r>
            </w:smartTag>
            <w:r w:rsidR="00796259" w:rsidRPr="00E111AC">
              <w:rPr>
                <w:noProof w:val="0"/>
              </w:rPr>
              <w:t xml:space="preserve"> </w:t>
            </w:r>
            <w:r w:rsidRPr="00E111AC">
              <w:rPr>
                <w:noProof w:val="0"/>
              </w:rPr>
              <w:t>applications. A software object that contains data and code. A component may or may not be visible. These components interact with other components on a form to create the GUI user application interface.</w:t>
            </w:r>
          </w:p>
        </w:tc>
      </w:tr>
      <w:tr w:rsidR="00FC5032" w:rsidRPr="00E111AC" w14:paraId="73AAD315" w14:textId="77777777">
        <w:trPr>
          <w:cantSplit/>
        </w:trPr>
        <w:tc>
          <w:tcPr>
            <w:tcW w:w="3050" w:type="dxa"/>
          </w:tcPr>
          <w:p w14:paraId="4E869A09" w14:textId="77777777" w:rsidR="00FC5032" w:rsidRPr="00E111AC" w:rsidRDefault="00FC5032">
            <w:pPr>
              <w:spacing w:before="120" w:after="120"/>
            </w:pPr>
            <w:r w:rsidRPr="00E111AC">
              <w:lastRenderedPageBreak/>
              <w:t>DLL</w:t>
            </w:r>
          </w:p>
        </w:tc>
        <w:tc>
          <w:tcPr>
            <w:tcW w:w="6390" w:type="dxa"/>
          </w:tcPr>
          <w:p w14:paraId="1CD032D3" w14:textId="77777777" w:rsidR="00FC5032" w:rsidRPr="00E111AC" w:rsidRDefault="00FC5032">
            <w:pPr>
              <w:spacing w:before="120" w:after="120"/>
            </w:pPr>
            <w:r w:rsidRPr="00E111AC">
              <w:rPr>
                <w:b/>
              </w:rPr>
              <w:t>D</w:t>
            </w:r>
            <w:r w:rsidRPr="00E111AC">
              <w:t xml:space="preserve">ynamic </w:t>
            </w:r>
            <w:r w:rsidRPr="00E111AC">
              <w:rPr>
                <w:b/>
              </w:rPr>
              <w:t>L</w:t>
            </w:r>
            <w:r w:rsidRPr="00E111AC">
              <w:t xml:space="preserve">ink </w:t>
            </w:r>
            <w:r w:rsidRPr="00E111AC">
              <w:rPr>
                <w:b/>
              </w:rPr>
              <w:t>L</w:t>
            </w:r>
            <w:r w:rsidRPr="00E111AC">
              <w:t>ibrary. A DLL allows executable routines to be stored separately as files with a DLL extension. These routines are only loaded when a program calls for them. DLLs provide several advantages:</w:t>
            </w:r>
          </w:p>
          <w:p w14:paraId="7A3A7D2D" w14:textId="77777777" w:rsidR="00FC5032" w:rsidRPr="00E111AC" w:rsidRDefault="00FC5032">
            <w:pPr>
              <w:spacing w:before="120" w:after="120"/>
              <w:ind w:left="576" w:hanging="360"/>
            </w:pPr>
            <w:r w:rsidRPr="00E111AC">
              <w:t>1.  DLLs help save on computer memory, since memory is only consumed when a DLL is loaded. They also save disk space. With static libraries, your application absorbs all the library code into your application so the size of your application is greater. Other applications using the same library will also carry this code around. With the DLL, you don't carry the code itself, you have a pointer to the common library. All applications using it will then share one image.</w:t>
            </w:r>
          </w:p>
          <w:p w14:paraId="30E10DDA" w14:textId="77777777" w:rsidR="00FC5032" w:rsidRPr="00E111AC" w:rsidRDefault="00FC5032">
            <w:pPr>
              <w:spacing w:before="120" w:after="120"/>
              <w:ind w:left="576" w:hanging="360"/>
            </w:pPr>
            <w:r w:rsidRPr="00E111AC">
              <w:t>2.  DLLs ease maintenance tasks. Because the DLL is a separate file, any modifications made to the DLL will not affect the operation of the calling program or any other DLL.</w:t>
            </w:r>
          </w:p>
          <w:p w14:paraId="44DD2A41" w14:textId="77777777" w:rsidR="00FC5032" w:rsidRPr="00E111AC" w:rsidRDefault="00FC5032">
            <w:pPr>
              <w:spacing w:before="120" w:after="120"/>
              <w:ind w:left="576" w:hanging="360"/>
            </w:pPr>
            <w:r w:rsidRPr="00E111AC">
              <w:t>3.  DLLs help avoid redundant routines. They provide generic functions that can be utilized by a variety of programs.</w:t>
            </w:r>
          </w:p>
        </w:tc>
      </w:tr>
      <w:tr w:rsidR="00FC5032" w:rsidRPr="00E111AC" w14:paraId="24AE5994" w14:textId="77777777">
        <w:trPr>
          <w:cantSplit/>
        </w:trPr>
        <w:tc>
          <w:tcPr>
            <w:tcW w:w="3050" w:type="dxa"/>
          </w:tcPr>
          <w:p w14:paraId="7B70B3CD" w14:textId="77777777" w:rsidR="00FC5032" w:rsidRPr="00E111AC" w:rsidRDefault="00FC5032">
            <w:pPr>
              <w:spacing w:before="120" w:after="120"/>
            </w:pPr>
            <w:r w:rsidRPr="00E111AC">
              <w:t>ENCRYPTION</w:t>
            </w:r>
          </w:p>
        </w:tc>
        <w:tc>
          <w:tcPr>
            <w:tcW w:w="6390" w:type="dxa"/>
          </w:tcPr>
          <w:p w14:paraId="2DAEC452" w14:textId="77777777" w:rsidR="00FC5032" w:rsidRPr="00E111AC" w:rsidRDefault="00FC5032">
            <w:pPr>
              <w:spacing w:before="120" w:after="120"/>
            </w:pPr>
            <w:r w:rsidRPr="00E111AC">
              <w:t>Scrambling data or messages with a cipher or code so that they are unreadable without a secret key. In some cases encryption algorithms are one directional, that is, they only encode and the resulting data cannot be unscrambled (e.g., Access and Verify codes).</w:t>
            </w:r>
          </w:p>
        </w:tc>
      </w:tr>
      <w:tr w:rsidR="00FC5032" w:rsidRPr="00E111AC" w14:paraId="5D7DDF04" w14:textId="77777777">
        <w:trPr>
          <w:cantSplit/>
        </w:trPr>
        <w:tc>
          <w:tcPr>
            <w:tcW w:w="3050" w:type="dxa"/>
          </w:tcPr>
          <w:p w14:paraId="4FAF49CC" w14:textId="77777777" w:rsidR="00FC5032" w:rsidRPr="00E111AC" w:rsidRDefault="00FC5032">
            <w:pPr>
              <w:spacing w:before="120" w:after="120"/>
            </w:pPr>
            <w:smartTag w:uri="urn:schemas-microsoft-com:office:smarttags" w:element="stockticker">
              <w:r w:rsidRPr="00E111AC">
                <w:t>HOST</w:t>
              </w:r>
            </w:smartTag>
          </w:p>
        </w:tc>
        <w:tc>
          <w:tcPr>
            <w:tcW w:w="6390" w:type="dxa"/>
          </w:tcPr>
          <w:p w14:paraId="12AEF872" w14:textId="77777777" w:rsidR="00FC5032" w:rsidRPr="00E111AC" w:rsidRDefault="00FC5032">
            <w:pPr>
              <w:spacing w:before="120" w:after="120"/>
            </w:pPr>
            <w:r w:rsidRPr="00E111AC">
              <w:t>The term Host is used interchangeably with the term Server.</w:t>
            </w:r>
          </w:p>
        </w:tc>
      </w:tr>
      <w:tr w:rsidR="00FC5032" w:rsidRPr="00E111AC" w14:paraId="3ACCEAFC" w14:textId="77777777">
        <w:trPr>
          <w:cantSplit/>
        </w:trPr>
        <w:tc>
          <w:tcPr>
            <w:tcW w:w="3050" w:type="dxa"/>
          </w:tcPr>
          <w:p w14:paraId="40E17FBC" w14:textId="77777777" w:rsidR="00FC5032" w:rsidRPr="00E111AC" w:rsidRDefault="00FC5032">
            <w:pPr>
              <w:spacing w:before="120" w:after="120"/>
            </w:pPr>
            <w:r w:rsidRPr="00E111AC">
              <w:t>LISTENER</w:t>
            </w:r>
          </w:p>
        </w:tc>
        <w:tc>
          <w:tcPr>
            <w:tcW w:w="6390" w:type="dxa"/>
          </w:tcPr>
          <w:p w14:paraId="25EE1CA0" w14:textId="77777777" w:rsidR="00FC5032" w:rsidRPr="00E111AC" w:rsidRDefault="00FC5032">
            <w:pPr>
              <w:spacing w:before="120" w:after="120"/>
            </w:pPr>
            <w:r w:rsidRPr="00E111AC">
              <w:t>The server process that listens for and accepts incoming connection requests from client applications.</w:t>
            </w:r>
          </w:p>
        </w:tc>
      </w:tr>
      <w:tr w:rsidR="00FC5032" w:rsidRPr="00E111AC" w14:paraId="5A2722DE" w14:textId="77777777">
        <w:trPr>
          <w:cantSplit/>
        </w:trPr>
        <w:tc>
          <w:tcPr>
            <w:tcW w:w="3050" w:type="dxa"/>
          </w:tcPr>
          <w:p w14:paraId="625F9C9D" w14:textId="77777777" w:rsidR="00FC5032" w:rsidRPr="00E111AC" w:rsidRDefault="00FC5032">
            <w:pPr>
              <w:spacing w:before="120" w:after="120"/>
            </w:pPr>
            <w:r w:rsidRPr="00E111AC">
              <w:t>SERVER</w:t>
            </w:r>
          </w:p>
        </w:tc>
        <w:tc>
          <w:tcPr>
            <w:tcW w:w="6390" w:type="dxa"/>
          </w:tcPr>
          <w:p w14:paraId="09080F6D" w14:textId="77777777" w:rsidR="00FC5032" w:rsidRPr="00E111AC" w:rsidRDefault="00FC5032">
            <w:pPr>
              <w:keepNext/>
              <w:keepLines/>
              <w:spacing w:before="120" w:after="120"/>
            </w:pPr>
            <w:r w:rsidRPr="00E111AC">
              <w:t xml:space="preserve">With respect to client/server software, server refers to the "receiving server" that sends the results in a message back to the "requesting server," where both servers reside in </w:t>
            </w:r>
            <w:smartTag w:uri="urn:schemas-microsoft-com:office:smarttags" w:element="place">
              <w:r w:rsidR="00973EFF" w:rsidRPr="00E111AC">
                <w:t>VistA</w:t>
              </w:r>
            </w:smartTag>
            <w:r w:rsidRPr="00E111AC">
              <w:t xml:space="preserve"> on the same or on different </w:t>
            </w:r>
            <w:r w:rsidR="00973EFF" w:rsidRPr="00E111AC">
              <w:t>VistA</w:t>
            </w:r>
            <w:r w:rsidRPr="00E111AC">
              <w:t xml:space="preserve"> M systems.</w:t>
            </w:r>
          </w:p>
          <w:p w14:paraId="15447AA7" w14:textId="77777777" w:rsidR="00FC5032" w:rsidRPr="00E111AC" w:rsidRDefault="00FC5032">
            <w:pPr>
              <w:keepNext/>
              <w:keepLines/>
              <w:spacing w:before="120" w:after="120"/>
            </w:pPr>
            <w:r w:rsidRPr="00E111AC">
              <w:t xml:space="preserve">The server is where </w:t>
            </w:r>
            <w:r w:rsidR="00973EFF" w:rsidRPr="00E111AC">
              <w:t>VistA</w:t>
            </w:r>
            <w:r w:rsidRPr="00E111AC">
              <w:t xml:space="preserve"> M-based data and Business Rules reside, making these resources available to the requesting server.</w:t>
            </w:r>
          </w:p>
          <w:p w14:paraId="7F221907" w14:textId="77777777" w:rsidR="00FC5032" w:rsidRPr="00E111AC" w:rsidRDefault="00FC5032">
            <w:pPr>
              <w:spacing w:before="120" w:after="120"/>
            </w:pPr>
            <w:r w:rsidRPr="00E111AC">
              <w:t>When the requesting server is receiving the results, it is referred to as the "server."</w:t>
            </w:r>
          </w:p>
        </w:tc>
      </w:tr>
      <w:tr w:rsidR="00FC5032" w:rsidRPr="00E111AC" w14:paraId="7DC0A326" w14:textId="77777777">
        <w:trPr>
          <w:cantSplit/>
        </w:trPr>
        <w:tc>
          <w:tcPr>
            <w:tcW w:w="3050" w:type="dxa"/>
          </w:tcPr>
          <w:p w14:paraId="2A718C45" w14:textId="77777777" w:rsidR="00FC5032" w:rsidRPr="00E111AC" w:rsidRDefault="00FC5032">
            <w:pPr>
              <w:spacing w:before="120" w:after="120"/>
            </w:pPr>
            <w:r w:rsidRPr="00E111AC">
              <w:t>SIGN-ON/SECURITY</w:t>
            </w:r>
          </w:p>
        </w:tc>
        <w:tc>
          <w:tcPr>
            <w:tcW w:w="6390" w:type="dxa"/>
          </w:tcPr>
          <w:p w14:paraId="611F02F0" w14:textId="77777777" w:rsidR="00FC5032" w:rsidRPr="00E111AC" w:rsidRDefault="00FC5032">
            <w:pPr>
              <w:spacing w:before="120" w:after="120"/>
            </w:pPr>
            <w:r w:rsidRPr="00E111AC">
              <w:t xml:space="preserve">The Kernel module that regulates access to the menu system. It performs a number of checks to determine whether access can be permitted at a particular time. </w:t>
            </w:r>
            <w:r w:rsidR="00165702" w:rsidRPr="00E111AC">
              <w:t>A log of signons is maintained.</w:t>
            </w:r>
          </w:p>
        </w:tc>
      </w:tr>
      <w:tr w:rsidR="00FC5032" w:rsidRPr="00E111AC" w14:paraId="484F4C07" w14:textId="77777777">
        <w:trPr>
          <w:cantSplit/>
        </w:trPr>
        <w:tc>
          <w:tcPr>
            <w:tcW w:w="3050" w:type="dxa"/>
          </w:tcPr>
          <w:p w14:paraId="623FF392" w14:textId="77777777" w:rsidR="00FC5032" w:rsidRPr="00E111AC" w:rsidRDefault="00FC5032">
            <w:pPr>
              <w:spacing w:before="120" w:after="120"/>
            </w:pPr>
            <w:r w:rsidRPr="00E111AC">
              <w:t>XML</w:t>
            </w:r>
          </w:p>
        </w:tc>
        <w:tc>
          <w:tcPr>
            <w:tcW w:w="6390" w:type="dxa"/>
          </w:tcPr>
          <w:p w14:paraId="4A70112A" w14:textId="77777777" w:rsidR="00FC5032" w:rsidRPr="00E111AC" w:rsidRDefault="00FC5032">
            <w:pPr>
              <w:spacing w:before="120" w:after="120"/>
            </w:pPr>
            <w:r w:rsidRPr="00E111AC">
              <w:t>E</w:t>
            </w:r>
            <w:r w:rsidRPr="00E111AC">
              <w:rPr>
                <w:b/>
              </w:rPr>
              <w:t>x</w:t>
            </w:r>
            <w:r w:rsidRPr="00E111AC">
              <w:t xml:space="preserve">tensible </w:t>
            </w:r>
            <w:r w:rsidRPr="00E111AC">
              <w:rPr>
                <w:b/>
              </w:rPr>
              <w:t>M</w:t>
            </w:r>
            <w:r w:rsidRPr="00E111AC">
              <w:t xml:space="preserve">arkup </w:t>
            </w:r>
            <w:r w:rsidRPr="00E111AC">
              <w:rPr>
                <w:b/>
              </w:rPr>
              <w:t>L</w:t>
            </w:r>
            <w:r w:rsidRPr="00E111AC">
              <w:t>anguage. The universal format for structured documents and data on the Web.</w:t>
            </w:r>
          </w:p>
        </w:tc>
      </w:tr>
    </w:tbl>
    <w:p w14:paraId="2524853B" w14:textId="77777777" w:rsidR="006873F5" w:rsidRPr="00E111AC" w:rsidRDefault="006873F5" w:rsidP="006873F5"/>
    <w:tbl>
      <w:tblPr>
        <w:tblW w:w="0" w:type="auto"/>
        <w:tblLayout w:type="fixed"/>
        <w:tblLook w:val="0000" w:firstRow="0" w:lastRow="0" w:firstColumn="0" w:lastColumn="0" w:noHBand="0" w:noVBand="0"/>
      </w:tblPr>
      <w:tblGrid>
        <w:gridCol w:w="738"/>
        <w:gridCol w:w="8730"/>
      </w:tblGrid>
      <w:tr w:rsidR="006873F5" w:rsidRPr="00E111AC" w14:paraId="6FEFC4F4" w14:textId="77777777">
        <w:trPr>
          <w:cantSplit/>
        </w:trPr>
        <w:tc>
          <w:tcPr>
            <w:tcW w:w="738" w:type="dxa"/>
          </w:tcPr>
          <w:p w14:paraId="0517F65D" w14:textId="66275FA9" w:rsidR="006873F5" w:rsidRPr="00E111AC" w:rsidRDefault="007F7015" w:rsidP="00964D8E">
            <w:pPr>
              <w:spacing w:before="60" w:after="60"/>
              <w:ind w:left="-18"/>
            </w:pPr>
            <w:r>
              <w:rPr>
                <w:noProof/>
              </w:rPr>
              <w:lastRenderedPageBreak/>
              <w:drawing>
                <wp:inline distT="0" distB="0" distL="0" distR="0" wp14:anchorId="2995E0C0" wp14:editId="07085812">
                  <wp:extent cx="284480" cy="284480"/>
                  <wp:effectExtent l="0" t="0" r="0" b="0"/>
                  <wp:docPr id="128" name="Picture 1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0352FDAB" w14:textId="77777777" w:rsidR="006873F5" w:rsidRDefault="006873F5" w:rsidP="00E61C6D">
            <w:pPr>
              <w:keepNext/>
              <w:keepLines/>
              <w:spacing w:before="60" w:after="60"/>
            </w:pPr>
            <w:smartTag w:uri="urn:schemas-microsoft-com:office:smarttags" w:element="stockticker">
              <w:r w:rsidRPr="00E111AC">
                <w:rPr>
                  <w:b/>
                </w:rPr>
                <w:t>REF</w:t>
              </w:r>
            </w:smartTag>
            <w:r w:rsidRPr="00E111AC">
              <w:rPr>
                <w:b/>
              </w:rPr>
              <w:t>:</w:t>
            </w:r>
            <w:r w:rsidRPr="00E111AC">
              <w:t xml:space="preserve"> For a comprehensive list of commonly used infrastructure- and security-related terms and definitions, please visit the ISS Glossary Web page at the following Web address</w:t>
            </w:r>
            <w:r w:rsidRPr="00E111AC">
              <w:fldChar w:fldCharType="begin"/>
            </w:r>
            <w:r w:rsidRPr="00E111AC">
              <w:instrText>XE "</w:instrText>
            </w:r>
            <w:r w:rsidRPr="00E111AC">
              <w:rPr>
                <w:kern w:val="2"/>
              </w:rPr>
              <w:instrText>Glossary:ISS Home Page Web Address, Glossary</w:instrText>
            </w:r>
            <w:r w:rsidRPr="00E111AC">
              <w:instrText>"</w:instrText>
            </w:r>
            <w:r w:rsidRPr="00E111AC">
              <w:fldChar w:fldCharType="end"/>
            </w:r>
            <w:r w:rsidRPr="00E111AC">
              <w:fldChar w:fldCharType="begin"/>
            </w:r>
            <w:r w:rsidRPr="00E111AC">
              <w:instrText>XE "ISS:</w:instrText>
            </w:r>
            <w:r w:rsidRPr="00E111AC">
              <w:rPr>
                <w:kern w:val="2"/>
              </w:rPr>
              <w:instrText>Glossary:Home Page Web Address, Glossary</w:instrText>
            </w:r>
            <w:r w:rsidRPr="00E111AC">
              <w:instrText>"</w:instrText>
            </w:r>
            <w:r w:rsidRPr="00E111AC">
              <w:fldChar w:fldCharType="end"/>
            </w:r>
            <w:r w:rsidRPr="00E111AC">
              <w:fldChar w:fldCharType="begin"/>
            </w:r>
            <w:r w:rsidRPr="00E111AC">
              <w:instrText>XE "Web Pages:</w:instrText>
            </w:r>
            <w:r w:rsidRPr="00E111AC">
              <w:rPr>
                <w:kern w:val="2"/>
              </w:rPr>
              <w:instrText>ISS:Glossary Home Page Web Address, Glossary</w:instrText>
            </w:r>
            <w:r w:rsidRPr="00E111AC">
              <w:instrText>"</w:instrText>
            </w:r>
            <w:r w:rsidRPr="00E111AC">
              <w:fldChar w:fldCharType="end"/>
            </w:r>
            <w:r w:rsidRPr="00E111AC">
              <w:fldChar w:fldCharType="begin"/>
            </w:r>
            <w:r w:rsidRPr="00E111AC">
              <w:instrText>XE "Home Pages:ISS:</w:instrText>
            </w:r>
            <w:r w:rsidRPr="00E111AC">
              <w:rPr>
                <w:kern w:val="2"/>
              </w:rPr>
              <w:instrText>Glossary Home Page Web Address, Glossary</w:instrText>
            </w:r>
            <w:r w:rsidRPr="00E111AC">
              <w:instrText>"</w:instrText>
            </w:r>
            <w:r w:rsidRPr="00E111AC">
              <w:fldChar w:fldCharType="end"/>
            </w:r>
            <w:r w:rsidRPr="00E111AC">
              <w:fldChar w:fldCharType="begin"/>
            </w:r>
            <w:r w:rsidRPr="00E111AC">
              <w:instrText>XE "URLs:ISS:</w:instrText>
            </w:r>
            <w:r w:rsidRPr="00E111AC">
              <w:rPr>
                <w:kern w:val="2"/>
              </w:rPr>
              <w:instrText>Glossary Home Page Web Address, Glossary</w:instrText>
            </w:r>
            <w:r w:rsidRPr="00E111AC">
              <w:instrText>"</w:instrText>
            </w:r>
            <w:r w:rsidRPr="00E111AC">
              <w:fldChar w:fldCharType="end"/>
            </w:r>
            <w:r w:rsidRPr="00E111AC">
              <w:t>:</w:t>
            </w:r>
          </w:p>
          <w:p w14:paraId="21DA3F39" w14:textId="77777777" w:rsidR="00E61C6D" w:rsidRDefault="00E61C6D" w:rsidP="00E61C6D">
            <w:pPr>
              <w:keepNext/>
              <w:keepLines/>
              <w:spacing w:before="60" w:after="60"/>
            </w:pPr>
          </w:p>
          <w:p w14:paraId="4CB826BB" w14:textId="77777777" w:rsidR="00E61C6D" w:rsidRPr="00E61C6D" w:rsidRDefault="00E61C6D" w:rsidP="00E61C6D">
            <w:pPr>
              <w:keepNext/>
              <w:keepLines/>
              <w:spacing w:before="60" w:after="60"/>
            </w:pPr>
            <w:r>
              <w:t>REDACTED</w:t>
            </w:r>
          </w:p>
          <w:p w14:paraId="4FB2A72E" w14:textId="77777777" w:rsidR="006873F5" w:rsidRDefault="006873F5" w:rsidP="00E61C6D">
            <w:pPr>
              <w:keepNext/>
              <w:keepLines/>
              <w:spacing w:before="60" w:after="60"/>
            </w:pPr>
            <w:r w:rsidRPr="00E111AC">
              <w:t>For a comprehensive list of acronyms, please visit the ISS Acronyms Web site at the following Web address</w:t>
            </w:r>
            <w:r w:rsidRPr="00E111AC">
              <w:fldChar w:fldCharType="begin"/>
            </w:r>
            <w:r w:rsidRPr="00E111AC">
              <w:instrText>XE "</w:instrText>
            </w:r>
            <w:r w:rsidRPr="00E111AC">
              <w:rPr>
                <w:kern w:val="2"/>
              </w:rPr>
              <w:instrText>Acronyms (ISS):Home Page Web Address, Glossary</w:instrText>
            </w:r>
            <w:r w:rsidRPr="00E111AC">
              <w:instrText>"</w:instrText>
            </w:r>
            <w:r w:rsidRPr="00E111AC">
              <w:fldChar w:fldCharType="end"/>
            </w:r>
            <w:r w:rsidRPr="00E111AC">
              <w:fldChar w:fldCharType="begin"/>
            </w:r>
            <w:r w:rsidRPr="00E111AC">
              <w:instrText>XE "ISS:</w:instrText>
            </w:r>
            <w:r w:rsidRPr="00E111AC">
              <w:rPr>
                <w:kern w:val="2"/>
              </w:rPr>
              <w:instrText>Acronyms:Home Page Web Address, Glossary</w:instrText>
            </w:r>
            <w:r w:rsidRPr="00E111AC">
              <w:instrText>"</w:instrText>
            </w:r>
            <w:r w:rsidRPr="00E111AC">
              <w:fldChar w:fldCharType="end"/>
            </w:r>
            <w:r w:rsidRPr="00E111AC">
              <w:fldChar w:fldCharType="begin"/>
            </w:r>
            <w:r w:rsidRPr="00E111AC">
              <w:instrText>XE "Web Pages:</w:instrText>
            </w:r>
            <w:r w:rsidRPr="00E111AC">
              <w:rPr>
                <w:kern w:val="2"/>
              </w:rPr>
              <w:instrText>ISS:Acronyms Home Page Web Address, Glossary</w:instrText>
            </w:r>
            <w:r w:rsidRPr="00E111AC">
              <w:instrText>"</w:instrText>
            </w:r>
            <w:r w:rsidRPr="00E111AC">
              <w:fldChar w:fldCharType="end"/>
            </w:r>
            <w:r w:rsidRPr="00E111AC">
              <w:fldChar w:fldCharType="begin"/>
            </w:r>
            <w:r w:rsidRPr="00E111AC">
              <w:instrText>XE "Home Pages:ISS:</w:instrText>
            </w:r>
            <w:r w:rsidRPr="00E111AC">
              <w:rPr>
                <w:kern w:val="2"/>
              </w:rPr>
              <w:instrText>Acronyms Home Page Web Address, Glossary</w:instrText>
            </w:r>
            <w:r w:rsidRPr="00E111AC">
              <w:instrText>"</w:instrText>
            </w:r>
            <w:r w:rsidRPr="00E111AC">
              <w:fldChar w:fldCharType="end"/>
            </w:r>
            <w:r w:rsidRPr="00E111AC">
              <w:fldChar w:fldCharType="begin"/>
            </w:r>
            <w:r w:rsidRPr="00E111AC">
              <w:instrText>XE "URLs:ISS:</w:instrText>
            </w:r>
            <w:r w:rsidRPr="00E111AC">
              <w:rPr>
                <w:kern w:val="2"/>
              </w:rPr>
              <w:instrText>Acronyms Home Page Web Address, Glossary</w:instrText>
            </w:r>
            <w:r w:rsidRPr="00E111AC">
              <w:instrText>"</w:instrText>
            </w:r>
            <w:r w:rsidRPr="00E111AC">
              <w:fldChar w:fldCharType="end"/>
            </w:r>
            <w:r w:rsidRPr="00E111AC">
              <w:t>:</w:t>
            </w:r>
          </w:p>
          <w:p w14:paraId="13C461FC" w14:textId="77777777" w:rsidR="00E61C6D" w:rsidRPr="00E61C6D" w:rsidRDefault="00E61C6D" w:rsidP="00E61C6D">
            <w:pPr>
              <w:keepNext/>
              <w:keepLines/>
              <w:spacing w:before="60" w:after="60"/>
            </w:pPr>
            <w:r>
              <w:t>REDACTED</w:t>
            </w:r>
          </w:p>
        </w:tc>
      </w:tr>
    </w:tbl>
    <w:p w14:paraId="5C63BE9F" w14:textId="77777777" w:rsidR="00FC5032" w:rsidRPr="00E111AC" w:rsidRDefault="00FC5032"/>
    <w:p w14:paraId="7994CEDF" w14:textId="77777777" w:rsidR="00AA2C20" w:rsidRPr="00E111AC" w:rsidRDefault="00AA2C20"/>
    <w:p w14:paraId="5CD13D8B" w14:textId="77777777" w:rsidR="00AA2C20" w:rsidRPr="00E111AC" w:rsidRDefault="00AA2C20">
      <w:r w:rsidRPr="00E111AC">
        <w:br w:type="page"/>
      </w:r>
    </w:p>
    <w:p w14:paraId="6232D323" w14:textId="77777777" w:rsidR="00AA2C20" w:rsidRPr="00E111AC" w:rsidRDefault="00AA2C20"/>
    <w:p w14:paraId="52DAD728" w14:textId="77777777" w:rsidR="00FC5032" w:rsidRPr="00E111AC" w:rsidRDefault="00FC5032"/>
    <w:p w14:paraId="307CF385" w14:textId="77777777" w:rsidR="00FC5032" w:rsidRPr="00E111AC" w:rsidRDefault="00FC5032">
      <w:pPr>
        <w:sectPr w:rsidR="00FC5032" w:rsidRPr="00E111AC">
          <w:headerReference w:type="even" r:id="rId75"/>
          <w:headerReference w:type="default" r:id="rId76"/>
          <w:footerReference w:type="even" r:id="rId77"/>
          <w:footerReference w:type="default" r:id="rId78"/>
          <w:footerReference w:type="first" r:id="rId79"/>
          <w:pgSz w:w="12240" w:h="15840"/>
          <w:pgMar w:top="1440" w:right="1440" w:bottom="1440" w:left="1440" w:header="720" w:footer="720" w:gutter="0"/>
          <w:pgNumType w:start="1"/>
          <w:cols w:space="720"/>
          <w:titlePg/>
        </w:sectPr>
      </w:pPr>
    </w:p>
    <w:p w14:paraId="449714ED" w14:textId="77777777" w:rsidR="00FC5032" w:rsidRPr="00E111AC" w:rsidRDefault="00FC5032">
      <w:pPr>
        <w:pStyle w:val="Heading3"/>
      </w:pPr>
      <w:bookmarkStart w:id="427" w:name="_Ref72548061"/>
      <w:bookmarkStart w:id="428" w:name="_Toc147127687"/>
      <w:bookmarkStart w:id="429" w:name="_Toc338740757"/>
      <w:bookmarkStart w:id="430" w:name="_Toc338834143"/>
      <w:bookmarkStart w:id="431" w:name="_Toc339260976"/>
      <w:bookmarkStart w:id="432" w:name="_Toc339261045"/>
      <w:bookmarkStart w:id="433" w:name="_Toc339418636"/>
      <w:bookmarkStart w:id="434" w:name="_Toc339708024"/>
      <w:bookmarkStart w:id="435" w:name="_Toc339783101"/>
      <w:bookmarkStart w:id="436" w:name="_Toc345918910"/>
      <w:bookmarkStart w:id="437" w:name="_Toc354974916"/>
      <w:bookmarkStart w:id="438" w:name="_Toc372619505"/>
      <w:bookmarkStart w:id="439" w:name="_Toc377352144"/>
      <w:bookmarkStart w:id="440" w:name="_Toc383311326"/>
      <w:r w:rsidRPr="00E111AC">
        <w:lastRenderedPageBreak/>
        <w:t>Appendix A—SSO/UC Prototype (Pre-release)</w:t>
      </w:r>
      <w:bookmarkEnd w:id="427"/>
      <w:bookmarkEnd w:id="428"/>
    </w:p>
    <w:p w14:paraId="730A993E" w14:textId="77777777" w:rsidR="00FC5032" w:rsidRPr="00E111AC" w:rsidRDefault="00FC5032">
      <w:pPr>
        <w:keepNext/>
        <w:keepLines/>
      </w:pPr>
      <w:r w:rsidRPr="00E111AC">
        <w:fldChar w:fldCharType="begin"/>
      </w:r>
      <w:r w:rsidRPr="00E111AC">
        <w:instrText xml:space="preserve"> XE "Appendix A—SSO/UC Prototype (Pre-release)</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"Prototype:SSO/UC Pre-release</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"Pre-release:SSO/UC Prototype</w:instrText>
      </w:r>
      <w:r w:rsidR="00432111" w:rsidRPr="00E111AC">
        <w:rPr>
          <w:bCs/>
        </w:rPr>
        <w:instrText>:A"</w:instrText>
      </w:r>
      <w:r w:rsidRPr="00E111AC">
        <w:instrText xml:space="preserve"> </w:instrText>
      </w:r>
      <w:r w:rsidRPr="00E111AC">
        <w:fldChar w:fldCharType="end"/>
      </w:r>
    </w:p>
    <w:p w14:paraId="78A5D4DC" w14:textId="77777777" w:rsidR="00FC5032" w:rsidRPr="00E111AC" w:rsidRDefault="00FC5032">
      <w:pPr>
        <w:keepNext/>
        <w:keepLines/>
      </w:pPr>
    </w:p>
    <w:p w14:paraId="0CE3E726" w14:textId="77777777" w:rsidR="00FC5032" w:rsidRPr="00E111AC" w:rsidRDefault="00FC5032">
      <w:pPr>
        <w:keepNext/>
        <w:keepLines/>
      </w:pPr>
      <w:r w:rsidRPr="00E111AC">
        <w:t xml:space="preserve">The SSO/UC Prototype software served as the model for the final SSO/UC Project (Iteration 1) software. The SSO/UC Prototype demonstration involved the use of the following applications to allow sharing of User (and Patient where applicable) Context on a given </w:t>
      </w:r>
      <w:smartTag w:uri="urn:schemas-microsoft-com:office:smarttags" w:element="place">
        <w:r w:rsidR="00973EFF" w:rsidRPr="00E111AC">
          <w:t>VistA</w:t>
        </w:r>
      </w:smartTag>
      <w:r w:rsidRPr="00E111AC">
        <w:t xml:space="preserve"> system, demonstrating </w:t>
      </w:r>
      <w:smartTag w:uri="urn:schemas-microsoft-com:office:smarttags" w:element="stockticker">
        <w:r w:rsidRPr="00E111AC">
          <w:t>CCOW</w:t>
        </w:r>
      </w:smartTag>
      <w:r w:rsidRPr="00E111AC">
        <w:t>-based SSO:</w:t>
      </w:r>
    </w:p>
    <w:p w14:paraId="1E274D96" w14:textId="77777777" w:rsidR="00FC5032" w:rsidRPr="00E111AC" w:rsidRDefault="00FC5032">
      <w:pPr>
        <w:keepNext/>
        <w:keepLines/>
        <w:numPr>
          <w:ilvl w:val="0"/>
          <w:numId w:val="20"/>
        </w:numPr>
        <w:spacing w:before="120"/>
      </w:pPr>
      <w:r w:rsidRPr="00E111AC">
        <w:rPr>
          <w:b/>
        </w:rPr>
        <w:t>Kernel—</w:t>
      </w:r>
      <w:r w:rsidRPr="00E111AC">
        <w:t>Kernel</w:t>
      </w:r>
      <w:r w:rsidRPr="00E111AC">
        <w:fldChar w:fldCharType="begin"/>
      </w:r>
      <w:r w:rsidRPr="00E111AC">
        <w:instrText xml:space="preserve"> XE "Kernel</w:instrText>
      </w:r>
      <w:r w:rsidR="00432111" w:rsidRPr="00E111AC">
        <w:rPr>
          <w:bCs/>
        </w:rPr>
        <w:instrText>:A"</w:instrText>
      </w:r>
      <w:r w:rsidRPr="00E111AC">
        <w:instrText xml:space="preserve"> </w:instrText>
      </w:r>
      <w:r w:rsidRPr="00E111AC">
        <w:fldChar w:fldCharType="end"/>
      </w:r>
      <w:r w:rsidRPr="00E111AC">
        <w:t xml:space="preserve"> </w:t>
      </w:r>
      <w:r w:rsidR="00F31DA5" w:rsidRPr="00E111AC">
        <w:t xml:space="preserve">is </w:t>
      </w:r>
      <w:r w:rsidRPr="00E111AC">
        <w:t xml:space="preserve">the </w:t>
      </w:r>
      <w:r w:rsidR="00F31DA5" w:rsidRPr="00E111AC">
        <w:t>approved method of</w:t>
      </w:r>
      <w:r w:rsidRPr="00E111AC">
        <w:t xml:space="preserve"> authentication for single sign-on in the VHA environment. Kernel was assessed as the most straightforward and timely approach to demonstrating single sign-on in the VA, as this is where users are currently managed. Using Kernel as the authenticator meant that a separate user data store other than the NEW PERSON file (#200) </w:t>
      </w:r>
      <w:r w:rsidRPr="00E111AC">
        <w:fldChar w:fldCharType="begin"/>
      </w:r>
      <w:r w:rsidRPr="00E111AC">
        <w:instrText xml:space="preserve"> XE "NEW PERSON File (#200)</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"Files:NEW PERSON (#200)</w:instrText>
      </w:r>
      <w:r w:rsidR="00432111" w:rsidRPr="00E111AC">
        <w:rPr>
          <w:bCs/>
        </w:rPr>
        <w:instrText>:A"</w:instrText>
      </w:r>
      <w:r w:rsidRPr="00E111AC">
        <w:instrText xml:space="preserve"> </w:instrText>
      </w:r>
      <w:r w:rsidRPr="00E111AC">
        <w:fldChar w:fldCharType="end"/>
      </w:r>
      <w:r w:rsidRPr="00E111AC">
        <w:t xml:space="preserve"> need </w:t>
      </w:r>
      <w:r w:rsidRPr="00E111AC">
        <w:rPr>
          <w:i/>
        </w:rPr>
        <w:t>not</w:t>
      </w:r>
      <w:r w:rsidRPr="00E111AC">
        <w:t xml:space="preserve"> be created and maintained.</w:t>
      </w:r>
    </w:p>
    <w:p w14:paraId="64D8307B" w14:textId="77777777" w:rsidR="00FC5032" w:rsidRPr="00E111AC" w:rsidRDefault="00FC5032">
      <w:pPr>
        <w:numPr>
          <w:ilvl w:val="0"/>
          <w:numId w:val="20"/>
        </w:numPr>
        <w:spacing w:before="120"/>
      </w:pPr>
      <w:r w:rsidRPr="00E111AC">
        <w:rPr>
          <w:b/>
          <w:bCs/>
        </w:rPr>
        <w:t>Sentillion Vergence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00432111" w:rsidRPr="00E111AC">
        <w:rPr>
          <w:bCs/>
        </w:rPr>
        <w:instrText>:A"</w:instrText>
      </w:r>
      <w:r w:rsidRPr="00E111AC">
        <w:instrText xml:space="preserve"> </w:instrText>
      </w:r>
      <w:r w:rsidRPr="00E111AC">
        <w:rPr>
          <w:bCs/>
        </w:rPr>
        <w:fldChar w:fldCharType="end"/>
      </w:r>
      <w:r w:rsidRPr="00E111AC">
        <w:rPr>
          <w:b/>
          <w:bCs/>
        </w:rPr>
        <w:t>—</w:t>
      </w:r>
      <w:r w:rsidRPr="00E111AC">
        <w:t xml:space="preserve">Sentillion's Vergence Context Vault </w:t>
      </w:r>
      <w:r w:rsidR="00B86C0B" w:rsidRPr="00E111AC">
        <w:t>Commercial-Off-The-Shelf (COTS)</w:t>
      </w:r>
      <w:r w:rsidRPr="00E111AC">
        <w:t xml:space="preserve"> software was used to store user sign-on credentials in a </w:t>
      </w:r>
      <w:smartTag w:uri="urn:schemas-microsoft-com:office:smarttags" w:element="stockticker">
        <w:r w:rsidRPr="00E111AC">
          <w:t>CCOW</w:t>
        </w:r>
      </w:smartTag>
      <w:r w:rsidRPr="00E111AC">
        <w:t xml:space="preserve"> User Context, in a similar fashion to how VA is already using the Context Vault to synchronize applications on Patient Context.</w:t>
      </w:r>
      <w:r w:rsidR="007F71C8" w:rsidRPr="00E111AC">
        <w:t xml:space="preserve"> It was properly configured for User Context, including the required application names and passcodes.</w:t>
      </w:r>
    </w:p>
    <w:p w14:paraId="54C8D957" w14:textId="77777777" w:rsidR="00F74311" w:rsidRPr="00E111AC" w:rsidRDefault="00F74311" w:rsidP="00F74311">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5144BF07" w14:textId="77777777">
        <w:trPr>
          <w:cantSplit/>
        </w:trPr>
        <w:tc>
          <w:tcPr>
            <w:tcW w:w="738" w:type="dxa"/>
          </w:tcPr>
          <w:p w14:paraId="3846C5B5" w14:textId="780B745A" w:rsidR="00080CAF" w:rsidRPr="00E111AC" w:rsidRDefault="007F7015" w:rsidP="00F528B4">
            <w:pPr>
              <w:spacing w:before="60" w:after="60"/>
              <w:ind w:left="-18"/>
            </w:pPr>
            <w:r>
              <w:rPr>
                <w:noProof/>
              </w:rPr>
              <w:drawing>
                <wp:inline distT="0" distB="0" distL="0" distR="0" wp14:anchorId="75DBE9EF" wp14:editId="4371991B">
                  <wp:extent cx="284480" cy="284480"/>
                  <wp:effectExtent l="0" t="0" r="0" b="0"/>
                  <wp:docPr id="129" name="Picture 1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0E1B8833" w14:textId="77777777" w:rsidR="00080CAF" w:rsidRPr="00E111AC" w:rsidRDefault="00080CAF" w:rsidP="00F528B4">
            <w:pPr>
              <w:spacing w:before="60" w:after="60"/>
              <w:ind w:left="-18"/>
            </w:pPr>
            <w:r w:rsidRPr="00E111AC">
              <w:rPr>
                <w:b/>
              </w:rPr>
              <w:t>NOTE:</w:t>
            </w:r>
            <w:r w:rsidRPr="00E111AC">
              <w:t xml:space="preserve"> This COTS software is already being installed and configured as part of the Clinical Context Management Project (</w:t>
            </w:r>
            <w:smartTag w:uri="urn:schemas-microsoft-com:office:smarttags" w:element="stockticker">
              <w:r w:rsidRPr="00E111AC">
                <w:t>CCOW</w:t>
              </w:r>
            </w:smartTag>
            <w:r w:rsidRPr="00E111AC">
              <w:t xml:space="preserve">) release for Patient Context. However, for SSO/UC, a separate User subject license is required. This license has already been purchased, but it now </w:t>
            </w:r>
            <w:r w:rsidR="00C258A8" w:rsidRPr="00E111AC">
              <w:rPr>
                <w:i/>
              </w:rPr>
              <w:t>must</w:t>
            </w:r>
            <w:r w:rsidRPr="00E111AC">
              <w:t xml:space="preserve"> be installed.</w:t>
            </w:r>
          </w:p>
        </w:tc>
      </w:tr>
    </w:tbl>
    <w:p w14:paraId="556159B7" w14:textId="77777777" w:rsidR="00F74311" w:rsidRPr="00E111AC" w:rsidRDefault="00F74311" w:rsidP="00F74311">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652A86B7" w14:textId="77777777">
        <w:trPr>
          <w:cantSplit/>
        </w:trPr>
        <w:tc>
          <w:tcPr>
            <w:tcW w:w="738" w:type="dxa"/>
          </w:tcPr>
          <w:p w14:paraId="12BBAA15" w14:textId="3A104A1B" w:rsidR="00080CAF" w:rsidRPr="00E111AC" w:rsidRDefault="007F7015" w:rsidP="00F528B4">
            <w:pPr>
              <w:spacing w:before="60" w:after="60"/>
              <w:ind w:left="-18"/>
            </w:pPr>
            <w:r>
              <w:rPr>
                <w:noProof/>
              </w:rPr>
              <w:drawing>
                <wp:inline distT="0" distB="0" distL="0" distR="0" wp14:anchorId="10AA5AE8" wp14:editId="71ADF802">
                  <wp:extent cx="284480" cy="284480"/>
                  <wp:effectExtent l="0" t="0" r="0" b="0"/>
                  <wp:docPr id="130" name="Picture 1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4478B0FC" w14:textId="77777777" w:rsidR="00080CAF" w:rsidRPr="00E111AC" w:rsidRDefault="00080CAF"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w:t>
            </w:r>
            <w:smartTag w:uri="urn:schemas-microsoft-com:office:smarttags" w:element="stockticker">
              <w:r w:rsidRPr="00E111AC">
                <w:t>CCOW</w:t>
              </w:r>
            </w:smartTag>
            <w:r w:rsidRPr="00E111AC">
              <w:t xml:space="preserve"> Package Release, please refer to the Context Management Project (</w:t>
            </w:r>
            <w:smartTag w:uri="urn:schemas-microsoft-com:office:smarttags" w:element="stockticker">
              <w:r w:rsidRPr="00E111AC">
                <w:t>CCOW</w:t>
              </w:r>
            </w:smartTag>
            <w:r w:rsidRPr="00E111AC">
              <w:t>) release documentation available on the EVS Anonymous Directories.</w:t>
            </w:r>
          </w:p>
        </w:tc>
      </w:tr>
    </w:tbl>
    <w:p w14:paraId="2B7F0C26" w14:textId="77777777" w:rsidR="00F74311" w:rsidRPr="00E111AC" w:rsidRDefault="00F74311" w:rsidP="00F74311">
      <w:pPr>
        <w:ind w:left="720"/>
      </w:pPr>
    </w:p>
    <w:p w14:paraId="4401D656" w14:textId="77777777" w:rsidR="00FC5032" w:rsidRPr="00E111AC" w:rsidRDefault="00FC5032" w:rsidP="00080CAF">
      <w:pPr>
        <w:numPr>
          <w:ilvl w:val="0"/>
          <w:numId w:val="20"/>
        </w:numPr>
      </w:pPr>
      <w:r w:rsidRPr="00E111AC">
        <w:rPr>
          <w:b/>
          <w:bCs/>
        </w:rPr>
        <w:t>Sentillion Vergence Desktop Components</w:t>
      </w:r>
      <w:r w:rsidRPr="00E111AC">
        <w:fldChar w:fldCharType="begin"/>
      </w:r>
      <w:r w:rsidR="00F05C2B">
        <w:instrText xml:space="preserve"> XE "Sentillion:</w:instrText>
      </w:r>
      <w:r w:rsidRPr="00E111AC">
        <w:instrText>Vergence:Desktop Components</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"Vergence:Desktop Components</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"Desktop Components</w:instrText>
      </w:r>
      <w:r w:rsidR="00432111" w:rsidRPr="00E111AC">
        <w:rPr>
          <w:bCs/>
        </w:rPr>
        <w:instrText>:A"</w:instrText>
      </w:r>
      <w:r w:rsidRPr="00E111AC">
        <w:instrText xml:space="preserve"> </w:instrText>
      </w:r>
      <w:r w:rsidRPr="00E111AC">
        <w:fldChar w:fldCharType="end"/>
      </w:r>
      <w:r w:rsidRPr="00E111AC">
        <w:rPr>
          <w:b/>
          <w:bCs/>
        </w:rPr>
        <w:t>—</w:t>
      </w:r>
      <w:r w:rsidRPr="00E111AC">
        <w:t xml:space="preserve">Sentillion's Vergence Desktop Components COTS software was used to provide communication/linkage between the </w:t>
      </w:r>
      <w:smartTag w:uri="urn:schemas-microsoft-com:office:smarttags" w:element="stockticker">
        <w:r w:rsidRPr="00E111AC">
          <w:t>CCOW</w:t>
        </w:r>
      </w:smartTag>
      <w:r w:rsidRPr="00E111AC">
        <w:t xml:space="preserve">-enabled login components embedded in the </w:t>
      </w:r>
      <w:smartTag w:uri="urn:schemas-microsoft-com:office:smarttags" w:element="stockticker">
        <w:r w:rsidRPr="00E111AC">
          <w:t>CCOW</w:t>
        </w:r>
      </w:smartTag>
      <w:r w:rsidRPr="00E111AC">
        <w:t xml:space="preserve">-enabled </w:t>
      </w:r>
      <w:r w:rsidR="00973EFF" w:rsidRPr="00E111AC">
        <w:t>VistA</w:t>
      </w:r>
      <w:r w:rsidRPr="00E111AC">
        <w:t xml:space="preserve"> applications on the client workstation and the Sentillion Vergence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00432111" w:rsidRPr="00E111AC">
        <w:rPr>
          <w:bCs/>
        </w:rPr>
        <w:instrText>:A"</w:instrText>
      </w:r>
      <w:r w:rsidRPr="00E111AC">
        <w:instrText xml:space="preserve"> </w:instrText>
      </w:r>
      <w:r w:rsidRPr="00E111AC">
        <w:rPr>
          <w:bCs/>
        </w:rPr>
        <w:fldChar w:fldCharType="end"/>
      </w:r>
      <w:r w:rsidRPr="00E111AC">
        <w:rPr>
          <w:bCs/>
        </w:rPr>
        <w:t xml:space="preserve"> on the server</w:t>
      </w:r>
      <w:r w:rsidRPr="00E111AC">
        <w:t>.</w:t>
      </w:r>
    </w:p>
    <w:p w14:paraId="1588747E" w14:textId="77777777" w:rsidR="00F74311" w:rsidRPr="00E111AC" w:rsidRDefault="00F74311" w:rsidP="00F74311">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2E13792B" w14:textId="77777777">
        <w:trPr>
          <w:cantSplit/>
        </w:trPr>
        <w:tc>
          <w:tcPr>
            <w:tcW w:w="738" w:type="dxa"/>
          </w:tcPr>
          <w:p w14:paraId="2EE9B1AF" w14:textId="7D5397B7" w:rsidR="00080CAF" w:rsidRPr="00E111AC" w:rsidRDefault="007F7015" w:rsidP="00F528B4">
            <w:pPr>
              <w:spacing w:before="60" w:after="60"/>
              <w:ind w:left="-18"/>
            </w:pPr>
            <w:r>
              <w:rPr>
                <w:noProof/>
              </w:rPr>
              <w:drawing>
                <wp:inline distT="0" distB="0" distL="0" distR="0" wp14:anchorId="726E2B1A" wp14:editId="68897B7F">
                  <wp:extent cx="284480" cy="284480"/>
                  <wp:effectExtent l="0" t="0" r="0" b="0"/>
                  <wp:docPr id="131" name="Picture 1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56524AFC" w14:textId="77777777" w:rsidR="00080CAF" w:rsidRPr="00E111AC" w:rsidRDefault="00080CAF" w:rsidP="00F528B4">
            <w:pPr>
              <w:spacing w:before="60" w:after="60"/>
              <w:ind w:left="-18"/>
            </w:pPr>
            <w:r w:rsidRPr="00E111AC">
              <w:rPr>
                <w:b/>
              </w:rPr>
              <w:t>NOTE:</w:t>
            </w:r>
            <w:r w:rsidRPr="00E111AC">
              <w:t xml:space="preserve"> This COTS software is already being installed and configured as part of the Clinical Context Management Project (</w:t>
            </w:r>
            <w:smartTag w:uri="urn:schemas-microsoft-com:office:smarttags" w:element="stockticker">
              <w:r w:rsidRPr="00E111AC">
                <w:t>CCOW</w:t>
              </w:r>
            </w:smartTag>
            <w:r w:rsidRPr="00E111AC">
              <w:t>) release for Patient Context.</w:t>
            </w:r>
          </w:p>
        </w:tc>
      </w:tr>
    </w:tbl>
    <w:p w14:paraId="3C1C355F" w14:textId="77777777" w:rsidR="00F74311" w:rsidRPr="00E111AC" w:rsidRDefault="00F74311" w:rsidP="00F74311">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563A4FE5" w14:textId="77777777">
        <w:trPr>
          <w:cantSplit/>
        </w:trPr>
        <w:tc>
          <w:tcPr>
            <w:tcW w:w="738" w:type="dxa"/>
          </w:tcPr>
          <w:p w14:paraId="213853AE" w14:textId="1948E580" w:rsidR="00080CAF" w:rsidRPr="00E111AC" w:rsidRDefault="007F7015" w:rsidP="00F528B4">
            <w:pPr>
              <w:spacing w:before="60" w:after="60"/>
              <w:ind w:left="-18"/>
            </w:pPr>
            <w:r>
              <w:rPr>
                <w:noProof/>
              </w:rPr>
              <w:drawing>
                <wp:inline distT="0" distB="0" distL="0" distR="0" wp14:anchorId="077886D3" wp14:editId="04DC7A35">
                  <wp:extent cx="284480" cy="284480"/>
                  <wp:effectExtent l="0" t="0" r="0" b="0"/>
                  <wp:docPr id="132" name="Picture 1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08EF0FB5" w14:textId="77777777" w:rsidR="00080CAF" w:rsidRPr="00E111AC" w:rsidRDefault="00080CAF"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the </w:t>
            </w:r>
            <w:smartTag w:uri="urn:schemas-microsoft-com:office:smarttags" w:element="stockticker">
              <w:r w:rsidRPr="00E111AC">
                <w:t>CCOW</w:t>
              </w:r>
            </w:smartTag>
            <w:r w:rsidRPr="00E111AC">
              <w:t xml:space="preserve"> Package Release, please refer to the Context Management Project (</w:t>
            </w:r>
            <w:smartTag w:uri="urn:schemas-microsoft-com:office:smarttags" w:element="stockticker">
              <w:r w:rsidRPr="00E111AC">
                <w:t>CCOW</w:t>
              </w:r>
            </w:smartTag>
            <w:r w:rsidRPr="00E111AC">
              <w:t>) release documentation available on the EVS Anonymous Directories.</w:t>
            </w:r>
          </w:p>
        </w:tc>
      </w:tr>
    </w:tbl>
    <w:p w14:paraId="1617E66D" w14:textId="77777777" w:rsidR="00080CAF" w:rsidRPr="00E111AC" w:rsidRDefault="00080CAF" w:rsidP="00080CAF">
      <w:pPr>
        <w:ind w:left="720"/>
      </w:pPr>
    </w:p>
    <w:p w14:paraId="2DEF9C18" w14:textId="77777777" w:rsidR="00FC5032" w:rsidRPr="00E111AC" w:rsidRDefault="00FC5032" w:rsidP="00080CAF">
      <w:pPr>
        <w:numPr>
          <w:ilvl w:val="0"/>
          <w:numId w:val="20"/>
        </w:numPr>
      </w:pPr>
      <w:smartTag w:uri="urn:schemas-microsoft-com:office:smarttags" w:element="stockticker">
        <w:r w:rsidRPr="00E111AC">
          <w:rPr>
            <w:b/>
          </w:rPr>
          <w:t>CCOW</w:t>
        </w:r>
      </w:smartTag>
      <w:r w:rsidRPr="00E111AC">
        <w:rPr>
          <w:b/>
        </w:rPr>
        <w:t>-enabled Computerized Patient Record System (CPRS) Application—</w:t>
      </w:r>
      <w:r w:rsidRPr="00E111AC">
        <w:t xml:space="preserve">A test version of this rich client/M Server program (i.e., COM client application developed in Borland Delphi) was enabled for User Context by recompiling the code using the </w:t>
      </w:r>
      <w:smartTag w:uri="urn:schemas-microsoft-com:office:smarttags" w:element="stockticker">
        <w:r w:rsidRPr="00E111AC">
          <w:t>CCOW</w:t>
        </w:r>
      </w:smartTag>
      <w:r w:rsidRPr="00E111AC">
        <w:t>-enabled RPC Broker component (i.e., TCCOWRPCBroker</w:t>
      </w:r>
      <w:r w:rsidRPr="00E111AC">
        <w:rPr>
          <w:rFonts w:ascii="Arial" w:hAnsi="Arial" w:cs="Arial"/>
          <w:sz w:val="20"/>
        </w:rPr>
        <w:fldChar w:fldCharType="begin"/>
      </w:r>
      <w:r w:rsidRPr="00E111AC">
        <w:instrText xml:space="preserve"> XE "TCCOWRPCBroker Component</w:instrText>
      </w:r>
      <w:r w:rsidR="00432111" w:rsidRPr="00E111AC">
        <w:instrText>:A"</w:instrText>
      </w:r>
      <w:r w:rsidRPr="00E111AC">
        <w:instrText xml:space="preserve">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w:instrText>
      </w:r>
      <w:r w:rsidR="00432111" w:rsidRPr="00E111AC">
        <w:instrText>:A"</w:instrText>
      </w:r>
      <w:r w:rsidRPr="00E111AC">
        <w:instrText xml:space="preserve"> </w:instrText>
      </w:r>
      <w:r w:rsidRPr="00E111AC">
        <w:rPr>
          <w:rFonts w:ascii="Arial" w:hAnsi="Arial" w:cs="Arial"/>
          <w:sz w:val="20"/>
        </w:rPr>
        <w:fldChar w:fldCharType="end"/>
      </w:r>
      <w:r w:rsidRPr="00E111AC">
        <w:fldChar w:fldCharType="begin"/>
      </w:r>
      <w:r w:rsidRPr="00E111AC">
        <w:instrText xml:space="preserve"> XE "RPC Broker:Component</w:instrText>
      </w:r>
      <w:r w:rsidR="00432111" w:rsidRPr="00E111AC">
        <w:instrText>:A"</w:instrText>
      </w:r>
      <w:r w:rsidRPr="00E111AC">
        <w:instrText xml:space="preserve"> </w:instrText>
      </w:r>
      <w:r w:rsidRPr="00E111AC">
        <w:fldChar w:fldCharType="end"/>
      </w:r>
      <w:r w:rsidRPr="00E111AC">
        <w:fldChar w:fldCharType="begin"/>
      </w:r>
      <w:r w:rsidRPr="00E111AC">
        <w:instrText xml:space="preserve"> XE "Broker:Component</w:instrText>
      </w:r>
      <w:r w:rsidR="00432111" w:rsidRPr="00E111AC">
        <w:instrText>:A"</w:instrText>
      </w:r>
      <w:r w:rsidRPr="00E111AC">
        <w:instrText xml:space="preserve"> </w:instrText>
      </w:r>
      <w:r w:rsidRPr="00E111AC">
        <w:fldChar w:fldCharType="end"/>
      </w:r>
      <w:r w:rsidRPr="00E111AC">
        <w:fldChar w:fldCharType="begin"/>
      </w:r>
      <w:r w:rsidRPr="00E111AC">
        <w:instrText xml:space="preserve"> XE "Components:RPC Broker</w:instrText>
      </w:r>
      <w:r w:rsidR="00432111" w:rsidRPr="00E111AC">
        <w:instrText>:A"</w:instrText>
      </w:r>
      <w:r w:rsidRPr="00E111AC">
        <w:instrText xml:space="preserve"> </w:instrText>
      </w:r>
      <w:r w:rsidRPr="00E111AC">
        <w:fldChar w:fldCharType="end"/>
      </w:r>
      <w:r w:rsidRPr="00E111AC">
        <w:t>).</w:t>
      </w:r>
    </w:p>
    <w:p w14:paraId="5C441CE8" w14:textId="77777777" w:rsidR="00FC5032" w:rsidRPr="00E111AC" w:rsidRDefault="00FC5032" w:rsidP="00F74311">
      <w:pPr>
        <w:numPr>
          <w:ilvl w:val="0"/>
          <w:numId w:val="20"/>
        </w:numPr>
        <w:spacing w:before="120"/>
      </w:pPr>
      <w:smartTag w:uri="urn:schemas-microsoft-com:office:smarttags" w:element="stockticker">
        <w:r w:rsidRPr="00E111AC">
          <w:rPr>
            <w:b/>
          </w:rPr>
          <w:t>CCOW</w:t>
        </w:r>
      </w:smartTag>
      <w:r w:rsidRPr="00E111AC">
        <w:rPr>
          <w:b/>
        </w:rPr>
        <w:t>-enabled Care Management (CM) Application—</w:t>
      </w:r>
      <w:r w:rsidRPr="00E111AC">
        <w:t xml:space="preserve">A test version of this rich client/M Server program (i.e., client application developed in Java) was enabled for User Context by recompiling the code using the </w:t>
      </w:r>
      <w:smartTag w:uri="urn:schemas-microsoft-com:office:smarttags" w:element="stockticker">
        <w:r w:rsidRPr="00E111AC">
          <w:t>CCOW</w:t>
        </w:r>
      </w:smartTag>
      <w:r w:rsidRPr="00E111AC">
        <w:t>-enabled version of VistALink</w:t>
      </w:r>
      <w:r w:rsidR="00432111" w:rsidRPr="00E111AC">
        <w:t xml:space="preserve"> classes</w:t>
      </w:r>
      <w:r w:rsidRPr="00E111AC">
        <w:fldChar w:fldCharType="begin"/>
      </w:r>
      <w:r w:rsidRPr="00E111AC">
        <w:instrText xml:space="preserve"> XE "VistALink:C</w:instrText>
      </w:r>
      <w:r w:rsidR="00432111" w:rsidRPr="00E111AC">
        <w:instrText>lasses:A"</w:instrText>
      </w:r>
      <w:r w:rsidRPr="00E111AC">
        <w:instrText xml:space="preserve"> </w:instrText>
      </w:r>
      <w:r w:rsidRPr="00E111AC">
        <w:fldChar w:fldCharType="end"/>
      </w:r>
      <w:r w:rsidRPr="00E111AC">
        <w:fldChar w:fldCharType="begin"/>
      </w:r>
      <w:r w:rsidRPr="00E111AC">
        <w:instrText xml:space="preserve"> XE "C</w:instrText>
      </w:r>
      <w:r w:rsidR="00432111" w:rsidRPr="00E111AC">
        <w:instrText>lasse</w:instrText>
      </w:r>
      <w:r w:rsidRPr="00E111AC">
        <w:instrText>s:VistALink</w:instrText>
      </w:r>
      <w:r w:rsidR="00432111" w:rsidRPr="00E111AC">
        <w:instrText>:A"</w:instrText>
      </w:r>
      <w:r w:rsidRPr="00E111AC">
        <w:instrText xml:space="preserve"> </w:instrText>
      </w:r>
      <w:r w:rsidRPr="00E111AC">
        <w:fldChar w:fldCharType="end"/>
      </w:r>
      <w:r w:rsidRPr="00E111AC">
        <w:t>.</w:t>
      </w:r>
    </w:p>
    <w:p w14:paraId="3C15E877" w14:textId="77777777" w:rsidR="00FC5032" w:rsidRPr="00E111AC" w:rsidRDefault="00FC5032">
      <w:pPr>
        <w:numPr>
          <w:ilvl w:val="0"/>
          <w:numId w:val="20"/>
        </w:numPr>
        <w:spacing w:before="120"/>
      </w:pPr>
      <w:smartTag w:uri="urn:schemas-microsoft-com:office:smarttags" w:element="stockticker">
        <w:r w:rsidRPr="00E111AC">
          <w:rPr>
            <w:b/>
            <w:bCs/>
          </w:rPr>
          <w:lastRenderedPageBreak/>
          <w:t>CCOW</w:t>
        </w:r>
      </w:smartTag>
      <w:r w:rsidRPr="00E111AC">
        <w:rPr>
          <w:b/>
          <w:bCs/>
        </w:rPr>
        <w:t xml:space="preserve"> Context Monitor</w:t>
      </w:r>
      <w:r w:rsidRPr="00E111AC">
        <w:rPr>
          <w:bCs/>
        </w:rPr>
        <w:fldChar w:fldCharType="begin"/>
      </w:r>
      <w:r w:rsidRPr="00E111AC">
        <w:instrText xml:space="preserve"> XE "</w:instrText>
      </w:r>
      <w:r w:rsidRPr="00E111AC">
        <w:rPr>
          <w:bCs/>
        </w:rPr>
        <w:instrText>CCOW</w:instrText>
      </w:r>
      <w:r w:rsidR="00365444">
        <w:rPr>
          <w:bCs/>
        </w:rPr>
        <w:instrText>:</w:instrText>
      </w:r>
      <w:r w:rsidRPr="00E111AC">
        <w:rPr>
          <w:bCs/>
        </w:rPr>
        <w:instrText>Context Monitor</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Monitor</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Monitor</w:instrText>
      </w:r>
      <w:r w:rsidR="00432111" w:rsidRPr="00E111AC">
        <w:rPr>
          <w:bCs/>
        </w:rPr>
        <w:instrText>:A"</w:instrText>
      </w:r>
      <w:r w:rsidRPr="00E111AC">
        <w:instrText xml:space="preserve"> </w:instrText>
      </w:r>
      <w:r w:rsidRPr="00E111AC">
        <w:rPr>
          <w:bCs/>
        </w:rPr>
        <w:fldChar w:fldCharType="end"/>
      </w:r>
      <w:r w:rsidRPr="00E111AC">
        <w:rPr>
          <w:b/>
          <w:bCs/>
        </w:rPr>
        <w:t>—</w:t>
      </w:r>
      <w:r w:rsidRPr="00E111AC">
        <w:t xml:space="preserve">A </w:t>
      </w:r>
      <w:r w:rsidR="00546D2A" w:rsidRPr="00E111AC">
        <w:t>test</w:t>
      </w:r>
      <w:r w:rsidRPr="00E111AC">
        <w:t xml:space="preserve"> </w:t>
      </w:r>
      <w:r w:rsidR="00546D2A" w:rsidRPr="00E111AC">
        <w:t xml:space="preserve">version of  this </w:t>
      </w:r>
      <w:r w:rsidRPr="00E111AC">
        <w:t xml:space="preserve">rich client application was created that provided the current </w:t>
      </w:r>
      <w:smartTag w:uri="urn:schemas-microsoft-com:office:smarttags" w:element="stockticker">
        <w:r w:rsidRPr="00E111AC">
          <w:t>CCOW</w:t>
        </w:r>
      </w:smartTag>
      <w:r w:rsidRPr="00E111AC">
        <w:t xml:space="preserve"> User Context identity and the ability to clear the User Context and logoff all </w:t>
      </w:r>
      <w:smartTag w:uri="urn:schemas-microsoft-com:office:smarttags" w:element="stockticker">
        <w:r w:rsidRPr="00E111AC">
          <w:t>CCOW</w:t>
        </w:r>
      </w:smartTag>
      <w:r w:rsidRPr="00E111AC">
        <w:t>-enabled and SSO/UC-aware applications.</w:t>
      </w:r>
    </w:p>
    <w:p w14:paraId="2F84048F" w14:textId="77777777" w:rsidR="00FC5032" w:rsidRPr="00E111AC" w:rsidRDefault="00FC5032">
      <w:pPr>
        <w:numPr>
          <w:ilvl w:val="0"/>
          <w:numId w:val="20"/>
        </w:numPr>
        <w:spacing w:before="120"/>
      </w:pPr>
      <w:r w:rsidRPr="00E111AC">
        <w:rPr>
          <w:b/>
        </w:rPr>
        <w:t>CCOWTiming Application—</w:t>
      </w:r>
      <w:r w:rsidRPr="00E111AC">
        <w:t>This sample rich client/M Server program (i.e., COM client application developed in Borland Delphi) was enabled for User Context by</w:t>
      </w:r>
      <w:r w:rsidR="00546D2A" w:rsidRPr="00E111AC">
        <w:t xml:space="preserve"> recompiling the code using </w:t>
      </w:r>
      <w:r w:rsidR="00D032E7" w:rsidRPr="00E111AC">
        <w:t>the</w:t>
      </w:r>
      <w:r w:rsidR="00546D2A" w:rsidRPr="00E111AC">
        <w:t xml:space="preserve"> </w:t>
      </w:r>
      <w:smartTag w:uri="urn:schemas-microsoft-com:office:smarttags" w:element="stockticker">
        <w:r w:rsidRPr="00E111AC">
          <w:t>CCOW</w:t>
        </w:r>
      </w:smartTag>
      <w:r w:rsidRPr="00E111AC">
        <w:t>-enabled RPC Broker component (i.e., TCCOWRPCBroker</w:t>
      </w:r>
      <w:r w:rsidRPr="00E111AC">
        <w:rPr>
          <w:rFonts w:ascii="Arial" w:hAnsi="Arial" w:cs="Arial"/>
          <w:sz w:val="20"/>
        </w:rPr>
        <w:fldChar w:fldCharType="begin"/>
      </w:r>
      <w:r w:rsidRPr="00E111AC">
        <w:instrText xml:space="preserve"> XE "TCCOWRPCBroker Component</w:instrText>
      </w:r>
      <w:r w:rsidR="00432111" w:rsidRPr="00E111AC">
        <w:instrText>:A"</w:instrText>
      </w:r>
      <w:r w:rsidRPr="00E111AC">
        <w:instrText xml:space="preserve">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w:instrText>
      </w:r>
      <w:r w:rsidR="00432111" w:rsidRPr="00E111AC">
        <w:instrText>:A"</w:instrText>
      </w:r>
      <w:r w:rsidRPr="00E111AC">
        <w:instrText xml:space="preserve"> </w:instrText>
      </w:r>
      <w:r w:rsidRPr="00E111AC">
        <w:rPr>
          <w:rFonts w:ascii="Arial" w:hAnsi="Arial" w:cs="Arial"/>
          <w:sz w:val="20"/>
        </w:rPr>
        <w:fldChar w:fldCharType="end"/>
      </w:r>
      <w:r w:rsidRPr="00E111AC">
        <w:fldChar w:fldCharType="begin"/>
      </w:r>
      <w:r w:rsidRPr="00E111AC">
        <w:instrText xml:space="preserve"> XE "RPC Broker:Component</w:instrText>
      </w:r>
      <w:r w:rsidR="00432111" w:rsidRPr="00E111AC">
        <w:instrText>:A"</w:instrText>
      </w:r>
      <w:r w:rsidRPr="00E111AC">
        <w:instrText xml:space="preserve"> </w:instrText>
      </w:r>
      <w:r w:rsidRPr="00E111AC">
        <w:fldChar w:fldCharType="end"/>
      </w:r>
      <w:r w:rsidRPr="00E111AC">
        <w:fldChar w:fldCharType="begin"/>
      </w:r>
      <w:r w:rsidRPr="00E111AC">
        <w:instrText xml:space="preserve"> XE "Broker:Component</w:instrText>
      </w:r>
      <w:r w:rsidR="00432111" w:rsidRPr="00E111AC">
        <w:instrText>:A"</w:instrText>
      </w:r>
      <w:r w:rsidRPr="00E111AC">
        <w:instrText xml:space="preserve"> </w:instrText>
      </w:r>
      <w:r w:rsidRPr="00E111AC">
        <w:fldChar w:fldCharType="end"/>
      </w:r>
      <w:r w:rsidRPr="00E111AC">
        <w:fldChar w:fldCharType="begin"/>
      </w:r>
      <w:r w:rsidRPr="00E111AC">
        <w:instrText xml:space="preserve"> XE "Components:RPC Broker</w:instrText>
      </w:r>
      <w:r w:rsidR="00432111" w:rsidRPr="00E111AC">
        <w:instrText>:A"</w:instrText>
      </w:r>
      <w:r w:rsidRPr="00E111AC">
        <w:instrText xml:space="preserve"> </w:instrText>
      </w:r>
      <w:r w:rsidRPr="00E111AC">
        <w:fldChar w:fldCharType="end"/>
      </w:r>
      <w:r w:rsidRPr="00E111AC">
        <w:t xml:space="preserve">). It tests the amount of time for Remote Procedure Calls to be processed by the </w:t>
      </w:r>
      <w:r w:rsidR="00973EFF" w:rsidRPr="00E111AC">
        <w:t>VistA</w:t>
      </w:r>
      <w:r w:rsidRPr="00E111AC">
        <w:t xml:space="preserve"> M Server</w:t>
      </w:r>
      <w:r w:rsidRPr="00E111AC">
        <w:fldChar w:fldCharType="begin"/>
      </w:r>
      <w:r w:rsidRPr="00E111AC">
        <w:instrText xml:space="preserve"> XE "</w:instrText>
      </w:r>
      <w:r w:rsidR="00973EFF" w:rsidRPr="00E111AC">
        <w:instrText>VistA</w:instrText>
      </w:r>
      <w:r w:rsidRPr="00E111AC">
        <w:instrText xml:space="preserve"> M Server</w:instrText>
      </w:r>
      <w:r w:rsidR="00432111" w:rsidRPr="00E111AC">
        <w:rPr>
          <w:bCs/>
        </w:rPr>
        <w:instrText>:A"</w:instrText>
      </w:r>
      <w:r w:rsidRPr="00E111AC">
        <w:instrText xml:space="preserve"> </w:instrText>
      </w:r>
      <w:r w:rsidRPr="00E111AC">
        <w:fldChar w:fldCharType="end"/>
      </w:r>
      <w:r w:rsidRPr="00E111AC">
        <w:t>.</w:t>
      </w:r>
    </w:p>
    <w:p w14:paraId="76AFA7EE" w14:textId="77777777" w:rsidR="00FC5032" w:rsidRPr="00E111AC" w:rsidRDefault="00FC5032">
      <w:pPr>
        <w:numPr>
          <w:ilvl w:val="0"/>
          <w:numId w:val="20"/>
        </w:numPr>
        <w:spacing w:before="120"/>
      </w:pPr>
      <w:smartTag w:uri="urn:schemas-microsoft-com:office:smarttags" w:element="stockticker">
        <w:r w:rsidRPr="00E111AC">
          <w:rPr>
            <w:b/>
          </w:rPr>
          <w:t>CCOW</w:t>
        </w:r>
      </w:smartTag>
      <w:r w:rsidRPr="00E111AC">
        <w:rPr>
          <w:b/>
        </w:rPr>
        <w:t>-enabled Telnet Application—</w:t>
      </w:r>
      <w:r w:rsidRPr="00E111AC">
        <w:t>This sample rich client/M Server Telnet</w:t>
      </w:r>
      <w:r w:rsidRPr="00E111AC">
        <w:rPr>
          <w:b/>
        </w:rPr>
        <w:fldChar w:fldCharType="begin"/>
      </w:r>
      <w:r w:rsidRPr="00E111AC">
        <w:instrText xml:space="preserve"> XE "Telnet</w:instrText>
      </w:r>
      <w:r w:rsidR="00432111" w:rsidRPr="00E111AC">
        <w:rPr>
          <w:bCs/>
        </w:rPr>
        <w:instrText>:A"</w:instrText>
      </w:r>
      <w:r w:rsidRPr="00E111AC">
        <w:instrText xml:space="preserve"> </w:instrText>
      </w:r>
      <w:r w:rsidRPr="00E111AC">
        <w:rPr>
          <w:b/>
        </w:rPr>
        <w:fldChar w:fldCharType="end"/>
      </w:r>
      <w:r w:rsidRPr="00E111AC">
        <w:t xml:space="preserve"> program was written in-house using Borland Delphi and was enabled for User Context by recompiling the code using the </w:t>
      </w:r>
      <w:smartTag w:uri="urn:schemas-microsoft-com:office:smarttags" w:element="stockticker">
        <w:r w:rsidRPr="00E111AC">
          <w:t>CCOW</w:t>
        </w:r>
      </w:smartTag>
      <w:r w:rsidRPr="00E111AC">
        <w:t>-enabled RPC Broker component (i.e., TCCOWRPCBroker</w:t>
      </w:r>
      <w:r w:rsidRPr="00E111AC">
        <w:rPr>
          <w:rFonts w:ascii="Arial" w:hAnsi="Arial" w:cs="Arial"/>
          <w:sz w:val="20"/>
        </w:rPr>
        <w:fldChar w:fldCharType="begin"/>
      </w:r>
      <w:r w:rsidRPr="00E111AC">
        <w:instrText xml:space="preserve"> XE "TCCOWRPCBroker Component</w:instrText>
      </w:r>
      <w:r w:rsidR="00432111" w:rsidRPr="00E111AC">
        <w:instrText>:A"</w:instrText>
      </w:r>
      <w:r w:rsidRPr="00E111AC">
        <w:instrText xml:space="preserve"> </w:instrText>
      </w:r>
      <w:r w:rsidRPr="00E111AC">
        <w:rPr>
          <w:rFonts w:ascii="Arial" w:hAnsi="Arial" w:cs="Arial"/>
          <w:sz w:val="20"/>
        </w:rPr>
        <w:fldChar w:fldCharType="end"/>
      </w:r>
      <w:r w:rsidRPr="00E111AC">
        <w:rPr>
          <w:rFonts w:ascii="Arial" w:hAnsi="Arial" w:cs="Arial"/>
          <w:sz w:val="20"/>
        </w:rPr>
        <w:fldChar w:fldCharType="begin"/>
      </w:r>
      <w:r w:rsidRPr="00E111AC">
        <w:instrText xml:space="preserve"> XE "Components:TCCOWRPCBroker</w:instrText>
      </w:r>
      <w:r w:rsidR="00432111" w:rsidRPr="00E111AC">
        <w:instrText>:A"</w:instrText>
      </w:r>
      <w:r w:rsidRPr="00E111AC">
        <w:instrText xml:space="preserve"> </w:instrText>
      </w:r>
      <w:r w:rsidRPr="00E111AC">
        <w:rPr>
          <w:rFonts w:ascii="Arial" w:hAnsi="Arial" w:cs="Arial"/>
          <w:sz w:val="20"/>
        </w:rPr>
        <w:fldChar w:fldCharType="end"/>
      </w:r>
      <w:r w:rsidRPr="00E111AC">
        <w:fldChar w:fldCharType="begin"/>
      </w:r>
      <w:r w:rsidRPr="00E111AC">
        <w:instrText xml:space="preserve"> XE "RPC Broker:Component</w:instrText>
      </w:r>
      <w:r w:rsidR="00432111" w:rsidRPr="00E111AC">
        <w:instrText>:A"</w:instrText>
      </w:r>
      <w:r w:rsidRPr="00E111AC">
        <w:instrText xml:space="preserve"> </w:instrText>
      </w:r>
      <w:r w:rsidRPr="00E111AC">
        <w:fldChar w:fldCharType="end"/>
      </w:r>
      <w:r w:rsidRPr="00E111AC">
        <w:fldChar w:fldCharType="begin"/>
      </w:r>
      <w:r w:rsidRPr="00E111AC">
        <w:instrText xml:space="preserve"> XE "Broker:Component</w:instrText>
      </w:r>
      <w:r w:rsidR="00432111" w:rsidRPr="00E111AC">
        <w:instrText>:A"</w:instrText>
      </w:r>
      <w:r w:rsidRPr="00E111AC">
        <w:instrText xml:space="preserve"> </w:instrText>
      </w:r>
      <w:r w:rsidRPr="00E111AC">
        <w:fldChar w:fldCharType="end"/>
      </w:r>
      <w:r w:rsidRPr="00E111AC">
        <w:fldChar w:fldCharType="begin"/>
      </w:r>
      <w:r w:rsidRPr="00E111AC">
        <w:instrText xml:space="preserve"> XE "Components:RPC Broker</w:instrText>
      </w:r>
      <w:r w:rsidR="00432111" w:rsidRPr="00E111AC">
        <w:instrText>:A"</w:instrText>
      </w:r>
      <w:r w:rsidRPr="00E111AC">
        <w:instrText xml:space="preserve"> </w:instrText>
      </w:r>
      <w:r w:rsidRPr="00E111AC">
        <w:fldChar w:fldCharType="end"/>
      </w:r>
      <w:r w:rsidRPr="00E111AC">
        <w:t>). This application allows users to access legacy Roll-and-Scroll applications (e.g., List Manager) and still provide Single Sign-</w:t>
      </w:r>
      <w:r w:rsidR="00AE57CB" w:rsidRPr="00E111AC">
        <w:t>O</w:t>
      </w:r>
      <w:r w:rsidRPr="00E111AC">
        <w:t>n/User Context for those applications.</w:t>
      </w:r>
    </w:p>
    <w:p w14:paraId="4BCA4853" w14:textId="77777777" w:rsidR="00F74311" w:rsidRPr="00E111AC" w:rsidRDefault="00F74311" w:rsidP="00F74311">
      <w:pPr>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1A625DB9" w14:textId="77777777">
        <w:trPr>
          <w:cantSplit/>
        </w:trPr>
        <w:tc>
          <w:tcPr>
            <w:tcW w:w="738" w:type="dxa"/>
          </w:tcPr>
          <w:p w14:paraId="2A458387" w14:textId="5B523A7A" w:rsidR="00080CAF" w:rsidRPr="00E111AC" w:rsidRDefault="007F7015" w:rsidP="00F528B4">
            <w:pPr>
              <w:spacing w:before="60" w:after="60"/>
              <w:ind w:left="-18"/>
            </w:pPr>
            <w:bookmarkStart w:id="441" w:name="OLE_LINK30"/>
            <w:bookmarkStart w:id="442" w:name="OLE_LINK31"/>
            <w:r>
              <w:rPr>
                <w:noProof/>
              </w:rPr>
              <w:drawing>
                <wp:inline distT="0" distB="0" distL="0" distR="0" wp14:anchorId="35D9023A" wp14:editId="57AB225D">
                  <wp:extent cx="284480" cy="284480"/>
                  <wp:effectExtent l="0" t="0" r="0" b="0"/>
                  <wp:docPr id="133" name="Picture 1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47D390AF" w14:textId="77777777" w:rsidR="00080CAF" w:rsidRPr="00E111AC" w:rsidRDefault="00080CAF" w:rsidP="00F528B4">
            <w:pPr>
              <w:spacing w:before="60" w:after="60"/>
              <w:ind w:left="-18"/>
            </w:pPr>
            <w:r w:rsidRPr="00E111AC">
              <w:rPr>
                <w:b/>
              </w:rPr>
              <w:t>NOTE:</w:t>
            </w:r>
            <w:r w:rsidRPr="00E111AC">
              <w:t xml:space="preserve"> This sample Telnet application will </w:t>
            </w:r>
            <w:r w:rsidRPr="00E111AC">
              <w:rPr>
                <w:i/>
              </w:rPr>
              <w:t>not</w:t>
            </w:r>
            <w:r w:rsidRPr="00E111AC">
              <w:t xml:space="preserve"> be released as part of the SSO/UC Project (Iteration 1).</w:t>
            </w:r>
          </w:p>
        </w:tc>
      </w:tr>
      <w:bookmarkEnd w:id="441"/>
      <w:bookmarkEnd w:id="442"/>
    </w:tbl>
    <w:p w14:paraId="4AB23502" w14:textId="77777777" w:rsidR="00F74311" w:rsidRPr="00E111AC" w:rsidRDefault="00F74311" w:rsidP="00F74311">
      <w:pPr>
        <w:ind w:left="720"/>
      </w:pPr>
    </w:p>
    <w:p w14:paraId="31A86D69" w14:textId="77777777" w:rsidR="00FC5032" w:rsidRPr="00E111AC" w:rsidRDefault="00FC5032" w:rsidP="00F74311">
      <w:pPr>
        <w:keepNext/>
        <w:keepLines/>
        <w:numPr>
          <w:ilvl w:val="0"/>
          <w:numId w:val="20"/>
        </w:numPr>
      </w:pPr>
      <w:r w:rsidRPr="00E111AC">
        <w:rPr>
          <w:b/>
        </w:rPr>
        <w:t>J2EE Web Application—</w:t>
      </w:r>
      <w:r w:rsidRPr="00E111AC">
        <w:t>An additional model explored as part of the prototype was an Oracle 9iAS J2EE Web</w:t>
      </w:r>
      <w:r w:rsidR="00F74311" w:rsidRPr="00E111AC">
        <w:t>-based a</w:t>
      </w:r>
      <w:r w:rsidRPr="00E111AC">
        <w:t>pplication.</w:t>
      </w:r>
    </w:p>
    <w:p w14:paraId="257A2D43" w14:textId="77777777" w:rsidR="00F74311" w:rsidRPr="00E111AC" w:rsidRDefault="00F74311" w:rsidP="00F74311">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441DD1DC" w14:textId="77777777">
        <w:trPr>
          <w:cantSplit/>
        </w:trPr>
        <w:tc>
          <w:tcPr>
            <w:tcW w:w="738" w:type="dxa"/>
          </w:tcPr>
          <w:p w14:paraId="5B272E31" w14:textId="638D7A3D" w:rsidR="00080CAF" w:rsidRPr="00E111AC" w:rsidRDefault="007F7015" w:rsidP="00F528B4">
            <w:pPr>
              <w:spacing w:before="60" w:after="60"/>
              <w:ind w:left="-18"/>
            </w:pPr>
            <w:r>
              <w:rPr>
                <w:noProof/>
              </w:rPr>
              <w:drawing>
                <wp:inline distT="0" distB="0" distL="0" distR="0" wp14:anchorId="6137400A" wp14:editId="62409B2A">
                  <wp:extent cx="284480" cy="284480"/>
                  <wp:effectExtent l="0" t="0" r="0" b="0"/>
                  <wp:docPr id="134" name="Picture 1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0923F940" w14:textId="77777777" w:rsidR="00080CAF" w:rsidRPr="00E111AC" w:rsidRDefault="00080CAF" w:rsidP="00F528B4">
            <w:pPr>
              <w:spacing w:before="60" w:after="60"/>
              <w:ind w:left="-18"/>
            </w:pPr>
            <w:r w:rsidRPr="00E111AC">
              <w:rPr>
                <w:b/>
              </w:rPr>
              <w:t>NOTE:</w:t>
            </w:r>
            <w:r w:rsidRPr="00E111AC">
              <w:t xml:space="preserve"> The Kernel Authentication and Authorization for Java 2 Enterprise Edition (KAAJEE) project is currently underway. It will provide Kernel authentication and authorization capability for Web-based applications (i.e., Java client web-based applications) in a Web-based application server environment (e.g., Oracle 9iAS, WebLogic). In the future, via a separate project, these Web-based applications will also be made </w:t>
            </w:r>
            <w:smartTag w:uri="urn:schemas-microsoft-com:office:smarttags" w:element="stockticker">
              <w:r w:rsidRPr="00E111AC">
                <w:t>CCOW</w:t>
              </w:r>
            </w:smartTag>
            <w:r w:rsidR="00150088" w:rsidRPr="00E111AC">
              <w:t>-enabled and SSO/UC-</w:t>
            </w:r>
            <w:r w:rsidRPr="00E111AC">
              <w:t>aware.</w:t>
            </w:r>
          </w:p>
        </w:tc>
      </w:tr>
    </w:tbl>
    <w:p w14:paraId="4708B4F2" w14:textId="77777777" w:rsidR="00F74311" w:rsidRPr="00E111AC" w:rsidRDefault="00F74311" w:rsidP="00F74311">
      <w:pPr>
        <w:keepNext/>
        <w:keepLines/>
        <w:ind w:left="720"/>
      </w:pPr>
    </w:p>
    <w:tbl>
      <w:tblPr>
        <w:tblW w:w="0" w:type="auto"/>
        <w:tblInd w:w="720" w:type="dxa"/>
        <w:tblLayout w:type="fixed"/>
        <w:tblLook w:val="0000" w:firstRow="0" w:lastRow="0" w:firstColumn="0" w:lastColumn="0" w:noHBand="0" w:noVBand="0"/>
      </w:tblPr>
      <w:tblGrid>
        <w:gridCol w:w="738"/>
        <w:gridCol w:w="8010"/>
      </w:tblGrid>
      <w:tr w:rsidR="00080CAF" w:rsidRPr="00E111AC" w14:paraId="3D0D42D9" w14:textId="77777777">
        <w:trPr>
          <w:cantSplit/>
        </w:trPr>
        <w:tc>
          <w:tcPr>
            <w:tcW w:w="738" w:type="dxa"/>
          </w:tcPr>
          <w:p w14:paraId="34128174" w14:textId="68D8849D" w:rsidR="00080CAF" w:rsidRPr="00E111AC" w:rsidRDefault="007F7015" w:rsidP="00F528B4">
            <w:pPr>
              <w:spacing w:before="60" w:after="60"/>
              <w:ind w:left="-18"/>
            </w:pPr>
            <w:r>
              <w:rPr>
                <w:noProof/>
              </w:rPr>
              <w:drawing>
                <wp:inline distT="0" distB="0" distL="0" distR="0" wp14:anchorId="1FA098BA" wp14:editId="7681B3B8">
                  <wp:extent cx="284480" cy="284480"/>
                  <wp:effectExtent l="0" t="0" r="0" b="0"/>
                  <wp:docPr id="135" name="Picture 13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No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010" w:type="dxa"/>
          </w:tcPr>
          <w:p w14:paraId="44FD1B4D" w14:textId="77777777" w:rsidR="00080CAF" w:rsidRPr="00E111AC" w:rsidRDefault="00080CAF" w:rsidP="00F528B4">
            <w:pPr>
              <w:spacing w:before="60" w:after="60"/>
              <w:ind w:left="-18"/>
            </w:pPr>
            <w:smartTag w:uri="urn:schemas-microsoft-com:office:smarttags" w:element="stockticker">
              <w:r w:rsidRPr="00E111AC">
                <w:rPr>
                  <w:b/>
                </w:rPr>
                <w:t>REF</w:t>
              </w:r>
            </w:smartTag>
            <w:r w:rsidRPr="00E111AC">
              <w:rPr>
                <w:b/>
              </w:rPr>
              <w:t>:</w:t>
            </w:r>
            <w:r w:rsidRPr="00E111AC">
              <w:t xml:space="preserve"> For more information on KAAJEE, please refer to the </w:t>
            </w:r>
            <w:r w:rsidRPr="00E111AC">
              <w:rPr>
                <w:i/>
              </w:rPr>
              <w:t>Kernel Authentication and Authorization for Java 2 Enterprise Edition (KAAJEE) Installation Guide</w:t>
            </w:r>
            <w:r w:rsidRPr="00E111AC">
              <w:t xml:space="preserve"> and </w:t>
            </w:r>
            <w:r w:rsidRPr="00E111AC">
              <w:rPr>
                <w:i/>
              </w:rPr>
              <w:t>KAAJEE Deployment Guide</w:t>
            </w:r>
            <w:r w:rsidRPr="00E111AC">
              <w:t>.</w:t>
            </w:r>
          </w:p>
        </w:tc>
      </w:tr>
    </w:tbl>
    <w:p w14:paraId="40CA4B8F" w14:textId="77777777" w:rsidR="00FC5032" w:rsidRPr="00E111AC" w:rsidRDefault="00FC5032"/>
    <w:p w14:paraId="2BC186CA" w14:textId="77777777" w:rsidR="00FC5032" w:rsidRPr="00E111AC" w:rsidRDefault="00FC5032"/>
    <w:p w14:paraId="3A5CC50E" w14:textId="77777777" w:rsidR="00FC5032" w:rsidRPr="00E111AC" w:rsidRDefault="00FC5032">
      <w:pPr>
        <w:keepNext/>
        <w:keepLines/>
      </w:pPr>
      <w:r w:rsidRPr="00E111AC">
        <w:t>All prototype applications were able to demonstrate SSO, authenticating against Kernel</w:t>
      </w:r>
      <w:r w:rsidRPr="00E111AC">
        <w:fldChar w:fldCharType="begin"/>
      </w:r>
      <w:r w:rsidRPr="00E111AC">
        <w:instrText xml:space="preserve"> XE "Kernel</w:instrText>
      </w:r>
      <w:r w:rsidR="00432111" w:rsidRPr="00E111AC">
        <w:rPr>
          <w:bCs/>
        </w:rPr>
        <w:instrText>:A"</w:instrText>
      </w:r>
      <w:r w:rsidRPr="00E111AC">
        <w:instrText xml:space="preserve"> </w:instrText>
      </w:r>
      <w:r w:rsidRPr="00E111AC">
        <w:fldChar w:fldCharType="end"/>
      </w:r>
      <w:r w:rsidRPr="00E111AC">
        <w:t xml:space="preserve"> and enabled through </w:t>
      </w:r>
      <w:smartTag w:uri="urn:schemas-microsoft-com:office:smarttags" w:element="stockticker">
        <w:r w:rsidRPr="00E111AC">
          <w:t>CCOW</w:t>
        </w:r>
      </w:smartTag>
      <w:r w:rsidRPr="00E111AC">
        <w:t xml:space="preserve"> User Context. The SSO/UC Prototype implementation worked as follows:</w:t>
      </w:r>
    </w:p>
    <w:p w14:paraId="1400837A" w14:textId="77777777" w:rsidR="00FC5032" w:rsidRPr="00E111AC" w:rsidRDefault="00FC5032" w:rsidP="00A74227">
      <w:pPr>
        <w:keepNext/>
        <w:keepLines/>
        <w:numPr>
          <w:ilvl w:val="1"/>
          <w:numId w:val="20"/>
        </w:numPr>
        <w:tabs>
          <w:tab w:val="clear" w:pos="1440"/>
          <w:tab w:val="num" w:pos="720"/>
        </w:tabs>
        <w:spacing w:before="120"/>
        <w:ind w:left="720"/>
      </w:pPr>
      <w:r w:rsidRPr="00E111AC">
        <w:t>The user is initially authenticated via Kernel</w:t>
      </w:r>
      <w:r w:rsidRPr="00E111AC">
        <w:fldChar w:fldCharType="begin"/>
      </w:r>
      <w:r w:rsidRPr="00E111AC">
        <w:instrText xml:space="preserve"> XE "Kernel</w:instrText>
      </w:r>
      <w:r w:rsidR="00432111" w:rsidRPr="00E111AC">
        <w:rPr>
          <w:bCs/>
        </w:rPr>
        <w:instrText>:A"</w:instrText>
      </w:r>
      <w:r w:rsidRPr="00E111AC">
        <w:instrText xml:space="preserve"> </w:instrText>
      </w:r>
      <w:r w:rsidRPr="00E111AC">
        <w:fldChar w:fldCharType="end"/>
      </w:r>
      <w:r w:rsidRPr="00E111AC">
        <w:t xml:space="preserve"> and is given a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"Kernel:Token</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"Login Token</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"Token</w:instrText>
      </w:r>
      <w:r w:rsidR="00432111" w:rsidRPr="00E111AC">
        <w:rPr>
          <w:bCs/>
        </w:rPr>
        <w:instrText>:A"</w:instrText>
      </w:r>
      <w:r w:rsidRPr="00E111AC">
        <w:instrText xml:space="preserve"> </w:instrText>
      </w:r>
      <w:r w:rsidRPr="00E111AC">
        <w:fldChar w:fldCharType="end"/>
      </w:r>
      <w:r w:rsidRPr="00E111AC">
        <w:t xml:space="preserve"> for logging on to the system.</w:t>
      </w:r>
    </w:p>
    <w:p w14:paraId="72C0AD8B" w14:textId="77777777" w:rsidR="00FC5032" w:rsidRPr="00E111AC" w:rsidRDefault="00FC5032" w:rsidP="00A74227">
      <w:pPr>
        <w:keepNext/>
        <w:keepLines/>
        <w:numPr>
          <w:ilvl w:val="1"/>
          <w:numId w:val="20"/>
        </w:numPr>
        <w:tabs>
          <w:tab w:val="clear" w:pos="1440"/>
          <w:tab w:val="num" w:pos="720"/>
        </w:tabs>
        <w:spacing w:before="120"/>
        <w:ind w:left="720"/>
      </w:pPr>
      <w:r w:rsidRPr="00E111AC">
        <w:t xml:space="preserve">The Kernel </w:t>
      </w:r>
      <w:smartTag w:uri="urn:schemas-microsoft-com:office:smarttags" w:element="stockticker">
        <w:r w:rsidRPr="00E111AC">
          <w:t>CCOW</w:t>
        </w:r>
      </w:smartTag>
      <w:r w:rsidRPr="00E111AC">
        <w:t xml:space="preserve"> login token</w:t>
      </w:r>
      <w:r w:rsidRPr="00E111AC">
        <w:fldChar w:fldCharType="begin"/>
      </w:r>
      <w:r w:rsidRPr="00E111AC">
        <w:instrText xml:space="preserve"> XE "Kernel:CCOW Login Token</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"Kernel:Token</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"Login Token" </w:instrText>
      </w:r>
      <w:r w:rsidRPr="00E111AC">
        <w:fldChar w:fldCharType="end"/>
      </w:r>
      <w:r w:rsidRPr="00E111AC">
        <w:fldChar w:fldCharType="begin"/>
      </w:r>
      <w:r w:rsidRPr="00E111AC">
        <w:instrText xml:space="preserve"> XE "Token</w:instrText>
      </w:r>
      <w:r w:rsidR="00432111" w:rsidRPr="00E111AC">
        <w:rPr>
          <w:bCs/>
        </w:rPr>
        <w:instrText>:A"</w:instrText>
      </w:r>
      <w:r w:rsidRPr="00E111AC">
        <w:instrText xml:space="preserve"> </w:instrText>
      </w:r>
      <w:r w:rsidRPr="00E111AC">
        <w:fldChar w:fldCharType="end"/>
      </w:r>
      <w:r w:rsidRPr="00E111AC">
        <w:t xml:space="preserve"> is stored in the Sentillion Vergence Context Vault</w:t>
      </w:r>
      <w:r w:rsidRPr="00E111AC">
        <w:rPr>
          <w:bCs/>
        </w:rPr>
        <w:fldChar w:fldCharType="begin"/>
      </w:r>
      <w:r w:rsidRPr="00E111AC">
        <w:instrText xml:space="preserve"> XE "</w:instrText>
      </w:r>
      <w:r w:rsidR="00F05C2B">
        <w:instrText>Sentillion:</w:instrText>
      </w:r>
      <w:r w:rsidRPr="00E111AC">
        <w:instrText>Vergence:</w:instrText>
      </w:r>
      <w:r w:rsidRPr="00E111AC">
        <w:rPr>
          <w:bCs/>
        </w:rPr>
        <w:instrText>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00432111" w:rsidRPr="00E111AC">
        <w:rPr>
          <w:bCs/>
        </w:rPr>
        <w:instrText>:A"</w:instrText>
      </w:r>
      <w:r w:rsidRPr="00E111AC">
        <w:instrText xml:space="preserve"> </w:instrText>
      </w:r>
      <w:r w:rsidRPr="00E111AC">
        <w:rPr>
          <w:bCs/>
        </w:rPr>
        <w:fldChar w:fldCharType="end"/>
      </w:r>
      <w:r w:rsidRPr="00E111AC">
        <w:t>.</w:t>
      </w:r>
    </w:p>
    <w:p w14:paraId="64CE9F9C" w14:textId="77777777" w:rsidR="00FC5032" w:rsidRPr="00E111AC" w:rsidRDefault="00FC5032" w:rsidP="00A74227">
      <w:pPr>
        <w:numPr>
          <w:ilvl w:val="1"/>
          <w:numId w:val="20"/>
        </w:numPr>
        <w:tabs>
          <w:tab w:val="clear" w:pos="1440"/>
          <w:tab w:val="num" w:pos="720"/>
        </w:tabs>
        <w:spacing w:before="120"/>
        <w:ind w:left="720"/>
      </w:pPr>
      <w:r w:rsidRPr="00E111AC">
        <w:t xml:space="preserve">Sign-on by the user to other </w:t>
      </w:r>
      <w:smartTag w:uri="urn:schemas-microsoft-com:office:smarttags" w:element="stockticker">
        <w:r w:rsidRPr="00E111AC">
          <w:t>CCOW</w:t>
        </w:r>
      </w:smartTag>
      <w:r w:rsidRPr="00E111AC">
        <w:t>-enabled and SSO/UC-aware applications is then made through use of the User information in the Sentillion Vergence Context Vault</w:t>
      </w:r>
      <w:r w:rsidRPr="00E111AC">
        <w:rPr>
          <w:bCs/>
        </w:rPr>
        <w:fldChar w:fldCharType="begin"/>
      </w:r>
      <w:r w:rsidR="00F05C2B">
        <w:instrText xml:space="preserve"> XE "Sentillion:</w:instrText>
      </w:r>
      <w:r w:rsidRPr="00E111AC">
        <w:instrText>Vergence:</w:instrText>
      </w:r>
      <w:r w:rsidRPr="00E111AC">
        <w:rPr>
          <w:bCs/>
        </w:rPr>
        <w:instrText>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Pr="00E111AC">
        <w:rPr>
          <w:bCs/>
        </w:rPr>
        <w:instrText>Vergence:Context Vault</w:instrText>
      </w:r>
      <w:r w:rsidR="00432111" w:rsidRPr="00E111AC">
        <w:rPr>
          <w:bCs/>
        </w:rPr>
        <w:instrText>:A"</w:instrText>
      </w:r>
      <w:r w:rsidRPr="00E111AC">
        <w:instrText xml:space="preserve"> </w:instrText>
      </w:r>
      <w:r w:rsidRPr="00E111AC">
        <w:rPr>
          <w:bCs/>
        </w:rPr>
        <w:fldChar w:fldCharType="end"/>
      </w:r>
      <w:r w:rsidRPr="00E111AC">
        <w:rPr>
          <w:bCs/>
        </w:rPr>
        <w:fldChar w:fldCharType="begin"/>
      </w:r>
      <w:r w:rsidRPr="00E111AC">
        <w:instrText xml:space="preserve"> XE "</w:instrText>
      </w:r>
      <w:r w:rsidR="00365444">
        <w:rPr>
          <w:bCs/>
        </w:rPr>
        <w:instrText>Context:</w:instrText>
      </w:r>
      <w:r w:rsidRPr="00E111AC">
        <w:rPr>
          <w:bCs/>
        </w:rPr>
        <w:instrText>Vault</w:instrText>
      </w:r>
      <w:r w:rsidR="00432111" w:rsidRPr="00E111AC">
        <w:rPr>
          <w:bCs/>
        </w:rPr>
        <w:instrText>:A"</w:instrText>
      </w:r>
      <w:r w:rsidRPr="00E111AC">
        <w:instrText xml:space="preserve"> </w:instrText>
      </w:r>
      <w:r w:rsidRPr="00E111AC">
        <w:rPr>
          <w:bCs/>
        </w:rPr>
        <w:fldChar w:fldCharType="end"/>
      </w:r>
      <w:r w:rsidRPr="00E111AC">
        <w:t>, in the same manner that Patient Context is managed.</w:t>
      </w:r>
    </w:p>
    <w:p w14:paraId="65CE1616" w14:textId="77777777" w:rsidR="00FC5032" w:rsidRPr="00E111AC" w:rsidRDefault="00296B69" w:rsidP="00296B69">
      <w:pPr>
        <w:tabs>
          <w:tab w:val="left" w:pos="2325"/>
        </w:tabs>
      </w:pPr>
      <w:r w:rsidRPr="00E111AC">
        <w:tab/>
      </w:r>
    </w:p>
    <w:p w14:paraId="2E3231D8" w14:textId="77777777" w:rsidR="00FC5032" w:rsidRPr="00E111AC" w:rsidRDefault="00FC5032"/>
    <w:p w14:paraId="56AEFBDE" w14:textId="77777777" w:rsidR="00FC5032" w:rsidRPr="00E111AC" w:rsidRDefault="00FC5032">
      <w:pPr>
        <w:keepNext/>
        <w:keepLines/>
      </w:pPr>
      <w:r w:rsidRPr="00E111AC">
        <w:lastRenderedPageBreak/>
        <w:t>The following User Context data was identified to support single sign-on in the SSO/UC Prototype solution:</w:t>
      </w:r>
    </w:p>
    <w:p w14:paraId="120149AB" w14:textId="77777777" w:rsidR="00FC5032" w:rsidRPr="00E111AC" w:rsidRDefault="00FC5032">
      <w:pPr>
        <w:keepNext/>
        <w:keepLines/>
      </w:pPr>
    </w:p>
    <w:p w14:paraId="5673ECAD" w14:textId="77777777" w:rsidR="00FC5032" w:rsidRPr="00E111AC" w:rsidRDefault="00FC5032">
      <w:pPr>
        <w:keepNext/>
        <w:keepLines/>
      </w:pPr>
    </w:p>
    <w:p w14:paraId="384B9498"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w:t>
      </w:r>
      <w:smartTag w:uri="urn:schemas-microsoft-com:office:smarttags" w:element="place">
        <w:r w:rsidRPr="00E111AC">
          <w:rPr>
            <w:rFonts w:ascii="Courier" w:hAnsi="Courier"/>
            <w:color w:val="0000FF"/>
            <w:szCs w:val="18"/>
          </w:rPr>
          <w:t>VistA</w:t>
        </w:r>
      </w:smartTag>
      <w:r w:rsidRPr="00E111AC">
        <w:rPr>
          <w:rFonts w:ascii="Courier" w:hAnsi="Courier"/>
          <w:color w:val="0000FF"/>
          <w:szCs w:val="18"/>
        </w:rPr>
        <w:t xml:space="preserve"> Domain</w:t>
      </w:r>
    </w:p>
    <w:p w14:paraId="46906CB3" w14:textId="77777777" w:rsidR="00FC5032" w:rsidRPr="00E111AC" w:rsidRDefault="00FC5032">
      <w:pPr>
        <w:pStyle w:val="Code"/>
        <w:ind w:left="180" w:right="180"/>
        <w:rPr>
          <w:rFonts w:ascii="Courier" w:hAnsi="Courier"/>
          <w:color w:val="0000FF"/>
          <w:szCs w:val="18"/>
        </w:rPr>
      </w:pPr>
      <w:smartTag w:uri="urn:schemas-microsoft-com:office:smarttags" w:element="stockticker">
        <w:r w:rsidRPr="00E111AC">
          <w:t>CCOW</w:t>
        </w:r>
      </w:smartTag>
      <w:r w:rsidRPr="00E111AC">
        <w:t xml:space="preserve">_LOGON_ID = 'user.id.logon.vistalogon';        </w:t>
      </w:r>
      <w:r w:rsidRPr="00E111AC">
        <w:rPr>
          <w:rFonts w:ascii="Courier" w:hAnsi="Courier"/>
          <w:color w:val="0000FF"/>
          <w:szCs w:val="18"/>
        </w:rPr>
        <w:t>//</w:t>
      </w:r>
      <w:smartTag w:uri="urn:schemas-microsoft-com:office:smarttags" w:element="stockticker">
        <w:r w:rsidRPr="00E111AC">
          <w:rPr>
            <w:rFonts w:ascii="Courier" w:hAnsi="Courier"/>
            <w:color w:val="0000FF"/>
            <w:szCs w:val="18"/>
          </w:rPr>
          <w:t>CCOW</w:t>
        </w:r>
      </w:smartTag>
    </w:p>
    <w:p w14:paraId="2DA6F4EE"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w:t>
      </w:r>
      <w:smartTag w:uri="urn:schemas-microsoft-com:office:smarttags" w:element="place">
        <w:r w:rsidRPr="00E111AC">
          <w:rPr>
            <w:rFonts w:ascii="Courier" w:hAnsi="Courier"/>
            <w:color w:val="0000FF"/>
            <w:szCs w:val="18"/>
          </w:rPr>
          <w:t>VistA</w:t>
        </w:r>
      </w:smartTag>
      <w:r w:rsidRPr="00E111AC">
        <w:rPr>
          <w:rFonts w:ascii="Courier" w:hAnsi="Courier"/>
          <w:color w:val="0000FF"/>
          <w:szCs w:val="18"/>
        </w:rPr>
        <w:t xml:space="preserve"> Token</w:t>
      </w:r>
    </w:p>
    <w:p w14:paraId="790F297F" w14:textId="77777777" w:rsidR="00FC5032" w:rsidRPr="00E111AC" w:rsidRDefault="00FC5032">
      <w:pPr>
        <w:pStyle w:val="Code"/>
        <w:ind w:left="180" w:right="180"/>
        <w:rPr>
          <w:rFonts w:ascii="Courier" w:hAnsi="Courier"/>
          <w:color w:val="0000FF"/>
          <w:szCs w:val="18"/>
        </w:rPr>
      </w:pPr>
      <w:smartTag w:uri="urn:schemas-microsoft-com:office:smarttags" w:element="stockticker">
        <w:r w:rsidRPr="00E111AC">
          <w:t>CCOW</w:t>
        </w:r>
      </w:smartTag>
      <w:r w:rsidRPr="00E111AC">
        <w:t xml:space="preserve">_LOGON_TOKEN = 'user.id.logon.vistatoken';     </w:t>
      </w:r>
      <w:r w:rsidRPr="00E111AC">
        <w:rPr>
          <w:rFonts w:ascii="Courier" w:hAnsi="Courier"/>
          <w:color w:val="0000FF"/>
          <w:szCs w:val="18"/>
        </w:rPr>
        <w:t>//</w:t>
      </w:r>
      <w:smartTag w:uri="urn:schemas-microsoft-com:office:smarttags" w:element="stockticker">
        <w:r w:rsidRPr="00E111AC">
          <w:rPr>
            <w:rFonts w:ascii="Courier" w:hAnsi="Courier"/>
            <w:color w:val="0000FF"/>
            <w:szCs w:val="18"/>
          </w:rPr>
          <w:t>CCOW</w:t>
        </w:r>
      </w:smartTag>
    </w:p>
    <w:p w14:paraId="55B7E193"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w:t>
      </w:r>
      <w:smartTag w:uri="urn:schemas-microsoft-com:office:smarttags" w:element="place">
        <w:r w:rsidRPr="00E111AC">
          <w:rPr>
            <w:rFonts w:ascii="Courier" w:hAnsi="Courier"/>
            <w:color w:val="0000FF"/>
            <w:szCs w:val="18"/>
          </w:rPr>
          <w:t>VistA</w:t>
        </w:r>
      </w:smartTag>
      <w:r w:rsidRPr="00E111AC">
        <w:rPr>
          <w:rFonts w:ascii="Courier" w:hAnsi="Courier"/>
          <w:color w:val="0000FF"/>
          <w:szCs w:val="18"/>
        </w:rPr>
        <w:t xml:space="preserve"> user Name</w:t>
      </w:r>
    </w:p>
    <w:p w14:paraId="0A55A8BC" w14:textId="77777777" w:rsidR="00FC5032" w:rsidRPr="00E111AC" w:rsidRDefault="00FC5032">
      <w:pPr>
        <w:pStyle w:val="Code"/>
        <w:ind w:left="180" w:right="180"/>
        <w:rPr>
          <w:rFonts w:ascii="Courier" w:hAnsi="Courier"/>
          <w:color w:val="0000FF"/>
          <w:szCs w:val="18"/>
        </w:rPr>
      </w:pPr>
      <w:smartTag w:uri="urn:schemas-microsoft-com:office:smarttags" w:element="stockticker">
        <w:r w:rsidRPr="00E111AC">
          <w:t>CCOW</w:t>
        </w:r>
      </w:smartTag>
      <w:r w:rsidRPr="00E111AC">
        <w:t xml:space="preserve">_LOGON_NAME = 'user.id.logon.vistaname';       </w:t>
      </w:r>
      <w:r w:rsidRPr="00E111AC">
        <w:rPr>
          <w:rFonts w:ascii="Courier" w:hAnsi="Courier"/>
          <w:color w:val="0000FF"/>
          <w:szCs w:val="18"/>
        </w:rPr>
        <w:t>//</w:t>
      </w:r>
      <w:smartTag w:uri="urn:schemas-microsoft-com:office:smarttags" w:element="stockticker">
        <w:r w:rsidRPr="00E111AC">
          <w:rPr>
            <w:rFonts w:ascii="Courier" w:hAnsi="Courier"/>
            <w:color w:val="0000FF"/>
            <w:szCs w:val="18"/>
          </w:rPr>
          <w:t>CCOW</w:t>
        </w:r>
      </w:smartTag>
    </w:p>
    <w:p w14:paraId="1336F018" w14:textId="77777777" w:rsidR="00FC5032" w:rsidRPr="00E111AC" w:rsidRDefault="00FC5032">
      <w:pPr>
        <w:pStyle w:val="Code"/>
        <w:ind w:left="180" w:right="180"/>
        <w:rPr>
          <w:rFonts w:ascii="Courier" w:hAnsi="Courier"/>
          <w:color w:val="0000FF"/>
          <w:szCs w:val="18"/>
        </w:rPr>
      </w:pPr>
      <w:r w:rsidRPr="00E111AC">
        <w:rPr>
          <w:rFonts w:ascii="Courier" w:hAnsi="Courier"/>
          <w:color w:val="0000FF"/>
          <w:szCs w:val="18"/>
        </w:rPr>
        <w:t xml:space="preserve">//The User Name in </w:t>
      </w:r>
      <w:smartTag w:uri="urn:schemas-microsoft-com:office:smarttags" w:element="place">
        <w:r w:rsidRPr="00E111AC">
          <w:rPr>
            <w:rFonts w:ascii="Courier" w:hAnsi="Courier"/>
            <w:color w:val="0000FF"/>
            <w:szCs w:val="18"/>
          </w:rPr>
          <w:t>VistA</w:t>
        </w:r>
      </w:smartTag>
    </w:p>
    <w:p w14:paraId="3DA57A3F" w14:textId="77777777" w:rsidR="00FC5032" w:rsidRPr="00E111AC" w:rsidRDefault="00FC5032">
      <w:pPr>
        <w:pStyle w:val="Code"/>
        <w:ind w:left="180" w:right="180"/>
      </w:pPr>
      <w:smartTag w:uri="urn:schemas-microsoft-com:office:smarttags" w:element="stockticker">
        <w:r w:rsidRPr="00E111AC">
          <w:t>CCOW</w:t>
        </w:r>
      </w:smartTag>
      <w:r w:rsidRPr="00E111AC">
        <w:t>_NAME_</w:t>
      </w:r>
      <w:r w:rsidR="00973EFF" w:rsidRPr="00E111AC">
        <w:t>VistA</w:t>
      </w:r>
      <w:r w:rsidRPr="00E111AC">
        <w:t xml:space="preserve"> = 'user.id.logon.vpid';</w:t>
      </w:r>
    </w:p>
    <w:p w14:paraId="104F9F34" w14:textId="77777777" w:rsidR="00FC5032" w:rsidRPr="00E111AC" w:rsidRDefault="00FC5032">
      <w:pPr>
        <w:pStyle w:val="Caption"/>
      </w:pPr>
      <w:bookmarkStart w:id="443" w:name="_Toc147127727"/>
      <w:r w:rsidRPr="00E111AC">
        <w:t>Figure A-1</w:t>
      </w:r>
      <w:r w:rsidR="00E5173E" w:rsidRPr="00E111AC">
        <w:t>. </w:t>
      </w:r>
      <w:r w:rsidRPr="00E111AC">
        <w:t>User Context data for SSO/UC Prototype solution</w:t>
      </w:r>
      <w:bookmarkEnd w:id="443"/>
    </w:p>
    <w:p w14:paraId="599B38F9" w14:textId="77777777" w:rsidR="00FC5032" w:rsidRPr="00E111AC" w:rsidRDefault="00FC5032"/>
    <w:p w14:paraId="32E5934E" w14:textId="77777777" w:rsidR="00FC5032" w:rsidRPr="00E111AC" w:rsidRDefault="00FC5032"/>
    <w:p w14:paraId="2C50F1ED" w14:textId="77777777" w:rsidR="00FC5032" w:rsidRPr="00E111AC" w:rsidRDefault="00FC5032">
      <w:pPr>
        <w:keepNext/>
        <w:keepLines/>
      </w:pPr>
      <w:r w:rsidRPr="00E111AC">
        <w:t>From the prototype development efforts, the following recommendations were made to proceed with the implementation of SSO/UC:</w:t>
      </w:r>
    </w:p>
    <w:p w14:paraId="385DDBBA" w14:textId="77777777" w:rsidR="00FC5032" w:rsidRPr="00E111AC" w:rsidRDefault="00FC5032">
      <w:pPr>
        <w:keepNext/>
        <w:keepLines/>
        <w:numPr>
          <w:ilvl w:val="0"/>
          <w:numId w:val="12"/>
        </w:numPr>
        <w:spacing w:before="120"/>
      </w:pPr>
      <w:r w:rsidRPr="00E111AC">
        <w:t xml:space="preserve">Use </w:t>
      </w:r>
      <w:smartTag w:uri="urn:schemas-microsoft-com:office:smarttags" w:element="stockticker">
        <w:r w:rsidRPr="00E111AC">
          <w:t>CCOW</w:t>
        </w:r>
      </w:smartTag>
      <w:r w:rsidRPr="00E111AC">
        <w:t xml:space="preserve"> User Context to provide SSO for rich client/M Server RPC Broker</w:t>
      </w:r>
      <w:r w:rsidRPr="00E111AC">
        <w:fldChar w:fldCharType="begin"/>
      </w:r>
      <w:r w:rsidRPr="00E111AC">
        <w:instrText xml:space="preserve"> XE "RPC Broker:Component</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"Broker:Component</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"Components:RPC Broker</w:instrText>
      </w:r>
      <w:r w:rsidR="00432111" w:rsidRPr="00E111AC">
        <w:rPr>
          <w:bCs/>
        </w:rPr>
        <w:instrText>:A"</w:instrText>
      </w:r>
      <w:r w:rsidRPr="00E111AC">
        <w:instrText xml:space="preserve"> </w:instrText>
      </w:r>
      <w:r w:rsidRPr="00E111AC">
        <w:fldChar w:fldCharType="end"/>
      </w:r>
      <w:r w:rsidRPr="00E111AC">
        <w:t>- and VistALink</w:t>
      </w:r>
      <w:r w:rsidRPr="00E111AC">
        <w:fldChar w:fldCharType="begin"/>
      </w:r>
      <w:r w:rsidRPr="00E111AC">
        <w:instrText xml:space="preserve"> XE "VistALink:C</w:instrText>
      </w:r>
      <w:r w:rsidR="00432111" w:rsidRPr="00E111AC">
        <w:instrText>lasses</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"C</w:instrText>
      </w:r>
      <w:r w:rsidR="00432111" w:rsidRPr="00E111AC">
        <w:instrText>lasse</w:instrText>
      </w:r>
      <w:r w:rsidRPr="00E111AC">
        <w:instrText>s:VistALink</w:instrText>
      </w:r>
      <w:r w:rsidR="00432111" w:rsidRPr="00E111AC">
        <w:rPr>
          <w:bCs/>
        </w:rPr>
        <w:instrText>:A"</w:instrText>
      </w:r>
      <w:r w:rsidRPr="00E111AC">
        <w:instrText xml:space="preserve"> </w:instrText>
      </w:r>
      <w:r w:rsidRPr="00E111AC">
        <w:fldChar w:fldCharType="end"/>
      </w:r>
      <w:r w:rsidRPr="00E111AC">
        <w:t>-based applications.</w:t>
      </w:r>
    </w:p>
    <w:p w14:paraId="03C3451E" w14:textId="77777777" w:rsidR="00FC5032" w:rsidRPr="00E111AC" w:rsidRDefault="00FC5032">
      <w:pPr>
        <w:numPr>
          <w:ilvl w:val="0"/>
          <w:numId w:val="12"/>
        </w:numPr>
        <w:spacing w:before="120"/>
      </w:pPr>
      <w:r w:rsidRPr="00E111AC">
        <w:t>Use Kernel</w:t>
      </w:r>
      <w:r w:rsidRPr="00E111AC">
        <w:fldChar w:fldCharType="begin"/>
      </w:r>
      <w:r w:rsidRPr="00E111AC">
        <w:instrText xml:space="preserve"> XE "Kernel</w:instrText>
      </w:r>
      <w:r w:rsidR="00432111" w:rsidRPr="00E111AC">
        <w:rPr>
          <w:bCs/>
        </w:rPr>
        <w:instrText>:A"</w:instrText>
      </w:r>
      <w:r w:rsidRPr="00E111AC">
        <w:instrText xml:space="preserve"> </w:instrText>
      </w:r>
      <w:r w:rsidRPr="00E111AC">
        <w:fldChar w:fldCharType="end"/>
      </w:r>
      <w:r w:rsidRPr="00E111AC">
        <w:t xml:space="preserve"> authentication for </w:t>
      </w:r>
      <w:smartTag w:uri="urn:schemas-microsoft-com:office:smarttags" w:element="stockticker">
        <w:r w:rsidRPr="00E111AC">
          <w:t>CCOW</w:t>
        </w:r>
      </w:smartTag>
      <w:r w:rsidRPr="00E111AC">
        <w:t xml:space="preserve">-enabled and SSO/UC-aware rich client applications and server-based Web applications (e.g., Oracle 9iAS-based J2EE applications), as is already in place for existing </w:t>
      </w:r>
      <w:smartTag w:uri="urn:schemas-microsoft-com:office:smarttags" w:element="place">
        <w:r w:rsidR="00973EFF" w:rsidRPr="00E111AC">
          <w:t>VistA</w:t>
        </w:r>
      </w:smartTag>
      <w:r w:rsidRPr="00E111AC">
        <w:t xml:space="preserve"> applications.</w:t>
      </w:r>
      <w:r w:rsidRPr="00E111AC">
        <w:br/>
      </w:r>
      <w:r w:rsidRPr="00E111AC">
        <w:br/>
        <w:t>Using Kernel reduces the number of competing user authentication systems and user stores (i.e., </w:t>
      </w:r>
      <w:smartTag w:uri="urn:schemas-microsoft-com:office:smarttags" w:element="stockticker">
        <w:r w:rsidRPr="00E111AC">
          <w:t>NEW</w:t>
        </w:r>
      </w:smartTag>
      <w:r w:rsidRPr="00E111AC">
        <w:t xml:space="preserve"> PERSON file [#200]</w:t>
      </w:r>
      <w:r w:rsidRPr="00E111AC">
        <w:fldChar w:fldCharType="begin"/>
      </w:r>
      <w:r w:rsidRPr="00E111AC">
        <w:instrText xml:space="preserve"> XE "NEW PERSON File (#200)</w:instrText>
      </w:r>
      <w:r w:rsidR="00432111" w:rsidRPr="00E111AC">
        <w:rPr>
          <w:bCs/>
        </w:rPr>
        <w:instrText>:A"</w:instrText>
      </w:r>
      <w:r w:rsidRPr="00E111AC">
        <w:instrText xml:space="preserve"> </w:instrText>
      </w:r>
      <w:r w:rsidRPr="00E111AC">
        <w:fldChar w:fldCharType="end"/>
      </w:r>
      <w:r w:rsidRPr="00E111AC">
        <w:fldChar w:fldCharType="begin"/>
      </w:r>
      <w:r w:rsidRPr="00E111AC">
        <w:instrText xml:space="preserve"> XE "Files:NEW PERSON (#200)</w:instrText>
      </w:r>
      <w:r w:rsidR="00432111" w:rsidRPr="00E111AC">
        <w:rPr>
          <w:bCs/>
        </w:rPr>
        <w:instrText>:A"</w:instrText>
      </w:r>
      <w:r w:rsidRPr="00E111AC">
        <w:instrText xml:space="preserve"> </w:instrText>
      </w:r>
      <w:r w:rsidRPr="00E111AC">
        <w:fldChar w:fldCharType="end"/>
      </w:r>
      <w:r w:rsidRPr="00E111AC">
        <w:t>)</w:t>
      </w:r>
      <w:r w:rsidR="00075683" w:rsidRPr="00E111AC">
        <w:t>. Avoiding an additional user store, simplifies the migration to any future AA solutions.</w:t>
      </w:r>
    </w:p>
    <w:p w14:paraId="753F3B81" w14:textId="77777777" w:rsidR="00FC5032" w:rsidRPr="00E111AC" w:rsidRDefault="00FC5032">
      <w:pPr>
        <w:numPr>
          <w:ilvl w:val="0"/>
          <w:numId w:val="12"/>
        </w:numPr>
        <w:spacing w:before="120"/>
      </w:pPr>
      <w:r w:rsidRPr="00E111AC">
        <w:t xml:space="preserve">Revisit </w:t>
      </w:r>
      <w:smartTag w:uri="urn:schemas-microsoft-com:office:smarttags" w:element="stockticker">
        <w:r w:rsidRPr="00E111AC">
          <w:t>CCOW</w:t>
        </w:r>
      </w:smartTag>
      <w:r w:rsidRPr="00E111AC">
        <w:t>-based SSO for J2EE application server-based Web applications in the future.</w:t>
      </w:r>
    </w:p>
    <w:p w14:paraId="15DAB921" w14:textId="77777777" w:rsidR="00282861" w:rsidRPr="00E111AC" w:rsidRDefault="00282861" w:rsidP="00282861"/>
    <w:p w14:paraId="02FCE4CF" w14:textId="77777777" w:rsidR="00075683" w:rsidRPr="00E111AC" w:rsidRDefault="00075683" w:rsidP="00282861"/>
    <w:p w14:paraId="3AE2870E" w14:textId="77777777" w:rsidR="00FC5032" w:rsidRPr="00E111AC" w:rsidRDefault="00FC5032">
      <w:r w:rsidRPr="00E111AC">
        <w:br w:type="page"/>
      </w:r>
    </w:p>
    <w:p w14:paraId="1F640439" w14:textId="77777777" w:rsidR="00FC5032" w:rsidRPr="00E111AC" w:rsidRDefault="00FC5032"/>
    <w:p w14:paraId="5B02CAE8" w14:textId="77777777" w:rsidR="00FC5032" w:rsidRPr="00E111AC" w:rsidRDefault="00FC5032"/>
    <w:p w14:paraId="152F1C12" w14:textId="77777777" w:rsidR="00FC5032" w:rsidRPr="00E111AC" w:rsidRDefault="00FC5032">
      <w:pPr>
        <w:sectPr w:rsidR="00FC5032" w:rsidRPr="00E111AC">
          <w:headerReference w:type="even" r:id="rId80"/>
          <w:headerReference w:type="default" r:id="rId81"/>
          <w:footerReference w:type="even" r:id="rId82"/>
          <w:footerReference w:type="default" r:id="rId83"/>
          <w:footerReference w:type="first" r:id="rId84"/>
          <w:pgSz w:w="12240" w:h="15840" w:code="1"/>
          <w:pgMar w:top="1440" w:right="1440" w:bottom="1440" w:left="1440" w:header="720" w:footer="720" w:gutter="0"/>
          <w:pgNumType w:start="1"/>
          <w:cols w:space="720"/>
          <w:titlePg/>
        </w:sectPr>
      </w:pPr>
    </w:p>
    <w:p w14:paraId="4B54A6B2" w14:textId="77777777" w:rsidR="00FC5032" w:rsidRPr="00E111AC" w:rsidRDefault="00FC5032">
      <w:pPr>
        <w:pStyle w:val="Heading3"/>
      </w:pPr>
      <w:bookmarkStart w:id="444" w:name="_Toc147127688"/>
      <w:r w:rsidRPr="00E111AC">
        <w:lastRenderedPageBreak/>
        <w:t>Inde</w:t>
      </w:r>
      <w:bookmarkEnd w:id="429"/>
      <w:bookmarkEnd w:id="430"/>
      <w:bookmarkEnd w:id="431"/>
      <w:bookmarkEnd w:id="432"/>
      <w:bookmarkEnd w:id="433"/>
      <w:bookmarkEnd w:id="434"/>
      <w:bookmarkEnd w:id="435"/>
      <w:bookmarkEnd w:id="436"/>
      <w:bookmarkEnd w:id="437"/>
      <w:bookmarkEnd w:id="438"/>
      <w:bookmarkEnd w:id="439"/>
      <w:bookmarkEnd w:id="440"/>
      <w:r w:rsidRPr="00E111AC">
        <w:t>x</w:t>
      </w:r>
      <w:bookmarkEnd w:id="444"/>
    </w:p>
    <w:p w14:paraId="098BD16F" w14:textId="77777777" w:rsidR="00FC5032" w:rsidRPr="00E111AC" w:rsidRDefault="00FC5032">
      <w:pPr>
        <w:keepNext/>
        <w:keepLines/>
      </w:pPr>
    </w:p>
    <w:p w14:paraId="53EE4FD6" w14:textId="77777777" w:rsidR="00FC5032" w:rsidRPr="00E111AC" w:rsidRDefault="00FC5032">
      <w:pPr>
        <w:keepNext/>
        <w:keepLines/>
      </w:pPr>
    </w:p>
    <w:p w14:paraId="7879ADA4" w14:textId="77777777" w:rsidR="00F05C2B" w:rsidRDefault="006A6946" w:rsidP="006A6946">
      <w:pPr>
        <w:pStyle w:val="Index1"/>
        <w:sectPr w:rsidR="00F05C2B" w:rsidSect="00ED3A7E">
          <w:headerReference w:type="even" r:id="rId85"/>
          <w:headerReference w:type="default" r:id="rId86"/>
          <w:footerReference w:type="even" r:id="rId87"/>
          <w:footerReference w:type="default" r:id="rId88"/>
          <w:footerReference w:type="first" r:id="rId89"/>
          <w:pgSz w:w="12240" w:h="15840"/>
          <w:pgMar w:top="1440" w:right="1440" w:bottom="1440" w:left="1440" w:header="720" w:footer="720" w:gutter="0"/>
          <w:pgNumType w:start="1"/>
          <w:cols w:space="720"/>
          <w:titlePg/>
        </w:sectPr>
      </w:pPr>
      <w:r w:rsidRPr="00E111AC">
        <w:rPr>
          <w:noProof w:val="0"/>
        </w:rPr>
        <w:fldChar w:fldCharType="begin"/>
      </w:r>
      <w:r w:rsidRPr="00E111AC">
        <w:rPr>
          <w:noProof w:val="0"/>
        </w:rPr>
        <w:instrText xml:space="preserve"> INDEX \h "A" \c "2" \z "1033" </w:instrText>
      </w:r>
      <w:r w:rsidRPr="00E111AC">
        <w:rPr>
          <w:noProof w:val="0"/>
        </w:rPr>
        <w:fldChar w:fldCharType="separate"/>
      </w:r>
    </w:p>
    <w:p w14:paraId="6F0751CE" w14:textId="77777777" w:rsidR="00F05C2B" w:rsidRDefault="00F05C2B">
      <w:pPr>
        <w:pStyle w:val="IndexHeading"/>
        <w:keepNext/>
        <w:tabs>
          <w:tab w:val="right" w:pos="4310"/>
        </w:tabs>
        <w:rPr>
          <w:rFonts w:ascii="Times New Roman" w:hAnsi="Times New Roman" w:cs="Times New Roman"/>
          <w:b w:val="0"/>
          <w:bCs w:val="0"/>
          <w:noProof/>
        </w:rPr>
      </w:pPr>
      <w:r>
        <w:rPr>
          <w:noProof/>
        </w:rPr>
        <w:t>A</w:t>
      </w:r>
    </w:p>
    <w:p w14:paraId="06DA34F7" w14:textId="77777777" w:rsidR="00F05C2B" w:rsidRDefault="00F05C2B">
      <w:pPr>
        <w:pStyle w:val="Index1"/>
      </w:pPr>
      <w:r>
        <w:t>Acknowledgements, xi</w:t>
      </w:r>
    </w:p>
    <w:p w14:paraId="7C2E9535" w14:textId="77777777" w:rsidR="00F05C2B" w:rsidRDefault="00F05C2B">
      <w:pPr>
        <w:pStyle w:val="Index1"/>
      </w:pPr>
      <w:r w:rsidRPr="00491F0F">
        <w:rPr>
          <w:kern w:val="2"/>
        </w:rPr>
        <w:t>Acronyms (ISS)</w:t>
      </w:r>
    </w:p>
    <w:p w14:paraId="221F1C46" w14:textId="77777777" w:rsidR="00F05C2B" w:rsidRDefault="00F05C2B">
      <w:pPr>
        <w:pStyle w:val="Index2"/>
      </w:pPr>
      <w:r w:rsidRPr="00491F0F">
        <w:rPr>
          <w:kern w:val="2"/>
        </w:rPr>
        <w:t>Home Page Web Address, Glossary</w:t>
      </w:r>
      <w:r>
        <w:t>, 3</w:t>
      </w:r>
    </w:p>
    <w:p w14:paraId="1E8C7363" w14:textId="77777777" w:rsidR="00F05C2B" w:rsidRDefault="00F05C2B">
      <w:pPr>
        <w:pStyle w:val="Index1"/>
      </w:pPr>
      <w:r w:rsidRPr="00491F0F">
        <w:rPr>
          <w:kern w:val="2"/>
        </w:rPr>
        <w:t>ACTIVE by Custodial Package Option</w:t>
      </w:r>
      <w:r>
        <w:t xml:space="preserve">, </w:t>
      </w:r>
      <w:r>
        <w:rPr>
          <w:kern w:val="2"/>
        </w:rPr>
        <w:t>6-8</w:t>
      </w:r>
    </w:p>
    <w:p w14:paraId="0D335B29" w14:textId="77777777" w:rsidR="00F05C2B" w:rsidRDefault="00F05C2B">
      <w:pPr>
        <w:pStyle w:val="Index1"/>
      </w:pPr>
      <w:r w:rsidRPr="00491F0F">
        <w:rPr>
          <w:kern w:val="2"/>
        </w:rPr>
        <w:t>Adobe</w:t>
      </w:r>
    </w:p>
    <w:p w14:paraId="063CDE3C" w14:textId="77777777" w:rsidR="00F05C2B" w:rsidRDefault="00F05C2B">
      <w:pPr>
        <w:pStyle w:val="Index2"/>
      </w:pPr>
      <w:r w:rsidRPr="00491F0F">
        <w:rPr>
          <w:kern w:val="2"/>
        </w:rPr>
        <w:t>Home Page Web Address</w:t>
      </w:r>
      <w:r>
        <w:t>, xvi</w:t>
      </w:r>
    </w:p>
    <w:p w14:paraId="682648F6" w14:textId="77777777" w:rsidR="00F05C2B" w:rsidRDefault="00F05C2B">
      <w:pPr>
        <w:pStyle w:val="Index1"/>
      </w:pPr>
      <w:r>
        <w:t>Adobe Acrobat Quick Guide</w:t>
      </w:r>
    </w:p>
    <w:p w14:paraId="1FC9E2CE" w14:textId="77777777" w:rsidR="00F05C2B" w:rsidRDefault="00F05C2B">
      <w:pPr>
        <w:pStyle w:val="Index2"/>
      </w:pPr>
      <w:r>
        <w:t>Home Page Web Address, xvi</w:t>
      </w:r>
    </w:p>
    <w:p w14:paraId="1F0EBFB8" w14:textId="77777777" w:rsidR="00F05C2B" w:rsidRDefault="00F05C2B">
      <w:pPr>
        <w:pStyle w:val="Index1"/>
      </w:pPr>
      <w:r>
        <w:t>Alerts, 7-1</w:t>
      </w:r>
    </w:p>
    <w:p w14:paraId="13DDC93E" w14:textId="77777777" w:rsidR="00F05C2B" w:rsidRDefault="00F05C2B">
      <w:pPr>
        <w:pStyle w:val="Index1"/>
      </w:pPr>
      <w:r>
        <w:t>APIs, 5-1</w:t>
      </w:r>
    </w:p>
    <w:p w14:paraId="3E7E095E" w14:textId="77777777" w:rsidR="00F05C2B" w:rsidRDefault="00F05C2B">
      <w:pPr>
        <w:pStyle w:val="Index2"/>
      </w:pPr>
      <w:r>
        <w:t>Kernel, 5-1</w:t>
      </w:r>
    </w:p>
    <w:p w14:paraId="043A3DAF" w14:textId="77777777" w:rsidR="00F05C2B" w:rsidRDefault="00F05C2B">
      <w:pPr>
        <w:pStyle w:val="Index2"/>
      </w:pPr>
      <w:r>
        <w:t>RPC Broker, 5-2</w:t>
      </w:r>
    </w:p>
    <w:p w14:paraId="495D1094" w14:textId="77777777" w:rsidR="00F05C2B" w:rsidRDefault="00F05C2B">
      <w:pPr>
        <w:pStyle w:val="Index2"/>
      </w:pPr>
      <w:r>
        <w:t>VistALink, 5-2</w:t>
      </w:r>
    </w:p>
    <w:p w14:paraId="1251EBD7" w14:textId="77777777" w:rsidR="00F05C2B" w:rsidRDefault="00F05C2B">
      <w:pPr>
        <w:pStyle w:val="Index1"/>
      </w:pPr>
      <w:r>
        <w:t>Appendix A—SSO/UC Prototype (Pre-release)</w:t>
      </w:r>
    </w:p>
    <w:p w14:paraId="6BD1440F" w14:textId="77777777" w:rsidR="00F05C2B" w:rsidRDefault="00F05C2B">
      <w:pPr>
        <w:pStyle w:val="Index2"/>
      </w:pPr>
      <w:r w:rsidRPr="00491F0F">
        <w:rPr>
          <w:bCs/>
        </w:rPr>
        <w:t>A</w:t>
      </w:r>
      <w:r>
        <w:t>, 1</w:t>
      </w:r>
    </w:p>
    <w:p w14:paraId="562CF30D" w14:textId="77777777" w:rsidR="00F05C2B" w:rsidRDefault="00F05C2B">
      <w:pPr>
        <w:pStyle w:val="Index1"/>
      </w:pPr>
      <w:r>
        <w:t>Application Program Interfaces (APIs) and Attributes, 5-1</w:t>
      </w:r>
    </w:p>
    <w:p w14:paraId="15752074" w14:textId="77777777" w:rsidR="00F05C2B" w:rsidRDefault="00F05C2B">
      <w:pPr>
        <w:pStyle w:val="Index1"/>
      </w:pPr>
      <w:r>
        <w:t>Application Rules for User Subject Context Changes, 4-3</w:t>
      </w:r>
    </w:p>
    <w:p w14:paraId="496AB6BD" w14:textId="77777777" w:rsidR="00F05C2B" w:rsidRDefault="00F05C2B">
      <w:pPr>
        <w:pStyle w:val="Index1"/>
      </w:pPr>
      <w:r>
        <w:t>Application Window</w:t>
      </w:r>
    </w:p>
    <w:p w14:paraId="1DF15E22" w14:textId="77777777" w:rsidR="00F05C2B" w:rsidRDefault="00F05C2B">
      <w:pPr>
        <w:pStyle w:val="Index2"/>
      </w:pPr>
      <w:r>
        <w:t>CCOW Context Monitor</w:t>
      </w:r>
    </w:p>
    <w:p w14:paraId="4FB5004A" w14:textId="77777777" w:rsidR="00F05C2B" w:rsidRDefault="00F05C2B">
      <w:pPr>
        <w:pStyle w:val="Index3"/>
      </w:pPr>
      <w:r>
        <w:t>No User Context, 2-5</w:t>
      </w:r>
    </w:p>
    <w:p w14:paraId="6DD8EABA" w14:textId="77777777" w:rsidR="00F05C2B" w:rsidRDefault="00F05C2B">
      <w:pPr>
        <w:pStyle w:val="Index3"/>
      </w:pPr>
      <w:r>
        <w:t>User Context, 2-8</w:t>
      </w:r>
    </w:p>
    <w:p w14:paraId="35B1C53A" w14:textId="77777777" w:rsidR="00F05C2B" w:rsidRDefault="00F05C2B">
      <w:pPr>
        <w:pStyle w:val="Index1"/>
      </w:pPr>
      <w:r>
        <w:t>Architectural Scope, 1-4</w:t>
      </w:r>
    </w:p>
    <w:p w14:paraId="7FE80C05" w14:textId="77777777" w:rsidR="00F05C2B" w:rsidRDefault="00F05C2B">
      <w:pPr>
        <w:pStyle w:val="Index1"/>
      </w:pPr>
      <w:r>
        <w:t>Archiving and Purging, 6-5</w:t>
      </w:r>
    </w:p>
    <w:p w14:paraId="042226BD" w14:textId="77777777" w:rsidR="00F05C2B" w:rsidRDefault="00F05C2B">
      <w:pPr>
        <w:pStyle w:val="Index1"/>
      </w:pPr>
      <w:r>
        <w:t>Ask if Production Account Option, 5-1</w:t>
      </w:r>
    </w:p>
    <w:p w14:paraId="2D34CB25" w14:textId="77777777" w:rsidR="00F05C2B" w:rsidRDefault="00F05C2B">
      <w:pPr>
        <w:pStyle w:val="Index1"/>
      </w:pPr>
      <w:r>
        <w:t>Assumptions</w:t>
      </w:r>
    </w:p>
    <w:p w14:paraId="5D6223E8" w14:textId="77777777" w:rsidR="00F05C2B" w:rsidRDefault="00F05C2B">
      <w:pPr>
        <w:pStyle w:val="Index2"/>
      </w:pPr>
      <w:r>
        <w:t>About the Reader, xv</w:t>
      </w:r>
    </w:p>
    <w:p w14:paraId="1908507A" w14:textId="77777777" w:rsidR="00F05C2B" w:rsidRDefault="00F05C2B">
      <w:pPr>
        <w:pStyle w:val="Index2"/>
      </w:pPr>
      <w:r>
        <w:t>When Implementing SSO/UC, 4-1</w:t>
      </w:r>
    </w:p>
    <w:p w14:paraId="6F041FF3" w14:textId="77777777" w:rsidR="00F05C2B" w:rsidRDefault="00F05C2B">
      <w:pPr>
        <w:pStyle w:val="Index1"/>
      </w:pPr>
      <w:r>
        <w:t>Attributes, 5-1</w:t>
      </w:r>
    </w:p>
    <w:p w14:paraId="0C4A9FFF" w14:textId="77777777" w:rsidR="00F05C2B" w:rsidRDefault="00F05C2B">
      <w:pPr>
        <w:pStyle w:val="Index1"/>
      </w:pPr>
      <w:r>
        <w:t>Authentication Interface to VistA</w:t>
      </w:r>
    </w:p>
    <w:p w14:paraId="25E8B0B6" w14:textId="77777777" w:rsidR="00F05C2B" w:rsidRDefault="00F05C2B">
      <w:pPr>
        <w:pStyle w:val="Index2"/>
      </w:pPr>
      <w:r>
        <w:t>Kernel, 2-1</w:t>
      </w:r>
    </w:p>
    <w:p w14:paraId="6ACFFCFF" w14:textId="77777777" w:rsidR="00F05C2B" w:rsidRDefault="00F05C2B">
      <w:pPr>
        <w:pStyle w:val="IndexHeading"/>
        <w:keepNext/>
        <w:tabs>
          <w:tab w:val="right" w:pos="4310"/>
        </w:tabs>
        <w:rPr>
          <w:rFonts w:ascii="Times New Roman" w:hAnsi="Times New Roman" w:cs="Times New Roman"/>
          <w:b w:val="0"/>
          <w:bCs w:val="0"/>
          <w:noProof/>
        </w:rPr>
      </w:pPr>
      <w:r>
        <w:rPr>
          <w:noProof/>
        </w:rPr>
        <w:t>B</w:t>
      </w:r>
    </w:p>
    <w:p w14:paraId="4829BC65" w14:textId="77777777" w:rsidR="00F05C2B" w:rsidRDefault="00F05C2B">
      <w:pPr>
        <w:pStyle w:val="Index1"/>
      </w:pPr>
      <w:r>
        <w:t>Broker</w:t>
      </w:r>
    </w:p>
    <w:p w14:paraId="042D4EFA" w14:textId="77777777" w:rsidR="00F05C2B" w:rsidRDefault="00F05C2B">
      <w:pPr>
        <w:pStyle w:val="Index2"/>
      </w:pPr>
      <w:r>
        <w:t>APIs, 5-2</w:t>
      </w:r>
    </w:p>
    <w:p w14:paraId="593B8FF4" w14:textId="77777777" w:rsidR="00F05C2B" w:rsidRDefault="00F05C2B">
      <w:pPr>
        <w:pStyle w:val="Index2"/>
      </w:pPr>
      <w:r>
        <w:t>Callable Routines/Methods, 6-6</w:t>
      </w:r>
    </w:p>
    <w:p w14:paraId="5D0E7A40" w14:textId="77777777" w:rsidR="00F05C2B" w:rsidRDefault="00F05C2B">
      <w:pPr>
        <w:pStyle w:val="Index2"/>
      </w:pPr>
      <w:r>
        <w:t>Client/Server Applications SSO/UC Procedures, 4-5</w:t>
      </w:r>
    </w:p>
    <w:p w14:paraId="0F74D7B3" w14:textId="77777777" w:rsidR="00F05C2B" w:rsidRDefault="00F05C2B">
      <w:pPr>
        <w:pStyle w:val="Index2"/>
      </w:pPr>
      <w:r>
        <w:t xml:space="preserve">Component, 1-3, 1-4, 1-6, 1-9, 1-11, 1-13, 1-15, 2-1, 2-2, 2-13, 4-1, 4-2, 4-5, 4-6, 4-8, 6-7, </w:t>
      </w:r>
      <w:r>
        <w:rPr>
          <w:bCs/>
        </w:rPr>
        <w:t>6-9</w:t>
      </w:r>
      <w:r>
        <w:t xml:space="preserve">, </w:t>
      </w:r>
      <w:r>
        <w:rPr>
          <w:bCs/>
        </w:rPr>
        <w:t>6-10</w:t>
      </w:r>
      <w:r>
        <w:t>, 7-1</w:t>
      </w:r>
    </w:p>
    <w:p w14:paraId="10839777" w14:textId="77777777" w:rsidR="00F05C2B" w:rsidRDefault="00F05C2B">
      <w:pPr>
        <w:pStyle w:val="Index3"/>
      </w:pPr>
      <w:r>
        <w:t>A, 1, 2, 3</w:t>
      </w:r>
    </w:p>
    <w:p w14:paraId="235674DE" w14:textId="77777777" w:rsidR="00F05C2B" w:rsidRDefault="00F05C2B">
      <w:pPr>
        <w:pStyle w:val="Index2"/>
      </w:pPr>
      <w:r>
        <w:t>Interface, 7-2</w:t>
      </w:r>
    </w:p>
    <w:p w14:paraId="46CE2ACF" w14:textId="77777777" w:rsidR="00F05C2B" w:rsidRDefault="00F05C2B">
      <w:pPr>
        <w:pStyle w:val="Index2"/>
      </w:pPr>
      <w:r>
        <w:t>Namespace, 6-9</w:t>
      </w:r>
    </w:p>
    <w:p w14:paraId="6E4D2FF2" w14:textId="77777777" w:rsidR="00F05C2B" w:rsidRDefault="00F05C2B">
      <w:pPr>
        <w:pStyle w:val="Index2"/>
      </w:pPr>
      <w:r>
        <w:t>Patches</w:t>
      </w:r>
    </w:p>
    <w:p w14:paraId="22355492" w14:textId="77777777" w:rsidR="00F05C2B" w:rsidRDefault="00F05C2B">
      <w:pPr>
        <w:pStyle w:val="Index3"/>
      </w:pPr>
      <w:r>
        <w:t xml:space="preserve">XWB*1.1*35, 1-6, </w:t>
      </w:r>
      <w:r>
        <w:rPr>
          <w:kern w:val="2"/>
        </w:rPr>
        <w:t>1-8</w:t>
      </w:r>
      <w:r>
        <w:t xml:space="preserve">, 2-2, </w:t>
      </w:r>
      <w:r>
        <w:rPr>
          <w:bCs/>
        </w:rPr>
        <w:t>6-10</w:t>
      </w:r>
    </w:p>
    <w:p w14:paraId="72FA300A" w14:textId="77777777" w:rsidR="00F05C2B" w:rsidRDefault="00F05C2B">
      <w:pPr>
        <w:pStyle w:val="Index3"/>
      </w:pPr>
      <w:r>
        <w:t xml:space="preserve">XWB*1.1*40, 1-6, 2-2, </w:t>
      </w:r>
      <w:r>
        <w:rPr>
          <w:bCs/>
        </w:rPr>
        <w:t>6-10</w:t>
      </w:r>
    </w:p>
    <w:p w14:paraId="0311E905" w14:textId="77777777" w:rsidR="00F05C2B" w:rsidRDefault="00F05C2B">
      <w:pPr>
        <w:pStyle w:val="Index2"/>
      </w:pPr>
      <w:r>
        <w:t>Routines, 6-5</w:t>
      </w:r>
    </w:p>
    <w:p w14:paraId="6125222E" w14:textId="77777777" w:rsidR="00F05C2B" w:rsidRDefault="00F05C2B">
      <w:pPr>
        <w:pStyle w:val="Index1"/>
      </w:pPr>
      <w:r>
        <w:t>Buttons</w:t>
      </w:r>
    </w:p>
    <w:p w14:paraId="689D35D9" w14:textId="77777777" w:rsidR="00F05C2B" w:rsidRDefault="00F05C2B">
      <w:pPr>
        <w:pStyle w:val="Index2"/>
      </w:pPr>
      <w:r>
        <w:t>Clear User Context, 2-6, 2-11</w:t>
      </w:r>
    </w:p>
    <w:p w14:paraId="7227AF54" w14:textId="77777777" w:rsidR="00F05C2B" w:rsidRDefault="00F05C2B">
      <w:pPr>
        <w:pStyle w:val="Index2"/>
      </w:pPr>
      <w:r>
        <w:t>Close, 2-6, 2-8</w:t>
      </w:r>
    </w:p>
    <w:p w14:paraId="777E2020" w14:textId="77777777" w:rsidR="00F05C2B" w:rsidRDefault="00F05C2B">
      <w:pPr>
        <w:pStyle w:val="Index2"/>
      </w:pPr>
      <w:r>
        <w:t>OK, 2-11</w:t>
      </w:r>
    </w:p>
    <w:p w14:paraId="3CA35A25" w14:textId="77777777" w:rsidR="00F05C2B" w:rsidRDefault="00F05C2B">
      <w:pPr>
        <w:pStyle w:val="IndexHeading"/>
        <w:keepNext/>
        <w:tabs>
          <w:tab w:val="right" w:pos="4310"/>
        </w:tabs>
        <w:rPr>
          <w:rFonts w:ascii="Times New Roman" w:hAnsi="Times New Roman" w:cs="Times New Roman"/>
          <w:b w:val="0"/>
          <w:bCs w:val="0"/>
          <w:noProof/>
        </w:rPr>
      </w:pPr>
      <w:r>
        <w:rPr>
          <w:noProof/>
        </w:rPr>
        <w:t>C</w:t>
      </w:r>
    </w:p>
    <w:p w14:paraId="61C61448" w14:textId="77777777" w:rsidR="00F05C2B" w:rsidRDefault="00F05C2B">
      <w:pPr>
        <w:pStyle w:val="Index1"/>
      </w:pPr>
      <w:r>
        <w:t>Callable Routines/Methods, 6-6</w:t>
      </w:r>
    </w:p>
    <w:p w14:paraId="0704FC01" w14:textId="77777777" w:rsidR="00F05C2B" w:rsidRDefault="00F05C2B">
      <w:pPr>
        <w:pStyle w:val="Index1"/>
      </w:pPr>
      <w:r>
        <w:t>CallbackHandler Interface, 5-3</w:t>
      </w:r>
    </w:p>
    <w:p w14:paraId="654470C7" w14:textId="77777777" w:rsidR="00F05C2B" w:rsidRDefault="00F05C2B">
      <w:pPr>
        <w:pStyle w:val="Index1"/>
      </w:pPr>
      <w:r>
        <w:t>CallbackHandlerSwingCCOW</w:t>
      </w:r>
    </w:p>
    <w:p w14:paraId="0DA767E6" w14:textId="77777777" w:rsidR="00F05C2B" w:rsidRDefault="00F05C2B">
      <w:pPr>
        <w:pStyle w:val="Index2"/>
      </w:pPr>
      <w:r>
        <w:t>Class, 4-12, 4-13, 4-15, 5-2</w:t>
      </w:r>
    </w:p>
    <w:p w14:paraId="6A49A1B8" w14:textId="77777777" w:rsidR="00F05C2B" w:rsidRDefault="00F05C2B">
      <w:pPr>
        <w:pStyle w:val="Index2"/>
      </w:pPr>
      <w:r>
        <w:t>Constructor, 5-3</w:t>
      </w:r>
    </w:p>
    <w:p w14:paraId="25CDEE68" w14:textId="77777777" w:rsidR="00F05C2B" w:rsidRDefault="00F05C2B">
      <w:pPr>
        <w:pStyle w:val="Index2"/>
      </w:pPr>
      <w:r>
        <w:t>Fields, 5-4</w:t>
      </w:r>
    </w:p>
    <w:p w14:paraId="683FC819" w14:textId="77777777" w:rsidR="00F05C2B" w:rsidRDefault="00F05C2B">
      <w:pPr>
        <w:pStyle w:val="Index1"/>
      </w:pPr>
      <w:r>
        <w:t>CCOW</w:t>
      </w:r>
    </w:p>
    <w:p w14:paraId="71EC4963" w14:textId="77777777" w:rsidR="00F05C2B" w:rsidRDefault="00F05C2B">
      <w:pPr>
        <w:pStyle w:val="Index2"/>
      </w:pPr>
      <w:r>
        <w:t>Context Manager, 1-11, 1-13, 1-15</w:t>
      </w:r>
    </w:p>
    <w:p w14:paraId="10C840CC" w14:textId="77777777" w:rsidR="00F05C2B" w:rsidRDefault="00F05C2B">
      <w:pPr>
        <w:pStyle w:val="Index2"/>
      </w:pPr>
      <w:r>
        <w:t>Context Monitor, 1-3, 2-4</w:t>
      </w:r>
    </w:p>
    <w:p w14:paraId="6D6A7FE3" w14:textId="77777777" w:rsidR="00F05C2B" w:rsidRDefault="00F05C2B">
      <w:pPr>
        <w:pStyle w:val="Index3"/>
      </w:pPr>
      <w:r w:rsidRPr="00491F0F">
        <w:rPr>
          <w:bCs/>
        </w:rPr>
        <w:t>A</w:t>
      </w:r>
      <w:r>
        <w:t>, 2</w:t>
      </w:r>
    </w:p>
    <w:p w14:paraId="29B926FF" w14:textId="77777777" w:rsidR="00F05C2B" w:rsidRDefault="00F05C2B">
      <w:pPr>
        <w:pStyle w:val="Index3"/>
      </w:pPr>
      <w:r>
        <w:t>Application Window</w:t>
      </w:r>
    </w:p>
    <w:p w14:paraId="3F19BE1B" w14:textId="77777777" w:rsidR="00F05C2B" w:rsidRDefault="00F05C2B">
      <w:pPr>
        <w:pStyle w:val="Index4"/>
        <w:tabs>
          <w:tab w:val="right" w:pos="4310"/>
        </w:tabs>
        <w:rPr>
          <w:noProof/>
        </w:rPr>
      </w:pPr>
      <w:r>
        <w:rPr>
          <w:noProof/>
        </w:rPr>
        <w:t>No User Context, 2-5</w:t>
      </w:r>
    </w:p>
    <w:p w14:paraId="599EF7DC" w14:textId="77777777" w:rsidR="00F05C2B" w:rsidRDefault="00F05C2B">
      <w:pPr>
        <w:pStyle w:val="Index4"/>
        <w:tabs>
          <w:tab w:val="right" w:pos="4310"/>
        </w:tabs>
        <w:rPr>
          <w:noProof/>
        </w:rPr>
      </w:pPr>
      <w:r>
        <w:rPr>
          <w:noProof/>
        </w:rPr>
        <w:t>User Context, 2-8</w:t>
      </w:r>
    </w:p>
    <w:p w14:paraId="42979BE6" w14:textId="77777777" w:rsidR="00F05C2B" w:rsidRDefault="00F05C2B">
      <w:pPr>
        <w:pStyle w:val="Index3"/>
      </w:pPr>
      <w:r>
        <w:t>Clearing User Context, 2-11</w:t>
      </w:r>
    </w:p>
    <w:p w14:paraId="4D448C63" w14:textId="77777777" w:rsidR="00F05C2B" w:rsidRDefault="00F05C2B">
      <w:pPr>
        <w:pStyle w:val="Index3"/>
      </w:pPr>
      <w:r>
        <w:t xml:space="preserve">Icon, 1-3, 2-4, </w:t>
      </w:r>
      <w:r>
        <w:rPr>
          <w:rFonts w:ascii="Times" w:hAnsi="Times"/>
        </w:rPr>
        <w:t>2-5</w:t>
      </w:r>
      <w:r>
        <w:t xml:space="preserve">, 2-6, 2-7, </w:t>
      </w:r>
      <w:r>
        <w:rPr>
          <w:rFonts w:ascii="Times" w:hAnsi="Times"/>
        </w:rPr>
        <w:t>2-8</w:t>
      </w:r>
      <w:r>
        <w:t>, 2-9, 2-10</w:t>
      </w:r>
    </w:p>
    <w:p w14:paraId="59CA96E4" w14:textId="77777777" w:rsidR="00F05C2B" w:rsidRDefault="00F05C2B">
      <w:pPr>
        <w:pStyle w:val="Index3"/>
      </w:pPr>
      <w:r>
        <w:t>Menu Options, 2-10</w:t>
      </w:r>
    </w:p>
    <w:p w14:paraId="4C0B9C5E" w14:textId="77777777" w:rsidR="00F05C2B" w:rsidRDefault="00F05C2B">
      <w:pPr>
        <w:pStyle w:val="Index3"/>
      </w:pPr>
      <w:r>
        <w:t>System Tray</w:t>
      </w:r>
    </w:p>
    <w:p w14:paraId="747A9F6E" w14:textId="77777777" w:rsidR="00F05C2B" w:rsidRDefault="00F05C2B">
      <w:pPr>
        <w:pStyle w:val="Index4"/>
        <w:tabs>
          <w:tab w:val="right" w:pos="4310"/>
        </w:tabs>
        <w:rPr>
          <w:noProof/>
        </w:rPr>
      </w:pPr>
      <w:r>
        <w:rPr>
          <w:noProof/>
        </w:rPr>
        <w:t>No User Context, 2-5</w:t>
      </w:r>
    </w:p>
    <w:p w14:paraId="1F4344A3" w14:textId="77777777" w:rsidR="00F05C2B" w:rsidRDefault="00F05C2B">
      <w:pPr>
        <w:pStyle w:val="Index4"/>
        <w:tabs>
          <w:tab w:val="right" w:pos="4310"/>
        </w:tabs>
        <w:rPr>
          <w:noProof/>
        </w:rPr>
      </w:pPr>
      <w:r>
        <w:rPr>
          <w:noProof/>
        </w:rPr>
        <w:t>User Context, 2-7</w:t>
      </w:r>
    </w:p>
    <w:p w14:paraId="72ACD67C" w14:textId="77777777" w:rsidR="00F05C2B" w:rsidRDefault="00F05C2B">
      <w:pPr>
        <w:pStyle w:val="Index3"/>
      </w:pPr>
      <w:r>
        <w:t>User Context Established, 2-7</w:t>
      </w:r>
    </w:p>
    <w:p w14:paraId="6BAD58DE" w14:textId="77777777" w:rsidR="00F05C2B" w:rsidRDefault="00F05C2B">
      <w:pPr>
        <w:pStyle w:val="Index3"/>
      </w:pPr>
      <w:r>
        <w:t xml:space="preserve">User Context </w:t>
      </w:r>
      <w:r w:rsidRPr="00491F0F">
        <w:rPr>
          <w:i/>
        </w:rPr>
        <w:t>Not</w:t>
      </w:r>
      <w:r>
        <w:t xml:space="preserve"> Established, 2-5</w:t>
      </w:r>
    </w:p>
    <w:p w14:paraId="7437265F" w14:textId="77777777" w:rsidR="00F05C2B" w:rsidRDefault="00F05C2B">
      <w:pPr>
        <w:pStyle w:val="Index2"/>
      </w:pPr>
      <w:r>
        <w:t>GUI Icon, 1-11, 1-13, 1-15, 4-1, 4-5, 4-10</w:t>
      </w:r>
    </w:p>
    <w:p w14:paraId="02C7EFBE" w14:textId="77777777" w:rsidR="00F05C2B" w:rsidRDefault="00F05C2B">
      <w:pPr>
        <w:pStyle w:val="Index2"/>
      </w:pPr>
      <w:r>
        <w:t>Home Page Web Address, 4-2</w:t>
      </w:r>
    </w:p>
    <w:p w14:paraId="4B450EC9" w14:textId="77777777" w:rsidR="00F05C2B" w:rsidRDefault="00F05C2B">
      <w:pPr>
        <w:pStyle w:val="Index1"/>
      </w:pPr>
      <w:r>
        <w:t>CCOW TOKEN TIMEOUT Field (#30.1), 1-13, 1-15, 6-1, 6-3</w:t>
      </w:r>
    </w:p>
    <w:p w14:paraId="335508CB" w14:textId="77777777" w:rsidR="00F05C2B" w:rsidRDefault="00F05C2B">
      <w:pPr>
        <w:pStyle w:val="Index1"/>
      </w:pPr>
      <w:r>
        <w:t>Classes</w:t>
      </w:r>
    </w:p>
    <w:p w14:paraId="603F2112" w14:textId="77777777" w:rsidR="00F05C2B" w:rsidRDefault="00F05C2B">
      <w:pPr>
        <w:pStyle w:val="Index2"/>
      </w:pPr>
      <w:r>
        <w:t>CallbackHandlerSwingCCOW, 4-12, 4-13, 4-15, 5-2</w:t>
      </w:r>
    </w:p>
    <w:p w14:paraId="70E49AC2" w14:textId="77777777" w:rsidR="00F05C2B" w:rsidRDefault="00F05C2B">
      <w:pPr>
        <w:pStyle w:val="Index2"/>
      </w:pPr>
      <w:r>
        <w:t xml:space="preserve">VistALink, 1-3, 1-4, 1-9, 1-11, 1-13, 1-15, 2-1, 2-2, 2-3, 2-13, 3-5, 4-1, 4-2, 4-10, 4-13, 6-7, </w:t>
      </w:r>
      <w:r>
        <w:rPr>
          <w:bCs/>
        </w:rPr>
        <w:t>6-9</w:t>
      </w:r>
      <w:r>
        <w:t xml:space="preserve">, </w:t>
      </w:r>
      <w:r>
        <w:rPr>
          <w:bCs/>
        </w:rPr>
        <w:t>6-10</w:t>
      </w:r>
      <w:r>
        <w:t>, 7-1</w:t>
      </w:r>
    </w:p>
    <w:p w14:paraId="0D1201E9" w14:textId="77777777" w:rsidR="00F05C2B" w:rsidRDefault="00F05C2B">
      <w:pPr>
        <w:pStyle w:val="Index3"/>
      </w:pPr>
      <w:r>
        <w:t>A, 1, 3</w:t>
      </w:r>
    </w:p>
    <w:p w14:paraId="06DFFDD2" w14:textId="77777777" w:rsidR="00F05C2B" w:rsidRDefault="00F05C2B">
      <w:pPr>
        <w:pStyle w:val="Index1"/>
      </w:pPr>
      <w:r>
        <w:t>Clear User Context Button, 2-6, 2-11</w:t>
      </w:r>
    </w:p>
    <w:p w14:paraId="5A192147" w14:textId="77777777" w:rsidR="00F05C2B" w:rsidRDefault="00F05C2B">
      <w:pPr>
        <w:pStyle w:val="Index1"/>
      </w:pPr>
      <w:r>
        <w:t>Clearing User Context</w:t>
      </w:r>
    </w:p>
    <w:p w14:paraId="111E7F48" w14:textId="77777777" w:rsidR="00F05C2B" w:rsidRDefault="00F05C2B">
      <w:pPr>
        <w:pStyle w:val="Index2"/>
      </w:pPr>
      <w:r>
        <w:lastRenderedPageBreak/>
        <w:t>CCOW Context Monitor, 2-11</w:t>
      </w:r>
    </w:p>
    <w:p w14:paraId="5A05A281" w14:textId="77777777" w:rsidR="00F05C2B" w:rsidRDefault="00F05C2B">
      <w:pPr>
        <w:pStyle w:val="Index1"/>
      </w:pPr>
      <w:r>
        <w:t>Client Workstation</w:t>
      </w:r>
    </w:p>
    <w:p w14:paraId="2538154B" w14:textId="77777777" w:rsidR="00F05C2B" w:rsidRDefault="00F05C2B">
      <w:pPr>
        <w:pStyle w:val="Index2"/>
      </w:pPr>
      <w:r>
        <w:t>Developers</w:t>
      </w:r>
    </w:p>
    <w:p w14:paraId="73959D55" w14:textId="77777777" w:rsidR="00F05C2B" w:rsidRDefault="00F05C2B">
      <w:pPr>
        <w:pStyle w:val="Index3"/>
      </w:pPr>
      <w:r>
        <w:t>Platform Requirements, 3-1</w:t>
      </w:r>
    </w:p>
    <w:p w14:paraId="4DC1C3D5" w14:textId="77777777" w:rsidR="00F05C2B" w:rsidRDefault="00F05C2B">
      <w:pPr>
        <w:pStyle w:val="Index2"/>
      </w:pPr>
      <w:r>
        <w:t>System Tray</w:t>
      </w:r>
    </w:p>
    <w:p w14:paraId="1D82A942" w14:textId="77777777" w:rsidR="00F05C2B" w:rsidRDefault="00F05C2B">
      <w:pPr>
        <w:pStyle w:val="Index3"/>
      </w:pPr>
      <w:r>
        <w:t>No User Context, 2-5</w:t>
      </w:r>
    </w:p>
    <w:p w14:paraId="38A40B83" w14:textId="77777777" w:rsidR="00F05C2B" w:rsidRDefault="00F05C2B">
      <w:pPr>
        <w:pStyle w:val="Index3"/>
      </w:pPr>
      <w:r>
        <w:t>User Context, 2-7</w:t>
      </w:r>
    </w:p>
    <w:p w14:paraId="085A85D2" w14:textId="77777777" w:rsidR="00F05C2B" w:rsidRDefault="00F05C2B">
      <w:pPr>
        <w:pStyle w:val="Index1"/>
      </w:pPr>
      <w:r>
        <w:t>Close Button, 2-6, 2-8</w:t>
      </w:r>
    </w:p>
    <w:p w14:paraId="13CC8BFA" w14:textId="77777777" w:rsidR="00F05C2B" w:rsidRDefault="00F05C2B">
      <w:pPr>
        <w:pStyle w:val="Index1"/>
      </w:pPr>
      <w:r>
        <w:t>Components</w:t>
      </w:r>
    </w:p>
    <w:p w14:paraId="2922C2A0" w14:textId="77777777" w:rsidR="00F05C2B" w:rsidRDefault="00F05C2B">
      <w:pPr>
        <w:pStyle w:val="Index2"/>
      </w:pPr>
      <w:r>
        <w:t xml:space="preserve">RPC Broker, 1-3, 1-4, 1-6, 1-9, 1-11, 1-13, 1-15, 2-1, 2-2, 2-13, 4-1, 4-2, 4-5, 4-6, 4-8, 6-7, </w:t>
      </w:r>
      <w:r>
        <w:rPr>
          <w:bCs/>
        </w:rPr>
        <w:t>6-9</w:t>
      </w:r>
      <w:r>
        <w:t xml:space="preserve">, </w:t>
      </w:r>
      <w:r>
        <w:rPr>
          <w:bCs/>
        </w:rPr>
        <w:t>6-10</w:t>
      </w:r>
      <w:r>
        <w:t>, 7-1</w:t>
      </w:r>
    </w:p>
    <w:p w14:paraId="35912E92" w14:textId="77777777" w:rsidR="00F05C2B" w:rsidRDefault="00F05C2B">
      <w:pPr>
        <w:pStyle w:val="Index3"/>
      </w:pPr>
      <w:r>
        <w:t>A, 1, 2, 3</w:t>
      </w:r>
    </w:p>
    <w:p w14:paraId="1DB46498" w14:textId="77777777" w:rsidR="00F05C2B" w:rsidRDefault="00F05C2B">
      <w:pPr>
        <w:pStyle w:val="Index2"/>
      </w:pPr>
      <w:r>
        <w:t>TCCOWRPCBroker, 1-6, 2-2, 3-5, 4-5, 4-6, 4-8</w:t>
      </w:r>
    </w:p>
    <w:p w14:paraId="2C83CE9F" w14:textId="77777777" w:rsidR="00F05C2B" w:rsidRDefault="00F05C2B">
      <w:pPr>
        <w:pStyle w:val="Index3"/>
      </w:pPr>
      <w:r>
        <w:t>A, 1, 2</w:t>
      </w:r>
    </w:p>
    <w:p w14:paraId="579A7477" w14:textId="77777777" w:rsidR="00F05C2B" w:rsidRDefault="00F05C2B">
      <w:pPr>
        <w:pStyle w:val="Index2"/>
      </w:pPr>
      <w:r>
        <w:t>TRPCBroker, 4-5</w:t>
      </w:r>
    </w:p>
    <w:p w14:paraId="5B72D6BD" w14:textId="77777777" w:rsidR="00F05C2B" w:rsidRDefault="00F05C2B">
      <w:pPr>
        <w:pStyle w:val="Index1"/>
      </w:pPr>
      <w:r>
        <w:t>Connected Property, 4-5, 4-6</w:t>
      </w:r>
    </w:p>
    <w:p w14:paraId="5FA504DF" w14:textId="77777777" w:rsidR="00F05C2B" w:rsidRDefault="00F05C2B">
      <w:pPr>
        <w:pStyle w:val="Index1"/>
      </w:pPr>
      <w:r>
        <w:t>Connections, 7-1</w:t>
      </w:r>
    </w:p>
    <w:p w14:paraId="58B8D4A6" w14:textId="77777777" w:rsidR="00F05C2B" w:rsidRDefault="00F05C2B">
      <w:pPr>
        <w:pStyle w:val="Index1"/>
      </w:pPr>
      <w:r>
        <w:t>Constructor</w:t>
      </w:r>
    </w:p>
    <w:p w14:paraId="45C2C4E3" w14:textId="77777777" w:rsidR="00F05C2B" w:rsidRDefault="00F05C2B">
      <w:pPr>
        <w:pStyle w:val="Index2"/>
      </w:pPr>
      <w:r>
        <w:t>CallbackHandlerSwingCCOW, 5-3</w:t>
      </w:r>
    </w:p>
    <w:p w14:paraId="5C081779" w14:textId="77777777" w:rsidR="00F05C2B" w:rsidRDefault="00F05C2B">
      <w:pPr>
        <w:pStyle w:val="Index2"/>
      </w:pPr>
      <w:r>
        <w:t>Detail, 5-3</w:t>
      </w:r>
    </w:p>
    <w:p w14:paraId="3D796316" w14:textId="77777777" w:rsidR="00F05C2B" w:rsidRDefault="00F05C2B">
      <w:pPr>
        <w:pStyle w:val="Index1"/>
      </w:pPr>
      <w:r w:rsidRPr="00491F0F">
        <w:rPr>
          <w:kern w:val="2"/>
        </w:rPr>
        <w:t>Contents</w:t>
      </w:r>
      <w:r>
        <w:t>, v</w:t>
      </w:r>
    </w:p>
    <w:p w14:paraId="74DB0C92" w14:textId="77777777" w:rsidR="00F05C2B" w:rsidRDefault="00F05C2B">
      <w:pPr>
        <w:pStyle w:val="Index1"/>
      </w:pPr>
      <w:r w:rsidRPr="00491F0F">
        <w:rPr>
          <w:bCs/>
        </w:rPr>
        <w:t>Context</w:t>
      </w:r>
    </w:p>
    <w:p w14:paraId="127E251E" w14:textId="77777777" w:rsidR="00F05C2B" w:rsidRDefault="00F05C2B">
      <w:pPr>
        <w:pStyle w:val="Index2"/>
      </w:pPr>
      <w:r>
        <w:t>Changes</w:t>
      </w:r>
    </w:p>
    <w:p w14:paraId="0C62AEEB" w14:textId="77777777" w:rsidR="00F05C2B" w:rsidRDefault="00F05C2B">
      <w:pPr>
        <w:pStyle w:val="Index3"/>
      </w:pPr>
      <w:r>
        <w:t>Application Rules, 4-3</w:t>
      </w:r>
    </w:p>
    <w:p w14:paraId="40DD17A2" w14:textId="77777777" w:rsidR="00F05C2B" w:rsidRDefault="00F05C2B">
      <w:pPr>
        <w:pStyle w:val="Index2"/>
      </w:pPr>
      <w:r>
        <w:t>Manager, 1-11, 1-13, 1-15</w:t>
      </w:r>
    </w:p>
    <w:p w14:paraId="7CE06668" w14:textId="77777777" w:rsidR="00F05C2B" w:rsidRDefault="00F05C2B">
      <w:pPr>
        <w:pStyle w:val="Index2"/>
      </w:pPr>
      <w:r>
        <w:t>Monitor, 1-3, 2-4</w:t>
      </w:r>
    </w:p>
    <w:p w14:paraId="47C5ABB3" w14:textId="77777777" w:rsidR="00F05C2B" w:rsidRDefault="00F05C2B">
      <w:pPr>
        <w:pStyle w:val="Index3"/>
      </w:pPr>
      <w:r w:rsidRPr="00491F0F">
        <w:rPr>
          <w:bCs/>
        </w:rPr>
        <w:t>A</w:t>
      </w:r>
      <w:r>
        <w:t>, 2</w:t>
      </w:r>
    </w:p>
    <w:p w14:paraId="0558DF0D" w14:textId="77777777" w:rsidR="00F05C2B" w:rsidRDefault="00F05C2B">
      <w:pPr>
        <w:pStyle w:val="Index3"/>
      </w:pPr>
      <w:r>
        <w:t>Application Window</w:t>
      </w:r>
    </w:p>
    <w:p w14:paraId="3D71B437" w14:textId="77777777" w:rsidR="00F05C2B" w:rsidRDefault="00F05C2B">
      <w:pPr>
        <w:pStyle w:val="Index4"/>
        <w:tabs>
          <w:tab w:val="right" w:pos="4310"/>
        </w:tabs>
        <w:rPr>
          <w:noProof/>
        </w:rPr>
      </w:pPr>
      <w:r>
        <w:rPr>
          <w:noProof/>
        </w:rPr>
        <w:t>No User Context, 2-5</w:t>
      </w:r>
    </w:p>
    <w:p w14:paraId="4E1B6830" w14:textId="77777777" w:rsidR="00F05C2B" w:rsidRDefault="00F05C2B">
      <w:pPr>
        <w:pStyle w:val="Index4"/>
        <w:tabs>
          <w:tab w:val="right" w:pos="4310"/>
        </w:tabs>
        <w:rPr>
          <w:noProof/>
        </w:rPr>
      </w:pPr>
      <w:r>
        <w:rPr>
          <w:noProof/>
        </w:rPr>
        <w:t>User Context, 2-8</w:t>
      </w:r>
    </w:p>
    <w:p w14:paraId="0C78DAD9" w14:textId="77777777" w:rsidR="00F05C2B" w:rsidRDefault="00F05C2B">
      <w:pPr>
        <w:pStyle w:val="Index3"/>
      </w:pPr>
      <w:r>
        <w:t>Clearing User Context, 2-11</w:t>
      </w:r>
    </w:p>
    <w:p w14:paraId="13706F68" w14:textId="77777777" w:rsidR="00F05C2B" w:rsidRDefault="00F05C2B">
      <w:pPr>
        <w:pStyle w:val="Index3"/>
      </w:pPr>
      <w:r>
        <w:t>Menu Options, 2-10</w:t>
      </w:r>
    </w:p>
    <w:p w14:paraId="5B6EA193" w14:textId="77777777" w:rsidR="00F05C2B" w:rsidRDefault="00F05C2B">
      <w:pPr>
        <w:pStyle w:val="Index3"/>
      </w:pPr>
      <w:r>
        <w:t>System Tray</w:t>
      </w:r>
    </w:p>
    <w:p w14:paraId="3E397877" w14:textId="77777777" w:rsidR="00F05C2B" w:rsidRDefault="00F05C2B">
      <w:pPr>
        <w:pStyle w:val="Index4"/>
        <w:tabs>
          <w:tab w:val="right" w:pos="4310"/>
        </w:tabs>
        <w:rPr>
          <w:noProof/>
        </w:rPr>
      </w:pPr>
      <w:r>
        <w:rPr>
          <w:noProof/>
        </w:rPr>
        <w:t>No User Context, 2-5</w:t>
      </w:r>
    </w:p>
    <w:p w14:paraId="3DCF54EF" w14:textId="77777777" w:rsidR="00F05C2B" w:rsidRDefault="00F05C2B">
      <w:pPr>
        <w:pStyle w:val="Index4"/>
        <w:tabs>
          <w:tab w:val="right" w:pos="4310"/>
        </w:tabs>
        <w:rPr>
          <w:noProof/>
        </w:rPr>
      </w:pPr>
      <w:r>
        <w:rPr>
          <w:noProof/>
        </w:rPr>
        <w:t>User Context, 2-7</w:t>
      </w:r>
    </w:p>
    <w:p w14:paraId="55FA1749" w14:textId="77777777" w:rsidR="00F05C2B" w:rsidRDefault="00F05C2B">
      <w:pPr>
        <w:pStyle w:val="Index3"/>
      </w:pPr>
      <w:r>
        <w:t>User Context Established, 2-7</w:t>
      </w:r>
    </w:p>
    <w:p w14:paraId="765C29C7" w14:textId="77777777" w:rsidR="00F05C2B" w:rsidRDefault="00F05C2B">
      <w:pPr>
        <w:pStyle w:val="Index3"/>
      </w:pPr>
      <w:r>
        <w:t xml:space="preserve">User Context </w:t>
      </w:r>
      <w:r w:rsidRPr="00491F0F">
        <w:rPr>
          <w:i/>
        </w:rPr>
        <w:t>Not</w:t>
      </w:r>
      <w:r>
        <w:t xml:space="preserve"> Established, 2-5</w:t>
      </w:r>
    </w:p>
    <w:p w14:paraId="48BBA477" w14:textId="77777777" w:rsidR="00F05C2B" w:rsidRDefault="00F05C2B">
      <w:pPr>
        <w:pStyle w:val="Index2"/>
      </w:pPr>
      <w:r w:rsidRPr="00491F0F">
        <w:rPr>
          <w:bCs/>
        </w:rPr>
        <w:t>Vault</w:t>
      </w:r>
      <w:r>
        <w:t xml:space="preserve">, </w:t>
      </w:r>
      <w:r>
        <w:rPr>
          <w:bCs/>
        </w:rPr>
        <w:t>1-2</w:t>
      </w:r>
      <w:r>
        <w:t xml:space="preserve">, 1-4, </w:t>
      </w:r>
      <w:r>
        <w:rPr>
          <w:color w:val="000000"/>
        </w:rPr>
        <w:t>1-9</w:t>
      </w:r>
      <w:r>
        <w:t>, 1-11, 1-13, 1-15, 2-1, 2-12, 4-1, 4-2, 4-6, 4-7, 6-7, 7-2</w:t>
      </w:r>
    </w:p>
    <w:p w14:paraId="61A135BB" w14:textId="77777777" w:rsidR="00F05C2B" w:rsidRDefault="00F05C2B">
      <w:pPr>
        <w:pStyle w:val="Index3"/>
      </w:pPr>
      <w:r w:rsidRPr="00491F0F">
        <w:rPr>
          <w:bCs/>
        </w:rPr>
        <w:t>A</w:t>
      </w:r>
      <w:r>
        <w:t>, 1, 2</w:t>
      </w:r>
    </w:p>
    <w:p w14:paraId="0097323C" w14:textId="77777777" w:rsidR="00F05C2B" w:rsidRDefault="00F05C2B">
      <w:pPr>
        <w:pStyle w:val="Index3"/>
      </w:pPr>
      <w:r>
        <w:t>Disabling SSO/UC, 6-2</w:t>
      </w:r>
    </w:p>
    <w:p w14:paraId="436EDF78" w14:textId="77777777" w:rsidR="00F05C2B" w:rsidRDefault="00F05C2B">
      <w:pPr>
        <w:pStyle w:val="Index1"/>
      </w:pPr>
      <w:r>
        <w:t>Contextor, 4-2, 4-5, 4-6, 4-8, 4-13</w:t>
      </w:r>
    </w:p>
    <w:p w14:paraId="0F7FD6DD" w14:textId="77777777" w:rsidR="00F05C2B" w:rsidRDefault="00F05C2B">
      <w:pPr>
        <w:pStyle w:val="Index2"/>
      </w:pPr>
      <w:r>
        <w:t>Run Method, 4-6</w:t>
      </w:r>
    </w:p>
    <w:p w14:paraId="36629A2D" w14:textId="77777777" w:rsidR="00F05C2B" w:rsidRDefault="00F05C2B">
      <w:pPr>
        <w:pStyle w:val="Index1"/>
      </w:pPr>
      <w:r>
        <w:t>ContextorControl, 4-5, 4-6</w:t>
      </w:r>
    </w:p>
    <w:p w14:paraId="7FC18B88" w14:textId="77777777" w:rsidR="00F05C2B" w:rsidRDefault="00F05C2B">
      <w:pPr>
        <w:pStyle w:val="Index1"/>
      </w:pPr>
      <w:r>
        <w:t>COTS Software Requirements, 6-7</w:t>
      </w:r>
    </w:p>
    <w:p w14:paraId="3F12E2C8" w14:textId="77777777" w:rsidR="00F05C2B" w:rsidRDefault="00F05C2B">
      <w:pPr>
        <w:pStyle w:val="Index1"/>
      </w:pPr>
      <w:r w:rsidRPr="00491F0F">
        <w:rPr>
          <w:kern w:val="2"/>
        </w:rPr>
        <w:t>Custodial Package Menu</w:t>
      </w:r>
      <w:r>
        <w:t xml:space="preserve">, </w:t>
      </w:r>
      <w:r>
        <w:rPr>
          <w:kern w:val="2"/>
        </w:rPr>
        <w:t>6-8</w:t>
      </w:r>
    </w:p>
    <w:p w14:paraId="5292EE98" w14:textId="77777777" w:rsidR="00F05C2B" w:rsidRDefault="00F05C2B">
      <w:pPr>
        <w:pStyle w:val="IndexHeading"/>
        <w:keepNext/>
        <w:tabs>
          <w:tab w:val="right" w:pos="4310"/>
        </w:tabs>
        <w:rPr>
          <w:rFonts w:ascii="Times New Roman" w:hAnsi="Times New Roman" w:cs="Times New Roman"/>
          <w:b w:val="0"/>
          <w:bCs w:val="0"/>
          <w:noProof/>
        </w:rPr>
      </w:pPr>
      <w:r>
        <w:rPr>
          <w:noProof/>
        </w:rPr>
        <w:t>D</w:t>
      </w:r>
    </w:p>
    <w:p w14:paraId="69D8122F" w14:textId="77777777" w:rsidR="00F05C2B" w:rsidRDefault="00F05C2B">
      <w:pPr>
        <w:pStyle w:val="Index1"/>
      </w:pPr>
      <w:r>
        <w:t>Data Dictionary</w:t>
      </w:r>
    </w:p>
    <w:p w14:paraId="213E9488" w14:textId="77777777" w:rsidR="00F05C2B" w:rsidRDefault="00F05C2B">
      <w:pPr>
        <w:pStyle w:val="Index2"/>
      </w:pPr>
      <w:r>
        <w:t>Listings, xiv</w:t>
      </w:r>
    </w:p>
    <w:p w14:paraId="78D4D7C1" w14:textId="77777777" w:rsidR="00F05C2B" w:rsidRDefault="00F05C2B">
      <w:pPr>
        <w:pStyle w:val="Index1"/>
      </w:pPr>
      <w:r w:rsidRPr="00491F0F">
        <w:rPr>
          <w:kern w:val="2"/>
        </w:rPr>
        <w:t>DBA IA CUSTODIAL MENU</w:t>
      </w:r>
      <w:r>
        <w:t xml:space="preserve">, </w:t>
      </w:r>
      <w:r>
        <w:rPr>
          <w:kern w:val="2"/>
        </w:rPr>
        <w:t>6-8</w:t>
      </w:r>
    </w:p>
    <w:p w14:paraId="186609B7" w14:textId="77777777" w:rsidR="00F05C2B" w:rsidRDefault="00F05C2B">
      <w:pPr>
        <w:pStyle w:val="Index1"/>
      </w:pPr>
      <w:r w:rsidRPr="00491F0F">
        <w:rPr>
          <w:kern w:val="2"/>
        </w:rPr>
        <w:t>DBA IA CUSTODIAL Option</w:t>
      </w:r>
      <w:r>
        <w:t xml:space="preserve">, </w:t>
      </w:r>
      <w:r>
        <w:rPr>
          <w:kern w:val="2"/>
        </w:rPr>
        <w:t>6-8</w:t>
      </w:r>
    </w:p>
    <w:p w14:paraId="1D8F7C09" w14:textId="77777777" w:rsidR="00F05C2B" w:rsidRDefault="00F05C2B">
      <w:pPr>
        <w:pStyle w:val="Index1"/>
      </w:pPr>
      <w:r w:rsidRPr="00491F0F">
        <w:rPr>
          <w:kern w:val="2"/>
        </w:rPr>
        <w:t>DBA IA INQUIRY Option</w:t>
      </w:r>
      <w:r>
        <w:t xml:space="preserve">, </w:t>
      </w:r>
      <w:r>
        <w:rPr>
          <w:kern w:val="2"/>
        </w:rPr>
        <w:t>6-8</w:t>
      </w:r>
    </w:p>
    <w:p w14:paraId="249634D8" w14:textId="77777777" w:rsidR="00F05C2B" w:rsidRDefault="00F05C2B">
      <w:pPr>
        <w:pStyle w:val="Index1"/>
      </w:pPr>
      <w:r w:rsidRPr="00491F0F">
        <w:rPr>
          <w:kern w:val="2"/>
        </w:rPr>
        <w:t>DBA IA ISC Menu</w:t>
      </w:r>
      <w:r>
        <w:t xml:space="preserve">, </w:t>
      </w:r>
      <w:r>
        <w:rPr>
          <w:kern w:val="2"/>
        </w:rPr>
        <w:t>6-8</w:t>
      </w:r>
    </w:p>
    <w:p w14:paraId="31761890" w14:textId="77777777" w:rsidR="00F05C2B" w:rsidRDefault="00F05C2B">
      <w:pPr>
        <w:pStyle w:val="Index1"/>
      </w:pPr>
      <w:r w:rsidRPr="00491F0F">
        <w:rPr>
          <w:kern w:val="2"/>
        </w:rPr>
        <w:t>DBA IA SUBSCRIBER MENU</w:t>
      </w:r>
      <w:r>
        <w:t xml:space="preserve">, </w:t>
      </w:r>
      <w:r>
        <w:rPr>
          <w:kern w:val="2"/>
        </w:rPr>
        <w:t>6-9</w:t>
      </w:r>
    </w:p>
    <w:p w14:paraId="1A991AD7" w14:textId="77777777" w:rsidR="00F05C2B" w:rsidRDefault="00F05C2B">
      <w:pPr>
        <w:pStyle w:val="Index1"/>
      </w:pPr>
      <w:r w:rsidRPr="00491F0F">
        <w:rPr>
          <w:kern w:val="2"/>
        </w:rPr>
        <w:t>DBA IA SUBSCRIBER Option</w:t>
      </w:r>
      <w:r>
        <w:t xml:space="preserve">, </w:t>
      </w:r>
      <w:r>
        <w:rPr>
          <w:kern w:val="2"/>
        </w:rPr>
        <w:t>6-9</w:t>
      </w:r>
    </w:p>
    <w:p w14:paraId="7EA76B5D" w14:textId="77777777" w:rsidR="00F05C2B" w:rsidRDefault="00F05C2B">
      <w:pPr>
        <w:pStyle w:val="Index1"/>
      </w:pPr>
      <w:r w:rsidRPr="00491F0F">
        <w:rPr>
          <w:kern w:val="2"/>
        </w:rPr>
        <w:t>DBA Menu</w:t>
      </w:r>
      <w:r>
        <w:t xml:space="preserve">, </w:t>
      </w:r>
      <w:r>
        <w:rPr>
          <w:kern w:val="2"/>
        </w:rPr>
        <w:t>6-8</w:t>
      </w:r>
    </w:p>
    <w:p w14:paraId="77CED700" w14:textId="77777777" w:rsidR="00F05C2B" w:rsidRDefault="00F05C2B">
      <w:pPr>
        <w:pStyle w:val="Index1"/>
      </w:pPr>
      <w:r>
        <w:t>Dependencies</w:t>
      </w:r>
    </w:p>
    <w:p w14:paraId="551B23E5" w14:textId="77777777" w:rsidR="00F05C2B" w:rsidRDefault="00F05C2B">
      <w:pPr>
        <w:pStyle w:val="Index2"/>
      </w:pPr>
      <w:r>
        <w:t>SSO/UC and VistALink, 3-3</w:t>
      </w:r>
    </w:p>
    <w:p w14:paraId="0D3CDCA4" w14:textId="77777777" w:rsidR="00F05C2B" w:rsidRDefault="00F05C2B">
      <w:pPr>
        <w:pStyle w:val="Index2"/>
      </w:pPr>
      <w:r>
        <w:t>SSO/UC Software Patches, 1-6</w:t>
      </w:r>
    </w:p>
    <w:p w14:paraId="72E927E3" w14:textId="77777777" w:rsidR="00F05C2B" w:rsidRDefault="00F05C2B">
      <w:pPr>
        <w:pStyle w:val="Index1"/>
      </w:pPr>
      <w:r>
        <w:t>Desktop Components, 1-2, 1-4, 1-11, 1-13, 1-15, 2-12, 6-7, 7-2</w:t>
      </w:r>
    </w:p>
    <w:p w14:paraId="75AC2506" w14:textId="77777777" w:rsidR="00F05C2B" w:rsidRDefault="00F05C2B">
      <w:pPr>
        <w:pStyle w:val="Index2"/>
      </w:pPr>
      <w:r w:rsidRPr="00491F0F">
        <w:rPr>
          <w:bCs/>
        </w:rPr>
        <w:t>A</w:t>
      </w:r>
      <w:r>
        <w:t>, 1</w:t>
      </w:r>
    </w:p>
    <w:p w14:paraId="6815573B" w14:textId="77777777" w:rsidR="00F05C2B" w:rsidRDefault="00F05C2B">
      <w:pPr>
        <w:pStyle w:val="Index1"/>
      </w:pPr>
      <w:r>
        <w:t>Developer</w:t>
      </w:r>
    </w:p>
    <w:p w14:paraId="15C05C9C" w14:textId="77777777" w:rsidR="00F05C2B" w:rsidRDefault="00F05C2B">
      <w:pPr>
        <w:pStyle w:val="Index2"/>
      </w:pPr>
      <w:r>
        <w:t>Guide, II-1</w:t>
      </w:r>
    </w:p>
    <w:p w14:paraId="0FAD8EE9" w14:textId="77777777" w:rsidR="00F05C2B" w:rsidRDefault="00F05C2B">
      <w:pPr>
        <w:pStyle w:val="Index2"/>
      </w:pPr>
      <w:r>
        <w:t>SSO/UC Installation, 3-1</w:t>
      </w:r>
    </w:p>
    <w:p w14:paraId="10504A01" w14:textId="77777777" w:rsidR="00F05C2B" w:rsidRDefault="00F05C2B">
      <w:pPr>
        <w:pStyle w:val="Index2"/>
      </w:pPr>
      <w:r>
        <w:t>Workstation</w:t>
      </w:r>
    </w:p>
    <w:p w14:paraId="7333B52B" w14:textId="77777777" w:rsidR="00F05C2B" w:rsidRDefault="00F05C2B">
      <w:pPr>
        <w:pStyle w:val="Index3"/>
      </w:pPr>
      <w:r>
        <w:t>Platform Requirements, 3-1</w:t>
      </w:r>
    </w:p>
    <w:p w14:paraId="21BA244A" w14:textId="77777777" w:rsidR="00F05C2B" w:rsidRDefault="00F05C2B">
      <w:pPr>
        <w:pStyle w:val="Index1"/>
      </w:pPr>
      <w:r>
        <w:t>Disabling SSO/UC, 6-2</w:t>
      </w:r>
    </w:p>
    <w:p w14:paraId="7D0EF37C" w14:textId="77777777" w:rsidR="00F05C2B" w:rsidRDefault="00F05C2B">
      <w:pPr>
        <w:pStyle w:val="Index1"/>
      </w:pPr>
      <w:r>
        <w:t>Documentation</w:t>
      </w:r>
    </w:p>
    <w:p w14:paraId="419FDCA0" w14:textId="77777777" w:rsidR="00F05C2B" w:rsidRDefault="00F05C2B">
      <w:pPr>
        <w:pStyle w:val="Index2"/>
      </w:pPr>
      <w:r>
        <w:t>Revisions, iii</w:t>
      </w:r>
    </w:p>
    <w:p w14:paraId="2CDFB447" w14:textId="77777777" w:rsidR="00F05C2B" w:rsidRDefault="00F05C2B">
      <w:pPr>
        <w:pStyle w:val="IndexHeading"/>
        <w:keepNext/>
        <w:tabs>
          <w:tab w:val="right" w:pos="4310"/>
        </w:tabs>
        <w:rPr>
          <w:rFonts w:ascii="Times New Roman" w:hAnsi="Times New Roman" w:cs="Times New Roman"/>
          <w:b w:val="0"/>
          <w:bCs w:val="0"/>
          <w:noProof/>
        </w:rPr>
      </w:pPr>
      <w:r>
        <w:rPr>
          <w:noProof/>
        </w:rPr>
        <w:t>E</w:t>
      </w:r>
    </w:p>
    <w:p w14:paraId="1D13CC94" w14:textId="77777777" w:rsidR="00F05C2B" w:rsidRDefault="00F05C2B">
      <w:pPr>
        <w:pStyle w:val="Index1"/>
      </w:pPr>
      <w:r>
        <w:t>Electronic Signatures, 7-2</w:t>
      </w:r>
    </w:p>
    <w:p w14:paraId="1B9C19DE" w14:textId="77777777" w:rsidR="00F05C2B" w:rsidRDefault="00F05C2B">
      <w:pPr>
        <w:pStyle w:val="Index1"/>
      </w:pPr>
      <w:r>
        <w:t>EVS Anonymous Directories, xvi</w:t>
      </w:r>
    </w:p>
    <w:p w14:paraId="4E9913CB" w14:textId="77777777" w:rsidR="00F05C2B" w:rsidRDefault="00F05C2B">
      <w:pPr>
        <w:pStyle w:val="Index1"/>
      </w:pPr>
      <w:r>
        <w:t>Exemptions</w:t>
      </w:r>
    </w:p>
    <w:p w14:paraId="61992AC9" w14:textId="77777777" w:rsidR="00F05C2B" w:rsidRDefault="00F05C2B">
      <w:pPr>
        <w:pStyle w:val="Index2"/>
      </w:pPr>
      <w:r>
        <w:t>SAC, 6-10</w:t>
      </w:r>
    </w:p>
    <w:p w14:paraId="4C0B4B44" w14:textId="77777777" w:rsidR="00F05C2B" w:rsidRDefault="00F05C2B">
      <w:pPr>
        <w:pStyle w:val="Index1"/>
      </w:pPr>
      <w:r>
        <w:t>Expiration</w:t>
      </w:r>
    </w:p>
    <w:p w14:paraId="68535F45" w14:textId="77777777" w:rsidR="00F05C2B" w:rsidRDefault="00F05C2B">
      <w:pPr>
        <w:pStyle w:val="Index2"/>
      </w:pPr>
      <w:r>
        <w:t>Kernel CCOW Login Token, 6-3</w:t>
      </w:r>
    </w:p>
    <w:p w14:paraId="617AC5A9" w14:textId="77777777" w:rsidR="00F05C2B" w:rsidRDefault="00F05C2B">
      <w:pPr>
        <w:pStyle w:val="Index1"/>
      </w:pPr>
      <w:r>
        <w:t>Exported Options, 6-5</w:t>
      </w:r>
    </w:p>
    <w:p w14:paraId="3DFDDE4E" w14:textId="77777777" w:rsidR="00F05C2B" w:rsidRDefault="00F05C2B">
      <w:pPr>
        <w:pStyle w:val="Index1"/>
      </w:pPr>
      <w:r>
        <w:t>External Relations, 6-6</w:t>
      </w:r>
    </w:p>
    <w:p w14:paraId="4F461E1E" w14:textId="77777777" w:rsidR="00F05C2B" w:rsidRDefault="00F05C2B">
      <w:pPr>
        <w:pStyle w:val="IndexHeading"/>
        <w:keepNext/>
        <w:tabs>
          <w:tab w:val="right" w:pos="4310"/>
        </w:tabs>
        <w:rPr>
          <w:rFonts w:ascii="Times New Roman" w:hAnsi="Times New Roman" w:cs="Times New Roman"/>
          <w:b w:val="0"/>
          <w:bCs w:val="0"/>
          <w:noProof/>
        </w:rPr>
      </w:pPr>
      <w:r>
        <w:rPr>
          <w:noProof/>
        </w:rPr>
        <w:t>F</w:t>
      </w:r>
    </w:p>
    <w:p w14:paraId="4FFE3F30" w14:textId="77777777" w:rsidR="00F05C2B" w:rsidRDefault="00F05C2B">
      <w:pPr>
        <w:pStyle w:val="Index1"/>
      </w:pPr>
      <w:r>
        <w:t>Features, 1-3</w:t>
      </w:r>
    </w:p>
    <w:p w14:paraId="67CAE98E" w14:textId="77777777" w:rsidR="00F05C2B" w:rsidRDefault="00F05C2B">
      <w:pPr>
        <w:pStyle w:val="Index1"/>
      </w:pPr>
      <w:r>
        <w:t>Fields, 6-4</w:t>
      </w:r>
    </w:p>
    <w:p w14:paraId="6E6ED39C" w14:textId="77777777" w:rsidR="00F05C2B" w:rsidRDefault="00F05C2B">
      <w:pPr>
        <w:pStyle w:val="Index2"/>
      </w:pPr>
      <w:r>
        <w:t>CallbackHandlerSwingCCOW, 5-4</w:t>
      </w:r>
    </w:p>
    <w:p w14:paraId="2CB8FE82" w14:textId="77777777" w:rsidR="00F05C2B" w:rsidRDefault="00F05C2B">
      <w:pPr>
        <w:pStyle w:val="Index2"/>
      </w:pPr>
      <w:r>
        <w:t>CCOW TOKEN TIMEOUT (#30.1), 1-13, 1-15, 6-1, 6-3</w:t>
      </w:r>
    </w:p>
    <w:p w14:paraId="50089E5D" w14:textId="77777777" w:rsidR="00F05C2B" w:rsidRDefault="00F05C2B">
      <w:pPr>
        <w:pStyle w:val="Index2"/>
      </w:pPr>
      <w:r>
        <w:t>GUI POST SIGN-ON (#231), 1-7</w:t>
      </w:r>
    </w:p>
    <w:p w14:paraId="75B02728" w14:textId="77777777" w:rsidR="00F05C2B" w:rsidRDefault="00F05C2B">
      <w:pPr>
        <w:pStyle w:val="Index1"/>
      </w:pPr>
      <w:r>
        <w:t>Figures and Tables, ix</w:t>
      </w:r>
    </w:p>
    <w:p w14:paraId="01DB0D6A" w14:textId="77777777" w:rsidR="00F05C2B" w:rsidRDefault="00F05C2B">
      <w:pPr>
        <w:pStyle w:val="Index1"/>
      </w:pPr>
      <w:r>
        <w:t>FileMan File Protection, 7-2</w:t>
      </w:r>
    </w:p>
    <w:p w14:paraId="4B9E53EE" w14:textId="77777777" w:rsidR="00F05C2B" w:rsidRDefault="00F05C2B">
      <w:pPr>
        <w:pStyle w:val="Index1"/>
      </w:pPr>
      <w:r>
        <w:t>Files, 6-4</w:t>
      </w:r>
    </w:p>
    <w:p w14:paraId="1406A2B0" w14:textId="77777777" w:rsidR="00F05C2B" w:rsidRDefault="00F05C2B">
      <w:pPr>
        <w:pStyle w:val="Index2"/>
      </w:pPr>
      <w:r>
        <w:t>KERNEL SYSTEM PARAMETERS (#8989.3), 1-7, 1-13, 1-15, 6-1, 6-3, 6-4</w:t>
      </w:r>
    </w:p>
    <w:p w14:paraId="5D9C0085" w14:textId="77777777" w:rsidR="00F05C2B" w:rsidRDefault="00F05C2B">
      <w:pPr>
        <w:pStyle w:val="Index2"/>
      </w:pPr>
      <w:r w:rsidRPr="00491F0F">
        <w:rPr>
          <w:color w:val="000000"/>
        </w:rPr>
        <w:t>NEW PERSON (#200)</w:t>
      </w:r>
      <w:r>
        <w:t xml:space="preserve">, </w:t>
      </w:r>
      <w:r>
        <w:rPr>
          <w:color w:val="000000"/>
        </w:rPr>
        <w:t>1-9</w:t>
      </w:r>
      <w:r>
        <w:t>, 2-1, 2-2, 4-7</w:t>
      </w:r>
    </w:p>
    <w:p w14:paraId="44CCCC34" w14:textId="77777777" w:rsidR="00F05C2B" w:rsidRDefault="00F05C2B">
      <w:pPr>
        <w:pStyle w:val="Index3"/>
      </w:pPr>
      <w:r w:rsidRPr="00491F0F">
        <w:rPr>
          <w:bCs/>
        </w:rPr>
        <w:t>A</w:t>
      </w:r>
      <w:r>
        <w:t>, 1, 3</w:t>
      </w:r>
    </w:p>
    <w:p w14:paraId="7FC2B137" w14:textId="77777777" w:rsidR="00F05C2B" w:rsidRDefault="00F05C2B">
      <w:pPr>
        <w:pStyle w:val="Index2"/>
      </w:pPr>
      <w:r>
        <w:t>Security, 7-2</w:t>
      </w:r>
    </w:p>
    <w:p w14:paraId="6B159260" w14:textId="77777777" w:rsidR="00F05C2B" w:rsidRDefault="00F05C2B">
      <w:pPr>
        <w:pStyle w:val="Index1"/>
      </w:pPr>
      <w:r>
        <w:t>Foundations, VistALink</w:t>
      </w:r>
    </w:p>
    <w:p w14:paraId="359D4F68" w14:textId="77777777" w:rsidR="00F05C2B" w:rsidRDefault="00F05C2B">
      <w:pPr>
        <w:pStyle w:val="Index2"/>
      </w:pPr>
      <w:r>
        <w:lastRenderedPageBreak/>
        <w:t>Home Page Web Address, xvi, 2-3</w:t>
      </w:r>
    </w:p>
    <w:p w14:paraId="6EFC1D39" w14:textId="77777777" w:rsidR="00F05C2B" w:rsidRDefault="00F05C2B">
      <w:pPr>
        <w:pStyle w:val="IndexHeading"/>
        <w:keepNext/>
        <w:tabs>
          <w:tab w:val="right" w:pos="4310"/>
        </w:tabs>
        <w:rPr>
          <w:rFonts w:ascii="Times New Roman" w:hAnsi="Times New Roman" w:cs="Times New Roman"/>
          <w:b w:val="0"/>
          <w:bCs w:val="0"/>
          <w:noProof/>
        </w:rPr>
      </w:pPr>
      <w:r>
        <w:rPr>
          <w:noProof/>
        </w:rPr>
        <w:t>G</w:t>
      </w:r>
    </w:p>
    <w:p w14:paraId="58FA08BE" w14:textId="77777777" w:rsidR="00F05C2B" w:rsidRDefault="00F05C2B">
      <w:pPr>
        <w:pStyle w:val="Index1"/>
      </w:pPr>
      <w:r w:rsidRPr="00491F0F">
        <w:rPr>
          <w:kern w:val="2"/>
        </w:rPr>
        <w:t>General Instructions for Obtaining IAs on FORUM</w:t>
      </w:r>
      <w:r>
        <w:t xml:space="preserve">, </w:t>
      </w:r>
      <w:r>
        <w:rPr>
          <w:kern w:val="2"/>
        </w:rPr>
        <w:t>6-8</w:t>
      </w:r>
    </w:p>
    <w:p w14:paraId="0B2E56BD" w14:textId="77777777" w:rsidR="00F05C2B" w:rsidRDefault="00F05C2B">
      <w:pPr>
        <w:pStyle w:val="Index1"/>
      </w:pPr>
      <w:r>
        <w:t>Globals</w:t>
      </w:r>
    </w:p>
    <w:p w14:paraId="0BC251DA" w14:textId="77777777" w:rsidR="00F05C2B" w:rsidRDefault="00F05C2B">
      <w:pPr>
        <w:pStyle w:val="Index2"/>
      </w:pPr>
      <w:r>
        <w:t>Mapping, 6-4</w:t>
      </w:r>
    </w:p>
    <w:p w14:paraId="38CACCB9" w14:textId="77777777" w:rsidR="00F05C2B" w:rsidRDefault="00F05C2B">
      <w:pPr>
        <w:pStyle w:val="Index2"/>
      </w:pPr>
      <w:r>
        <w:t>Translation, 6-4</w:t>
      </w:r>
    </w:p>
    <w:p w14:paraId="571C9558" w14:textId="77777777" w:rsidR="00F05C2B" w:rsidRDefault="00F05C2B">
      <w:pPr>
        <w:pStyle w:val="Index2"/>
      </w:pPr>
      <w:r>
        <w:t>XTMP, 6-1</w:t>
      </w:r>
    </w:p>
    <w:p w14:paraId="7E9A3D63" w14:textId="77777777" w:rsidR="00F05C2B" w:rsidRDefault="00F05C2B">
      <w:pPr>
        <w:pStyle w:val="Index1"/>
      </w:pPr>
      <w:r>
        <w:t>Glossary, 1</w:t>
      </w:r>
    </w:p>
    <w:p w14:paraId="7E31F8CB" w14:textId="77777777" w:rsidR="00F05C2B" w:rsidRDefault="00F05C2B">
      <w:pPr>
        <w:pStyle w:val="Index2"/>
      </w:pPr>
      <w:r w:rsidRPr="00491F0F">
        <w:rPr>
          <w:kern w:val="2"/>
        </w:rPr>
        <w:t>ISS Home Page Web Address, Glossary</w:t>
      </w:r>
      <w:r>
        <w:t>, 3</w:t>
      </w:r>
    </w:p>
    <w:p w14:paraId="5E22916F" w14:textId="77777777" w:rsidR="00F05C2B" w:rsidRDefault="00F05C2B">
      <w:pPr>
        <w:pStyle w:val="Index1"/>
      </w:pPr>
      <w:r>
        <w:t>GUI POST SIGN-ON Field (#231), 1-7</w:t>
      </w:r>
    </w:p>
    <w:p w14:paraId="6F323BBE" w14:textId="77777777" w:rsidR="00F05C2B" w:rsidRDefault="00F05C2B">
      <w:pPr>
        <w:pStyle w:val="IndexHeading"/>
        <w:keepNext/>
        <w:tabs>
          <w:tab w:val="right" w:pos="4310"/>
        </w:tabs>
        <w:rPr>
          <w:rFonts w:ascii="Times New Roman" w:hAnsi="Times New Roman" w:cs="Times New Roman"/>
          <w:b w:val="0"/>
          <w:bCs w:val="0"/>
          <w:noProof/>
        </w:rPr>
      </w:pPr>
      <w:r>
        <w:rPr>
          <w:noProof/>
        </w:rPr>
        <w:t>H</w:t>
      </w:r>
    </w:p>
    <w:p w14:paraId="752AE1DB" w14:textId="77777777" w:rsidR="00F05C2B" w:rsidRDefault="00F05C2B">
      <w:pPr>
        <w:pStyle w:val="Index1"/>
      </w:pPr>
      <w:r>
        <w:t>hasNonNullUserContext Method, 5-4, 6-6</w:t>
      </w:r>
    </w:p>
    <w:p w14:paraId="092775E3" w14:textId="77777777" w:rsidR="00F05C2B" w:rsidRDefault="00F05C2B">
      <w:pPr>
        <w:pStyle w:val="Index1"/>
      </w:pPr>
      <w:r>
        <w:t>Help</w:t>
      </w:r>
    </w:p>
    <w:p w14:paraId="49E24B86" w14:textId="77777777" w:rsidR="00F05C2B" w:rsidRDefault="00F05C2B">
      <w:pPr>
        <w:pStyle w:val="Index2"/>
      </w:pPr>
      <w:r>
        <w:t>At Prompts, xiv</w:t>
      </w:r>
    </w:p>
    <w:p w14:paraId="09782727" w14:textId="77777777" w:rsidR="00F05C2B" w:rsidRDefault="00F05C2B">
      <w:pPr>
        <w:pStyle w:val="Index2"/>
      </w:pPr>
      <w:r>
        <w:t>Online, xiv</w:t>
      </w:r>
    </w:p>
    <w:p w14:paraId="6182C3FB" w14:textId="77777777" w:rsidR="00F05C2B" w:rsidRDefault="00F05C2B">
      <w:pPr>
        <w:pStyle w:val="Index1"/>
      </w:pPr>
      <w:r>
        <w:t>HIPAA Requirements, 1-1</w:t>
      </w:r>
    </w:p>
    <w:p w14:paraId="70A55297" w14:textId="77777777" w:rsidR="00F05C2B" w:rsidRDefault="00F05C2B">
      <w:pPr>
        <w:pStyle w:val="Index1"/>
      </w:pPr>
      <w:r>
        <w:t>Home Pages</w:t>
      </w:r>
    </w:p>
    <w:p w14:paraId="115E65F7" w14:textId="77777777" w:rsidR="00F05C2B" w:rsidRDefault="00F05C2B">
      <w:pPr>
        <w:pStyle w:val="Index2"/>
      </w:pPr>
      <w:r>
        <w:t>Adobe Acrobat Quick Guide Home Page Web Address, xvi</w:t>
      </w:r>
    </w:p>
    <w:p w14:paraId="6D7A78FD" w14:textId="77777777" w:rsidR="00F05C2B" w:rsidRDefault="00F05C2B">
      <w:pPr>
        <w:pStyle w:val="Index2"/>
      </w:pPr>
      <w:r w:rsidRPr="00491F0F">
        <w:rPr>
          <w:kern w:val="2"/>
        </w:rPr>
        <w:t>Adobe Home Page Web Address</w:t>
      </w:r>
      <w:r>
        <w:t>, xvi</w:t>
      </w:r>
    </w:p>
    <w:p w14:paraId="0E806DF6" w14:textId="77777777" w:rsidR="00F05C2B" w:rsidRDefault="00F05C2B">
      <w:pPr>
        <w:pStyle w:val="Index2"/>
      </w:pPr>
      <w:r>
        <w:t>CCOW Team Home Page Web Address, 4-2</w:t>
      </w:r>
    </w:p>
    <w:p w14:paraId="70072725" w14:textId="77777777" w:rsidR="00F05C2B" w:rsidRDefault="00F05C2B">
      <w:pPr>
        <w:pStyle w:val="Index2"/>
      </w:pPr>
      <w:r>
        <w:t>Foundations, VistALink, xvi, 2-3</w:t>
      </w:r>
    </w:p>
    <w:p w14:paraId="5D7599CB" w14:textId="77777777" w:rsidR="00F05C2B" w:rsidRDefault="00F05C2B">
      <w:pPr>
        <w:pStyle w:val="Index2"/>
      </w:pPr>
      <w:r w:rsidRPr="00491F0F">
        <w:rPr>
          <w:kern w:val="2"/>
        </w:rPr>
        <w:t>HSD&amp;D Home Page Web Address</w:t>
      </w:r>
      <w:r>
        <w:t>, xv</w:t>
      </w:r>
    </w:p>
    <w:p w14:paraId="0399FB8F" w14:textId="77777777" w:rsidR="00F05C2B" w:rsidRDefault="00F05C2B">
      <w:pPr>
        <w:pStyle w:val="Index2"/>
      </w:pPr>
      <w:r>
        <w:t>ISS</w:t>
      </w:r>
    </w:p>
    <w:p w14:paraId="45544543" w14:textId="77777777" w:rsidR="00F05C2B" w:rsidRDefault="00F05C2B">
      <w:pPr>
        <w:pStyle w:val="Index3"/>
      </w:pPr>
      <w:r w:rsidRPr="00491F0F">
        <w:rPr>
          <w:kern w:val="2"/>
        </w:rPr>
        <w:t>Acronyms Home Page Web Address, Glossary</w:t>
      </w:r>
      <w:r>
        <w:t>, 3</w:t>
      </w:r>
    </w:p>
    <w:p w14:paraId="4CF1EA8A" w14:textId="77777777" w:rsidR="00F05C2B" w:rsidRDefault="00F05C2B">
      <w:pPr>
        <w:pStyle w:val="Index3"/>
      </w:pPr>
      <w:r w:rsidRPr="00491F0F">
        <w:rPr>
          <w:kern w:val="2"/>
        </w:rPr>
        <w:t>Glossary Home Page Web Address, Glossary</w:t>
      </w:r>
      <w:r>
        <w:t>, 3</w:t>
      </w:r>
    </w:p>
    <w:p w14:paraId="77BF89BE" w14:textId="77777777" w:rsidR="00F05C2B" w:rsidRDefault="00F05C2B">
      <w:pPr>
        <w:pStyle w:val="Index2"/>
      </w:pPr>
      <w:r w:rsidRPr="00491F0F">
        <w:rPr>
          <w:kern w:val="2"/>
        </w:rPr>
        <w:t>SOP 192-039 Home Page Web Address</w:t>
      </w:r>
      <w:r>
        <w:t xml:space="preserve">, </w:t>
      </w:r>
      <w:r>
        <w:rPr>
          <w:kern w:val="2"/>
        </w:rPr>
        <w:t>7-3</w:t>
      </w:r>
    </w:p>
    <w:p w14:paraId="0A144785" w14:textId="77777777" w:rsidR="00F05C2B" w:rsidRDefault="00F05C2B">
      <w:pPr>
        <w:pStyle w:val="Index2"/>
      </w:pPr>
      <w:r w:rsidRPr="00491F0F">
        <w:rPr>
          <w:kern w:val="2"/>
        </w:rPr>
        <w:t>SSO/UC</w:t>
      </w:r>
    </w:p>
    <w:p w14:paraId="470878C8" w14:textId="77777777" w:rsidR="00F05C2B" w:rsidRDefault="00F05C2B">
      <w:pPr>
        <w:pStyle w:val="Index3"/>
      </w:pPr>
      <w:r>
        <w:t>Downloads, 2-4</w:t>
      </w:r>
    </w:p>
    <w:p w14:paraId="2B0E64BA" w14:textId="77777777" w:rsidR="00F05C2B" w:rsidRDefault="00F05C2B">
      <w:pPr>
        <w:pStyle w:val="Index3"/>
      </w:pPr>
      <w:r w:rsidRPr="00491F0F">
        <w:rPr>
          <w:kern w:val="2"/>
        </w:rPr>
        <w:t>Home Page Web Address</w:t>
      </w:r>
      <w:r>
        <w:t>, xv</w:t>
      </w:r>
    </w:p>
    <w:p w14:paraId="623B05C4" w14:textId="77777777" w:rsidR="00F05C2B" w:rsidRDefault="00F05C2B">
      <w:pPr>
        <w:pStyle w:val="Index2"/>
      </w:pPr>
      <w:r w:rsidRPr="00491F0F">
        <w:rPr>
          <w:kern w:val="2"/>
        </w:rPr>
        <w:t>VA OIT Home Page Web Address</w:t>
      </w:r>
      <w:r>
        <w:t xml:space="preserve">, </w:t>
      </w:r>
      <w:r>
        <w:rPr>
          <w:kern w:val="2"/>
        </w:rPr>
        <w:t>3-2</w:t>
      </w:r>
    </w:p>
    <w:p w14:paraId="0D591403" w14:textId="77777777" w:rsidR="00F05C2B" w:rsidRDefault="00F05C2B">
      <w:pPr>
        <w:pStyle w:val="Index2"/>
      </w:pPr>
      <w:r>
        <w:t>VistA Documentation Library (</w:t>
      </w:r>
      <w:r w:rsidRPr="00491F0F">
        <w:rPr>
          <w:kern w:val="2"/>
        </w:rPr>
        <w:t>VDL) Home Page Web Address</w:t>
      </w:r>
      <w:r>
        <w:t>, xvi</w:t>
      </w:r>
    </w:p>
    <w:p w14:paraId="2D616878" w14:textId="77777777" w:rsidR="00F05C2B" w:rsidRDefault="00F05C2B">
      <w:pPr>
        <w:pStyle w:val="Index1"/>
      </w:pPr>
      <w:r>
        <w:t>How to</w:t>
      </w:r>
    </w:p>
    <w:p w14:paraId="0CF191F9" w14:textId="77777777" w:rsidR="00F05C2B" w:rsidRDefault="00F05C2B">
      <w:pPr>
        <w:pStyle w:val="Index2"/>
      </w:pPr>
      <w:r>
        <w:t>Disable SSO/UC, 6-2</w:t>
      </w:r>
    </w:p>
    <w:p w14:paraId="2A79B0C9" w14:textId="77777777" w:rsidR="00F05C2B" w:rsidRDefault="00F05C2B">
      <w:pPr>
        <w:pStyle w:val="Index2"/>
      </w:pPr>
      <w:r>
        <w:t>Obtain Technical Information Online, xiv</w:t>
      </w:r>
    </w:p>
    <w:p w14:paraId="197FD2C2" w14:textId="77777777" w:rsidR="00F05C2B" w:rsidRDefault="00F05C2B">
      <w:pPr>
        <w:pStyle w:val="Index2"/>
      </w:pPr>
      <w:r>
        <w:t>Use this Manual, xiii</w:t>
      </w:r>
    </w:p>
    <w:p w14:paraId="57C517BE" w14:textId="77777777" w:rsidR="00F05C2B" w:rsidRDefault="00F05C2B">
      <w:pPr>
        <w:pStyle w:val="Index1"/>
      </w:pPr>
      <w:r w:rsidRPr="00491F0F">
        <w:rPr>
          <w:kern w:val="2"/>
        </w:rPr>
        <w:t>HSD&amp;D</w:t>
      </w:r>
    </w:p>
    <w:p w14:paraId="3F2CC7DD" w14:textId="77777777" w:rsidR="00F05C2B" w:rsidRDefault="00F05C2B">
      <w:pPr>
        <w:pStyle w:val="Index2"/>
      </w:pPr>
      <w:r w:rsidRPr="00491F0F">
        <w:rPr>
          <w:kern w:val="2"/>
        </w:rPr>
        <w:t>Home Page Web Address</w:t>
      </w:r>
      <w:r>
        <w:t>, xv</w:t>
      </w:r>
    </w:p>
    <w:p w14:paraId="33FC3C15" w14:textId="77777777" w:rsidR="00F05C2B" w:rsidRDefault="00F05C2B">
      <w:pPr>
        <w:pStyle w:val="IndexHeading"/>
        <w:keepNext/>
        <w:tabs>
          <w:tab w:val="right" w:pos="4310"/>
        </w:tabs>
        <w:rPr>
          <w:rFonts w:ascii="Times New Roman" w:hAnsi="Times New Roman" w:cs="Times New Roman"/>
          <w:b w:val="0"/>
          <w:bCs w:val="0"/>
          <w:noProof/>
        </w:rPr>
      </w:pPr>
      <w:r>
        <w:rPr>
          <w:noProof/>
        </w:rPr>
        <w:t>I</w:t>
      </w:r>
    </w:p>
    <w:p w14:paraId="6E99C073" w14:textId="77777777" w:rsidR="00F05C2B" w:rsidRDefault="00F05C2B">
      <w:pPr>
        <w:pStyle w:val="Index1"/>
      </w:pPr>
      <w:r>
        <w:t>Icons</w:t>
      </w:r>
    </w:p>
    <w:p w14:paraId="1B78FF47" w14:textId="77777777" w:rsidR="00F05C2B" w:rsidRDefault="00F05C2B">
      <w:pPr>
        <w:pStyle w:val="Index2"/>
      </w:pPr>
      <w:r>
        <w:t xml:space="preserve">CCOW Context Monitor, 1-3, 2-4, </w:t>
      </w:r>
      <w:r>
        <w:rPr>
          <w:rFonts w:ascii="Times" w:hAnsi="Times"/>
        </w:rPr>
        <w:t>2-5</w:t>
      </w:r>
      <w:r>
        <w:t xml:space="preserve">, 2-6, 2-7, </w:t>
      </w:r>
      <w:r>
        <w:rPr>
          <w:rFonts w:ascii="Times" w:hAnsi="Times"/>
        </w:rPr>
        <w:t>2-8</w:t>
      </w:r>
      <w:r>
        <w:t>, 2-9, 2-10</w:t>
      </w:r>
    </w:p>
    <w:p w14:paraId="0BE6183E" w14:textId="77777777" w:rsidR="00F05C2B" w:rsidRDefault="00F05C2B">
      <w:pPr>
        <w:pStyle w:val="Index2"/>
      </w:pPr>
      <w:r>
        <w:t>CCOW GUI, 1-11, 1-13, 1-15, 4-1, 4-5, 4-10</w:t>
      </w:r>
    </w:p>
    <w:p w14:paraId="153CC703" w14:textId="77777777" w:rsidR="00F05C2B" w:rsidRDefault="00F05C2B">
      <w:pPr>
        <w:pStyle w:val="Index2"/>
      </w:pPr>
      <w:r>
        <w:t>Sentillion Vergence Desktop Components, 2-5, 2-12</w:t>
      </w:r>
    </w:p>
    <w:p w14:paraId="57AB7250" w14:textId="77777777" w:rsidR="00F05C2B" w:rsidRDefault="00F05C2B">
      <w:pPr>
        <w:pStyle w:val="Index1"/>
      </w:pPr>
      <w:r>
        <w:t>Implementation and Maintenance, 6-1</w:t>
      </w:r>
    </w:p>
    <w:p w14:paraId="674D580D" w14:textId="77777777" w:rsidR="00F05C2B" w:rsidRDefault="00F05C2B">
      <w:pPr>
        <w:pStyle w:val="Index1"/>
      </w:pPr>
      <w:r>
        <w:t>Initial CCOW-enabled and SSO/UC-aware Application Startup, 1-11</w:t>
      </w:r>
    </w:p>
    <w:p w14:paraId="1D37E7A1" w14:textId="77777777" w:rsidR="00F05C2B" w:rsidRDefault="00F05C2B">
      <w:pPr>
        <w:pStyle w:val="Index1"/>
      </w:pPr>
      <w:r w:rsidRPr="00491F0F">
        <w:rPr>
          <w:kern w:val="2"/>
        </w:rPr>
        <w:t>Inquire Option</w:t>
      </w:r>
      <w:r>
        <w:t xml:space="preserve">, </w:t>
      </w:r>
      <w:r>
        <w:rPr>
          <w:kern w:val="2"/>
        </w:rPr>
        <w:t>6-8</w:t>
      </w:r>
    </w:p>
    <w:p w14:paraId="04BDDD77" w14:textId="77777777" w:rsidR="00F05C2B" w:rsidRDefault="00F05C2B">
      <w:pPr>
        <w:pStyle w:val="Index1"/>
      </w:pPr>
      <w:r>
        <w:t>Installation</w:t>
      </w:r>
    </w:p>
    <w:p w14:paraId="02E5C6C5" w14:textId="77777777" w:rsidR="00F05C2B" w:rsidRDefault="00F05C2B">
      <w:pPr>
        <w:pStyle w:val="Index2"/>
      </w:pPr>
      <w:r>
        <w:t>SSO/UC Developer Instructions, 3-1</w:t>
      </w:r>
    </w:p>
    <w:p w14:paraId="4407314F" w14:textId="77777777" w:rsidR="00F05C2B" w:rsidRDefault="00F05C2B">
      <w:pPr>
        <w:pStyle w:val="Index2"/>
      </w:pPr>
      <w:r>
        <w:t>SSO/UC Virgin Installation, 3-4</w:t>
      </w:r>
    </w:p>
    <w:p w14:paraId="62FB70F3" w14:textId="77777777" w:rsidR="00F05C2B" w:rsidRDefault="00F05C2B">
      <w:pPr>
        <w:pStyle w:val="Index1"/>
      </w:pPr>
      <w:r>
        <w:t>Instructions</w:t>
      </w:r>
    </w:p>
    <w:p w14:paraId="63291588" w14:textId="77777777" w:rsidR="00F05C2B" w:rsidRDefault="00F05C2B">
      <w:pPr>
        <w:pStyle w:val="Index2"/>
      </w:pPr>
      <w:r>
        <w:t>Installing SSO/UC for Development, 3-1</w:t>
      </w:r>
    </w:p>
    <w:p w14:paraId="3A2BFAE4" w14:textId="77777777" w:rsidR="00F05C2B" w:rsidRDefault="00F05C2B">
      <w:pPr>
        <w:pStyle w:val="Index2"/>
      </w:pPr>
      <w:r>
        <w:t>SSO/UC Virgin Installation, 3-4</w:t>
      </w:r>
    </w:p>
    <w:p w14:paraId="4444D9AA" w14:textId="77777777" w:rsidR="00F05C2B" w:rsidRDefault="00F05C2B">
      <w:pPr>
        <w:pStyle w:val="Index1"/>
      </w:pPr>
      <w:r>
        <w:t>Integration Agreements (IAs</w:t>
      </w:r>
      <w:r w:rsidRPr="00491F0F">
        <w:rPr>
          <w:smallCaps/>
        </w:rPr>
        <w:t>)</w:t>
      </w:r>
      <w:r>
        <w:t xml:space="preserve">, </w:t>
      </w:r>
      <w:r>
        <w:rPr>
          <w:smallCaps/>
        </w:rPr>
        <w:t>6-8</w:t>
      </w:r>
    </w:p>
    <w:p w14:paraId="205F2A9F" w14:textId="77777777" w:rsidR="00F05C2B" w:rsidRDefault="00F05C2B">
      <w:pPr>
        <w:pStyle w:val="Index2"/>
      </w:pPr>
      <w:r w:rsidRPr="00491F0F">
        <w:rPr>
          <w:kern w:val="2"/>
        </w:rPr>
        <w:t>General Instructions for Obtaining IAs from FORUM</w:t>
      </w:r>
      <w:r>
        <w:t xml:space="preserve">, </w:t>
      </w:r>
      <w:r>
        <w:rPr>
          <w:kern w:val="2"/>
        </w:rPr>
        <w:t>6-8</w:t>
      </w:r>
    </w:p>
    <w:p w14:paraId="7DF2E3C2" w14:textId="77777777" w:rsidR="00F05C2B" w:rsidRDefault="00F05C2B">
      <w:pPr>
        <w:pStyle w:val="Index1"/>
      </w:pPr>
      <w:r w:rsidRPr="00491F0F">
        <w:rPr>
          <w:kern w:val="2"/>
        </w:rPr>
        <w:t>Integration Agreements Menu Option</w:t>
      </w:r>
      <w:r>
        <w:t xml:space="preserve">, </w:t>
      </w:r>
      <w:r>
        <w:rPr>
          <w:kern w:val="2"/>
        </w:rPr>
        <w:t>6-8</w:t>
      </w:r>
    </w:p>
    <w:p w14:paraId="6A188D0C" w14:textId="77777777" w:rsidR="00F05C2B" w:rsidRDefault="00F05C2B">
      <w:pPr>
        <w:pStyle w:val="Index1"/>
      </w:pPr>
      <w:r>
        <w:t>Interfaces, 7-2</w:t>
      </w:r>
    </w:p>
    <w:p w14:paraId="4AE80410" w14:textId="77777777" w:rsidR="00F05C2B" w:rsidRDefault="00F05C2B">
      <w:pPr>
        <w:pStyle w:val="Index2"/>
      </w:pPr>
      <w:r>
        <w:t>CallbackHandler, 5-3</w:t>
      </w:r>
    </w:p>
    <w:p w14:paraId="41F0B992" w14:textId="77777777" w:rsidR="00F05C2B" w:rsidRDefault="00F05C2B">
      <w:pPr>
        <w:pStyle w:val="Index1"/>
      </w:pPr>
      <w:r>
        <w:t>Internal Relations, 6-9</w:t>
      </w:r>
    </w:p>
    <w:p w14:paraId="4B0BF51F" w14:textId="77777777" w:rsidR="00F05C2B" w:rsidRDefault="00F05C2B">
      <w:pPr>
        <w:pStyle w:val="Index1"/>
      </w:pPr>
      <w:r>
        <w:t>Introduction, 1-1</w:t>
      </w:r>
    </w:p>
    <w:p w14:paraId="24C7935C" w14:textId="77777777" w:rsidR="00F05C2B" w:rsidRDefault="00F05C2B">
      <w:pPr>
        <w:pStyle w:val="Index1"/>
      </w:pPr>
      <w:r>
        <w:t>IP Address, 1-11, 1-13, 1-15</w:t>
      </w:r>
    </w:p>
    <w:p w14:paraId="176CF5E2" w14:textId="77777777" w:rsidR="00F05C2B" w:rsidRDefault="00F05C2B">
      <w:pPr>
        <w:pStyle w:val="Index1"/>
      </w:pPr>
      <w:r>
        <w:t>ISS</w:t>
      </w:r>
    </w:p>
    <w:p w14:paraId="4A21A130" w14:textId="77777777" w:rsidR="00F05C2B" w:rsidRDefault="00F05C2B">
      <w:pPr>
        <w:pStyle w:val="Index2"/>
      </w:pPr>
      <w:r w:rsidRPr="00491F0F">
        <w:rPr>
          <w:kern w:val="2"/>
        </w:rPr>
        <w:t>Acronyms</w:t>
      </w:r>
    </w:p>
    <w:p w14:paraId="07319039" w14:textId="77777777" w:rsidR="00F05C2B" w:rsidRDefault="00F05C2B">
      <w:pPr>
        <w:pStyle w:val="Index3"/>
      </w:pPr>
      <w:r w:rsidRPr="00491F0F">
        <w:rPr>
          <w:kern w:val="2"/>
        </w:rPr>
        <w:t>Home Page Web Address, Glossary</w:t>
      </w:r>
      <w:r>
        <w:t>, 3</w:t>
      </w:r>
    </w:p>
    <w:p w14:paraId="13768FC2" w14:textId="77777777" w:rsidR="00F05C2B" w:rsidRDefault="00F05C2B">
      <w:pPr>
        <w:pStyle w:val="Index2"/>
      </w:pPr>
      <w:r w:rsidRPr="00491F0F">
        <w:rPr>
          <w:kern w:val="2"/>
        </w:rPr>
        <w:t>Glossary</w:t>
      </w:r>
    </w:p>
    <w:p w14:paraId="4675D008" w14:textId="77777777" w:rsidR="00F05C2B" w:rsidRDefault="00F05C2B">
      <w:pPr>
        <w:pStyle w:val="Index3"/>
      </w:pPr>
      <w:r w:rsidRPr="00491F0F">
        <w:rPr>
          <w:kern w:val="2"/>
        </w:rPr>
        <w:t>Home Page Web Address, Glossary</w:t>
      </w:r>
      <w:r>
        <w:t>, 3</w:t>
      </w:r>
    </w:p>
    <w:p w14:paraId="30BA927B" w14:textId="77777777" w:rsidR="00F05C2B" w:rsidRDefault="00F05C2B">
      <w:pPr>
        <w:pStyle w:val="Index1"/>
      </w:pPr>
      <w:r>
        <w:t>IsUserCleared Method, 4-7, 5-2, 6-6</w:t>
      </w:r>
    </w:p>
    <w:p w14:paraId="00924EC8" w14:textId="77777777" w:rsidR="00F05C2B" w:rsidRDefault="00F05C2B">
      <w:pPr>
        <w:pStyle w:val="IndexHeading"/>
        <w:keepNext/>
        <w:tabs>
          <w:tab w:val="right" w:pos="4310"/>
        </w:tabs>
        <w:rPr>
          <w:rFonts w:ascii="Times New Roman" w:hAnsi="Times New Roman" w:cs="Times New Roman"/>
          <w:b w:val="0"/>
          <w:bCs w:val="0"/>
          <w:noProof/>
        </w:rPr>
      </w:pPr>
      <w:r>
        <w:rPr>
          <w:noProof/>
        </w:rPr>
        <w:t>J</w:t>
      </w:r>
    </w:p>
    <w:p w14:paraId="07E4F6D2" w14:textId="77777777" w:rsidR="00F05C2B" w:rsidRDefault="00F05C2B">
      <w:pPr>
        <w:pStyle w:val="Index1"/>
      </w:pPr>
      <w:r>
        <w:t>Journaling</w:t>
      </w:r>
    </w:p>
    <w:p w14:paraId="75DD978D" w14:textId="77777777" w:rsidR="00F05C2B" w:rsidRDefault="00F05C2B">
      <w:pPr>
        <w:pStyle w:val="Index2"/>
      </w:pPr>
      <w:r>
        <w:t>Globals, 6-4</w:t>
      </w:r>
    </w:p>
    <w:p w14:paraId="510BE994" w14:textId="77777777" w:rsidR="00F05C2B" w:rsidRDefault="00F05C2B">
      <w:pPr>
        <w:pStyle w:val="IndexHeading"/>
        <w:keepNext/>
        <w:tabs>
          <w:tab w:val="right" w:pos="4310"/>
        </w:tabs>
        <w:rPr>
          <w:rFonts w:ascii="Times New Roman" w:hAnsi="Times New Roman" w:cs="Times New Roman"/>
          <w:b w:val="0"/>
          <w:bCs w:val="0"/>
          <w:noProof/>
        </w:rPr>
      </w:pPr>
      <w:r>
        <w:rPr>
          <w:noProof/>
        </w:rPr>
        <w:t>K</w:t>
      </w:r>
    </w:p>
    <w:p w14:paraId="510CC3D5" w14:textId="77777777" w:rsidR="00F05C2B" w:rsidRDefault="00F05C2B">
      <w:pPr>
        <w:pStyle w:val="Index1"/>
      </w:pPr>
      <w:r>
        <w:t xml:space="preserve">Kernel, 1-4, 1-9, 1-11, 1-15, 2-2, </w:t>
      </w:r>
      <w:r>
        <w:rPr>
          <w:bCs/>
        </w:rPr>
        <w:t>6-9</w:t>
      </w:r>
    </w:p>
    <w:p w14:paraId="71C19FE3" w14:textId="77777777" w:rsidR="00F05C2B" w:rsidRDefault="00F05C2B">
      <w:pPr>
        <w:pStyle w:val="Index2"/>
      </w:pPr>
      <w:r w:rsidRPr="00491F0F">
        <w:rPr>
          <w:bCs/>
        </w:rPr>
        <w:t>A</w:t>
      </w:r>
      <w:r>
        <w:t>, 1, 2, 3</w:t>
      </w:r>
    </w:p>
    <w:p w14:paraId="2C1FBBAE" w14:textId="77777777" w:rsidR="00F05C2B" w:rsidRDefault="00F05C2B">
      <w:pPr>
        <w:pStyle w:val="Index2"/>
      </w:pPr>
      <w:r>
        <w:t>APIs, 5-1</w:t>
      </w:r>
    </w:p>
    <w:p w14:paraId="586FD18F" w14:textId="77777777" w:rsidR="00F05C2B" w:rsidRDefault="00F05C2B">
      <w:pPr>
        <w:pStyle w:val="Index2"/>
      </w:pPr>
      <w:r>
        <w:t>Authentication Interface to VistA, 2-1</w:t>
      </w:r>
    </w:p>
    <w:p w14:paraId="54C74280" w14:textId="77777777" w:rsidR="00F05C2B" w:rsidRDefault="00F05C2B">
      <w:pPr>
        <w:pStyle w:val="Index2"/>
      </w:pPr>
      <w:r>
        <w:t>Callable Routines/Methods, 6-6</w:t>
      </w:r>
    </w:p>
    <w:p w14:paraId="7B4F0362" w14:textId="77777777" w:rsidR="00F05C2B" w:rsidRDefault="00F05C2B">
      <w:pPr>
        <w:pStyle w:val="Index2"/>
      </w:pPr>
      <w:r>
        <w:t xml:space="preserve">CCOW Login Token, 1-4, </w:t>
      </w:r>
      <w:r>
        <w:rPr>
          <w:color w:val="000000"/>
        </w:rPr>
        <w:t>1-9</w:t>
      </w:r>
      <w:r>
        <w:t>, 1-11, 1-13, 1-15, 2-1, 2-11, 4-2, 4-6, 4-7, 6-1, 6-2, 6-4</w:t>
      </w:r>
    </w:p>
    <w:p w14:paraId="2141D378" w14:textId="77777777" w:rsidR="00F05C2B" w:rsidRDefault="00F05C2B">
      <w:pPr>
        <w:pStyle w:val="Index3"/>
      </w:pPr>
      <w:r w:rsidRPr="00491F0F">
        <w:rPr>
          <w:bCs/>
        </w:rPr>
        <w:t>A</w:t>
      </w:r>
      <w:r>
        <w:t>, 2</w:t>
      </w:r>
    </w:p>
    <w:p w14:paraId="755A68A6" w14:textId="77777777" w:rsidR="00F05C2B" w:rsidRDefault="00F05C2B">
      <w:pPr>
        <w:pStyle w:val="Index3"/>
      </w:pPr>
      <w:r>
        <w:t>Expiration, 6-3</w:t>
      </w:r>
    </w:p>
    <w:p w14:paraId="286DA224" w14:textId="77777777" w:rsidR="00F05C2B" w:rsidRDefault="00F05C2B">
      <w:pPr>
        <w:pStyle w:val="Index3"/>
      </w:pPr>
      <w:r>
        <w:t>RPC, 6-2</w:t>
      </w:r>
    </w:p>
    <w:p w14:paraId="10F2000B" w14:textId="77777777" w:rsidR="00F05C2B" w:rsidRDefault="00F05C2B">
      <w:pPr>
        <w:pStyle w:val="Index2"/>
      </w:pPr>
      <w:r>
        <w:t>Namespace, 6-9</w:t>
      </w:r>
    </w:p>
    <w:p w14:paraId="2EF86BFB" w14:textId="77777777" w:rsidR="00F05C2B" w:rsidRDefault="00F05C2B">
      <w:pPr>
        <w:pStyle w:val="Index2"/>
      </w:pPr>
      <w:r w:rsidRPr="00491F0F">
        <w:rPr>
          <w:kern w:val="2"/>
        </w:rPr>
        <w:t>Patches</w:t>
      </w:r>
    </w:p>
    <w:p w14:paraId="0B5348B0" w14:textId="77777777" w:rsidR="00F05C2B" w:rsidRDefault="00F05C2B">
      <w:pPr>
        <w:pStyle w:val="Index3"/>
      </w:pPr>
      <w:r w:rsidRPr="00491F0F">
        <w:rPr>
          <w:kern w:val="2"/>
        </w:rPr>
        <w:t>XU*8.0*265</w:t>
      </w:r>
      <w:r>
        <w:t xml:space="preserve">, </w:t>
      </w:r>
      <w:r>
        <w:rPr>
          <w:kern w:val="2"/>
        </w:rPr>
        <w:t>1-6</w:t>
      </w:r>
      <w:r>
        <w:t xml:space="preserve">, 6-1, </w:t>
      </w:r>
      <w:r>
        <w:rPr>
          <w:bCs/>
        </w:rPr>
        <w:t>6-9</w:t>
      </w:r>
    </w:p>
    <w:p w14:paraId="15184CE0" w14:textId="77777777" w:rsidR="00F05C2B" w:rsidRDefault="00F05C2B">
      <w:pPr>
        <w:pStyle w:val="Index3"/>
      </w:pPr>
      <w:r w:rsidRPr="00491F0F">
        <w:rPr>
          <w:kern w:val="2"/>
        </w:rPr>
        <w:t>XU*8.0*284</w:t>
      </w:r>
      <w:r>
        <w:t xml:space="preserve">, </w:t>
      </w:r>
      <w:r>
        <w:rPr>
          <w:kern w:val="2"/>
        </w:rPr>
        <w:t>1-6</w:t>
      </w:r>
      <w:r>
        <w:t xml:space="preserve">, </w:t>
      </w:r>
      <w:r>
        <w:rPr>
          <w:bCs/>
        </w:rPr>
        <w:t>6-9</w:t>
      </w:r>
    </w:p>
    <w:p w14:paraId="6049E50C" w14:textId="77777777" w:rsidR="00F05C2B" w:rsidRDefault="00F05C2B">
      <w:pPr>
        <w:pStyle w:val="Index3"/>
      </w:pPr>
      <w:r w:rsidRPr="00491F0F">
        <w:rPr>
          <w:kern w:val="2"/>
        </w:rPr>
        <w:t>XU*8.0*337</w:t>
      </w:r>
      <w:r>
        <w:t xml:space="preserve">, </w:t>
      </w:r>
      <w:r>
        <w:rPr>
          <w:kern w:val="2"/>
        </w:rPr>
        <w:t>1-7</w:t>
      </w:r>
      <w:r>
        <w:t xml:space="preserve">, 2-2, 6-1, </w:t>
      </w:r>
      <w:r>
        <w:rPr>
          <w:bCs/>
        </w:rPr>
        <w:t>6-9</w:t>
      </w:r>
    </w:p>
    <w:p w14:paraId="0DE4D5A1" w14:textId="77777777" w:rsidR="00F05C2B" w:rsidRDefault="00F05C2B">
      <w:pPr>
        <w:pStyle w:val="Index3"/>
      </w:pPr>
      <w:r w:rsidRPr="00491F0F">
        <w:rPr>
          <w:kern w:val="2"/>
        </w:rPr>
        <w:lastRenderedPageBreak/>
        <w:t>XU*8.0*361</w:t>
      </w:r>
      <w:r>
        <w:t xml:space="preserve">, </w:t>
      </w:r>
      <w:r>
        <w:rPr>
          <w:kern w:val="2"/>
        </w:rPr>
        <w:t>1-7</w:t>
      </w:r>
      <w:r>
        <w:t xml:space="preserve">, 6-1, </w:t>
      </w:r>
      <w:r>
        <w:rPr>
          <w:bCs/>
        </w:rPr>
        <w:t>6-9</w:t>
      </w:r>
    </w:p>
    <w:p w14:paraId="1EE433EB" w14:textId="77777777" w:rsidR="00F05C2B" w:rsidRDefault="00F05C2B">
      <w:pPr>
        <w:pStyle w:val="Index2"/>
      </w:pPr>
      <w:r>
        <w:t xml:space="preserve">Token, 1-4, </w:t>
      </w:r>
      <w:r>
        <w:rPr>
          <w:color w:val="000000"/>
        </w:rPr>
        <w:t>1-9</w:t>
      </w:r>
      <w:r>
        <w:t>, 1-11, 1-13, 1-15, 2-1, 2-11, 4-2, 4-6, 4-7, 6-1, 6-2, 6-4</w:t>
      </w:r>
    </w:p>
    <w:p w14:paraId="33A87B37" w14:textId="77777777" w:rsidR="00F05C2B" w:rsidRDefault="00F05C2B">
      <w:pPr>
        <w:pStyle w:val="Index3"/>
      </w:pPr>
      <w:r w:rsidRPr="00491F0F">
        <w:rPr>
          <w:bCs/>
        </w:rPr>
        <w:t>A</w:t>
      </w:r>
      <w:r>
        <w:t>, 2</w:t>
      </w:r>
    </w:p>
    <w:p w14:paraId="618BB356" w14:textId="77777777" w:rsidR="00F05C2B" w:rsidRDefault="00F05C2B">
      <w:pPr>
        <w:pStyle w:val="Index3"/>
      </w:pPr>
      <w:r>
        <w:t>Expiration, 6-3</w:t>
      </w:r>
    </w:p>
    <w:p w14:paraId="476BD996" w14:textId="77777777" w:rsidR="00F05C2B" w:rsidRDefault="00F05C2B">
      <w:pPr>
        <w:pStyle w:val="Index3"/>
      </w:pPr>
      <w:r>
        <w:t>RPC, 6-2</w:t>
      </w:r>
    </w:p>
    <w:p w14:paraId="0F872630" w14:textId="77777777" w:rsidR="00F05C2B" w:rsidRDefault="00F05C2B">
      <w:pPr>
        <w:pStyle w:val="Index1"/>
      </w:pPr>
      <w:r>
        <w:t>Kernel Management Menu, 5-1</w:t>
      </w:r>
    </w:p>
    <w:p w14:paraId="4ED0B8FB" w14:textId="77777777" w:rsidR="00F05C2B" w:rsidRDefault="00F05C2B">
      <w:pPr>
        <w:pStyle w:val="Index1"/>
      </w:pPr>
      <w:r>
        <w:t>KERNEL SYSTEM PARAMETERS File (#8989.3), 1-7, 1-13, 1-15, 6-1, 6-3, 6-4</w:t>
      </w:r>
    </w:p>
    <w:p w14:paraId="38556234" w14:textId="77777777" w:rsidR="00F05C2B" w:rsidRDefault="00F05C2B">
      <w:pPr>
        <w:pStyle w:val="Index1"/>
      </w:pPr>
      <w:r>
        <w:t>Keys, xiv, 7-2</w:t>
      </w:r>
    </w:p>
    <w:p w14:paraId="3EA549BF" w14:textId="77777777" w:rsidR="00F05C2B" w:rsidRDefault="00F05C2B">
      <w:pPr>
        <w:pStyle w:val="IndexHeading"/>
        <w:keepNext/>
        <w:tabs>
          <w:tab w:val="right" w:pos="4310"/>
        </w:tabs>
        <w:rPr>
          <w:rFonts w:ascii="Times New Roman" w:hAnsi="Times New Roman" w:cs="Times New Roman"/>
          <w:b w:val="0"/>
          <w:bCs w:val="0"/>
          <w:noProof/>
        </w:rPr>
      </w:pPr>
      <w:r>
        <w:rPr>
          <w:noProof/>
        </w:rPr>
        <w:t>L</w:t>
      </w:r>
    </w:p>
    <w:p w14:paraId="660AEA98" w14:textId="77777777" w:rsidR="00F05C2B" w:rsidRDefault="00F05C2B">
      <w:pPr>
        <w:pStyle w:val="Index1"/>
      </w:pPr>
      <w:r>
        <w:t>Listener, 1-11, 1-13, 1-15</w:t>
      </w:r>
    </w:p>
    <w:p w14:paraId="4BD6AAA0" w14:textId="77777777" w:rsidR="00F05C2B" w:rsidRDefault="00F05C2B">
      <w:pPr>
        <w:pStyle w:val="Index1"/>
      </w:pPr>
      <w:r>
        <w:t xml:space="preserve">Login Token, 1-4, </w:t>
      </w:r>
      <w:r>
        <w:rPr>
          <w:color w:val="000000"/>
        </w:rPr>
        <w:t>1-9</w:t>
      </w:r>
      <w:r>
        <w:t>, 1-11, 1-13, 1-15, 2-1, 2-11, 4-2, 4-6, 4-7, 6-1, 6-2, 6-4, 2</w:t>
      </w:r>
    </w:p>
    <w:p w14:paraId="055C9B10" w14:textId="77777777" w:rsidR="00F05C2B" w:rsidRDefault="00F05C2B">
      <w:pPr>
        <w:pStyle w:val="Index2"/>
      </w:pPr>
      <w:r w:rsidRPr="00491F0F">
        <w:rPr>
          <w:bCs/>
        </w:rPr>
        <w:t>A</w:t>
      </w:r>
      <w:r>
        <w:t>, 2</w:t>
      </w:r>
    </w:p>
    <w:p w14:paraId="4CB56D9C" w14:textId="77777777" w:rsidR="00F05C2B" w:rsidRDefault="00F05C2B">
      <w:pPr>
        <w:pStyle w:val="Index2"/>
      </w:pPr>
      <w:r>
        <w:t>Expiration, 6-3</w:t>
      </w:r>
    </w:p>
    <w:p w14:paraId="673AC75F" w14:textId="77777777" w:rsidR="00F05C2B" w:rsidRDefault="00F05C2B">
      <w:pPr>
        <w:pStyle w:val="Index2"/>
      </w:pPr>
      <w:r>
        <w:t>RPC, 6-2</w:t>
      </w:r>
    </w:p>
    <w:p w14:paraId="54FF6F36" w14:textId="77777777" w:rsidR="00F05C2B" w:rsidRDefault="00F05C2B">
      <w:pPr>
        <w:pStyle w:val="IndexHeading"/>
        <w:keepNext/>
        <w:tabs>
          <w:tab w:val="right" w:pos="4310"/>
        </w:tabs>
        <w:rPr>
          <w:rFonts w:ascii="Times New Roman" w:hAnsi="Times New Roman" w:cs="Times New Roman"/>
          <w:b w:val="0"/>
          <w:bCs w:val="0"/>
          <w:noProof/>
        </w:rPr>
      </w:pPr>
      <w:r>
        <w:rPr>
          <w:noProof/>
        </w:rPr>
        <w:t>M</w:t>
      </w:r>
    </w:p>
    <w:p w14:paraId="665A5371" w14:textId="77777777" w:rsidR="00F05C2B" w:rsidRDefault="00F05C2B">
      <w:pPr>
        <w:pStyle w:val="Index1"/>
      </w:pPr>
      <w:r>
        <w:t>Mail Groups, 7-1</w:t>
      </w:r>
    </w:p>
    <w:p w14:paraId="323FF450" w14:textId="77777777" w:rsidR="00F05C2B" w:rsidRDefault="00F05C2B">
      <w:pPr>
        <w:pStyle w:val="Index1"/>
      </w:pPr>
      <w:r>
        <w:t>Maintenance and Implementation, 6-1</w:t>
      </w:r>
    </w:p>
    <w:p w14:paraId="5A8C67DE" w14:textId="77777777" w:rsidR="00F05C2B" w:rsidRDefault="00F05C2B">
      <w:pPr>
        <w:pStyle w:val="Index1"/>
      </w:pPr>
      <w:r>
        <w:t>Making VistA Applications SSO/UC-aware, 4-1</w:t>
      </w:r>
    </w:p>
    <w:p w14:paraId="5779A270" w14:textId="77777777" w:rsidR="00F05C2B" w:rsidRDefault="00F05C2B">
      <w:pPr>
        <w:pStyle w:val="Index1"/>
      </w:pPr>
      <w:r>
        <w:t>Mapping</w:t>
      </w:r>
    </w:p>
    <w:p w14:paraId="70598704" w14:textId="77777777" w:rsidR="00F05C2B" w:rsidRDefault="00F05C2B">
      <w:pPr>
        <w:pStyle w:val="Index2"/>
      </w:pPr>
      <w:r>
        <w:t>Globals, 6-4</w:t>
      </w:r>
    </w:p>
    <w:p w14:paraId="359D869C" w14:textId="77777777" w:rsidR="00F05C2B" w:rsidRDefault="00F05C2B">
      <w:pPr>
        <w:pStyle w:val="Index1"/>
      </w:pPr>
      <w:r>
        <w:t>Menus</w:t>
      </w:r>
    </w:p>
    <w:p w14:paraId="7741E6B6" w14:textId="77777777" w:rsidR="00F05C2B" w:rsidRDefault="00F05C2B">
      <w:pPr>
        <w:pStyle w:val="Index2"/>
      </w:pPr>
      <w:r w:rsidRPr="00491F0F">
        <w:rPr>
          <w:kern w:val="2"/>
        </w:rPr>
        <w:t>Custodial Package Menu</w:t>
      </w:r>
      <w:r>
        <w:t xml:space="preserve">, </w:t>
      </w:r>
      <w:r>
        <w:rPr>
          <w:kern w:val="2"/>
        </w:rPr>
        <w:t>6-8</w:t>
      </w:r>
    </w:p>
    <w:p w14:paraId="363CBE5E" w14:textId="77777777" w:rsidR="00F05C2B" w:rsidRDefault="00F05C2B">
      <w:pPr>
        <w:pStyle w:val="Index2"/>
      </w:pPr>
      <w:r w:rsidRPr="00491F0F">
        <w:rPr>
          <w:kern w:val="2"/>
        </w:rPr>
        <w:t>DBA</w:t>
      </w:r>
      <w:r>
        <w:t xml:space="preserve">, </w:t>
      </w:r>
      <w:r>
        <w:rPr>
          <w:kern w:val="2"/>
        </w:rPr>
        <w:t>6-8</w:t>
      </w:r>
    </w:p>
    <w:p w14:paraId="535FE581" w14:textId="77777777" w:rsidR="00F05C2B" w:rsidRDefault="00F05C2B">
      <w:pPr>
        <w:pStyle w:val="Index2"/>
      </w:pPr>
      <w:r w:rsidRPr="00491F0F">
        <w:rPr>
          <w:kern w:val="2"/>
        </w:rPr>
        <w:t>DBA IA CUSTODIAL MENU</w:t>
      </w:r>
      <w:r>
        <w:t xml:space="preserve">, </w:t>
      </w:r>
      <w:r>
        <w:rPr>
          <w:kern w:val="2"/>
        </w:rPr>
        <w:t>6-8</w:t>
      </w:r>
    </w:p>
    <w:p w14:paraId="20F45909" w14:textId="77777777" w:rsidR="00F05C2B" w:rsidRDefault="00F05C2B">
      <w:pPr>
        <w:pStyle w:val="Index2"/>
      </w:pPr>
      <w:r w:rsidRPr="00491F0F">
        <w:rPr>
          <w:kern w:val="2"/>
        </w:rPr>
        <w:t>DBA IA ISC</w:t>
      </w:r>
      <w:r>
        <w:t xml:space="preserve">, </w:t>
      </w:r>
      <w:r>
        <w:rPr>
          <w:kern w:val="2"/>
        </w:rPr>
        <w:t>6-8</w:t>
      </w:r>
    </w:p>
    <w:p w14:paraId="59087992" w14:textId="77777777" w:rsidR="00F05C2B" w:rsidRDefault="00F05C2B">
      <w:pPr>
        <w:pStyle w:val="Index2"/>
      </w:pPr>
      <w:r w:rsidRPr="00491F0F">
        <w:rPr>
          <w:kern w:val="2"/>
        </w:rPr>
        <w:t>DBA IA SUBSCRIBER MENU</w:t>
      </w:r>
      <w:r>
        <w:t xml:space="preserve">, </w:t>
      </w:r>
      <w:r>
        <w:rPr>
          <w:kern w:val="2"/>
        </w:rPr>
        <w:t>6-9</w:t>
      </w:r>
    </w:p>
    <w:p w14:paraId="352CC4EF" w14:textId="77777777" w:rsidR="00F05C2B" w:rsidRDefault="00F05C2B">
      <w:pPr>
        <w:pStyle w:val="Index2"/>
      </w:pPr>
      <w:r w:rsidRPr="00491F0F">
        <w:rPr>
          <w:kern w:val="2"/>
        </w:rPr>
        <w:t>DBA Option</w:t>
      </w:r>
      <w:r>
        <w:t xml:space="preserve">, </w:t>
      </w:r>
      <w:r>
        <w:rPr>
          <w:kern w:val="2"/>
        </w:rPr>
        <w:t>6-8</w:t>
      </w:r>
    </w:p>
    <w:p w14:paraId="118BD813" w14:textId="77777777" w:rsidR="00F05C2B" w:rsidRDefault="00F05C2B">
      <w:pPr>
        <w:pStyle w:val="Index2"/>
      </w:pPr>
      <w:r w:rsidRPr="00491F0F">
        <w:rPr>
          <w:kern w:val="2"/>
        </w:rPr>
        <w:t>Integration Agreements Menu</w:t>
      </w:r>
      <w:r>
        <w:t xml:space="preserve">, </w:t>
      </w:r>
      <w:r>
        <w:rPr>
          <w:kern w:val="2"/>
        </w:rPr>
        <w:t>6-8</w:t>
      </w:r>
    </w:p>
    <w:p w14:paraId="3CECFCD0" w14:textId="77777777" w:rsidR="00F05C2B" w:rsidRDefault="00F05C2B">
      <w:pPr>
        <w:pStyle w:val="Index2"/>
      </w:pPr>
      <w:r>
        <w:t>Kernel Management Menu, 5-1</w:t>
      </w:r>
    </w:p>
    <w:p w14:paraId="6AAB7BF8" w14:textId="77777777" w:rsidR="00F05C2B" w:rsidRDefault="00F05C2B">
      <w:pPr>
        <w:pStyle w:val="Index2"/>
      </w:pPr>
      <w:r w:rsidRPr="00491F0F">
        <w:rPr>
          <w:kern w:val="2"/>
        </w:rPr>
        <w:t>Subscriber Package Menu</w:t>
      </w:r>
      <w:r>
        <w:t xml:space="preserve">, </w:t>
      </w:r>
      <w:r>
        <w:rPr>
          <w:kern w:val="2"/>
        </w:rPr>
        <w:t>6-9</w:t>
      </w:r>
    </w:p>
    <w:p w14:paraId="4FBFD314" w14:textId="77777777" w:rsidR="00F05C2B" w:rsidRDefault="00F05C2B">
      <w:pPr>
        <w:pStyle w:val="Index2"/>
      </w:pPr>
      <w:r>
        <w:t>XUKERNEL, 5-1</w:t>
      </w:r>
    </w:p>
    <w:p w14:paraId="0D117505" w14:textId="77777777" w:rsidR="00F05C2B" w:rsidRDefault="00F05C2B">
      <w:pPr>
        <w:pStyle w:val="Index1"/>
      </w:pPr>
      <w:r>
        <w:t>Methods</w:t>
      </w:r>
    </w:p>
    <w:p w14:paraId="71C2F09E" w14:textId="77777777" w:rsidR="00F05C2B" w:rsidRDefault="00F05C2B">
      <w:pPr>
        <w:pStyle w:val="Index2"/>
      </w:pPr>
      <w:r>
        <w:t>Callable, 6-6</w:t>
      </w:r>
    </w:p>
    <w:p w14:paraId="5E95D941" w14:textId="77777777" w:rsidR="00F05C2B" w:rsidRDefault="00F05C2B">
      <w:pPr>
        <w:pStyle w:val="Index2"/>
      </w:pPr>
      <w:r>
        <w:t>Contextor Run, 4-6</w:t>
      </w:r>
    </w:p>
    <w:p w14:paraId="35BC7632" w14:textId="77777777" w:rsidR="00F05C2B" w:rsidRDefault="00F05C2B">
      <w:pPr>
        <w:pStyle w:val="Index2"/>
      </w:pPr>
      <w:r>
        <w:t>hasNonNullUserContext, 5-4, 6-6</w:t>
      </w:r>
    </w:p>
    <w:p w14:paraId="1A0F1F01" w14:textId="77777777" w:rsidR="00F05C2B" w:rsidRDefault="00F05C2B">
      <w:pPr>
        <w:pStyle w:val="Index2"/>
      </w:pPr>
      <w:r>
        <w:t>IsUserCleared, 4-7, 5-2, 6-6</w:t>
      </w:r>
    </w:p>
    <w:p w14:paraId="51251DBD" w14:textId="77777777" w:rsidR="00F05C2B" w:rsidRDefault="00F05C2B">
      <w:pPr>
        <w:pStyle w:val="Index2"/>
      </w:pPr>
      <w:r>
        <w:t>WasUserDefined, 4-7</w:t>
      </w:r>
    </w:p>
    <w:p w14:paraId="17F2B43A" w14:textId="77777777" w:rsidR="00F05C2B" w:rsidRDefault="00F05C2B">
      <w:pPr>
        <w:pStyle w:val="Index1"/>
      </w:pPr>
      <w:r>
        <w:t>Monitor</w:t>
      </w:r>
    </w:p>
    <w:p w14:paraId="54F8E35F" w14:textId="77777777" w:rsidR="00F05C2B" w:rsidRDefault="00F05C2B">
      <w:pPr>
        <w:pStyle w:val="Index2"/>
      </w:pPr>
      <w:r w:rsidRPr="00491F0F">
        <w:rPr>
          <w:bCs/>
        </w:rPr>
        <w:t>A</w:t>
      </w:r>
      <w:r>
        <w:t>, 2</w:t>
      </w:r>
    </w:p>
    <w:p w14:paraId="6B37863B" w14:textId="77777777" w:rsidR="00F05C2B" w:rsidRDefault="00F05C2B">
      <w:pPr>
        <w:pStyle w:val="Index2"/>
      </w:pPr>
      <w:r>
        <w:t>Application Window</w:t>
      </w:r>
    </w:p>
    <w:p w14:paraId="4C2573A7" w14:textId="77777777" w:rsidR="00F05C2B" w:rsidRDefault="00F05C2B">
      <w:pPr>
        <w:pStyle w:val="Index3"/>
      </w:pPr>
      <w:r>
        <w:t>No User Context, 2-5</w:t>
      </w:r>
    </w:p>
    <w:p w14:paraId="53D2AF00" w14:textId="77777777" w:rsidR="00F05C2B" w:rsidRDefault="00F05C2B">
      <w:pPr>
        <w:pStyle w:val="Index3"/>
      </w:pPr>
      <w:r>
        <w:t>User Context, 2-8</w:t>
      </w:r>
    </w:p>
    <w:p w14:paraId="54906AF7" w14:textId="77777777" w:rsidR="00F05C2B" w:rsidRDefault="00F05C2B">
      <w:pPr>
        <w:pStyle w:val="Index2"/>
      </w:pPr>
      <w:r>
        <w:t>CCOW Context Monitor, 1-3, 2-4</w:t>
      </w:r>
    </w:p>
    <w:p w14:paraId="43646903" w14:textId="77777777" w:rsidR="00F05C2B" w:rsidRDefault="00F05C2B">
      <w:pPr>
        <w:pStyle w:val="Index3"/>
      </w:pPr>
      <w:r>
        <w:t>User Context Established, 2-7</w:t>
      </w:r>
    </w:p>
    <w:p w14:paraId="7E1D656A" w14:textId="77777777" w:rsidR="00F05C2B" w:rsidRDefault="00F05C2B">
      <w:pPr>
        <w:pStyle w:val="Index3"/>
      </w:pPr>
      <w:r>
        <w:t xml:space="preserve">User Context </w:t>
      </w:r>
      <w:r w:rsidRPr="00491F0F">
        <w:rPr>
          <w:i/>
        </w:rPr>
        <w:t>Not</w:t>
      </w:r>
      <w:r>
        <w:t xml:space="preserve"> Established, 2-5</w:t>
      </w:r>
    </w:p>
    <w:p w14:paraId="48C87EBB" w14:textId="77777777" w:rsidR="00F05C2B" w:rsidRDefault="00F05C2B">
      <w:pPr>
        <w:pStyle w:val="Index2"/>
      </w:pPr>
      <w:r>
        <w:t>Clearing User Context, 2-11</w:t>
      </w:r>
    </w:p>
    <w:p w14:paraId="4EB2A313" w14:textId="77777777" w:rsidR="00F05C2B" w:rsidRDefault="00F05C2B">
      <w:pPr>
        <w:pStyle w:val="Index2"/>
      </w:pPr>
      <w:r>
        <w:t>Menu Options, 2-10</w:t>
      </w:r>
    </w:p>
    <w:p w14:paraId="3626F342" w14:textId="77777777" w:rsidR="00F05C2B" w:rsidRDefault="00F05C2B">
      <w:pPr>
        <w:pStyle w:val="Index2"/>
      </w:pPr>
      <w:r>
        <w:t>System Tray</w:t>
      </w:r>
    </w:p>
    <w:p w14:paraId="0F4EFF46" w14:textId="77777777" w:rsidR="00F05C2B" w:rsidRDefault="00F05C2B">
      <w:pPr>
        <w:pStyle w:val="Index3"/>
      </w:pPr>
      <w:r w:rsidRPr="00491F0F">
        <w:rPr>
          <w:rFonts w:ascii="Times" w:hAnsi="Times"/>
        </w:rPr>
        <w:t>No User Context</w:t>
      </w:r>
      <w:r>
        <w:t xml:space="preserve">, </w:t>
      </w:r>
      <w:r>
        <w:rPr>
          <w:rFonts w:ascii="Times" w:hAnsi="Times"/>
        </w:rPr>
        <w:t>2-5</w:t>
      </w:r>
    </w:p>
    <w:p w14:paraId="64A3E12A" w14:textId="77777777" w:rsidR="00F05C2B" w:rsidRDefault="00F05C2B">
      <w:pPr>
        <w:pStyle w:val="Index3"/>
      </w:pPr>
      <w:r w:rsidRPr="00491F0F">
        <w:rPr>
          <w:rFonts w:ascii="Times" w:hAnsi="Times"/>
        </w:rPr>
        <w:t>User Context</w:t>
      </w:r>
      <w:r>
        <w:t xml:space="preserve">, </w:t>
      </w:r>
      <w:r>
        <w:rPr>
          <w:rFonts w:ascii="Times" w:hAnsi="Times"/>
        </w:rPr>
        <w:t>2-7</w:t>
      </w:r>
    </w:p>
    <w:p w14:paraId="7E02060F" w14:textId="77777777" w:rsidR="00F05C2B" w:rsidRDefault="00F05C2B">
      <w:pPr>
        <w:pStyle w:val="IndexHeading"/>
        <w:keepNext/>
        <w:tabs>
          <w:tab w:val="right" w:pos="4310"/>
        </w:tabs>
        <w:rPr>
          <w:rFonts w:ascii="Times New Roman" w:hAnsi="Times New Roman" w:cs="Times New Roman"/>
          <w:b w:val="0"/>
          <w:bCs w:val="0"/>
          <w:noProof/>
        </w:rPr>
      </w:pPr>
      <w:r>
        <w:rPr>
          <w:noProof/>
        </w:rPr>
        <w:t>N</w:t>
      </w:r>
    </w:p>
    <w:p w14:paraId="2EAF6CAE" w14:textId="77777777" w:rsidR="00F05C2B" w:rsidRDefault="00F05C2B">
      <w:pPr>
        <w:pStyle w:val="Index1"/>
      </w:pPr>
      <w:r>
        <w:t>Namespace, 6-1, 6-9</w:t>
      </w:r>
    </w:p>
    <w:p w14:paraId="1AE9132C" w14:textId="77777777" w:rsidR="00F05C2B" w:rsidRDefault="00F05C2B">
      <w:pPr>
        <w:pStyle w:val="Index1"/>
      </w:pPr>
      <w:r w:rsidRPr="00491F0F">
        <w:rPr>
          <w:color w:val="000000"/>
        </w:rPr>
        <w:t>NEW PERSON File (#200)</w:t>
      </w:r>
      <w:r>
        <w:t xml:space="preserve">, </w:t>
      </w:r>
      <w:r>
        <w:rPr>
          <w:color w:val="000000"/>
        </w:rPr>
        <w:t>1-9</w:t>
      </w:r>
      <w:r>
        <w:t>, 2-1, 2-2, 4-7</w:t>
      </w:r>
    </w:p>
    <w:p w14:paraId="7A914F28" w14:textId="77777777" w:rsidR="00F05C2B" w:rsidRDefault="00F05C2B">
      <w:pPr>
        <w:pStyle w:val="Index2"/>
      </w:pPr>
      <w:r w:rsidRPr="00491F0F">
        <w:rPr>
          <w:bCs/>
        </w:rPr>
        <w:t>A</w:t>
      </w:r>
      <w:r>
        <w:t>, 1, 3</w:t>
      </w:r>
    </w:p>
    <w:p w14:paraId="33969902" w14:textId="77777777" w:rsidR="00F05C2B" w:rsidRDefault="00F05C2B">
      <w:pPr>
        <w:pStyle w:val="IndexHeading"/>
        <w:keepNext/>
        <w:tabs>
          <w:tab w:val="right" w:pos="4310"/>
        </w:tabs>
        <w:rPr>
          <w:rFonts w:ascii="Times New Roman" w:hAnsi="Times New Roman" w:cs="Times New Roman"/>
          <w:b w:val="0"/>
          <w:bCs w:val="0"/>
          <w:noProof/>
        </w:rPr>
      </w:pPr>
      <w:r>
        <w:rPr>
          <w:noProof/>
        </w:rPr>
        <w:t>O</w:t>
      </w:r>
    </w:p>
    <w:p w14:paraId="3378B5B9" w14:textId="77777777" w:rsidR="00F05C2B" w:rsidRDefault="00F05C2B">
      <w:pPr>
        <w:pStyle w:val="Index1"/>
      </w:pPr>
      <w:r>
        <w:t>Obtaining</w:t>
      </w:r>
    </w:p>
    <w:p w14:paraId="38E04570" w14:textId="77777777" w:rsidR="00F05C2B" w:rsidRDefault="00F05C2B">
      <w:pPr>
        <w:pStyle w:val="Index2"/>
      </w:pPr>
      <w:r>
        <w:t>Data Dictionary Listings, xiv</w:t>
      </w:r>
    </w:p>
    <w:p w14:paraId="0ED49B41" w14:textId="77777777" w:rsidR="00F05C2B" w:rsidRDefault="00F05C2B">
      <w:pPr>
        <w:pStyle w:val="Index2"/>
      </w:pPr>
      <w:r>
        <w:t>Technical Information Online, How to, xiv</w:t>
      </w:r>
    </w:p>
    <w:p w14:paraId="0D54BD9F" w14:textId="77777777" w:rsidR="00F05C2B" w:rsidRDefault="00F05C2B">
      <w:pPr>
        <w:pStyle w:val="Index1"/>
      </w:pPr>
      <w:r>
        <w:t>Official Policies, 7-2</w:t>
      </w:r>
    </w:p>
    <w:p w14:paraId="06FB284D" w14:textId="77777777" w:rsidR="00F05C2B" w:rsidRDefault="00F05C2B">
      <w:pPr>
        <w:pStyle w:val="Index1"/>
      </w:pPr>
      <w:r>
        <w:t>OK Button, 2-11</w:t>
      </w:r>
    </w:p>
    <w:p w14:paraId="6C45B38A" w14:textId="77777777" w:rsidR="00F05C2B" w:rsidRDefault="00F05C2B">
      <w:pPr>
        <w:pStyle w:val="Index1"/>
      </w:pPr>
      <w:r>
        <w:t>Online</w:t>
      </w:r>
    </w:p>
    <w:p w14:paraId="49059D5C" w14:textId="77777777" w:rsidR="00F05C2B" w:rsidRDefault="00F05C2B">
      <w:pPr>
        <w:pStyle w:val="Index2"/>
      </w:pPr>
      <w:r>
        <w:t>Documentation, xiv</w:t>
      </w:r>
    </w:p>
    <w:p w14:paraId="77729F5F" w14:textId="77777777" w:rsidR="00F05C2B" w:rsidRDefault="00F05C2B">
      <w:pPr>
        <w:pStyle w:val="Index1"/>
      </w:pPr>
      <w:r>
        <w:t>Options</w:t>
      </w:r>
    </w:p>
    <w:p w14:paraId="0358EE43" w14:textId="77777777" w:rsidR="00F05C2B" w:rsidRDefault="00F05C2B">
      <w:pPr>
        <w:pStyle w:val="Index2"/>
      </w:pPr>
      <w:r w:rsidRPr="00491F0F">
        <w:rPr>
          <w:kern w:val="2"/>
        </w:rPr>
        <w:t>ACTIVE by Custodial Package</w:t>
      </w:r>
      <w:r>
        <w:t xml:space="preserve">, </w:t>
      </w:r>
      <w:r>
        <w:rPr>
          <w:kern w:val="2"/>
        </w:rPr>
        <w:t>6-8</w:t>
      </w:r>
    </w:p>
    <w:p w14:paraId="05B91F70" w14:textId="77777777" w:rsidR="00F05C2B" w:rsidRDefault="00F05C2B">
      <w:pPr>
        <w:pStyle w:val="Index2"/>
      </w:pPr>
      <w:r>
        <w:t>Ask if Production Account Option, 5-1</w:t>
      </w:r>
    </w:p>
    <w:p w14:paraId="29F7CDC7" w14:textId="77777777" w:rsidR="00F05C2B" w:rsidRDefault="00F05C2B">
      <w:pPr>
        <w:pStyle w:val="Index2"/>
      </w:pPr>
      <w:r w:rsidRPr="00491F0F">
        <w:rPr>
          <w:kern w:val="2"/>
        </w:rPr>
        <w:t>Custodial Package Menu</w:t>
      </w:r>
      <w:r>
        <w:t xml:space="preserve">, </w:t>
      </w:r>
      <w:r>
        <w:rPr>
          <w:kern w:val="2"/>
        </w:rPr>
        <w:t>6-8</w:t>
      </w:r>
    </w:p>
    <w:p w14:paraId="229E06B7" w14:textId="77777777" w:rsidR="00F05C2B" w:rsidRDefault="00F05C2B">
      <w:pPr>
        <w:pStyle w:val="Index2"/>
      </w:pPr>
      <w:r w:rsidRPr="00491F0F">
        <w:rPr>
          <w:kern w:val="2"/>
        </w:rPr>
        <w:t>DBA</w:t>
      </w:r>
      <w:r>
        <w:t xml:space="preserve">, </w:t>
      </w:r>
      <w:r>
        <w:rPr>
          <w:kern w:val="2"/>
        </w:rPr>
        <w:t>6-8</w:t>
      </w:r>
    </w:p>
    <w:p w14:paraId="23744F88" w14:textId="77777777" w:rsidR="00F05C2B" w:rsidRDefault="00F05C2B">
      <w:pPr>
        <w:pStyle w:val="Index2"/>
      </w:pPr>
      <w:r w:rsidRPr="00491F0F">
        <w:rPr>
          <w:kern w:val="2"/>
        </w:rPr>
        <w:t>DBA IA CUSTODIAL</w:t>
      </w:r>
      <w:r>
        <w:t xml:space="preserve">, </w:t>
      </w:r>
      <w:r>
        <w:rPr>
          <w:kern w:val="2"/>
        </w:rPr>
        <w:t>6-8</w:t>
      </w:r>
    </w:p>
    <w:p w14:paraId="401BDEF6" w14:textId="77777777" w:rsidR="00F05C2B" w:rsidRDefault="00F05C2B">
      <w:pPr>
        <w:pStyle w:val="Index2"/>
      </w:pPr>
      <w:r w:rsidRPr="00491F0F">
        <w:rPr>
          <w:kern w:val="2"/>
        </w:rPr>
        <w:t>DBA IA CUSTODIAL MENU</w:t>
      </w:r>
      <w:r>
        <w:t xml:space="preserve">, </w:t>
      </w:r>
      <w:r>
        <w:rPr>
          <w:kern w:val="2"/>
        </w:rPr>
        <w:t>6-8</w:t>
      </w:r>
    </w:p>
    <w:p w14:paraId="084552F2" w14:textId="77777777" w:rsidR="00F05C2B" w:rsidRDefault="00F05C2B">
      <w:pPr>
        <w:pStyle w:val="Index2"/>
      </w:pPr>
      <w:r w:rsidRPr="00491F0F">
        <w:rPr>
          <w:kern w:val="2"/>
        </w:rPr>
        <w:t>DBA IA INQUIRY</w:t>
      </w:r>
      <w:r>
        <w:t xml:space="preserve">, </w:t>
      </w:r>
      <w:r>
        <w:rPr>
          <w:kern w:val="2"/>
        </w:rPr>
        <w:t>6-8</w:t>
      </w:r>
    </w:p>
    <w:p w14:paraId="668BBDA4" w14:textId="77777777" w:rsidR="00F05C2B" w:rsidRDefault="00F05C2B">
      <w:pPr>
        <w:pStyle w:val="Index2"/>
      </w:pPr>
      <w:r w:rsidRPr="00491F0F">
        <w:rPr>
          <w:kern w:val="2"/>
        </w:rPr>
        <w:t>DBA IA ISC</w:t>
      </w:r>
      <w:r>
        <w:t xml:space="preserve">, </w:t>
      </w:r>
      <w:r>
        <w:rPr>
          <w:kern w:val="2"/>
        </w:rPr>
        <w:t>6-8</w:t>
      </w:r>
    </w:p>
    <w:p w14:paraId="19F73178" w14:textId="77777777" w:rsidR="00F05C2B" w:rsidRDefault="00F05C2B">
      <w:pPr>
        <w:pStyle w:val="Index2"/>
      </w:pPr>
      <w:r w:rsidRPr="00491F0F">
        <w:rPr>
          <w:kern w:val="2"/>
        </w:rPr>
        <w:t>DBA IA SUBSCRIBER MENU</w:t>
      </w:r>
      <w:r>
        <w:t xml:space="preserve">, </w:t>
      </w:r>
      <w:r>
        <w:rPr>
          <w:kern w:val="2"/>
        </w:rPr>
        <w:t>6-9</w:t>
      </w:r>
    </w:p>
    <w:p w14:paraId="3B3189DB" w14:textId="77777777" w:rsidR="00F05C2B" w:rsidRDefault="00F05C2B">
      <w:pPr>
        <w:pStyle w:val="Index2"/>
      </w:pPr>
      <w:r w:rsidRPr="00491F0F">
        <w:rPr>
          <w:kern w:val="2"/>
        </w:rPr>
        <w:t>DBA IA SUBSCRIBER Option</w:t>
      </w:r>
      <w:r>
        <w:t xml:space="preserve">, </w:t>
      </w:r>
      <w:r>
        <w:rPr>
          <w:kern w:val="2"/>
        </w:rPr>
        <w:t>6-9</w:t>
      </w:r>
    </w:p>
    <w:p w14:paraId="76827869" w14:textId="77777777" w:rsidR="00F05C2B" w:rsidRDefault="00F05C2B">
      <w:pPr>
        <w:pStyle w:val="Index2"/>
      </w:pPr>
      <w:r w:rsidRPr="00491F0F">
        <w:rPr>
          <w:kern w:val="2"/>
        </w:rPr>
        <w:t>DBA Option</w:t>
      </w:r>
      <w:r>
        <w:t xml:space="preserve">, </w:t>
      </w:r>
      <w:r>
        <w:rPr>
          <w:kern w:val="2"/>
        </w:rPr>
        <w:t>6-8</w:t>
      </w:r>
    </w:p>
    <w:p w14:paraId="06525CE4" w14:textId="77777777" w:rsidR="00F05C2B" w:rsidRDefault="00F05C2B">
      <w:pPr>
        <w:pStyle w:val="Index2"/>
      </w:pPr>
      <w:r>
        <w:t>Exported, 6-5</w:t>
      </w:r>
    </w:p>
    <w:p w14:paraId="20C25D56" w14:textId="77777777" w:rsidR="00F05C2B" w:rsidRDefault="00F05C2B">
      <w:pPr>
        <w:pStyle w:val="Index2"/>
      </w:pPr>
      <w:r w:rsidRPr="00491F0F">
        <w:rPr>
          <w:kern w:val="2"/>
        </w:rPr>
        <w:t>Inquire</w:t>
      </w:r>
      <w:r>
        <w:t xml:space="preserve">, </w:t>
      </w:r>
      <w:r>
        <w:rPr>
          <w:kern w:val="2"/>
        </w:rPr>
        <w:t>6-8</w:t>
      </w:r>
    </w:p>
    <w:p w14:paraId="5B838328" w14:textId="77777777" w:rsidR="00F05C2B" w:rsidRDefault="00F05C2B">
      <w:pPr>
        <w:pStyle w:val="Index2"/>
      </w:pPr>
      <w:r w:rsidRPr="00491F0F">
        <w:rPr>
          <w:kern w:val="2"/>
        </w:rPr>
        <w:t>Integration Agreements Menu</w:t>
      </w:r>
      <w:r>
        <w:t xml:space="preserve">, </w:t>
      </w:r>
      <w:r>
        <w:rPr>
          <w:kern w:val="2"/>
        </w:rPr>
        <w:t>6-8</w:t>
      </w:r>
    </w:p>
    <w:p w14:paraId="5F4B8A58" w14:textId="77777777" w:rsidR="00F05C2B" w:rsidRDefault="00F05C2B">
      <w:pPr>
        <w:pStyle w:val="Index2"/>
      </w:pPr>
      <w:r>
        <w:t>Kernel Management Menu, 5-1</w:t>
      </w:r>
    </w:p>
    <w:p w14:paraId="700732A0" w14:textId="77777777" w:rsidR="00F05C2B" w:rsidRDefault="00F05C2B">
      <w:pPr>
        <w:pStyle w:val="Index2"/>
      </w:pPr>
      <w:r w:rsidRPr="00491F0F">
        <w:rPr>
          <w:kern w:val="2"/>
        </w:rPr>
        <w:t>Print ACTIVE by Subscribing Package</w:t>
      </w:r>
      <w:r>
        <w:t xml:space="preserve">, </w:t>
      </w:r>
      <w:r>
        <w:rPr>
          <w:kern w:val="2"/>
        </w:rPr>
        <w:t>6-9</w:t>
      </w:r>
    </w:p>
    <w:p w14:paraId="5F2E0A1A" w14:textId="77777777" w:rsidR="00F05C2B" w:rsidRDefault="00F05C2B">
      <w:pPr>
        <w:pStyle w:val="Index2"/>
      </w:pPr>
      <w:r>
        <w:t>Startup PROD check, 5-1</w:t>
      </w:r>
    </w:p>
    <w:p w14:paraId="04466988" w14:textId="77777777" w:rsidR="00F05C2B" w:rsidRDefault="00F05C2B">
      <w:pPr>
        <w:pStyle w:val="Index2"/>
      </w:pPr>
      <w:r w:rsidRPr="00491F0F">
        <w:rPr>
          <w:kern w:val="2"/>
        </w:rPr>
        <w:t>Subscriber Package Menu</w:t>
      </w:r>
      <w:r>
        <w:t xml:space="preserve">, </w:t>
      </w:r>
      <w:r>
        <w:rPr>
          <w:kern w:val="2"/>
        </w:rPr>
        <w:t>6-9</w:t>
      </w:r>
    </w:p>
    <w:p w14:paraId="1C4B30F8" w14:textId="77777777" w:rsidR="00F05C2B" w:rsidRDefault="00F05C2B">
      <w:pPr>
        <w:pStyle w:val="Index2"/>
      </w:pPr>
      <w:r>
        <w:t>XU SID ASK, 5-1</w:t>
      </w:r>
    </w:p>
    <w:p w14:paraId="0BA2542B" w14:textId="77777777" w:rsidR="00F05C2B" w:rsidRDefault="00F05C2B">
      <w:pPr>
        <w:pStyle w:val="Index2"/>
      </w:pPr>
      <w:r>
        <w:t>XU SID STARTUP, 5-1</w:t>
      </w:r>
    </w:p>
    <w:p w14:paraId="6D83A054" w14:textId="77777777" w:rsidR="00F05C2B" w:rsidRDefault="00F05C2B">
      <w:pPr>
        <w:pStyle w:val="Index2"/>
      </w:pPr>
      <w:r>
        <w:t>XUKERNEL, 5-1</w:t>
      </w:r>
    </w:p>
    <w:p w14:paraId="6DAAA4E2" w14:textId="77777777" w:rsidR="00F05C2B" w:rsidRDefault="00F05C2B">
      <w:pPr>
        <w:pStyle w:val="Index1"/>
      </w:pPr>
      <w:r>
        <w:t>Orientation, xiii</w:t>
      </w:r>
    </w:p>
    <w:p w14:paraId="4684615F" w14:textId="77777777" w:rsidR="00F05C2B" w:rsidRDefault="00F05C2B">
      <w:pPr>
        <w:pStyle w:val="IndexHeading"/>
        <w:keepNext/>
        <w:tabs>
          <w:tab w:val="right" w:pos="4310"/>
        </w:tabs>
        <w:rPr>
          <w:rFonts w:ascii="Times New Roman" w:hAnsi="Times New Roman" w:cs="Times New Roman"/>
          <w:b w:val="0"/>
          <w:bCs w:val="0"/>
          <w:noProof/>
        </w:rPr>
      </w:pPr>
      <w:r>
        <w:rPr>
          <w:noProof/>
        </w:rPr>
        <w:t>P</w:t>
      </w:r>
    </w:p>
    <w:p w14:paraId="5F98494F" w14:textId="77777777" w:rsidR="00F05C2B" w:rsidRDefault="00F05C2B">
      <w:pPr>
        <w:pStyle w:val="Index1"/>
      </w:pPr>
      <w:r>
        <w:t>Passcodes, 4-1, 4-2</w:t>
      </w:r>
    </w:p>
    <w:p w14:paraId="704146B2" w14:textId="77777777" w:rsidR="00F05C2B" w:rsidRDefault="00F05C2B">
      <w:pPr>
        <w:pStyle w:val="Index2"/>
      </w:pPr>
      <w:r>
        <w:t>Disabling SSO/UC, 6-2</w:t>
      </w:r>
    </w:p>
    <w:p w14:paraId="13420331" w14:textId="77777777" w:rsidR="00F05C2B" w:rsidRDefault="00F05C2B">
      <w:pPr>
        <w:pStyle w:val="Index1"/>
      </w:pPr>
      <w:r>
        <w:t>Patches</w:t>
      </w:r>
    </w:p>
    <w:p w14:paraId="66813143" w14:textId="77777777" w:rsidR="00F05C2B" w:rsidRDefault="00F05C2B">
      <w:pPr>
        <w:pStyle w:val="Index2"/>
      </w:pPr>
      <w:r>
        <w:t>Revisions, iii</w:t>
      </w:r>
    </w:p>
    <w:p w14:paraId="054BB59B" w14:textId="77777777" w:rsidR="00F05C2B" w:rsidRDefault="00F05C2B">
      <w:pPr>
        <w:pStyle w:val="Index2"/>
      </w:pPr>
      <w:r>
        <w:lastRenderedPageBreak/>
        <w:t>SSO/UC, 1-6</w:t>
      </w:r>
    </w:p>
    <w:p w14:paraId="44829BC1" w14:textId="77777777" w:rsidR="00F05C2B" w:rsidRDefault="00F05C2B">
      <w:pPr>
        <w:pStyle w:val="Index2"/>
      </w:pPr>
      <w:r w:rsidRPr="00491F0F">
        <w:rPr>
          <w:kern w:val="2"/>
        </w:rPr>
        <w:t>XU*8.0*265</w:t>
      </w:r>
      <w:r>
        <w:t xml:space="preserve">, </w:t>
      </w:r>
      <w:r>
        <w:rPr>
          <w:kern w:val="2"/>
        </w:rPr>
        <w:t>1-6</w:t>
      </w:r>
      <w:r>
        <w:t xml:space="preserve">, 6-1, </w:t>
      </w:r>
      <w:r>
        <w:rPr>
          <w:bCs/>
        </w:rPr>
        <w:t>6-9</w:t>
      </w:r>
    </w:p>
    <w:p w14:paraId="619E078A" w14:textId="77777777" w:rsidR="00F05C2B" w:rsidRDefault="00F05C2B">
      <w:pPr>
        <w:pStyle w:val="Index2"/>
      </w:pPr>
      <w:r w:rsidRPr="00491F0F">
        <w:rPr>
          <w:kern w:val="2"/>
        </w:rPr>
        <w:t>XU*8.0*284</w:t>
      </w:r>
      <w:r>
        <w:t xml:space="preserve">, </w:t>
      </w:r>
      <w:r>
        <w:rPr>
          <w:kern w:val="2"/>
        </w:rPr>
        <w:t>1-6</w:t>
      </w:r>
      <w:r>
        <w:t xml:space="preserve">, </w:t>
      </w:r>
      <w:r>
        <w:rPr>
          <w:bCs/>
        </w:rPr>
        <w:t>6-9</w:t>
      </w:r>
    </w:p>
    <w:p w14:paraId="06941D77" w14:textId="77777777" w:rsidR="00F05C2B" w:rsidRDefault="00F05C2B">
      <w:pPr>
        <w:pStyle w:val="Index2"/>
      </w:pPr>
      <w:r w:rsidRPr="00491F0F">
        <w:rPr>
          <w:kern w:val="2"/>
        </w:rPr>
        <w:t>XU*8.0*337</w:t>
      </w:r>
      <w:r>
        <w:t xml:space="preserve">, </w:t>
      </w:r>
      <w:r>
        <w:rPr>
          <w:kern w:val="2"/>
        </w:rPr>
        <w:t>1-7</w:t>
      </w:r>
      <w:r>
        <w:t xml:space="preserve">, 2-2, 6-1, </w:t>
      </w:r>
      <w:r>
        <w:rPr>
          <w:bCs/>
        </w:rPr>
        <w:t>6-9</w:t>
      </w:r>
    </w:p>
    <w:p w14:paraId="7B3B1A05" w14:textId="77777777" w:rsidR="00F05C2B" w:rsidRDefault="00F05C2B">
      <w:pPr>
        <w:pStyle w:val="Index2"/>
      </w:pPr>
      <w:r w:rsidRPr="00491F0F">
        <w:rPr>
          <w:kern w:val="2"/>
        </w:rPr>
        <w:t>XU*8.0*361</w:t>
      </w:r>
      <w:r>
        <w:t xml:space="preserve">, </w:t>
      </w:r>
      <w:r>
        <w:rPr>
          <w:kern w:val="2"/>
        </w:rPr>
        <w:t>1-7</w:t>
      </w:r>
      <w:r>
        <w:t xml:space="preserve">, 6-1, </w:t>
      </w:r>
      <w:r>
        <w:rPr>
          <w:bCs/>
        </w:rPr>
        <w:t>6-9</w:t>
      </w:r>
    </w:p>
    <w:p w14:paraId="25623013" w14:textId="77777777" w:rsidR="00F05C2B" w:rsidRDefault="00F05C2B">
      <w:pPr>
        <w:pStyle w:val="Index2"/>
      </w:pPr>
      <w:r>
        <w:t xml:space="preserve">XWB*1.1*35, 1-6, </w:t>
      </w:r>
      <w:r>
        <w:rPr>
          <w:kern w:val="2"/>
        </w:rPr>
        <w:t>1-8</w:t>
      </w:r>
      <w:r>
        <w:t xml:space="preserve">, 2-2, 6-1, </w:t>
      </w:r>
      <w:r>
        <w:rPr>
          <w:bCs/>
        </w:rPr>
        <w:t>6-10</w:t>
      </w:r>
    </w:p>
    <w:p w14:paraId="42DAFEED" w14:textId="77777777" w:rsidR="00F05C2B" w:rsidRDefault="00F05C2B">
      <w:pPr>
        <w:pStyle w:val="Index2"/>
      </w:pPr>
      <w:r>
        <w:t xml:space="preserve">XWB*1.1*40, 1-6, 2-2, 6-1, </w:t>
      </w:r>
      <w:r>
        <w:rPr>
          <w:bCs/>
        </w:rPr>
        <w:t>6-10</w:t>
      </w:r>
    </w:p>
    <w:p w14:paraId="6672A283" w14:textId="77777777" w:rsidR="00F05C2B" w:rsidRDefault="00F05C2B">
      <w:pPr>
        <w:pStyle w:val="Index1"/>
      </w:pPr>
      <w:r>
        <w:t>Policies, Official, 7-2</w:t>
      </w:r>
    </w:p>
    <w:p w14:paraId="56D16251" w14:textId="77777777" w:rsidR="00F05C2B" w:rsidRDefault="00F05C2B">
      <w:pPr>
        <w:pStyle w:val="Index1"/>
      </w:pPr>
      <w:r>
        <w:t>Port, 1-11, 1-13, 1-15</w:t>
      </w:r>
    </w:p>
    <w:p w14:paraId="39B59864" w14:textId="77777777" w:rsidR="00F05C2B" w:rsidRDefault="00F05C2B">
      <w:pPr>
        <w:pStyle w:val="Index1"/>
      </w:pPr>
      <w:r>
        <w:t>Preliminary Considerations</w:t>
      </w:r>
    </w:p>
    <w:p w14:paraId="06A3FB70" w14:textId="77777777" w:rsidR="00F05C2B" w:rsidRDefault="00F05C2B">
      <w:pPr>
        <w:pStyle w:val="Index2"/>
      </w:pPr>
      <w:r>
        <w:t>Developer Workstation Requirements, 3-1</w:t>
      </w:r>
    </w:p>
    <w:p w14:paraId="5BF1B99F" w14:textId="77777777" w:rsidR="00F05C2B" w:rsidRDefault="00F05C2B">
      <w:pPr>
        <w:pStyle w:val="Index1"/>
      </w:pPr>
      <w:r>
        <w:t>Pre-release</w:t>
      </w:r>
    </w:p>
    <w:p w14:paraId="636B02F8" w14:textId="77777777" w:rsidR="00F05C2B" w:rsidRDefault="00F05C2B">
      <w:pPr>
        <w:pStyle w:val="Index2"/>
      </w:pPr>
      <w:r>
        <w:t>SSO/UC Prototype</w:t>
      </w:r>
    </w:p>
    <w:p w14:paraId="1B5DC7C0" w14:textId="77777777" w:rsidR="00F05C2B" w:rsidRDefault="00F05C2B">
      <w:pPr>
        <w:pStyle w:val="Index3"/>
      </w:pPr>
      <w:r w:rsidRPr="00491F0F">
        <w:rPr>
          <w:bCs/>
        </w:rPr>
        <w:t>A</w:t>
      </w:r>
      <w:r>
        <w:t>, 1</w:t>
      </w:r>
    </w:p>
    <w:p w14:paraId="77C4DA8D" w14:textId="77777777" w:rsidR="00F05C2B" w:rsidRDefault="00F05C2B">
      <w:pPr>
        <w:pStyle w:val="Index1"/>
      </w:pPr>
      <w:r w:rsidRPr="00491F0F">
        <w:rPr>
          <w:kern w:val="2"/>
        </w:rPr>
        <w:t>Print ACTIVE by Subscribing Package Option</w:t>
      </w:r>
      <w:r>
        <w:t xml:space="preserve">, </w:t>
      </w:r>
      <w:r>
        <w:rPr>
          <w:kern w:val="2"/>
        </w:rPr>
        <w:t>6-9</w:t>
      </w:r>
    </w:p>
    <w:p w14:paraId="56015034" w14:textId="77777777" w:rsidR="00F05C2B" w:rsidRDefault="00F05C2B">
      <w:pPr>
        <w:pStyle w:val="Index1"/>
      </w:pPr>
      <w:r>
        <w:t>Process Overview, 1-8</w:t>
      </w:r>
    </w:p>
    <w:p w14:paraId="0B6EB3D6" w14:textId="77777777" w:rsidR="00F05C2B" w:rsidRDefault="00F05C2B">
      <w:pPr>
        <w:pStyle w:val="Index1"/>
      </w:pPr>
      <w:r>
        <w:t>PROD^XUPROD, 5-1, 6-6</w:t>
      </w:r>
    </w:p>
    <w:p w14:paraId="30F5BD29" w14:textId="77777777" w:rsidR="00F05C2B" w:rsidRDefault="00F05C2B">
      <w:pPr>
        <w:pStyle w:val="Index1"/>
      </w:pPr>
      <w:r>
        <w:t>Properties</w:t>
      </w:r>
    </w:p>
    <w:p w14:paraId="5E668C02" w14:textId="77777777" w:rsidR="00F05C2B" w:rsidRDefault="00F05C2B">
      <w:pPr>
        <w:pStyle w:val="Index2"/>
      </w:pPr>
      <w:r>
        <w:t>Connected, 4-5, 4-6</w:t>
      </w:r>
    </w:p>
    <w:p w14:paraId="1F1618D2" w14:textId="77777777" w:rsidR="00F05C2B" w:rsidRDefault="00F05C2B">
      <w:pPr>
        <w:pStyle w:val="Index1"/>
      </w:pPr>
      <w:r>
        <w:t>Protection</w:t>
      </w:r>
    </w:p>
    <w:p w14:paraId="2DC2FFF0" w14:textId="77777777" w:rsidR="00F05C2B" w:rsidRDefault="00F05C2B">
      <w:pPr>
        <w:pStyle w:val="Index2"/>
      </w:pPr>
      <w:r>
        <w:t>Globals, 6-4</w:t>
      </w:r>
    </w:p>
    <w:p w14:paraId="2CE17740" w14:textId="77777777" w:rsidR="00F05C2B" w:rsidRDefault="00F05C2B">
      <w:pPr>
        <w:pStyle w:val="Index1"/>
      </w:pPr>
      <w:r>
        <w:t>Prototype</w:t>
      </w:r>
    </w:p>
    <w:p w14:paraId="60A89CA7" w14:textId="77777777" w:rsidR="00F05C2B" w:rsidRDefault="00F05C2B">
      <w:pPr>
        <w:pStyle w:val="Index2"/>
      </w:pPr>
      <w:r>
        <w:t>SSO/UC Pre-release</w:t>
      </w:r>
    </w:p>
    <w:p w14:paraId="3F8E9AAB" w14:textId="77777777" w:rsidR="00F05C2B" w:rsidRDefault="00F05C2B">
      <w:pPr>
        <w:pStyle w:val="Index3"/>
      </w:pPr>
      <w:r w:rsidRPr="00491F0F">
        <w:rPr>
          <w:bCs/>
        </w:rPr>
        <w:t>A</w:t>
      </w:r>
      <w:r>
        <w:t>, 1</w:t>
      </w:r>
    </w:p>
    <w:p w14:paraId="5CD07074" w14:textId="77777777" w:rsidR="00F05C2B" w:rsidRDefault="00F05C2B">
      <w:pPr>
        <w:pStyle w:val="Index1"/>
      </w:pPr>
      <w:r>
        <w:t>Purging and Archiving, 6-5</w:t>
      </w:r>
    </w:p>
    <w:p w14:paraId="43770648" w14:textId="77777777" w:rsidR="00F05C2B" w:rsidRDefault="00F05C2B">
      <w:pPr>
        <w:pStyle w:val="IndexHeading"/>
        <w:keepNext/>
        <w:tabs>
          <w:tab w:val="right" w:pos="4310"/>
        </w:tabs>
        <w:rPr>
          <w:rFonts w:ascii="Times New Roman" w:hAnsi="Times New Roman" w:cs="Times New Roman"/>
          <w:b w:val="0"/>
          <w:bCs w:val="0"/>
          <w:noProof/>
        </w:rPr>
      </w:pPr>
      <w:r>
        <w:rPr>
          <w:noProof/>
        </w:rPr>
        <w:t>R</w:t>
      </w:r>
    </w:p>
    <w:p w14:paraId="4838C076" w14:textId="77777777" w:rsidR="00F05C2B" w:rsidRDefault="00F05C2B">
      <w:pPr>
        <w:pStyle w:val="Index1"/>
      </w:pPr>
      <w:r>
        <w:t>Reader, Assumptions About the, xv</w:t>
      </w:r>
    </w:p>
    <w:p w14:paraId="443C5392" w14:textId="77777777" w:rsidR="00F05C2B" w:rsidRDefault="00F05C2B">
      <w:pPr>
        <w:pStyle w:val="Index1"/>
      </w:pPr>
      <w:r>
        <w:t>Reference Materials, xv</w:t>
      </w:r>
    </w:p>
    <w:p w14:paraId="595EE6AC" w14:textId="77777777" w:rsidR="00F05C2B" w:rsidRDefault="00F05C2B">
      <w:pPr>
        <w:pStyle w:val="Index1"/>
      </w:pPr>
      <w:r>
        <w:t>Reference Type</w:t>
      </w:r>
    </w:p>
    <w:p w14:paraId="28C43E23" w14:textId="77777777" w:rsidR="00F05C2B" w:rsidRDefault="00F05C2B">
      <w:pPr>
        <w:pStyle w:val="Index2"/>
      </w:pPr>
      <w:r>
        <w:t>Supported</w:t>
      </w:r>
    </w:p>
    <w:p w14:paraId="0B907C8A" w14:textId="77777777" w:rsidR="00F05C2B" w:rsidRDefault="00F05C2B">
      <w:pPr>
        <w:pStyle w:val="Index3"/>
      </w:pPr>
      <w:r>
        <w:t>PROD^XUPROD, 5-1, 6-6</w:t>
      </w:r>
    </w:p>
    <w:p w14:paraId="410679F9" w14:textId="77777777" w:rsidR="00F05C2B" w:rsidRDefault="00F05C2B">
      <w:pPr>
        <w:pStyle w:val="Index1"/>
      </w:pPr>
      <w:r>
        <w:t>References</w:t>
      </w:r>
    </w:p>
    <w:p w14:paraId="30821602" w14:textId="77777777" w:rsidR="00F05C2B" w:rsidRDefault="00F05C2B">
      <w:pPr>
        <w:pStyle w:val="Index2"/>
      </w:pPr>
      <w:r w:rsidRPr="00491F0F">
        <w:rPr>
          <w:kern w:val="2"/>
        </w:rPr>
        <w:t>General Instructions for Obtaining IAs from FORUM</w:t>
      </w:r>
      <w:r>
        <w:t xml:space="preserve">, </w:t>
      </w:r>
      <w:r>
        <w:rPr>
          <w:kern w:val="2"/>
        </w:rPr>
        <w:t>6-8</w:t>
      </w:r>
    </w:p>
    <w:p w14:paraId="09930852" w14:textId="77777777" w:rsidR="00F05C2B" w:rsidRDefault="00F05C2B">
      <w:pPr>
        <w:pStyle w:val="Index1"/>
      </w:pPr>
      <w:r>
        <w:t>Relations of SSO/UC-related Software</w:t>
      </w:r>
    </w:p>
    <w:p w14:paraId="68B2F11A" w14:textId="77777777" w:rsidR="00F05C2B" w:rsidRDefault="00F05C2B">
      <w:pPr>
        <w:pStyle w:val="Index2"/>
      </w:pPr>
      <w:r>
        <w:t>External, 6-6</w:t>
      </w:r>
    </w:p>
    <w:p w14:paraId="33D85EF1" w14:textId="77777777" w:rsidR="00F05C2B" w:rsidRDefault="00F05C2B">
      <w:pPr>
        <w:pStyle w:val="Index2"/>
      </w:pPr>
      <w:r>
        <w:t>Internal, 6-9</w:t>
      </w:r>
    </w:p>
    <w:p w14:paraId="0EBF1DFE" w14:textId="77777777" w:rsidR="00F05C2B" w:rsidRDefault="00F05C2B">
      <w:pPr>
        <w:pStyle w:val="Index2"/>
      </w:pPr>
      <w:r w:rsidRPr="00491F0F">
        <w:rPr>
          <w:bCs/>
        </w:rPr>
        <w:t>Kernel V. 8.0</w:t>
      </w:r>
      <w:r>
        <w:t xml:space="preserve">, </w:t>
      </w:r>
      <w:r>
        <w:rPr>
          <w:bCs/>
        </w:rPr>
        <w:t>6-9</w:t>
      </w:r>
    </w:p>
    <w:p w14:paraId="54EE55F7" w14:textId="77777777" w:rsidR="00F05C2B" w:rsidRDefault="00F05C2B">
      <w:pPr>
        <w:pStyle w:val="Index2"/>
      </w:pPr>
      <w:r w:rsidRPr="00491F0F">
        <w:rPr>
          <w:bCs/>
        </w:rPr>
        <w:t>RPC Broker V. 1.1</w:t>
      </w:r>
      <w:r>
        <w:t xml:space="preserve">, </w:t>
      </w:r>
      <w:r>
        <w:rPr>
          <w:bCs/>
        </w:rPr>
        <w:t>6-10</w:t>
      </w:r>
    </w:p>
    <w:p w14:paraId="5664C384" w14:textId="77777777" w:rsidR="00F05C2B" w:rsidRDefault="00F05C2B">
      <w:pPr>
        <w:pStyle w:val="Index2"/>
      </w:pPr>
      <w:r>
        <w:t>VistA, 6-9</w:t>
      </w:r>
    </w:p>
    <w:p w14:paraId="72AD702C" w14:textId="77777777" w:rsidR="00F05C2B" w:rsidRDefault="00F05C2B">
      <w:pPr>
        <w:pStyle w:val="Index2"/>
      </w:pPr>
      <w:r w:rsidRPr="00491F0F">
        <w:rPr>
          <w:bCs/>
        </w:rPr>
        <w:t>VistALink V. 1.5</w:t>
      </w:r>
      <w:r>
        <w:t xml:space="preserve">, </w:t>
      </w:r>
      <w:r>
        <w:rPr>
          <w:bCs/>
        </w:rPr>
        <w:t>6-10</w:t>
      </w:r>
    </w:p>
    <w:p w14:paraId="02B5444B" w14:textId="77777777" w:rsidR="00F05C2B" w:rsidRDefault="00F05C2B">
      <w:pPr>
        <w:pStyle w:val="Index1"/>
      </w:pPr>
      <w:r>
        <w:t>Remote Procedure Calls (RPCs), 6-2</w:t>
      </w:r>
    </w:p>
    <w:p w14:paraId="7F09B1E8" w14:textId="77777777" w:rsidR="00F05C2B" w:rsidRDefault="00F05C2B">
      <w:pPr>
        <w:pStyle w:val="Index1"/>
      </w:pPr>
      <w:r>
        <w:t>Remote Systems, 7-1</w:t>
      </w:r>
    </w:p>
    <w:p w14:paraId="31FB081F" w14:textId="77777777" w:rsidR="00F05C2B" w:rsidRDefault="00F05C2B">
      <w:pPr>
        <w:pStyle w:val="Index2"/>
      </w:pPr>
      <w:r>
        <w:t>Connections, 7-1</w:t>
      </w:r>
    </w:p>
    <w:p w14:paraId="06735AF7" w14:textId="77777777" w:rsidR="00F05C2B" w:rsidRDefault="00F05C2B">
      <w:pPr>
        <w:pStyle w:val="Index1"/>
      </w:pPr>
      <w:r>
        <w:t>Requirements</w:t>
      </w:r>
    </w:p>
    <w:p w14:paraId="12757712" w14:textId="77777777" w:rsidR="00F05C2B" w:rsidRDefault="00F05C2B">
      <w:pPr>
        <w:pStyle w:val="Index2"/>
      </w:pPr>
      <w:r>
        <w:t>HIPAA, 1-1</w:t>
      </w:r>
    </w:p>
    <w:p w14:paraId="3F65B000" w14:textId="77777777" w:rsidR="00F05C2B" w:rsidRDefault="00F05C2B">
      <w:pPr>
        <w:pStyle w:val="Index1"/>
      </w:pPr>
      <w:r>
        <w:t>Revision History, iii</w:t>
      </w:r>
    </w:p>
    <w:p w14:paraId="3B1DCE43" w14:textId="77777777" w:rsidR="00F05C2B" w:rsidRDefault="00F05C2B">
      <w:pPr>
        <w:pStyle w:val="Index2"/>
      </w:pPr>
      <w:r>
        <w:t>Documentation, iii</w:t>
      </w:r>
    </w:p>
    <w:p w14:paraId="017EA727" w14:textId="77777777" w:rsidR="00F05C2B" w:rsidRDefault="00F05C2B">
      <w:pPr>
        <w:pStyle w:val="Index2"/>
      </w:pPr>
      <w:r>
        <w:t>Patches, iii</w:t>
      </w:r>
    </w:p>
    <w:p w14:paraId="72DF293B" w14:textId="77777777" w:rsidR="00F05C2B" w:rsidRDefault="00F05C2B">
      <w:pPr>
        <w:pStyle w:val="Index1"/>
      </w:pPr>
      <w:r>
        <w:t>Rich Client Application Procedures to Implement SSO/UC, 4-5</w:t>
      </w:r>
    </w:p>
    <w:p w14:paraId="763DA0C3" w14:textId="77777777" w:rsidR="00F05C2B" w:rsidRDefault="00F05C2B">
      <w:pPr>
        <w:pStyle w:val="Index1"/>
      </w:pPr>
      <w:r>
        <w:t>Routines</w:t>
      </w:r>
    </w:p>
    <w:p w14:paraId="354D469C" w14:textId="77777777" w:rsidR="00F05C2B" w:rsidRDefault="00F05C2B">
      <w:pPr>
        <w:pStyle w:val="Index2"/>
      </w:pPr>
      <w:r>
        <w:t>Callable, 6-6</w:t>
      </w:r>
    </w:p>
    <w:p w14:paraId="709AAC8E" w14:textId="77777777" w:rsidR="00F05C2B" w:rsidRDefault="00F05C2B">
      <w:pPr>
        <w:pStyle w:val="Index2"/>
      </w:pPr>
      <w:r>
        <w:t>List, 6-5</w:t>
      </w:r>
    </w:p>
    <w:p w14:paraId="78DAB446" w14:textId="77777777" w:rsidR="00F05C2B" w:rsidRDefault="00F05C2B">
      <w:pPr>
        <w:pStyle w:val="Index2"/>
      </w:pPr>
      <w:r>
        <w:t>XUS, 6-5</w:t>
      </w:r>
    </w:p>
    <w:p w14:paraId="7942E8D2" w14:textId="77777777" w:rsidR="00F05C2B" w:rsidRDefault="00F05C2B">
      <w:pPr>
        <w:pStyle w:val="Index2"/>
      </w:pPr>
      <w:r>
        <w:t>XUSRB, 6-5</w:t>
      </w:r>
    </w:p>
    <w:p w14:paraId="16EAC930" w14:textId="77777777" w:rsidR="00F05C2B" w:rsidRDefault="00F05C2B">
      <w:pPr>
        <w:pStyle w:val="Index2"/>
      </w:pPr>
      <w:r>
        <w:t>XUSRB4, 6-5</w:t>
      </w:r>
    </w:p>
    <w:p w14:paraId="4834E485" w14:textId="77777777" w:rsidR="00F05C2B" w:rsidRDefault="00F05C2B">
      <w:pPr>
        <w:pStyle w:val="Index2"/>
      </w:pPr>
      <w:r>
        <w:t>XWBSEC, 6-5</w:t>
      </w:r>
    </w:p>
    <w:p w14:paraId="302F90FE" w14:textId="77777777" w:rsidR="00F05C2B" w:rsidRDefault="00F05C2B">
      <w:pPr>
        <w:pStyle w:val="Index1"/>
      </w:pPr>
      <w:r>
        <w:t>RPC Broker, 1-6, 4-6</w:t>
      </w:r>
    </w:p>
    <w:p w14:paraId="2BDA2F79" w14:textId="77777777" w:rsidR="00F05C2B" w:rsidRDefault="00F05C2B">
      <w:pPr>
        <w:pStyle w:val="Index2"/>
      </w:pPr>
      <w:r>
        <w:t>APIs, 5-2</w:t>
      </w:r>
    </w:p>
    <w:p w14:paraId="6C5C0E92" w14:textId="77777777" w:rsidR="00F05C2B" w:rsidRDefault="00F05C2B">
      <w:pPr>
        <w:pStyle w:val="Index2"/>
      </w:pPr>
      <w:r>
        <w:t>Callable Routines/Methods, 6-6</w:t>
      </w:r>
    </w:p>
    <w:p w14:paraId="22A7DA2C" w14:textId="77777777" w:rsidR="00F05C2B" w:rsidRDefault="00F05C2B">
      <w:pPr>
        <w:pStyle w:val="Index2"/>
      </w:pPr>
      <w:r>
        <w:t>Client/Server Applications SSO/UC Procedures, 4-5</w:t>
      </w:r>
    </w:p>
    <w:p w14:paraId="1C698973" w14:textId="77777777" w:rsidR="00F05C2B" w:rsidRDefault="00F05C2B">
      <w:pPr>
        <w:pStyle w:val="Index2"/>
      </w:pPr>
      <w:r>
        <w:t xml:space="preserve">Component, 1-3, 1-4, 1-6, 1-9, 1-11, 1-13, 1-15, 2-1, 2-2, 2-13, 4-1, 4-2, 4-5, 4-6, 4-8, 6-7, </w:t>
      </w:r>
      <w:r>
        <w:rPr>
          <w:bCs/>
        </w:rPr>
        <w:t>6-9</w:t>
      </w:r>
      <w:r>
        <w:t xml:space="preserve">, </w:t>
      </w:r>
      <w:r>
        <w:rPr>
          <w:bCs/>
        </w:rPr>
        <w:t>6-10</w:t>
      </w:r>
      <w:r>
        <w:t>, 7-1</w:t>
      </w:r>
    </w:p>
    <w:p w14:paraId="17CAD4DA" w14:textId="77777777" w:rsidR="00F05C2B" w:rsidRDefault="00F05C2B">
      <w:pPr>
        <w:pStyle w:val="Index3"/>
      </w:pPr>
      <w:r>
        <w:t>A, 1, 2, 3</w:t>
      </w:r>
    </w:p>
    <w:p w14:paraId="5B545B07" w14:textId="77777777" w:rsidR="00F05C2B" w:rsidRDefault="00F05C2B">
      <w:pPr>
        <w:pStyle w:val="Index2"/>
      </w:pPr>
      <w:r>
        <w:t>Documentation Web Page Address, 2-2</w:t>
      </w:r>
    </w:p>
    <w:p w14:paraId="4E34FF59" w14:textId="77777777" w:rsidR="00F05C2B" w:rsidRDefault="00F05C2B">
      <w:pPr>
        <w:pStyle w:val="Index2"/>
      </w:pPr>
      <w:r>
        <w:t>Interface, 7-2</w:t>
      </w:r>
    </w:p>
    <w:p w14:paraId="6234D112" w14:textId="77777777" w:rsidR="00F05C2B" w:rsidRDefault="00F05C2B">
      <w:pPr>
        <w:pStyle w:val="Index2"/>
      </w:pPr>
      <w:r>
        <w:t>Namespace, 6-9</w:t>
      </w:r>
    </w:p>
    <w:p w14:paraId="1F459448" w14:textId="77777777" w:rsidR="00F05C2B" w:rsidRDefault="00F05C2B">
      <w:pPr>
        <w:pStyle w:val="Index2"/>
      </w:pPr>
      <w:r>
        <w:t>Patches</w:t>
      </w:r>
    </w:p>
    <w:p w14:paraId="4B56417B" w14:textId="77777777" w:rsidR="00F05C2B" w:rsidRDefault="00F05C2B">
      <w:pPr>
        <w:pStyle w:val="Index3"/>
      </w:pPr>
      <w:r>
        <w:t xml:space="preserve">XWB*1.1*35, 1-6, </w:t>
      </w:r>
      <w:r>
        <w:rPr>
          <w:kern w:val="2"/>
        </w:rPr>
        <w:t>1-8</w:t>
      </w:r>
      <w:r>
        <w:t xml:space="preserve">, 2-2, 6-1, </w:t>
      </w:r>
      <w:r>
        <w:rPr>
          <w:bCs/>
        </w:rPr>
        <w:t>6-10</w:t>
      </w:r>
    </w:p>
    <w:p w14:paraId="471AF5C8" w14:textId="77777777" w:rsidR="00F05C2B" w:rsidRDefault="00F05C2B">
      <w:pPr>
        <w:pStyle w:val="Index3"/>
      </w:pPr>
      <w:r>
        <w:t xml:space="preserve">XWB*1.1*40, 1-6, 2-2, 6-1, </w:t>
      </w:r>
      <w:r>
        <w:rPr>
          <w:bCs/>
        </w:rPr>
        <w:t>6-10</w:t>
      </w:r>
    </w:p>
    <w:p w14:paraId="7053DB49" w14:textId="77777777" w:rsidR="00F05C2B" w:rsidRDefault="00F05C2B">
      <w:pPr>
        <w:pStyle w:val="Index2"/>
      </w:pPr>
      <w:r>
        <w:t>Routines, 6-5</w:t>
      </w:r>
    </w:p>
    <w:p w14:paraId="5C10735B" w14:textId="77777777" w:rsidR="00F05C2B" w:rsidRDefault="00F05C2B">
      <w:pPr>
        <w:pStyle w:val="Index1"/>
      </w:pPr>
      <w:r>
        <w:t>RPCs</w:t>
      </w:r>
    </w:p>
    <w:p w14:paraId="7E26635D" w14:textId="77777777" w:rsidR="00F05C2B" w:rsidRDefault="00F05C2B">
      <w:pPr>
        <w:pStyle w:val="Index2"/>
      </w:pPr>
      <w:r>
        <w:t>XUS ALLKEYS RPC, 1-7</w:t>
      </w:r>
    </w:p>
    <w:p w14:paraId="21BEE9E9" w14:textId="77777777" w:rsidR="00F05C2B" w:rsidRDefault="00F05C2B">
      <w:pPr>
        <w:pStyle w:val="Index2"/>
      </w:pPr>
      <w:r>
        <w:t>XUS GET CCOW TOKEN, 6-2</w:t>
      </w:r>
    </w:p>
    <w:p w14:paraId="342064B0" w14:textId="77777777" w:rsidR="00F05C2B" w:rsidRDefault="00F05C2B">
      <w:pPr>
        <w:pStyle w:val="Index1"/>
      </w:pPr>
      <w:r>
        <w:t>Rules for User Subject Context Changes, 4-3</w:t>
      </w:r>
    </w:p>
    <w:p w14:paraId="59C393FF" w14:textId="77777777" w:rsidR="00F05C2B" w:rsidRDefault="00F05C2B">
      <w:pPr>
        <w:pStyle w:val="IndexHeading"/>
        <w:keepNext/>
        <w:tabs>
          <w:tab w:val="right" w:pos="4310"/>
        </w:tabs>
        <w:rPr>
          <w:rFonts w:ascii="Times New Roman" w:hAnsi="Times New Roman" w:cs="Times New Roman"/>
          <w:b w:val="0"/>
          <w:bCs w:val="0"/>
          <w:noProof/>
        </w:rPr>
      </w:pPr>
      <w:r>
        <w:rPr>
          <w:noProof/>
        </w:rPr>
        <w:t>S</w:t>
      </w:r>
    </w:p>
    <w:p w14:paraId="3F11723B" w14:textId="77777777" w:rsidR="00F05C2B" w:rsidRDefault="00F05C2B">
      <w:pPr>
        <w:pStyle w:val="Index1"/>
      </w:pPr>
      <w:r>
        <w:t>SAC Exemptions, 6-10</w:t>
      </w:r>
    </w:p>
    <w:p w14:paraId="1B581E0C" w14:textId="77777777" w:rsidR="00F05C2B" w:rsidRDefault="00F05C2B">
      <w:pPr>
        <w:pStyle w:val="Index1"/>
      </w:pPr>
      <w:r>
        <w:t>Scope, 1-4</w:t>
      </w:r>
    </w:p>
    <w:p w14:paraId="1E857952" w14:textId="77777777" w:rsidR="00F05C2B" w:rsidRDefault="00F05C2B">
      <w:pPr>
        <w:pStyle w:val="Index1"/>
      </w:pPr>
      <w:r>
        <w:t>SDK, 6-7, 7-2</w:t>
      </w:r>
    </w:p>
    <w:p w14:paraId="018BF2CB" w14:textId="77777777" w:rsidR="00F05C2B" w:rsidRDefault="00F05C2B">
      <w:pPr>
        <w:pStyle w:val="Index1"/>
      </w:pPr>
      <w:r>
        <w:t>Security, 7-1</w:t>
      </w:r>
    </w:p>
    <w:p w14:paraId="70EE0B78" w14:textId="77777777" w:rsidR="00F05C2B" w:rsidRDefault="00F05C2B">
      <w:pPr>
        <w:pStyle w:val="Index2"/>
      </w:pPr>
      <w:r>
        <w:t>Files, 7-2</w:t>
      </w:r>
    </w:p>
    <w:p w14:paraId="773ADD7F" w14:textId="77777777" w:rsidR="00F05C2B" w:rsidRDefault="00F05C2B">
      <w:pPr>
        <w:pStyle w:val="Index2"/>
      </w:pPr>
      <w:r>
        <w:t>Keys, xiv, 7-2</w:t>
      </w:r>
    </w:p>
    <w:p w14:paraId="285053E3" w14:textId="77777777" w:rsidR="00F05C2B" w:rsidRDefault="00F05C2B">
      <w:pPr>
        <w:pStyle w:val="Index2"/>
      </w:pPr>
      <w:r>
        <w:t>Management, 7-1</w:t>
      </w:r>
    </w:p>
    <w:p w14:paraId="2CAF03F5" w14:textId="77777777" w:rsidR="00F05C2B" w:rsidRDefault="00F05C2B">
      <w:pPr>
        <w:pStyle w:val="Index1"/>
      </w:pPr>
      <w:r>
        <w:t>Sentillion</w:t>
      </w:r>
    </w:p>
    <w:p w14:paraId="51379556" w14:textId="77777777" w:rsidR="00F05C2B" w:rsidRDefault="00F05C2B">
      <w:pPr>
        <w:pStyle w:val="Index2"/>
      </w:pPr>
      <w:r>
        <w:t>Software Development Kit (SDK), 2-13, 6-7, 7-2</w:t>
      </w:r>
    </w:p>
    <w:p w14:paraId="5C68DB15" w14:textId="77777777" w:rsidR="00F05C2B" w:rsidRDefault="00F05C2B">
      <w:pPr>
        <w:pStyle w:val="Index2"/>
      </w:pPr>
      <w:r>
        <w:t>Vergence</w:t>
      </w:r>
    </w:p>
    <w:p w14:paraId="3DA9A279" w14:textId="77777777" w:rsidR="00F05C2B" w:rsidRDefault="00F05C2B">
      <w:pPr>
        <w:pStyle w:val="Index3"/>
      </w:pPr>
      <w:r w:rsidRPr="00491F0F">
        <w:rPr>
          <w:bCs/>
        </w:rPr>
        <w:t>Context Vault</w:t>
      </w:r>
      <w:r>
        <w:t xml:space="preserve">, </w:t>
      </w:r>
      <w:r>
        <w:rPr>
          <w:bCs/>
        </w:rPr>
        <w:t>1-2</w:t>
      </w:r>
      <w:r>
        <w:t xml:space="preserve">, 1-4, </w:t>
      </w:r>
      <w:r>
        <w:rPr>
          <w:color w:val="000000"/>
        </w:rPr>
        <w:t>1-9</w:t>
      </w:r>
      <w:r>
        <w:t>, 1-11, 1-13, 1-15, 2-1, 2-12, 4-1, 4-2, 4-6, 4-7, 6-7, 7-2</w:t>
      </w:r>
    </w:p>
    <w:p w14:paraId="2FCAE0BD" w14:textId="77777777" w:rsidR="00F05C2B" w:rsidRDefault="00F05C2B">
      <w:pPr>
        <w:pStyle w:val="Index4"/>
        <w:tabs>
          <w:tab w:val="right" w:pos="4310"/>
        </w:tabs>
        <w:rPr>
          <w:noProof/>
        </w:rPr>
      </w:pPr>
      <w:r w:rsidRPr="00491F0F">
        <w:rPr>
          <w:bCs/>
          <w:noProof/>
        </w:rPr>
        <w:t>A</w:t>
      </w:r>
      <w:r>
        <w:rPr>
          <w:noProof/>
        </w:rPr>
        <w:t>, 1, 2</w:t>
      </w:r>
    </w:p>
    <w:p w14:paraId="151C71E7" w14:textId="77777777" w:rsidR="00F05C2B" w:rsidRDefault="00F05C2B">
      <w:pPr>
        <w:pStyle w:val="Index4"/>
        <w:tabs>
          <w:tab w:val="right" w:pos="4310"/>
        </w:tabs>
        <w:rPr>
          <w:noProof/>
        </w:rPr>
      </w:pPr>
      <w:r>
        <w:rPr>
          <w:noProof/>
        </w:rPr>
        <w:t>Disabling SSO/UC, 6-2</w:t>
      </w:r>
    </w:p>
    <w:p w14:paraId="7F4A6A14" w14:textId="77777777" w:rsidR="00F05C2B" w:rsidRDefault="00F05C2B">
      <w:pPr>
        <w:pStyle w:val="Index3"/>
      </w:pPr>
      <w:r>
        <w:t>Desktop Components, 1-2, 1-4, 1-11, 1-13, 1-15, 2-12, 6-7, 7-2</w:t>
      </w:r>
    </w:p>
    <w:p w14:paraId="64D48630" w14:textId="77777777" w:rsidR="00F05C2B" w:rsidRDefault="00F05C2B">
      <w:pPr>
        <w:pStyle w:val="Index4"/>
        <w:tabs>
          <w:tab w:val="right" w:pos="4310"/>
        </w:tabs>
        <w:rPr>
          <w:noProof/>
        </w:rPr>
      </w:pPr>
      <w:r w:rsidRPr="00491F0F">
        <w:rPr>
          <w:bCs/>
          <w:noProof/>
        </w:rPr>
        <w:t>A</w:t>
      </w:r>
      <w:r>
        <w:rPr>
          <w:noProof/>
        </w:rPr>
        <w:t>, 1</w:t>
      </w:r>
    </w:p>
    <w:p w14:paraId="482CC245" w14:textId="77777777" w:rsidR="00F05C2B" w:rsidRDefault="00F05C2B">
      <w:pPr>
        <w:pStyle w:val="Index4"/>
        <w:tabs>
          <w:tab w:val="right" w:pos="4310"/>
        </w:tabs>
        <w:rPr>
          <w:noProof/>
        </w:rPr>
      </w:pPr>
      <w:r>
        <w:rPr>
          <w:noProof/>
        </w:rPr>
        <w:t>Icon, 2-5, 2-12</w:t>
      </w:r>
    </w:p>
    <w:p w14:paraId="78259AF1" w14:textId="77777777" w:rsidR="00F05C2B" w:rsidRDefault="00F05C2B">
      <w:pPr>
        <w:pStyle w:val="Index1"/>
      </w:pPr>
      <w:r>
        <w:lastRenderedPageBreak/>
        <w:t>Server Workstation (Developers)</w:t>
      </w:r>
    </w:p>
    <w:p w14:paraId="55B61380" w14:textId="77777777" w:rsidR="00F05C2B" w:rsidRDefault="00F05C2B">
      <w:pPr>
        <w:pStyle w:val="Index2"/>
      </w:pPr>
      <w:r>
        <w:t>Platform Requirements, 3-1</w:t>
      </w:r>
    </w:p>
    <w:p w14:paraId="4516EA65" w14:textId="77777777" w:rsidR="00F05C2B" w:rsidRDefault="00F05C2B">
      <w:pPr>
        <w:pStyle w:val="Index1"/>
      </w:pPr>
      <w:r>
        <w:t>Signatures, Electronic, 7-2</w:t>
      </w:r>
    </w:p>
    <w:p w14:paraId="1B2AF6D1" w14:textId="77777777" w:rsidR="00F05C2B" w:rsidRDefault="00F05C2B">
      <w:pPr>
        <w:pStyle w:val="Index1"/>
      </w:pPr>
      <w:r>
        <w:t>Sign-on Security</w:t>
      </w:r>
    </w:p>
    <w:p w14:paraId="5A4B6666" w14:textId="77777777" w:rsidR="00F05C2B" w:rsidRDefault="00F05C2B">
      <w:pPr>
        <w:pStyle w:val="Index2"/>
      </w:pPr>
      <w:r>
        <w:t>PROD^XUPROD, 5-1, 6-6</w:t>
      </w:r>
    </w:p>
    <w:p w14:paraId="19A432EB" w14:textId="77777777" w:rsidR="00F05C2B" w:rsidRDefault="00F05C2B">
      <w:pPr>
        <w:pStyle w:val="Index1"/>
      </w:pPr>
      <w:r>
        <w:t>Site Parameters, 6-1</w:t>
      </w:r>
    </w:p>
    <w:p w14:paraId="4B422F5F" w14:textId="77777777" w:rsidR="00F05C2B" w:rsidRDefault="00F05C2B">
      <w:pPr>
        <w:pStyle w:val="Index1"/>
      </w:pPr>
      <w:r>
        <w:t>Software</w:t>
      </w:r>
    </w:p>
    <w:p w14:paraId="45202CB9" w14:textId="77777777" w:rsidR="00F05C2B" w:rsidRDefault="00F05C2B">
      <w:pPr>
        <w:pStyle w:val="Index2"/>
      </w:pPr>
      <w:r>
        <w:t>Dependencies</w:t>
      </w:r>
    </w:p>
    <w:p w14:paraId="7E608D8B" w14:textId="77777777" w:rsidR="00F05C2B" w:rsidRDefault="00F05C2B">
      <w:pPr>
        <w:pStyle w:val="Index3"/>
      </w:pPr>
      <w:r>
        <w:t>SSO/UC and VistALink, 3-3</w:t>
      </w:r>
    </w:p>
    <w:p w14:paraId="5923139E" w14:textId="77777777" w:rsidR="00F05C2B" w:rsidRDefault="00F05C2B">
      <w:pPr>
        <w:pStyle w:val="Index2"/>
      </w:pPr>
      <w:r>
        <w:t>Development Kit (SDK), 6-7, 7-2</w:t>
      </w:r>
    </w:p>
    <w:p w14:paraId="31B473A2" w14:textId="77777777" w:rsidR="00F05C2B" w:rsidRDefault="00F05C2B">
      <w:pPr>
        <w:pStyle w:val="Index2"/>
      </w:pPr>
      <w:r>
        <w:t>Patches</w:t>
      </w:r>
    </w:p>
    <w:p w14:paraId="72C4E285" w14:textId="77777777" w:rsidR="00F05C2B" w:rsidRDefault="00F05C2B">
      <w:pPr>
        <w:pStyle w:val="Index3"/>
      </w:pPr>
      <w:r>
        <w:t>SSO/UC, 1-6</w:t>
      </w:r>
    </w:p>
    <w:p w14:paraId="0632EBE6" w14:textId="77777777" w:rsidR="00F05C2B" w:rsidRDefault="00F05C2B">
      <w:pPr>
        <w:pStyle w:val="Index2"/>
      </w:pPr>
      <w:r>
        <w:t>Product Security, 7-1</w:t>
      </w:r>
    </w:p>
    <w:p w14:paraId="6A909977" w14:textId="77777777" w:rsidR="00F05C2B" w:rsidRDefault="00F05C2B">
      <w:pPr>
        <w:pStyle w:val="Index2"/>
      </w:pPr>
      <w:r>
        <w:t>Requirements</w:t>
      </w:r>
    </w:p>
    <w:p w14:paraId="485C4BF0" w14:textId="77777777" w:rsidR="00F05C2B" w:rsidRDefault="00F05C2B">
      <w:pPr>
        <w:pStyle w:val="Index3"/>
      </w:pPr>
      <w:r>
        <w:t>COTS, 6-7</w:t>
      </w:r>
    </w:p>
    <w:p w14:paraId="17DA0AA2" w14:textId="77777777" w:rsidR="00F05C2B" w:rsidRDefault="00F05C2B">
      <w:pPr>
        <w:pStyle w:val="Index3"/>
      </w:pPr>
      <w:r>
        <w:t>VistA, 6-6</w:t>
      </w:r>
    </w:p>
    <w:p w14:paraId="22D6B787" w14:textId="77777777" w:rsidR="00F05C2B" w:rsidRDefault="00F05C2B">
      <w:pPr>
        <w:pStyle w:val="Index1"/>
      </w:pPr>
      <w:r>
        <w:t>Software-wide and Key Variables, 6-10</w:t>
      </w:r>
    </w:p>
    <w:p w14:paraId="224B853F" w14:textId="77777777" w:rsidR="00F05C2B" w:rsidRDefault="00F05C2B">
      <w:pPr>
        <w:pStyle w:val="Index1"/>
      </w:pPr>
      <w:r w:rsidRPr="00491F0F">
        <w:rPr>
          <w:kern w:val="2"/>
        </w:rPr>
        <w:t>SOP 192-039</w:t>
      </w:r>
    </w:p>
    <w:p w14:paraId="46437523" w14:textId="77777777" w:rsidR="00F05C2B" w:rsidRDefault="00F05C2B">
      <w:pPr>
        <w:pStyle w:val="Index2"/>
      </w:pPr>
      <w:r w:rsidRPr="00491F0F">
        <w:rPr>
          <w:kern w:val="2"/>
        </w:rPr>
        <w:t>Home Page Web Address</w:t>
      </w:r>
      <w:r>
        <w:t xml:space="preserve">, </w:t>
      </w:r>
      <w:r>
        <w:rPr>
          <w:kern w:val="2"/>
        </w:rPr>
        <w:t>7-3</w:t>
      </w:r>
    </w:p>
    <w:p w14:paraId="24F1A2D9" w14:textId="77777777" w:rsidR="00F05C2B" w:rsidRDefault="00F05C2B">
      <w:pPr>
        <w:pStyle w:val="Index1"/>
      </w:pPr>
      <w:r w:rsidRPr="00491F0F">
        <w:rPr>
          <w:kern w:val="2"/>
        </w:rPr>
        <w:t>SSO/UC</w:t>
      </w:r>
    </w:p>
    <w:p w14:paraId="65011E38" w14:textId="77777777" w:rsidR="00F05C2B" w:rsidRDefault="00F05C2B">
      <w:pPr>
        <w:pStyle w:val="Index2"/>
      </w:pPr>
      <w:r>
        <w:t>APIs and Attributes, 5-1</w:t>
      </w:r>
    </w:p>
    <w:p w14:paraId="76F13DCE" w14:textId="77777777" w:rsidR="00F05C2B" w:rsidRDefault="00F05C2B">
      <w:pPr>
        <w:pStyle w:val="Index2"/>
      </w:pPr>
      <w:r w:rsidRPr="00491F0F">
        <w:rPr>
          <w:kern w:val="2"/>
        </w:rPr>
        <w:t>Home Page Web Address</w:t>
      </w:r>
      <w:r>
        <w:t>, xv</w:t>
      </w:r>
    </w:p>
    <w:p w14:paraId="1FDD0485" w14:textId="77777777" w:rsidR="00F05C2B" w:rsidRDefault="00F05C2B">
      <w:pPr>
        <w:pStyle w:val="Index2"/>
      </w:pPr>
      <w:r>
        <w:t>Installation</w:t>
      </w:r>
    </w:p>
    <w:p w14:paraId="7D031F61" w14:textId="77777777" w:rsidR="00F05C2B" w:rsidRDefault="00F05C2B">
      <w:pPr>
        <w:pStyle w:val="Index3"/>
      </w:pPr>
      <w:r>
        <w:t>Developers, 3-1</w:t>
      </w:r>
    </w:p>
    <w:p w14:paraId="7BD7CDDC" w14:textId="77777777" w:rsidR="00F05C2B" w:rsidRDefault="00F05C2B">
      <w:pPr>
        <w:pStyle w:val="Index3"/>
      </w:pPr>
      <w:r>
        <w:t>Virgin Installation, 3-4</w:t>
      </w:r>
    </w:p>
    <w:p w14:paraId="21017A6B" w14:textId="77777777" w:rsidR="00F05C2B" w:rsidRDefault="00F05C2B">
      <w:pPr>
        <w:pStyle w:val="Index2"/>
      </w:pPr>
      <w:r>
        <w:t>Project Overview, 1-1</w:t>
      </w:r>
    </w:p>
    <w:p w14:paraId="50C21A56" w14:textId="77777777" w:rsidR="00F05C2B" w:rsidRDefault="00F05C2B">
      <w:pPr>
        <w:pStyle w:val="Index2"/>
      </w:pPr>
      <w:r>
        <w:t>Software Dependencies, 1-6</w:t>
      </w:r>
    </w:p>
    <w:p w14:paraId="41792950" w14:textId="77777777" w:rsidR="00F05C2B" w:rsidRDefault="00F05C2B">
      <w:pPr>
        <w:pStyle w:val="Index2"/>
      </w:pPr>
      <w:r>
        <w:t>VistA Applications/Modules, 2-1</w:t>
      </w:r>
    </w:p>
    <w:p w14:paraId="6032B442" w14:textId="77777777" w:rsidR="00F05C2B" w:rsidRDefault="00F05C2B">
      <w:pPr>
        <w:pStyle w:val="Index2"/>
      </w:pPr>
      <w:r>
        <w:t>VistALink Dependencies, 3-3</w:t>
      </w:r>
    </w:p>
    <w:p w14:paraId="143A2BC9" w14:textId="77777777" w:rsidR="00F05C2B" w:rsidRDefault="00F05C2B">
      <w:pPr>
        <w:pStyle w:val="Index1"/>
      </w:pPr>
      <w:r>
        <w:t>Startup PROD check Option, 5-1</w:t>
      </w:r>
    </w:p>
    <w:p w14:paraId="16AE6F66" w14:textId="77777777" w:rsidR="00F05C2B" w:rsidRDefault="00F05C2B">
      <w:pPr>
        <w:pStyle w:val="Index1"/>
      </w:pPr>
      <w:r w:rsidRPr="00491F0F">
        <w:rPr>
          <w:kern w:val="2"/>
        </w:rPr>
        <w:t>Subscriber Package Menu Option</w:t>
      </w:r>
      <w:r>
        <w:t xml:space="preserve">, </w:t>
      </w:r>
      <w:r>
        <w:rPr>
          <w:kern w:val="2"/>
        </w:rPr>
        <w:t>6-9</w:t>
      </w:r>
    </w:p>
    <w:p w14:paraId="3CF46A6E" w14:textId="77777777" w:rsidR="00F05C2B" w:rsidRDefault="00F05C2B">
      <w:pPr>
        <w:pStyle w:val="Index1"/>
      </w:pPr>
      <w:r>
        <w:t>Subsequent CCOW-enabled and SSO/UC-aware Application Startup</w:t>
      </w:r>
    </w:p>
    <w:p w14:paraId="07A3D7A7" w14:textId="77777777" w:rsidR="00F05C2B" w:rsidRDefault="00F05C2B">
      <w:pPr>
        <w:pStyle w:val="Index2"/>
      </w:pPr>
      <w:r>
        <w:t>Invalid/Expired Token, 1-13, 1-15</w:t>
      </w:r>
    </w:p>
    <w:p w14:paraId="3394E567" w14:textId="77777777" w:rsidR="00F05C2B" w:rsidRDefault="00F05C2B">
      <w:pPr>
        <w:pStyle w:val="Index1"/>
      </w:pPr>
      <w:r>
        <w:t>System Tray</w:t>
      </w:r>
    </w:p>
    <w:p w14:paraId="7231820C" w14:textId="77777777" w:rsidR="00F05C2B" w:rsidRDefault="00F05C2B">
      <w:pPr>
        <w:pStyle w:val="Index2"/>
      </w:pPr>
      <w:r>
        <w:t>Client Workstation</w:t>
      </w:r>
    </w:p>
    <w:p w14:paraId="7056FA32" w14:textId="77777777" w:rsidR="00F05C2B" w:rsidRDefault="00F05C2B">
      <w:pPr>
        <w:pStyle w:val="Index3"/>
      </w:pPr>
      <w:r>
        <w:t>No User Context, 2-5</w:t>
      </w:r>
    </w:p>
    <w:p w14:paraId="53C94979" w14:textId="77777777" w:rsidR="00F05C2B" w:rsidRDefault="00F05C2B">
      <w:pPr>
        <w:pStyle w:val="Index3"/>
      </w:pPr>
      <w:r>
        <w:t>User Context, 2-7</w:t>
      </w:r>
    </w:p>
    <w:p w14:paraId="6C1483CA" w14:textId="77777777" w:rsidR="00F05C2B" w:rsidRDefault="00F05C2B">
      <w:pPr>
        <w:pStyle w:val="Index1"/>
      </w:pPr>
      <w:r>
        <w:t>Systems Management Guide, III-1</w:t>
      </w:r>
    </w:p>
    <w:p w14:paraId="6A10DE9B" w14:textId="77777777" w:rsidR="00F05C2B" w:rsidRDefault="00F05C2B">
      <w:pPr>
        <w:pStyle w:val="IndexHeading"/>
        <w:keepNext/>
        <w:tabs>
          <w:tab w:val="right" w:pos="4310"/>
        </w:tabs>
        <w:rPr>
          <w:rFonts w:ascii="Times New Roman" w:hAnsi="Times New Roman" w:cs="Times New Roman"/>
          <w:b w:val="0"/>
          <w:bCs w:val="0"/>
          <w:noProof/>
        </w:rPr>
      </w:pPr>
      <w:r>
        <w:rPr>
          <w:noProof/>
        </w:rPr>
        <w:t>T</w:t>
      </w:r>
    </w:p>
    <w:p w14:paraId="2438D4D3" w14:textId="77777777" w:rsidR="00F05C2B" w:rsidRDefault="00F05C2B">
      <w:pPr>
        <w:pStyle w:val="Index1"/>
      </w:pPr>
      <w:r w:rsidRPr="00491F0F">
        <w:rPr>
          <w:kern w:val="2"/>
        </w:rPr>
        <w:t>Table of Contents</w:t>
      </w:r>
      <w:r>
        <w:t>, v</w:t>
      </w:r>
    </w:p>
    <w:p w14:paraId="33496770" w14:textId="77777777" w:rsidR="00F05C2B" w:rsidRDefault="00F05C2B">
      <w:pPr>
        <w:pStyle w:val="Index1"/>
      </w:pPr>
      <w:r>
        <w:t>Tables and Figures, ix</w:t>
      </w:r>
    </w:p>
    <w:p w14:paraId="221203CA" w14:textId="77777777" w:rsidR="00F05C2B" w:rsidRDefault="00F05C2B">
      <w:pPr>
        <w:pStyle w:val="Index1"/>
      </w:pPr>
      <w:r>
        <w:t>TCCOWRPCBroker Component, 1-6, 2-2, 3-5, 4-5, 4-6, 4-8</w:t>
      </w:r>
    </w:p>
    <w:p w14:paraId="28281687" w14:textId="77777777" w:rsidR="00F05C2B" w:rsidRDefault="00F05C2B">
      <w:pPr>
        <w:pStyle w:val="Index2"/>
      </w:pPr>
      <w:r>
        <w:t>A, 1, 2</w:t>
      </w:r>
    </w:p>
    <w:p w14:paraId="24F51116" w14:textId="77777777" w:rsidR="00F05C2B" w:rsidRDefault="00F05C2B">
      <w:pPr>
        <w:pStyle w:val="Index1"/>
      </w:pPr>
      <w:r>
        <w:t>TContextorControl, 4-5, 4-6</w:t>
      </w:r>
    </w:p>
    <w:p w14:paraId="689D3CE0" w14:textId="77777777" w:rsidR="00F05C2B" w:rsidRDefault="00F05C2B">
      <w:pPr>
        <w:pStyle w:val="Index1"/>
      </w:pPr>
      <w:r>
        <w:t>Telnet</w:t>
      </w:r>
    </w:p>
    <w:p w14:paraId="73354CF1" w14:textId="77777777" w:rsidR="00F05C2B" w:rsidRDefault="00F05C2B">
      <w:pPr>
        <w:pStyle w:val="Index2"/>
      </w:pPr>
      <w:r w:rsidRPr="00491F0F">
        <w:rPr>
          <w:bCs/>
        </w:rPr>
        <w:t>A</w:t>
      </w:r>
      <w:r>
        <w:t>, 2</w:t>
      </w:r>
    </w:p>
    <w:p w14:paraId="5ED5A525" w14:textId="77777777" w:rsidR="00F05C2B" w:rsidRDefault="00F05C2B">
      <w:pPr>
        <w:pStyle w:val="Index1"/>
      </w:pPr>
      <w:r>
        <w:t xml:space="preserve">Token, 1-4, </w:t>
      </w:r>
      <w:r>
        <w:rPr>
          <w:color w:val="000000"/>
        </w:rPr>
        <w:t>1-9</w:t>
      </w:r>
      <w:r>
        <w:t>, 1-11, 1-13, 1-15, 2-1, 2-11, 4-2, 4-6, 4-7, 6-1, 6-2, 6-4</w:t>
      </w:r>
    </w:p>
    <w:p w14:paraId="452D765A" w14:textId="77777777" w:rsidR="00F05C2B" w:rsidRDefault="00F05C2B">
      <w:pPr>
        <w:pStyle w:val="Index2"/>
      </w:pPr>
      <w:r w:rsidRPr="00491F0F">
        <w:rPr>
          <w:bCs/>
        </w:rPr>
        <w:t>A</w:t>
      </w:r>
      <w:r>
        <w:t>, 2</w:t>
      </w:r>
    </w:p>
    <w:p w14:paraId="7C222279" w14:textId="77777777" w:rsidR="00F05C2B" w:rsidRDefault="00F05C2B">
      <w:pPr>
        <w:pStyle w:val="Index2"/>
      </w:pPr>
      <w:r>
        <w:t>Expiration, 6-3</w:t>
      </w:r>
    </w:p>
    <w:p w14:paraId="44917C9C" w14:textId="77777777" w:rsidR="00F05C2B" w:rsidRDefault="00F05C2B">
      <w:pPr>
        <w:pStyle w:val="Index2"/>
      </w:pPr>
      <w:r>
        <w:t>RPC, 6-2</w:t>
      </w:r>
    </w:p>
    <w:p w14:paraId="1C6641DE" w14:textId="77777777" w:rsidR="00F05C2B" w:rsidRDefault="00F05C2B">
      <w:pPr>
        <w:pStyle w:val="Index1"/>
      </w:pPr>
      <w:r>
        <w:t>Translation</w:t>
      </w:r>
    </w:p>
    <w:p w14:paraId="19F9A948" w14:textId="77777777" w:rsidR="00F05C2B" w:rsidRDefault="00F05C2B">
      <w:pPr>
        <w:pStyle w:val="Index2"/>
      </w:pPr>
      <w:r>
        <w:t>Globals, 6-4</w:t>
      </w:r>
    </w:p>
    <w:p w14:paraId="19DFFB83" w14:textId="77777777" w:rsidR="00F05C2B" w:rsidRDefault="00F05C2B">
      <w:pPr>
        <w:pStyle w:val="Index1"/>
      </w:pPr>
      <w:r>
        <w:t>TRPCBroker Component, 4-5</w:t>
      </w:r>
    </w:p>
    <w:p w14:paraId="40C08796" w14:textId="77777777" w:rsidR="00F05C2B" w:rsidRDefault="00F05C2B">
      <w:pPr>
        <w:pStyle w:val="IndexHeading"/>
        <w:keepNext/>
        <w:tabs>
          <w:tab w:val="right" w:pos="4310"/>
        </w:tabs>
        <w:rPr>
          <w:rFonts w:ascii="Times New Roman" w:hAnsi="Times New Roman" w:cs="Times New Roman"/>
          <w:b w:val="0"/>
          <w:bCs w:val="0"/>
          <w:noProof/>
        </w:rPr>
      </w:pPr>
      <w:r>
        <w:rPr>
          <w:noProof/>
        </w:rPr>
        <w:t>U</w:t>
      </w:r>
    </w:p>
    <w:p w14:paraId="351E6BC5" w14:textId="77777777" w:rsidR="00F05C2B" w:rsidRDefault="00F05C2B">
      <w:pPr>
        <w:pStyle w:val="Index1"/>
      </w:pPr>
      <w:r>
        <w:t>URLs</w:t>
      </w:r>
    </w:p>
    <w:p w14:paraId="6B193C15" w14:textId="77777777" w:rsidR="00F05C2B" w:rsidRDefault="00F05C2B">
      <w:pPr>
        <w:pStyle w:val="Index2"/>
      </w:pPr>
      <w:r>
        <w:t>Adobe Acrobat Quick Guide Web Address, xvi</w:t>
      </w:r>
    </w:p>
    <w:p w14:paraId="4222D176" w14:textId="77777777" w:rsidR="00F05C2B" w:rsidRDefault="00F05C2B">
      <w:pPr>
        <w:pStyle w:val="Index2"/>
      </w:pPr>
      <w:r w:rsidRPr="00491F0F">
        <w:rPr>
          <w:kern w:val="2"/>
        </w:rPr>
        <w:t>Adobe Home Page Web Address</w:t>
      </w:r>
      <w:r>
        <w:t>, xvi</w:t>
      </w:r>
    </w:p>
    <w:p w14:paraId="4CCA81FE" w14:textId="77777777" w:rsidR="00F05C2B" w:rsidRDefault="00F05C2B">
      <w:pPr>
        <w:pStyle w:val="Index2"/>
      </w:pPr>
      <w:r>
        <w:t>CCOW Team Web Address, 4-2</w:t>
      </w:r>
    </w:p>
    <w:p w14:paraId="0FE9DD38" w14:textId="77777777" w:rsidR="00F05C2B" w:rsidRDefault="00F05C2B">
      <w:pPr>
        <w:pStyle w:val="Index2"/>
      </w:pPr>
      <w:r>
        <w:t>Foundations, VistALink, xvi, 2-3</w:t>
      </w:r>
    </w:p>
    <w:p w14:paraId="19D86F0F" w14:textId="77777777" w:rsidR="00F05C2B" w:rsidRDefault="00F05C2B">
      <w:pPr>
        <w:pStyle w:val="Index2"/>
      </w:pPr>
      <w:r w:rsidRPr="00491F0F">
        <w:rPr>
          <w:kern w:val="2"/>
        </w:rPr>
        <w:t>HSD&amp;D Home Page Web Address</w:t>
      </w:r>
      <w:r>
        <w:t>, xv</w:t>
      </w:r>
    </w:p>
    <w:p w14:paraId="1F295164" w14:textId="77777777" w:rsidR="00F05C2B" w:rsidRDefault="00F05C2B">
      <w:pPr>
        <w:pStyle w:val="Index2"/>
      </w:pPr>
      <w:r>
        <w:t>ISS</w:t>
      </w:r>
    </w:p>
    <w:p w14:paraId="0F2432FC" w14:textId="77777777" w:rsidR="00F05C2B" w:rsidRDefault="00F05C2B">
      <w:pPr>
        <w:pStyle w:val="Index3"/>
      </w:pPr>
      <w:r w:rsidRPr="00491F0F">
        <w:rPr>
          <w:kern w:val="2"/>
        </w:rPr>
        <w:t>Acronyms Home Page Web Address, Glossary</w:t>
      </w:r>
      <w:r>
        <w:t>, 3</w:t>
      </w:r>
    </w:p>
    <w:p w14:paraId="7AC4B639" w14:textId="77777777" w:rsidR="00F05C2B" w:rsidRDefault="00F05C2B">
      <w:pPr>
        <w:pStyle w:val="Index3"/>
      </w:pPr>
      <w:r w:rsidRPr="00491F0F">
        <w:rPr>
          <w:kern w:val="2"/>
        </w:rPr>
        <w:t>Glossary Home Page Web Address, Glossary</w:t>
      </w:r>
      <w:r>
        <w:t>, 3</w:t>
      </w:r>
    </w:p>
    <w:p w14:paraId="678FB040" w14:textId="77777777" w:rsidR="00F05C2B" w:rsidRDefault="00F05C2B">
      <w:pPr>
        <w:pStyle w:val="Index2"/>
      </w:pPr>
      <w:r>
        <w:t>RPC Broker Documentation Web Page Address, 2-2</w:t>
      </w:r>
    </w:p>
    <w:p w14:paraId="0E6977B9" w14:textId="77777777" w:rsidR="00F05C2B" w:rsidRDefault="00F05C2B">
      <w:pPr>
        <w:pStyle w:val="Index2"/>
      </w:pPr>
      <w:r w:rsidRPr="00491F0F">
        <w:rPr>
          <w:kern w:val="2"/>
        </w:rPr>
        <w:t>SOP 192-039</w:t>
      </w:r>
    </w:p>
    <w:p w14:paraId="7F2299F8" w14:textId="77777777" w:rsidR="00F05C2B" w:rsidRDefault="00F05C2B">
      <w:pPr>
        <w:pStyle w:val="Index3"/>
      </w:pPr>
      <w:r w:rsidRPr="00491F0F">
        <w:rPr>
          <w:kern w:val="2"/>
        </w:rPr>
        <w:t>Home Page Web Address</w:t>
      </w:r>
      <w:r>
        <w:t xml:space="preserve">, </w:t>
      </w:r>
      <w:r>
        <w:rPr>
          <w:kern w:val="2"/>
        </w:rPr>
        <w:t>7-3</w:t>
      </w:r>
    </w:p>
    <w:p w14:paraId="6D79ADE9" w14:textId="77777777" w:rsidR="00F05C2B" w:rsidRDefault="00F05C2B">
      <w:pPr>
        <w:pStyle w:val="Index2"/>
      </w:pPr>
      <w:r w:rsidRPr="00491F0F">
        <w:rPr>
          <w:kern w:val="2"/>
        </w:rPr>
        <w:t>SSO/UC</w:t>
      </w:r>
    </w:p>
    <w:p w14:paraId="7011B65B" w14:textId="77777777" w:rsidR="00F05C2B" w:rsidRDefault="00F05C2B">
      <w:pPr>
        <w:pStyle w:val="Index3"/>
      </w:pPr>
      <w:r>
        <w:t>Downloads, 2-4</w:t>
      </w:r>
    </w:p>
    <w:p w14:paraId="728DC4DB" w14:textId="77777777" w:rsidR="00F05C2B" w:rsidRDefault="00F05C2B">
      <w:pPr>
        <w:pStyle w:val="Index3"/>
      </w:pPr>
      <w:r w:rsidRPr="00491F0F">
        <w:rPr>
          <w:kern w:val="2"/>
        </w:rPr>
        <w:t>Home Page Web Address</w:t>
      </w:r>
      <w:r>
        <w:t>, xv</w:t>
      </w:r>
    </w:p>
    <w:p w14:paraId="43C5F2E1" w14:textId="77777777" w:rsidR="00F05C2B" w:rsidRDefault="00F05C2B">
      <w:pPr>
        <w:pStyle w:val="Index2"/>
      </w:pPr>
      <w:r w:rsidRPr="00491F0F">
        <w:rPr>
          <w:kern w:val="2"/>
        </w:rPr>
        <w:t>VA OIT Home Page Web Address</w:t>
      </w:r>
      <w:r>
        <w:t xml:space="preserve">, </w:t>
      </w:r>
      <w:r>
        <w:rPr>
          <w:kern w:val="2"/>
        </w:rPr>
        <w:t>3-2</w:t>
      </w:r>
    </w:p>
    <w:p w14:paraId="1C037C2E" w14:textId="77777777" w:rsidR="00F05C2B" w:rsidRDefault="00F05C2B">
      <w:pPr>
        <w:pStyle w:val="Index2"/>
      </w:pPr>
      <w:r>
        <w:t>VistA Documentation Library (</w:t>
      </w:r>
      <w:r w:rsidRPr="00491F0F">
        <w:rPr>
          <w:kern w:val="2"/>
        </w:rPr>
        <w:t>VDL) Home Page Web Address</w:t>
      </w:r>
      <w:r>
        <w:t>, xvi</w:t>
      </w:r>
    </w:p>
    <w:p w14:paraId="4CBFAD67" w14:textId="77777777" w:rsidR="00F05C2B" w:rsidRDefault="00F05C2B">
      <w:pPr>
        <w:pStyle w:val="Index1"/>
      </w:pPr>
      <w:r>
        <w:t>User Context Changes</w:t>
      </w:r>
    </w:p>
    <w:p w14:paraId="706C2733" w14:textId="77777777" w:rsidR="00F05C2B" w:rsidRDefault="00F05C2B">
      <w:pPr>
        <w:pStyle w:val="Index2"/>
      </w:pPr>
      <w:r>
        <w:t>Application Rules, 4-3</w:t>
      </w:r>
    </w:p>
    <w:p w14:paraId="0028C71E" w14:textId="77777777" w:rsidR="00F05C2B" w:rsidRDefault="00F05C2B">
      <w:pPr>
        <w:pStyle w:val="Index1"/>
      </w:pPr>
      <w:r>
        <w:t>User Guide, I-1</w:t>
      </w:r>
    </w:p>
    <w:p w14:paraId="376B797B" w14:textId="77777777" w:rsidR="00F05C2B" w:rsidRDefault="00F05C2B">
      <w:pPr>
        <w:pStyle w:val="IndexHeading"/>
        <w:keepNext/>
        <w:tabs>
          <w:tab w:val="right" w:pos="4310"/>
        </w:tabs>
        <w:rPr>
          <w:rFonts w:ascii="Times New Roman" w:hAnsi="Times New Roman" w:cs="Times New Roman"/>
          <w:b w:val="0"/>
          <w:bCs w:val="0"/>
          <w:noProof/>
        </w:rPr>
      </w:pPr>
      <w:r>
        <w:rPr>
          <w:noProof/>
        </w:rPr>
        <w:t>V</w:t>
      </w:r>
    </w:p>
    <w:p w14:paraId="31202446" w14:textId="77777777" w:rsidR="00F05C2B" w:rsidRDefault="00F05C2B">
      <w:pPr>
        <w:pStyle w:val="Index1"/>
      </w:pPr>
      <w:r>
        <w:t>VA FileMan File Protection, 7-2</w:t>
      </w:r>
    </w:p>
    <w:p w14:paraId="391C6952" w14:textId="77777777" w:rsidR="00F05C2B" w:rsidRDefault="00F05C2B">
      <w:pPr>
        <w:pStyle w:val="Index1"/>
      </w:pPr>
      <w:r w:rsidRPr="00491F0F">
        <w:rPr>
          <w:kern w:val="2"/>
        </w:rPr>
        <w:t>VA OIT</w:t>
      </w:r>
    </w:p>
    <w:p w14:paraId="12014B1B" w14:textId="77777777" w:rsidR="00F05C2B" w:rsidRDefault="00F05C2B">
      <w:pPr>
        <w:pStyle w:val="Index2"/>
      </w:pPr>
      <w:r w:rsidRPr="00491F0F">
        <w:rPr>
          <w:kern w:val="2"/>
        </w:rPr>
        <w:t>Home Page Web Address</w:t>
      </w:r>
      <w:r>
        <w:t xml:space="preserve">, </w:t>
      </w:r>
      <w:r>
        <w:rPr>
          <w:kern w:val="2"/>
        </w:rPr>
        <w:t>3-2</w:t>
      </w:r>
    </w:p>
    <w:p w14:paraId="56AAF5E4" w14:textId="77777777" w:rsidR="00F05C2B" w:rsidRDefault="00F05C2B">
      <w:pPr>
        <w:pStyle w:val="Index1"/>
      </w:pPr>
      <w:r>
        <w:t>Variables</w:t>
      </w:r>
    </w:p>
    <w:p w14:paraId="77A816AC" w14:textId="77777777" w:rsidR="00F05C2B" w:rsidRDefault="00F05C2B">
      <w:pPr>
        <w:pStyle w:val="Index2"/>
      </w:pPr>
      <w:r>
        <w:t>Key, 6-10</w:t>
      </w:r>
    </w:p>
    <w:p w14:paraId="067AC571" w14:textId="77777777" w:rsidR="00F05C2B" w:rsidRDefault="00F05C2B">
      <w:pPr>
        <w:pStyle w:val="Index2"/>
      </w:pPr>
      <w:r>
        <w:t>Software-wide, 6-10</w:t>
      </w:r>
    </w:p>
    <w:p w14:paraId="2EF52464" w14:textId="77777777" w:rsidR="00F05C2B" w:rsidRDefault="00F05C2B">
      <w:pPr>
        <w:pStyle w:val="Index1"/>
      </w:pPr>
      <w:r w:rsidRPr="00491F0F">
        <w:rPr>
          <w:bCs/>
        </w:rPr>
        <w:t>Vergence</w:t>
      </w:r>
    </w:p>
    <w:p w14:paraId="0D81EDD8" w14:textId="77777777" w:rsidR="00F05C2B" w:rsidRDefault="00F05C2B">
      <w:pPr>
        <w:pStyle w:val="Index2"/>
      </w:pPr>
      <w:r w:rsidRPr="00491F0F">
        <w:rPr>
          <w:bCs/>
        </w:rPr>
        <w:t>Context Vault</w:t>
      </w:r>
      <w:r>
        <w:t xml:space="preserve">, </w:t>
      </w:r>
      <w:r>
        <w:rPr>
          <w:bCs/>
        </w:rPr>
        <w:t>1-2</w:t>
      </w:r>
      <w:r>
        <w:t xml:space="preserve">, 1-4, </w:t>
      </w:r>
      <w:r>
        <w:rPr>
          <w:color w:val="000000"/>
        </w:rPr>
        <w:t>1-9</w:t>
      </w:r>
      <w:r>
        <w:t>, 1-11, 1-13, 1-15, 2-1, 2-12, 4-1, 4-2, 4-6, 4-7, 6-7, 7-2</w:t>
      </w:r>
    </w:p>
    <w:p w14:paraId="4C8E1EF5" w14:textId="77777777" w:rsidR="00F05C2B" w:rsidRDefault="00F05C2B">
      <w:pPr>
        <w:pStyle w:val="Index3"/>
      </w:pPr>
      <w:r w:rsidRPr="00491F0F">
        <w:rPr>
          <w:bCs/>
        </w:rPr>
        <w:t>A</w:t>
      </w:r>
      <w:r>
        <w:t>, 1, 2</w:t>
      </w:r>
    </w:p>
    <w:p w14:paraId="03466C48" w14:textId="77777777" w:rsidR="00F05C2B" w:rsidRDefault="00F05C2B">
      <w:pPr>
        <w:pStyle w:val="Index3"/>
      </w:pPr>
      <w:r>
        <w:t>Disabling SSO/UC, 6-2</w:t>
      </w:r>
    </w:p>
    <w:p w14:paraId="3FB4C060" w14:textId="77777777" w:rsidR="00F05C2B" w:rsidRDefault="00F05C2B">
      <w:pPr>
        <w:pStyle w:val="Index2"/>
      </w:pPr>
      <w:r>
        <w:lastRenderedPageBreak/>
        <w:t>Desktop Components, 1-2, 1-4, 1-11, 1-13, 1-15, 2-12, 6-7, 7-2</w:t>
      </w:r>
    </w:p>
    <w:p w14:paraId="144501E4" w14:textId="77777777" w:rsidR="00F05C2B" w:rsidRDefault="00F05C2B">
      <w:pPr>
        <w:pStyle w:val="Index3"/>
      </w:pPr>
      <w:r w:rsidRPr="00491F0F">
        <w:rPr>
          <w:bCs/>
        </w:rPr>
        <w:t>A</w:t>
      </w:r>
      <w:r>
        <w:t>, 1</w:t>
      </w:r>
    </w:p>
    <w:p w14:paraId="3666383C" w14:textId="77777777" w:rsidR="00F05C2B" w:rsidRDefault="00F05C2B">
      <w:pPr>
        <w:pStyle w:val="Index1"/>
      </w:pPr>
      <w:r>
        <w:t>VistA Documentation Library (</w:t>
      </w:r>
      <w:r w:rsidRPr="00491F0F">
        <w:rPr>
          <w:kern w:val="2"/>
        </w:rPr>
        <w:t>VDL)</w:t>
      </w:r>
    </w:p>
    <w:p w14:paraId="0A881650" w14:textId="77777777" w:rsidR="00F05C2B" w:rsidRDefault="00F05C2B">
      <w:pPr>
        <w:pStyle w:val="Index2"/>
      </w:pPr>
      <w:r w:rsidRPr="00491F0F">
        <w:rPr>
          <w:kern w:val="2"/>
        </w:rPr>
        <w:t>Home Page Web Address</w:t>
      </w:r>
      <w:r>
        <w:t>, xvi</w:t>
      </w:r>
    </w:p>
    <w:p w14:paraId="21CCBD9A" w14:textId="77777777" w:rsidR="00F05C2B" w:rsidRDefault="00F05C2B">
      <w:pPr>
        <w:pStyle w:val="Index1"/>
      </w:pPr>
      <w:r>
        <w:t>VistA M Server, 1-2, 1-3, 1-9, 1-11, 1-13, 1-15, 2-1, 2-2, 2-13, 4-2, 6-2, 6-3</w:t>
      </w:r>
    </w:p>
    <w:p w14:paraId="46927BCF" w14:textId="77777777" w:rsidR="00F05C2B" w:rsidRDefault="00F05C2B">
      <w:pPr>
        <w:pStyle w:val="Index2"/>
      </w:pPr>
      <w:r w:rsidRPr="00491F0F">
        <w:rPr>
          <w:bCs/>
        </w:rPr>
        <w:t>A</w:t>
      </w:r>
      <w:r>
        <w:t>, 2</w:t>
      </w:r>
    </w:p>
    <w:p w14:paraId="7CA49D3F" w14:textId="77777777" w:rsidR="00F05C2B" w:rsidRDefault="00F05C2B">
      <w:pPr>
        <w:pStyle w:val="Index2"/>
      </w:pPr>
      <w:r>
        <w:t>Configuring User Accounts, 6-2</w:t>
      </w:r>
    </w:p>
    <w:p w14:paraId="52316D0D" w14:textId="77777777" w:rsidR="00F05C2B" w:rsidRDefault="00F05C2B">
      <w:pPr>
        <w:pStyle w:val="Index1"/>
      </w:pPr>
      <w:r>
        <w:t>VistA Software Requirements, 6-6</w:t>
      </w:r>
    </w:p>
    <w:p w14:paraId="4D316C9B" w14:textId="77777777" w:rsidR="00F05C2B" w:rsidRDefault="00F05C2B">
      <w:pPr>
        <w:pStyle w:val="Index1"/>
      </w:pPr>
      <w:r>
        <w:t>VistALink</w:t>
      </w:r>
    </w:p>
    <w:p w14:paraId="7C204AD3" w14:textId="77777777" w:rsidR="00F05C2B" w:rsidRDefault="00F05C2B">
      <w:pPr>
        <w:pStyle w:val="Index2"/>
      </w:pPr>
      <w:r>
        <w:t>APIs, 5-1, 5-2</w:t>
      </w:r>
    </w:p>
    <w:p w14:paraId="7DE37CA8" w14:textId="77777777" w:rsidR="00F05C2B" w:rsidRDefault="00F05C2B">
      <w:pPr>
        <w:pStyle w:val="Index2"/>
      </w:pPr>
      <w:r>
        <w:t>Callable Routines/Methods, 6-6</w:t>
      </w:r>
    </w:p>
    <w:p w14:paraId="1B322A8D" w14:textId="77777777" w:rsidR="00F05C2B" w:rsidRDefault="00F05C2B">
      <w:pPr>
        <w:pStyle w:val="Index2"/>
      </w:pPr>
      <w:r>
        <w:t xml:space="preserve">Classes, 1-3, 1-4, 1-9, 1-11, 1-13, 1-15, 2-1, 2-2, 2-3, 2-13, 3-5, 4-1, 4-2, 4-10, 4-13, 6-7, </w:t>
      </w:r>
      <w:r>
        <w:rPr>
          <w:bCs/>
        </w:rPr>
        <w:t>6-9</w:t>
      </w:r>
      <w:r>
        <w:t xml:space="preserve">, </w:t>
      </w:r>
      <w:r>
        <w:rPr>
          <w:bCs/>
        </w:rPr>
        <w:t>6-10</w:t>
      </w:r>
      <w:r>
        <w:t>, 7-1</w:t>
      </w:r>
    </w:p>
    <w:p w14:paraId="6E971DE4" w14:textId="77777777" w:rsidR="00F05C2B" w:rsidRDefault="00F05C2B">
      <w:pPr>
        <w:pStyle w:val="Index3"/>
      </w:pPr>
      <w:r>
        <w:t>A, 1, 3</w:t>
      </w:r>
    </w:p>
    <w:p w14:paraId="36629649" w14:textId="77777777" w:rsidR="00F05C2B" w:rsidRDefault="00F05C2B">
      <w:pPr>
        <w:pStyle w:val="Index2"/>
      </w:pPr>
      <w:r>
        <w:t>Client/Server Applications SSO/UC Procedures, 4-10</w:t>
      </w:r>
    </w:p>
    <w:p w14:paraId="7F2C3C11" w14:textId="77777777" w:rsidR="00F05C2B" w:rsidRDefault="00F05C2B">
      <w:pPr>
        <w:pStyle w:val="Index2"/>
      </w:pPr>
      <w:r>
        <w:t>Interface, 7-2</w:t>
      </w:r>
    </w:p>
    <w:p w14:paraId="5F09584D" w14:textId="77777777" w:rsidR="00F05C2B" w:rsidRDefault="00F05C2B">
      <w:pPr>
        <w:pStyle w:val="Index2"/>
      </w:pPr>
      <w:r>
        <w:t>Namespace, 6-9</w:t>
      </w:r>
    </w:p>
    <w:p w14:paraId="048D7331" w14:textId="77777777" w:rsidR="00F05C2B" w:rsidRDefault="00F05C2B">
      <w:pPr>
        <w:pStyle w:val="Index1"/>
      </w:pPr>
      <w:r>
        <w:t>VistaLoginModule, 5-3</w:t>
      </w:r>
    </w:p>
    <w:p w14:paraId="4188E3E3" w14:textId="77777777" w:rsidR="00F05C2B" w:rsidRDefault="00F05C2B">
      <w:pPr>
        <w:pStyle w:val="Index1"/>
      </w:pPr>
      <w:r w:rsidRPr="00491F0F">
        <w:rPr>
          <w:rFonts w:ascii="Arial" w:hAnsi="Arial" w:cs="Arial"/>
        </w:rPr>
        <w:t>VPID</w:t>
      </w:r>
      <w:r>
        <w:t xml:space="preserve">, </w:t>
      </w:r>
      <w:r>
        <w:rPr>
          <w:rFonts w:ascii="Arial" w:hAnsi="Arial" w:cs="Arial"/>
          <w:sz w:val="20"/>
        </w:rPr>
        <w:t>1-7</w:t>
      </w:r>
      <w:r>
        <w:t>, 2-1, 4-7, 5-4</w:t>
      </w:r>
    </w:p>
    <w:p w14:paraId="3B9B4113" w14:textId="77777777" w:rsidR="00F05C2B" w:rsidRDefault="00F05C2B">
      <w:pPr>
        <w:pStyle w:val="IndexHeading"/>
        <w:keepNext/>
        <w:tabs>
          <w:tab w:val="right" w:pos="4310"/>
        </w:tabs>
        <w:rPr>
          <w:rFonts w:ascii="Times New Roman" w:hAnsi="Times New Roman" w:cs="Times New Roman"/>
          <w:b w:val="0"/>
          <w:bCs w:val="0"/>
          <w:noProof/>
        </w:rPr>
      </w:pPr>
      <w:r>
        <w:rPr>
          <w:noProof/>
        </w:rPr>
        <w:t>W</w:t>
      </w:r>
    </w:p>
    <w:p w14:paraId="4E1C45ED" w14:textId="77777777" w:rsidR="00F05C2B" w:rsidRDefault="00F05C2B">
      <w:pPr>
        <w:pStyle w:val="Index1"/>
      </w:pPr>
      <w:r>
        <w:t>WasUserDefined Method, 4-7</w:t>
      </w:r>
    </w:p>
    <w:p w14:paraId="2DB36EA3" w14:textId="77777777" w:rsidR="00F05C2B" w:rsidRDefault="00F05C2B">
      <w:pPr>
        <w:pStyle w:val="Index1"/>
      </w:pPr>
      <w:r>
        <w:t>Web Pages</w:t>
      </w:r>
    </w:p>
    <w:p w14:paraId="57A83F60" w14:textId="77777777" w:rsidR="00F05C2B" w:rsidRDefault="00F05C2B">
      <w:pPr>
        <w:pStyle w:val="Index2"/>
      </w:pPr>
      <w:r>
        <w:t>Adobe Acrobat Quick Guide Home Page Web Address, xvi</w:t>
      </w:r>
    </w:p>
    <w:p w14:paraId="6C942FBF" w14:textId="77777777" w:rsidR="00F05C2B" w:rsidRDefault="00F05C2B">
      <w:pPr>
        <w:pStyle w:val="Index2"/>
      </w:pPr>
      <w:r w:rsidRPr="00491F0F">
        <w:rPr>
          <w:kern w:val="2"/>
        </w:rPr>
        <w:t>Adobe Home Page Web Address</w:t>
      </w:r>
      <w:r>
        <w:t>, xvi</w:t>
      </w:r>
    </w:p>
    <w:p w14:paraId="0BF8A57B" w14:textId="77777777" w:rsidR="00F05C2B" w:rsidRDefault="00F05C2B">
      <w:pPr>
        <w:pStyle w:val="Index2"/>
      </w:pPr>
      <w:r>
        <w:t>CCOW Team Home Page Web Address, 4-2</w:t>
      </w:r>
    </w:p>
    <w:p w14:paraId="5CF11328" w14:textId="77777777" w:rsidR="00F05C2B" w:rsidRDefault="00F05C2B">
      <w:pPr>
        <w:pStyle w:val="Index2"/>
      </w:pPr>
      <w:r>
        <w:t>Foundations, VistALink, xvi, 2-3</w:t>
      </w:r>
    </w:p>
    <w:p w14:paraId="2778DD91" w14:textId="77777777" w:rsidR="00F05C2B" w:rsidRDefault="00F05C2B">
      <w:pPr>
        <w:pStyle w:val="Index2"/>
      </w:pPr>
      <w:r w:rsidRPr="00491F0F">
        <w:rPr>
          <w:kern w:val="2"/>
        </w:rPr>
        <w:t>HSD&amp;D Home Page Web Address</w:t>
      </w:r>
      <w:r>
        <w:t>, xv</w:t>
      </w:r>
    </w:p>
    <w:p w14:paraId="62D8DD10" w14:textId="77777777" w:rsidR="00F05C2B" w:rsidRDefault="00F05C2B">
      <w:pPr>
        <w:pStyle w:val="Index2"/>
      </w:pPr>
      <w:r w:rsidRPr="00491F0F">
        <w:rPr>
          <w:kern w:val="2"/>
        </w:rPr>
        <w:t>ISS</w:t>
      </w:r>
    </w:p>
    <w:p w14:paraId="34A5A367" w14:textId="77777777" w:rsidR="00F05C2B" w:rsidRDefault="00F05C2B">
      <w:pPr>
        <w:pStyle w:val="Index3"/>
      </w:pPr>
      <w:r w:rsidRPr="00491F0F">
        <w:rPr>
          <w:kern w:val="2"/>
        </w:rPr>
        <w:t>Acronyms Home Page Web Address, Glossary</w:t>
      </w:r>
      <w:r>
        <w:t>, 3</w:t>
      </w:r>
    </w:p>
    <w:p w14:paraId="517A722B" w14:textId="77777777" w:rsidR="00F05C2B" w:rsidRDefault="00F05C2B">
      <w:pPr>
        <w:pStyle w:val="Index3"/>
      </w:pPr>
      <w:r w:rsidRPr="00491F0F">
        <w:rPr>
          <w:kern w:val="2"/>
        </w:rPr>
        <w:t>Glossary Home Page Web Address, Glossary</w:t>
      </w:r>
      <w:r>
        <w:t>, 3</w:t>
      </w:r>
    </w:p>
    <w:p w14:paraId="617ACDF6" w14:textId="77777777" w:rsidR="00F05C2B" w:rsidRDefault="00F05C2B">
      <w:pPr>
        <w:pStyle w:val="Index2"/>
      </w:pPr>
      <w:r>
        <w:t>RPC Broker Documentation Web Page Address, 2-2</w:t>
      </w:r>
    </w:p>
    <w:p w14:paraId="3F3C3740" w14:textId="77777777" w:rsidR="00F05C2B" w:rsidRDefault="00F05C2B">
      <w:pPr>
        <w:pStyle w:val="Index2"/>
      </w:pPr>
      <w:r w:rsidRPr="00491F0F">
        <w:rPr>
          <w:kern w:val="2"/>
        </w:rPr>
        <w:t>SOP 192-039 Home Page Web Address</w:t>
      </w:r>
      <w:r>
        <w:t xml:space="preserve">, </w:t>
      </w:r>
      <w:r>
        <w:rPr>
          <w:kern w:val="2"/>
        </w:rPr>
        <w:t>7-3</w:t>
      </w:r>
    </w:p>
    <w:p w14:paraId="042066C6" w14:textId="77777777" w:rsidR="00F05C2B" w:rsidRDefault="00F05C2B">
      <w:pPr>
        <w:pStyle w:val="Index2"/>
      </w:pPr>
      <w:r w:rsidRPr="00491F0F">
        <w:rPr>
          <w:kern w:val="2"/>
        </w:rPr>
        <w:t>SSO/UC</w:t>
      </w:r>
    </w:p>
    <w:p w14:paraId="6A136935" w14:textId="77777777" w:rsidR="00F05C2B" w:rsidRDefault="00F05C2B">
      <w:pPr>
        <w:pStyle w:val="Index3"/>
      </w:pPr>
      <w:r>
        <w:t>Downloads, 2-4</w:t>
      </w:r>
    </w:p>
    <w:p w14:paraId="05B807B3" w14:textId="77777777" w:rsidR="00F05C2B" w:rsidRDefault="00F05C2B">
      <w:pPr>
        <w:pStyle w:val="Index3"/>
      </w:pPr>
      <w:r w:rsidRPr="00491F0F">
        <w:rPr>
          <w:kern w:val="2"/>
        </w:rPr>
        <w:t>Home Page Web Address</w:t>
      </w:r>
      <w:r>
        <w:t>, xv</w:t>
      </w:r>
    </w:p>
    <w:p w14:paraId="000C11A8" w14:textId="77777777" w:rsidR="00F05C2B" w:rsidRDefault="00F05C2B">
      <w:pPr>
        <w:pStyle w:val="Index2"/>
      </w:pPr>
      <w:r w:rsidRPr="00491F0F">
        <w:rPr>
          <w:kern w:val="2"/>
        </w:rPr>
        <w:t>VA OIT Home Page Web Address</w:t>
      </w:r>
      <w:r>
        <w:t xml:space="preserve">, </w:t>
      </w:r>
      <w:r>
        <w:rPr>
          <w:kern w:val="2"/>
        </w:rPr>
        <w:t>3-2</w:t>
      </w:r>
    </w:p>
    <w:p w14:paraId="6A0E1346" w14:textId="77777777" w:rsidR="00F05C2B" w:rsidRDefault="00F05C2B">
      <w:pPr>
        <w:pStyle w:val="Index2"/>
      </w:pPr>
      <w:r>
        <w:t>VistA Documentation Library (</w:t>
      </w:r>
      <w:r w:rsidRPr="00491F0F">
        <w:rPr>
          <w:kern w:val="2"/>
        </w:rPr>
        <w:t>VDL) Home Page Web Address</w:t>
      </w:r>
      <w:r>
        <w:t>, xvi</w:t>
      </w:r>
    </w:p>
    <w:p w14:paraId="39065BF1" w14:textId="77777777" w:rsidR="00F05C2B" w:rsidRDefault="00F05C2B">
      <w:pPr>
        <w:pStyle w:val="IndexHeading"/>
        <w:keepNext/>
        <w:tabs>
          <w:tab w:val="right" w:pos="4310"/>
        </w:tabs>
        <w:rPr>
          <w:rFonts w:ascii="Times New Roman" w:hAnsi="Times New Roman" w:cs="Times New Roman"/>
          <w:b w:val="0"/>
          <w:bCs w:val="0"/>
          <w:noProof/>
        </w:rPr>
      </w:pPr>
      <w:r>
        <w:rPr>
          <w:noProof/>
        </w:rPr>
        <w:t>X</w:t>
      </w:r>
    </w:p>
    <w:p w14:paraId="4402092A" w14:textId="77777777" w:rsidR="00F05C2B" w:rsidRDefault="00F05C2B">
      <w:pPr>
        <w:pStyle w:val="Index1"/>
      </w:pPr>
      <w:r>
        <w:t>XTMP Global, 6-1</w:t>
      </w:r>
    </w:p>
    <w:p w14:paraId="1D265738" w14:textId="77777777" w:rsidR="00F05C2B" w:rsidRDefault="00F05C2B">
      <w:pPr>
        <w:pStyle w:val="Index1"/>
      </w:pPr>
      <w:r>
        <w:t>XU SID ASK Option, 5-1</w:t>
      </w:r>
    </w:p>
    <w:p w14:paraId="62ECB358" w14:textId="77777777" w:rsidR="00F05C2B" w:rsidRDefault="00F05C2B">
      <w:pPr>
        <w:pStyle w:val="Index1"/>
      </w:pPr>
      <w:r>
        <w:t>XU SID STARTUP Option, 5-1</w:t>
      </w:r>
    </w:p>
    <w:p w14:paraId="2DA9130F" w14:textId="77777777" w:rsidR="00F05C2B" w:rsidRDefault="00F05C2B">
      <w:pPr>
        <w:pStyle w:val="Index1"/>
      </w:pPr>
      <w:r>
        <w:t>XUKERNEL Menu, 5-1</w:t>
      </w:r>
    </w:p>
    <w:p w14:paraId="4A4CE2FE" w14:textId="77777777" w:rsidR="00F05C2B" w:rsidRDefault="00F05C2B">
      <w:pPr>
        <w:pStyle w:val="Index1"/>
      </w:pPr>
      <w:r>
        <w:t>XUPROD</w:t>
      </w:r>
    </w:p>
    <w:p w14:paraId="02ACFB20" w14:textId="77777777" w:rsidR="00F05C2B" w:rsidRDefault="00F05C2B">
      <w:pPr>
        <w:pStyle w:val="Index2"/>
      </w:pPr>
      <w:r>
        <w:t>PROD^XUPROD, 5-1, 6-6</w:t>
      </w:r>
    </w:p>
    <w:p w14:paraId="412AADBA" w14:textId="77777777" w:rsidR="00F05C2B" w:rsidRDefault="00F05C2B">
      <w:pPr>
        <w:pStyle w:val="Index1"/>
      </w:pPr>
      <w:r>
        <w:t>XUS ALLKEYS RPC, 1-7</w:t>
      </w:r>
    </w:p>
    <w:p w14:paraId="1D578DC5" w14:textId="77777777" w:rsidR="00F05C2B" w:rsidRDefault="00F05C2B">
      <w:pPr>
        <w:pStyle w:val="Index1"/>
      </w:pPr>
      <w:r>
        <w:t>XUS GET CCOW TOKEN RPC, 6-2</w:t>
      </w:r>
    </w:p>
    <w:p w14:paraId="42E676D6" w14:textId="77777777" w:rsidR="00F05C2B" w:rsidRDefault="00F05C2B">
      <w:pPr>
        <w:pStyle w:val="Index1"/>
      </w:pPr>
      <w:r>
        <w:t>XUS Routine, 6-5</w:t>
      </w:r>
    </w:p>
    <w:p w14:paraId="1E69D965" w14:textId="77777777" w:rsidR="00F05C2B" w:rsidRDefault="00F05C2B">
      <w:pPr>
        <w:pStyle w:val="Index1"/>
      </w:pPr>
      <w:r>
        <w:t>XUSRB Routine, 6-5</w:t>
      </w:r>
    </w:p>
    <w:p w14:paraId="5DC5AF83" w14:textId="77777777" w:rsidR="00F05C2B" w:rsidRDefault="00F05C2B">
      <w:pPr>
        <w:pStyle w:val="Index1"/>
      </w:pPr>
      <w:r>
        <w:t>XUSRB4 Routine, 6-5</w:t>
      </w:r>
    </w:p>
    <w:p w14:paraId="03EB1ACC" w14:textId="77777777" w:rsidR="00F05C2B" w:rsidRDefault="00F05C2B">
      <w:pPr>
        <w:pStyle w:val="Index1"/>
      </w:pPr>
      <w:r>
        <w:t>XWBSEC Routine, 6-5</w:t>
      </w:r>
    </w:p>
    <w:p w14:paraId="6D6FAE4B" w14:textId="77777777" w:rsidR="00F05C2B" w:rsidRDefault="00F05C2B" w:rsidP="006A6946">
      <w:pPr>
        <w:pStyle w:val="Index1"/>
        <w:sectPr w:rsidR="00F05C2B" w:rsidSect="00F05C2B">
          <w:headerReference w:type="even" r:id="rId90"/>
          <w:headerReference w:type="default" r:id="rId91"/>
          <w:footerReference w:type="even" r:id="rId92"/>
          <w:footerReference w:type="default" r:id="rId93"/>
          <w:type w:val="continuous"/>
          <w:pgSz w:w="12240" w:h="15840"/>
          <w:pgMar w:top="1440" w:right="1440" w:bottom="1440" w:left="1440" w:header="720" w:footer="720" w:gutter="0"/>
          <w:cols w:num="2" w:space="720"/>
          <w:titlePg/>
        </w:sectPr>
      </w:pPr>
    </w:p>
    <w:p w14:paraId="707E5733" w14:textId="77777777" w:rsidR="00FC5032" w:rsidRPr="00E111AC" w:rsidRDefault="006A6946" w:rsidP="006A6946">
      <w:pPr>
        <w:pStyle w:val="Index1"/>
        <w:rPr>
          <w:noProof w:val="0"/>
        </w:rPr>
      </w:pPr>
      <w:r w:rsidRPr="00E111AC">
        <w:rPr>
          <w:noProof w:val="0"/>
        </w:rPr>
        <w:fldChar w:fldCharType="end"/>
      </w:r>
    </w:p>
    <w:p w14:paraId="39E4255B" w14:textId="77777777" w:rsidR="00FC5032" w:rsidRPr="00E111AC" w:rsidRDefault="00FC5032"/>
    <w:p w14:paraId="0079E835" w14:textId="77777777" w:rsidR="00D74151" w:rsidRPr="00E111AC" w:rsidRDefault="00D74151">
      <w:r w:rsidRPr="00E111AC">
        <w:br w:type="page"/>
      </w:r>
    </w:p>
    <w:p w14:paraId="5FCDEC0E" w14:textId="77777777" w:rsidR="00D74151" w:rsidRPr="00E111AC" w:rsidRDefault="00D74151"/>
    <w:p w14:paraId="79E5B4C4" w14:textId="77777777" w:rsidR="00D74151" w:rsidRPr="00E111AC" w:rsidRDefault="00D74151"/>
    <w:sectPr w:rsidR="00D74151" w:rsidRPr="00E111AC" w:rsidSect="00F05C2B">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DE43D" w14:textId="77777777" w:rsidR="007F7015" w:rsidRDefault="007F7015">
      <w:r>
        <w:separator/>
      </w:r>
    </w:p>
  </w:endnote>
  <w:endnote w:type="continuationSeparator" w:id="0">
    <w:p w14:paraId="10A8E6DB" w14:textId="77777777" w:rsidR="007F7015" w:rsidRDefault="007F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FD33" w14:textId="77777777" w:rsidR="007F7015" w:rsidRDefault="007F70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66C367AA" w14:textId="77777777" w:rsidR="007F7015" w:rsidRDefault="007F7015">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CB5D" w14:textId="77777777" w:rsidR="007F7015" w:rsidRDefault="007F7015">
    <w:pPr>
      <w:pStyle w:val="Footer"/>
      <w:ind w:right="360"/>
    </w:pPr>
    <w:r>
      <w:t>A</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Single Sign-On/User Context (SSO/UC) Deployment Guide</w:t>
    </w:r>
    <w:r>
      <w:tab/>
      <w:t>September 2006</w:t>
    </w:r>
  </w:p>
  <w:p w14:paraId="2AD791B1" w14:textId="77777777" w:rsidR="007F7015" w:rsidRDefault="007F7015">
    <w:pPr>
      <w:pStyle w:val="Footer"/>
    </w:pPr>
    <w:r>
      <w:tab/>
      <w:t>Kernel Patch XU*8.0*337</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4FF45" w14:textId="77777777" w:rsidR="007F7015" w:rsidRDefault="007F7015">
    <w:pPr>
      <w:pStyle w:val="Footer"/>
      <w:rPr>
        <w:rStyle w:val="PageNumber"/>
      </w:rPr>
    </w:pPr>
    <w:r>
      <w:t>September 2006</w:t>
    </w:r>
    <w:r>
      <w:tab/>
      <w:t>Single Sign-On/User Context (SSO/UC) Deployment Guide</w:t>
    </w:r>
    <w:r>
      <w:tab/>
      <w:t>A-</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A11CF43" w14:textId="77777777" w:rsidR="007F7015" w:rsidRDefault="007F7015">
    <w:pPr>
      <w:pStyle w:val="Footer"/>
    </w:pPr>
    <w:r>
      <w:tab/>
      <w:t>Kernel Patch XU*8.0*337</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090D0" w14:textId="28CA7324" w:rsidR="007F7015" w:rsidRDefault="007F7015">
    <w:pPr>
      <w:pStyle w:val="Footer"/>
    </w:pPr>
    <w:r>
      <w:rPr>
        <w:noProof/>
      </w:rPr>
      <mc:AlternateContent>
        <mc:Choice Requires="wps">
          <w:drawing>
            <wp:anchor distT="0" distB="0" distL="114300" distR="114300" simplePos="0" relativeHeight="251660288" behindDoc="0" locked="0" layoutInCell="0" allowOverlap="1" wp14:anchorId="4F34CEB0" wp14:editId="5B6F4C50">
              <wp:simplePos x="0" y="0"/>
              <wp:positionH relativeFrom="column">
                <wp:posOffset>3449955</wp:posOffset>
              </wp:positionH>
              <wp:positionV relativeFrom="paragraph">
                <wp:posOffset>-3626485</wp:posOffset>
              </wp:positionV>
              <wp:extent cx="25400" cy="46355"/>
              <wp:effectExtent l="0" t="0" r="0" b="0"/>
              <wp:wrapNone/>
              <wp:docPr id="2" name="Rectangl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F2F158B"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4CEB0" id="Rectangle 73" o:spid="_x0000_s1037" alt="&quot;&quot;" style="position:absolute;margin-left:271.65pt;margin-top:-285.55pt;width:2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" o:allowincell="f" filled="f" stroked="f" strokecolor="white">
              <v:textbox inset="1pt,1pt,1pt,1pt">
                <w:txbxContent>
                  <w:p w14:paraId="0F2F158B" w14:textId="77777777" w:rsidR="007F7015" w:rsidRDefault="007F7015"/>
                </w:txbxContent>
              </v:textbox>
            </v:rect>
          </w:pict>
        </mc:Fallback>
      </mc:AlternateContent>
    </w:r>
    <w:r>
      <w:t>September 2006</w:t>
    </w:r>
    <w:r>
      <w:tab/>
      <w:t>Single Sign-On/User Context (SSO/UC) Deployment Guide</w:t>
    </w:r>
    <w:r>
      <w:tab/>
      <w:t>A-</w:t>
    </w:r>
    <w:r>
      <w:pgNum/>
    </w:r>
  </w:p>
  <w:p w14:paraId="21D03290" w14:textId="77777777" w:rsidR="007F7015" w:rsidRDefault="007F7015">
    <w:pPr>
      <w:pStyle w:val="Footer"/>
    </w:pPr>
    <w:r>
      <w:tab/>
      <w:t>Kernel Patch XU*8.0*337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6C73A" w14:textId="77777777" w:rsidR="007F7015" w:rsidRDefault="007F7015">
    <w:pPr>
      <w:pStyle w:val="Footer"/>
      <w:ind w:right="360"/>
    </w:pPr>
    <w:r>
      <w:t>Index</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Single Sign-On/User Context (SSO/UC) Deployment Guide</w:t>
    </w:r>
    <w:r>
      <w:tab/>
      <w:t>September 2006</w:t>
    </w:r>
  </w:p>
  <w:p w14:paraId="21F5B265" w14:textId="77777777" w:rsidR="007F7015" w:rsidRDefault="007F7015">
    <w:pPr>
      <w:pStyle w:val="Footer"/>
    </w:pPr>
    <w:r>
      <w:tab/>
      <w:t>Kernel Patch XU*8.0*337</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75A3" w14:textId="77777777" w:rsidR="007F7015" w:rsidRDefault="007F7015">
    <w:pPr>
      <w:pStyle w:val="Footer"/>
      <w:rPr>
        <w:rStyle w:val="PageNumber"/>
      </w:rPr>
    </w:pPr>
    <w:r>
      <w:t>September 2006</w:t>
    </w:r>
    <w:r>
      <w:tab/>
      <w:t>Single Sign-On/User Context (SSO/UC) Deployment Guide</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2ED6F10B" w14:textId="77777777" w:rsidR="007F7015" w:rsidRDefault="007F7015">
    <w:pPr>
      <w:pStyle w:val="Footer"/>
    </w:pPr>
    <w:r>
      <w:tab/>
      <w:t>Kernel Patch XU*8.0*337</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F7CD" w14:textId="3656E336" w:rsidR="007F7015" w:rsidRDefault="007F7015">
    <w:pPr>
      <w:pStyle w:val="Footer"/>
    </w:pPr>
    <w:r>
      <w:rPr>
        <w:noProof/>
      </w:rPr>
      <mc:AlternateContent>
        <mc:Choice Requires="wps">
          <w:drawing>
            <wp:anchor distT="0" distB="0" distL="114300" distR="114300" simplePos="0" relativeHeight="251661312" behindDoc="0" locked="0" layoutInCell="0" allowOverlap="1" wp14:anchorId="37EA1193" wp14:editId="57CF8927">
              <wp:simplePos x="0" y="0"/>
              <wp:positionH relativeFrom="column">
                <wp:posOffset>3449955</wp:posOffset>
              </wp:positionH>
              <wp:positionV relativeFrom="paragraph">
                <wp:posOffset>-3626485</wp:posOffset>
              </wp:positionV>
              <wp:extent cx="25400" cy="46355"/>
              <wp:effectExtent l="0" t="0" r="0" b="0"/>
              <wp:wrapNone/>
              <wp:docPr id="1" name="Rectangl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0F328CB"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A1193" id="Rectangle 92" o:spid="_x0000_s1038" alt="&quot;&quot;" style="position:absolute;margin-left:271.65pt;margin-top:-285.55pt;width:2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" o:allowincell="f" filled="f" stroked="f" strokecolor="white">
              <v:textbox inset="1pt,1pt,1pt,1pt">
                <w:txbxContent>
                  <w:p w14:paraId="50F328CB" w14:textId="77777777" w:rsidR="007F7015" w:rsidRDefault="007F7015"/>
                </w:txbxContent>
              </v:textbox>
            </v:rect>
          </w:pict>
        </mc:Fallback>
      </mc:AlternateContent>
    </w:r>
    <w:r>
      <w:t>September 2006</w:t>
    </w:r>
    <w:r>
      <w:tab/>
      <w:t>Single Sign-On/User Context (SSO/UC) Deployment Guide</w:t>
    </w:r>
    <w:r>
      <w:tab/>
      <w:t>Index-</w:t>
    </w:r>
    <w:r>
      <w:pgNum/>
    </w:r>
  </w:p>
  <w:p w14:paraId="00D04693" w14:textId="77777777" w:rsidR="007F7015" w:rsidRDefault="007F7015">
    <w:pPr>
      <w:pStyle w:val="Footer"/>
    </w:pPr>
    <w:r>
      <w:tab/>
      <w:t>Kernel Patch XU*8.0*337</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F62F" w14:textId="77777777" w:rsidR="007F7015" w:rsidRDefault="007F7015">
    <w:pPr>
      <w:pStyle w:val="Footer"/>
      <w:ind w:right="360"/>
    </w:pPr>
    <w:r>
      <w:t>Index</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tab/>
      <w:t>Single Sign-On/User Context (SSO/UC) Deployment Guide</w:t>
    </w:r>
    <w:r>
      <w:tab/>
      <w:t>September 2006</w:t>
    </w:r>
  </w:p>
  <w:p w14:paraId="3D802159" w14:textId="77777777" w:rsidR="007F7015" w:rsidRDefault="007F7015">
    <w:pPr>
      <w:pStyle w:val="Footer"/>
    </w:pPr>
    <w:r>
      <w:tab/>
      <w:t>Kernel Patch XU*8.0*337</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8995" w14:textId="77777777" w:rsidR="007F7015" w:rsidRDefault="007F7015">
    <w:pPr>
      <w:pStyle w:val="Footer"/>
      <w:rPr>
        <w:rStyle w:val="PageNumber"/>
      </w:rPr>
    </w:pPr>
    <w:r>
      <w:t>September 2006</w:t>
    </w:r>
    <w:r>
      <w:tab/>
      <w:t>Single Sign-On/User Context (SSO/UC) Deployment Guide</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14:paraId="1746FF69" w14:textId="77777777" w:rsidR="007F7015" w:rsidRDefault="007F7015">
    <w:pPr>
      <w:pStyle w:val="Footer"/>
    </w:pPr>
    <w:r>
      <w:tab/>
      <w:t>Kernel Patch XU*8.0*337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3B22" w14:textId="77777777" w:rsidR="007F7015" w:rsidRDefault="007F701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tab/>
      <w:t>Single Sign-On/User Context (SSO/UC) Deployment Guide</w:t>
    </w:r>
    <w:r>
      <w:tab/>
      <w:t>September 2006</w:t>
    </w:r>
  </w:p>
  <w:p w14:paraId="08098562" w14:textId="77777777" w:rsidR="007F7015" w:rsidRDefault="007F7015">
    <w:pPr>
      <w:pStyle w:val="Footer"/>
    </w:pPr>
    <w:r>
      <w:tab/>
      <w:t>Kernel Patch XU*8.0*337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9248" w14:textId="77777777" w:rsidR="007F7015" w:rsidRDefault="007F701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4F358F6D" w14:textId="77777777" w:rsidR="007F7015" w:rsidRDefault="007F7015" w:rsidP="00A7255B">
    <w:pPr>
      <w:pStyle w:val="Footer"/>
      <w:rPr>
        <w:rStyle w:val="PageNumber"/>
      </w:rPr>
    </w:pPr>
    <w:r>
      <w:t>September 2006</w:t>
    </w:r>
    <w:r>
      <w:tab/>
      <w:t>Single Sign-On/User Context (SSO/UC) Deployment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54CC1613" w14:textId="77777777" w:rsidR="007F7015" w:rsidRDefault="007F7015" w:rsidP="00A7255B">
    <w:pPr>
      <w:pStyle w:val="Footer"/>
    </w:pPr>
    <w:r>
      <w:rPr>
        <w:rStyle w:val="PageNumber"/>
      </w:rPr>
      <w:tab/>
    </w:r>
    <w:r>
      <w:t>Kernel Patch XU*8.0*337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06D9" w14:textId="77777777" w:rsidR="007F7015" w:rsidRDefault="007F7015">
    <w:pPr>
      <w:pStyle w:val="Footer"/>
      <w:rPr>
        <w:rStyle w:val="PageNumber"/>
      </w:rPr>
    </w:pPr>
    <w:r>
      <w:t>September 2006</w:t>
    </w:r>
    <w:r>
      <w:tab/>
      <w:t>Single Sign-On/User Context (SSO/UC) Deployment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B31B654" w14:textId="77777777" w:rsidR="007F7015" w:rsidRDefault="007F7015">
    <w:pPr>
      <w:pStyle w:val="Footer"/>
    </w:pPr>
    <w:r>
      <w:rPr>
        <w:rStyle w:val="PageNumber"/>
      </w:rPr>
      <w:tab/>
    </w:r>
    <w:r>
      <w:t>Kernel Patch XU*8.0*337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C8FB" w14:textId="2640DDB4" w:rsidR="007F7015" w:rsidRDefault="007F7015">
    <w:pPr>
      <w:pStyle w:val="Footer"/>
    </w:pPr>
    <w:r>
      <w:rPr>
        <w:noProof/>
      </w:rPr>
      <mc:AlternateContent>
        <mc:Choice Requires="wps">
          <w:drawing>
            <wp:anchor distT="0" distB="0" distL="114300" distR="114300" simplePos="0" relativeHeight="251657216" behindDoc="0" locked="0" layoutInCell="0" allowOverlap="1" wp14:anchorId="144E1A6C" wp14:editId="6617CD85">
              <wp:simplePos x="0" y="0"/>
              <wp:positionH relativeFrom="column">
                <wp:posOffset>3449955</wp:posOffset>
              </wp:positionH>
              <wp:positionV relativeFrom="paragraph">
                <wp:posOffset>-3626485</wp:posOffset>
              </wp:positionV>
              <wp:extent cx="25400" cy="46355"/>
              <wp:effectExtent l="0" t="0" r="0" b="0"/>
              <wp:wrapNone/>
              <wp:docPr id="7"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086909"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1A6C" id="Rectangle 58" o:spid="_x0000_s1032" alt="&quot;&quot;" style="position:absolute;margin-left:271.65pt;margin-top:-285.55pt;width:2pt;height: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" o:allowincell="f" filled="f" stroked="f" strokecolor="white">
              <v:textbox inset="1pt,1pt,1pt,1pt">
                <w:txbxContent>
                  <w:p w14:paraId="17086909" w14:textId="77777777" w:rsidR="007F7015" w:rsidRDefault="007F7015"/>
                </w:txbxContent>
              </v:textbox>
            </v:rect>
          </w:pict>
        </mc:Fallback>
      </mc:AlternateContent>
    </w:r>
    <w:r>
      <w:t>September 2006</w:t>
    </w:r>
    <w:r>
      <w:tab/>
      <w:t>Single Sign-On/User Context (SSO/UC) Deployment Guide</w:t>
    </w:r>
    <w:r>
      <w:tab/>
    </w:r>
    <w:r>
      <w:pgNum/>
    </w:r>
  </w:p>
  <w:p w14:paraId="71890039" w14:textId="77777777" w:rsidR="007F7015" w:rsidRDefault="007F7015">
    <w:pPr>
      <w:pStyle w:val="Footer"/>
    </w:pPr>
    <w:r>
      <w:tab/>
      <w:t>Kernel Patch XU*8.0*337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4AC3" w14:textId="77777777" w:rsidR="007F7015" w:rsidRDefault="007F7015">
    <w:pPr>
      <w:pStyle w:val="Footer"/>
      <w:rPr>
        <w:rStyle w:val="PageNumber"/>
      </w:rPr>
    </w:pPr>
    <w:r>
      <w:t>September 2006</w:t>
    </w:r>
    <w:r>
      <w:tab/>
      <w:t>Single Sign-On/User Context (SSO/UC) Deployment Guide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40E0D489" w14:textId="77777777" w:rsidR="007F7015" w:rsidRDefault="007F7015">
    <w:pPr>
      <w:pStyle w:val="Footer"/>
    </w:pPr>
    <w:r>
      <w:tab/>
      <w:t>Kernel Patch XU*8.0*337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F7673" w14:textId="77777777" w:rsidR="007F7015" w:rsidRDefault="007F7015">
    <w:pPr>
      <w:pStyle w:val="Footer"/>
      <w:ind w:right="360"/>
    </w:pPr>
    <w:r>
      <w:t>Glossary</w:t>
    </w: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ab/>
      <w:t>Single Sign-On/User Context (SSO/UC) Deployment Guide</w:t>
    </w:r>
    <w:r>
      <w:tab/>
      <w:t>September 2006</w:t>
    </w:r>
  </w:p>
  <w:p w14:paraId="68201DCD" w14:textId="77777777" w:rsidR="007F7015" w:rsidRPr="004A6ED6" w:rsidRDefault="007F7015" w:rsidP="00313265">
    <w:pPr>
      <w:pStyle w:val="Footer"/>
    </w:pPr>
    <w:r>
      <w:tab/>
      <w:t>Kernel Patch XU*8.0*337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0676" w14:textId="77777777" w:rsidR="007F7015" w:rsidRDefault="007F7015">
    <w:pPr>
      <w:pStyle w:val="Footer"/>
      <w:rPr>
        <w:rStyle w:val="PageNumber"/>
      </w:rPr>
    </w:pPr>
    <w:r>
      <w:t>September 2006</w:t>
    </w:r>
    <w:r>
      <w:tab/>
      <w:t>Single Sign-On/User Context (SSO/UC) Deployment Guide</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F8A8302" w14:textId="77777777" w:rsidR="007F7015" w:rsidRDefault="007F7015">
    <w:pPr>
      <w:pStyle w:val="Footer"/>
    </w:pPr>
    <w:r>
      <w:tab/>
      <w:t>Kernel Patch XU*8.0*337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3396E" w14:textId="02227F70" w:rsidR="007F7015" w:rsidRDefault="007F7015">
    <w:pPr>
      <w:pStyle w:val="Footer"/>
    </w:pPr>
    <w:r>
      <w:rPr>
        <w:noProof/>
      </w:rPr>
      <mc:AlternateContent>
        <mc:Choice Requires="wps">
          <w:drawing>
            <wp:anchor distT="0" distB="0" distL="114300" distR="114300" simplePos="0" relativeHeight="251655168" behindDoc="0" locked="0" layoutInCell="0" allowOverlap="1" wp14:anchorId="3B1FD4D5" wp14:editId="36E71DCF">
              <wp:simplePos x="0" y="0"/>
              <wp:positionH relativeFrom="column">
                <wp:posOffset>3449955</wp:posOffset>
              </wp:positionH>
              <wp:positionV relativeFrom="paragraph">
                <wp:posOffset>-3626485</wp:posOffset>
              </wp:positionV>
              <wp:extent cx="25400" cy="46355"/>
              <wp:effectExtent l="0" t="0" r="0" b="0"/>
              <wp:wrapNone/>
              <wp:docPr id="3" name="Rectangl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 cy="4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B3B9A9C"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D4D5" id="Rectangle 22" o:spid="_x0000_s1036" alt="&quot;&quot;" style="position:absolute;margin-left:271.65pt;margin-top:-285.55pt;width:2pt;height: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" o:allowincell="f" filled="f" stroked="f" strokecolor="white">
              <v:textbox inset="1pt,1pt,1pt,1pt">
                <w:txbxContent>
                  <w:p w14:paraId="4B3B9A9C" w14:textId="77777777" w:rsidR="007F7015" w:rsidRDefault="007F7015"/>
                </w:txbxContent>
              </v:textbox>
            </v:rect>
          </w:pict>
        </mc:Fallback>
      </mc:AlternateContent>
    </w:r>
    <w:r>
      <w:t>September 2006</w:t>
    </w:r>
    <w:r>
      <w:tab/>
      <w:t>Single Sign-On/User Context (SSO/UC) Deployment Guide</w:t>
    </w:r>
    <w:r>
      <w:tab/>
      <w:t>Glossary-</w:t>
    </w:r>
    <w:r>
      <w:pgNum/>
    </w:r>
  </w:p>
  <w:p w14:paraId="021F093B" w14:textId="77777777" w:rsidR="007F7015" w:rsidRDefault="007F7015">
    <w:pPr>
      <w:pStyle w:val="Footer"/>
    </w:pPr>
    <w:r>
      <w:tab/>
      <w:t>Kernel Patch XU*8.0*337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9658" w14:textId="77777777" w:rsidR="007F7015" w:rsidRDefault="007F7015">
      <w:r>
        <w:separator/>
      </w:r>
    </w:p>
  </w:footnote>
  <w:footnote w:type="continuationSeparator" w:id="0">
    <w:p w14:paraId="11D8A4E8" w14:textId="77777777" w:rsidR="007F7015" w:rsidRDefault="007F7015">
      <w:r>
        <w:continuationSeparator/>
      </w:r>
    </w:p>
  </w:footnote>
  <w:footnote w:id="1">
    <w:p w14:paraId="29B113DD" w14:textId="3C1C3455" w:rsidR="007F7015" w:rsidRDefault="007F7015">
      <w:pPr>
        <w:pStyle w:val="FootnoteText"/>
      </w:pPr>
      <w:r>
        <w:rPr>
          <w:rStyle w:val="FootnoteReference"/>
        </w:rPr>
        <w:footnoteRef/>
      </w:r>
      <w:r>
        <w:t xml:space="preserve"> </w:t>
      </w:r>
      <w:r>
        <w:rPr>
          <w:rFonts w:cs="Arial"/>
        </w:rPr>
        <w:t>From a white paper titled "</w:t>
      </w:r>
      <w:r>
        <w:rPr>
          <w:rFonts w:cs="Helvetica"/>
          <w:bCs/>
        </w:rPr>
        <w:t xml:space="preserve">Overview of HL7's </w:t>
      </w:r>
      <w:smartTag w:uri="urn:schemas-microsoft-com:office:smarttags" w:element="stockticker">
        <w:r>
          <w:rPr>
            <w:rFonts w:cs="Helvetica"/>
            <w:bCs/>
          </w:rPr>
          <w:t>CCOW</w:t>
        </w:r>
      </w:smartTag>
      <w:r>
        <w:rPr>
          <w:rFonts w:cs="Helvetica"/>
          <w:bCs/>
        </w:rPr>
        <w:t xml:space="preserve"> Standard</w:t>
      </w:r>
      <w:r>
        <w:rPr>
          <w:rFonts w:cs="Arial"/>
        </w:rPr>
        <w:t xml:space="preserve">"; copyrighted 2001 Health Level Seven, Inc.; author </w:t>
      </w:r>
      <w:r>
        <w:rPr>
          <w:rFonts w:cs="Helvetica"/>
          <w:bCs/>
        </w:rPr>
        <w:t xml:space="preserve">REDACTED  (Sentillion), Co-Chair, </w:t>
      </w:r>
      <w:smartTag w:uri="urn:schemas-microsoft-com:office:smarttags" w:element="stockticker">
        <w:r>
          <w:rPr>
            <w:rFonts w:cs="Helvetica"/>
            <w:bCs/>
          </w:rPr>
          <w:t>CCOW</w:t>
        </w:r>
      </w:smartTag>
      <w:r>
        <w:rPr>
          <w:rFonts w:cs="Helvetica"/>
          <w:bCs/>
        </w:rPr>
        <w:t xml:space="preserve"> Technical Committee from the </w:t>
      </w:r>
      <w:hyperlink r:id="rId1" w:history="1">
        <w:r>
          <w:rPr>
            <w:rStyle w:val="Hyperlink"/>
            <w:rFonts w:ascii="Times" w:hAnsi="Times" w:cs="Helvetica"/>
            <w:bCs/>
          </w:rPr>
          <w:t>http://www.hl7.org/special/committees/visual/visual.cfm</w:t>
        </w:r>
      </w:hyperlink>
      <w:r>
        <w:rPr>
          <w:rFonts w:cs="Helvetica"/>
          <w:bCs/>
        </w:rPr>
        <w:t xml:space="preserve"> Web site.</w:t>
      </w:r>
    </w:p>
  </w:footnote>
  <w:footnote w:id="2">
    <w:p w14:paraId="0953C880" w14:textId="03C9E132" w:rsidR="007F7015" w:rsidRDefault="007F7015">
      <w:pPr>
        <w:pStyle w:val="FootnoteText"/>
      </w:pPr>
      <w:r>
        <w:rPr>
          <w:rStyle w:val="FootnoteReference"/>
        </w:rPr>
        <w:footnoteRef/>
      </w:r>
      <w:r>
        <w:t xml:space="preserve"> </w:t>
      </w:r>
      <w:r>
        <w:rPr>
          <w:rFonts w:cs="Arial"/>
        </w:rPr>
        <w:t>From a white paper titled "</w:t>
      </w:r>
      <w:r>
        <w:rPr>
          <w:rFonts w:cs="Helvetica"/>
          <w:bCs/>
        </w:rPr>
        <w:t xml:space="preserve">Overview of HL7's </w:t>
      </w:r>
      <w:smartTag w:uri="urn:schemas-microsoft-com:office:smarttags" w:element="stockticker">
        <w:r>
          <w:rPr>
            <w:rFonts w:cs="Helvetica"/>
            <w:bCs/>
          </w:rPr>
          <w:t>CCOW</w:t>
        </w:r>
      </w:smartTag>
      <w:r>
        <w:rPr>
          <w:rFonts w:cs="Helvetica"/>
          <w:bCs/>
        </w:rPr>
        <w:t xml:space="preserve"> Standard</w:t>
      </w:r>
      <w:r>
        <w:rPr>
          <w:rFonts w:cs="Arial"/>
        </w:rPr>
        <w:t xml:space="preserve">"; copyrighted 2001 Health Level Seven, Inc.; author </w:t>
      </w:r>
      <w:r>
        <w:rPr>
          <w:rFonts w:cs="Helvetica"/>
          <w:bCs/>
        </w:rPr>
        <w:t xml:space="preserve">REDACTED (Sentillion), Co-Chair, </w:t>
      </w:r>
      <w:smartTag w:uri="urn:schemas-microsoft-com:office:smarttags" w:element="stockticker">
        <w:r>
          <w:rPr>
            <w:rFonts w:cs="Helvetica"/>
            <w:bCs/>
          </w:rPr>
          <w:t>CCOW</w:t>
        </w:r>
      </w:smartTag>
      <w:r>
        <w:rPr>
          <w:rFonts w:cs="Helvetica"/>
          <w:bCs/>
        </w:rPr>
        <w:t xml:space="preserve"> Technical Committee from the </w:t>
      </w:r>
      <w:hyperlink r:id="rId2" w:history="1">
        <w:r>
          <w:rPr>
            <w:rStyle w:val="Hyperlink"/>
            <w:rFonts w:ascii="Times" w:hAnsi="Times" w:cs="Helvetica"/>
            <w:bCs/>
          </w:rPr>
          <w:t>http://www.hl7.org/special/committees/visual/visual.cfm</w:t>
        </w:r>
      </w:hyperlink>
      <w:r>
        <w:rPr>
          <w:rFonts w:cs="Helvetica"/>
          <w:bCs/>
        </w:rPr>
        <w:t xml:space="preserve"> Web 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C33D" w14:textId="77777777" w:rsidR="007F7015" w:rsidRDefault="007F7015">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83422" w14:textId="77777777" w:rsidR="007F7015" w:rsidRDefault="007F7015">
    <w:pPr>
      <w:pStyle w:val="Header"/>
    </w:pPr>
    <w:r>
      <w:tab/>
    </w:r>
    <w:r>
      <w:tab/>
      <w:t>Orientation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4789A" w14:textId="3C1C8AC0" w:rsidR="007F7015" w:rsidRDefault="007F7015">
    <w:pPr>
      <w:pStyle w:val="Header"/>
    </w:pPr>
    <w:r>
      <w:rPr>
        <w:noProof/>
      </w:rPr>
      <mc:AlternateContent>
        <mc:Choice Requires="wps">
          <w:drawing>
            <wp:anchor distT="0" distB="0" distL="114300" distR="114300" simplePos="0" relativeHeight="251654144" behindDoc="0" locked="0" layoutInCell="0" allowOverlap="1" wp14:anchorId="07E6C4FD" wp14:editId="5FC580B2">
              <wp:simplePos x="0" y="0"/>
              <wp:positionH relativeFrom="column">
                <wp:posOffset>3017520</wp:posOffset>
              </wp:positionH>
              <wp:positionV relativeFrom="paragraph">
                <wp:posOffset>3358515</wp:posOffset>
              </wp:positionV>
              <wp:extent cx="40640" cy="25400"/>
              <wp:effectExtent l="0" t="0" r="0" b="0"/>
              <wp:wrapNone/>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925274D"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C4FD" id="Rectangle 3" o:spid="_x0000_s1035" alt="&quot;&quot;" style="position:absolute;margin-left:237.6pt;margin-top:264.45pt;width:3.2pt;height: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" o:allowincell="f" filled="f" stroked="f" strokecolor="white">
              <v:textbox inset="1pt,1pt,1pt,1pt">
                <w:txbxContent>
                  <w:p w14:paraId="2925274D" w14:textId="77777777" w:rsidR="007F7015" w:rsidRDefault="007F7015"/>
                </w:txbxContent>
              </v:textbox>
            </v:rect>
          </w:pict>
        </mc:Fallback>
      </mc:AlternateContent>
    </w:r>
    <w:r>
      <w:t>User Guide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6B9DF" w14:textId="77777777" w:rsidR="007F7015" w:rsidRDefault="007F7015">
    <w:pPr>
      <w:pStyle w:val="Header"/>
    </w:pPr>
    <w:r>
      <w:tab/>
    </w:r>
    <w:r>
      <w:tab/>
      <w:t>Orientation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BAC67" w14:textId="77777777" w:rsidR="007F7015" w:rsidRDefault="007F7015">
    <w:pPr>
      <w:pStyle w:val="Header"/>
    </w:pPr>
    <w:r>
      <w:t>SSO/UC Project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52975" w14:textId="77777777" w:rsidR="007F7015" w:rsidRDefault="007F7015">
    <w:pPr>
      <w:pStyle w:val="Header"/>
    </w:pPr>
    <w:r>
      <w:tab/>
    </w:r>
    <w:r>
      <w:tab/>
      <w:t>SSO/UC Project Overview</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C346" w14:textId="77777777" w:rsidR="007F7015" w:rsidRDefault="007F7015">
    <w:pPr>
      <w:pStyle w:val="Header"/>
    </w:pPr>
    <w:r>
      <w:t xml:space="preserve">SSO/UC </w:t>
    </w:r>
    <w:smartTag w:uri="urn:schemas-microsoft-com:office:smarttags" w:element="place">
      <w:r>
        <w:t>VistA</w:t>
      </w:r>
    </w:smartTag>
    <w:r>
      <w:t xml:space="preserve"> Applications/ Modules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C8CD6" w14:textId="77777777" w:rsidR="007F7015" w:rsidRDefault="007F7015">
    <w:pPr>
      <w:pStyle w:val="Header"/>
    </w:pPr>
    <w:r>
      <w:tab/>
    </w:r>
    <w:r>
      <w:tab/>
      <w:t xml:space="preserve">SSO/UC </w:t>
    </w:r>
    <w:smartTag w:uri="urn:schemas-microsoft-com:office:smarttags" w:element="place">
      <w:r>
        <w:t>VistA</w:t>
      </w:r>
    </w:smartTag>
    <w:r>
      <w:t xml:space="preserve"> Applications/ Modules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E4D9" w14:textId="77777777" w:rsidR="007F7015" w:rsidRDefault="007F7015">
    <w:pPr>
      <w:pStyle w:val="Header"/>
    </w:pPr>
    <w:r>
      <w:t>Developer Guide</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FA16" w14:textId="77777777" w:rsidR="007F7015" w:rsidRDefault="007F7015">
    <w:pPr>
      <w:pStyle w:val="Header"/>
    </w:pPr>
    <w:r>
      <w:tab/>
    </w:r>
    <w:r>
      <w:tab/>
      <w:t>Developer Guide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8352" w14:textId="77777777" w:rsidR="007F7015" w:rsidRDefault="007F7015" w:rsidP="00F011BD">
    <w:pPr>
      <w:pStyle w:val="Header"/>
    </w:pPr>
    <w:r>
      <w:t>SSO/UC Installation Instructions for Developers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8C1DD" w14:textId="77777777" w:rsidR="007F7015" w:rsidRDefault="007F7015">
    <w:pPr>
      <w:pStyle w:val="Header"/>
    </w:pPr>
    <w:r>
      <w:tab/>
    </w:r>
    <w:r>
      <w:tab/>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53BC2" w14:textId="77777777" w:rsidR="007F7015" w:rsidRDefault="007F7015" w:rsidP="00F011BD">
    <w:pPr>
      <w:pStyle w:val="Header"/>
    </w:pPr>
    <w:r>
      <w:tab/>
    </w:r>
    <w:r>
      <w:tab/>
      <w:t>SSO/UC Installation Instructions for Developers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0B214" w14:textId="77777777" w:rsidR="007F7015" w:rsidRDefault="007F7015">
    <w:pPr>
      <w:pStyle w:val="Header"/>
    </w:pPr>
    <w:r>
      <w:t>Making VistA Applications SSO/UC-aware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61EA" w14:textId="77777777" w:rsidR="007F7015" w:rsidRDefault="007F7015">
    <w:pPr>
      <w:pStyle w:val="Header"/>
    </w:pPr>
    <w:r>
      <w:tab/>
    </w:r>
    <w:r>
      <w:tab/>
      <w:t>Making VistA Applications SSO/UC-aware</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86269" w14:textId="77777777" w:rsidR="007F7015" w:rsidRDefault="007F7015">
    <w:pPr>
      <w:pStyle w:val="Header"/>
    </w:pPr>
    <w:r>
      <w:t>Application Program Interfaces (APIs) and Attributes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3596B" w14:textId="77777777" w:rsidR="007F7015" w:rsidRDefault="007F7015">
    <w:pPr>
      <w:pStyle w:val="Header"/>
    </w:pPr>
    <w:r>
      <w:tab/>
    </w:r>
    <w:r>
      <w:tab/>
      <w:t>Application Program Interfaces (APIs) and Attributes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608F" w14:textId="77777777" w:rsidR="007F7015" w:rsidRDefault="007F7015">
    <w:pPr>
      <w:pStyle w:val="Header"/>
    </w:pPr>
    <w:r>
      <w:t>Systems Management Guide</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0AEBF" w14:textId="77777777" w:rsidR="007F7015" w:rsidRDefault="007F7015">
    <w:pPr>
      <w:pStyle w:val="Header"/>
    </w:pPr>
    <w:r>
      <w:tab/>
    </w:r>
    <w:r>
      <w:tab/>
      <w:t>Systems Management Guide Information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0A4E" w14:textId="77777777" w:rsidR="007F7015" w:rsidRDefault="007F7015">
    <w:pPr>
      <w:pStyle w:val="Header"/>
    </w:pPr>
    <w:r>
      <w:t>Implementation and Maintenance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D075C" w14:textId="77777777" w:rsidR="007F7015" w:rsidRDefault="007F7015">
    <w:pPr>
      <w:pStyle w:val="Header"/>
    </w:pPr>
    <w:r>
      <w:tab/>
    </w:r>
    <w:r>
      <w:tab/>
      <w:t>Implementation and Maintenance</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87DB" w14:textId="77777777" w:rsidR="007F7015" w:rsidRDefault="007F7015">
    <w:pPr>
      <w:pStyle w:val="Header"/>
    </w:pPr>
    <w:r>
      <w:t>Software Product Security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BD712" w14:textId="02A36FD8" w:rsidR="007F7015" w:rsidRDefault="007F7015">
    <w:pPr>
      <w:pStyle w:val="Header"/>
    </w:pPr>
    <w:r>
      <w:rPr>
        <w:noProof/>
      </w:rPr>
      <mc:AlternateContent>
        <mc:Choice Requires="wps">
          <w:drawing>
            <wp:anchor distT="0" distB="0" distL="114300" distR="114300" simplePos="0" relativeHeight="251656192" behindDoc="0" locked="0" layoutInCell="0" allowOverlap="1" wp14:anchorId="3E45BC1B" wp14:editId="43747776">
              <wp:simplePos x="0" y="0"/>
              <wp:positionH relativeFrom="column">
                <wp:posOffset>3017520</wp:posOffset>
              </wp:positionH>
              <wp:positionV relativeFrom="paragraph">
                <wp:posOffset>3358515</wp:posOffset>
              </wp:positionV>
              <wp:extent cx="40640" cy="25400"/>
              <wp:effectExtent l="0" t="0" r="0" b="0"/>
              <wp:wrapNone/>
              <wp:docPr id="8" name="Rectangl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BFC465D"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5BC1B" id="Rectangle 33" o:spid="_x0000_s1031" alt="&quot;&quot;" style="position:absolute;margin-left:237.6pt;margin-top:264.45pt;width:3.2pt;height: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" o:allowincell="f" filled="f" stroked="f" strokecolor="white">
              <v:textbox inset="1pt,1pt,1pt,1pt">
                <w:txbxContent>
                  <w:p w14:paraId="4BFC465D" w14:textId="77777777" w:rsidR="007F7015" w:rsidRDefault="007F7015"/>
                </w:txbxContent>
              </v:textbox>
            </v:rect>
          </w:pict>
        </mc:Fallback>
      </mc:AlternateContent>
    </w:r>
    <w:r>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0990F" w14:textId="77777777" w:rsidR="007F7015" w:rsidRDefault="007F7015">
    <w:pPr>
      <w:pStyle w:val="Header"/>
    </w:pPr>
    <w:r>
      <w:tab/>
    </w:r>
    <w:r>
      <w:tab/>
      <w:t>Software Product Security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345E" w14:textId="77777777" w:rsidR="007F7015" w:rsidRDefault="007F7015">
    <w:pPr>
      <w:pStyle w:val="Header"/>
    </w:pPr>
    <w:r>
      <w:t>Glossary</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0AC18" w14:textId="77777777" w:rsidR="007F7015" w:rsidRDefault="007F7015">
    <w:pPr>
      <w:pStyle w:val="Header"/>
    </w:pPr>
    <w:r>
      <w:tab/>
    </w:r>
    <w:r>
      <w:tab/>
      <w:t>Glossary</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B120" w14:textId="77777777" w:rsidR="007F7015" w:rsidRDefault="007F7015">
    <w:pPr>
      <w:pStyle w:val="Header"/>
    </w:pPr>
    <w:r>
      <w:t>Appendix A—SSO/UC Prototype (Pre-release)</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488E" w14:textId="77777777" w:rsidR="007F7015" w:rsidRDefault="007F7015">
    <w:pPr>
      <w:pStyle w:val="Header"/>
    </w:pPr>
    <w:r>
      <w:tab/>
    </w:r>
    <w:r>
      <w:tab/>
      <w:t>Appendix A—SSO/UC Prototype (Pre-release)</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4E97" w14:textId="77777777" w:rsidR="007F7015" w:rsidRDefault="007F7015">
    <w:pPr>
      <w:pStyle w:val="Header"/>
    </w:pPr>
    <w:r>
      <w:t>Index</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4635" w14:textId="77777777" w:rsidR="007F7015" w:rsidRDefault="007F7015">
    <w:pPr>
      <w:pStyle w:val="Header"/>
    </w:pPr>
    <w:r>
      <w:tab/>
    </w:r>
    <w:r>
      <w:tab/>
      <w:t>Index</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41687" w14:textId="77777777" w:rsidR="007F7015" w:rsidRDefault="007F7015">
    <w:pPr>
      <w:pStyle w:val="Header"/>
    </w:pPr>
    <w:r>
      <w:t>Index</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B204" w14:textId="77777777" w:rsidR="007F7015" w:rsidRDefault="007F7015">
    <w:pPr>
      <w:pStyle w:val="Header"/>
    </w:pPr>
    <w:r>
      <w:tab/>
    </w:r>
    <w:r>
      <w:tab/>
      <w:t>Index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D687" w14:textId="77777777" w:rsidR="007F7015" w:rsidRDefault="007F7015">
    <w:pPr>
      <w:pStyle w:val="Header"/>
    </w:pPr>
    <w:r>
      <w:tab/>
    </w:r>
    <w:r>
      <w:tab/>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5598" w14:textId="7566EADD" w:rsidR="007F7015" w:rsidRDefault="007F7015">
    <w:pPr>
      <w:pStyle w:val="Header"/>
    </w:pPr>
    <w:r>
      <w:rPr>
        <w:noProof/>
      </w:rPr>
      <mc:AlternateContent>
        <mc:Choice Requires="wps">
          <w:drawing>
            <wp:anchor distT="0" distB="0" distL="114300" distR="114300" simplePos="0" relativeHeight="251658240" behindDoc="0" locked="0" layoutInCell="0" allowOverlap="1" wp14:anchorId="13586712" wp14:editId="3A34577C">
              <wp:simplePos x="0" y="0"/>
              <wp:positionH relativeFrom="column">
                <wp:posOffset>3017520</wp:posOffset>
              </wp:positionH>
              <wp:positionV relativeFrom="paragraph">
                <wp:posOffset>3358515</wp:posOffset>
              </wp:positionV>
              <wp:extent cx="40640" cy="25400"/>
              <wp:effectExtent l="0" t="0" r="0" b="0"/>
              <wp:wrapNone/>
              <wp:docPr id="6" name="Rectangle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D3FD6C9"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6712" id="Rectangle 60" o:spid="_x0000_s1033" alt="&quot;&quot;" style="position:absolute;margin-left:237.6pt;margin-top:264.45pt;width:3.2pt;height: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" o:allowincell="f" filled="f" stroked="f" strokecolor="white">
              <v:textbox inset="1pt,1pt,1pt,1pt">
                <w:txbxContent>
                  <w:p w14:paraId="1D3FD6C9" w14:textId="77777777" w:rsidR="007F7015" w:rsidRDefault="007F7015"/>
                </w:txbxContent>
              </v:textbox>
            </v:rect>
          </w:pict>
        </mc:Fallback>
      </mc:AlternateContent>
    </w:r>
    <w:r>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EB1FB" w14:textId="77777777" w:rsidR="007F7015" w:rsidRDefault="007F7015">
    <w:pPr>
      <w:pStyle w:val="Header"/>
    </w:pPr>
    <w:r>
      <w:tab/>
    </w:r>
    <w:r>
      <w:tab/>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1B80" w14:textId="2F81A991" w:rsidR="007F7015" w:rsidRDefault="007F7015">
    <w:pPr>
      <w:pStyle w:val="Header"/>
    </w:pPr>
    <w:r>
      <w:rPr>
        <w:noProof/>
      </w:rPr>
      <mc:AlternateContent>
        <mc:Choice Requires="wps">
          <w:drawing>
            <wp:anchor distT="0" distB="0" distL="114300" distR="114300" simplePos="0" relativeHeight="251659264" behindDoc="0" locked="0" layoutInCell="0" allowOverlap="1" wp14:anchorId="4176DC1B" wp14:editId="050D06AB">
              <wp:simplePos x="0" y="0"/>
              <wp:positionH relativeFrom="column">
                <wp:posOffset>3017520</wp:posOffset>
              </wp:positionH>
              <wp:positionV relativeFrom="paragraph">
                <wp:posOffset>3358515</wp:posOffset>
              </wp:positionV>
              <wp:extent cx="40640" cy="25400"/>
              <wp:effectExtent l="0" t="0" r="0" b="0"/>
              <wp:wrapNone/>
              <wp:docPr id="5" name="Rectangl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2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699004" w14:textId="77777777" w:rsidR="007F7015" w:rsidRDefault="007F7015"/>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DC1B" id="Rectangle 70" o:spid="_x0000_s1034" alt="&quot;&quot;" style="position:absolute;margin-left:237.6pt;margin-top:264.45pt;width:3.2pt;height: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" o:allowincell="f" filled="f" stroked="f" strokecolor="white">
              <v:textbox inset="1pt,1pt,1pt,1pt">
                <w:txbxContent>
                  <w:p w14:paraId="61699004" w14:textId="77777777" w:rsidR="007F7015" w:rsidRDefault="007F7015"/>
                </w:txbxContent>
              </v:textbox>
            </v:rect>
          </w:pict>
        </mc:Fallback>
      </mc:AlternateContent>
    </w:r>
    <w:r>
      <w:t>Acknowledgements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BD72E" w14:textId="77777777" w:rsidR="007F7015" w:rsidRDefault="007F7015">
    <w:pPr>
      <w:pStyle w:val="Header"/>
    </w:pPr>
    <w:r>
      <w:tab/>
    </w:r>
    <w:r>
      <w:tab/>
      <w:t>Acknowledgements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A3707" w14:textId="77777777" w:rsidR="007F7015" w:rsidRDefault="007F7015">
    <w:pPr>
      <w:pStyle w:val="Header"/>
    </w:pP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884B8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20D8E"/>
    <w:multiLevelType w:val="hybridMultilevel"/>
    <w:tmpl w:val="889ADCD2"/>
    <w:lvl w:ilvl="0" w:tplc="C804B99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44125"/>
    <w:multiLevelType w:val="hybridMultilevel"/>
    <w:tmpl w:val="C9A674F4"/>
    <w:lvl w:ilvl="0" w:tplc="04090001">
      <w:start w:val="1"/>
      <w:numFmt w:val="bullet"/>
      <w:lvlText w:val=""/>
      <w:lvlJc w:val="left"/>
      <w:pPr>
        <w:tabs>
          <w:tab w:val="num" w:pos="720"/>
        </w:tabs>
        <w:ind w:left="720" w:hanging="360"/>
      </w:pPr>
      <w:rPr>
        <w:rFonts w:ascii="Symbol" w:hAnsi="Symbol" w:hint="default"/>
      </w:rPr>
    </w:lvl>
    <w:lvl w:ilvl="1" w:tplc="3CE68E5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1732C4"/>
    <w:multiLevelType w:val="hybridMultilevel"/>
    <w:tmpl w:val="8264CD96"/>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F96CFC"/>
    <w:multiLevelType w:val="hybridMultilevel"/>
    <w:tmpl w:val="B260B5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C1648D"/>
    <w:multiLevelType w:val="hybridMultilevel"/>
    <w:tmpl w:val="B61E4D4A"/>
    <w:lvl w:ilvl="0" w:tplc="0409000B">
      <w:start w:val="1"/>
      <w:numFmt w:val="bullet"/>
      <w:lvlText w:val=""/>
      <w:lvlJc w:val="left"/>
      <w:pPr>
        <w:tabs>
          <w:tab w:val="num" w:pos="698"/>
        </w:tabs>
        <w:ind w:left="698" w:hanging="360"/>
      </w:pPr>
      <w:rPr>
        <w:rFonts w:ascii="Wingdings" w:hAnsi="Wingdings" w:hint="default"/>
      </w:rPr>
    </w:lvl>
    <w:lvl w:ilvl="1" w:tplc="04090001">
      <w:start w:val="1"/>
      <w:numFmt w:val="bullet"/>
      <w:lvlText w:val=""/>
      <w:lvlJc w:val="left"/>
      <w:pPr>
        <w:tabs>
          <w:tab w:val="num" w:pos="1418"/>
        </w:tabs>
        <w:ind w:left="1418" w:hanging="360"/>
      </w:pPr>
      <w:rPr>
        <w:rFonts w:ascii="Symbol" w:hAnsi="Symbol" w:hint="default"/>
      </w:rPr>
    </w:lvl>
    <w:lvl w:ilvl="2" w:tplc="0409000B">
      <w:start w:val="1"/>
      <w:numFmt w:val="bullet"/>
      <w:lvlText w:val=""/>
      <w:lvlJc w:val="left"/>
      <w:pPr>
        <w:tabs>
          <w:tab w:val="num" w:pos="2318"/>
        </w:tabs>
        <w:ind w:left="2318" w:hanging="360"/>
      </w:pPr>
      <w:rPr>
        <w:rFonts w:ascii="Wingdings" w:hAnsi="Wingdings" w:hint="default"/>
      </w:r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7" w15:restartNumberingAfterBreak="0">
    <w:nsid w:val="04F14177"/>
    <w:multiLevelType w:val="hybridMultilevel"/>
    <w:tmpl w:val="4D729ED2"/>
    <w:lvl w:ilvl="0" w:tplc="C804B990">
      <w:start w:val="1"/>
      <w:numFmt w:val="bullet"/>
      <w:lvlText w:val=""/>
      <w:lvlJc w:val="left"/>
      <w:pPr>
        <w:tabs>
          <w:tab w:val="num" w:pos="698"/>
        </w:tabs>
        <w:ind w:left="69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2A12D8"/>
    <w:multiLevelType w:val="hybridMultilevel"/>
    <w:tmpl w:val="4DC4C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A870E28"/>
    <w:multiLevelType w:val="hybridMultilevel"/>
    <w:tmpl w:val="7F382E3A"/>
    <w:lvl w:ilvl="0" w:tplc="C804B990">
      <w:start w:val="1"/>
      <w:numFmt w:val="bullet"/>
      <w:lvlText w:val=""/>
      <w:lvlJc w:val="left"/>
      <w:pPr>
        <w:tabs>
          <w:tab w:val="num" w:pos="698"/>
        </w:tabs>
        <w:ind w:left="698"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2D7A06"/>
    <w:multiLevelType w:val="hybridMultilevel"/>
    <w:tmpl w:val="28DCF44A"/>
    <w:lvl w:ilvl="0" w:tplc="8BF82FD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2F483A"/>
    <w:multiLevelType w:val="hybridMultilevel"/>
    <w:tmpl w:val="17823CB6"/>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041CD3"/>
    <w:multiLevelType w:val="hybridMultilevel"/>
    <w:tmpl w:val="F976A990"/>
    <w:lvl w:ilvl="0" w:tplc="04090001">
      <w:start w:val="1"/>
      <w:numFmt w:val="bullet"/>
      <w:lvlText w:val=""/>
      <w:lvlJc w:val="left"/>
      <w:pPr>
        <w:tabs>
          <w:tab w:val="num" w:pos="698"/>
        </w:tabs>
        <w:ind w:left="698" w:hanging="360"/>
      </w:pPr>
      <w:rPr>
        <w:rFonts w:ascii="Symbol" w:hAnsi="Symbol" w:hint="default"/>
        <w:color w:val="auto"/>
      </w:rPr>
    </w:lvl>
    <w:lvl w:ilvl="1" w:tplc="04090003">
      <w:start w:val="1"/>
      <w:numFmt w:val="bullet"/>
      <w:lvlText w:val=""/>
      <w:lvlJc w:val="left"/>
      <w:pPr>
        <w:tabs>
          <w:tab w:val="num" w:pos="1418"/>
        </w:tabs>
        <w:ind w:left="1418" w:hanging="360"/>
      </w:pPr>
      <w:rPr>
        <w:rFonts w:ascii="Wingdings" w:hAnsi="Wingdings" w:hint="default"/>
      </w:rPr>
    </w:lvl>
    <w:lvl w:ilvl="2" w:tplc="04090005">
      <w:start w:val="6"/>
      <w:numFmt w:val="decimal"/>
      <w:lvlText w:val="%3."/>
      <w:lvlJc w:val="left"/>
      <w:pPr>
        <w:tabs>
          <w:tab w:val="num" w:pos="2318"/>
        </w:tabs>
        <w:ind w:left="2318" w:hanging="360"/>
      </w:pPr>
      <w:rPr>
        <w:rFonts w:hint="default"/>
      </w:rPr>
    </w:lvl>
    <w:lvl w:ilvl="3" w:tplc="04090001" w:tentative="1">
      <w:start w:val="1"/>
      <w:numFmt w:val="decimal"/>
      <w:lvlText w:val="%4."/>
      <w:lvlJc w:val="left"/>
      <w:pPr>
        <w:tabs>
          <w:tab w:val="num" w:pos="2858"/>
        </w:tabs>
        <w:ind w:left="2858" w:hanging="360"/>
      </w:pPr>
    </w:lvl>
    <w:lvl w:ilvl="4" w:tplc="04090003" w:tentative="1">
      <w:start w:val="1"/>
      <w:numFmt w:val="lowerLetter"/>
      <w:lvlText w:val="%5."/>
      <w:lvlJc w:val="left"/>
      <w:pPr>
        <w:tabs>
          <w:tab w:val="num" w:pos="3578"/>
        </w:tabs>
        <w:ind w:left="3578" w:hanging="360"/>
      </w:pPr>
    </w:lvl>
    <w:lvl w:ilvl="5" w:tplc="04090005" w:tentative="1">
      <w:start w:val="1"/>
      <w:numFmt w:val="lowerRoman"/>
      <w:lvlText w:val="%6."/>
      <w:lvlJc w:val="right"/>
      <w:pPr>
        <w:tabs>
          <w:tab w:val="num" w:pos="4298"/>
        </w:tabs>
        <w:ind w:left="4298" w:hanging="180"/>
      </w:pPr>
    </w:lvl>
    <w:lvl w:ilvl="6" w:tplc="04090001" w:tentative="1">
      <w:start w:val="1"/>
      <w:numFmt w:val="decimal"/>
      <w:lvlText w:val="%7."/>
      <w:lvlJc w:val="left"/>
      <w:pPr>
        <w:tabs>
          <w:tab w:val="num" w:pos="5018"/>
        </w:tabs>
        <w:ind w:left="5018" w:hanging="360"/>
      </w:pPr>
    </w:lvl>
    <w:lvl w:ilvl="7" w:tplc="04090003" w:tentative="1">
      <w:start w:val="1"/>
      <w:numFmt w:val="lowerLetter"/>
      <w:lvlText w:val="%8."/>
      <w:lvlJc w:val="left"/>
      <w:pPr>
        <w:tabs>
          <w:tab w:val="num" w:pos="5738"/>
        </w:tabs>
        <w:ind w:left="5738" w:hanging="360"/>
      </w:pPr>
    </w:lvl>
    <w:lvl w:ilvl="8" w:tplc="04090005" w:tentative="1">
      <w:start w:val="1"/>
      <w:numFmt w:val="lowerRoman"/>
      <w:lvlText w:val="%9."/>
      <w:lvlJc w:val="right"/>
      <w:pPr>
        <w:tabs>
          <w:tab w:val="num" w:pos="6458"/>
        </w:tabs>
        <w:ind w:left="6458" w:hanging="180"/>
      </w:pPr>
    </w:lvl>
  </w:abstractNum>
  <w:abstractNum w:abstractNumId="15" w15:restartNumberingAfterBreak="0">
    <w:nsid w:val="0E7978BA"/>
    <w:multiLevelType w:val="hybridMultilevel"/>
    <w:tmpl w:val="867816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F323416"/>
    <w:multiLevelType w:val="hybridMultilevel"/>
    <w:tmpl w:val="CBA885BE"/>
    <w:lvl w:ilvl="0" w:tplc="C804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573EBE"/>
    <w:multiLevelType w:val="hybridMultilevel"/>
    <w:tmpl w:val="5E14A018"/>
    <w:lvl w:ilvl="0" w:tplc="3CE68E54">
      <w:start w:val="1"/>
      <w:numFmt w:val="bullet"/>
      <w:lvlText w:val=""/>
      <w:lvlJc w:val="left"/>
      <w:pPr>
        <w:tabs>
          <w:tab w:val="num" w:pos="1627"/>
        </w:tabs>
        <w:ind w:left="162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8" w15:restartNumberingAfterBreak="0">
    <w:nsid w:val="141F1337"/>
    <w:multiLevelType w:val="hybridMultilevel"/>
    <w:tmpl w:val="B1A6A2B6"/>
    <w:lvl w:ilvl="0" w:tplc="69C2C66C">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7178DD"/>
    <w:multiLevelType w:val="hybridMultilevel"/>
    <w:tmpl w:val="1DE89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6417CC8"/>
    <w:multiLevelType w:val="hybridMultilevel"/>
    <w:tmpl w:val="C5643D26"/>
    <w:lvl w:ilvl="0" w:tplc="09E27034">
      <w:start w:val="1"/>
      <w:numFmt w:val="bullet"/>
      <w:lvlText w:val=""/>
      <w:lvlJc w:val="left"/>
      <w:pPr>
        <w:tabs>
          <w:tab w:val="num" w:pos="720"/>
        </w:tabs>
        <w:ind w:left="720" w:hanging="360"/>
      </w:pPr>
      <w:rPr>
        <w:rFonts w:ascii="Symbol" w:hAnsi="Symbol" w:hint="default"/>
      </w:rPr>
    </w:lvl>
    <w:lvl w:ilvl="1" w:tplc="EF2CF810" w:tentative="1">
      <w:start w:val="1"/>
      <w:numFmt w:val="bullet"/>
      <w:lvlText w:val=""/>
      <w:lvlJc w:val="left"/>
      <w:pPr>
        <w:tabs>
          <w:tab w:val="num" w:pos="1440"/>
        </w:tabs>
        <w:ind w:left="1440" w:hanging="360"/>
      </w:pPr>
      <w:rPr>
        <w:rFonts w:ascii="Wingdings" w:hAnsi="Wingdings" w:hint="default"/>
      </w:rPr>
    </w:lvl>
    <w:lvl w:ilvl="2" w:tplc="1A4AFCAE" w:tentative="1">
      <w:start w:val="1"/>
      <w:numFmt w:val="bullet"/>
      <w:lvlText w:val=""/>
      <w:lvlJc w:val="left"/>
      <w:pPr>
        <w:tabs>
          <w:tab w:val="num" w:pos="2160"/>
        </w:tabs>
        <w:ind w:left="2160" w:hanging="360"/>
      </w:pPr>
      <w:rPr>
        <w:rFonts w:ascii="Wingdings" w:hAnsi="Wingdings" w:hint="default"/>
      </w:rPr>
    </w:lvl>
    <w:lvl w:ilvl="3" w:tplc="37B487A8" w:tentative="1">
      <w:start w:val="1"/>
      <w:numFmt w:val="bullet"/>
      <w:lvlText w:val=""/>
      <w:lvlJc w:val="left"/>
      <w:pPr>
        <w:tabs>
          <w:tab w:val="num" w:pos="2880"/>
        </w:tabs>
        <w:ind w:left="2880" w:hanging="360"/>
      </w:pPr>
      <w:rPr>
        <w:rFonts w:ascii="Wingdings" w:hAnsi="Wingdings" w:hint="default"/>
      </w:rPr>
    </w:lvl>
    <w:lvl w:ilvl="4" w:tplc="B798C26E" w:tentative="1">
      <w:start w:val="1"/>
      <w:numFmt w:val="bullet"/>
      <w:lvlText w:val=""/>
      <w:lvlJc w:val="left"/>
      <w:pPr>
        <w:tabs>
          <w:tab w:val="num" w:pos="3600"/>
        </w:tabs>
        <w:ind w:left="3600" w:hanging="360"/>
      </w:pPr>
      <w:rPr>
        <w:rFonts w:ascii="Wingdings" w:hAnsi="Wingdings" w:hint="default"/>
      </w:rPr>
    </w:lvl>
    <w:lvl w:ilvl="5" w:tplc="A1F263E8" w:tentative="1">
      <w:start w:val="1"/>
      <w:numFmt w:val="bullet"/>
      <w:lvlText w:val=""/>
      <w:lvlJc w:val="left"/>
      <w:pPr>
        <w:tabs>
          <w:tab w:val="num" w:pos="4320"/>
        </w:tabs>
        <w:ind w:left="4320" w:hanging="360"/>
      </w:pPr>
      <w:rPr>
        <w:rFonts w:ascii="Wingdings" w:hAnsi="Wingdings" w:hint="default"/>
      </w:rPr>
    </w:lvl>
    <w:lvl w:ilvl="6" w:tplc="175A4DEE" w:tentative="1">
      <w:start w:val="1"/>
      <w:numFmt w:val="bullet"/>
      <w:lvlText w:val=""/>
      <w:lvlJc w:val="left"/>
      <w:pPr>
        <w:tabs>
          <w:tab w:val="num" w:pos="5040"/>
        </w:tabs>
        <w:ind w:left="5040" w:hanging="360"/>
      </w:pPr>
      <w:rPr>
        <w:rFonts w:ascii="Wingdings" w:hAnsi="Wingdings" w:hint="default"/>
      </w:rPr>
    </w:lvl>
    <w:lvl w:ilvl="7" w:tplc="FCAE6554" w:tentative="1">
      <w:start w:val="1"/>
      <w:numFmt w:val="bullet"/>
      <w:lvlText w:val=""/>
      <w:lvlJc w:val="left"/>
      <w:pPr>
        <w:tabs>
          <w:tab w:val="num" w:pos="5760"/>
        </w:tabs>
        <w:ind w:left="5760" w:hanging="360"/>
      </w:pPr>
      <w:rPr>
        <w:rFonts w:ascii="Wingdings" w:hAnsi="Wingdings" w:hint="default"/>
      </w:rPr>
    </w:lvl>
    <w:lvl w:ilvl="8" w:tplc="9C3C4D5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2643FA"/>
    <w:multiLevelType w:val="hybridMultilevel"/>
    <w:tmpl w:val="314A2EF0"/>
    <w:lvl w:ilvl="0" w:tplc="04090001">
      <w:start w:val="1"/>
      <w:numFmt w:val="bullet"/>
      <w:lvlText w:val="o"/>
      <w:lvlJc w:val="left"/>
      <w:pPr>
        <w:tabs>
          <w:tab w:val="num" w:pos="720"/>
        </w:tabs>
        <w:ind w:left="720" w:hanging="360"/>
      </w:pPr>
      <w:rPr>
        <w:rFonts w:ascii="Courier New" w:hAnsi="Courier New" w:cs="Courier New" w:hint="default"/>
      </w:rPr>
    </w:lvl>
    <w:lvl w:ilvl="1" w:tplc="28ACDD2E" w:tentative="1">
      <w:start w:val="1"/>
      <w:numFmt w:val="bullet"/>
      <w:lvlText w:val="o"/>
      <w:lvlJc w:val="left"/>
      <w:pPr>
        <w:tabs>
          <w:tab w:val="num" w:pos="1440"/>
        </w:tabs>
        <w:ind w:left="1440" w:hanging="360"/>
      </w:pPr>
      <w:rPr>
        <w:rFonts w:ascii="Courier New" w:hAnsi="Courier New" w:cs="Courier New" w:hint="default"/>
      </w:rPr>
    </w:lvl>
    <w:lvl w:ilvl="2" w:tplc="ECEC9936" w:tentative="1">
      <w:start w:val="1"/>
      <w:numFmt w:val="bullet"/>
      <w:lvlText w:val=""/>
      <w:lvlJc w:val="left"/>
      <w:pPr>
        <w:tabs>
          <w:tab w:val="num" w:pos="2160"/>
        </w:tabs>
        <w:ind w:left="2160" w:hanging="360"/>
      </w:pPr>
      <w:rPr>
        <w:rFonts w:ascii="Wingdings" w:hAnsi="Wingdings" w:hint="default"/>
      </w:rPr>
    </w:lvl>
    <w:lvl w:ilvl="3" w:tplc="123C0A52" w:tentative="1">
      <w:start w:val="1"/>
      <w:numFmt w:val="bullet"/>
      <w:lvlText w:val=""/>
      <w:lvlJc w:val="left"/>
      <w:pPr>
        <w:tabs>
          <w:tab w:val="num" w:pos="2880"/>
        </w:tabs>
        <w:ind w:left="2880" w:hanging="360"/>
      </w:pPr>
      <w:rPr>
        <w:rFonts w:ascii="Symbol" w:hAnsi="Symbol" w:hint="default"/>
      </w:rPr>
    </w:lvl>
    <w:lvl w:ilvl="4" w:tplc="662E505A" w:tentative="1">
      <w:start w:val="1"/>
      <w:numFmt w:val="bullet"/>
      <w:lvlText w:val="o"/>
      <w:lvlJc w:val="left"/>
      <w:pPr>
        <w:tabs>
          <w:tab w:val="num" w:pos="3600"/>
        </w:tabs>
        <w:ind w:left="3600" w:hanging="360"/>
      </w:pPr>
      <w:rPr>
        <w:rFonts w:ascii="Courier New" w:hAnsi="Courier New" w:cs="Courier New" w:hint="default"/>
      </w:rPr>
    </w:lvl>
    <w:lvl w:ilvl="5" w:tplc="1338A162" w:tentative="1">
      <w:start w:val="1"/>
      <w:numFmt w:val="bullet"/>
      <w:lvlText w:val=""/>
      <w:lvlJc w:val="left"/>
      <w:pPr>
        <w:tabs>
          <w:tab w:val="num" w:pos="4320"/>
        </w:tabs>
        <w:ind w:left="4320" w:hanging="360"/>
      </w:pPr>
      <w:rPr>
        <w:rFonts w:ascii="Wingdings" w:hAnsi="Wingdings" w:hint="default"/>
      </w:rPr>
    </w:lvl>
    <w:lvl w:ilvl="6" w:tplc="D5A84CEA" w:tentative="1">
      <w:start w:val="1"/>
      <w:numFmt w:val="bullet"/>
      <w:lvlText w:val=""/>
      <w:lvlJc w:val="left"/>
      <w:pPr>
        <w:tabs>
          <w:tab w:val="num" w:pos="5040"/>
        </w:tabs>
        <w:ind w:left="5040" w:hanging="360"/>
      </w:pPr>
      <w:rPr>
        <w:rFonts w:ascii="Symbol" w:hAnsi="Symbol" w:hint="default"/>
      </w:rPr>
    </w:lvl>
    <w:lvl w:ilvl="7" w:tplc="2F1EF258" w:tentative="1">
      <w:start w:val="1"/>
      <w:numFmt w:val="bullet"/>
      <w:lvlText w:val="o"/>
      <w:lvlJc w:val="left"/>
      <w:pPr>
        <w:tabs>
          <w:tab w:val="num" w:pos="5760"/>
        </w:tabs>
        <w:ind w:left="5760" w:hanging="360"/>
      </w:pPr>
      <w:rPr>
        <w:rFonts w:ascii="Courier New" w:hAnsi="Courier New" w:cs="Courier New" w:hint="default"/>
      </w:rPr>
    </w:lvl>
    <w:lvl w:ilvl="8" w:tplc="9916733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C51155"/>
    <w:multiLevelType w:val="hybridMultilevel"/>
    <w:tmpl w:val="F4C013F8"/>
    <w:lvl w:ilvl="0" w:tplc="04090003">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1845579A"/>
    <w:multiLevelType w:val="hybridMultilevel"/>
    <w:tmpl w:val="04CC4C62"/>
    <w:lvl w:ilvl="0" w:tplc="04090019">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22"/>
        </w:tabs>
        <w:ind w:left="1422" w:hanging="360"/>
      </w:pPr>
      <w:rPr>
        <w:rFonts w:ascii="Courier New" w:hAnsi="Courier New" w:cs="Courier New" w:hint="default"/>
      </w:rPr>
    </w:lvl>
    <w:lvl w:ilvl="2" w:tplc="0409001B" w:tentative="1">
      <w:start w:val="1"/>
      <w:numFmt w:val="bullet"/>
      <w:lvlText w:val=""/>
      <w:lvlJc w:val="left"/>
      <w:pPr>
        <w:tabs>
          <w:tab w:val="num" w:pos="2142"/>
        </w:tabs>
        <w:ind w:left="2142" w:hanging="360"/>
      </w:pPr>
      <w:rPr>
        <w:rFonts w:ascii="Wingdings" w:hAnsi="Wingdings" w:hint="default"/>
      </w:rPr>
    </w:lvl>
    <w:lvl w:ilvl="3" w:tplc="0409000F" w:tentative="1">
      <w:start w:val="1"/>
      <w:numFmt w:val="bullet"/>
      <w:lvlText w:val=""/>
      <w:lvlJc w:val="left"/>
      <w:pPr>
        <w:tabs>
          <w:tab w:val="num" w:pos="2862"/>
        </w:tabs>
        <w:ind w:left="2862" w:hanging="360"/>
      </w:pPr>
      <w:rPr>
        <w:rFonts w:ascii="Symbol" w:hAnsi="Symbol" w:hint="default"/>
      </w:rPr>
    </w:lvl>
    <w:lvl w:ilvl="4" w:tplc="04090019" w:tentative="1">
      <w:start w:val="1"/>
      <w:numFmt w:val="bullet"/>
      <w:lvlText w:val="o"/>
      <w:lvlJc w:val="left"/>
      <w:pPr>
        <w:tabs>
          <w:tab w:val="num" w:pos="3582"/>
        </w:tabs>
        <w:ind w:left="3582" w:hanging="360"/>
      </w:pPr>
      <w:rPr>
        <w:rFonts w:ascii="Courier New" w:hAnsi="Courier New" w:cs="Courier New" w:hint="default"/>
      </w:rPr>
    </w:lvl>
    <w:lvl w:ilvl="5" w:tplc="0409001B" w:tentative="1">
      <w:start w:val="1"/>
      <w:numFmt w:val="bullet"/>
      <w:lvlText w:val=""/>
      <w:lvlJc w:val="left"/>
      <w:pPr>
        <w:tabs>
          <w:tab w:val="num" w:pos="4302"/>
        </w:tabs>
        <w:ind w:left="4302" w:hanging="360"/>
      </w:pPr>
      <w:rPr>
        <w:rFonts w:ascii="Wingdings" w:hAnsi="Wingdings" w:hint="default"/>
      </w:rPr>
    </w:lvl>
    <w:lvl w:ilvl="6" w:tplc="0409000F" w:tentative="1">
      <w:start w:val="1"/>
      <w:numFmt w:val="bullet"/>
      <w:lvlText w:val=""/>
      <w:lvlJc w:val="left"/>
      <w:pPr>
        <w:tabs>
          <w:tab w:val="num" w:pos="5022"/>
        </w:tabs>
        <w:ind w:left="5022" w:hanging="360"/>
      </w:pPr>
      <w:rPr>
        <w:rFonts w:ascii="Symbol" w:hAnsi="Symbol" w:hint="default"/>
      </w:rPr>
    </w:lvl>
    <w:lvl w:ilvl="7" w:tplc="04090019" w:tentative="1">
      <w:start w:val="1"/>
      <w:numFmt w:val="bullet"/>
      <w:lvlText w:val="o"/>
      <w:lvlJc w:val="left"/>
      <w:pPr>
        <w:tabs>
          <w:tab w:val="num" w:pos="5742"/>
        </w:tabs>
        <w:ind w:left="5742" w:hanging="360"/>
      </w:pPr>
      <w:rPr>
        <w:rFonts w:ascii="Courier New" w:hAnsi="Courier New" w:cs="Courier New" w:hint="default"/>
      </w:rPr>
    </w:lvl>
    <w:lvl w:ilvl="8" w:tplc="0409001B" w:tentative="1">
      <w:start w:val="1"/>
      <w:numFmt w:val="bullet"/>
      <w:lvlText w:val=""/>
      <w:lvlJc w:val="left"/>
      <w:pPr>
        <w:tabs>
          <w:tab w:val="num" w:pos="6462"/>
        </w:tabs>
        <w:ind w:left="6462" w:hanging="360"/>
      </w:pPr>
      <w:rPr>
        <w:rFonts w:ascii="Wingdings" w:hAnsi="Wingdings" w:hint="default"/>
      </w:rPr>
    </w:lvl>
  </w:abstractNum>
  <w:abstractNum w:abstractNumId="24" w15:restartNumberingAfterBreak="0">
    <w:nsid w:val="188569FC"/>
    <w:multiLevelType w:val="hybridMultilevel"/>
    <w:tmpl w:val="8F04F50A"/>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1BBF133E"/>
    <w:multiLevelType w:val="hybridMultilevel"/>
    <w:tmpl w:val="CB9E00CE"/>
    <w:lvl w:ilvl="0" w:tplc="799E294E">
      <w:start w:val="1"/>
      <w:numFmt w:val="bullet"/>
      <w:lvlText w:val=""/>
      <w:lvlJc w:val="left"/>
      <w:pPr>
        <w:tabs>
          <w:tab w:val="num" w:pos="698"/>
        </w:tabs>
        <w:ind w:left="698" w:hanging="360"/>
      </w:pPr>
      <w:rPr>
        <w:rFonts w:ascii="Symbol" w:hAnsi="Symbol" w:hint="default"/>
        <w:color w:val="auto"/>
      </w:rPr>
    </w:lvl>
    <w:lvl w:ilvl="1" w:tplc="04090019">
      <w:start w:val="1"/>
      <w:numFmt w:val="bullet"/>
      <w:lvlText w:val=""/>
      <w:lvlJc w:val="left"/>
      <w:pPr>
        <w:tabs>
          <w:tab w:val="num" w:pos="1418"/>
        </w:tabs>
        <w:ind w:left="1418" w:hanging="360"/>
      </w:pPr>
      <w:rPr>
        <w:rFonts w:ascii="Symbol" w:hAnsi="Symbol" w:hint="default"/>
      </w:rPr>
    </w:lvl>
    <w:lvl w:ilvl="2" w:tplc="0409001B">
      <w:start w:val="1"/>
      <w:numFmt w:val="bullet"/>
      <w:lvlText w:val=""/>
      <w:lvlJc w:val="left"/>
      <w:pPr>
        <w:tabs>
          <w:tab w:val="num" w:pos="2318"/>
        </w:tabs>
        <w:ind w:left="2318" w:hanging="360"/>
      </w:pPr>
      <w:rPr>
        <w:rFonts w:ascii="Wingdings" w:hAnsi="Wingdings" w:hint="default"/>
      </w:r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26" w15:restartNumberingAfterBreak="0">
    <w:nsid w:val="1D201B03"/>
    <w:multiLevelType w:val="hybridMultilevel"/>
    <w:tmpl w:val="DACC68A0"/>
    <w:lvl w:ilvl="0" w:tplc="C804B990">
      <w:start w:val="1"/>
      <w:numFmt w:val="bullet"/>
      <w:lvlText w:val=""/>
      <w:lvlJc w:val="left"/>
      <w:pPr>
        <w:tabs>
          <w:tab w:val="num" w:pos="698"/>
        </w:tabs>
        <w:ind w:left="698" w:hanging="360"/>
      </w:pPr>
      <w:rPr>
        <w:rFonts w:ascii="Symbol" w:hAnsi="Symbol" w:hint="default"/>
        <w:color w:val="auto"/>
      </w:rPr>
    </w:lvl>
    <w:lvl w:ilvl="1" w:tplc="04090001">
      <w:start w:val="1"/>
      <w:numFmt w:val="bullet"/>
      <w:lvlText w:val=""/>
      <w:lvlJc w:val="left"/>
      <w:pPr>
        <w:tabs>
          <w:tab w:val="num" w:pos="1418"/>
        </w:tabs>
        <w:ind w:left="1418" w:hanging="360"/>
      </w:pPr>
      <w:rPr>
        <w:rFonts w:ascii="Symbol" w:hAnsi="Symbol" w:hint="default"/>
      </w:rPr>
    </w:lvl>
    <w:lvl w:ilvl="2" w:tplc="0409000B">
      <w:start w:val="1"/>
      <w:numFmt w:val="bullet"/>
      <w:lvlText w:val=""/>
      <w:lvlJc w:val="left"/>
      <w:pPr>
        <w:tabs>
          <w:tab w:val="num" w:pos="2318"/>
        </w:tabs>
        <w:ind w:left="2318" w:hanging="360"/>
      </w:pPr>
      <w:rPr>
        <w:rFonts w:ascii="Wingdings" w:hAnsi="Wingdings" w:hint="default"/>
      </w:rPr>
    </w:lvl>
    <w:lvl w:ilvl="3" w:tplc="0409000F" w:tentative="1">
      <w:start w:val="1"/>
      <w:numFmt w:val="decimal"/>
      <w:lvlText w:val="%4."/>
      <w:lvlJc w:val="left"/>
      <w:pPr>
        <w:tabs>
          <w:tab w:val="num" w:pos="2858"/>
        </w:tabs>
        <w:ind w:left="2858" w:hanging="360"/>
      </w:pPr>
    </w:lvl>
    <w:lvl w:ilvl="4" w:tplc="04090019" w:tentative="1">
      <w:start w:val="1"/>
      <w:numFmt w:val="lowerLetter"/>
      <w:lvlText w:val="%5."/>
      <w:lvlJc w:val="left"/>
      <w:pPr>
        <w:tabs>
          <w:tab w:val="num" w:pos="3578"/>
        </w:tabs>
        <w:ind w:left="3578" w:hanging="360"/>
      </w:pPr>
    </w:lvl>
    <w:lvl w:ilvl="5" w:tplc="0409001B" w:tentative="1">
      <w:start w:val="1"/>
      <w:numFmt w:val="lowerRoman"/>
      <w:lvlText w:val="%6."/>
      <w:lvlJc w:val="right"/>
      <w:pPr>
        <w:tabs>
          <w:tab w:val="num" w:pos="4298"/>
        </w:tabs>
        <w:ind w:left="4298" w:hanging="180"/>
      </w:pPr>
    </w:lvl>
    <w:lvl w:ilvl="6" w:tplc="0409000F" w:tentative="1">
      <w:start w:val="1"/>
      <w:numFmt w:val="decimal"/>
      <w:lvlText w:val="%7."/>
      <w:lvlJc w:val="left"/>
      <w:pPr>
        <w:tabs>
          <w:tab w:val="num" w:pos="5018"/>
        </w:tabs>
        <w:ind w:left="5018" w:hanging="360"/>
      </w:pPr>
    </w:lvl>
    <w:lvl w:ilvl="7" w:tplc="04090019" w:tentative="1">
      <w:start w:val="1"/>
      <w:numFmt w:val="lowerLetter"/>
      <w:lvlText w:val="%8."/>
      <w:lvlJc w:val="left"/>
      <w:pPr>
        <w:tabs>
          <w:tab w:val="num" w:pos="5738"/>
        </w:tabs>
        <w:ind w:left="5738" w:hanging="360"/>
      </w:pPr>
    </w:lvl>
    <w:lvl w:ilvl="8" w:tplc="0409001B" w:tentative="1">
      <w:start w:val="1"/>
      <w:numFmt w:val="lowerRoman"/>
      <w:lvlText w:val="%9."/>
      <w:lvlJc w:val="right"/>
      <w:pPr>
        <w:tabs>
          <w:tab w:val="num" w:pos="6458"/>
        </w:tabs>
        <w:ind w:left="6458" w:hanging="180"/>
      </w:pPr>
    </w:lvl>
  </w:abstractNum>
  <w:abstractNum w:abstractNumId="27" w15:restartNumberingAfterBreak="0">
    <w:nsid w:val="1E374912"/>
    <w:multiLevelType w:val="hybridMultilevel"/>
    <w:tmpl w:val="F74491AC"/>
    <w:lvl w:ilvl="0" w:tplc="3CE68E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6352FB"/>
    <w:multiLevelType w:val="hybridMultilevel"/>
    <w:tmpl w:val="5D6EBFDA"/>
    <w:lvl w:ilvl="0" w:tplc="C804B990">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F92BC2"/>
    <w:multiLevelType w:val="hybridMultilevel"/>
    <w:tmpl w:val="E7C2B228"/>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0E2B33"/>
    <w:multiLevelType w:val="hybridMultilevel"/>
    <w:tmpl w:val="110E94C2"/>
    <w:lvl w:ilvl="0" w:tplc="04090001">
      <w:start w:val="1"/>
      <w:numFmt w:val="bullet"/>
      <w:lvlText w:val=""/>
      <w:lvlJc w:val="left"/>
      <w:pPr>
        <w:tabs>
          <w:tab w:val="num" w:pos="698"/>
        </w:tabs>
        <w:ind w:left="698"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25172939"/>
    <w:multiLevelType w:val="hybridMultilevel"/>
    <w:tmpl w:val="57B2C0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523675"/>
    <w:multiLevelType w:val="hybridMultilevel"/>
    <w:tmpl w:val="DB16998E"/>
    <w:lvl w:ilvl="0" w:tplc="04090001">
      <w:start w:val="1"/>
      <w:numFmt w:val="bullet"/>
      <w:lvlText w:val=""/>
      <w:lvlJc w:val="left"/>
      <w:pPr>
        <w:tabs>
          <w:tab w:val="num" w:pos="698"/>
        </w:tabs>
        <w:ind w:left="698" w:hanging="360"/>
      </w:pPr>
      <w:rPr>
        <w:rFonts w:ascii="Wingdings" w:hAnsi="Wingdings" w:hint="default"/>
      </w:rPr>
    </w:lvl>
    <w:lvl w:ilvl="1" w:tplc="04090003">
      <w:start w:val="1"/>
      <w:numFmt w:val="bullet"/>
      <w:lvlText w:val=""/>
      <w:lvlJc w:val="left"/>
      <w:pPr>
        <w:tabs>
          <w:tab w:val="num" w:pos="1418"/>
        </w:tabs>
        <w:ind w:left="1418" w:hanging="360"/>
      </w:pPr>
      <w:rPr>
        <w:rFonts w:ascii="Symbol" w:hAnsi="Symbol" w:hint="default"/>
      </w:rPr>
    </w:lvl>
    <w:lvl w:ilvl="2" w:tplc="04090005" w:tentative="1">
      <w:start w:val="1"/>
      <w:numFmt w:val="lowerRoman"/>
      <w:lvlText w:val="%3."/>
      <w:lvlJc w:val="right"/>
      <w:pPr>
        <w:tabs>
          <w:tab w:val="num" w:pos="2138"/>
        </w:tabs>
        <w:ind w:left="2138" w:hanging="180"/>
      </w:pPr>
    </w:lvl>
    <w:lvl w:ilvl="3" w:tplc="04090001" w:tentative="1">
      <w:start w:val="1"/>
      <w:numFmt w:val="decimal"/>
      <w:lvlText w:val="%4."/>
      <w:lvlJc w:val="left"/>
      <w:pPr>
        <w:tabs>
          <w:tab w:val="num" w:pos="2858"/>
        </w:tabs>
        <w:ind w:left="2858" w:hanging="360"/>
      </w:pPr>
    </w:lvl>
    <w:lvl w:ilvl="4" w:tplc="04090003" w:tentative="1">
      <w:start w:val="1"/>
      <w:numFmt w:val="lowerLetter"/>
      <w:lvlText w:val="%5."/>
      <w:lvlJc w:val="left"/>
      <w:pPr>
        <w:tabs>
          <w:tab w:val="num" w:pos="3578"/>
        </w:tabs>
        <w:ind w:left="3578" w:hanging="360"/>
      </w:pPr>
    </w:lvl>
    <w:lvl w:ilvl="5" w:tplc="04090005" w:tentative="1">
      <w:start w:val="1"/>
      <w:numFmt w:val="lowerRoman"/>
      <w:lvlText w:val="%6."/>
      <w:lvlJc w:val="right"/>
      <w:pPr>
        <w:tabs>
          <w:tab w:val="num" w:pos="4298"/>
        </w:tabs>
        <w:ind w:left="4298" w:hanging="180"/>
      </w:pPr>
    </w:lvl>
    <w:lvl w:ilvl="6" w:tplc="04090001" w:tentative="1">
      <w:start w:val="1"/>
      <w:numFmt w:val="decimal"/>
      <w:lvlText w:val="%7."/>
      <w:lvlJc w:val="left"/>
      <w:pPr>
        <w:tabs>
          <w:tab w:val="num" w:pos="5018"/>
        </w:tabs>
        <w:ind w:left="5018" w:hanging="360"/>
      </w:pPr>
    </w:lvl>
    <w:lvl w:ilvl="7" w:tplc="04090003" w:tentative="1">
      <w:start w:val="1"/>
      <w:numFmt w:val="lowerLetter"/>
      <w:lvlText w:val="%8."/>
      <w:lvlJc w:val="left"/>
      <w:pPr>
        <w:tabs>
          <w:tab w:val="num" w:pos="5738"/>
        </w:tabs>
        <w:ind w:left="5738" w:hanging="360"/>
      </w:pPr>
    </w:lvl>
    <w:lvl w:ilvl="8" w:tplc="04090005" w:tentative="1">
      <w:start w:val="1"/>
      <w:numFmt w:val="lowerRoman"/>
      <w:lvlText w:val="%9."/>
      <w:lvlJc w:val="right"/>
      <w:pPr>
        <w:tabs>
          <w:tab w:val="num" w:pos="6458"/>
        </w:tabs>
        <w:ind w:left="6458" w:hanging="180"/>
      </w:pPr>
    </w:lvl>
  </w:abstractNum>
  <w:abstractNum w:abstractNumId="33" w15:restartNumberingAfterBreak="0">
    <w:nsid w:val="289E02F1"/>
    <w:multiLevelType w:val="hybridMultilevel"/>
    <w:tmpl w:val="CBE23624"/>
    <w:lvl w:ilvl="0" w:tplc="59C2C3F4">
      <w:start w:val="1"/>
      <w:numFmt w:val="upperRoman"/>
      <w:pStyle w:val="Heading1"/>
      <w:lvlText w:val="%1."/>
      <w:lvlJc w:val="right"/>
      <w:pPr>
        <w:tabs>
          <w:tab w:val="num" w:pos="1260"/>
        </w:tabs>
        <w:ind w:left="1260" w:hanging="180"/>
      </w:pPr>
      <w:rPr>
        <w:rFonts w:hint="default"/>
      </w:rPr>
    </w:lvl>
    <w:lvl w:ilvl="1" w:tplc="04090001">
      <w:start w:val="1"/>
      <w:numFmt w:val="decimal"/>
      <w:pStyle w:val="Heading1"/>
      <w:lvlText w:val="Chapter %2—"/>
      <w:lvlJc w:val="left"/>
      <w:pPr>
        <w:tabs>
          <w:tab w:val="num" w:pos="2160"/>
        </w:tabs>
        <w:ind w:left="0" w:firstLine="0"/>
      </w:pPr>
      <w:rPr>
        <w:rFonts w:hint="default"/>
      </w:rPr>
    </w:lvl>
    <w:lvl w:ilvl="2" w:tplc="0409001B">
      <w:start w:val="1"/>
      <w:numFmt w:val="lowerLetter"/>
      <w:lvlText w:val="%3."/>
      <w:lvlJc w:val="left"/>
      <w:pPr>
        <w:tabs>
          <w:tab w:val="num" w:pos="2520"/>
        </w:tabs>
        <w:ind w:left="2520" w:hanging="360"/>
      </w:pPr>
      <w:rPr>
        <w:rFont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295673A8"/>
    <w:multiLevelType w:val="hybridMultilevel"/>
    <w:tmpl w:val="71EA821A"/>
    <w:lvl w:ilvl="0" w:tplc="C0EC8F18">
      <w:start w:val="1"/>
      <w:numFmt w:val="decimal"/>
      <w:pStyle w:val="Heading2"/>
      <w:lvlText w:val="%1."/>
      <w:lvlJc w:val="left"/>
      <w:pPr>
        <w:tabs>
          <w:tab w:val="num" w:pos="360"/>
        </w:tabs>
        <w:ind w:left="360" w:hanging="360"/>
      </w:pPr>
      <w:rPr>
        <w:rFonts w:hint="default"/>
      </w:rPr>
    </w:lvl>
    <w:lvl w:ilvl="1" w:tplc="684495AC">
      <w:start w:val="1"/>
      <w:numFmt w:val="bullet"/>
      <w:lvlText w:val=""/>
      <w:lvlJc w:val="left"/>
      <w:pPr>
        <w:tabs>
          <w:tab w:val="num" w:pos="1440"/>
        </w:tabs>
        <w:ind w:left="1440" w:hanging="360"/>
      </w:pPr>
      <w:rPr>
        <w:rFonts w:ascii="Symbol" w:hAnsi="Symbol" w:hint="default"/>
      </w:rPr>
    </w:lvl>
    <w:lvl w:ilvl="2" w:tplc="068EE38C">
      <w:start w:val="1"/>
      <w:numFmt w:val="bullet"/>
      <w:lvlText w:val=""/>
      <w:lvlJc w:val="left"/>
      <w:pPr>
        <w:tabs>
          <w:tab w:val="num" w:pos="2340"/>
        </w:tabs>
        <w:ind w:left="2340" w:hanging="360"/>
      </w:pPr>
      <w:rPr>
        <w:rFonts w:ascii="Wingdings" w:hAnsi="Wingding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2BF34FA6"/>
    <w:multiLevelType w:val="hybridMultilevel"/>
    <w:tmpl w:val="D2AA53B8"/>
    <w:lvl w:ilvl="0" w:tplc="8716F1E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F43CF"/>
    <w:multiLevelType w:val="hybridMultilevel"/>
    <w:tmpl w:val="6F6E4EA2"/>
    <w:lvl w:ilvl="0" w:tplc="C804B990">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E7D23A2"/>
    <w:multiLevelType w:val="hybridMultilevel"/>
    <w:tmpl w:val="7FBCB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FB38B6"/>
    <w:multiLevelType w:val="hybridMultilevel"/>
    <w:tmpl w:val="D946D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5761A0"/>
    <w:multiLevelType w:val="multilevel"/>
    <w:tmpl w:val="F74491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723C98"/>
    <w:multiLevelType w:val="hybridMultilevel"/>
    <w:tmpl w:val="A15EF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399F477F"/>
    <w:multiLevelType w:val="hybridMultilevel"/>
    <w:tmpl w:val="1F7C2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9A94BAB"/>
    <w:multiLevelType w:val="hybridMultilevel"/>
    <w:tmpl w:val="888A80C2"/>
    <w:lvl w:ilvl="0" w:tplc="04090001">
      <w:start w:val="1"/>
      <w:numFmt w:val="bullet"/>
      <w:lvlText w:val=""/>
      <w:lvlJc w:val="left"/>
      <w:pPr>
        <w:tabs>
          <w:tab w:val="num" w:pos="720"/>
        </w:tabs>
        <w:ind w:left="720" w:hanging="360"/>
      </w:pPr>
      <w:rPr>
        <w:rFonts w:ascii="Symbol" w:hAnsi="Symbol" w:hint="default"/>
      </w:rPr>
    </w:lvl>
    <w:lvl w:ilvl="1" w:tplc="C804B990">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3B137B0C"/>
    <w:multiLevelType w:val="hybridMultilevel"/>
    <w:tmpl w:val="9B06C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F7535E8"/>
    <w:multiLevelType w:val="hybridMultilevel"/>
    <w:tmpl w:val="7FB84FFE"/>
    <w:lvl w:ilvl="0" w:tplc="0409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tabs>
          <w:tab w:val="num" w:pos="1794"/>
        </w:tabs>
        <w:ind w:left="1794" w:hanging="360"/>
      </w:pPr>
      <w:rPr>
        <w:rFonts w:ascii="Courier New" w:hAnsi="Courier New" w:cs="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45" w15:restartNumberingAfterBreak="0">
    <w:nsid w:val="417B3DB4"/>
    <w:multiLevelType w:val="hybridMultilevel"/>
    <w:tmpl w:val="D45A3CDE"/>
    <w:lvl w:ilvl="0" w:tplc="0409000B">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1D419AD"/>
    <w:multiLevelType w:val="hybridMultilevel"/>
    <w:tmpl w:val="5476BB4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28B1E37"/>
    <w:multiLevelType w:val="hybridMultilevel"/>
    <w:tmpl w:val="7D42D5F6"/>
    <w:lvl w:ilvl="0" w:tplc="C804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2CF3F99"/>
    <w:multiLevelType w:val="multilevel"/>
    <w:tmpl w:val="51D0304E"/>
    <w:lvl w:ilvl="0">
      <w:start w:val="1"/>
      <w:numFmt w:val="upperRoman"/>
      <w:lvlText w:val="Part %1:"/>
      <w:lvlJc w:val="right"/>
      <w:pPr>
        <w:tabs>
          <w:tab w:val="num" w:pos="180"/>
        </w:tabs>
        <w:ind w:left="180" w:hanging="180"/>
      </w:pPr>
      <w:rPr>
        <w:rFonts w:hint="default"/>
      </w:rPr>
    </w:lvl>
    <w:lvl w:ilvl="1">
      <w:start w:val="1"/>
      <w:numFmt w:val="decimal"/>
      <w:lvlText w:val="Chapter %2—"/>
      <w:lvlJc w:val="left"/>
      <w:pPr>
        <w:tabs>
          <w:tab w:val="num" w:pos="2160"/>
        </w:tabs>
        <w:ind w:left="0" w:firstLine="0"/>
      </w:pPr>
      <w:rPr>
        <w:rFonts w:hint="default"/>
      </w:rPr>
    </w:lvl>
    <w:lvl w:ilvl="2">
      <w:start w:val="1"/>
      <w:numFmt w:val="lowerLetter"/>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43B3719B"/>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452016C8"/>
    <w:multiLevelType w:val="hybridMultilevel"/>
    <w:tmpl w:val="4238E676"/>
    <w:lvl w:ilvl="0" w:tplc="CCE05B20">
      <w:start w:val="1"/>
      <w:numFmt w:val="decimal"/>
      <w:lvlText w:val="%1."/>
      <w:lvlJc w:val="left"/>
      <w:pPr>
        <w:tabs>
          <w:tab w:val="num" w:pos="720"/>
        </w:tabs>
        <w:ind w:left="720" w:hanging="360"/>
      </w:pPr>
      <w:rPr>
        <w:rFonts w:hint="default"/>
      </w:rPr>
    </w:lvl>
    <w:lvl w:ilvl="1" w:tplc="6B121B0C" w:tentative="1">
      <w:start w:val="1"/>
      <w:numFmt w:val="bullet"/>
      <w:lvlText w:val="o"/>
      <w:lvlJc w:val="left"/>
      <w:pPr>
        <w:tabs>
          <w:tab w:val="num" w:pos="1440"/>
        </w:tabs>
        <w:ind w:left="1440" w:hanging="360"/>
      </w:pPr>
      <w:rPr>
        <w:rFonts w:ascii="Courier New" w:hAnsi="Courier New" w:cs="Courier New" w:hint="default"/>
      </w:rPr>
    </w:lvl>
    <w:lvl w:ilvl="2" w:tplc="FDB2534C" w:tentative="1">
      <w:start w:val="1"/>
      <w:numFmt w:val="bullet"/>
      <w:lvlText w:val=""/>
      <w:lvlJc w:val="left"/>
      <w:pPr>
        <w:tabs>
          <w:tab w:val="num" w:pos="2160"/>
        </w:tabs>
        <w:ind w:left="2160" w:hanging="360"/>
      </w:pPr>
      <w:rPr>
        <w:rFonts w:ascii="Wingdings" w:hAnsi="Wingdings" w:hint="default"/>
      </w:rPr>
    </w:lvl>
    <w:lvl w:ilvl="3" w:tplc="0BC62C72" w:tentative="1">
      <w:start w:val="1"/>
      <w:numFmt w:val="bullet"/>
      <w:lvlText w:val=""/>
      <w:lvlJc w:val="left"/>
      <w:pPr>
        <w:tabs>
          <w:tab w:val="num" w:pos="2880"/>
        </w:tabs>
        <w:ind w:left="2880" w:hanging="360"/>
      </w:pPr>
      <w:rPr>
        <w:rFonts w:ascii="Symbol" w:hAnsi="Symbol" w:hint="default"/>
      </w:rPr>
    </w:lvl>
    <w:lvl w:ilvl="4" w:tplc="9852FBF4" w:tentative="1">
      <w:start w:val="1"/>
      <w:numFmt w:val="bullet"/>
      <w:lvlText w:val="o"/>
      <w:lvlJc w:val="left"/>
      <w:pPr>
        <w:tabs>
          <w:tab w:val="num" w:pos="3600"/>
        </w:tabs>
        <w:ind w:left="3600" w:hanging="360"/>
      </w:pPr>
      <w:rPr>
        <w:rFonts w:ascii="Courier New" w:hAnsi="Courier New" w:cs="Courier New" w:hint="default"/>
      </w:rPr>
    </w:lvl>
    <w:lvl w:ilvl="5" w:tplc="5E3CBB04" w:tentative="1">
      <w:start w:val="1"/>
      <w:numFmt w:val="bullet"/>
      <w:lvlText w:val=""/>
      <w:lvlJc w:val="left"/>
      <w:pPr>
        <w:tabs>
          <w:tab w:val="num" w:pos="4320"/>
        </w:tabs>
        <w:ind w:left="4320" w:hanging="360"/>
      </w:pPr>
      <w:rPr>
        <w:rFonts w:ascii="Wingdings" w:hAnsi="Wingdings" w:hint="default"/>
      </w:rPr>
    </w:lvl>
    <w:lvl w:ilvl="6" w:tplc="1DC427C2" w:tentative="1">
      <w:start w:val="1"/>
      <w:numFmt w:val="bullet"/>
      <w:lvlText w:val=""/>
      <w:lvlJc w:val="left"/>
      <w:pPr>
        <w:tabs>
          <w:tab w:val="num" w:pos="5040"/>
        </w:tabs>
        <w:ind w:left="5040" w:hanging="360"/>
      </w:pPr>
      <w:rPr>
        <w:rFonts w:ascii="Symbol" w:hAnsi="Symbol" w:hint="default"/>
      </w:rPr>
    </w:lvl>
    <w:lvl w:ilvl="7" w:tplc="B2805AC8" w:tentative="1">
      <w:start w:val="1"/>
      <w:numFmt w:val="bullet"/>
      <w:lvlText w:val="o"/>
      <w:lvlJc w:val="left"/>
      <w:pPr>
        <w:tabs>
          <w:tab w:val="num" w:pos="5760"/>
        </w:tabs>
        <w:ind w:left="5760" w:hanging="360"/>
      </w:pPr>
      <w:rPr>
        <w:rFonts w:ascii="Courier New" w:hAnsi="Courier New" w:cs="Courier New" w:hint="default"/>
      </w:rPr>
    </w:lvl>
    <w:lvl w:ilvl="8" w:tplc="0F64C2D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B71B8F"/>
    <w:multiLevelType w:val="hybridMultilevel"/>
    <w:tmpl w:val="0A805448"/>
    <w:lvl w:ilvl="0" w:tplc="C0DEB5E6">
      <w:start w:val="1"/>
      <w:numFmt w:val="bullet"/>
      <w:lvlText w:val=""/>
      <w:lvlJc w:val="left"/>
      <w:pPr>
        <w:tabs>
          <w:tab w:val="num" w:pos="720"/>
        </w:tabs>
        <w:ind w:left="720" w:hanging="360"/>
      </w:pPr>
      <w:rPr>
        <w:rFonts w:ascii="Symbol" w:hAnsi="Symbol" w:hint="default"/>
      </w:rPr>
    </w:lvl>
    <w:lvl w:ilvl="1" w:tplc="CEFAC2BC" w:tentative="1">
      <w:start w:val="1"/>
      <w:numFmt w:val="bullet"/>
      <w:lvlText w:val="o"/>
      <w:lvlJc w:val="left"/>
      <w:pPr>
        <w:tabs>
          <w:tab w:val="num" w:pos="1800"/>
        </w:tabs>
        <w:ind w:left="1800" w:hanging="360"/>
      </w:pPr>
      <w:rPr>
        <w:rFonts w:ascii="Courier New" w:hAnsi="Courier New" w:cs="Courier New" w:hint="default"/>
      </w:rPr>
    </w:lvl>
    <w:lvl w:ilvl="2" w:tplc="3CC23C1E" w:tentative="1">
      <w:start w:val="1"/>
      <w:numFmt w:val="bullet"/>
      <w:lvlText w:val=""/>
      <w:lvlJc w:val="left"/>
      <w:pPr>
        <w:tabs>
          <w:tab w:val="num" w:pos="2520"/>
        </w:tabs>
        <w:ind w:left="2520" w:hanging="360"/>
      </w:pPr>
      <w:rPr>
        <w:rFonts w:ascii="Wingdings" w:hAnsi="Wingdings" w:hint="default"/>
      </w:rPr>
    </w:lvl>
    <w:lvl w:ilvl="3" w:tplc="C7BC2130" w:tentative="1">
      <w:start w:val="1"/>
      <w:numFmt w:val="bullet"/>
      <w:lvlText w:val=""/>
      <w:lvlJc w:val="left"/>
      <w:pPr>
        <w:tabs>
          <w:tab w:val="num" w:pos="3240"/>
        </w:tabs>
        <w:ind w:left="3240" w:hanging="360"/>
      </w:pPr>
      <w:rPr>
        <w:rFonts w:ascii="Symbol" w:hAnsi="Symbol" w:hint="default"/>
      </w:rPr>
    </w:lvl>
    <w:lvl w:ilvl="4" w:tplc="7588525A" w:tentative="1">
      <w:start w:val="1"/>
      <w:numFmt w:val="bullet"/>
      <w:lvlText w:val="o"/>
      <w:lvlJc w:val="left"/>
      <w:pPr>
        <w:tabs>
          <w:tab w:val="num" w:pos="3960"/>
        </w:tabs>
        <w:ind w:left="3960" w:hanging="360"/>
      </w:pPr>
      <w:rPr>
        <w:rFonts w:ascii="Courier New" w:hAnsi="Courier New" w:cs="Courier New" w:hint="default"/>
      </w:rPr>
    </w:lvl>
    <w:lvl w:ilvl="5" w:tplc="9B3CC89C" w:tentative="1">
      <w:start w:val="1"/>
      <w:numFmt w:val="bullet"/>
      <w:lvlText w:val=""/>
      <w:lvlJc w:val="left"/>
      <w:pPr>
        <w:tabs>
          <w:tab w:val="num" w:pos="4680"/>
        </w:tabs>
        <w:ind w:left="4680" w:hanging="360"/>
      </w:pPr>
      <w:rPr>
        <w:rFonts w:ascii="Wingdings" w:hAnsi="Wingdings" w:hint="default"/>
      </w:rPr>
    </w:lvl>
    <w:lvl w:ilvl="6" w:tplc="AD6210AA" w:tentative="1">
      <w:start w:val="1"/>
      <w:numFmt w:val="bullet"/>
      <w:lvlText w:val=""/>
      <w:lvlJc w:val="left"/>
      <w:pPr>
        <w:tabs>
          <w:tab w:val="num" w:pos="5400"/>
        </w:tabs>
        <w:ind w:left="5400" w:hanging="360"/>
      </w:pPr>
      <w:rPr>
        <w:rFonts w:ascii="Symbol" w:hAnsi="Symbol" w:hint="default"/>
      </w:rPr>
    </w:lvl>
    <w:lvl w:ilvl="7" w:tplc="B992CA8A" w:tentative="1">
      <w:start w:val="1"/>
      <w:numFmt w:val="bullet"/>
      <w:lvlText w:val="o"/>
      <w:lvlJc w:val="left"/>
      <w:pPr>
        <w:tabs>
          <w:tab w:val="num" w:pos="6120"/>
        </w:tabs>
        <w:ind w:left="6120" w:hanging="360"/>
      </w:pPr>
      <w:rPr>
        <w:rFonts w:ascii="Courier New" w:hAnsi="Courier New" w:cs="Courier New" w:hint="default"/>
      </w:rPr>
    </w:lvl>
    <w:lvl w:ilvl="8" w:tplc="A3988B58"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4A1E2BC9"/>
    <w:multiLevelType w:val="hybridMultilevel"/>
    <w:tmpl w:val="D87C9680"/>
    <w:lvl w:ilvl="0" w:tplc="D9227046">
      <w:start w:val="1"/>
      <w:numFmt w:val="bullet"/>
      <w:lvlText w:val=""/>
      <w:lvlJc w:val="left"/>
      <w:pPr>
        <w:tabs>
          <w:tab w:val="num" w:pos="720"/>
        </w:tabs>
        <w:ind w:left="720" w:hanging="360"/>
      </w:pPr>
      <w:rPr>
        <w:rFonts w:ascii="Symbol" w:hAnsi="Symbol" w:hint="default"/>
      </w:rPr>
    </w:lvl>
    <w:lvl w:ilvl="1" w:tplc="BE5ED10A" w:tentative="1">
      <w:start w:val="1"/>
      <w:numFmt w:val="bullet"/>
      <w:lvlText w:val="o"/>
      <w:lvlJc w:val="left"/>
      <w:pPr>
        <w:tabs>
          <w:tab w:val="num" w:pos="1440"/>
        </w:tabs>
        <w:ind w:left="1440" w:hanging="360"/>
      </w:pPr>
      <w:rPr>
        <w:rFonts w:ascii="Courier New" w:hAnsi="Courier New" w:cs="Courier New" w:hint="default"/>
      </w:rPr>
    </w:lvl>
    <w:lvl w:ilvl="2" w:tplc="1E7CC652" w:tentative="1">
      <w:start w:val="1"/>
      <w:numFmt w:val="bullet"/>
      <w:lvlText w:val=""/>
      <w:lvlJc w:val="left"/>
      <w:pPr>
        <w:tabs>
          <w:tab w:val="num" w:pos="2160"/>
        </w:tabs>
        <w:ind w:left="2160" w:hanging="360"/>
      </w:pPr>
      <w:rPr>
        <w:rFonts w:ascii="Wingdings" w:hAnsi="Wingdings" w:hint="default"/>
      </w:rPr>
    </w:lvl>
    <w:lvl w:ilvl="3" w:tplc="C3DC8044" w:tentative="1">
      <w:start w:val="1"/>
      <w:numFmt w:val="bullet"/>
      <w:lvlText w:val=""/>
      <w:lvlJc w:val="left"/>
      <w:pPr>
        <w:tabs>
          <w:tab w:val="num" w:pos="2880"/>
        </w:tabs>
        <w:ind w:left="2880" w:hanging="360"/>
      </w:pPr>
      <w:rPr>
        <w:rFonts w:ascii="Symbol" w:hAnsi="Symbol" w:hint="default"/>
      </w:rPr>
    </w:lvl>
    <w:lvl w:ilvl="4" w:tplc="58F4EC4C" w:tentative="1">
      <w:start w:val="1"/>
      <w:numFmt w:val="bullet"/>
      <w:lvlText w:val="o"/>
      <w:lvlJc w:val="left"/>
      <w:pPr>
        <w:tabs>
          <w:tab w:val="num" w:pos="3600"/>
        </w:tabs>
        <w:ind w:left="3600" w:hanging="360"/>
      </w:pPr>
      <w:rPr>
        <w:rFonts w:ascii="Courier New" w:hAnsi="Courier New" w:cs="Courier New" w:hint="default"/>
      </w:rPr>
    </w:lvl>
    <w:lvl w:ilvl="5" w:tplc="BB02B934" w:tentative="1">
      <w:start w:val="1"/>
      <w:numFmt w:val="bullet"/>
      <w:lvlText w:val=""/>
      <w:lvlJc w:val="left"/>
      <w:pPr>
        <w:tabs>
          <w:tab w:val="num" w:pos="4320"/>
        </w:tabs>
        <w:ind w:left="4320" w:hanging="360"/>
      </w:pPr>
      <w:rPr>
        <w:rFonts w:ascii="Wingdings" w:hAnsi="Wingdings" w:hint="default"/>
      </w:rPr>
    </w:lvl>
    <w:lvl w:ilvl="6" w:tplc="6FB28BCE" w:tentative="1">
      <w:start w:val="1"/>
      <w:numFmt w:val="bullet"/>
      <w:lvlText w:val=""/>
      <w:lvlJc w:val="left"/>
      <w:pPr>
        <w:tabs>
          <w:tab w:val="num" w:pos="5040"/>
        </w:tabs>
        <w:ind w:left="5040" w:hanging="360"/>
      </w:pPr>
      <w:rPr>
        <w:rFonts w:ascii="Symbol" w:hAnsi="Symbol" w:hint="default"/>
      </w:rPr>
    </w:lvl>
    <w:lvl w:ilvl="7" w:tplc="C2085170" w:tentative="1">
      <w:start w:val="1"/>
      <w:numFmt w:val="bullet"/>
      <w:lvlText w:val="o"/>
      <w:lvlJc w:val="left"/>
      <w:pPr>
        <w:tabs>
          <w:tab w:val="num" w:pos="5760"/>
        </w:tabs>
        <w:ind w:left="5760" w:hanging="360"/>
      </w:pPr>
      <w:rPr>
        <w:rFonts w:ascii="Courier New" w:hAnsi="Courier New" w:cs="Courier New" w:hint="default"/>
      </w:rPr>
    </w:lvl>
    <w:lvl w:ilvl="8" w:tplc="9C3672E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F856A51"/>
    <w:multiLevelType w:val="hybridMultilevel"/>
    <w:tmpl w:val="EE8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43B23AF"/>
    <w:multiLevelType w:val="multilevel"/>
    <w:tmpl w:val="51D0304E"/>
    <w:lvl w:ilvl="0">
      <w:start w:val="1"/>
      <w:numFmt w:val="upperRoman"/>
      <w:lvlText w:val="Part %1:"/>
      <w:lvlJc w:val="right"/>
      <w:pPr>
        <w:tabs>
          <w:tab w:val="num" w:pos="180"/>
        </w:tabs>
        <w:ind w:left="180" w:hanging="180"/>
      </w:pPr>
      <w:rPr>
        <w:rFonts w:hint="default"/>
      </w:rPr>
    </w:lvl>
    <w:lvl w:ilvl="1">
      <w:start w:val="1"/>
      <w:numFmt w:val="decimal"/>
      <w:lvlText w:val="Chapter %2—"/>
      <w:lvlJc w:val="left"/>
      <w:pPr>
        <w:tabs>
          <w:tab w:val="num" w:pos="2160"/>
        </w:tabs>
        <w:ind w:left="0" w:firstLine="0"/>
      </w:pPr>
      <w:rPr>
        <w:rFonts w:hint="default"/>
      </w:rPr>
    </w:lvl>
    <w:lvl w:ilvl="2">
      <w:start w:val="1"/>
      <w:numFmt w:val="lowerLetter"/>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6194A5A"/>
    <w:multiLevelType w:val="hybridMultilevel"/>
    <w:tmpl w:val="511AB770"/>
    <w:lvl w:ilvl="0" w:tplc="2684DDFA">
      <w:start w:val="1"/>
      <w:numFmt w:val="bullet"/>
      <w:lvlText w:val=""/>
      <w:lvlJc w:val="left"/>
      <w:pPr>
        <w:tabs>
          <w:tab w:val="num" w:pos="720"/>
        </w:tabs>
        <w:ind w:left="720" w:hanging="360"/>
      </w:pPr>
      <w:rPr>
        <w:rFonts w:ascii="Symbol" w:hAnsi="Symbol" w:hint="default"/>
      </w:rPr>
    </w:lvl>
    <w:lvl w:ilvl="1" w:tplc="549A282A" w:tentative="1">
      <w:start w:val="1"/>
      <w:numFmt w:val="bullet"/>
      <w:lvlText w:val="o"/>
      <w:lvlJc w:val="left"/>
      <w:pPr>
        <w:tabs>
          <w:tab w:val="num" w:pos="1440"/>
        </w:tabs>
        <w:ind w:left="1440" w:hanging="360"/>
      </w:pPr>
      <w:rPr>
        <w:rFonts w:ascii="Courier New" w:hAnsi="Courier New" w:hint="default"/>
      </w:rPr>
    </w:lvl>
    <w:lvl w:ilvl="2" w:tplc="2F9C01B8" w:tentative="1">
      <w:start w:val="1"/>
      <w:numFmt w:val="bullet"/>
      <w:lvlText w:val=""/>
      <w:lvlJc w:val="left"/>
      <w:pPr>
        <w:tabs>
          <w:tab w:val="num" w:pos="2160"/>
        </w:tabs>
        <w:ind w:left="2160" w:hanging="360"/>
      </w:pPr>
      <w:rPr>
        <w:rFonts w:ascii="Wingdings" w:hAnsi="Wingdings" w:hint="default"/>
      </w:rPr>
    </w:lvl>
    <w:lvl w:ilvl="3" w:tplc="4F18B44A" w:tentative="1">
      <w:start w:val="1"/>
      <w:numFmt w:val="bullet"/>
      <w:lvlText w:val=""/>
      <w:lvlJc w:val="left"/>
      <w:pPr>
        <w:tabs>
          <w:tab w:val="num" w:pos="2880"/>
        </w:tabs>
        <w:ind w:left="2880" w:hanging="360"/>
      </w:pPr>
      <w:rPr>
        <w:rFonts w:ascii="Symbol" w:hAnsi="Symbol" w:hint="default"/>
      </w:rPr>
    </w:lvl>
    <w:lvl w:ilvl="4" w:tplc="ED36E33C" w:tentative="1">
      <w:start w:val="1"/>
      <w:numFmt w:val="bullet"/>
      <w:lvlText w:val="o"/>
      <w:lvlJc w:val="left"/>
      <w:pPr>
        <w:tabs>
          <w:tab w:val="num" w:pos="3600"/>
        </w:tabs>
        <w:ind w:left="3600" w:hanging="360"/>
      </w:pPr>
      <w:rPr>
        <w:rFonts w:ascii="Courier New" w:hAnsi="Courier New" w:hint="default"/>
      </w:rPr>
    </w:lvl>
    <w:lvl w:ilvl="5" w:tplc="0EBA31C4" w:tentative="1">
      <w:start w:val="1"/>
      <w:numFmt w:val="bullet"/>
      <w:lvlText w:val=""/>
      <w:lvlJc w:val="left"/>
      <w:pPr>
        <w:tabs>
          <w:tab w:val="num" w:pos="4320"/>
        </w:tabs>
        <w:ind w:left="4320" w:hanging="360"/>
      </w:pPr>
      <w:rPr>
        <w:rFonts w:ascii="Wingdings" w:hAnsi="Wingdings" w:hint="default"/>
      </w:rPr>
    </w:lvl>
    <w:lvl w:ilvl="6" w:tplc="7240825C" w:tentative="1">
      <w:start w:val="1"/>
      <w:numFmt w:val="bullet"/>
      <w:lvlText w:val=""/>
      <w:lvlJc w:val="left"/>
      <w:pPr>
        <w:tabs>
          <w:tab w:val="num" w:pos="5040"/>
        </w:tabs>
        <w:ind w:left="5040" w:hanging="360"/>
      </w:pPr>
      <w:rPr>
        <w:rFonts w:ascii="Symbol" w:hAnsi="Symbol" w:hint="default"/>
      </w:rPr>
    </w:lvl>
    <w:lvl w:ilvl="7" w:tplc="76701360" w:tentative="1">
      <w:start w:val="1"/>
      <w:numFmt w:val="bullet"/>
      <w:lvlText w:val="o"/>
      <w:lvlJc w:val="left"/>
      <w:pPr>
        <w:tabs>
          <w:tab w:val="num" w:pos="5760"/>
        </w:tabs>
        <w:ind w:left="5760" w:hanging="360"/>
      </w:pPr>
      <w:rPr>
        <w:rFonts w:ascii="Courier New" w:hAnsi="Courier New" w:hint="default"/>
      </w:rPr>
    </w:lvl>
    <w:lvl w:ilvl="8" w:tplc="8D5A4E3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CB118D"/>
    <w:multiLevelType w:val="hybridMultilevel"/>
    <w:tmpl w:val="E1623134"/>
    <w:lvl w:ilvl="0" w:tplc="04090001">
      <w:start w:val="1"/>
      <w:numFmt w:val="bullet"/>
      <w:lvlText w:val=""/>
      <w:lvlJc w:val="left"/>
      <w:pPr>
        <w:tabs>
          <w:tab w:val="num" w:pos="698"/>
        </w:tabs>
        <w:ind w:left="698" w:hanging="360"/>
      </w:pPr>
      <w:rPr>
        <w:rFonts w:ascii="Symbol" w:hAnsi="Symbol" w:hint="default"/>
        <w:color w:val="auto"/>
      </w:rPr>
    </w:lvl>
    <w:lvl w:ilvl="1" w:tplc="04090003">
      <w:start w:val="1"/>
      <w:numFmt w:val="bullet"/>
      <w:lvlText w:val=""/>
      <w:lvlJc w:val="left"/>
      <w:pPr>
        <w:tabs>
          <w:tab w:val="num" w:pos="1418"/>
        </w:tabs>
        <w:ind w:left="1418" w:hanging="360"/>
      </w:pPr>
      <w:rPr>
        <w:rFonts w:ascii="Wingdings" w:hAnsi="Wingdings" w:hint="default"/>
      </w:rPr>
    </w:lvl>
    <w:lvl w:ilvl="2" w:tplc="04090005">
      <w:start w:val="7"/>
      <w:numFmt w:val="decimal"/>
      <w:lvlText w:val="%3."/>
      <w:lvlJc w:val="left"/>
      <w:pPr>
        <w:tabs>
          <w:tab w:val="num" w:pos="2318"/>
        </w:tabs>
        <w:ind w:left="2318" w:hanging="360"/>
      </w:pPr>
      <w:rPr>
        <w:rFonts w:hint="default"/>
      </w:rPr>
    </w:lvl>
    <w:lvl w:ilvl="3" w:tplc="04090001" w:tentative="1">
      <w:start w:val="1"/>
      <w:numFmt w:val="decimal"/>
      <w:lvlText w:val="%4."/>
      <w:lvlJc w:val="left"/>
      <w:pPr>
        <w:tabs>
          <w:tab w:val="num" w:pos="2858"/>
        </w:tabs>
        <w:ind w:left="2858" w:hanging="360"/>
      </w:pPr>
    </w:lvl>
    <w:lvl w:ilvl="4" w:tplc="04090003" w:tentative="1">
      <w:start w:val="1"/>
      <w:numFmt w:val="lowerLetter"/>
      <w:lvlText w:val="%5."/>
      <w:lvlJc w:val="left"/>
      <w:pPr>
        <w:tabs>
          <w:tab w:val="num" w:pos="3578"/>
        </w:tabs>
        <w:ind w:left="3578" w:hanging="360"/>
      </w:pPr>
    </w:lvl>
    <w:lvl w:ilvl="5" w:tplc="04090005" w:tentative="1">
      <w:start w:val="1"/>
      <w:numFmt w:val="lowerRoman"/>
      <w:lvlText w:val="%6."/>
      <w:lvlJc w:val="right"/>
      <w:pPr>
        <w:tabs>
          <w:tab w:val="num" w:pos="4298"/>
        </w:tabs>
        <w:ind w:left="4298" w:hanging="180"/>
      </w:pPr>
    </w:lvl>
    <w:lvl w:ilvl="6" w:tplc="04090001" w:tentative="1">
      <w:start w:val="1"/>
      <w:numFmt w:val="decimal"/>
      <w:lvlText w:val="%7."/>
      <w:lvlJc w:val="left"/>
      <w:pPr>
        <w:tabs>
          <w:tab w:val="num" w:pos="5018"/>
        </w:tabs>
        <w:ind w:left="5018" w:hanging="360"/>
      </w:pPr>
    </w:lvl>
    <w:lvl w:ilvl="7" w:tplc="04090003" w:tentative="1">
      <w:start w:val="1"/>
      <w:numFmt w:val="lowerLetter"/>
      <w:lvlText w:val="%8."/>
      <w:lvlJc w:val="left"/>
      <w:pPr>
        <w:tabs>
          <w:tab w:val="num" w:pos="5738"/>
        </w:tabs>
        <w:ind w:left="5738" w:hanging="360"/>
      </w:pPr>
    </w:lvl>
    <w:lvl w:ilvl="8" w:tplc="04090005" w:tentative="1">
      <w:start w:val="1"/>
      <w:numFmt w:val="lowerRoman"/>
      <w:lvlText w:val="%9."/>
      <w:lvlJc w:val="right"/>
      <w:pPr>
        <w:tabs>
          <w:tab w:val="num" w:pos="6458"/>
        </w:tabs>
        <w:ind w:left="6458" w:hanging="180"/>
      </w:pPr>
    </w:lvl>
  </w:abstractNum>
  <w:abstractNum w:abstractNumId="57"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5D3F74F8"/>
    <w:multiLevelType w:val="hybridMultilevel"/>
    <w:tmpl w:val="4D6A291E"/>
    <w:lvl w:ilvl="0" w:tplc="B2CEFFB6">
      <w:start w:val="1"/>
      <w:numFmt w:val="bullet"/>
      <w:lvlText w:val=""/>
      <w:lvlJc w:val="left"/>
      <w:pPr>
        <w:tabs>
          <w:tab w:val="num" w:pos="720"/>
        </w:tabs>
        <w:ind w:left="720" w:hanging="360"/>
      </w:pPr>
      <w:rPr>
        <w:rFonts w:ascii="Symbol" w:hAnsi="Symbol" w:hint="default"/>
      </w:rPr>
    </w:lvl>
    <w:lvl w:ilvl="1" w:tplc="97A65ED6" w:tentative="1">
      <w:start w:val="1"/>
      <w:numFmt w:val="bullet"/>
      <w:lvlText w:val="o"/>
      <w:lvlJc w:val="left"/>
      <w:pPr>
        <w:tabs>
          <w:tab w:val="num" w:pos="1440"/>
        </w:tabs>
        <w:ind w:left="1440" w:hanging="360"/>
      </w:pPr>
      <w:rPr>
        <w:rFonts w:ascii="Courier New" w:hAnsi="Courier New" w:cs="Courier New" w:hint="default"/>
      </w:rPr>
    </w:lvl>
    <w:lvl w:ilvl="2" w:tplc="D236D80C" w:tentative="1">
      <w:start w:val="1"/>
      <w:numFmt w:val="bullet"/>
      <w:lvlText w:val=""/>
      <w:lvlJc w:val="left"/>
      <w:pPr>
        <w:tabs>
          <w:tab w:val="num" w:pos="2160"/>
        </w:tabs>
        <w:ind w:left="2160" w:hanging="360"/>
      </w:pPr>
      <w:rPr>
        <w:rFonts w:ascii="Wingdings" w:hAnsi="Wingdings" w:hint="default"/>
      </w:rPr>
    </w:lvl>
    <w:lvl w:ilvl="3" w:tplc="E812A7AC" w:tentative="1">
      <w:start w:val="1"/>
      <w:numFmt w:val="bullet"/>
      <w:lvlText w:val=""/>
      <w:lvlJc w:val="left"/>
      <w:pPr>
        <w:tabs>
          <w:tab w:val="num" w:pos="2880"/>
        </w:tabs>
        <w:ind w:left="2880" w:hanging="360"/>
      </w:pPr>
      <w:rPr>
        <w:rFonts w:ascii="Symbol" w:hAnsi="Symbol" w:hint="default"/>
      </w:rPr>
    </w:lvl>
    <w:lvl w:ilvl="4" w:tplc="FBA6B536" w:tentative="1">
      <w:start w:val="1"/>
      <w:numFmt w:val="bullet"/>
      <w:lvlText w:val="o"/>
      <w:lvlJc w:val="left"/>
      <w:pPr>
        <w:tabs>
          <w:tab w:val="num" w:pos="3600"/>
        </w:tabs>
        <w:ind w:left="3600" w:hanging="360"/>
      </w:pPr>
      <w:rPr>
        <w:rFonts w:ascii="Courier New" w:hAnsi="Courier New" w:cs="Courier New" w:hint="default"/>
      </w:rPr>
    </w:lvl>
    <w:lvl w:ilvl="5" w:tplc="52DAD0A2" w:tentative="1">
      <w:start w:val="1"/>
      <w:numFmt w:val="bullet"/>
      <w:lvlText w:val=""/>
      <w:lvlJc w:val="left"/>
      <w:pPr>
        <w:tabs>
          <w:tab w:val="num" w:pos="4320"/>
        </w:tabs>
        <w:ind w:left="4320" w:hanging="360"/>
      </w:pPr>
      <w:rPr>
        <w:rFonts w:ascii="Wingdings" w:hAnsi="Wingdings" w:hint="default"/>
      </w:rPr>
    </w:lvl>
    <w:lvl w:ilvl="6" w:tplc="75E0AFBA" w:tentative="1">
      <w:start w:val="1"/>
      <w:numFmt w:val="bullet"/>
      <w:lvlText w:val=""/>
      <w:lvlJc w:val="left"/>
      <w:pPr>
        <w:tabs>
          <w:tab w:val="num" w:pos="5040"/>
        </w:tabs>
        <w:ind w:left="5040" w:hanging="360"/>
      </w:pPr>
      <w:rPr>
        <w:rFonts w:ascii="Symbol" w:hAnsi="Symbol" w:hint="default"/>
      </w:rPr>
    </w:lvl>
    <w:lvl w:ilvl="7" w:tplc="EF7ACF4C" w:tentative="1">
      <w:start w:val="1"/>
      <w:numFmt w:val="bullet"/>
      <w:lvlText w:val="o"/>
      <w:lvlJc w:val="left"/>
      <w:pPr>
        <w:tabs>
          <w:tab w:val="num" w:pos="5760"/>
        </w:tabs>
        <w:ind w:left="5760" w:hanging="360"/>
      </w:pPr>
      <w:rPr>
        <w:rFonts w:ascii="Courier New" w:hAnsi="Courier New" w:cs="Courier New" w:hint="default"/>
      </w:rPr>
    </w:lvl>
    <w:lvl w:ilvl="8" w:tplc="465A5B8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F99468B"/>
    <w:multiLevelType w:val="hybridMultilevel"/>
    <w:tmpl w:val="08748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643801A8"/>
    <w:multiLevelType w:val="hybridMultilevel"/>
    <w:tmpl w:val="5D2CE1B4"/>
    <w:lvl w:ilvl="0" w:tplc="5AE8E088">
      <w:start w:val="1"/>
      <w:numFmt w:val="bullet"/>
      <w:lvlText w:val=""/>
      <w:lvlJc w:val="left"/>
      <w:pPr>
        <w:tabs>
          <w:tab w:val="num" w:pos="720"/>
        </w:tabs>
        <w:ind w:left="720" w:hanging="360"/>
      </w:pPr>
      <w:rPr>
        <w:rFonts w:ascii="Symbol" w:hAnsi="Symbol" w:hint="default"/>
        <w:color w:val="auto"/>
      </w:rPr>
    </w:lvl>
    <w:lvl w:ilvl="1" w:tplc="51E658D8" w:tentative="1">
      <w:start w:val="1"/>
      <w:numFmt w:val="bullet"/>
      <w:lvlText w:val="o"/>
      <w:lvlJc w:val="left"/>
      <w:pPr>
        <w:tabs>
          <w:tab w:val="num" w:pos="1440"/>
        </w:tabs>
        <w:ind w:left="1440" w:hanging="360"/>
      </w:pPr>
      <w:rPr>
        <w:rFonts w:ascii="Courier New" w:hAnsi="Courier New" w:cs="Courier New" w:hint="default"/>
      </w:rPr>
    </w:lvl>
    <w:lvl w:ilvl="2" w:tplc="F210F1D8" w:tentative="1">
      <w:start w:val="1"/>
      <w:numFmt w:val="bullet"/>
      <w:lvlText w:val=""/>
      <w:lvlJc w:val="left"/>
      <w:pPr>
        <w:tabs>
          <w:tab w:val="num" w:pos="2160"/>
        </w:tabs>
        <w:ind w:left="2160" w:hanging="360"/>
      </w:pPr>
      <w:rPr>
        <w:rFonts w:ascii="Wingdings" w:hAnsi="Wingdings" w:hint="default"/>
      </w:rPr>
    </w:lvl>
    <w:lvl w:ilvl="3" w:tplc="8D546A66" w:tentative="1">
      <w:start w:val="1"/>
      <w:numFmt w:val="bullet"/>
      <w:lvlText w:val=""/>
      <w:lvlJc w:val="left"/>
      <w:pPr>
        <w:tabs>
          <w:tab w:val="num" w:pos="2880"/>
        </w:tabs>
        <w:ind w:left="2880" w:hanging="360"/>
      </w:pPr>
      <w:rPr>
        <w:rFonts w:ascii="Symbol" w:hAnsi="Symbol" w:hint="default"/>
      </w:rPr>
    </w:lvl>
    <w:lvl w:ilvl="4" w:tplc="4978D51C" w:tentative="1">
      <w:start w:val="1"/>
      <w:numFmt w:val="bullet"/>
      <w:lvlText w:val="o"/>
      <w:lvlJc w:val="left"/>
      <w:pPr>
        <w:tabs>
          <w:tab w:val="num" w:pos="3600"/>
        </w:tabs>
        <w:ind w:left="3600" w:hanging="360"/>
      </w:pPr>
      <w:rPr>
        <w:rFonts w:ascii="Courier New" w:hAnsi="Courier New" w:cs="Courier New" w:hint="default"/>
      </w:rPr>
    </w:lvl>
    <w:lvl w:ilvl="5" w:tplc="3BA8E48A" w:tentative="1">
      <w:start w:val="1"/>
      <w:numFmt w:val="bullet"/>
      <w:lvlText w:val=""/>
      <w:lvlJc w:val="left"/>
      <w:pPr>
        <w:tabs>
          <w:tab w:val="num" w:pos="4320"/>
        </w:tabs>
        <w:ind w:left="4320" w:hanging="360"/>
      </w:pPr>
      <w:rPr>
        <w:rFonts w:ascii="Wingdings" w:hAnsi="Wingdings" w:hint="default"/>
      </w:rPr>
    </w:lvl>
    <w:lvl w:ilvl="6" w:tplc="06F8BFCE" w:tentative="1">
      <w:start w:val="1"/>
      <w:numFmt w:val="bullet"/>
      <w:lvlText w:val=""/>
      <w:lvlJc w:val="left"/>
      <w:pPr>
        <w:tabs>
          <w:tab w:val="num" w:pos="5040"/>
        </w:tabs>
        <w:ind w:left="5040" w:hanging="360"/>
      </w:pPr>
      <w:rPr>
        <w:rFonts w:ascii="Symbol" w:hAnsi="Symbol" w:hint="default"/>
      </w:rPr>
    </w:lvl>
    <w:lvl w:ilvl="7" w:tplc="B49EA1D4" w:tentative="1">
      <w:start w:val="1"/>
      <w:numFmt w:val="bullet"/>
      <w:lvlText w:val="o"/>
      <w:lvlJc w:val="left"/>
      <w:pPr>
        <w:tabs>
          <w:tab w:val="num" w:pos="5760"/>
        </w:tabs>
        <w:ind w:left="5760" w:hanging="360"/>
      </w:pPr>
      <w:rPr>
        <w:rFonts w:ascii="Courier New" w:hAnsi="Courier New" w:cs="Courier New" w:hint="default"/>
      </w:rPr>
    </w:lvl>
    <w:lvl w:ilvl="8" w:tplc="E3885A5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C81A3F"/>
    <w:multiLevelType w:val="hybridMultilevel"/>
    <w:tmpl w:val="46E2AA7A"/>
    <w:lvl w:ilvl="0" w:tplc="C804B990">
      <w:start w:val="2"/>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15:restartNumberingAfterBreak="0">
    <w:nsid w:val="673F3A5C"/>
    <w:multiLevelType w:val="hybridMultilevel"/>
    <w:tmpl w:val="169231B4"/>
    <w:lvl w:ilvl="0" w:tplc="04090019">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91C35E1"/>
    <w:multiLevelType w:val="hybridMultilevel"/>
    <w:tmpl w:val="550AD808"/>
    <w:lvl w:ilvl="0" w:tplc="1068DBE6">
      <w:start w:val="1"/>
      <w:numFmt w:val="bullet"/>
      <w:lvlText w:val=""/>
      <w:lvlJc w:val="left"/>
      <w:pPr>
        <w:tabs>
          <w:tab w:val="num" w:pos="1084"/>
        </w:tabs>
        <w:ind w:left="1084" w:hanging="360"/>
      </w:pPr>
      <w:rPr>
        <w:rFonts w:ascii="Symbol" w:hAnsi="Symbol" w:hint="default"/>
      </w:rPr>
    </w:lvl>
    <w:lvl w:ilvl="1" w:tplc="B2F02F3C">
      <w:start w:val="1"/>
      <w:numFmt w:val="bullet"/>
      <w:lvlText w:val=""/>
      <w:lvlJc w:val="left"/>
      <w:pPr>
        <w:tabs>
          <w:tab w:val="num" w:pos="1440"/>
        </w:tabs>
        <w:ind w:left="1440" w:hanging="360"/>
      </w:pPr>
      <w:rPr>
        <w:rFonts w:ascii="Symbol" w:hAnsi="Symbol" w:hint="default"/>
      </w:rPr>
    </w:lvl>
    <w:lvl w:ilvl="2" w:tplc="7BE6C762">
      <w:start w:val="1"/>
      <w:numFmt w:val="bullet"/>
      <w:lvlText w:val=""/>
      <w:lvlJc w:val="left"/>
      <w:pPr>
        <w:tabs>
          <w:tab w:val="num" w:pos="2340"/>
        </w:tabs>
        <w:ind w:left="2340" w:hanging="360"/>
      </w:pPr>
      <w:rPr>
        <w:rFonts w:ascii="Wingdings" w:hAnsi="Wingdings" w:hint="default"/>
      </w:rPr>
    </w:lvl>
    <w:lvl w:ilvl="3" w:tplc="8B967C06" w:tentative="1">
      <w:start w:val="1"/>
      <w:numFmt w:val="decimal"/>
      <w:lvlText w:val="%4."/>
      <w:lvlJc w:val="left"/>
      <w:pPr>
        <w:tabs>
          <w:tab w:val="num" w:pos="2880"/>
        </w:tabs>
        <w:ind w:left="2880" w:hanging="360"/>
      </w:pPr>
    </w:lvl>
    <w:lvl w:ilvl="4" w:tplc="895292F6" w:tentative="1">
      <w:start w:val="1"/>
      <w:numFmt w:val="lowerLetter"/>
      <w:lvlText w:val="%5."/>
      <w:lvlJc w:val="left"/>
      <w:pPr>
        <w:tabs>
          <w:tab w:val="num" w:pos="3600"/>
        </w:tabs>
        <w:ind w:left="3600" w:hanging="360"/>
      </w:pPr>
    </w:lvl>
    <w:lvl w:ilvl="5" w:tplc="62084BD4" w:tentative="1">
      <w:start w:val="1"/>
      <w:numFmt w:val="lowerRoman"/>
      <w:lvlText w:val="%6."/>
      <w:lvlJc w:val="right"/>
      <w:pPr>
        <w:tabs>
          <w:tab w:val="num" w:pos="4320"/>
        </w:tabs>
        <w:ind w:left="4320" w:hanging="180"/>
      </w:pPr>
    </w:lvl>
    <w:lvl w:ilvl="6" w:tplc="87F686C0" w:tentative="1">
      <w:start w:val="1"/>
      <w:numFmt w:val="decimal"/>
      <w:lvlText w:val="%7."/>
      <w:lvlJc w:val="left"/>
      <w:pPr>
        <w:tabs>
          <w:tab w:val="num" w:pos="5040"/>
        </w:tabs>
        <w:ind w:left="5040" w:hanging="360"/>
      </w:pPr>
    </w:lvl>
    <w:lvl w:ilvl="7" w:tplc="D5EEA432" w:tentative="1">
      <w:start w:val="1"/>
      <w:numFmt w:val="lowerLetter"/>
      <w:lvlText w:val="%8."/>
      <w:lvlJc w:val="left"/>
      <w:pPr>
        <w:tabs>
          <w:tab w:val="num" w:pos="5760"/>
        </w:tabs>
        <w:ind w:left="5760" w:hanging="360"/>
      </w:pPr>
    </w:lvl>
    <w:lvl w:ilvl="8" w:tplc="A4968574" w:tentative="1">
      <w:start w:val="1"/>
      <w:numFmt w:val="lowerRoman"/>
      <w:lvlText w:val="%9."/>
      <w:lvlJc w:val="right"/>
      <w:pPr>
        <w:tabs>
          <w:tab w:val="num" w:pos="6480"/>
        </w:tabs>
        <w:ind w:left="6480" w:hanging="180"/>
      </w:pPr>
    </w:lvl>
  </w:abstractNum>
  <w:abstractNum w:abstractNumId="66" w15:restartNumberingAfterBreak="0">
    <w:nsid w:val="69703C59"/>
    <w:multiLevelType w:val="hybridMultilevel"/>
    <w:tmpl w:val="B8B6C426"/>
    <w:lvl w:ilvl="0" w:tplc="04090001">
      <w:start w:val="1"/>
      <w:numFmt w:val="bullet"/>
      <w:lvlText w:val=""/>
      <w:lvlJc w:val="left"/>
      <w:pPr>
        <w:tabs>
          <w:tab w:val="num" w:pos="1080"/>
        </w:tabs>
        <w:ind w:left="1080" w:hanging="360"/>
      </w:pPr>
      <w:rPr>
        <w:rFonts w:ascii="Symbol" w:hAnsi="Symbol" w:hint="default"/>
      </w:rPr>
    </w:lvl>
    <w:lvl w:ilvl="1" w:tplc="04090001" w:tentative="1">
      <w:start w:val="1"/>
      <w:numFmt w:val="bullet"/>
      <w:lvlText w:val="o"/>
      <w:lvlJc w:val="left"/>
      <w:pPr>
        <w:tabs>
          <w:tab w:val="num" w:pos="1800"/>
        </w:tabs>
        <w:ind w:left="1800" w:hanging="360"/>
      </w:pPr>
      <w:rPr>
        <w:rFonts w:ascii="Courier New" w:hAnsi="Courier New" w:cs="Courier New" w:hint="default"/>
      </w:rPr>
    </w:lvl>
    <w:lvl w:ilvl="2" w:tplc="0409000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A2E3533"/>
    <w:multiLevelType w:val="multilevel"/>
    <w:tmpl w:val="D12C2A2C"/>
    <w:lvl w:ilvl="0">
      <w:start w:val="1"/>
      <w:numFmt w:val="upperRoman"/>
      <w:lvlText w:val="%1:"/>
      <w:lvlJc w:val="right"/>
      <w:pPr>
        <w:tabs>
          <w:tab w:val="num" w:pos="1260"/>
        </w:tabs>
        <w:ind w:left="1260" w:hanging="180"/>
      </w:pPr>
      <w:rPr>
        <w:rFonts w:hint="default"/>
      </w:rPr>
    </w:lvl>
    <w:lvl w:ilvl="1">
      <w:start w:val="1"/>
      <w:numFmt w:val="decimal"/>
      <w:lvlText w:val="Chapter %2—"/>
      <w:lvlJc w:val="left"/>
      <w:pPr>
        <w:tabs>
          <w:tab w:val="num" w:pos="2160"/>
        </w:tabs>
        <w:ind w:left="0" w:firstLine="0"/>
      </w:pPr>
      <w:rPr>
        <w:rFonts w:hint="default"/>
      </w:rPr>
    </w:lvl>
    <w:lvl w:ilvl="2">
      <w:start w:val="1"/>
      <w:numFmt w:val="lowerLetter"/>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6C560080"/>
    <w:multiLevelType w:val="hybridMultilevel"/>
    <w:tmpl w:val="D49640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69" w15:restartNumberingAfterBreak="0">
    <w:nsid w:val="71A2187F"/>
    <w:multiLevelType w:val="hybridMultilevel"/>
    <w:tmpl w:val="FF761D38"/>
    <w:lvl w:ilvl="0" w:tplc="04090001">
      <w:start w:val="1"/>
      <w:numFmt w:val="bullet"/>
      <w:lvlText w:val=""/>
      <w:lvlJc w:val="left"/>
      <w:pPr>
        <w:tabs>
          <w:tab w:val="num" w:pos="698"/>
        </w:tabs>
        <w:ind w:left="698" w:hanging="360"/>
      </w:pPr>
      <w:rPr>
        <w:rFonts w:ascii="Symbol" w:hAnsi="Symbol" w:hint="default"/>
        <w:color w:val="auto"/>
      </w:rPr>
    </w:lvl>
    <w:lvl w:ilvl="1" w:tplc="04090003">
      <w:start w:val="1"/>
      <w:numFmt w:val="bullet"/>
      <w:lvlText w:val=""/>
      <w:lvlJc w:val="left"/>
      <w:pPr>
        <w:tabs>
          <w:tab w:val="num" w:pos="1418"/>
        </w:tabs>
        <w:ind w:left="1418" w:hanging="360"/>
      </w:pPr>
      <w:rPr>
        <w:rFonts w:ascii="Wingdings" w:hAnsi="Wingdings" w:hint="default"/>
      </w:rPr>
    </w:lvl>
    <w:lvl w:ilvl="2" w:tplc="04090005" w:tentative="1">
      <w:start w:val="1"/>
      <w:numFmt w:val="lowerRoman"/>
      <w:lvlText w:val="%3."/>
      <w:lvlJc w:val="right"/>
      <w:pPr>
        <w:tabs>
          <w:tab w:val="num" w:pos="2138"/>
        </w:tabs>
        <w:ind w:left="2138" w:hanging="180"/>
      </w:pPr>
    </w:lvl>
    <w:lvl w:ilvl="3" w:tplc="04090001" w:tentative="1">
      <w:start w:val="1"/>
      <w:numFmt w:val="decimal"/>
      <w:lvlText w:val="%4."/>
      <w:lvlJc w:val="left"/>
      <w:pPr>
        <w:tabs>
          <w:tab w:val="num" w:pos="2858"/>
        </w:tabs>
        <w:ind w:left="2858" w:hanging="360"/>
      </w:pPr>
    </w:lvl>
    <w:lvl w:ilvl="4" w:tplc="04090003" w:tentative="1">
      <w:start w:val="1"/>
      <w:numFmt w:val="lowerLetter"/>
      <w:lvlText w:val="%5."/>
      <w:lvlJc w:val="left"/>
      <w:pPr>
        <w:tabs>
          <w:tab w:val="num" w:pos="3578"/>
        </w:tabs>
        <w:ind w:left="3578" w:hanging="360"/>
      </w:pPr>
    </w:lvl>
    <w:lvl w:ilvl="5" w:tplc="04090005" w:tentative="1">
      <w:start w:val="1"/>
      <w:numFmt w:val="lowerRoman"/>
      <w:lvlText w:val="%6."/>
      <w:lvlJc w:val="right"/>
      <w:pPr>
        <w:tabs>
          <w:tab w:val="num" w:pos="4298"/>
        </w:tabs>
        <w:ind w:left="4298" w:hanging="180"/>
      </w:pPr>
    </w:lvl>
    <w:lvl w:ilvl="6" w:tplc="04090001" w:tentative="1">
      <w:start w:val="1"/>
      <w:numFmt w:val="decimal"/>
      <w:lvlText w:val="%7."/>
      <w:lvlJc w:val="left"/>
      <w:pPr>
        <w:tabs>
          <w:tab w:val="num" w:pos="5018"/>
        </w:tabs>
        <w:ind w:left="5018" w:hanging="360"/>
      </w:pPr>
    </w:lvl>
    <w:lvl w:ilvl="7" w:tplc="04090003" w:tentative="1">
      <w:start w:val="1"/>
      <w:numFmt w:val="lowerLetter"/>
      <w:lvlText w:val="%8."/>
      <w:lvlJc w:val="left"/>
      <w:pPr>
        <w:tabs>
          <w:tab w:val="num" w:pos="5738"/>
        </w:tabs>
        <w:ind w:left="5738" w:hanging="360"/>
      </w:pPr>
    </w:lvl>
    <w:lvl w:ilvl="8" w:tplc="04090005" w:tentative="1">
      <w:start w:val="1"/>
      <w:numFmt w:val="lowerRoman"/>
      <w:lvlText w:val="%9."/>
      <w:lvlJc w:val="right"/>
      <w:pPr>
        <w:tabs>
          <w:tab w:val="num" w:pos="6458"/>
        </w:tabs>
        <w:ind w:left="6458" w:hanging="180"/>
      </w:pPr>
    </w:lvl>
  </w:abstractNum>
  <w:abstractNum w:abstractNumId="70" w15:restartNumberingAfterBreak="0">
    <w:nsid w:val="71BB6F93"/>
    <w:multiLevelType w:val="hybridMultilevel"/>
    <w:tmpl w:val="93B06938"/>
    <w:lvl w:ilvl="0" w:tplc="C804B990">
      <w:start w:val="1"/>
      <w:numFmt w:val="decimal"/>
      <w:lvlText w:val="Chapter %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21021DF"/>
    <w:multiLevelType w:val="hybridMultilevel"/>
    <w:tmpl w:val="29BA31FA"/>
    <w:lvl w:ilvl="0" w:tplc="75D6247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12E2CE6E"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417EF4"/>
    <w:multiLevelType w:val="hybridMultilevel"/>
    <w:tmpl w:val="69CE5CA0"/>
    <w:lvl w:ilvl="0" w:tplc="04090001">
      <w:start w:val="1"/>
      <w:numFmt w:val="bullet"/>
      <w:lvlText w:val=""/>
      <w:lvlJc w:val="left"/>
      <w:pPr>
        <w:tabs>
          <w:tab w:val="num" w:pos="1084"/>
        </w:tabs>
        <w:ind w:left="108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2E16EF5"/>
    <w:multiLevelType w:val="hybridMultilevel"/>
    <w:tmpl w:val="9B3818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325103C"/>
    <w:multiLevelType w:val="hybridMultilevel"/>
    <w:tmpl w:val="E17A9BC0"/>
    <w:lvl w:ilvl="0" w:tplc="04090001">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1B7C68"/>
    <w:multiLevelType w:val="hybridMultilevel"/>
    <w:tmpl w:val="EC8A13A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6B70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781A3F22"/>
    <w:multiLevelType w:val="hybridMultilevel"/>
    <w:tmpl w:val="940C0756"/>
    <w:lvl w:ilvl="0" w:tplc="C804B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8" w15:restartNumberingAfterBreak="0">
    <w:nsid w:val="78731FC9"/>
    <w:multiLevelType w:val="hybridMultilevel"/>
    <w:tmpl w:val="370298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F81D4F"/>
    <w:multiLevelType w:val="hybridMultilevel"/>
    <w:tmpl w:val="4014D436"/>
    <w:lvl w:ilvl="0" w:tplc="04090001">
      <w:start w:val="1"/>
      <w:numFmt w:val="bullet"/>
      <w:lvlText w:val=""/>
      <w:lvlJc w:val="left"/>
      <w:pPr>
        <w:tabs>
          <w:tab w:val="num" w:pos="1087"/>
        </w:tabs>
        <w:ind w:left="1087" w:hanging="360"/>
      </w:pPr>
      <w:rPr>
        <w:rFonts w:ascii="Symbol" w:hAnsi="Symbol" w:hint="default"/>
      </w:rPr>
    </w:lvl>
    <w:lvl w:ilvl="1" w:tplc="04090003">
      <w:start w:val="1"/>
      <w:numFmt w:val="bullet"/>
      <w:lvlText w:val=""/>
      <w:lvlJc w:val="left"/>
      <w:pPr>
        <w:tabs>
          <w:tab w:val="num" w:pos="1440"/>
        </w:tabs>
        <w:ind w:left="1440" w:hanging="360"/>
      </w:pPr>
      <w:rPr>
        <w:rFonts w:ascii="Symbol" w:hAnsi="Symbol" w:cs="Symbol" w:hint="default"/>
      </w:rPr>
    </w:lvl>
    <w:lvl w:ilvl="2" w:tplc="04090005">
      <w:start w:val="1"/>
      <w:numFmt w:val="decimal"/>
      <w:lvlText w:val="%3."/>
      <w:lvlJc w:val="left"/>
      <w:pPr>
        <w:tabs>
          <w:tab w:val="num" w:pos="2340"/>
        </w:tabs>
        <w:ind w:left="2340" w:hanging="360"/>
      </w:pPr>
      <w:rPr>
        <w:rFonts w:hint="default"/>
      </w:r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0" w15:restartNumberingAfterBreak="0">
    <w:nsid w:val="7A8C1BEC"/>
    <w:multiLevelType w:val="hybridMultilevel"/>
    <w:tmpl w:val="E20696A0"/>
    <w:lvl w:ilvl="0" w:tplc="6E88F6B4">
      <w:start w:val="1"/>
      <w:numFmt w:val="bullet"/>
      <w:lvlText w:val=""/>
      <w:lvlJc w:val="left"/>
      <w:pPr>
        <w:tabs>
          <w:tab w:val="num" w:pos="720"/>
        </w:tabs>
        <w:ind w:left="720" w:hanging="360"/>
      </w:pPr>
      <w:rPr>
        <w:rFonts w:ascii="Symbol" w:hAnsi="Symbol" w:hint="default"/>
      </w:rPr>
    </w:lvl>
    <w:lvl w:ilvl="1" w:tplc="0D4A3C88" w:tentative="1">
      <w:start w:val="1"/>
      <w:numFmt w:val="bullet"/>
      <w:lvlText w:val="o"/>
      <w:lvlJc w:val="left"/>
      <w:pPr>
        <w:tabs>
          <w:tab w:val="num" w:pos="1440"/>
        </w:tabs>
        <w:ind w:left="1440" w:hanging="360"/>
      </w:pPr>
      <w:rPr>
        <w:rFonts w:ascii="Courier New" w:hAnsi="Courier New" w:hint="default"/>
      </w:rPr>
    </w:lvl>
    <w:lvl w:ilvl="2" w:tplc="97AA0104" w:tentative="1">
      <w:start w:val="1"/>
      <w:numFmt w:val="bullet"/>
      <w:lvlText w:val=""/>
      <w:lvlJc w:val="left"/>
      <w:pPr>
        <w:tabs>
          <w:tab w:val="num" w:pos="2160"/>
        </w:tabs>
        <w:ind w:left="2160" w:hanging="360"/>
      </w:pPr>
      <w:rPr>
        <w:rFonts w:ascii="Wingdings" w:hAnsi="Wingdings" w:hint="default"/>
      </w:rPr>
    </w:lvl>
    <w:lvl w:ilvl="3" w:tplc="6C9E69CC" w:tentative="1">
      <w:start w:val="1"/>
      <w:numFmt w:val="bullet"/>
      <w:lvlText w:val=""/>
      <w:lvlJc w:val="left"/>
      <w:pPr>
        <w:tabs>
          <w:tab w:val="num" w:pos="2880"/>
        </w:tabs>
        <w:ind w:left="2880" w:hanging="360"/>
      </w:pPr>
      <w:rPr>
        <w:rFonts w:ascii="Symbol" w:hAnsi="Symbol" w:hint="default"/>
      </w:rPr>
    </w:lvl>
    <w:lvl w:ilvl="4" w:tplc="45CE6EC0" w:tentative="1">
      <w:start w:val="1"/>
      <w:numFmt w:val="bullet"/>
      <w:lvlText w:val="o"/>
      <w:lvlJc w:val="left"/>
      <w:pPr>
        <w:tabs>
          <w:tab w:val="num" w:pos="3600"/>
        </w:tabs>
        <w:ind w:left="3600" w:hanging="360"/>
      </w:pPr>
      <w:rPr>
        <w:rFonts w:ascii="Courier New" w:hAnsi="Courier New" w:hint="default"/>
      </w:rPr>
    </w:lvl>
    <w:lvl w:ilvl="5" w:tplc="4CFCDB90" w:tentative="1">
      <w:start w:val="1"/>
      <w:numFmt w:val="bullet"/>
      <w:lvlText w:val=""/>
      <w:lvlJc w:val="left"/>
      <w:pPr>
        <w:tabs>
          <w:tab w:val="num" w:pos="4320"/>
        </w:tabs>
        <w:ind w:left="4320" w:hanging="360"/>
      </w:pPr>
      <w:rPr>
        <w:rFonts w:ascii="Wingdings" w:hAnsi="Wingdings" w:hint="default"/>
      </w:rPr>
    </w:lvl>
    <w:lvl w:ilvl="6" w:tplc="AA52A0AE" w:tentative="1">
      <w:start w:val="1"/>
      <w:numFmt w:val="bullet"/>
      <w:lvlText w:val=""/>
      <w:lvlJc w:val="left"/>
      <w:pPr>
        <w:tabs>
          <w:tab w:val="num" w:pos="5040"/>
        </w:tabs>
        <w:ind w:left="5040" w:hanging="360"/>
      </w:pPr>
      <w:rPr>
        <w:rFonts w:ascii="Symbol" w:hAnsi="Symbol" w:hint="default"/>
      </w:rPr>
    </w:lvl>
    <w:lvl w:ilvl="7" w:tplc="E200BB3E" w:tentative="1">
      <w:start w:val="1"/>
      <w:numFmt w:val="bullet"/>
      <w:lvlText w:val="o"/>
      <w:lvlJc w:val="left"/>
      <w:pPr>
        <w:tabs>
          <w:tab w:val="num" w:pos="5760"/>
        </w:tabs>
        <w:ind w:left="5760" w:hanging="360"/>
      </w:pPr>
      <w:rPr>
        <w:rFonts w:ascii="Courier New" w:hAnsi="Courier New" w:hint="default"/>
      </w:rPr>
    </w:lvl>
    <w:lvl w:ilvl="8" w:tplc="EE5A85D0"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AA226B"/>
    <w:multiLevelType w:val="hybridMultilevel"/>
    <w:tmpl w:val="14428E0C"/>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33"/>
  </w:num>
  <w:num w:numId="3">
    <w:abstractNumId w:val="49"/>
  </w:num>
  <w:num w:numId="4">
    <w:abstractNumId w:val="71"/>
  </w:num>
  <w:num w:numId="5">
    <w:abstractNumId w:val="77"/>
  </w:num>
  <w:num w:numId="6">
    <w:abstractNumId w:val="34"/>
  </w:num>
  <w:num w:numId="7">
    <w:abstractNumId w:val="80"/>
  </w:num>
  <w:num w:numId="8">
    <w:abstractNumId w:val="9"/>
  </w:num>
  <w:num w:numId="9">
    <w:abstractNumId w:val="57"/>
  </w:num>
  <w:num w:numId="10">
    <w:abstractNumId w:val="64"/>
  </w:num>
  <w:num w:numId="11">
    <w:abstractNumId w:val="60"/>
  </w:num>
  <w:num w:numId="12">
    <w:abstractNumId w:val="55"/>
  </w:num>
  <w:num w:numId="13">
    <w:abstractNumId w:val="47"/>
  </w:num>
  <w:num w:numId="14">
    <w:abstractNumId w:val="20"/>
  </w:num>
  <w:num w:numId="15">
    <w:abstractNumId w:val="19"/>
  </w:num>
  <w:num w:numId="16">
    <w:abstractNumId w:val="65"/>
  </w:num>
  <w:num w:numId="17">
    <w:abstractNumId w:val="66"/>
  </w:num>
  <w:num w:numId="18">
    <w:abstractNumId w:val="62"/>
  </w:num>
  <w:num w:numId="19">
    <w:abstractNumId w:val="45"/>
  </w:num>
  <w:num w:numId="20">
    <w:abstractNumId w:val="73"/>
  </w:num>
  <w:num w:numId="21">
    <w:abstractNumId w:val="31"/>
  </w:num>
  <w:num w:numId="22">
    <w:abstractNumId w:val="10"/>
  </w:num>
  <w:num w:numId="23">
    <w:abstractNumId w:val="72"/>
  </w:num>
  <w:num w:numId="24">
    <w:abstractNumId w:val="18"/>
  </w:num>
  <w:num w:numId="25">
    <w:abstractNumId w:val="5"/>
  </w:num>
  <w:num w:numId="26">
    <w:abstractNumId w:val="41"/>
  </w:num>
  <w:num w:numId="27">
    <w:abstractNumId w:val="53"/>
  </w:num>
  <w:num w:numId="28">
    <w:abstractNumId w:val="63"/>
  </w:num>
  <w:num w:numId="29">
    <w:abstractNumId w:val="70"/>
  </w:num>
  <w:num w:numId="30">
    <w:abstractNumId w:val="50"/>
  </w:num>
  <w:num w:numId="31">
    <w:abstractNumId w:val="37"/>
  </w:num>
  <w:num w:numId="32">
    <w:abstractNumId w:val="29"/>
  </w:num>
  <w:num w:numId="33">
    <w:abstractNumId w:val="74"/>
  </w:num>
  <w:num w:numId="34">
    <w:abstractNumId w:val="23"/>
  </w:num>
  <w:num w:numId="35">
    <w:abstractNumId w:val="52"/>
  </w:num>
  <w:num w:numId="36">
    <w:abstractNumId w:val="16"/>
  </w:num>
  <w:num w:numId="37">
    <w:abstractNumId w:val="58"/>
  </w:num>
  <w:num w:numId="38">
    <w:abstractNumId w:val="8"/>
  </w:num>
  <w:num w:numId="39">
    <w:abstractNumId w:val="38"/>
  </w:num>
  <w:num w:numId="40">
    <w:abstractNumId w:val="24"/>
  </w:num>
  <w:num w:numId="41">
    <w:abstractNumId w:val="22"/>
  </w:num>
  <w:num w:numId="42">
    <w:abstractNumId w:val="12"/>
  </w:num>
  <w:num w:numId="43">
    <w:abstractNumId w:val="43"/>
  </w:num>
  <w:num w:numId="44">
    <w:abstractNumId w:val="36"/>
  </w:num>
  <w:num w:numId="45">
    <w:abstractNumId w:val="6"/>
  </w:num>
  <w:num w:numId="46">
    <w:abstractNumId w:val="32"/>
  </w:num>
  <w:num w:numId="47">
    <w:abstractNumId w:val="28"/>
  </w:num>
  <w:num w:numId="48">
    <w:abstractNumId w:val="78"/>
  </w:num>
  <w:num w:numId="49">
    <w:abstractNumId w:val="4"/>
  </w:num>
  <w:num w:numId="50">
    <w:abstractNumId w:val="75"/>
  </w:num>
  <w:num w:numId="51">
    <w:abstractNumId w:val="15"/>
  </w:num>
  <w:num w:numId="52">
    <w:abstractNumId w:val="51"/>
  </w:num>
  <w:num w:numId="53">
    <w:abstractNumId w:val="68"/>
  </w:num>
  <w:num w:numId="54">
    <w:abstractNumId w:val="46"/>
  </w:num>
  <w:num w:numId="55">
    <w:abstractNumId w:val="61"/>
  </w:num>
  <w:num w:numId="56">
    <w:abstractNumId w:val="21"/>
  </w:num>
  <w:num w:numId="57">
    <w:abstractNumId w:val="35"/>
  </w:num>
  <w:num w:numId="58">
    <w:abstractNumId w:val="69"/>
  </w:num>
  <w:num w:numId="59">
    <w:abstractNumId w:val="25"/>
  </w:num>
  <w:num w:numId="60">
    <w:abstractNumId w:val="26"/>
  </w:num>
  <w:num w:numId="61">
    <w:abstractNumId w:val="56"/>
  </w:num>
  <w:num w:numId="62">
    <w:abstractNumId w:val="14"/>
  </w:num>
  <w:num w:numId="63">
    <w:abstractNumId w:val="7"/>
  </w:num>
  <w:num w:numId="64">
    <w:abstractNumId w:val="30"/>
  </w:num>
  <w:num w:numId="65">
    <w:abstractNumId w:val="11"/>
  </w:num>
  <w:num w:numId="6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67">
    <w:abstractNumId w:val="40"/>
  </w:num>
  <w:num w:numId="68">
    <w:abstractNumId w:val="42"/>
  </w:num>
  <w:num w:numId="69">
    <w:abstractNumId w:val="44"/>
  </w:num>
  <w:num w:numId="70">
    <w:abstractNumId w:val="13"/>
  </w:num>
  <w:num w:numId="71">
    <w:abstractNumId w:val="59"/>
  </w:num>
  <w:num w:numId="72">
    <w:abstractNumId w:val="81"/>
  </w:num>
  <w:num w:numId="73">
    <w:abstractNumId w:val="17"/>
  </w:num>
  <w:num w:numId="74">
    <w:abstractNumId w:val="76"/>
  </w:num>
  <w:num w:numId="75">
    <w:abstractNumId w:val="27"/>
  </w:num>
  <w:num w:numId="76">
    <w:abstractNumId w:val="0"/>
  </w:num>
  <w:num w:numId="77">
    <w:abstractNumId w:val="39"/>
  </w:num>
  <w:num w:numId="78">
    <w:abstractNumId w:val="2"/>
  </w:num>
  <w:num w:numId="79">
    <w:abstractNumId w:val="54"/>
  </w:num>
  <w:num w:numId="80">
    <w:abstractNumId w:val="48"/>
  </w:num>
  <w:num w:numId="81">
    <w:abstractNumId w:val="67"/>
  </w:num>
  <w:num w:numId="82">
    <w:abstractNumId w:val="79"/>
  </w:num>
  <w:num w:numId="83">
    <w:abstractNumId w:val="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3E"/>
    <w:rsid w:val="00001D65"/>
    <w:rsid w:val="00011682"/>
    <w:rsid w:val="00012AD7"/>
    <w:rsid w:val="0003122F"/>
    <w:rsid w:val="000420A7"/>
    <w:rsid w:val="000478C1"/>
    <w:rsid w:val="00052D07"/>
    <w:rsid w:val="00065EC9"/>
    <w:rsid w:val="00075683"/>
    <w:rsid w:val="00077A3F"/>
    <w:rsid w:val="00080CAF"/>
    <w:rsid w:val="000824F2"/>
    <w:rsid w:val="00083CA6"/>
    <w:rsid w:val="00086266"/>
    <w:rsid w:val="000C0FBE"/>
    <w:rsid w:val="000C1B36"/>
    <w:rsid w:val="000D48A1"/>
    <w:rsid w:val="000E461F"/>
    <w:rsid w:val="000E482D"/>
    <w:rsid w:val="000F0874"/>
    <w:rsid w:val="000F78DA"/>
    <w:rsid w:val="0010377C"/>
    <w:rsid w:val="001069CB"/>
    <w:rsid w:val="0011204F"/>
    <w:rsid w:val="0012073E"/>
    <w:rsid w:val="00120CA5"/>
    <w:rsid w:val="00123660"/>
    <w:rsid w:val="00125F60"/>
    <w:rsid w:val="0013527F"/>
    <w:rsid w:val="00143E9B"/>
    <w:rsid w:val="00147F57"/>
    <w:rsid w:val="00150088"/>
    <w:rsid w:val="00165702"/>
    <w:rsid w:val="001672B5"/>
    <w:rsid w:val="00190B69"/>
    <w:rsid w:val="001A08A7"/>
    <w:rsid w:val="001A2ABF"/>
    <w:rsid w:val="001A3C89"/>
    <w:rsid w:val="001B4FB9"/>
    <w:rsid w:val="001D1C7A"/>
    <w:rsid w:val="001E42AF"/>
    <w:rsid w:val="001E75A2"/>
    <w:rsid w:val="001F0385"/>
    <w:rsid w:val="001F2771"/>
    <w:rsid w:val="001F441B"/>
    <w:rsid w:val="001F613B"/>
    <w:rsid w:val="00200ACD"/>
    <w:rsid w:val="00204C84"/>
    <w:rsid w:val="002121AB"/>
    <w:rsid w:val="002162BC"/>
    <w:rsid w:val="00223FC2"/>
    <w:rsid w:val="00230B3D"/>
    <w:rsid w:val="00235EDD"/>
    <w:rsid w:val="002368EE"/>
    <w:rsid w:val="00244291"/>
    <w:rsid w:val="00245170"/>
    <w:rsid w:val="002510DC"/>
    <w:rsid w:val="002574C8"/>
    <w:rsid w:val="00262A15"/>
    <w:rsid w:val="00264B90"/>
    <w:rsid w:val="00273016"/>
    <w:rsid w:val="002740B3"/>
    <w:rsid w:val="00277477"/>
    <w:rsid w:val="00282861"/>
    <w:rsid w:val="00287B0B"/>
    <w:rsid w:val="00287F44"/>
    <w:rsid w:val="00296B69"/>
    <w:rsid w:val="002A6816"/>
    <w:rsid w:val="002C524E"/>
    <w:rsid w:val="002D2C30"/>
    <w:rsid w:val="002D7195"/>
    <w:rsid w:val="002E5F6B"/>
    <w:rsid w:val="002F5615"/>
    <w:rsid w:val="002F5CB2"/>
    <w:rsid w:val="00300C8D"/>
    <w:rsid w:val="00302548"/>
    <w:rsid w:val="00313265"/>
    <w:rsid w:val="003160A9"/>
    <w:rsid w:val="00320D33"/>
    <w:rsid w:val="003401A8"/>
    <w:rsid w:val="00342F61"/>
    <w:rsid w:val="003447E0"/>
    <w:rsid w:val="003463F0"/>
    <w:rsid w:val="00352B7C"/>
    <w:rsid w:val="00360200"/>
    <w:rsid w:val="00361CAF"/>
    <w:rsid w:val="00365444"/>
    <w:rsid w:val="003763A9"/>
    <w:rsid w:val="00384C38"/>
    <w:rsid w:val="00390BAA"/>
    <w:rsid w:val="003A4457"/>
    <w:rsid w:val="003B472F"/>
    <w:rsid w:val="003B494E"/>
    <w:rsid w:val="003C2D44"/>
    <w:rsid w:val="003C73EA"/>
    <w:rsid w:val="003D4466"/>
    <w:rsid w:val="003D45E0"/>
    <w:rsid w:val="003E1157"/>
    <w:rsid w:val="003E1AAC"/>
    <w:rsid w:val="003E6470"/>
    <w:rsid w:val="0040762B"/>
    <w:rsid w:val="00432111"/>
    <w:rsid w:val="004338D1"/>
    <w:rsid w:val="00442507"/>
    <w:rsid w:val="004437FB"/>
    <w:rsid w:val="00455616"/>
    <w:rsid w:val="004634C1"/>
    <w:rsid w:val="00465146"/>
    <w:rsid w:val="00467A65"/>
    <w:rsid w:val="004720E0"/>
    <w:rsid w:val="00473354"/>
    <w:rsid w:val="00476ACA"/>
    <w:rsid w:val="0048167B"/>
    <w:rsid w:val="004857DE"/>
    <w:rsid w:val="004A6ED6"/>
    <w:rsid w:val="004B2868"/>
    <w:rsid w:val="004D1CA3"/>
    <w:rsid w:val="004D2312"/>
    <w:rsid w:val="004E6BCB"/>
    <w:rsid w:val="004F42CA"/>
    <w:rsid w:val="004F48B7"/>
    <w:rsid w:val="004F6A0E"/>
    <w:rsid w:val="00500328"/>
    <w:rsid w:val="00503892"/>
    <w:rsid w:val="00507C07"/>
    <w:rsid w:val="00512B22"/>
    <w:rsid w:val="00516E79"/>
    <w:rsid w:val="0052260C"/>
    <w:rsid w:val="00545F23"/>
    <w:rsid w:val="00546D2A"/>
    <w:rsid w:val="0054795D"/>
    <w:rsid w:val="00563AF4"/>
    <w:rsid w:val="00577F16"/>
    <w:rsid w:val="0058758A"/>
    <w:rsid w:val="00591C13"/>
    <w:rsid w:val="00592BA1"/>
    <w:rsid w:val="005A0071"/>
    <w:rsid w:val="005B143A"/>
    <w:rsid w:val="005B611B"/>
    <w:rsid w:val="005C346D"/>
    <w:rsid w:val="005C7501"/>
    <w:rsid w:val="005D41E4"/>
    <w:rsid w:val="005D5338"/>
    <w:rsid w:val="005D63F5"/>
    <w:rsid w:val="005D693A"/>
    <w:rsid w:val="005E2270"/>
    <w:rsid w:val="005E58C5"/>
    <w:rsid w:val="005E6C13"/>
    <w:rsid w:val="005F0677"/>
    <w:rsid w:val="005F459D"/>
    <w:rsid w:val="005F6A0A"/>
    <w:rsid w:val="00604768"/>
    <w:rsid w:val="00610957"/>
    <w:rsid w:val="00616934"/>
    <w:rsid w:val="00616AE6"/>
    <w:rsid w:val="00616E89"/>
    <w:rsid w:val="00625C43"/>
    <w:rsid w:val="00635E65"/>
    <w:rsid w:val="00636A93"/>
    <w:rsid w:val="00636D80"/>
    <w:rsid w:val="00637E22"/>
    <w:rsid w:val="00645748"/>
    <w:rsid w:val="00670CBD"/>
    <w:rsid w:val="006724E0"/>
    <w:rsid w:val="006736DA"/>
    <w:rsid w:val="00686F8F"/>
    <w:rsid w:val="006873F5"/>
    <w:rsid w:val="00692AA7"/>
    <w:rsid w:val="00693F34"/>
    <w:rsid w:val="006A14E7"/>
    <w:rsid w:val="006A2165"/>
    <w:rsid w:val="006A6946"/>
    <w:rsid w:val="006B16E6"/>
    <w:rsid w:val="006B3FDF"/>
    <w:rsid w:val="006B5A8D"/>
    <w:rsid w:val="006B720D"/>
    <w:rsid w:val="006B7CA6"/>
    <w:rsid w:val="006E180D"/>
    <w:rsid w:val="006F59CB"/>
    <w:rsid w:val="00702244"/>
    <w:rsid w:val="00713C19"/>
    <w:rsid w:val="00714505"/>
    <w:rsid w:val="007174A5"/>
    <w:rsid w:val="007214C6"/>
    <w:rsid w:val="00721BBC"/>
    <w:rsid w:val="0072343E"/>
    <w:rsid w:val="0073550B"/>
    <w:rsid w:val="00742C87"/>
    <w:rsid w:val="00757FCC"/>
    <w:rsid w:val="00772112"/>
    <w:rsid w:val="007724BE"/>
    <w:rsid w:val="0077333B"/>
    <w:rsid w:val="00775A75"/>
    <w:rsid w:val="00777C19"/>
    <w:rsid w:val="0078337D"/>
    <w:rsid w:val="007845C7"/>
    <w:rsid w:val="00784CA9"/>
    <w:rsid w:val="00787518"/>
    <w:rsid w:val="00790774"/>
    <w:rsid w:val="00796259"/>
    <w:rsid w:val="007B4B26"/>
    <w:rsid w:val="007C2450"/>
    <w:rsid w:val="007D5898"/>
    <w:rsid w:val="007E1757"/>
    <w:rsid w:val="007E4E16"/>
    <w:rsid w:val="007F303E"/>
    <w:rsid w:val="007F7015"/>
    <w:rsid w:val="007F71C8"/>
    <w:rsid w:val="008037D0"/>
    <w:rsid w:val="00815C93"/>
    <w:rsid w:val="00815DD6"/>
    <w:rsid w:val="00835E8E"/>
    <w:rsid w:val="0084070E"/>
    <w:rsid w:val="00847947"/>
    <w:rsid w:val="0085157C"/>
    <w:rsid w:val="0085360F"/>
    <w:rsid w:val="00853C24"/>
    <w:rsid w:val="008559FB"/>
    <w:rsid w:val="008560DB"/>
    <w:rsid w:val="00864814"/>
    <w:rsid w:val="00875FAD"/>
    <w:rsid w:val="008823E3"/>
    <w:rsid w:val="00882BDE"/>
    <w:rsid w:val="00883301"/>
    <w:rsid w:val="00892E1B"/>
    <w:rsid w:val="008B06E9"/>
    <w:rsid w:val="008B3432"/>
    <w:rsid w:val="008C0C07"/>
    <w:rsid w:val="008C7D32"/>
    <w:rsid w:val="008D1481"/>
    <w:rsid w:val="008E77E1"/>
    <w:rsid w:val="008F28E1"/>
    <w:rsid w:val="008F55AF"/>
    <w:rsid w:val="00905104"/>
    <w:rsid w:val="00913241"/>
    <w:rsid w:val="009217C3"/>
    <w:rsid w:val="00921A2D"/>
    <w:rsid w:val="00921F3C"/>
    <w:rsid w:val="009323EB"/>
    <w:rsid w:val="00932FE5"/>
    <w:rsid w:val="00934797"/>
    <w:rsid w:val="0093640C"/>
    <w:rsid w:val="009456C5"/>
    <w:rsid w:val="00952249"/>
    <w:rsid w:val="009569AA"/>
    <w:rsid w:val="00963ACF"/>
    <w:rsid w:val="00964D8E"/>
    <w:rsid w:val="0097089A"/>
    <w:rsid w:val="00973EFF"/>
    <w:rsid w:val="00975E84"/>
    <w:rsid w:val="00977450"/>
    <w:rsid w:val="0098592E"/>
    <w:rsid w:val="00995AFF"/>
    <w:rsid w:val="00996A85"/>
    <w:rsid w:val="00996EDF"/>
    <w:rsid w:val="009A26A7"/>
    <w:rsid w:val="009A5FA8"/>
    <w:rsid w:val="009D17A8"/>
    <w:rsid w:val="009D23E5"/>
    <w:rsid w:val="009D7D86"/>
    <w:rsid w:val="00A1601D"/>
    <w:rsid w:val="00A20CA6"/>
    <w:rsid w:val="00A309AF"/>
    <w:rsid w:val="00A35BD3"/>
    <w:rsid w:val="00A3780A"/>
    <w:rsid w:val="00A461A9"/>
    <w:rsid w:val="00A51145"/>
    <w:rsid w:val="00A51F45"/>
    <w:rsid w:val="00A530E8"/>
    <w:rsid w:val="00A56510"/>
    <w:rsid w:val="00A5704E"/>
    <w:rsid w:val="00A61986"/>
    <w:rsid w:val="00A664BA"/>
    <w:rsid w:val="00A7255B"/>
    <w:rsid w:val="00A73216"/>
    <w:rsid w:val="00A74227"/>
    <w:rsid w:val="00A742EC"/>
    <w:rsid w:val="00A764E3"/>
    <w:rsid w:val="00A80A1A"/>
    <w:rsid w:val="00A816A2"/>
    <w:rsid w:val="00A834EA"/>
    <w:rsid w:val="00A91F04"/>
    <w:rsid w:val="00A93D90"/>
    <w:rsid w:val="00A9475D"/>
    <w:rsid w:val="00A954A6"/>
    <w:rsid w:val="00AA2C20"/>
    <w:rsid w:val="00AB5CF9"/>
    <w:rsid w:val="00AC20D0"/>
    <w:rsid w:val="00AC471F"/>
    <w:rsid w:val="00AD22CB"/>
    <w:rsid w:val="00AD5780"/>
    <w:rsid w:val="00AD6344"/>
    <w:rsid w:val="00AE1583"/>
    <w:rsid w:val="00AE57CB"/>
    <w:rsid w:val="00AF2BFB"/>
    <w:rsid w:val="00AF5214"/>
    <w:rsid w:val="00B04B4E"/>
    <w:rsid w:val="00B052F5"/>
    <w:rsid w:val="00B10316"/>
    <w:rsid w:val="00B10B30"/>
    <w:rsid w:val="00B20DF9"/>
    <w:rsid w:val="00B26946"/>
    <w:rsid w:val="00B26D21"/>
    <w:rsid w:val="00B350C6"/>
    <w:rsid w:val="00B41F90"/>
    <w:rsid w:val="00B455E9"/>
    <w:rsid w:val="00B60382"/>
    <w:rsid w:val="00B62DD8"/>
    <w:rsid w:val="00B75CA0"/>
    <w:rsid w:val="00B85533"/>
    <w:rsid w:val="00B86C0B"/>
    <w:rsid w:val="00BA07CF"/>
    <w:rsid w:val="00BA52A6"/>
    <w:rsid w:val="00BC7131"/>
    <w:rsid w:val="00BC7AD1"/>
    <w:rsid w:val="00BF0C91"/>
    <w:rsid w:val="00C01F72"/>
    <w:rsid w:val="00C12948"/>
    <w:rsid w:val="00C16436"/>
    <w:rsid w:val="00C21C3F"/>
    <w:rsid w:val="00C258A8"/>
    <w:rsid w:val="00C5694F"/>
    <w:rsid w:val="00C57839"/>
    <w:rsid w:val="00C6368B"/>
    <w:rsid w:val="00C65F4A"/>
    <w:rsid w:val="00C710FF"/>
    <w:rsid w:val="00C8186E"/>
    <w:rsid w:val="00C938BE"/>
    <w:rsid w:val="00CA3EB2"/>
    <w:rsid w:val="00CA3FA5"/>
    <w:rsid w:val="00CC00FE"/>
    <w:rsid w:val="00CC1C5C"/>
    <w:rsid w:val="00CC4D60"/>
    <w:rsid w:val="00CC51B6"/>
    <w:rsid w:val="00CF47A3"/>
    <w:rsid w:val="00CF580F"/>
    <w:rsid w:val="00CF7B42"/>
    <w:rsid w:val="00D032E7"/>
    <w:rsid w:val="00D0492F"/>
    <w:rsid w:val="00D11351"/>
    <w:rsid w:val="00D355E2"/>
    <w:rsid w:val="00D37A0F"/>
    <w:rsid w:val="00D43A37"/>
    <w:rsid w:val="00D43B02"/>
    <w:rsid w:val="00D43BC6"/>
    <w:rsid w:val="00D43E92"/>
    <w:rsid w:val="00D44D80"/>
    <w:rsid w:val="00D47079"/>
    <w:rsid w:val="00D70426"/>
    <w:rsid w:val="00D74151"/>
    <w:rsid w:val="00D76810"/>
    <w:rsid w:val="00D84B0F"/>
    <w:rsid w:val="00D91238"/>
    <w:rsid w:val="00D915FE"/>
    <w:rsid w:val="00D963BD"/>
    <w:rsid w:val="00DA1CAD"/>
    <w:rsid w:val="00DA5477"/>
    <w:rsid w:val="00DB2149"/>
    <w:rsid w:val="00DC0EAD"/>
    <w:rsid w:val="00DC2F4F"/>
    <w:rsid w:val="00DC76E2"/>
    <w:rsid w:val="00DD76CA"/>
    <w:rsid w:val="00DE47D3"/>
    <w:rsid w:val="00DF67C4"/>
    <w:rsid w:val="00E02A22"/>
    <w:rsid w:val="00E03BC9"/>
    <w:rsid w:val="00E054B6"/>
    <w:rsid w:val="00E0710A"/>
    <w:rsid w:val="00E10DF9"/>
    <w:rsid w:val="00E111AC"/>
    <w:rsid w:val="00E14226"/>
    <w:rsid w:val="00E14F53"/>
    <w:rsid w:val="00E2746C"/>
    <w:rsid w:val="00E315A2"/>
    <w:rsid w:val="00E32A1B"/>
    <w:rsid w:val="00E33F0E"/>
    <w:rsid w:val="00E35FFD"/>
    <w:rsid w:val="00E36230"/>
    <w:rsid w:val="00E501CC"/>
    <w:rsid w:val="00E5173E"/>
    <w:rsid w:val="00E54F8A"/>
    <w:rsid w:val="00E61C6D"/>
    <w:rsid w:val="00E71A77"/>
    <w:rsid w:val="00E96469"/>
    <w:rsid w:val="00E9671C"/>
    <w:rsid w:val="00EA1FB2"/>
    <w:rsid w:val="00EB3F72"/>
    <w:rsid w:val="00EB7504"/>
    <w:rsid w:val="00EC177B"/>
    <w:rsid w:val="00EC7D3E"/>
    <w:rsid w:val="00ED0E79"/>
    <w:rsid w:val="00ED2FDD"/>
    <w:rsid w:val="00ED3A7E"/>
    <w:rsid w:val="00ED7507"/>
    <w:rsid w:val="00EF0647"/>
    <w:rsid w:val="00F0038E"/>
    <w:rsid w:val="00F011BD"/>
    <w:rsid w:val="00F01FC5"/>
    <w:rsid w:val="00F036F0"/>
    <w:rsid w:val="00F05A6B"/>
    <w:rsid w:val="00F05C2B"/>
    <w:rsid w:val="00F12CB7"/>
    <w:rsid w:val="00F15912"/>
    <w:rsid w:val="00F27F12"/>
    <w:rsid w:val="00F30407"/>
    <w:rsid w:val="00F31DA5"/>
    <w:rsid w:val="00F3457E"/>
    <w:rsid w:val="00F40E7C"/>
    <w:rsid w:val="00F446AA"/>
    <w:rsid w:val="00F5265C"/>
    <w:rsid w:val="00F528B4"/>
    <w:rsid w:val="00F605FB"/>
    <w:rsid w:val="00F74311"/>
    <w:rsid w:val="00F821A9"/>
    <w:rsid w:val="00FA2A2C"/>
    <w:rsid w:val="00FA321D"/>
    <w:rsid w:val="00FA5C6F"/>
    <w:rsid w:val="00FA7577"/>
    <w:rsid w:val="00FB36CD"/>
    <w:rsid w:val="00FB4CBB"/>
    <w:rsid w:val="00FB5B4F"/>
    <w:rsid w:val="00FB7728"/>
    <w:rsid w:val="00FC4BC1"/>
    <w:rsid w:val="00FC5032"/>
    <w:rsid w:val="00FC6431"/>
    <w:rsid w:val="00FD1AC2"/>
    <w:rsid w:val="00FE4CE8"/>
    <w:rsid w:val="00FF2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ersonName"/>
  <w:smartTagType w:namespaceuri="urn:schemas:contacts" w:name="Sn"/>
  <w:smartTagType w:namespaceuri="urn:schemas:contacts" w:name="GivenName"/>
  <w:smartTagType w:namespaceuri="urn:schemas-microsoft-com:office:smarttags" w:name="date"/>
  <w:smartTagType w:namespaceuri="urn:schemas-microsoft-com:office:smarttags" w:name="place"/>
  <w:shapeDefaults>
    <o:shapedefaults v:ext="edit" spidmax="2149"/>
    <o:shapelayout v:ext="edit">
      <o:idmap v:ext="edit" data="1"/>
      <o:rules v:ext="edit">
        <o:r id="V:Rule1" type="callout" idref="#_x0000_s1126"/>
        <o:r id="V:Rule2" type="callout" idref="#_x0000_s1124"/>
        <o:r id="V:Rule3" type="callout" idref="#_x0000_s1118"/>
        <o:r id="V:Rule4" type="callout" idref="#_x0000_s1120"/>
        <o:r id="V:Rule5" type="callout" idref="#_x0000_s1119"/>
      </o:rules>
    </o:shapelayout>
  </w:shapeDefaults>
  <w:decimalSymbol w:val="."/>
  <w:listSeparator w:val=","/>
  <w14:docId w14:val="456C2CB4"/>
  <w15:chartTrackingRefBased/>
  <w15:docId w15:val="{DB126EF3-B793-465B-B6FF-80F6EB24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BC6"/>
    <w:rPr>
      <w:sz w:val="22"/>
      <w:szCs w:val="22"/>
    </w:rPr>
  </w:style>
  <w:style w:type="paragraph" w:styleId="Heading1">
    <w:name w:val="heading 1"/>
    <w:basedOn w:val="Normal"/>
    <w:next w:val="Normal"/>
    <w:autoRedefine/>
    <w:qFormat/>
    <w:rsid w:val="00882BDE"/>
    <w:pPr>
      <w:keepNext/>
      <w:keepLines/>
      <w:numPr>
        <w:numId w:val="2"/>
      </w:numPr>
      <w:tabs>
        <w:tab w:val="clear" w:pos="1260"/>
        <w:tab w:val="num" w:pos="720"/>
      </w:tabs>
      <w:ind w:left="720" w:hanging="540"/>
      <w:outlineLvl w:val="0"/>
    </w:pPr>
    <w:rPr>
      <w:rFonts w:ascii="Arial" w:hAnsi="Arial"/>
      <w:sz w:val="44"/>
      <w:szCs w:val="44"/>
    </w:rPr>
  </w:style>
  <w:style w:type="paragraph" w:styleId="Heading2">
    <w:name w:val="heading 2"/>
    <w:basedOn w:val="Normal"/>
    <w:next w:val="Normal"/>
    <w:autoRedefine/>
    <w:qFormat/>
    <w:rsid w:val="00273016"/>
    <w:pPr>
      <w:keepNext/>
      <w:keepLines/>
      <w:numPr>
        <w:numId w:val="6"/>
      </w:numPr>
      <w:tabs>
        <w:tab w:val="clear" w:pos="360"/>
        <w:tab w:val="num" w:pos="540"/>
      </w:tabs>
      <w:ind w:left="540" w:hanging="540"/>
      <w:outlineLvl w:val="1"/>
    </w:pPr>
    <w:rPr>
      <w:rFonts w:ascii="Arial" w:hAnsi="Arial" w:cs="Arial"/>
      <w:bCs/>
      <w:sz w:val="36"/>
      <w:szCs w:val="36"/>
    </w:rPr>
  </w:style>
  <w:style w:type="paragraph" w:styleId="Heading3">
    <w:name w:val="heading 3"/>
    <w:basedOn w:val="Normal"/>
    <w:next w:val="Normal"/>
    <w:autoRedefine/>
    <w:qFormat/>
    <w:pPr>
      <w:keepNext/>
      <w:keepLines/>
      <w:spacing w:line="216" w:lineRule="auto"/>
      <w:outlineLvl w:val="2"/>
    </w:pPr>
    <w:rPr>
      <w:rFonts w:ascii="Arial" w:hAnsi="Arial"/>
      <w:sz w:val="36"/>
      <w:szCs w:val="36"/>
    </w:rPr>
  </w:style>
  <w:style w:type="paragraph" w:styleId="Heading4">
    <w:name w:val="heading 4"/>
    <w:basedOn w:val="Heading8"/>
    <w:next w:val="Normal"/>
    <w:qFormat/>
    <w:pPr>
      <w:keepNext/>
      <w:keepLines/>
      <w:tabs>
        <w:tab w:val="left" w:pos="540"/>
      </w:tabs>
      <w:spacing w:before="0" w:after="0" w:line="216" w:lineRule="auto"/>
      <w:ind w:left="540" w:hanging="540"/>
      <w:outlineLvl w:val="3"/>
    </w:pPr>
    <w:rPr>
      <w:rFonts w:ascii="Times New Roman Bold" w:hAnsi="Times New Roman Bold"/>
      <w:b/>
      <w:i w:val="0"/>
      <w:sz w:val="32"/>
      <w:szCs w:val="32"/>
    </w:rPr>
  </w:style>
  <w:style w:type="paragraph" w:styleId="Heading5">
    <w:name w:val="heading 5"/>
    <w:basedOn w:val="Normal"/>
    <w:next w:val="Normal"/>
    <w:autoRedefine/>
    <w:qFormat/>
    <w:pPr>
      <w:keepNext/>
      <w:keepLines/>
      <w:tabs>
        <w:tab w:val="left" w:pos="360"/>
      </w:tabs>
      <w:ind w:left="360" w:hanging="360"/>
      <w:outlineLvl w:val="4"/>
    </w:pPr>
    <w:rPr>
      <w:rFonts w:ascii="Times New Roman Bold" w:hAnsi="Times New Roman Bold"/>
      <w:b/>
      <w:sz w:val="28"/>
      <w:szCs w:val="28"/>
    </w:rPr>
  </w:style>
  <w:style w:type="paragraph" w:styleId="Heading6">
    <w:name w:val="heading 6"/>
    <w:basedOn w:val="Normal"/>
    <w:next w:val="Normal"/>
    <w:autoRedefine/>
    <w:qFormat/>
    <w:rsid w:val="0058758A"/>
    <w:pPr>
      <w:keepNext/>
      <w:keepLines/>
      <w:tabs>
        <w:tab w:val="left" w:pos="360"/>
      </w:tabs>
      <w:ind w:left="360" w:hanging="360"/>
      <w:outlineLvl w:val="5"/>
    </w:pPr>
    <w:rPr>
      <w:rFonts w:ascii="Times New Roman Bold" w:hAnsi="Times New Roman Bold"/>
      <w:b/>
      <w:bCs/>
      <w:sz w:val="28"/>
      <w:szCs w:val="28"/>
    </w:rPr>
  </w:style>
  <w:style w:type="paragraph" w:styleId="Heading7">
    <w:name w:val="heading 7"/>
    <w:basedOn w:val="Normal"/>
    <w:next w:val="Normal"/>
    <w:autoRedefine/>
    <w:qFormat/>
    <w:pPr>
      <w:keepNext/>
      <w:spacing w:before="240"/>
      <w:outlineLvl w:val="6"/>
    </w:pPr>
    <w:rPr>
      <w:bCs/>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882BDE"/>
    <w:pPr>
      <w:keepNext/>
      <w:keepLines/>
      <w:tabs>
        <w:tab w:val="right" w:leader="dot" w:pos="9360"/>
      </w:tabs>
      <w:spacing w:before="240" w:after="120"/>
      <w:ind w:left="547" w:hanging="547"/>
    </w:pPr>
    <w:rPr>
      <w:b/>
      <w:noProof/>
      <w:kern w:val="2"/>
      <w:szCs w:val="36"/>
    </w:rPr>
  </w:style>
  <w:style w:type="paragraph" w:styleId="TOC2">
    <w:name w:val="toc 2"/>
    <w:basedOn w:val="Normal"/>
    <w:next w:val="Normal"/>
    <w:autoRedefine/>
    <w:semiHidden/>
    <w:rsid w:val="00882BDE"/>
    <w:pPr>
      <w:tabs>
        <w:tab w:val="right" w:leader="dot" w:pos="9360"/>
      </w:tabs>
      <w:spacing w:before="120"/>
      <w:ind w:left="1080" w:hanging="533"/>
    </w:pPr>
    <w:rPr>
      <w:noProof/>
      <w:szCs w:val="36"/>
    </w:rPr>
  </w:style>
  <w:style w:type="paragraph" w:styleId="Caption">
    <w:name w:val="caption"/>
    <w:basedOn w:val="Normal"/>
    <w:next w:val="Normal"/>
    <w:qFormat/>
    <w:pPr>
      <w:spacing w:before="120" w:after="120" w:line="216" w:lineRule="auto"/>
      <w:jc w:val="center"/>
    </w:pPr>
    <w:rPr>
      <w:b/>
      <w:sz w:val="20"/>
    </w:rPr>
  </w:style>
  <w:style w:type="paragraph" w:styleId="Index1">
    <w:name w:val="index 1"/>
    <w:basedOn w:val="Normal"/>
    <w:next w:val="Normal"/>
    <w:autoRedefine/>
    <w:semiHidden/>
    <w:rsid w:val="006A6946"/>
    <w:pPr>
      <w:tabs>
        <w:tab w:val="right" w:pos="4310"/>
      </w:tabs>
      <w:ind w:left="220" w:hanging="220"/>
    </w:pPr>
    <w:rPr>
      <w:noProof/>
    </w:rPr>
  </w:style>
  <w:style w:type="paragraph" w:styleId="IndexHeading">
    <w:name w:val="index heading"/>
    <w:basedOn w:val="Normal"/>
    <w:next w:val="Index1"/>
    <w:semiHidden/>
    <w:pPr>
      <w:spacing w:before="240" w:after="120"/>
      <w:ind w:left="140"/>
    </w:pPr>
    <w:rPr>
      <w:rFonts w:ascii="Arial" w:hAnsi="Arial" w:cs="Arial"/>
      <w:b/>
      <w:bCs/>
      <w:sz w:val="28"/>
      <w:szCs w:val="28"/>
    </w:rPr>
  </w:style>
  <w:style w:type="paragraph" w:styleId="Index2">
    <w:name w:val="index 2"/>
    <w:basedOn w:val="Normal"/>
    <w:next w:val="Normal"/>
    <w:autoRedefine/>
    <w:semiHidden/>
    <w:rsid w:val="006A6946"/>
    <w:pPr>
      <w:tabs>
        <w:tab w:val="right" w:pos="4310"/>
      </w:tabs>
      <w:ind w:left="440" w:hanging="220"/>
    </w:pPr>
    <w:rPr>
      <w:noProof/>
    </w:rPr>
  </w:style>
  <w:style w:type="character" w:styleId="PageNumber">
    <w:name w:val="page number"/>
    <w:basedOn w:val="DefaultParagraphFont"/>
  </w:style>
  <w:style w:type="paragraph" w:styleId="Footer">
    <w:name w:val="footer"/>
    <w:basedOn w:val="Normal"/>
    <w:next w:val="Normal"/>
    <w:pPr>
      <w:tabs>
        <w:tab w:val="center" w:pos="4680"/>
        <w:tab w:val="right" w:pos="9360"/>
      </w:tabs>
    </w:pPr>
    <w:rPr>
      <w:sz w:val="20"/>
    </w:rPr>
  </w:style>
  <w:style w:type="paragraph" w:styleId="Header">
    <w:name w:val="header"/>
    <w:basedOn w:val="Normal"/>
    <w:next w:val="Normal"/>
    <w:pPr>
      <w:tabs>
        <w:tab w:val="center" w:pos="4680"/>
        <w:tab w:val="right" w:pos="9360"/>
      </w:tabs>
    </w:pPr>
    <w:rPr>
      <w:sz w:val="20"/>
    </w:rPr>
  </w:style>
  <w:style w:type="character" w:styleId="Hyperlink">
    <w:name w:val="Hyperlink"/>
    <w:rPr>
      <w:color w:val="0000FF"/>
      <w:u w:val="single"/>
    </w:rPr>
  </w:style>
  <w:style w:type="paragraph" w:styleId="TOC4">
    <w:name w:val="toc 4"/>
    <w:basedOn w:val="Normal"/>
    <w:next w:val="Normal"/>
    <w:autoRedefine/>
    <w:semiHidden/>
    <w:rsid w:val="00882BDE"/>
    <w:pPr>
      <w:tabs>
        <w:tab w:val="right" w:leader="dot" w:pos="9350"/>
      </w:tabs>
      <w:spacing w:before="120" w:line="216" w:lineRule="auto"/>
      <w:ind w:left="1080"/>
    </w:pPr>
    <w:rPr>
      <w:noProof/>
      <w:szCs w:val="32"/>
    </w:rPr>
  </w:style>
  <w:style w:type="paragraph" w:styleId="TOC3">
    <w:name w:val="toc 3"/>
    <w:basedOn w:val="Normal"/>
    <w:next w:val="Normal"/>
    <w:autoRedefine/>
    <w:semiHidden/>
    <w:pPr>
      <w:tabs>
        <w:tab w:val="right" w:leader="dot" w:pos="9350"/>
      </w:tabs>
      <w:spacing w:before="120"/>
      <w:ind w:left="360" w:hanging="360"/>
    </w:pPr>
    <w:rPr>
      <w:noProof/>
      <w:szCs w:val="32"/>
    </w:rPr>
  </w:style>
  <w:style w:type="paragraph" w:styleId="TOC5">
    <w:name w:val="toc 5"/>
    <w:basedOn w:val="Normal"/>
    <w:next w:val="Normal"/>
    <w:autoRedefine/>
    <w:semiHidden/>
    <w:rsid w:val="00882BDE"/>
    <w:pPr>
      <w:tabs>
        <w:tab w:val="right" w:leader="dot" w:pos="9350"/>
      </w:tabs>
      <w:spacing w:before="120"/>
      <w:ind w:left="1800" w:hanging="360"/>
    </w:pPr>
    <w:rPr>
      <w:noProof/>
      <w:szCs w:val="28"/>
    </w:rPr>
  </w:style>
  <w:style w:type="paragraph" w:styleId="TOC6">
    <w:name w:val="toc 6"/>
    <w:basedOn w:val="Normal"/>
    <w:next w:val="Normal"/>
    <w:autoRedefine/>
    <w:semiHidden/>
    <w:pPr>
      <w:tabs>
        <w:tab w:val="left" w:pos="2160"/>
        <w:tab w:val="right" w:leader="dot" w:pos="9350"/>
      </w:tabs>
      <w:spacing w:before="120"/>
      <w:ind w:left="2160" w:hanging="3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paragraph" w:styleId="Index3">
    <w:name w:val="index 3"/>
    <w:basedOn w:val="Normal"/>
    <w:next w:val="Normal"/>
    <w:autoRedefine/>
    <w:semiHidden/>
    <w:rsid w:val="006A6946"/>
    <w:pPr>
      <w:tabs>
        <w:tab w:val="right" w:pos="4310"/>
      </w:tabs>
      <w:ind w:left="660" w:hanging="220"/>
    </w:pPr>
    <w:rPr>
      <w:noProof/>
    </w:rPr>
  </w:style>
  <w:style w:type="paragraph" w:styleId="Index4">
    <w:name w:val="index 4"/>
    <w:basedOn w:val="Normal"/>
    <w:next w:val="Normal"/>
    <w:autoRedefine/>
    <w:semiHidden/>
    <w:pPr>
      <w:ind w:left="880" w:hanging="220"/>
    </w:pPr>
    <w:rPr>
      <w:sz w:val="18"/>
      <w:szCs w:val="18"/>
    </w:rPr>
  </w:style>
  <w:style w:type="paragraph" w:styleId="Index5">
    <w:name w:val="index 5"/>
    <w:basedOn w:val="Normal"/>
    <w:next w:val="Normal"/>
    <w:autoRedefine/>
    <w:semiHidden/>
    <w:pPr>
      <w:ind w:left="1100" w:hanging="220"/>
    </w:pPr>
    <w:rPr>
      <w:sz w:val="18"/>
      <w:szCs w:val="18"/>
    </w:rPr>
  </w:style>
  <w:style w:type="paragraph" w:styleId="Index6">
    <w:name w:val="index 6"/>
    <w:basedOn w:val="Normal"/>
    <w:next w:val="Normal"/>
    <w:autoRedefine/>
    <w:semiHidden/>
    <w:pPr>
      <w:ind w:left="1320" w:hanging="220"/>
    </w:pPr>
    <w:rPr>
      <w:sz w:val="18"/>
      <w:szCs w:val="18"/>
    </w:rPr>
  </w:style>
  <w:style w:type="paragraph" w:styleId="Index7">
    <w:name w:val="index 7"/>
    <w:basedOn w:val="Normal"/>
    <w:next w:val="Normal"/>
    <w:autoRedefine/>
    <w:semiHidden/>
    <w:pPr>
      <w:ind w:left="1540" w:hanging="220"/>
    </w:pPr>
    <w:rPr>
      <w:sz w:val="18"/>
      <w:szCs w:val="18"/>
    </w:rPr>
  </w:style>
  <w:style w:type="paragraph" w:styleId="Index8">
    <w:name w:val="index 8"/>
    <w:basedOn w:val="Normal"/>
    <w:next w:val="Normal"/>
    <w:autoRedefine/>
    <w:semiHidden/>
    <w:pPr>
      <w:ind w:left="1760" w:hanging="220"/>
    </w:pPr>
    <w:rPr>
      <w:sz w:val="18"/>
      <w:szCs w:val="18"/>
    </w:rPr>
  </w:style>
  <w:style w:type="paragraph" w:styleId="Index9">
    <w:name w:val="index 9"/>
    <w:basedOn w:val="Normal"/>
    <w:next w:val="Normal"/>
    <w:autoRedefine/>
    <w:semiHidden/>
    <w:pPr>
      <w:ind w:left="1980" w:hanging="220"/>
    </w:pPr>
    <w:rPr>
      <w:sz w:val="18"/>
      <w:szCs w:val="18"/>
    </w:rPr>
  </w:style>
  <w:style w:type="paragraph" w:styleId="CommentText">
    <w:name w:val="annotation text"/>
    <w:basedOn w:val="Normal"/>
    <w:semiHidden/>
    <w:rPr>
      <w:sz w:val="20"/>
    </w:rPr>
  </w:style>
  <w:style w:type="paragraph" w:customStyle="1" w:styleId="Caution">
    <w:name w:val="Caution"/>
    <w:basedOn w:val="Normal"/>
    <w:link w:val="CautionChar"/>
    <w:pPr>
      <w:spacing w:before="60" w:after="60"/>
    </w:pPr>
    <w:rPr>
      <w:rFonts w:ascii="Arial" w:hAnsi="Arial"/>
      <w:b/>
      <w:bCs/>
      <w:sz w:val="20"/>
    </w:rPr>
  </w:style>
  <w:style w:type="paragraph" w:styleId="TableofFigures">
    <w:name w:val="table of figures"/>
    <w:basedOn w:val="Normal"/>
    <w:next w:val="Normal"/>
    <w:semiHidden/>
    <w:pPr>
      <w:tabs>
        <w:tab w:val="right" w:leader="dot" w:pos="9350"/>
      </w:tabs>
      <w:spacing w:before="120"/>
      <w:ind w:left="446" w:hanging="446"/>
    </w:pPr>
    <w:rPr>
      <w:noProof/>
    </w:rPr>
  </w:style>
  <w:style w:type="paragraph" w:customStyle="1" w:styleId="Dialogue">
    <w:name w:val="Dialogue"/>
    <w:basedOn w:val="Normal"/>
    <w:pPr>
      <w:keepLines/>
      <w:pBdr>
        <w:top w:val="single" w:sz="4" w:space="4" w:color="auto"/>
        <w:left w:val="single" w:sz="4" w:space="4" w:color="auto"/>
        <w:bottom w:val="single" w:sz="4" w:space="4" w:color="auto"/>
        <w:right w:val="single" w:sz="4" w:space="4" w:color="auto"/>
      </w:pBdr>
      <w:tabs>
        <w:tab w:val="right" w:pos="9360"/>
      </w:tabs>
      <w:ind w:left="547"/>
    </w:pPr>
    <w:rPr>
      <w:rFonts w:ascii="Courier" w:hAnsi="Courier"/>
      <w:sz w:val="20"/>
    </w:rPr>
  </w:style>
  <w:style w:type="paragraph" w:customStyle="1" w:styleId="Code">
    <w:name w:val="Code"/>
    <w:basedOn w:val="Normal"/>
    <w:pPr>
      <w:keepNext/>
      <w:keepLines/>
      <w:pBdr>
        <w:top w:val="single" w:sz="8" w:space="3" w:color="auto"/>
        <w:left w:val="single" w:sz="8" w:space="3" w:color="auto"/>
        <w:bottom w:val="single" w:sz="8" w:space="3" w:color="auto"/>
        <w:right w:val="single" w:sz="8" w:space="3" w:color="auto"/>
      </w:pBdr>
      <w:ind w:left="360"/>
    </w:pPr>
    <w:rPr>
      <w:rFonts w:ascii="Courier New" w:hAnsi="Courier New"/>
      <w:snapToGrid w:val="0"/>
      <w:sz w:val="18"/>
    </w:r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customStyle="1" w:styleId="IndexLetter">
    <w:name w:val="Index Letter"/>
    <w:basedOn w:val="Normal"/>
    <w:pPr>
      <w:spacing w:before="120" w:after="120"/>
    </w:pPr>
    <w:rPr>
      <w:b/>
      <w:bCs/>
      <w:sz w:val="28"/>
    </w:rPr>
  </w:style>
  <w:style w:type="paragraph" w:styleId="NormalWeb">
    <w:name w:val="Normal (Web)"/>
    <w:basedOn w:val="Normal"/>
    <w:rPr>
      <w:sz w:val="24"/>
      <w:szCs w:val="24"/>
    </w:rPr>
  </w:style>
  <w:style w:type="paragraph" w:styleId="List2">
    <w:name w:val="List 2"/>
    <w:basedOn w:val="Normal"/>
    <w:pPr>
      <w:ind w:left="720" w:hanging="360"/>
    </w:pPr>
  </w:style>
  <w:style w:type="paragraph" w:styleId="List3">
    <w:name w:val="List 3"/>
    <w:basedOn w:val="Normal"/>
    <w:pPr>
      <w:ind w:left="1080" w:hanging="360"/>
    </w:p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CautionChar">
    <w:name w:val="Caution Char"/>
    <w:link w:val="Caution"/>
    <w:rsid w:val="00670CBD"/>
    <w:rPr>
      <w:rFonts w:ascii="Arial" w:hAnsi="Arial"/>
      <w:b/>
      <w:bCs/>
      <w:szCs w:val="22"/>
      <w:lang w:val="en-US" w:eastAsia="en-US" w:bidi="ar-SA"/>
    </w:rPr>
  </w:style>
  <w:style w:type="character" w:customStyle="1" w:styleId="vhaisfblomt">
    <w:name w:val="vhaisfblomt"/>
    <w:semiHidden/>
    <w:rPr>
      <w:rFonts w:ascii="Arial" w:hAnsi="Arial" w:cs="Arial"/>
      <w:color w:val="auto"/>
      <w:sz w:val="20"/>
      <w:szCs w:val="20"/>
    </w:rPr>
  </w:style>
  <w:style w:type="table" w:styleId="TableGrid">
    <w:name w:val="Table Grid"/>
    <w:basedOn w:val="TableNormal"/>
    <w:rsid w:val="00F011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7214C6"/>
    <w:pPr>
      <w:numPr>
        <w:numId w:val="76"/>
      </w:numPr>
      <w:tabs>
        <w:tab w:val="clear" w:pos="360"/>
        <w:tab w:val="num" w:pos="1800"/>
      </w:tabs>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www.va.gov/vdl/" TargetMode="External"/><Relationship Id="rId39" Type="http://schemas.openxmlformats.org/officeDocument/2006/relationships/image" Target="media/image8.png"/><Relationship Id="rId21" Type="http://schemas.openxmlformats.org/officeDocument/2006/relationships/header" Target="header8.xml"/><Relationship Id="rId34" Type="http://schemas.openxmlformats.org/officeDocument/2006/relationships/image" Target="media/image6.emf"/><Relationship Id="rId42" Type="http://schemas.openxmlformats.org/officeDocument/2006/relationships/image" Target="media/image11.jpeg"/><Relationship Id="rId47" Type="http://schemas.openxmlformats.org/officeDocument/2006/relationships/image" Target="media/image16.png"/><Relationship Id="rId50" Type="http://schemas.openxmlformats.org/officeDocument/2006/relationships/image" Target="media/image19.jpeg"/><Relationship Id="rId55" Type="http://schemas.openxmlformats.org/officeDocument/2006/relationships/header" Target="header18.xml"/><Relationship Id="rId63" Type="http://schemas.openxmlformats.org/officeDocument/2006/relationships/image" Target="../../../../../../../_Projects/VLJ/IterationII/distribution-patch1/javadoc/resources/inherit.gif" TargetMode="External"/><Relationship Id="rId68" Type="http://schemas.openxmlformats.org/officeDocument/2006/relationships/header" Target="header25.xml"/><Relationship Id="rId76" Type="http://schemas.openxmlformats.org/officeDocument/2006/relationships/header" Target="header32.xml"/><Relationship Id="rId84" Type="http://schemas.openxmlformats.org/officeDocument/2006/relationships/footer" Target="footer12.xml"/><Relationship Id="rId89" Type="http://schemas.openxmlformats.org/officeDocument/2006/relationships/footer" Target="footer15.xml"/><Relationship Id="rId7" Type="http://schemas.openxmlformats.org/officeDocument/2006/relationships/image" Target="media/image1.png"/><Relationship Id="rId71" Type="http://schemas.openxmlformats.org/officeDocument/2006/relationships/header" Target="header28.xml"/><Relationship Id="rId92"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image" Target="media/image4.emf"/><Relationship Id="rId37" Type="http://schemas.openxmlformats.org/officeDocument/2006/relationships/image" Target="media/image7.png"/><Relationship Id="rId40" Type="http://schemas.openxmlformats.org/officeDocument/2006/relationships/image" Target="media/image9.png"/><Relationship Id="rId45" Type="http://schemas.openxmlformats.org/officeDocument/2006/relationships/image" Target="media/image14.jpeg"/><Relationship Id="rId53" Type="http://schemas.openxmlformats.org/officeDocument/2006/relationships/header" Target="header16.xml"/><Relationship Id="rId58" Type="http://schemas.openxmlformats.org/officeDocument/2006/relationships/header" Target="header20.xml"/><Relationship Id="rId66" Type="http://schemas.openxmlformats.org/officeDocument/2006/relationships/header" Target="header23.xml"/><Relationship Id="rId74" Type="http://schemas.openxmlformats.org/officeDocument/2006/relationships/header" Target="header30.xml"/><Relationship Id="rId79" Type="http://schemas.openxmlformats.org/officeDocument/2006/relationships/footer" Target="footer9.xml"/><Relationship Id="rId87"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header" Target="header22.xml"/><Relationship Id="rId82" Type="http://schemas.openxmlformats.org/officeDocument/2006/relationships/footer" Target="footer10.xml"/><Relationship Id="rId90" Type="http://schemas.openxmlformats.org/officeDocument/2006/relationships/header" Target="header37.xml"/><Relationship Id="rId95" Type="http://schemas.openxmlformats.org/officeDocument/2006/relationships/theme" Target="theme/theme1.xml"/><Relationship Id="rId19" Type="http://schemas.openxmlformats.org/officeDocument/2006/relationships/header" Target="header6.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3.xml"/><Relationship Id="rId43" Type="http://schemas.openxmlformats.org/officeDocument/2006/relationships/image" Target="media/image12.jpeg"/><Relationship Id="rId48" Type="http://schemas.openxmlformats.org/officeDocument/2006/relationships/image" Target="media/image17.png"/><Relationship Id="rId56" Type="http://schemas.openxmlformats.org/officeDocument/2006/relationships/hyperlink" Target="http://www.va.gov/vdl/Infrastructure.asp?appID=23" TargetMode="External"/><Relationship Id="rId64" Type="http://schemas.openxmlformats.org/officeDocument/2006/relationships/image" Target="../../../../../../../_Projects/VLJ/IterationII/distribution-patch1/javadoc/resources/inherit.gif" TargetMode="External"/><Relationship Id="rId69" Type="http://schemas.openxmlformats.org/officeDocument/2006/relationships/header" Target="header26.xml"/><Relationship Id="rId77" Type="http://schemas.openxmlformats.org/officeDocument/2006/relationships/footer" Target="footer7.xml"/><Relationship Id="rId8" Type="http://schemas.openxmlformats.org/officeDocument/2006/relationships/footer" Target="footer1.xml"/><Relationship Id="rId51" Type="http://schemas.openxmlformats.org/officeDocument/2006/relationships/image" Target="media/image20.jpeg"/><Relationship Id="rId72" Type="http://schemas.openxmlformats.org/officeDocument/2006/relationships/hyperlink" Target="http://vista.med.va.gov/SEPG_lib/Standard%20Operating%20Procedures/192-039%20Interface%20Control%20Registration%20and%20Approval.htm" TargetMode="External"/><Relationship Id="rId80" Type="http://schemas.openxmlformats.org/officeDocument/2006/relationships/header" Target="header33.xml"/><Relationship Id="rId85" Type="http://schemas.openxmlformats.org/officeDocument/2006/relationships/header" Target="header35.xml"/><Relationship Id="rId93" Type="http://schemas.openxmlformats.org/officeDocument/2006/relationships/footer" Target="footer17.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vista.med.va.gov/iss/acrobat/index.asp" TargetMode="External"/><Relationship Id="rId33" Type="http://schemas.openxmlformats.org/officeDocument/2006/relationships/image" Target="media/image5.emf"/><Relationship Id="rId38" Type="http://schemas.openxmlformats.org/officeDocument/2006/relationships/hyperlink" Target="http://vista.med.va.gov/kernel/sso/download.asp" TargetMode="External"/><Relationship Id="rId46" Type="http://schemas.openxmlformats.org/officeDocument/2006/relationships/image" Target="media/image15.jpeg"/><Relationship Id="rId59" Type="http://schemas.openxmlformats.org/officeDocument/2006/relationships/hyperlink" Target="http://vista.med.va.gov/ccow/" TargetMode="External"/><Relationship Id="rId67" Type="http://schemas.openxmlformats.org/officeDocument/2006/relationships/header" Target="header24.xml"/><Relationship Id="rId20" Type="http://schemas.openxmlformats.org/officeDocument/2006/relationships/header" Target="header7.xml"/><Relationship Id="rId41" Type="http://schemas.openxmlformats.org/officeDocument/2006/relationships/image" Target="media/image10.png"/><Relationship Id="rId54" Type="http://schemas.openxmlformats.org/officeDocument/2006/relationships/header" Target="header17.xml"/><Relationship Id="rId62" Type="http://schemas.openxmlformats.org/officeDocument/2006/relationships/image" Target="media/image21.png"/><Relationship Id="rId70" Type="http://schemas.openxmlformats.org/officeDocument/2006/relationships/header" Target="header27.xml"/><Relationship Id="rId75" Type="http://schemas.openxmlformats.org/officeDocument/2006/relationships/header" Target="header31.xml"/><Relationship Id="rId83" Type="http://schemas.openxmlformats.org/officeDocument/2006/relationships/footer" Target="footer11.xml"/><Relationship Id="rId88" Type="http://schemas.openxmlformats.org/officeDocument/2006/relationships/footer" Target="footer14.xml"/><Relationship Id="rId91" Type="http://schemas.openxmlformats.org/officeDocument/2006/relationships/header" Target="header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vista.med.va.gov/" TargetMode="Externa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image" Target="media/image18.png"/><Relationship Id="rId57" Type="http://schemas.openxmlformats.org/officeDocument/2006/relationships/header" Target="header19.xml"/><Relationship Id="rId10" Type="http://schemas.openxmlformats.org/officeDocument/2006/relationships/header" Target="header1.xml"/><Relationship Id="rId31" Type="http://schemas.openxmlformats.org/officeDocument/2006/relationships/footer" Target="footer6.xml"/><Relationship Id="rId44" Type="http://schemas.openxmlformats.org/officeDocument/2006/relationships/image" Target="media/image13.jpeg"/><Relationship Id="rId52" Type="http://schemas.openxmlformats.org/officeDocument/2006/relationships/header" Target="header15.xml"/><Relationship Id="rId60" Type="http://schemas.openxmlformats.org/officeDocument/2006/relationships/header" Target="header21.xml"/><Relationship Id="rId65" Type="http://schemas.openxmlformats.org/officeDocument/2006/relationships/image" Target="../../../../../../../_Projects/VLJ/IterationII/distribution-patch1/javadoc/resources/inherit.gif" TargetMode="External"/><Relationship Id="rId73" Type="http://schemas.openxmlformats.org/officeDocument/2006/relationships/header" Target="header29.xml"/><Relationship Id="rId78" Type="http://schemas.openxmlformats.org/officeDocument/2006/relationships/footer" Target="footer8.xml"/><Relationship Id="rId81" Type="http://schemas.openxmlformats.org/officeDocument/2006/relationships/header" Target="header34.xml"/><Relationship Id="rId86" Type="http://schemas.openxmlformats.org/officeDocument/2006/relationships/header" Target="header36.xm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hl7.org/special/committees/visual/visual.cfm" TargetMode="External"/><Relationship Id="rId1" Type="http://schemas.openxmlformats.org/officeDocument/2006/relationships/hyperlink" Target="http://www.hl7.org/special/committees/visual/visua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116</Pages>
  <Words>21725</Words>
  <Characters>176266</Characters>
  <Application>Microsoft Office Word</Application>
  <DocSecurity>0</DocSecurity>
  <Lines>1468</Lines>
  <Paragraphs>395</Paragraphs>
  <ScaleCrop>false</ScaleCrop>
  <HeadingPairs>
    <vt:vector size="2" baseType="variant">
      <vt:variant>
        <vt:lpstr>Title</vt:lpstr>
      </vt:variant>
      <vt:variant>
        <vt:i4>1</vt:i4>
      </vt:variant>
    </vt:vector>
  </HeadingPairs>
  <TitlesOfParts>
    <vt:vector size="1" baseType="lpstr">
      <vt:lpstr>M-to-M Broker Supplement to Patch Desc XWB*1.1*28</vt:lpstr>
    </vt:vector>
  </TitlesOfParts>
  <Company>Department of Veterans Affairs</Company>
  <LinksUpToDate>false</LinksUpToDate>
  <CharactersWithSpaces>197596</CharactersWithSpaces>
  <SharedDoc>false</SharedDoc>
  <HLinks>
    <vt:vector size="786" baseType="variant">
      <vt:variant>
        <vt:i4>8323108</vt:i4>
      </vt:variant>
      <vt:variant>
        <vt:i4>1155</vt:i4>
      </vt:variant>
      <vt:variant>
        <vt:i4>0</vt:i4>
      </vt:variant>
      <vt:variant>
        <vt:i4>5</vt:i4>
      </vt:variant>
      <vt:variant>
        <vt:lpwstr>http://vaww.vista.med.va.gov/iss/acronyms/index.asp</vt:lpwstr>
      </vt:variant>
      <vt:variant>
        <vt:lpwstr/>
      </vt:variant>
      <vt:variant>
        <vt:i4>4325456</vt:i4>
      </vt:variant>
      <vt:variant>
        <vt:i4>1152</vt:i4>
      </vt:variant>
      <vt:variant>
        <vt:i4>0</vt:i4>
      </vt:variant>
      <vt:variant>
        <vt:i4>5</vt:i4>
      </vt:variant>
      <vt:variant>
        <vt:lpwstr>http://vaww.vista.med.va.gov/iss/glossary.asp</vt:lpwstr>
      </vt:variant>
      <vt:variant>
        <vt:lpwstr/>
      </vt:variant>
      <vt:variant>
        <vt:i4>3407879</vt:i4>
      </vt:variant>
      <vt:variant>
        <vt:i4>1149</vt:i4>
      </vt:variant>
      <vt:variant>
        <vt:i4>0</vt:i4>
      </vt:variant>
      <vt:variant>
        <vt:i4>5</vt:i4>
      </vt:variant>
      <vt:variant>
        <vt:lpwstr>http://vista.med.va.gov/SEPG_lib/Standard Operating Procedures/192-039 Interface Control Registration and Approval.htm</vt:lpwstr>
      </vt:variant>
      <vt:variant>
        <vt:lpwstr/>
      </vt:variant>
      <vt:variant>
        <vt:i4>4849677</vt:i4>
      </vt:variant>
      <vt:variant>
        <vt:i4>978</vt:i4>
      </vt:variant>
      <vt:variant>
        <vt:i4>0</vt:i4>
      </vt:variant>
      <vt:variant>
        <vt:i4>5</vt:i4>
      </vt:variant>
      <vt:variant>
        <vt:lpwstr>http://vista.med.va.gov/ccow/</vt:lpwstr>
      </vt:variant>
      <vt:variant>
        <vt:lpwstr/>
      </vt:variant>
      <vt:variant>
        <vt:i4>4194325</vt:i4>
      </vt:variant>
      <vt:variant>
        <vt:i4>951</vt:i4>
      </vt:variant>
      <vt:variant>
        <vt:i4>0</vt:i4>
      </vt:variant>
      <vt:variant>
        <vt:i4>5</vt:i4>
      </vt:variant>
      <vt:variant>
        <vt:lpwstr>http://www.va.gov/vdl/Infrastructure.asp?appID=23</vt:lpwstr>
      </vt:variant>
      <vt:variant>
        <vt:lpwstr/>
      </vt:variant>
      <vt:variant>
        <vt:i4>393237</vt:i4>
      </vt:variant>
      <vt:variant>
        <vt:i4>933</vt:i4>
      </vt:variant>
      <vt:variant>
        <vt:i4>0</vt:i4>
      </vt:variant>
      <vt:variant>
        <vt:i4>5</vt:i4>
      </vt:variant>
      <vt:variant>
        <vt:lpwstr>http://vaww.va.gov/oirm/telecom/</vt:lpwstr>
      </vt:variant>
      <vt:variant>
        <vt:lpwstr/>
      </vt:variant>
      <vt:variant>
        <vt:i4>655364</vt:i4>
      </vt:variant>
      <vt:variant>
        <vt:i4>795</vt:i4>
      </vt:variant>
      <vt:variant>
        <vt:i4>0</vt:i4>
      </vt:variant>
      <vt:variant>
        <vt:i4>5</vt:i4>
      </vt:variant>
      <vt:variant>
        <vt:lpwstr>http://vista.med.va.gov/kernel/sso/download.asp</vt:lpwstr>
      </vt:variant>
      <vt:variant>
        <vt:lpwstr>all</vt:lpwstr>
      </vt:variant>
      <vt:variant>
        <vt:i4>7798908</vt:i4>
      </vt:variant>
      <vt:variant>
        <vt:i4>786</vt:i4>
      </vt:variant>
      <vt:variant>
        <vt:i4>0</vt:i4>
      </vt:variant>
      <vt:variant>
        <vt:i4>5</vt:i4>
      </vt:variant>
      <vt:variant>
        <vt:lpwstr>http://vaww.vista.med.va.gov/migration/foundations/vl/index.htm</vt:lpwstr>
      </vt:variant>
      <vt:variant>
        <vt:lpwstr/>
      </vt:variant>
      <vt:variant>
        <vt:i4>6291519</vt:i4>
      </vt:variant>
      <vt:variant>
        <vt:i4>777</vt:i4>
      </vt:variant>
      <vt:variant>
        <vt:i4>0</vt:i4>
      </vt:variant>
      <vt:variant>
        <vt:i4>5</vt:i4>
      </vt:variant>
      <vt:variant>
        <vt:lpwstr>http://vaww.vista.med.va.gov/vdl/Infrastructure.asp</vt:lpwstr>
      </vt:variant>
      <vt:variant>
        <vt:lpwstr>App23</vt:lpwstr>
      </vt:variant>
      <vt:variant>
        <vt:i4>7864378</vt:i4>
      </vt:variant>
      <vt:variant>
        <vt:i4>693</vt:i4>
      </vt:variant>
      <vt:variant>
        <vt:i4>0</vt:i4>
      </vt:variant>
      <vt:variant>
        <vt:i4>5</vt:i4>
      </vt:variant>
      <vt:variant>
        <vt:lpwstr>http://www.va.gov/vdl/</vt:lpwstr>
      </vt:variant>
      <vt:variant>
        <vt:lpwstr/>
      </vt:variant>
      <vt:variant>
        <vt:i4>1441802</vt:i4>
      </vt:variant>
      <vt:variant>
        <vt:i4>690</vt:i4>
      </vt:variant>
      <vt:variant>
        <vt:i4>0</vt:i4>
      </vt:variant>
      <vt:variant>
        <vt:i4>5</vt:i4>
      </vt:variant>
      <vt:variant>
        <vt:lpwstr>http://vista.med.va.gov/iss/acrobat/index.asp</vt:lpwstr>
      </vt:variant>
      <vt:variant>
        <vt:lpwstr/>
      </vt:variant>
      <vt:variant>
        <vt:i4>5111831</vt:i4>
      </vt:variant>
      <vt:variant>
        <vt:i4>687</vt:i4>
      </vt:variant>
      <vt:variant>
        <vt:i4>0</vt:i4>
      </vt:variant>
      <vt:variant>
        <vt:i4>5</vt:i4>
      </vt:variant>
      <vt:variant>
        <vt:lpwstr>http://www.adobe.com/</vt:lpwstr>
      </vt:variant>
      <vt:variant>
        <vt:lpwstr/>
      </vt:variant>
      <vt:variant>
        <vt:i4>7798908</vt:i4>
      </vt:variant>
      <vt:variant>
        <vt:i4>684</vt:i4>
      </vt:variant>
      <vt:variant>
        <vt:i4>0</vt:i4>
      </vt:variant>
      <vt:variant>
        <vt:i4>5</vt:i4>
      </vt:variant>
      <vt:variant>
        <vt:lpwstr>http://vaww.vista.med.va.gov/migration/foundations/vl/index.htm</vt:lpwstr>
      </vt:variant>
      <vt:variant>
        <vt:lpwstr/>
      </vt:variant>
      <vt:variant>
        <vt:i4>5570565</vt:i4>
      </vt:variant>
      <vt:variant>
        <vt:i4>681</vt:i4>
      </vt:variant>
      <vt:variant>
        <vt:i4>0</vt:i4>
      </vt:variant>
      <vt:variant>
        <vt:i4>5</vt:i4>
      </vt:variant>
      <vt:variant>
        <vt:lpwstr>http://vaww.vista.med.va.gov/kernel/sso/index.asp</vt:lpwstr>
      </vt:variant>
      <vt:variant>
        <vt:lpwstr/>
      </vt:variant>
      <vt:variant>
        <vt:i4>6160385</vt:i4>
      </vt:variant>
      <vt:variant>
        <vt:i4>678</vt:i4>
      </vt:variant>
      <vt:variant>
        <vt:i4>0</vt:i4>
      </vt:variant>
      <vt:variant>
        <vt:i4>5</vt:i4>
      </vt:variant>
      <vt:variant>
        <vt:lpwstr>http://vista.med.va.gov/</vt:lpwstr>
      </vt:variant>
      <vt:variant>
        <vt:lpwstr/>
      </vt:variant>
      <vt:variant>
        <vt:i4>1507379</vt:i4>
      </vt:variant>
      <vt:variant>
        <vt:i4>671</vt:i4>
      </vt:variant>
      <vt:variant>
        <vt:i4>0</vt:i4>
      </vt:variant>
      <vt:variant>
        <vt:i4>5</vt:i4>
      </vt:variant>
      <vt:variant>
        <vt:lpwstr/>
      </vt:variant>
      <vt:variant>
        <vt:lpwstr>_Toc147127727</vt:lpwstr>
      </vt:variant>
      <vt:variant>
        <vt:i4>1507379</vt:i4>
      </vt:variant>
      <vt:variant>
        <vt:i4>665</vt:i4>
      </vt:variant>
      <vt:variant>
        <vt:i4>0</vt:i4>
      </vt:variant>
      <vt:variant>
        <vt:i4>5</vt:i4>
      </vt:variant>
      <vt:variant>
        <vt:lpwstr/>
      </vt:variant>
      <vt:variant>
        <vt:lpwstr>_Toc147127726</vt:lpwstr>
      </vt:variant>
      <vt:variant>
        <vt:i4>1507379</vt:i4>
      </vt:variant>
      <vt:variant>
        <vt:i4>659</vt:i4>
      </vt:variant>
      <vt:variant>
        <vt:i4>0</vt:i4>
      </vt:variant>
      <vt:variant>
        <vt:i4>5</vt:i4>
      </vt:variant>
      <vt:variant>
        <vt:lpwstr/>
      </vt:variant>
      <vt:variant>
        <vt:lpwstr>_Toc147127725</vt:lpwstr>
      </vt:variant>
      <vt:variant>
        <vt:i4>1507379</vt:i4>
      </vt:variant>
      <vt:variant>
        <vt:i4>653</vt:i4>
      </vt:variant>
      <vt:variant>
        <vt:i4>0</vt:i4>
      </vt:variant>
      <vt:variant>
        <vt:i4>5</vt:i4>
      </vt:variant>
      <vt:variant>
        <vt:lpwstr/>
      </vt:variant>
      <vt:variant>
        <vt:lpwstr>_Toc147127724</vt:lpwstr>
      </vt:variant>
      <vt:variant>
        <vt:i4>1507379</vt:i4>
      </vt:variant>
      <vt:variant>
        <vt:i4>647</vt:i4>
      </vt:variant>
      <vt:variant>
        <vt:i4>0</vt:i4>
      </vt:variant>
      <vt:variant>
        <vt:i4>5</vt:i4>
      </vt:variant>
      <vt:variant>
        <vt:lpwstr/>
      </vt:variant>
      <vt:variant>
        <vt:lpwstr>_Toc147127723</vt:lpwstr>
      </vt:variant>
      <vt:variant>
        <vt:i4>1507379</vt:i4>
      </vt:variant>
      <vt:variant>
        <vt:i4>641</vt:i4>
      </vt:variant>
      <vt:variant>
        <vt:i4>0</vt:i4>
      </vt:variant>
      <vt:variant>
        <vt:i4>5</vt:i4>
      </vt:variant>
      <vt:variant>
        <vt:lpwstr/>
      </vt:variant>
      <vt:variant>
        <vt:lpwstr>_Toc147127722</vt:lpwstr>
      </vt:variant>
      <vt:variant>
        <vt:i4>1507379</vt:i4>
      </vt:variant>
      <vt:variant>
        <vt:i4>635</vt:i4>
      </vt:variant>
      <vt:variant>
        <vt:i4>0</vt:i4>
      </vt:variant>
      <vt:variant>
        <vt:i4>5</vt:i4>
      </vt:variant>
      <vt:variant>
        <vt:lpwstr/>
      </vt:variant>
      <vt:variant>
        <vt:lpwstr>_Toc147127721</vt:lpwstr>
      </vt:variant>
      <vt:variant>
        <vt:i4>1507379</vt:i4>
      </vt:variant>
      <vt:variant>
        <vt:i4>629</vt:i4>
      </vt:variant>
      <vt:variant>
        <vt:i4>0</vt:i4>
      </vt:variant>
      <vt:variant>
        <vt:i4>5</vt:i4>
      </vt:variant>
      <vt:variant>
        <vt:lpwstr/>
      </vt:variant>
      <vt:variant>
        <vt:lpwstr>_Toc147127720</vt:lpwstr>
      </vt:variant>
      <vt:variant>
        <vt:i4>1310771</vt:i4>
      </vt:variant>
      <vt:variant>
        <vt:i4>623</vt:i4>
      </vt:variant>
      <vt:variant>
        <vt:i4>0</vt:i4>
      </vt:variant>
      <vt:variant>
        <vt:i4>5</vt:i4>
      </vt:variant>
      <vt:variant>
        <vt:lpwstr/>
      </vt:variant>
      <vt:variant>
        <vt:lpwstr>_Toc147127719</vt:lpwstr>
      </vt:variant>
      <vt:variant>
        <vt:i4>1310771</vt:i4>
      </vt:variant>
      <vt:variant>
        <vt:i4>617</vt:i4>
      </vt:variant>
      <vt:variant>
        <vt:i4>0</vt:i4>
      </vt:variant>
      <vt:variant>
        <vt:i4>5</vt:i4>
      </vt:variant>
      <vt:variant>
        <vt:lpwstr/>
      </vt:variant>
      <vt:variant>
        <vt:lpwstr>_Toc147127718</vt:lpwstr>
      </vt:variant>
      <vt:variant>
        <vt:i4>1310771</vt:i4>
      </vt:variant>
      <vt:variant>
        <vt:i4>611</vt:i4>
      </vt:variant>
      <vt:variant>
        <vt:i4>0</vt:i4>
      </vt:variant>
      <vt:variant>
        <vt:i4>5</vt:i4>
      </vt:variant>
      <vt:variant>
        <vt:lpwstr/>
      </vt:variant>
      <vt:variant>
        <vt:lpwstr>_Toc147127717</vt:lpwstr>
      </vt:variant>
      <vt:variant>
        <vt:i4>1310771</vt:i4>
      </vt:variant>
      <vt:variant>
        <vt:i4>605</vt:i4>
      </vt:variant>
      <vt:variant>
        <vt:i4>0</vt:i4>
      </vt:variant>
      <vt:variant>
        <vt:i4>5</vt:i4>
      </vt:variant>
      <vt:variant>
        <vt:lpwstr/>
      </vt:variant>
      <vt:variant>
        <vt:lpwstr>_Toc147127716</vt:lpwstr>
      </vt:variant>
      <vt:variant>
        <vt:i4>1310771</vt:i4>
      </vt:variant>
      <vt:variant>
        <vt:i4>599</vt:i4>
      </vt:variant>
      <vt:variant>
        <vt:i4>0</vt:i4>
      </vt:variant>
      <vt:variant>
        <vt:i4>5</vt:i4>
      </vt:variant>
      <vt:variant>
        <vt:lpwstr/>
      </vt:variant>
      <vt:variant>
        <vt:lpwstr>_Toc147127715</vt:lpwstr>
      </vt:variant>
      <vt:variant>
        <vt:i4>1310771</vt:i4>
      </vt:variant>
      <vt:variant>
        <vt:i4>593</vt:i4>
      </vt:variant>
      <vt:variant>
        <vt:i4>0</vt:i4>
      </vt:variant>
      <vt:variant>
        <vt:i4>5</vt:i4>
      </vt:variant>
      <vt:variant>
        <vt:lpwstr/>
      </vt:variant>
      <vt:variant>
        <vt:lpwstr>_Toc147127714</vt:lpwstr>
      </vt:variant>
      <vt:variant>
        <vt:i4>1310771</vt:i4>
      </vt:variant>
      <vt:variant>
        <vt:i4>587</vt:i4>
      </vt:variant>
      <vt:variant>
        <vt:i4>0</vt:i4>
      </vt:variant>
      <vt:variant>
        <vt:i4>5</vt:i4>
      </vt:variant>
      <vt:variant>
        <vt:lpwstr/>
      </vt:variant>
      <vt:variant>
        <vt:lpwstr>_Toc147127713</vt:lpwstr>
      </vt:variant>
      <vt:variant>
        <vt:i4>1310771</vt:i4>
      </vt:variant>
      <vt:variant>
        <vt:i4>581</vt:i4>
      </vt:variant>
      <vt:variant>
        <vt:i4>0</vt:i4>
      </vt:variant>
      <vt:variant>
        <vt:i4>5</vt:i4>
      </vt:variant>
      <vt:variant>
        <vt:lpwstr/>
      </vt:variant>
      <vt:variant>
        <vt:lpwstr>_Toc147127712</vt:lpwstr>
      </vt:variant>
      <vt:variant>
        <vt:i4>1310771</vt:i4>
      </vt:variant>
      <vt:variant>
        <vt:i4>575</vt:i4>
      </vt:variant>
      <vt:variant>
        <vt:i4>0</vt:i4>
      </vt:variant>
      <vt:variant>
        <vt:i4>5</vt:i4>
      </vt:variant>
      <vt:variant>
        <vt:lpwstr/>
      </vt:variant>
      <vt:variant>
        <vt:lpwstr>_Toc147127711</vt:lpwstr>
      </vt:variant>
      <vt:variant>
        <vt:i4>1310771</vt:i4>
      </vt:variant>
      <vt:variant>
        <vt:i4>569</vt:i4>
      </vt:variant>
      <vt:variant>
        <vt:i4>0</vt:i4>
      </vt:variant>
      <vt:variant>
        <vt:i4>5</vt:i4>
      </vt:variant>
      <vt:variant>
        <vt:lpwstr/>
      </vt:variant>
      <vt:variant>
        <vt:lpwstr>_Toc147127710</vt:lpwstr>
      </vt:variant>
      <vt:variant>
        <vt:i4>1376307</vt:i4>
      </vt:variant>
      <vt:variant>
        <vt:i4>563</vt:i4>
      </vt:variant>
      <vt:variant>
        <vt:i4>0</vt:i4>
      </vt:variant>
      <vt:variant>
        <vt:i4>5</vt:i4>
      </vt:variant>
      <vt:variant>
        <vt:lpwstr/>
      </vt:variant>
      <vt:variant>
        <vt:lpwstr>_Toc147127709</vt:lpwstr>
      </vt:variant>
      <vt:variant>
        <vt:i4>1376307</vt:i4>
      </vt:variant>
      <vt:variant>
        <vt:i4>557</vt:i4>
      </vt:variant>
      <vt:variant>
        <vt:i4>0</vt:i4>
      </vt:variant>
      <vt:variant>
        <vt:i4>5</vt:i4>
      </vt:variant>
      <vt:variant>
        <vt:lpwstr/>
      </vt:variant>
      <vt:variant>
        <vt:lpwstr>_Toc147127708</vt:lpwstr>
      </vt:variant>
      <vt:variant>
        <vt:i4>1376307</vt:i4>
      </vt:variant>
      <vt:variant>
        <vt:i4>551</vt:i4>
      </vt:variant>
      <vt:variant>
        <vt:i4>0</vt:i4>
      </vt:variant>
      <vt:variant>
        <vt:i4>5</vt:i4>
      </vt:variant>
      <vt:variant>
        <vt:lpwstr/>
      </vt:variant>
      <vt:variant>
        <vt:lpwstr>_Toc147127707</vt:lpwstr>
      </vt:variant>
      <vt:variant>
        <vt:i4>1376307</vt:i4>
      </vt:variant>
      <vt:variant>
        <vt:i4>545</vt:i4>
      </vt:variant>
      <vt:variant>
        <vt:i4>0</vt:i4>
      </vt:variant>
      <vt:variant>
        <vt:i4>5</vt:i4>
      </vt:variant>
      <vt:variant>
        <vt:lpwstr/>
      </vt:variant>
      <vt:variant>
        <vt:lpwstr>_Toc147127706</vt:lpwstr>
      </vt:variant>
      <vt:variant>
        <vt:i4>1376307</vt:i4>
      </vt:variant>
      <vt:variant>
        <vt:i4>539</vt:i4>
      </vt:variant>
      <vt:variant>
        <vt:i4>0</vt:i4>
      </vt:variant>
      <vt:variant>
        <vt:i4>5</vt:i4>
      </vt:variant>
      <vt:variant>
        <vt:lpwstr/>
      </vt:variant>
      <vt:variant>
        <vt:lpwstr>_Toc147127705</vt:lpwstr>
      </vt:variant>
      <vt:variant>
        <vt:i4>1376307</vt:i4>
      </vt:variant>
      <vt:variant>
        <vt:i4>533</vt:i4>
      </vt:variant>
      <vt:variant>
        <vt:i4>0</vt:i4>
      </vt:variant>
      <vt:variant>
        <vt:i4>5</vt:i4>
      </vt:variant>
      <vt:variant>
        <vt:lpwstr/>
      </vt:variant>
      <vt:variant>
        <vt:lpwstr>_Toc147127704</vt:lpwstr>
      </vt:variant>
      <vt:variant>
        <vt:i4>1376307</vt:i4>
      </vt:variant>
      <vt:variant>
        <vt:i4>527</vt:i4>
      </vt:variant>
      <vt:variant>
        <vt:i4>0</vt:i4>
      </vt:variant>
      <vt:variant>
        <vt:i4>5</vt:i4>
      </vt:variant>
      <vt:variant>
        <vt:lpwstr/>
      </vt:variant>
      <vt:variant>
        <vt:lpwstr>_Toc147127703</vt:lpwstr>
      </vt:variant>
      <vt:variant>
        <vt:i4>1376307</vt:i4>
      </vt:variant>
      <vt:variant>
        <vt:i4>521</vt:i4>
      </vt:variant>
      <vt:variant>
        <vt:i4>0</vt:i4>
      </vt:variant>
      <vt:variant>
        <vt:i4>5</vt:i4>
      </vt:variant>
      <vt:variant>
        <vt:lpwstr/>
      </vt:variant>
      <vt:variant>
        <vt:lpwstr>_Toc147127702</vt:lpwstr>
      </vt:variant>
      <vt:variant>
        <vt:i4>1376307</vt:i4>
      </vt:variant>
      <vt:variant>
        <vt:i4>515</vt:i4>
      </vt:variant>
      <vt:variant>
        <vt:i4>0</vt:i4>
      </vt:variant>
      <vt:variant>
        <vt:i4>5</vt:i4>
      </vt:variant>
      <vt:variant>
        <vt:lpwstr/>
      </vt:variant>
      <vt:variant>
        <vt:lpwstr>_Toc147127701</vt:lpwstr>
      </vt:variant>
      <vt:variant>
        <vt:i4>1376307</vt:i4>
      </vt:variant>
      <vt:variant>
        <vt:i4>509</vt:i4>
      </vt:variant>
      <vt:variant>
        <vt:i4>0</vt:i4>
      </vt:variant>
      <vt:variant>
        <vt:i4>5</vt:i4>
      </vt:variant>
      <vt:variant>
        <vt:lpwstr/>
      </vt:variant>
      <vt:variant>
        <vt:lpwstr>_Toc147127700</vt:lpwstr>
      </vt:variant>
      <vt:variant>
        <vt:i4>1835058</vt:i4>
      </vt:variant>
      <vt:variant>
        <vt:i4>503</vt:i4>
      </vt:variant>
      <vt:variant>
        <vt:i4>0</vt:i4>
      </vt:variant>
      <vt:variant>
        <vt:i4>5</vt:i4>
      </vt:variant>
      <vt:variant>
        <vt:lpwstr/>
      </vt:variant>
      <vt:variant>
        <vt:lpwstr>_Toc147127699</vt:lpwstr>
      </vt:variant>
      <vt:variant>
        <vt:i4>1835058</vt:i4>
      </vt:variant>
      <vt:variant>
        <vt:i4>497</vt:i4>
      </vt:variant>
      <vt:variant>
        <vt:i4>0</vt:i4>
      </vt:variant>
      <vt:variant>
        <vt:i4>5</vt:i4>
      </vt:variant>
      <vt:variant>
        <vt:lpwstr/>
      </vt:variant>
      <vt:variant>
        <vt:lpwstr>_Toc147127698</vt:lpwstr>
      </vt:variant>
      <vt:variant>
        <vt:i4>1835058</vt:i4>
      </vt:variant>
      <vt:variant>
        <vt:i4>491</vt:i4>
      </vt:variant>
      <vt:variant>
        <vt:i4>0</vt:i4>
      </vt:variant>
      <vt:variant>
        <vt:i4>5</vt:i4>
      </vt:variant>
      <vt:variant>
        <vt:lpwstr/>
      </vt:variant>
      <vt:variant>
        <vt:lpwstr>_Toc147127697</vt:lpwstr>
      </vt:variant>
      <vt:variant>
        <vt:i4>1835058</vt:i4>
      </vt:variant>
      <vt:variant>
        <vt:i4>485</vt:i4>
      </vt:variant>
      <vt:variant>
        <vt:i4>0</vt:i4>
      </vt:variant>
      <vt:variant>
        <vt:i4>5</vt:i4>
      </vt:variant>
      <vt:variant>
        <vt:lpwstr/>
      </vt:variant>
      <vt:variant>
        <vt:lpwstr>_Toc147127696</vt:lpwstr>
      </vt:variant>
      <vt:variant>
        <vt:i4>1835058</vt:i4>
      </vt:variant>
      <vt:variant>
        <vt:i4>479</vt:i4>
      </vt:variant>
      <vt:variant>
        <vt:i4>0</vt:i4>
      </vt:variant>
      <vt:variant>
        <vt:i4>5</vt:i4>
      </vt:variant>
      <vt:variant>
        <vt:lpwstr/>
      </vt:variant>
      <vt:variant>
        <vt:lpwstr>_Toc147127695</vt:lpwstr>
      </vt:variant>
      <vt:variant>
        <vt:i4>1835058</vt:i4>
      </vt:variant>
      <vt:variant>
        <vt:i4>473</vt:i4>
      </vt:variant>
      <vt:variant>
        <vt:i4>0</vt:i4>
      </vt:variant>
      <vt:variant>
        <vt:i4>5</vt:i4>
      </vt:variant>
      <vt:variant>
        <vt:lpwstr/>
      </vt:variant>
      <vt:variant>
        <vt:lpwstr>_Toc147127694</vt:lpwstr>
      </vt:variant>
      <vt:variant>
        <vt:i4>1835058</vt:i4>
      </vt:variant>
      <vt:variant>
        <vt:i4>467</vt:i4>
      </vt:variant>
      <vt:variant>
        <vt:i4>0</vt:i4>
      </vt:variant>
      <vt:variant>
        <vt:i4>5</vt:i4>
      </vt:variant>
      <vt:variant>
        <vt:lpwstr/>
      </vt:variant>
      <vt:variant>
        <vt:lpwstr>_Toc147127693</vt:lpwstr>
      </vt:variant>
      <vt:variant>
        <vt:i4>1835058</vt:i4>
      </vt:variant>
      <vt:variant>
        <vt:i4>461</vt:i4>
      </vt:variant>
      <vt:variant>
        <vt:i4>0</vt:i4>
      </vt:variant>
      <vt:variant>
        <vt:i4>5</vt:i4>
      </vt:variant>
      <vt:variant>
        <vt:lpwstr/>
      </vt:variant>
      <vt:variant>
        <vt:lpwstr>_Toc147127692</vt:lpwstr>
      </vt:variant>
      <vt:variant>
        <vt:i4>1835058</vt:i4>
      </vt:variant>
      <vt:variant>
        <vt:i4>455</vt:i4>
      </vt:variant>
      <vt:variant>
        <vt:i4>0</vt:i4>
      </vt:variant>
      <vt:variant>
        <vt:i4>5</vt:i4>
      </vt:variant>
      <vt:variant>
        <vt:lpwstr/>
      </vt:variant>
      <vt:variant>
        <vt:lpwstr>_Toc147127691</vt:lpwstr>
      </vt:variant>
      <vt:variant>
        <vt:i4>1835058</vt:i4>
      </vt:variant>
      <vt:variant>
        <vt:i4>449</vt:i4>
      </vt:variant>
      <vt:variant>
        <vt:i4>0</vt:i4>
      </vt:variant>
      <vt:variant>
        <vt:i4>5</vt:i4>
      </vt:variant>
      <vt:variant>
        <vt:lpwstr/>
      </vt:variant>
      <vt:variant>
        <vt:lpwstr>_Toc147127690</vt:lpwstr>
      </vt:variant>
      <vt:variant>
        <vt:i4>1900594</vt:i4>
      </vt:variant>
      <vt:variant>
        <vt:i4>443</vt:i4>
      </vt:variant>
      <vt:variant>
        <vt:i4>0</vt:i4>
      </vt:variant>
      <vt:variant>
        <vt:i4>5</vt:i4>
      </vt:variant>
      <vt:variant>
        <vt:lpwstr/>
      </vt:variant>
      <vt:variant>
        <vt:lpwstr>_Toc147127689</vt:lpwstr>
      </vt:variant>
      <vt:variant>
        <vt:i4>1900594</vt:i4>
      </vt:variant>
      <vt:variant>
        <vt:i4>434</vt:i4>
      </vt:variant>
      <vt:variant>
        <vt:i4>0</vt:i4>
      </vt:variant>
      <vt:variant>
        <vt:i4>5</vt:i4>
      </vt:variant>
      <vt:variant>
        <vt:lpwstr/>
      </vt:variant>
      <vt:variant>
        <vt:lpwstr>_Toc147127688</vt:lpwstr>
      </vt:variant>
      <vt:variant>
        <vt:i4>1900594</vt:i4>
      </vt:variant>
      <vt:variant>
        <vt:i4>428</vt:i4>
      </vt:variant>
      <vt:variant>
        <vt:i4>0</vt:i4>
      </vt:variant>
      <vt:variant>
        <vt:i4>5</vt:i4>
      </vt:variant>
      <vt:variant>
        <vt:lpwstr/>
      </vt:variant>
      <vt:variant>
        <vt:lpwstr>_Toc147127687</vt:lpwstr>
      </vt:variant>
      <vt:variant>
        <vt:i4>1900594</vt:i4>
      </vt:variant>
      <vt:variant>
        <vt:i4>422</vt:i4>
      </vt:variant>
      <vt:variant>
        <vt:i4>0</vt:i4>
      </vt:variant>
      <vt:variant>
        <vt:i4>5</vt:i4>
      </vt:variant>
      <vt:variant>
        <vt:lpwstr/>
      </vt:variant>
      <vt:variant>
        <vt:lpwstr>_Toc147127686</vt:lpwstr>
      </vt:variant>
      <vt:variant>
        <vt:i4>1900594</vt:i4>
      </vt:variant>
      <vt:variant>
        <vt:i4>416</vt:i4>
      </vt:variant>
      <vt:variant>
        <vt:i4>0</vt:i4>
      </vt:variant>
      <vt:variant>
        <vt:i4>5</vt:i4>
      </vt:variant>
      <vt:variant>
        <vt:lpwstr/>
      </vt:variant>
      <vt:variant>
        <vt:lpwstr>_Toc147127685</vt:lpwstr>
      </vt:variant>
      <vt:variant>
        <vt:i4>1900594</vt:i4>
      </vt:variant>
      <vt:variant>
        <vt:i4>410</vt:i4>
      </vt:variant>
      <vt:variant>
        <vt:i4>0</vt:i4>
      </vt:variant>
      <vt:variant>
        <vt:i4>5</vt:i4>
      </vt:variant>
      <vt:variant>
        <vt:lpwstr/>
      </vt:variant>
      <vt:variant>
        <vt:lpwstr>_Toc147127684</vt:lpwstr>
      </vt:variant>
      <vt:variant>
        <vt:i4>1900594</vt:i4>
      </vt:variant>
      <vt:variant>
        <vt:i4>404</vt:i4>
      </vt:variant>
      <vt:variant>
        <vt:i4>0</vt:i4>
      </vt:variant>
      <vt:variant>
        <vt:i4>5</vt:i4>
      </vt:variant>
      <vt:variant>
        <vt:lpwstr/>
      </vt:variant>
      <vt:variant>
        <vt:lpwstr>_Toc147127683</vt:lpwstr>
      </vt:variant>
      <vt:variant>
        <vt:i4>1900594</vt:i4>
      </vt:variant>
      <vt:variant>
        <vt:i4>398</vt:i4>
      </vt:variant>
      <vt:variant>
        <vt:i4>0</vt:i4>
      </vt:variant>
      <vt:variant>
        <vt:i4>5</vt:i4>
      </vt:variant>
      <vt:variant>
        <vt:lpwstr/>
      </vt:variant>
      <vt:variant>
        <vt:lpwstr>_Toc147127682</vt:lpwstr>
      </vt:variant>
      <vt:variant>
        <vt:i4>1900594</vt:i4>
      </vt:variant>
      <vt:variant>
        <vt:i4>392</vt:i4>
      </vt:variant>
      <vt:variant>
        <vt:i4>0</vt:i4>
      </vt:variant>
      <vt:variant>
        <vt:i4>5</vt:i4>
      </vt:variant>
      <vt:variant>
        <vt:lpwstr/>
      </vt:variant>
      <vt:variant>
        <vt:lpwstr>_Toc147127681</vt:lpwstr>
      </vt:variant>
      <vt:variant>
        <vt:i4>1900594</vt:i4>
      </vt:variant>
      <vt:variant>
        <vt:i4>386</vt:i4>
      </vt:variant>
      <vt:variant>
        <vt:i4>0</vt:i4>
      </vt:variant>
      <vt:variant>
        <vt:i4>5</vt:i4>
      </vt:variant>
      <vt:variant>
        <vt:lpwstr/>
      </vt:variant>
      <vt:variant>
        <vt:lpwstr>_Toc147127680</vt:lpwstr>
      </vt:variant>
      <vt:variant>
        <vt:i4>1179698</vt:i4>
      </vt:variant>
      <vt:variant>
        <vt:i4>380</vt:i4>
      </vt:variant>
      <vt:variant>
        <vt:i4>0</vt:i4>
      </vt:variant>
      <vt:variant>
        <vt:i4>5</vt:i4>
      </vt:variant>
      <vt:variant>
        <vt:lpwstr/>
      </vt:variant>
      <vt:variant>
        <vt:lpwstr>_Toc147127679</vt:lpwstr>
      </vt:variant>
      <vt:variant>
        <vt:i4>1179698</vt:i4>
      </vt:variant>
      <vt:variant>
        <vt:i4>374</vt:i4>
      </vt:variant>
      <vt:variant>
        <vt:i4>0</vt:i4>
      </vt:variant>
      <vt:variant>
        <vt:i4>5</vt:i4>
      </vt:variant>
      <vt:variant>
        <vt:lpwstr/>
      </vt:variant>
      <vt:variant>
        <vt:lpwstr>_Toc147127678</vt:lpwstr>
      </vt:variant>
      <vt:variant>
        <vt:i4>1179698</vt:i4>
      </vt:variant>
      <vt:variant>
        <vt:i4>368</vt:i4>
      </vt:variant>
      <vt:variant>
        <vt:i4>0</vt:i4>
      </vt:variant>
      <vt:variant>
        <vt:i4>5</vt:i4>
      </vt:variant>
      <vt:variant>
        <vt:lpwstr/>
      </vt:variant>
      <vt:variant>
        <vt:lpwstr>_Toc147127677</vt:lpwstr>
      </vt:variant>
      <vt:variant>
        <vt:i4>1179698</vt:i4>
      </vt:variant>
      <vt:variant>
        <vt:i4>362</vt:i4>
      </vt:variant>
      <vt:variant>
        <vt:i4>0</vt:i4>
      </vt:variant>
      <vt:variant>
        <vt:i4>5</vt:i4>
      </vt:variant>
      <vt:variant>
        <vt:lpwstr/>
      </vt:variant>
      <vt:variant>
        <vt:lpwstr>_Toc147127676</vt:lpwstr>
      </vt:variant>
      <vt:variant>
        <vt:i4>1179698</vt:i4>
      </vt:variant>
      <vt:variant>
        <vt:i4>356</vt:i4>
      </vt:variant>
      <vt:variant>
        <vt:i4>0</vt:i4>
      </vt:variant>
      <vt:variant>
        <vt:i4>5</vt:i4>
      </vt:variant>
      <vt:variant>
        <vt:lpwstr/>
      </vt:variant>
      <vt:variant>
        <vt:lpwstr>_Toc147127675</vt:lpwstr>
      </vt:variant>
      <vt:variant>
        <vt:i4>1179698</vt:i4>
      </vt:variant>
      <vt:variant>
        <vt:i4>350</vt:i4>
      </vt:variant>
      <vt:variant>
        <vt:i4>0</vt:i4>
      </vt:variant>
      <vt:variant>
        <vt:i4>5</vt:i4>
      </vt:variant>
      <vt:variant>
        <vt:lpwstr/>
      </vt:variant>
      <vt:variant>
        <vt:lpwstr>_Toc147127674</vt:lpwstr>
      </vt:variant>
      <vt:variant>
        <vt:i4>1179698</vt:i4>
      </vt:variant>
      <vt:variant>
        <vt:i4>344</vt:i4>
      </vt:variant>
      <vt:variant>
        <vt:i4>0</vt:i4>
      </vt:variant>
      <vt:variant>
        <vt:i4>5</vt:i4>
      </vt:variant>
      <vt:variant>
        <vt:lpwstr/>
      </vt:variant>
      <vt:variant>
        <vt:lpwstr>_Toc147127673</vt:lpwstr>
      </vt:variant>
      <vt:variant>
        <vt:i4>1179698</vt:i4>
      </vt:variant>
      <vt:variant>
        <vt:i4>338</vt:i4>
      </vt:variant>
      <vt:variant>
        <vt:i4>0</vt:i4>
      </vt:variant>
      <vt:variant>
        <vt:i4>5</vt:i4>
      </vt:variant>
      <vt:variant>
        <vt:lpwstr/>
      </vt:variant>
      <vt:variant>
        <vt:lpwstr>_Toc147127672</vt:lpwstr>
      </vt:variant>
      <vt:variant>
        <vt:i4>1179698</vt:i4>
      </vt:variant>
      <vt:variant>
        <vt:i4>332</vt:i4>
      </vt:variant>
      <vt:variant>
        <vt:i4>0</vt:i4>
      </vt:variant>
      <vt:variant>
        <vt:i4>5</vt:i4>
      </vt:variant>
      <vt:variant>
        <vt:lpwstr/>
      </vt:variant>
      <vt:variant>
        <vt:lpwstr>_Toc147127671</vt:lpwstr>
      </vt:variant>
      <vt:variant>
        <vt:i4>1179698</vt:i4>
      </vt:variant>
      <vt:variant>
        <vt:i4>326</vt:i4>
      </vt:variant>
      <vt:variant>
        <vt:i4>0</vt:i4>
      </vt:variant>
      <vt:variant>
        <vt:i4>5</vt:i4>
      </vt:variant>
      <vt:variant>
        <vt:lpwstr/>
      </vt:variant>
      <vt:variant>
        <vt:lpwstr>_Toc147127670</vt:lpwstr>
      </vt:variant>
      <vt:variant>
        <vt:i4>1245234</vt:i4>
      </vt:variant>
      <vt:variant>
        <vt:i4>320</vt:i4>
      </vt:variant>
      <vt:variant>
        <vt:i4>0</vt:i4>
      </vt:variant>
      <vt:variant>
        <vt:i4>5</vt:i4>
      </vt:variant>
      <vt:variant>
        <vt:lpwstr/>
      </vt:variant>
      <vt:variant>
        <vt:lpwstr>_Toc147127669</vt:lpwstr>
      </vt:variant>
      <vt:variant>
        <vt:i4>1245234</vt:i4>
      </vt:variant>
      <vt:variant>
        <vt:i4>314</vt:i4>
      </vt:variant>
      <vt:variant>
        <vt:i4>0</vt:i4>
      </vt:variant>
      <vt:variant>
        <vt:i4>5</vt:i4>
      </vt:variant>
      <vt:variant>
        <vt:lpwstr/>
      </vt:variant>
      <vt:variant>
        <vt:lpwstr>_Toc147127668</vt:lpwstr>
      </vt:variant>
      <vt:variant>
        <vt:i4>1245234</vt:i4>
      </vt:variant>
      <vt:variant>
        <vt:i4>308</vt:i4>
      </vt:variant>
      <vt:variant>
        <vt:i4>0</vt:i4>
      </vt:variant>
      <vt:variant>
        <vt:i4>5</vt:i4>
      </vt:variant>
      <vt:variant>
        <vt:lpwstr/>
      </vt:variant>
      <vt:variant>
        <vt:lpwstr>_Toc147127667</vt:lpwstr>
      </vt:variant>
      <vt:variant>
        <vt:i4>1245234</vt:i4>
      </vt:variant>
      <vt:variant>
        <vt:i4>302</vt:i4>
      </vt:variant>
      <vt:variant>
        <vt:i4>0</vt:i4>
      </vt:variant>
      <vt:variant>
        <vt:i4>5</vt:i4>
      </vt:variant>
      <vt:variant>
        <vt:lpwstr/>
      </vt:variant>
      <vt:variant>
        <vt:lpwstr>_Toc147127666</vt:lpwstr>
      </vt:variant>
      <vt:variant>
        <vt:i4>1245234</vt:i4>
      </vt:variant>
      <vt:variant>
        <vt:i4>296</vt:i4>
      </vt:variant>
      <vt:variant>
        <vt:i4>0</vt:i4>
      </vt:variant>
      <vt:variant>
        <vt:i4>5</vt:i4>
      </vt:variant>
      <vt:variant>
        <vt:lpwstr/>
      </vt:variant>
      <vt:variant>
        <vt:lpwstr>_Toc147127665</vt:lpwstr>
      </vt:variant>
      <vt:variant>
        <vt:i4>1245234</vt:i4>
      </vt:variant>
      <vt:variant>
        <vt:i4>290</vt:i4>
      </vt:variant>
      <vt:variant>
        <vt:i4>0</vt:i4>
      </vt:variant>
      <vt:variant>
        <vt:i4>5</vt:i4>
      </vt:variant>
      <vt:variant>
        <vt:lpwstr/>
      </vt:variant>
      <vt:variant>
        <vt:lpwstr>_Toc147127664</vt:lpwstr>
      </vt:variant>
      <vt:variant>
        <vt:i4>1245234</vt:i4>
      </vt:variant>
      <vt:variant>
        <vt:i4>284</vt:i4>
      </vt:variant>
      <vt:variant>
        <vt:i4>0</vt:i4>
      </vt:variant>
      <vt:variant>
        <vt:i4>5</vt:i4>
      </vt:variant>
      <vt:variant>
        <vt:lpwstr/>
      </vt:variant>
      <vt:variant>
        <vt:lpwstr>_Toc147127663</vt:lpwstr>
      </vt:variant>
      <vt:variant>
        <vt:i4>1245234</vt:i4>
      </vt:variant>
      <vt:variant>
        <vt:i4>278</vt:i4>
      </vt:variant>
      <vt:variant>
        <vt:i4>0</vt:i4>
      </vt:variant>
      <vt:variant>
        <vt:i4>5</vt:i4>
      </vt:variant>
      <vt:variant>
        <vt:lpwstr/>
      </vt:variant>
      <vt:variant>
        <vt:lpwstr>_Toc147127662</vt:lpwstr>
      </vt:variant>
      <vt:variant>
        <vt:i4>1245234</vt:i4>
      </vt:variant>
      <vt:variant>
        <vt:i4>272</vt:i4>
      </vt:variant>
      <vt:variant>
        <vt:i4>0</vt:i4>
      </vt:variant>
      <vt:variant>
        <vt:i4>5</vt:i4>
      </vt:variant>
      <vt:variant>
        <vt:lpwstr/>
      </vt:variant>
      <vt:variant>
        <vt:lpwstr>_Toc147127661</vt:lpwstr>
      </vt:variant>
      <vt:variant>
        <vt:i4>1245234</vt:i4>
      </vt:variant>
      <vt:variant>
        <vt:i4>266</vt:i4>
      </vt:variant>
      <vt:variant>
        <vt:i4>0</vt:i4>
      </vt:variant>
      <vt:variant>
        <vt:i4>5</vt:i4>
      </vt:variant>
      <vt:variant>
        <vt:lpwstr/>
      </vt:variant>
      <vt:variant>
        <vt:lpwstr>_Toc147127660</vt:lpwstr>
      </vt:variant>
      <vt:variant>
        <vt:i4>1048626</vt:i4>
      </vt:variant>
      <vt:variant>
        <vt:i4>260</vt:i4>
      </vt:variant>
      <vt:variant>
        <vt:i4>0</vt:i4>
      </vt:variant>
      <vt:variant>
        <vt:i4>5</vt:i4>
      </vt:variant>
      <vt:variant>
        <vt:lpwstr/>
      </vt:variant>
      <vt:variant>
        <vt:lpwstr>_Toc147127659</vt:lpwstr>
      </vt:variant>
      <vt:variant>
        <vt:i4>1048626</vt:i4>
      </vt:variant>
      <vt:variant>
        <vt:i4>254</vt:i4>
      </vt:variant>
      <vt:variant>
        <vt:i4>0</vt:i4>
      </vt:variant>
      <vt:variant>
        <vt:i4>5</vt:i4>
      </vt:variant>
      <vt:variant>
        <vt:lpwstr/>
      </vt:variant>
      <vt:variant>
        <vt:lpwstr>_Toc147127658</vt:lpwstr>
      </vt:variant>
      <vt:variant>
        <vt:i4>1048626</vt:i4>
      </vt:variant>
      <vt:variant>
        <vt:i4>248</vt:i4>
      </vt:variant>
      <vt:variant>
        <vt:i4>0</vt:i4>
      </vt:variant>
      <vt:variant>
        <vt:i4>5</vt:i4>
      </vt:variant>
      <vt:variant>
        <vt:lpwstr/>
      </vt:variant>
      <vt:variant>
        <vt:lpwstr>_Toc147127657</vt:lpwstr>
      </vt:variant>
      <vt:variant>
        <vt:i4>1048626</vt:i4>
      </vt:variant>
      <vt:variant>
        <vt:i4>242</vt:i4>
      </vt:variant>
      <vt:variant>
        <vt:i4>0</vt:i4>
      </vt:variant>
      <vt:variant>
        <vt:i4>5</vt:i4>
      </vt:variant>
      <vt:variant>
        <vt:lpwstr/>
      </vt:variant>
      <vt:variant>
        <vt:lpwstr>_Toc147127656</vt:lpwstr>
      </vt:variant>
      <vt:variant>
        <vt:i4>1048626</vt:i4>
      </vt:variant>
      <vt:variant>
        <vt:i4>236</vt:i4>
      </vt:variant>
      <vt:variant>
        <vt:i4>0</vt:i4>
      </vt:variant>
      <vt:variant>
        <vt:i4>5</vt:i4>
      </vt:variant>
      <vt:variant>
        <vt:lpwstr/>
      </vt:variant>
      <vt:variant>
        <vt:lpwstr>_Toc147127655</vt:lpwstr>
      </vt:variant>
      <vt:variant>
        <vt:i4>1048626</vt:i4>
      </vt:variant>
      <vt:variant>
        <vt:i4>230</vt:i4>
      </vt:variant>
      <vt:variant>
        <vt:i4>0</vt:i4>
      </vt:variant>
      <vt:variant>
        <vt:i4>5</vt:i4>
      </vt:variant>
      <vt:variant>
        <vt:lpwstr/>
      </vt:variant>
      <vt:variant>
        <vt:lpwstr>_Toc147127654</vt:lpwstr>
      </vt:variant>
      <vt:variant>
        <vt:i4>1048626</vt:i4>
      </vt:variant>
      <vt:variant>
        <vt:i4>224</vt:i4>
      </vt:variant>
      <vt:variant>
        <vt:i4>0</vt:i4>
      </vt:variant>
      <vt:variant>
        <vt:i4>5</vt:i4>
      </vt:variant>
      <vt:variant>
        <vt:lpwstr/>
      </vt:variant>
      <vt:variant>
        <vt:lpwstr>_Toc147127653</vt:lpwstr>
      </vt:variant>
      <vt:variant>
        <vt:i4>1048626</vt:i4>
      </vt:variant>
      <vt:variant>
        <vt:i4>218</vt:i4>
      </vt:variant>
      <vt:variant>
        <vt:i4>0</vt:i4>
      </vt:variant>
      <vt:variant>
        <vt:i4>5</vt:i4>
      </vt:variant>
      <vt:variant>
        <vt:lpwstr/>
      </vt:variant>
      <vt:variant>
        <vt:lpwstr>_Toc147127652</vt:lpwstr>
      </vt:variant>
      <vt:variant>
        <vt:i4>1048626</vt:i4>
      </vt:variant>
      <vt:variant>
        <vt:i4>212</vt:i4>
      </vt:variant>
      <vt:variant>
        <vt:i4>0</vt:i4>
      </vt:variant>
      <vt:variant>
        <vt:i4>5</vt:i4>
      </vt:variant>
      <vt:variant>
        <vt:lpwstr/>
      </vt:variant>
      <vt:variant>
        <vt:lpwstr>_Toc147127651</vt:lpwstr>
      </vt:variant>
      <vt:variant>
        <vt:i4>1048626</vt:i4>
      </vt:variant>
      <vt:variant>
        <vt:i4>206</vt:i4>
      </vt:variant>
      <vt:variant>
        <vt:i4>0</vt:i4>
      </vt:variant>
      <vt:variant>
        <vt:i4>5</vt:i4>
      </vt:variant>
      <vt:variant>
        <vt:lpwstr/>
      </vt:variant>
      <vt:variant>
        <vt:lpwstr>_Toc147127650</vt:lpwstr>
      </vt:variant>
      <vt:variant>
        <vt:i4>1114162</vt:i4>
      </vt:variant>
      <vt:variant>
        <vt:i4>200</vt:i4>
      </vt:variant>
      <vt:variant>
        <vt:i4>0</vt:i4>
      </vt:variant>
      <vt:variant>
        <vt:i4>5</vt:i4>
      </vt:variant>
      <vt:variant>
        <vt:lpwstr/>
      </vt:variant>
      <vt:variant>
        <vt:lpwstr>_Toc147127649</vt:lpwstr>
      </vt:variant>
      <vt:variant>
        <vt:i4>1114162</vt:i4>
      </vt:variant>
      <vt:variant>
        <vt:i4>194</vt:i4>
      </vt:variant>
      <vt:variant>
        <vt:i4>0</vt:i4>
      </vt:variant>
      <vt:variant>
        <vt:i4>5</vt:i4>
      </vt:variant>
      <vt:variant>
        <vt:lpwstr/>
      </vt:variant>
      <vt:variant>
        <vt:lpwstr>_Toc147127648</vt:lpwstr>
      </vt:variant>
      <vt:variant>
        <vt:i4>1114162</vt:i4>
      </vt:variant>
      <vt:variant>
        <vt:i4>188</vt:i4>
      </vt:variant>
      <vt:variant>
        <vt:i4>0</vt:i4>
      </vt:variant>
      <vt:variant>
        <vt:i4>5</vt:i4>
      </vt:variant>
      <vt:variant>
        <vt:lpwstr/>
      </vt:variant>
      <vt:variant>
        <vt:lpwstr>_Toc147127647</vt:lpwstr>
      </vt:variant>
      <vt:variant>
        <vt:i4>1114162</vt:i4>
      </vt:variant>
      <vt:variant>
        <vt:i4>182</vt:i4>
      </vt:variant>
      <vt:variant>
        <vt:i4>0</vt:i4>
      </vt:variant>
      <vt:variant>
        <vt:i4>5</vt:i4>
      </vt:variant>
      <vt:variant>
        <vt:lpwstr/>
      </vt:variant>
      <vt:variant>
        <vt:lpwstr>_Toc147127646</vt:lpwstr>
      </vt:variant>
      <vt:variant>
        <vt:i4>1114162</vt:i4>
      </vt:variant>
      <vt:variant>
        <vt:i4>176</vt:i4>
      </vt:variant>
      <vt:variant>
        <vt:i4>0</vt:i4>
      </vt:variant>
      <vt:variant>
        <vt:i4>5</vt:i4>
      </vt:variant>
      <vt:variant>
        <vt:lpwstr/>
      </vt:variant>
      <vt:variant>
        <vt:lpwstr>_Toc147127645</vt:lpwstr>
      </vt:variant>
      <vt:variant>
        <vt:i4>1114162</vt:i4>
      </vt:variant>
      <vt:variant>
        <vt:i4>170</vt:i4>
      </vt:variant>
      <vt:variant>
        <vt:i4>0</vt:i4>
      </vt:variant>
      <vt:variant>
        <vt:i4>5</vt:i4>
      </vt:variant>
      <vt:variant>
        <vt:lpwstr/>
      </vt:variant>
      <vt:variant>
        <vt:lpwstr>_Toc147127644</vt:lpwstr>
      </vt:variant>
      <vt:variant>
        <vt:i4>1114162</vt:i4>
      </vt:variant>
      <vt:variant>
        <vt:i4>164</vt:i4>
      </vt:variant>
      <vt:variant>
        <vt:i4>0</vt:i4>
      </vt:variant>
      <vt:variant>
        <vt:i4>5</vt:i4>
      </vt:variant>
      <vt:variant>
        <vt:lpwstr/>
      </vt:variant>
      <vt:variant>
        <vt:lpwstr>_Toc147127643</vt:lpwstr>
      </vt:variant>
      <vt:variant>
        <vt:i4>1114162</vt:i4>
      </vt:variant>
      <vt:variant>
        <vt:i4>158</vt:i4>
      </vt:variant>
      <vt:variant>
        <vt:i4>0</vt:i4>
      </vt:variant>
      <vt:variant>
        <vt:i4>5</vt:i4>
      </vt:variant>
      <vt:variant>
        <vt:lpwstr/>
      </vt:variant>
      <vt:variant>
        <vt:lpwstr>_Toc147127642</vt:lpwstr>
      </vt:variant>
      <vt:variant>
        <vt:i4>1114162</vt:i4>
      </vt:variant>
      <vt:variant>
        <vt:i4>152</vt:i4>
      </vt:variant>
      <vt:variant>
        <vt:i4>0</vt:i4>
      </vt:variant>
      <vt:variant>
        <vt:i4>5</vt:i4>
      </vt:variant>
      <vt:variant>
        <vt:lpwstr/>
      </vt:variant>
      <vt:variant>
        <vt:lpwstr>_Toc147127641</vt:lpwstr>
      </vt:variant>
      <vt:variant>
        <vt:i4>1114162</vt:i4>
      </vt:variant>
      <vt:variant>
        <vt:i4>146</vt:i4>
      </vt:variant>
      <vt:variant>
        <vt:i4>0</vt:i4>
      </vt:variant>
      <vt:variant>
        <vt:i4>5</vt:i4>
      </vt:variant>
      <vt:variant>
        <vt:lpwstr/>
      </vt:variant>
      <vt:variant>
        <vt:lpwstr>_Toc147127640</vt:lpwstr>
      </vt:variant>
      <vt:variant>
        <vt:i4>1441842</vt:i4>
      </vt:variant>
      <vt:variant>
        <vt:i4>140</vt:i4>
      </vt:variant>
      <vt:variant>
        <vt:i4>0</vt:i4>
      </vt:variant>
      <vt:variant>
        <vt:i4>5</vt:i4>
      </vt:variant>
      <vt:variant>
        <vt:lpwstr/>
      </vt:variant>
      <vt:variant>
        <vt:lpwstr>_Toc147127639</vt:lpwstr>
      </vt:variant>
      <vt:variant>
        <vt:i4>1441842</vt:i4>
      </vt:variant>
      <vt:variant>
        <vt:i4>134</vt:i4>
      </vt:variant>
      <vt:variant>
        <vt:i4>0</vt:i4>
      </vt:variant>
      <vt:variant>
        <vt:i4>5</vt:i4>
      </vt:variant>
      <vt:variant>
        <vt:lpwstr/>
      </vt:variant>
      <vt:variant>
        <vt:lpwstr>_Toc147127638</vt:lpwstr>
      </vt:variant>
      <vt:variant>
        <vt:i4>1441842</vt:i4>
      </vt:variant>
      <vt:variant>
        <vt:i4>128</vt:i4>
      </vt:variant>
      <vt:variant>
        <vt:i4>0</vt:i4>
      </vt:variant>
      <vt:variant>
        <vt:i4>5</vt:i4>
      </vt:variant>
      <vt:variant>
        <vt:lpwstr/>
      </vt:variant>
      <vt:variant>
        <vt:lpwstr>_Toc147127637</vt:lpwstr>
      </vt:variant>
      <vt:variant>
        <vt:i4>1441842</vt:i4>
      </vt:variant>
      <vt:variant>
        <vt:i4>122</vt:i4>
      </vt:variant>
      <vt:variant>
        <vt:i4>0</vt:i4>
      </vt:variant>
      <vt:variant>
        <vt:i4>5</vt:i4>
      </vt:variant>
      <vt:variant>
        <vt:lpwstr/>
      </vt:variant>
      <vt:variant>
        <vt:lpwstr>_Toc147127636</vt:lpwstr>
      </vt:variant>
      <vt:variant>
        <vt:i4>1441842</vt:i4>
      </vt:variant>
      <vt:variant>
        <vt:i4>116</vt:i4>
      </vt:variant>
      <vt:variant>
        <vt:i4>0</vt:i4>
      </vt:variant>
      <vt:variant>
        <vt:i4>5</vt:i4>
      </vt:variant>
      <vt:variant>
        <vt:lpwstr/>
      </vt:variant>
      <vt:variant>
        <vt:lpwstr>_Toc147127635</vt:lpwstr>
      </vt:variant>
      <vt:variant>
        <vt:i4>1441842</vt:i4>
      </vt:variant>
      <vt:variant>
        <vt:i4>110</vt:i4>
      </vt:variant>
      <vt:variant>
        <vt:i4>0</vt:i4>
      </vt:variant>
      <vt:variant>
        <vt:i4>5</vt:i4>
      </vt:variant>
      <vt:variant>
        <vt:lpwstr/>
      </vt:variant>
      <vt:variant>
        <vt:lpwstr>_Toc147127634</vt:lpwstr>
      </vt:variant>
      <vt:variant>
        <vt:i4>1441842</vt:i4>
      </vt:variant>
      <vt:variant>
        <vt:i4>104</vt:i4>
      </vt:variant>
      <vt:variant>
        <vt:i4>0</vt:i4>
      </vt:variant>
      <vt:variant>
        <vt:i4>5</vt:i4>
      </vt:variant>
      <vt:variant>
        <vt:lpwstr/>
      </vt:variant>
      <vt:variant>
        <vt:lpwstr>_Toc147127633</vt:lpwstr>
      </vt:variant>
      <vt:variant>
        <vt:i4>1441842</vt:i4>
      </vt:variant>
      <vt:variant>
        <vt:i4>98</vt:i4>
      </vt:variant>
      <vt:variant>
        <vt:i4>0</vt:i4>
      </vt:variant>
      <vt:variant>
        <vt:i4>5</vt:i4>
      </vt:variant>
      <vt:variant>
        <vt:lpwstr/>
      </vt:variant>
      <vt:variant>
        <vt:lpwstr>_Toc147127632</vt:lpwstr>
      </vt:variant>
      <vt:variant>
        <vt:i4>1441842</vt:i4>
      </vt:variant>
      <vt:variant>
        <vt:i4>92</vt:i4>
      </vt:variant>
      <vt:variant>
        <vt:i4>0</vt:i4>
      </vt:variant>
      <vt:variant>
        <vt:i4>5</vt:i4>
      </vt:variant>
      <vt:variant>
        <vt:lpwstr/>
      </vt:variant>
      <vt:variant>
        <vt:lpwstr>_Toc147127631</vt:lpwstr>
      </vt:variant>
      <vt:variant>
        <vt:i4>1441842</vt:i4>
      </vt:variant>
      <vt:variant>
        <vt:i4>86</vt:i4>
      </vt:variant>
      <vt:variant>
        <vt:i4>0</vt:i4>
      </vt:variant>
      <vt:variant>
        <vt:i4>5</vt:i4>
      </vt:variant>
      <vt:variant>
        <vt:lpwstr/>
      </vt:variant>
      <vt:variant>
        <vt:lpwstr>_Toc147127630</vt:lpwstr>
      </vt:variant>
      <vt:variant>
        <vt:i4>1507378</vt:i4>
      </vt:variant>
      <vt:variant>
        <vt:i4>80</vt:i4>
      </vt:variant>
      <vt:variant>
        <vt:i4>0</vt:i4>
      </vt:variant>
      <vt:variant>
        <vt:i4>5</vt:i4>
      </vt:variant>
      <vt:variant>
        <vt:lpwstr/>
      </vt:variant>
      <vt:variant>
        <vt:lpwstr>_Toc147127629</vt:lpwstr>
      </vt:variant>
      <vt:variant>
        <vt:i4>1507378</vt:i4>
      </vt:variant>
      <vt:variant>
        <vt:i4>74</vt:i4>
      </vt:variant>
      <vt:variant>
        <vt:i4>0</vt:i4>
      </vt:variant>
      <vt:variant>
        <vt:i4>5</vt:i4>
      </vt:variant>
      <vt:variant>
        <vt:lpwstr/>
      </vt:variant>
      <vt:variant>
        <vt:lpwstr>_Toc147127628</vt:lpwstr>
      </vt:variant>
      <vt:variant>
        <vt:i4>1507378</vt:i4>
      </vt:variant>
      <vt:variant>
        <vt:i4>68</vt:i4>
      </vt:variant>
      <vt:variant>
        <vt:i4>0</vt:i4>
      </vt:variant>
      <vt:variant>
        <vt:i4>5</vt:i4>
      </vt:variant>
      <vt:variant>
        <vt:lpwstr/>
      </vt:variant>
      <vt:variant>
        <vt:lpwstr>_Toc147127627</vt:lpwstr>
      </vt:variant>
      <vt:variant>
        <vt:i4>1507378</vt:i4>
      </vt:variant>
      <vt:variant>
        <vt:i4>62</vt:i4>
      </vt:variant>
      <vt:variant>
        <vt:i4>0</vt:i4>
      </vt:variant>
      <vt:variant>
        <vt:i4>5</vt:i4>
      </vt:variant>
      <vt:variant>
        <vt:lpwstr/>
      </vt:variant>
      <vt:variant>
        <vt:lpwstr>_Toc147127626</vt:lpwstr>
      </vt:variant>
      <vt:variant>
        <vt:i4>1507378</vt:i4>
      </vt:variant>
      <vt:variant>
        <vt:i4>56</vt:i4>
      </vt:variant>
      <vt:variant>
        <vt:i4>0</vt:i4>
      </vt:variant>
      <vt:variant>
        <vt:i4>5</vt:i4>
      </vt:variant>
      <vt:variant>
        <vt:lpwstr/>
      </vt:variant>
      <vt:variant>
        <vt:lpwstr>_Toc147127625</vt:lpwstr>
      </vt:variant>
      <vt:variant>
        <vt:i4>1507378</vt:i4>
      </vt:variant>
      <vt:variant>
        <vt:i4>50</vt:i4>
      </vt:variant>
      <vt:variant>
        <vt:i4>0</vt:i4>
      </vt:variant>
      <vt:variant>
        <vt:i4>5</vt:i4>
      </vt:variant>
      <vt:variant>
        <vt:lpwstr/>
      </vt:variant>
      <vt:variant>
        <vt:lpwstr>_Toc147127624</vt:lpwstr>
      </vt:variant>
      <vt:variant>
        <vt:i4>1507378</vt:i4>
      </vt:variant>
      <vt:variant>
        <vt:i4>44</vt:i4>
      </vt:variant>
      <vt:variant>
        <vt:i4>0</vt:i4>
      </vt:variant>
      <vt:variant>
        <vt:i4>5</vt:i4>
      </vt:variant>
      <vt:variant>
        <vt:lpwstr/>
      </vt:variant>
      <vt:variant>
        <vt:lpwstr>_Toc147127623</vt:lpwstr>
      </vt:variant>
      <vt:variant>
        <vt:i4>1507378</vt:i4>
      </vt:variant>
      <vt:variant>
        <vt:i4>38</vt:i4>
      </vt:variant>
      <vt:variant>
        <vt:i4>0</vt:i4>
      </vt:variant>
      <vt:variant>
        <vt:i4>5</vt:i4>
      </vt:variant>
      <vt:variant>
        <vt:lpwstr/>
      </vt:variant>
      <vt:variant>
        <vt:lpwstr>_Toc147127622</vt:lpwstr>
      </vt:variant>
      <vt:variant>
        <vt:i4>1507378</vt:i4>
      </vt:variant>
      <vt:variant>
        <vt:i4>32</vt:i4>
      </vt:variant>
      <vt:variant>
        <vt:i4>0</vt:i4>
      </vt:variant>
      <vt:variant>
        <vt:i4>5</vt:i4>
      </vt:variant>
      <vt:variant>
        <vt:lpwstr/>
      </vt:variant>
      <vt:variant>
        <vt:lpwstr>_Toc147127621</vt:lpwstr>
      </vt:variant>
      <vt:variant>
        <vt:i4>1507378</vt:i4>
      </vt:variant>
      <vt:variant>
        <vt:i4>26</vt:i4>
      </vt:variant>
      <vt:variant>
        <vt:i4>0</vt:i4>
      </vt:variant>
      <vt:variant>
        <vt:i4>5</vt:i4>
      </vt:variant>
      <vt:variant>
        <vt:lpwstr/>
      </vt:variant>
      <vt:variant>
        <vt:lpwstr>_Toc147127620</vt:lpwstr>
      </vt:variant>
      <vt:variant>
        <vt:i4>1310770</vt:i4>
      </vt:variant>
      <vt:variant>
        <vt:i4>20</vt:i4>
      </vt:variant>
      <vt:variant>
        <vt:i4>0</vt:i4>
      </vt:variant>
      <vt:variant>
        <vt:i4>5</vt:i4>
      </vt:variant>
      <vt:variant>
        <vt:lpwstr/>
      </vt:variant>
      <vt:variant>
        <vt:lpwstr>_Toc147127619</vt:lpwstr>
      </vt:variant>
      <vt:variant>
        <vt:i4>1310770</vt:i4>
      </vt:variant>
      <vt:variant>
        <vt:i4>14</vt:i4>
      </vt:variant>
      <vt:variant>
        <vt:i4>0</vt:i4>
      </vt:variant>
      <vt:variant>
        <vt:i4>5</vt:i4>
      </vt:variant>
      <vt:variant>
        <vt:lpwstr/>
      </vt:variant>
      <vt:variant>
        <vt:lpwstr>_Toc147127618</vt:lpwstr>
      </vt:variant>
      <vt:variant>
        <vt:i4>1310770</vt:i4>
      </vt:variant>
      <vt:variant>
        <vt:i4>8</vt:i4>
      </vt:variant>
      <vt:variant>
        <vt:i4>0</vt:i4>
      </vt:variant>
      <vt:variant>
        <vt:i4>5</vt:i4>
      </vt:variant>
      <vt:variant>
        <vt:lpwstr/>
      </vt:variant>
      <vt:variant>
        <vt:lpwstr>_Toc147127617</vt:lpwstr>
      </vt:variant>
      <vt:variant>
        <vt:i4>6946858</vt:i4>
      </vt:variant>
      <vt:variant>
        <vt:i4>3</vt:i4>
      </vt:variant>
      <vt:variant>
        <vt:i4>0</vt:i4>
      </vt:variant>
      <vt:variant>
        <vt:i4>5</vt:i4>
      </vt:variant>
      <vt:variant>
        <vt:lpwstr>http://www.hl7.org/special/committees/visual/visual.cfm</vt:lpwstr>
      </vt:variant>
      <vt:variant>
        <vt:lpwstr/>
      </vt:variant>
      <vt:variant>
        <vt:i4>6946858</vt:i4>
      </vt:variant>
      <vt:variant>
        <vt:i4>0</vt:i4>
      </vt:variant>
      <vt:variant>
        <vt:i4>0</vt:i4>
      </vt:variant>
      <vt:variant>
        <vt:i4>5</vt:i4>
      </vt:variant>
      <vt:variant>
        <vt:lpwstr>http://www.hl7.org/special/committees/visual/visual.cfm</vt:lpwstr>
      </vt:variant>
      <vt:variant>
        <vt:lpwstr/>
      </vt:variant>
      <vt:variant>
        <vt:i4>589844</vt:i4>
      </vt:variant>
      <vt:variant>
        <vt:i4>145615</vt:i4>
      </vt:variant>
      <vt:variant>
        <vt:i4>1062</vt:i4>
      </vt:variant>
      <vt:variant>
        <vt:i4>1</vt:i4>
      </vt:variant>
      <vt:variant>
        <vt:lpwstr>C:\_Projects\VLJ\IterationII\distribution-patch1\javadoc\resources\inherit.gif</vt:lpwstr>
      </vt:variant>
      <vt:variant>
        <vt:lpwstr/>
      </vt:variant>
      <vt:variant>
        <vt:i4>589844</vt:i4>
      </vt:variant>
      <vt:variant>
        <vt:i4>145816</vt:i4>
      </vt:variant>
      <vt:variant>
        <vt:i4>1063</vt:i4>
      </vt:variant>
      <vt:variant>
        <vt:i4>1</vt:i4>
      </vt:variant>
      <vt:variant>
        <vt:lpwstr>C:\_Projects\VLJ\IterationII\distribution-patch1\javadoc\resources\inherit.gif</vt:lpwstr>
      </vt:variant>
      <vt:variant>
        <vt:lpwstr/>
      </vt:variant>
      <vt:variant>
        <vt:i4>589844</vt:i4>
      </vt:variant>
      <vt:variant>
        <vt:i4>146022</vt:i4>
      </vt:variant>
      <vt:variant>
        <vt:i4>1064</vt:i4>
      </vt:variant>
      <vt:variant>
        <vt:i4>1</vt:i4>
      </vt:variant>
      <vt:variant>
        <vt:lpwstr>C:\_Projects\VLJ\IterationII\distribution-patch1\javadoc\resources\inherit.gif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M-to-M Broker Supplement to Patch Desc XWB*1.1*28</dc:title>
  <dc:subject/>
  <dc:creator>Department of Veterans Affairs</dc:creator>
  <cp:keywords/>
  <dc:description/>
  <cp:lastModifiedBy>Department of Veterans Affairs</cp:lastModifiedBy>
  <cp:revision>2</cp:revision>
  <cp:lastPrinted>2020-11-20T20:10:00Z</cp:lastPrinted>
  <dcterms:created xsi:type="dcterms:W3CDTF">2021-05-03T15:46:00Z</dcterms:created>
  <dcterms:modified xsi:type="dcterms:W3CDTF">2021-05-03T15:46:00Z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-1330933744</vt:i4>
  </property>
  <property fmtid="{D5CDD505-2E9C-101B-9397-08002B2CF9AE}" pid="3" name="_EmailSubject">
    <vt:lpwstr>SSO/UC Documentation</vt:lpwstr>
  </property>
  <property fmtid="{D5CDD505-2E9C-101B-9397-08002B2CF9AE}" pid="4" name="_AuthorEmail">
    <vt:lpwstr>Lauren.Hardeen@med.va.gov</vt:lpwstr>
  </property>
  <property fmtid="{D5CDD505-2E9C-101B-9397-08002B2CF9AE}" pid="5" name="_AuthorEmailDisplayName">
    <vt:lpwstr>Hardeen, Lauren</vt:lpwstr>
  </property>
  <property fmtid="{D5CDD505-2E9C-101B-9397-08002B2CF9AE}" pid="6" name="_PreviousAdHocReviewCycleID">
    <vt:i4>1575545832</vt:i4>
  </property>
  <property fmtid="{D5CDD505-2E9C-101B-9397-08002B2CF9AE}" pid="7" name="_ReviewingToolsShownOnce">
    <vt:lpwstr/>
  </property>
</Properties>
</file>