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811E" w14:textId="77777777" w:rsidR="00EE58CD" w:rsidRPr="00DD2DE2" w:rsidRDefault="00EE58CD" w:rsidP="00222D50">
      <w:pPr>
        <w:pStyle w:val="Title"/>
      </w:pPr>
      <w:bookmarkStart w:id="0" w:name="_Toc186420068"/>
      <w:r w:rsidRPr="00DD2DE2">
        <w:t xml:space="preserve">VistA System Monitor (VSM) </w:t>
      </w:r>
      <w:r w:rsidR="00D66CF9">
        <w:t>3</w:t>
      </w:r>
      <w:r w:rsidRPr="00DD2DE2">
        <w:t>.0</w:t>
      </w:r>
    </w:p>
    <w:p w14:paraId="0AFE811F" w14:textId="2D40AFC7" w:rsidR="00EE58CD" w:rsidRPr="00DD2DE2" w:rsidRDefault="00B32BD3" w:rsidP="00222D50">
      <w:pPr>
        <w:pStyle w:val="Title"/>
      </w:pPr>
      <w:r>
        <w:t xml:space="preserve">Deployment, </w:t>
      </w:r>
      <w:r w:rsidR="001220C1" w:rsidRPr="00DD2DE2">
        <w:t>Installation, Back-O</w:t>
      </w:r>
      <w:r w:rsidR="004313F8" w:rsidRPr="00DD2DE2">
        <w:t xml:space="preserve">ut, and Rollback </w:t>
      </w:r>
      <w:r w:rsidR="00EE58CD" w:rsidRPr="00DD2DE2">
        <w:t>Guide</w:t>
      </w:r>
      <w:r>
        <w:t xml:space="preserve"> (DIBRG)</w:t>
      </w:r>
    </w:p>
    <w:p w14:paraId="0AFE8120" w14:textId="77777777" w:rsidR="00EE58CD" w:rsidRPr="00DD2DE2" w:rsidRDefault="00EE58CD" w:rsidP="00EE58CD">
      <w:pPr>
        <w:pStyle w:val="VASeal"/>
      </w:pPr>
      <w:r w:rsidRPr="00DD2DE2">
        <w:rPr>
          <w:noProof/>
          <w:lang w:eastAsia="en-US"/>
        </w:rPr>
        <w:drawing>
          <wp:inline distT="0" distB="0" distL="0" distR="0" wp14:anchorId="0AFE8289" wp14:editId="0AFE828A">
            <wp:extent cx="2466975" cy="2286000"/>
            <wp:effectExtent l="0" t="0" r="9525" b="0"/>
            <wp:docPr id="23" name="Picture 7"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0AFE8121" w14:textId="30F58CC3" w:rsidR="00EE58CD" w:rsidRPr="00DD2DE2" w:rsidRDefault="002038BC" w:rsidP="0002659B">
      <w:pPr>
        <w:pStyle w:val="Title2"/>
      </w:pPr>
      <w:r>
        <w:t>July 2020</w:t>
      </w:r>
    </w:p>
    <w:p w14:paraId="0AFE8122" w14:textId="77777777" w:rsidR="00EE58CD" w:rsidRPr="00DD2DE2" w:rsidRDefault="00EE58CD" w:rsidP="0002659B">
      <w:pPr>
        <w:pStyle w:val="Title2"/>
      </w:pPr>
    </w:p>
    <w:p w14:paraId="0AFE8123" w14:textId="77777777" w:rsidR="00EE58CD" w:rsidRPr="00DD2DE2" w:rsidRDefault="00EE58CD" w:rsidP="0002659B">
      <w:pPr>
        <w:pStyle w:val="Title2"/>
      </w:pPr>
      <w:r w:rsidRPr="00DD2DE2">
        <w:t>Department of Veterans Affairs (VA)</w:t>
      </w:r>
    </w:p>
    <w:p w14:paraId="0AFE8124" w14:textId="77777777" w:rsidR="00EE58CD" w:rsidRPr="00DD2DE2" w:rsidRDefault="00EE58CD" w:rsidP="0002659B">
      <w:pPr>
        <w:pStyle w:val="Title2"/>
      </w:pPr>
      <w:r w:rsidRPr="00DD2DE2">
        <w:t>Office of</w:t>
      </w:r>
      <w:r w:rsidR="001220C1" w:rsidRPr="00DD2DE2">
        <w:t xml:space="preserve"> Information and Technology (OI</w:t>
      </w:r>
      <w:r w:rsidRPr="00DD2DE2">
        <w:t>T)</w:t>
      </w:r>
    </w:p>
    <w:p w14:paraId="0AFE8125" w14:textId="77777777" w:rsidR="00EE58CD" w:rsidRPr="00DD2DE2" w:rsidRDefault="00EE58CD" w:rsidP="0002659B">
      <w:pPr>
        <w:pStyle w:val="Title2"/>
      </w:pPr>
      <w:r w:rsidRPr="00DD2DE2">
        <w:t xml:space="preserve">Enterprise </w:t>
      </w:r>
      <w:r w:rsidR="00B17B04" w:rsidRPr="00DD2DE2">
        <w:t>Program Management Office</w:t>
      </w:r>
      <w:r w:rsidRPr="00DD2DE2">
        <w:t xml:space="preserve"> (</w:t>
      </w:r>
      <w:r w:rsidR="00B17B04" w:rsidRPr="00DD2DE2">
        <w:t>EPMO</w:t>
      </w:r>
      <w:r w:rsidRPr="00DD2DE2">
        <w:t>)</w:t>
      </w:r>
    </w:p>
    <w:p w14:paraId="0AFE8126" w14:textId="77777777" w:rsidR="00EE58CD" w:rsidRPr="00DD2DE2" w:rsidRDefault="00EE58CD" w:rsidP="0002659B">
      <w:pPr>
        <w:pStyle w:val="Title2"/>
      </w:pPr>
      <w:r w:rsidRPr="00DD2DE2">
        <w:t>Capacity and Performance Engineering (CPE)</w:t>
      </w:r>
    </w:p>
    <w:p w14:paraId="0AFE8127" w14:textId="77777777" w:rsidR="00EE58CD" w:rsidRPr="00DD2DE2" w:rsidRDefault="00EE58CD" w:rsidP="00EE58CD">
      <w:pPr>
        <w:pStyle w:val="BodyText"/>
      </w:pPr>
    </w:p>
    <w:p w14:paraId="0AFE8128" w14:textId="77777777" w:rsidR="00EE58CD" w:rsidRPr="00DD2DE2" w:rsidRDefault="00EE58CD" w:rsidP="00EE58CD">
      <w:pPr>
        <w:pStyle w:val="BodyText"/>
        <w:sectPr w:rsidR="00EE58CD" w:rsidRPr="00DD2DE2" w:rsidSect="00B32BD3">
          <w:footerReference w:type="default" r:id="rId20"/>
          <w:pgSz w:w="12240" w:h="15840" w:code="1"/>
          <w:pgMar w:top="1440" w:right="1440" w:bottom="1440" w:left="1440" w:header="720" w:footer="720" w:gutter="0"/>
          <w:pgNumType w:fmt="lowerRoman" w:start="2"/>
          <w:cols w:space="720"/>
          <w:titlePg/>
          <w:docGrid w:linePitch="272"/>
        </w:sectPr>
      </w:pPr>
    </w:p>
    <w:p w14:paraId="0AFE8129" w14:textId="77777777" w:rsidR="00EE58CD" w:rsidRPr="00DD2DE2" w:rsidRDefault="00EE58CD" w:rsidP="00EE58CD">
      <w:pPr>
        <w:pStyle w:val="HeadingFront-BackMatter"/>
      </w:pPr>
      <w:bookmarkStart w:id="1" w:name="revision_history"/>
      <w:bookmarkStart w:id="2" w:name="_Toc433120091"/>
      <w:bookmarkStart w:id="3" w:name="_Toc46403802"/>
      <w:r w:rsidRPr="00DD2DE2">
        <w:lastRenderedPageBreak/>
        <w:t>Revision History</w:t>
      </w:r>
      <w:bookmarkEnd w:id="1"/>
      <w:bookmarkEnd w:id="2"/>
      <w:bookmarkEnd w:id="3"/>
    </w:p>
    <w:p w14:paraId="0AFE812A" w14:textId="77777777" w:rsidR="00EE58CD" w:rsidRPr="00DD2DE2" w:rsidRDefault="00EE58CD" w:rsidP="000F4A88">
      <w:pPr>
        <w:pStyle w:val="BodyText6"/>
      </w:pPr>
      <w:r w:rsidRPr="00DD2DE2">
        <w:fldChar w:fldCharType="begin"/>
      </w:r>
      <w:r w:rsidRPr="00DD2DE2">
        <w:instrText xml:space="preserve"> XE “Revision History” </w:instrText>
      </w:r>
      <w:r w:rsidRPr="00DD2DE2">
        <w:fldChar w:fldCharType="end"/>
      </w:r>
      <w:r w:rsidRPr="00DD2DE2">
        <w:fldChar w:fldCharType="begin"/>
      </w:r>
      <w:r w:rsidRPr="00DD2DE2">
        <w:instrText xml:space="preserve"> XE “History, Revisions to Documentation and Patches” </w:instrText>
      </w:r>
      <w:r w:rsidRPr="00DD2DE2">
        <w:fldChar w:fldCharType="end"/>
      </w: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78"/>
        <w:gridCol w:w="1260"/>
        <w:gridCol w:w="3896"/>
        <w:gridCol w:w="2790"/>
      </w:tblGrid>
      <w:tr w:rsidR="00EE58CD" w:rsidRPr="00DD2DE2" w14:paraId="0AFE812F" w14:textId="77777777" w:rsidTr="004F71EC">
        <w:trPr>
          <w:tblHeader/>
        </w:trPr>
        <w:tc>
          <w:tcPr>
            <w:tcW w:w="1378" w:type="dxa"/>
            <w:shd w:val="clear" w:color="auto" w:fill="F2F2F2" w:themeFill="background1" w:themeFillShade="F2"/>
          </w:tcPr>
          <w:p w14:paraId="0AFE812B" w14:textId="77777777" w:rsidR="00EE58CD" w:rsidRPr="00DD2DE2" w:rsidRDefault="00EE58CD" w:rsidP="00BE5A0D">
            <w:pPr>
              <w:pStyle w:val="TableHeading"/>
              <w:rPr>
                <w:u w:val="single"/>
              </w:rPr>
            </w:pPr>
            <w:bookmarkStart w:id="4" w:name="COL001_TBL001"/>
            <w:bookmarkEnd w:id="4"/>
            <w:r w:rsidRPr="00DD2DE2">
              <w:t>Date</w:t>
            </w:r>
          </w:p>
        </w:tc>
        <w:tc>
          <w:tcPr>
            <w:tcW w:w="1260" w:type="dxa"/>
            <w:shd w:val="clear" w:color="auto" w:fill="F2F2F2" w:themeFill="background1" w:themeFillShade="F2"/>
          </w:tcPr>
          <w:p w14:paraId="0AFE812C" w14:textId="77777777" w:rsidR="00EE58CD" w:rsidRPr="00DD2DE2" w:rsidRDefault="00EE58CD" w:rsidP="00BE5A0D">
            <w:pPr>
              <w:pStyle w:val="TableHeading"/>
              <w:rPr>
                <w:u w:val="single"/>
              </w:rPr>
            </w:pPr>
            <w:r w:rsidRPr="00DD2DE2">
              <w:t>Revision</w:t>
            </w:r>
          </w:p>
        </w:tc>
        <w:tc>
          <w:tcPr>
            <w:tcW w:w="3896" w:type="dxa"/>
            <w:shd w:val="clear" w:color="auto" w:fill="F2F2F2" w:themeFill="background1" w:themeFillShade="F2"/>
          </w:tcPr>
          <w:p w14:paraId="0AFE812D" w14:textId="77777777" w:rsidR="00EE58CD" w:rsidRPr="00DD2DE2" w:rsidRDefault="00EE58CD" w:rsidP="00BE5A0D">
            <w:pPr>
              <w:pStyle w:val="TableHeading"/>
              <w:rPr>
                <w:u w:val="single"/>
              </w:rPr>
            </w:pPr>
            <w:r w:rsidRPr="00DD2DE2">
              <w:t>Description</w:t>
            </w:r>
          </w:p>
        </w:tc>
        <w:tc>
          <w:tcPr>
            <w:tcW w:w="2790" w:type="dxa"/>
            <w:shd w:val="clear" w:color="auto" w:fill="F2F2F2" w:themeFill="background1" w:themeFillShade="F2"/>
          </w:tcPr>
          <w:p w14:paraId="0AFE812E" w14:textId="77777777" w:rsidR="00EE58CD" w:rsidRPr="00DD2DE2" w:rsidRDefault="00EE58CD" w:rsidP="00BE5A0D">
            <w:pPr>
              <w:pStyle w:val="TableHeading"/>
              <w:rPr>
                <w:u w:val="single"/>
              </w:rPr>
            </w:pPr>
            <w:r w:rsidRPr="00DD2DE2">
              <w:t>Author</w:t>
            </w:r>
          </w:p>
        </w:tc>
      </w:tr>
      <w:tr w:rsidR="00B32BD3" w:rsidRPr="00D94562" w14:paraId="57F9EC03" w14:textId="77777777" w:rsidTr="004F71EC">
        <w:tc>
          <w:tcPr>
            <w:tcW w:w="1378" w:type="dxa"/>
          </w:tcPr>
          <w:p w14:paraId="59F00788" w14:textId="4B26DE2A" w:rsidR="00B32BD3" w:rsidRDefault="00B32BD3" w:rsidP="00B32BD3">
            <w:pPr>
              <w:pStyle w:val="TableText"/>
              <w:rPr>
                <w:rFonts w:cs="Arial"/>
                <w:bCs/>
              </w:rPr>
            </w:pPr>
            <w:r>
              <w:rPr>
                <w:rFonts w:cs="Arial"/>
                <w:bCs/>
              </w:rPr>
              <w:t>0</w:t>
            </w:r>
            <w:r w:rsidR="002038BC">
              <w:rPr>
                <w:rFonts w:cs="Arial"/>
                <w:bCs/>
              </w:rPr>
              <w:t>7</w:t>
            </w:r>
            <w:r>
              <w:rPr>
                <w:rFonts w:cs="Arial"/>
                <w:bCs/>
              </w:rPr>
              <w:t>/</w:t>
            </w:r>
            <w:r w:rsidR="00591364">
              <w:rPr>
                <w:rFonts w:cs="Arial"/>
                <w:bCs/>
              </w:rPr>
              <w:t>22</w:t>
            </w:r>
            <w:r>
              <w:rPr>
                <w:rFonts w:cs="Arial"/>
                <w:bCs/>
              </w:rPr>
              <w:t>/2020</w:t>
            </w:r>
          </w:p>
        </w:tc>
        <w:tc>
          <w:tcPr>
            <w:tcW w:w="1260" w:type="dxa"/>
          </w:tcPr>
          <w:p w14:paraId="685DC9D7" w14:textId="351D0DB2" w:rsidR="00B32BD3" w:rsidRPr="00D94562" w:rsidRDefault="006F202F" w:rsidP="00B32BD3">
            <w:pPr>
              <w:pStyle w:val="TableText"/>
              <w:rPr>
                <w:rFonts w:cs="Arial"/>
              </w:rPr>
            </w:pPr>
            <w:r>
              <w:rPr>
                <w:rFonts w:cs="Arial"/>
              </w:rPr>
              <w:t>1</w:t>
            </w:r>
            <w:r w:rsidR="00B32BD3">
              <w:rPr>
                <w:rFonts w:cs="Arial"/>
              </w:rPr>
              <w:t>.0</w:t>
            </w:r>
          </w:p>
        </w:tc>
        <w:tc>
          <w:tcPr>
            <w:tcW w:w="3896" w:type="dxa"/>
          </w:tcPr>
          <w:p w14:paraId="44DEBBBF" w14:textId="03F447A2" w:rsidR="0057052E" w:rsidRDefault="0057052E" w:rsidP="00B32BD3">
            <w:pPr>
              <w:pStyle w:val="TableText"/>
            </w:pPr>
            <w:r>
              <w:t xml:space="preserve">Initial </w:t>
            </w:r>
            <w:r w:rsidRPr="00B0428D">
              <w:t>VistA System Monitor (VSM)</w:t>
            </w:r>
            <w:r>
              <w:t xml:space="preserve"> 3.0 Deployment, Installation, Back-Out, and Rollback Guide (DIBRG):</w:t>
            </w:r>
          </w:p>
          <w:p w14:paraId="628F4543" w14:textId="205C7C70" w:rsidR="0018288E" w:rsidRDefault="0018288E" w:rsidP="0057052E">
            <w:pPr>
              <w:pStyle w:val="TableListBullet"/>
            </w:pPr>
            <w:r>
              <w:t xml:space="preserve">Converted </w:t>
            </w:r>
            <w:r w:rsidR="007037EC">
              <w:t xml:space="preserve">the current </w:t>
            </w:r>
            <w:r>
              <w:t>Installation Guide into a Deployment, Installation, Back-Out, and Rollback Guide (DIBRG)</w:t>
            </w:r>
            <w:r w:rsidR="007037EC">
              <w:t xml:space="preserve"> via the DIBRG template Version 2.2, released </w:t>
            </w:r>
            <w:proofErr w:type="gramStart"/>
            <w:r w:rsidR="007037EC">
              <w:t>on</w:t>
            </w:r>
            <w:proofErr w:type="gramEnd"/>
            <w:r w:rsidR="007037EC">
              <w:t xml:space="preserve"> March 2016</w:t>
            </w:r>
            <w:r>
              <w:t>.</w:t>
            </w:r>
          </w:p>
          <w:p w14:paraId="71152A59" w14:textId="0675717C" w:rsidR="00B32BD3" w:rsidRDefault="00B32BD3" w:rsidP="0057052E">
            <w:pPr>
              <w:pStyle w:val="TableListBullet"/>
            </w:pPr>
            <w:r>
              <w:t>Upgrade</w:t>
            </w:r>
            <w:r w:rsidR="0057052E">
              <w:t>d</w:t>
            </w:r>
            <w:r>
              <w:t xml:space="preserve"> to real</w:t>
            </w:r>
            <w:r w:rsidR="00F35D81">
              <w:t xml:space="preserve"> </w:t>
            </w:r>
            <w:r>
              <w:t>time VistA System Monitor 3.0.</w:t>
            </w:r>
          </w:p>
          <w:p w14:paraId="54069217" w14:textId="64B6645F" w:rsidR="00B32BD3" w:rsidRDefault="00B32BD3" w:rsidP="00B32BD3">
            <w:pPr>
              <w:pStyle w:val="TableListBullet"/>
            </w:pPr>
            <w:r>
              <w:t>Change</w:t>
            </w:r>
            <w:r w:rsidR="00C64C05">
              <w:t>d</w:t>
            </w:r>
            <w:r>
              <w:t xml:space="preserve"> transmission to real time using </w:t>
            </w:r>
            <w:proofErr w:type="spellStart"/>
            <w:r w:rsidR="00F4692F" w:rsidRPr="003F0D28">
              <w:t>HyperText</w:t>
            </w:r>
            <w:proofErr w:type="spellEnd"/>
            <w:r w:rsidR="00F4692F" w:rsidRPr="003F0D28">
              <w:t xml:space="preserve"> Transport Protocol </w:t>
            </w:r>
            <w:r w:rsidR="00F4692F">
              <w:t>(HTTP)</w:t>
            </w:r>
            <w:r w:rsidR="00C64C05">
              <w:t>.</w:t>
            </w:r>
          </w:p>
          <w:p w14:paraId="1EFC0669" w14:textId="77349897" w:rsidR="00F35D81" w:rsidRDefault="00F35D81" w:rsidP="00B32BD3">
            <w:pPr>
              <w:pStyle w:val="TableListBullet"/>
            </w:pPr>
            <w:r>
              <w:t>Updated the following monitors:</w:t>
            </w:r>
          </w:p>
          <w:p w14:paraId="167E5E04" w14:textId="77777777" w:rsidR="00F35D81" w:rsidRPr="00B32BD3" w:rsidRDefault="00F35D81" w:rsidP="00F35D81">
            <w:pPr>
              <w:pStyle w:val="TableListBullet2"/>
            </w:pPr>
            <w:r w:rsidRPr="00B32BD3">
              <w:t>VistA Timed Collection Monitor (VTCM)</w:t>
            </w:r>
          </w:p>
          <w:p w14:paraId="08E97ABA" w14:textId="77777777" w:rsidR="00F35D81" w:rsidRPr="00B32BD3" w:rsidRDefault="00F35D81" w:rsidP="00F35D81">
            <w:pPr>
              <w:pStyle w:val="TableListBullet2"/>
            </w:pPr>
            <w:r w:rsidRPr="00B32BD3">
              <w:t>VistA Storage Monitor (VSTM)</w:t>
            </w:r>
          </w:p>
          <w:p w14:paraId="0015D8B0" w14:textId="77777777" w:rsidR="00F35D81" w:rsidRPr="00B32BD3" w:rsidRDefault="00F35D81" w:rsidP="00F35D81">
            <w:pPr>
              <w:pStyle w:val="TableListBullet2"/>
            </w:pPr>
            <w:r w:rsidRPr="00B32BD3">
              <w:t>VistA Business Event Monitor (VBEM)</w:t>
            </w:r>
          </w:p>
          <w:p w14:paraId="6126845E" w14:textId="77777777" w:rsidR="00F35D81" w:rsidRPr="00B32BD3" w:rsidRDefault="00F35D81" w:rsidP="00F35D81">
            <w:pPr>
              <w:pStyle w:val="TableListBullet2"/>
            </w:pPr>
            <w:r w:rsidRPr="00B32BD3">
              <w:t>VistA Message Count Monitor (VMCM)</w:t>
            </w:r>
          </w:p>
          <w:p w14:paraId="37CEE187" w14:textId="1DB0FF57" w:rsidR="00F35D81" w:rsidRDefault="00F35D81" w:rsidP="00F35D81">
            <w:pPr>
              <w:pStyle w:val="TableListBullet2"/>
            </w:pPr>
            <w:r w:rsidRPr="00B32BD3">
              <w:t>VistA HL7 Monitor (VHLM)</w:t>
            </w:r>
          </w:p>
          <w:p w14:paraId="38DB9AD5" w14:textId="77777777" w:rsidR="00F35D81" w:rsidRDefault="00B32BD3" w:rsidP="00B32BD3">
            <w:pPr>
              <w:pStyle w:val="TableListBullet"/>
            </w:pPr>
            <w:r>
              <w:t>Add</w:t>
            </w:r>
            <w:r w:rsidR="00C64C05">
              <w:t>ed</w:t>
            </w:r>
            <w:r>
              <w:t xml:space="preserve"> </w:t>
            </w:r>
            <w:r w:rsidR="00F35D81">
              <w:t>the following new monitors:</w:t>
            </w:r>
          </w:p>
          <w:p w14:paraId="1B1F5CA4" w14:textId="4E6FFA21" w:rsidR="00B32BD3" w:rsidRDefault="00B32BD3" w:rsidP="00F35D81">
            <w:pPr>
              <w:pStyle w:val="TableListBullet2"/>
            </w:pPr>
            <w:r>
              <w:t xml:space="preserve">Vista </w:t>
            </w:r>
            <w:r w:rsidR="00C64C05">
              <w:t>C</w:t>
            </w:r>
            <w:r>
              <w:t>oversheet Monitor (VCSM)</w:t>
            </w:r>
            <w:r w:rsidR="00C64C05">
              <w:t>.</w:t>
            </w:r>
          </w:p>
          <w:p w14:paraId="1D31C2B7" w14:textId="5BCFA4DC" w:rsidR="00B32BD3" w:rsidRDefault="00B32BD3" w:rsidP="00F35D81">
            <w:pPr>
              <w:pStyle w:val="TableListBullet2"/>
            </w:pPr>
            <w:r>
              <w:t>VistA Error Trap Monitor (VETM)</w:t>
            </w:r>
            <w:r w:rsidR="00C64C05">
              <w:t>.</w:t>
            </w:r>
          </w:p>
        </w:tc>
        <w:tc>
          <w:tcPr>
            <w:tcW w:w="2790" w:type="dxa"/>
          </w:tcPr>
          <w:p w14:paraId="1907B6BB" w14:textId="7AF9033D" w:rsidR="00B32BD3" w:rsidRDefault="002038BC" w:rsidP="00B32BD3">
            <w:pPr>
              <w:pStyle w:val="TableText"/>
              <w:rPr>
                <w:rFonts w:cs="Arial"/>
                <w:bCs/>
              </w:rPr>
            </w:pPr>
            <w:r>
              <w:rPr>
                <w:rFonts w:cs="Arial"/>
                <w:bCs/>
              </w:rPr>
              <w:t>Enterprise Program Management Office (</w:t>
            </w:r>
            <w:r w:rsidR="00B32BD3">
              <w:rPr>
                <w:rFonts w:cs="Arial"/>
                <w:bCs/>
              </w:rPr>
              <w:t>EPMO</w:t>
            </w:r>
            <w:r>
              <w:rPr>
                <w:rFonts w:cs="Arial"/>
                <w:bCs/>
              </w:rPr>
              <w:t>)</w:t>
            </w:r>
            <w:r w:rsidR="00B32BD3">
              <w:rPr>
                <w:rFonts w:cs="Arial"/>
                <w:bCs/>
              </w:rPr>
              <w:t xml:space="preserve"> </w:t>
            </w:r>
            <w:r w:rsidRPr="00DD2DE2">
              <w:t>Capacity and Performance Engineering (CPE)</w:t>
            </w:r>
          </w:p>
        </w:tc>
      </w:tr>
    </w:tbl>
    <w:p w14:paraId="0AFE8142" w14:textId="4CCCC43E" w:rsidR="00EE58CD" w:rsidRDefault="00EE58CD" w:rsidP="004F71EC">
      <w:pPr>
        <w:pStyle w:val="BodyText6"/>
      </w:pPr>
    </w:p>
    <w:p w14:paraId="66916E3D" w14:textId="77777777" w:rsidR="00AD404C" w:rsidRPr="00DD2DE2" w:rsidRDefault="00AD404C" w:rsidP="00EE58CD">
      <w:pPr>
        <w:pStyle w:val="BodyText"/>
      </w:pPr>
    </w:p>
    <w:p w14:paraId="0AFE8143" w14:textId="30DEC990" w:rsidR="00B32BD3" w:rsidRDefault="00B32BD3" w:rsidP="004B783E">
      <w:pPr>
        <w:pStyle w:val="BodyText"/>
      </w:pPr>
      <w:r>
        <w:br w:type="page"/>
      </w:r>
    </w:p>
    <w:p w14:paraId="0AFE8145" w14:textId="77777777" w:rsidR="00AF6E6F" w:rsidRPr="00DD2DE2" w:rsidRDefault="00413C49" w:rsidP="0002659B">
      <w:pPr>
        <w:pStyle w:val="Title2"/>
      </w:pPr>
      <w:r w:rsidRPr="00DD2DE2">
        <w:lastRenderedPageBreak/>
        <w:t xml:space="preserve">Table of </w:t>
      </w:r>
      <w:r w:rsidR="00AF6E6F" w:rsidRPr="00DD2DE2">
        <w:t>Contents</w:t>
      </w:r>
    </w:p>
    <w:p w14:paraId="5C6F041A" w14:textId="30F99B2D" w:rsidR="00D643BF" w:rsidRDefault="00DE4959">
      <w:pPr>
        <w:pStyle w:val="TOC9"/>
        <w:rPr>
          <w:rFonts w:asciiTheme="minorHAnsi" w:eastAsiaTheme="minorEastAsia" w:hAnsiTheme="minorHAnsi" w:cstheme="minorBidi"/>
          <w:color w:val="auto"/>
          <w:sz w:val="22"/>
          <w:szCs w:val="22"/>
          <w:lang w:eastAsia="en-US"/>
        </w:rPr>
      </w:pPr>
      <w:r>
        <w:rPr>
          <w:b/>
          <w:bCs/>
          <w:caps/>
        </w:rPr>
        <w:fldChar w:fldCharType="begin"/>
      </w:r>
      <w:r>
        <w:rPr>
          <w:b/>
          <w:bCs/>
          <w:caps/>
        </w:rPr>
        <w:instrText xml:space="preserve"> TOC \o "3-4" \h \z \t "Heading 1,1,Heading 2,2,Heading Front-Back_Matter,9" </w:instrText>
      </w:r>
      <w:r>
        <w:rPr>
          <w:b/>
          <w:bCs/>
          <w:caps/>
        </w:rPr>
        <w:fldChar w:fldCharType="separate"/>
      </w:r>
      <w:hyperlink w:anchor="_Toc46403802" w:history="1">
        <w:r w:rsidR="00D643BF" w:rsidRPr="00D4419E">
          <w:rPr>
            <w:rStyle w:val="Hyperlink"/>
          </w:rPr>
          <w:t>Revision History</w:t>
        </w:r>
        <w:r w:rsidR="00D643BF">
          <w:rPr>
            <w:webHidden/>
          </w:rPr>
          <w:tab/>
        </w:r>
        <w:r w:rsidR="00D643BF">
          <w:rPr>
            <w:webHidden/>
          </w:rPr>
          <w:fldChar w:fldCharType="begin"/>
        </w:r>
        <w:r w:rsidR="00D643BF">
          <w:rPr>
            <w:webHidden/>
          </w:rPr>
          <w:instrText xml:space="preserve"> PAGEREF _Toc46403802 \h </w:instrText>
        </w:r>
        <w:r w:rsidR="00D643BF">
          <w:rPr>
            <w:webHidden/>
          </w:rPr>
        </w:r>
        <w:r w:rsidR="00D643BF">
          <w:rPr>
            <w:webHidden/>
          </w:rPr>
          <w:fldChar w:fldCharType="separate"/>
        </w:r>
        <w:r w:rsidR="00011412">
          <w:rPr>
            <w:webHidden/>
          </w:rPr>
          <w:t>ii</w:t>
        </w:r>
        <w:r w:rsidR="00D643BF">
          <w:rPr>
            <w:webHidden/>
          </w:rPr>
          <w:fldChar w:fldCharType="end"/>
        </w:r>
      </w:hyperlink>
    </w:p>
    <w:p w14:paraId="29FD4BDD" w14:textId="471520EE" w:rsidR="00D643BF" w:rsidRDefault="00EB4DC7">
      <w:pPr>
        <w:pStyle w:val="TOC9"/>
        <w:rPr>
          <w:rFonts w:asciiTheme="minorHAnsi" w:eastAsiaTheme="minorEastAsia" w:hAnsiTheme="minorHAnsi" w:cstheme="minorBidi"/>
          <w:color w:val="auto"/>
          <w:sz w:val="22"/>
          <w:szCs w:val="22"/>
          <w:lang w:eastAsia="en-US"/>
        </w:rPr>
      </w:pPr>
      <w:hyperlink w:anchor="_Toc46403803" w:history="1">
        <w:r w:rsidR="00D643BF" w:rsidRPr="00D4419E">
          <w:rPr>
            <w:rStyle w:val="Hyperlink"/>
          </w:rPr>
          <w:t>List of Figures</w:t>
        </w:r>
        <w:r w:rsidR="00D643BF">
          <w:rPr>
            <w:webHidden/>
          </w:rPr>
          <w:tab/>
        </w:r>
        <w:r w:rsidR="00D643BF">
          <w:rPr>
            <w:webHidden/>
          </w:rPr>
          <w:fldChar w:fldCharType="begin"/>
        </w:r>
        <w:r w:rsidR="00D643BF">
          <w:rPr>
            <w:webHidden/>
          </w:rPr>
          <w:instrText xml:space="preserve"> PAGEREF _Toc46403803 \h </w:instrText>
        </w:r>
        <w:r w:rsidR="00D643BF">
          <w:rPr>
            <w:webHidden/>
          </w:rPr>
        </w:r>
        <w:r w:rsidR="00D643BF">
          <w:rPr>
            <w:webHidden/>
          </w:rPr>
          <w:fldChar w:fldCharType="separate"/>
        </w:r>
        <w:r w:rsidR="00011412">
          <w:rPr>
            <w:webHidden/>
          </w:rPr>
          <w:t>iv</w:t>
        </w:r>
        <w:r w:rsidR="00D643BF">
          <w:rPr>
            <w:webHidden/>
          </w:rPr>
          <w:fldChar w:fldCharType="end"/>
        </w:r>
      </w:hyperlink>
    </w:p>
    <w:p w14:paraId="75541EC5" w14:textId="7A71CE04" w:rsidR="00D643BF" w:rsidRDefault="00EB4DC7">
      <w:pPr>
        <w:pStyle w:val="TOC9"/>
        <w:rPr>
          <w:rFonts w:asciiTheme="minorHAnsi" w:eastAsiaTheme="minorEastAsia" w:hAnsiTheme="minorHAnsi" w:cstheme="minorBidi"/>
          <w:color w:val="auto"/>
          <w:sz w:val="22"/>
          <w:szCs w:val="22"/>
          <w:lang w:eastAsia="en-US"/>
        </w:rPr>
      </w:pPr>
      <w:hyperlink w:anchor="_Toc46403804" w:history="1">
        <w:r w:rsidR="00D643BF" w:rsidRPr="00D4419E">
          <w:rPr>
            <w:rStyle w:val="Hyperlink"/>
          </w:rPr>
          <w:t>List of Tables</w:t>
        </w:r>
        <w:r w:rsidR="00D643BF">
          <w:rPr>
            <w:webHidden/>
          </w:rPr>
          <w:tab/>
        </w:r>
        <w:r w:rsidR="00D643BF">
          <w:rPr>
            <w:webHidden/>
          </w:rPr>
          <w:fldChar w:fldCharType="begin"/>
        </w:r>
        <w:r w:rsidR="00D643BF">
          <w:rPr>
            <w:webHidden/>
          </w:rPr>
          <w:instrText xml:space="preserve"> PAGEREF _Toc46403804 \h </w:instrText>
        </w:r>
        <w:r w:rsidR="00D643BF">
          <w:rPr>
            <w:webHidden/>
          </w:rPr>
        </w:r>
        <w:r w:rsidR="00D643BF">
          <w:rPr>
            <w:webHidden/>
          </w:rPr>
          <w:fldChar w:fldCharType="separate"/>
        </w:r>
        <w:r w:rsidR="00011412">
          <w:rPr>
            <w:webHidden/>
          </w:rPr>
          <w:t>iv</w:t>
        </w:r>
        <w:r w:rsidR="00D643BF">
          <w:rPr>
            <w:webHidden/>
          </w:rPr>
          <w:fldChar w:fldCharType="end"/>
        </w:r>
      </w:hyperlink>
    </w:p>
    <w:p w14:paraId="372D6254" w14:textId="4E938DE6" w:rsidR="00D643BF" w:rsidRDefault="00EB4DC7">
      <w:pPr>
        <w:pStyle w:val="TOC9"/>
        <w:rPr>
          <w:rFonts w:asciiTheme="minorHAnsi" w:eastAsiaTheme="minorEastAsia" w:hAnsiTheme="minorHAnsi" w:cstheme="minorBidi"/>
          <w:color w:val="auto"/>
          <w:sz w:val="22"/>
          <w:szCs w:val="22"/>
          <w:lang w:eastAsia="en-US"/>
        </w:rPr>
      </w:pPr>
      <w:hyperlink w:anchor="_Toc46403805" w:history="1">
        <w:r w:rsidR="00D643BF" w:rsidRPr="00D4419E">
          <w:rPr>
            <w:rStyle w:val="Hyperlink"/>
          </w:rPr>
          <w:t>Orientation</w:t>
        </w:r>
        <w:r w:rsidR="00D643BF">
          <w:rPr>
            <w:webHidden/>
          </w:rPr>
          <w:tab/>
        </w:r>
        <w:r w:rsidR="00D643BF">
          <w:rPr>
            <w:webHidden/>
          </w:rPr>
          <w:fldChar w:fldCharType="begin"/>
        </w:r>
        <w:r w:rsidR="00D643BF">
          <w:rPr>
            <w:webHidden/>
          </w:rPr>
          <w:instrText xml:space="preserve"> PAGEREF _Toc46403805 \h </w:instrText>
        </w:r>
        <w:r w:rsidR="00D643BF">
          <w:rPr>
            <w:webHidden/>
          </w:rPr>
        </w:r>
        <w:r w:rsidR="00D643BF">
          <w:rPr>
            <w:webHidden/>
          </w:rPr>
          <w:fldChar w:fldCharType="separate"/>
        </w:r>
        <w:r w:rsidR="00011412">
          <w:rPr>
            <w:webHidden/>
          </w:rPr>
          <w:t>v</w:t>
        </w:r>
        <w:r w:rsidR="00D643BF">
          <w:rPr>
            <w:webHidden/>
          </w:rPr>
          <w:fldChar w:fldCharType="end"/>
        </w:r>
      </w:hyperlink>
    </w:p>
    <w:p w14:paraId="6322069B" w14:textId="54FA59BA"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06" w:history="1">
        <w:r w:rsidR="00D643BF" w:rsidRPr="00D4419E">
          <w:rPr>
            <w:rStyle w:val="Hyperlink"/>
          </w:rPr>
          <w:t>1</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Introduction</w:t>
        </w:r>
        <w:r w:rsidR="00D643BF">
          <w:rPr>
            <w:webHidden/>
          </w:rPr>
          <w:tab/>
        </w:r>
        <w:r w:rsidR="00D643BF">
          <w:rPr>
            <w:webHidden/>
          </w:rPr>
          <w:fldChar w:fldCharType="begin"/>
        </w:r>
        <w:r w:rsidR="00D643BF">
          <w:rPr>
            <w:webHidden/>
          </w:rPr>
          <w:instrText xml:space="preserve"> PAGEREF _Toc46403806 \h </w:instrText>
        </w:r>
        <w:r w:rsidR="00D643BF">
          <w:rPr>
            <w:webHidden/>
          </w:rPr>
        </w:r>
        <w:r w:rsidR="00D643BF">
          <w:rPr>
            <w:webHidden/>
          </w:rPr>
          <w:fldChar w:fldCharType="separate"/>
        </w:r>
        <w:r w:rsidR="00011412">
          <w:rPr>
            <w:webHidden/>
          </w:rPr>
          <w:t>1</w:t>
        </w:r>
        <w:r w:rsidR="00D643BF">
          <w:rPr>
            <w:webHidden/>
          </w:rPr>
          <w:fldChar w:fldCharType="end"/>
        </w:r>
      </w:hyperlink>
    </w:p>
    <w:p w14:paraId="2B645D33" w14:textId="7660B24C" w:rsidR="00D643BF" w:rsidRDefault="00EB4DC7">
      <w:pPr>
        <w:pStyle w:val="TOC2"/>
        <w:rPr>
          <w:rFonts w:asciiTheme="minorHAnsi" w:eastAsiaTheme="minorEastAsia" w:hAnsiTheme="minorHAnsi" w:cstheme="minorBidi"/>
          <w:b w:val="0"/>
          <w:noProof/>
          <w:color w:val="auto"/>
          <w:sz w:val="22"/>
          <w:szCs w:val="22"/>
          <w:lang w:eastAsia="en-US"/>
        </w:rPr>
      </w:pPr>
      <w:hyperlink w:anchor="_Toc46403807" w:history="1">
        <w:r w:rsidR="00D643BF" w:rsidRPr="00D4419E">
          <w:rPr>
            <w:rStyle w:val="Hyperlink"/>
            <w:noProof/>
          </w:rPr>
          <w:t>1.1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Purpose</w:t>
        </w:r>
        <w:r w:rsidR="00D643BF">
          <w:rPr>
            <w:noProof/>
            <w:webHidden/>
          </w:rPr>
          <w:tab/>
        </w:r>
        <w:r w:rsidR="00D643BF">
          <w:rPr>
            <w:noProof/>
            <w:webHidden/>
          </w:rPr>
          <w:fldChar w:fldCharType="begin"/>
        </w:r>
        <w:r w:rsidR="00D643BF">
          <w:rPr>
            <w:noProof/>
            <w:webHidden/>
          </w:rPr>
          <w:instrText xml:space="preserve"> PAGEREF _Toc46403807 \h </w:instrText>
        </w:r>
        <w:r w:rsidR="00D643BF">
          <w:rPr>
            <w:noProof/>
            <w:webHidden/>
          </w:rPr>
        </w:r>
        <w:r w:rsidR="00D643BF">
          <w:rPr>
            <w:noProof/>
            <w:webHidden/>
          </w:rPr>
          <w:fldChar w:fldCharType="separate"/>
        </w:r>
        <w:r w:rsidR="00011412">
          <w:rPr>
            <w:noProof/>
            <w:webHidden/>
          </w:rPr>
          <w:t>1</w:t>
        </w:r>
        <w:r w:rsidR="00D643BF">
          <w:rPr>
            <w:noProof/>
            <w:webHidden/>
          </w:rPr>
          <w:fldChar w:fldCharType="end"/>
        </w:r>
      </w:hyperlink>
    </w:p>
    <w:p w14:paraId="44582ECA" w14:textId="352C7504" w:rsidR="00D643BF" w:rsidRDefault="00EB4DC7">
      <w:pPr>
        <w:pStyle w:val="TOC2"/>
        <w:rPr>
          <w:rFonts w:asciiTheme="minorHAnsi" w:eastAsiaTheme="minorEastAsia" w:hAnsiTheme="minorHAnsi" w:cstheme="minorBidi"/>
          <w:b w:val="0"/>
          <w:noProof/>
          <w:color w:val="auto"/>
          <w:sz w:val="22"/>
          <w:szCs w:val="22"/>
          <w:lang w:eastAsia="en-US"/>
        </w:rPr>
      </w:pPr>
      <w:hyperlink w:anchor="_Toc46403808" w:history="1">
        <w:r w:rsidR="00D643BF" w:rsidRPr="00D4419E">
          <w:rPr>
            <w:rStyle w:val="Hyperlink"/>
            <w:noProof/>
          </w:rPr>
          <w:t>1.2</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Dependencies</w:t>
        </w:r>
        <w:r w:rsidR="00D643BF">
          <w:rPr>
            <w:noProof/>
            <w:webHidden/>
          </w:rPr>
          <w:tab/>
        </w:r>
        <w:r w:rsidR="00D643BF">
          <w:rPr>
            <w:noProof/>
            <w:webHidden/>
          </w:rPr>
          <w:fldChar w:fldCharType="begin"/>
        </w:r>
        <w:r w:rsidR="00D643BF">
          <w:rPr>
            <w:noProof/>
            <w:webHidden/>
          </w:rPr>
          <w:instrText xml:space="preserve"> PAGEREF _Toc46403808 \h </w:instrText>
        </w:r>
        <w:r w:rsidR="00D643BF">
          <w:rPr>
            <w:noProof/>
            <w:webHidden/>
          </w:rPr>
        </w:r>
        <w:r w:rsidR="00D643BF">
          <w:rPr>
            <w:noProof/>
            <w:webHidden/>
          </w:rPr>
          <w:fldChar w:fldCharType="separate"/>
        </w:r>
        <w:r w:rsidR="00011412">
          <w:rPr>
            <w:noProof/>
            <w:webHidden/>
          </w:rPr>
          <w:t>1</w:t>
        </w:r>
        <w:r w:rsidR="00D643BF">
          <w:rPr>
            <w:noProof/>
            <w:webHidden/>
          </w:rPr>
          <w:fldChar w:fldCharType="end"/>
        </w:r>
      </w:hyperlink>
    </w:p>
    <w:p w14:paraId="0607DD3E" w14:textId="4BE56C74" w:rsidR="00D643BF" w:rsidRDefault="00EB4DC7">
      <w:pPr>
        <w:pStyle w:val="TOC2"/>
        <w:rPr>
          <w:rFonts w:asciiTheme="minorHAnsi" w:eastAsiaTheme="minorEastAsia" w:hAnsiTheme="minorHAnsi" w:cstheme="minorBidi"/>
          <w:b w:val="0"/>
          <w:noProof/>
          <w:color w:val="auto"/>
          <w:sz w:val="22"/>
          <w:szCs w:val="22"/>
          <w:lang w:eastAsia="en-US"/>
        </w:rPr>
      </w:pPr>
      <w:hyperlink w:anchor="_Toc46403809" w:history="1">
        <w:r w:rsidR="00D643BF" w:rsidRPr="00D4419E">
          <w:rPr>
            <w:rStyle w:val="Hyperlink"/>
            <w:noProof/>
          </w:rPr>
          <w:t>1.3</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Constraints</w:t>
        </w:r>
        <w:r w:rsidR="00D643BF">
          <w:rPr>
            <w:noProof/>
            <w:webHidden/>
          </w:rPr>
          <w:tab/>
        </w:r>
        <w:r w:rsidR="00D643BF">
          <w:rPr>
            <w:noProof/>
            <w:webHidden/>
          </w:rPr>
          <w:fldChar w:fldCharType="begin"/>
        </w:r>
        <w:r w:rsidR="00D643BF">
          <w:rPr>
            <w:noProof/>
            <w:webHidden/>
          </w:rPr>
          <w:instrText xml:space="preserve"> PAGEREF _Toc46403809 \h </w:instrText>
        </w:r>
        <w:r w:rsidR="00D643BF">
          <w:rPr>
            <w:noProof/>
            <w:webHidden/>
          </w:rPr>
        </w:r>
        <w:r w:rsidR="00D643BF">
          <w:rPr>
            <w:noProof/>
            <w:webHidden/>
          </w:rPr>
          <w:fldChar w:fldCharType="separate"/>
        </w:r>
        <w:r w:rsidR="00011412">
          <w:rPr>
            <w:noProof/>
            <w:webHidden/>
          </w:rPr>
          <w:t>2</w:t>
        </w:r>
        <w:r w:rsidR="00D643BF">
          <w:rPr>
            <w:noProof/>
            <w:webHidden/>
          </w:rPr>
          <w:fldChar w:fldCharType="end"/>
        </w:r>
      </w:hyperlink>
    </w:p>
    <w:p w14:paraId="76BF4F8A" w14:textId="7B9A4333"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10" w:history="1">
        <w:r w:rsidR="00D643BF" w:rsidRPr="00D4419E">
          <w:rPr>
            <w:rStyle w:val="Hyperlink"/>
          </w:rPr>
          <w:t>2</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Roles and Responsibilities</w:t>
        </w:r>
        <w:r w:rsidR="00D643BF">
          <w:rPr>
            <w:webHidden/>
          </w:rPr>
          <w:tab/>
        </w:r>
        <w:r w:rsidR="00D643BF">
          <w:rPr>
            <w:webHidden/>
          </w:rPr>
          <w:fldChar w:fldCharType="begin"/>
        </w:r>
        <w:r w:rsidR="00D643BF">
          <w:rPr>
            <w:webHidden/>
          </w:rPr>
          <w:instrText xml:space="preserve"> PAGEREF _Toc46403810 \h </w:instrText>
        </w:r>
        <w:r w:rsidR="00D643BF">
          <w:rPr>
            <w:webHidden/>
          </w:rPr>
        </w:r>
        <w:r w:rsidR="00D643BF">
          <w:rPr>
            <w:webHidden/>
          </w:rPr>
          <w:fldChar w:fldCharType="separate"/>
        </w:r>
        <w:r w:rsidR="00011412">
          <w:rPr>
            <w:webHidden/>
          </w:rPr>
          <w:t>2</w:t>
        </w:r>
        <w:r w:rsidR="00D643BF">
          <w:rPr>
            <w:webHidden/>
          </w:rPr>
          <w:fldChar w:fldCharType="end"/>
        </w:r>
      </w:hyperlink>
    </w:p>
    <w:p w14:paraId="245B4DEE" w14:textId="6ED543D5"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11" w:history="1">
        <w:r w:rsidR="00D643BF" w:rsidRPr="00D4419E">
          <w:rPr>
            <w:rStyle w:val="Hyperlink"/>
          </w:rPr>
          <w:t>3</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Deployment</w:t>
        </w:r>
        <w:r w:rsidR="00D643BF">
          <w:rPr>
            <w:webHidden/>
          </w:rPr>
          <w:tab/>
        </w:r>
        <w:r w:rsidR="00D643BF">
          <w:rPr>
            <w:webHidden/>
          </w:rPr>
          <w:fldChar w:fldCharType="begin"/>
        </w:r>
        <w:r w:rsidR="00D643BF">
          <w:rPr>
            <w:webHidden/>
          </w:rPr>
          <w:instrText xml:space="preserve"> PAGEREF _Toc46403811 \h </w:instrText>
        </w:r>
        <w:r w:rsidR="00D643BF">
          <w:rPr>
            <w:webHidden/>
          </w:rPr>
        </w:r>
        <w:r w:rsidR="00D643BF">
          <w:rPr>
            <w:webHidden/>
          </w:rPr>
          <w:fldChar w:fldCharType="separate"/>
        </w:r>
        <w:r w:rsidR="00011412">
          <w:rPr>
            <w:webHidden/>
          </w:rPr>
          <w:t>3</w:t>
        </w:r>
        <w:r w:rsidR="00D643BF">
          <w:rPr>
            <w:webHidden/>
          </w:rPr>
          <w:fldChar w:fldCharType="end"/>
        </w:r>
      </w:hyperlink>
    </w:p>
    <w:p w14:paraId="5DC97368" w14:textId="19228C9B" w:rsidR="00D643BF" w:rsidRDefault="00EB4DC7">
      <w:pPr>
        <w:pStyle w:val="TOC2"/>
        <w:rPr>
          <w:rFonts w:asciiTheme="minorHAnsi" w:eastAsiaTheme="minorEastAsia" w:hAnsiTheme="minorHAnsi" w:cstheme="minorBidi"/>
          <w:b w:val="0"/>
          <w:noProof/>
          <w:color w:val="auto"/>
          <w:sz w:val="22"/>
          <w:szCs w:val="22"/>
          <w:lang w:eastAsia="en-US"/>
        </w:rPr>
      </w:pPr>
      <w:hyperlink w:anchor="_Toc46403812" w:history="1">
        <w:r w:rsidR="00D643BF" w:rsidRPr="00D4419E">
          <w:rPr>
            <w:rStyle w:val="Hyperlink"/>
            <w:noProof/>
          </w:rPr>
          <w:t>3.1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Timeline</w:t>
        </w:r>
        <w:r w:rsidR="00D643BF">
          <w:rPr>
            <w:noProof/>
            <w:webHidden/>
          </w:rPr>
          <w:tab/>
        </w:r>
        <w:r w:rsidR="00D643BF">
          <w:rPr>
            <w:noProof/>
            <w:webHidden/>
          </w:rPr>
          <w:fldChar w:fldCharType="begin"/>
        </w:r>
        <w:r w:rsidR="00D643BF">
          <w:rPr>
            <w:noProof/>
            <w:webHidden/>
          </w:rPr>
          <w:instrText xml:space="preserve"> PAGEREF _Toc46403812 \h </w:instrText>
        </w:r>
        <w:r w:rsidR="00D643BF">
          <w:rPr>
            <w:noProof/>
            <w:webHidden/>
          </w:rPr>
        </w:r>
        <w:r w:rsidR="00D643BF">
          <w:rPr>
            <w:noProof/>
            <w:webHidden/>
          </w:rPr>
          <w:fldChar w:fldCharType="separate"/>
        </w:r>
        <w:r w:rsidR="00011412">
          <w:rPr>
            <w:noProof/>
            <w:webHidden/>
          </w:rPr>
          <w:t>3</w:t>
        </w:r>
        <w:r w:rsidR="00D643BF">
          <w:rPr>
            <w:noProof/>
            <w:webHidden/>
          </w:rPr>
          <w:fldChar w:fldCharType="end"/>
        </w:r>
      </w:hyperlink>
    </w:p>
    <w:p w14:paraId="145D55B8" w14:textId="0176EC71" w:rsidR="00D643BF" w:rsidRDefault="00EB4DC7">
      <w:pPr>
        <w:pStyle w:val="TOC2"/>
        <w:rPr>
          <w:rFonts w:asciiTheme="minorHAnsi" w:eastAsiaTheme="minorEastAsia" w:hAnsiTheme="minorHAnsi" w:cstheme="minorBidi"/>
          <w:b w:val="0"/>
          <w:noProof/>
          <w:color w:val="auto"/>
          <w:sz w:val="22"/>
          <w:szCs w:val="22"/>
          <w:lang w:eastAsia="en-US"/>
        </w:rPr>
      </w:pPr>
      <w:hyperlink w:anchor="_Toc46403813" w:history="1">
        <w:r w:rsidR="00D643BF" w:rsidRPr="00D4419E">
          <w:rPr>
            <w:rStyle w:val="Hyperlink"/>
            <w:noProof/>
          </w:rPr>
          <w:t>3.2</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Site Readiness Assessment</w:t>
        </w:r>
        <w:r w:rsidR="00D643BF">
          <w:rPr>
            <w:noProof/>
            <w:webHidden/>
          </w:rPr>
          <w:tab/>
        </w:r>
        <w:r w:rsidR="00D643BF">
          <w:rPr>
            <w:noProof/>
            <w:webHidden/>
          </w:rPr>
          <w:fldChar w:fldCharType="begin"/>
        </w:r>
        <w:r w:rsidR="00D643BF">
          <w:rPr>
            <w:noProof/>
            <w:webHidden/>
          </w:rPr>
          <w:instrText xml:space="preserve"> PAGEREF _Toc46403813 \h </w:instrText>
        </w:r>
        <w:r w:rsidR="00D643BF">
          <w:rPr>
            <w:noProof/>
            <w:webHidden/>
          </w:rPr>
        </w:r>
        <w:r w:rsidR="00D643BF">
          <w:rPr>
            <w:noProof/>
            <w:webHidden/>
          </w:rPr>
          <w:fldChar w:fldCharType="separate"/>
        </w:r>
        <w:r w:rsidR="00011412">
          <w:rPr>
            <w:noProof/>
            <w:webHidden/>
          </w:rPr>
          <w:t>3</w:t>
        </w:r>
        <w:r w:rsidR="00D643BF">
          <w:rPr>
            <w:noProof/>
            <w:webHidden/>
          </w:rPr>
          <w:fldChar w:fldCharType="end"/>
        </w:r>
      </w:hyperlink>
    </w:p>
    <w:p w14:paraId="5BAE2DC3" w14:textId="5FF12535"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14" w:history="1">
        <w:r w:rsidR="00D643BF" w:rsidRPr="00D4419E">
          <w:rPr>
            <w:rStyle w:val="Hyperlink"/>
            <w:noProof/>
          </w:rPr>
          <w:t>3.2.1</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Deployment Topology (Targeted Architecture)</w:t>
        </w:r>
        <w:r w:rsidR="00D643BF">
          <w:rPr>
            <w:noProof/>
            <w:webHidden/>
          </w:rPr>
          <w:tab/>
        </w:r>
        <w:r w:rsidR="00D643BF">
          <w:rPr>
            <w:noProof/>
            <w:webHidden/>
          </w:rPr>
          <w:fldChar w:fldCharType="begin"/>
        </w:r>
        <w:r w:rsidR="00D643BF">
          <w:rPr>
            <w:noProof/>
            <w:webHidden/>
          </w:rPr>
          <w:instrText xml:space="preserve"> PAGEREF _Toc46403814 \h </w:instrText>
        </w:r>
        <w:r w:rsidR="00D643BF">
          <w:rPr>
            <w:noProof/>
            <w:webHidden/>
          </w:rPr>
        </w:r>
        <w:r w:rsidR="00D643BF">
          <w:rPr>
            <w:noProof/>
            <w:webHidden/>
          </w:rPr>
          <w:fldChar w:fldCharType="separate"/>
        </w:r>
        <w:r w:rsidR="00011412">
          <w:rPr>
            <w:noProof/>
            <w:webHidden/>
          </w:rPr>
          <w:t>3</w:t>
        </w:r>
        <w:r w:rsidR="00D643BF">
          <w:rPr>
            <w:noProof/>
            <w:webHidden/>
          </w:rPr>
          <w:fldChar w:fldCharType="end"/>
        </w:r>
      </w:hyperlink>
    </w:p>
    <w:p w14:paraId="441E7B57" w14:textId="03218B75"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15" w:history="1">
        <w:r w:rsidR="00D643BF" w:rsidRPr="00D4419E">
          <w:rPr>
            <w:rStyle w:val="Hyperlink"/>
            <w:noProof/>
          </w:rPr>
          <w:t>3.2.2</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Site Information (Locations, Deployment Recipients)</w:t>
        </w:r>
        <w:r w:rsidR="00D643BF">
          <w:rPr>
            <w:noProof/>
            <w:webHidden/>
          </w:rPr>
          <w:tab/>
        </w:r>
        <w:r w:rsidR="00D643BF">
          <w:rPr>
            <w:noProof/>
            <w:webHidden/>
          </w:rPr>
          <w:fldChar w:fldCharType="begin"/>
        </w:r>
        <w:r w:rsidR="00D643BF">
          <w:rPr>
            <w:noProof/>
            <w:webHidden/>
          </w:rPr>
          <w:instrText xml:space="preserve"> PAGEREF _Toc46403815 \h </w:instrText>
        </w:r>
        <w:r w:rsidR="00D643BF">
          <w:rPr>
            <w:noProof/>
            <w:webHidden/>
          </w:rPr>
        </w:r>
        <w:r w:rsidR="00D643BF">
          <w:rPr>
            <w:noProof/>
            <w:webHidden/>
          </w:rPr>
          <w:fldChar w:fldCharType="separate"/>
        </w:r>
        <w:r w:rsidR="00011412">
          <w:rPr>
            <w:noProof/>
            <w:webHidden/>
          </w:rPr>
          <w:t>4</w:t>
        </w:r>
        <w:r w:rsidR="00D643BF">
          <w:rPr>
            <w:noProof/>
            <w:webHidden/>
          </w:rPr>
          <w:fldChar w:fldCharType="end"/>
        </w:r>
      </w:hyperlink>
    </w:p>
    <w:p w14:paraId="606E88DA" w14:textId="61C22B63"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16" w:history="1">
        <w:r w:rsidR="00D643BF" w:rsidRPr="00D4419E">
          <w:rPr>
            <w:rStyle w:val="Hyperlink"/>
            <w:noProof/>
          </w:rPr>
          <w:t>3.2.3</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Site Preparation</w:t>
        </w:r>
        <w:r w:rsidR="00D643BF">
          <w:rPr>
            <w:noProof/>
            <w:webHidden/>
          </w:rPr>
          <w:tab/>
        </w:r>
        <w:r w:rsidR="00D643BF">
          <w:rPr>
            <w:noProof/>
            <w:webHidden/>
          </w:rPr>
          <w:fldChar w:fldCharType="begin"/>
        </w:r>
        <w:r w:rsidR="00D643BF">
          <w:rPr>
            <w:noProof/>
            <w:webHidden/>
          </w:rPr>
          <w:instrText xml:space="preserve"> PAGEREF _Toc46403816 \h </w:instrText>
        </w:r>
        <w:r w:rsidR="00D643BF">
          <w:rPr>
            <w:noProof/>
            <w:webHidden/>
          </w:rPr>
        </w:r>
        <w:r w:rsidR="00D643BF">
          <w:rPr>
            <w:noProof/>
            <w:webHidden/>
          </w:rPr>
          <w:fldChar w:fldCharType="separate"/>
        </w:r>
        <w:r w:rsidR="00011412">
          <w:rPr>
            <w:noProof/>
            <w:webHidden/>
          </w:rPr>
          <w:t>4</w:t>
        </w:r>
        <w:r w:rsidR="00D643BF">
          <w:rPr>
            <w:noProof/>
            <w:webHidden/>
          </w:rPr>
          <w:fldChar w:fldCharType="end"/>
        </w:r>
      </w:hyperlink>
    </w:p>
    <w:p w14:paraId="0B8501A5" w14:textId="44BF7475" w:rsidR="00D643BF" w:rsidRDefault="00EB4DC7">
      <w:pPr>
        <w:pStyle w:val="TOC2"/>
        <w:rPr>
          <w:rFonts w:asciiTheme="minorHAnsi" w:eastAsiaTheme="minorEastAsia" w:hAnsiTheme="minorHAnsi" w:cstheme="minorBidi"/>
          <w:b w:val="0"/>
          <w:noProof/>
          <w:color w:val="auto"/>
          <w:sz w:val="22"/>
          <w:szCs w:val="22"/>
          <w:lang w:eastAsia="en-US"/>
        </w:rPr>
      </w:pPr>
      <w:hyperlink w:anchor="_Toc46403817" w:history="1">
        <w:r w:rsidR="00D643BF" w:rsidRPr="00D4419E">
          <w:rPr>
            <w:rStyle w:val="Hyperlink"/>
            <w:noProof/>
          </w:rPr>
          <w:t>3.3</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Resources</w:t>
        </w:r>
        <w:r w:rsidR="00D643BF">
          <w:rPr>
            <w:noProof/>
            <w:webHidden/>
          </w:rPr>
          <w:tab/>
        </w:r>
        <w:r w:rsidR="00D643BF">
          <w:rPr>
            <w:noProof/>
            <w:webHidden/>
          </w:rPr>
          <w:fldChar w:fldCharType="begin"/>
        </w:r>
        <w:r w:rsidR="00D643BF">
          <w:rPr>
            <w:noProof/>
            <w:webHidden/>
          </w:rPr>
          <w:instrText xml:space="preserve"> PAGEREF _Toc46403817 \h </w:instrText>
        </w:r>
        <w:r w:rsidR="00D643BF">
          <w:rPr>
            <w:noProof/>
            <w:webHidden/>
          </w:rPr>
        </w:r>
        <w:r w:rsidR="00D643BF">
          <w:rPr>
            <w:noProof/>
            <w:webHidden/>
          </w:rPr>
          <w:fldChar w:fldCharType="separate"/>
        </w:r>
        <w:r w:rsidR="00011412">
          <w:rPr>
            <w:noProof/>
            <w:webHidden/>
          </w:rPr>
          <w:t>4</w:t>
        </w:r>
        <w:r w:rsidR="00D643BF">
          <w:rPr>
            <w:noProof/>
            <w:webHidden/>
          </w:rPr>
          <w:fldChar w:fldCharType="end"/>
        </w:r>
      </w:hyperlink>
    </w:p>
    <w:p w14:paraId="089CC061" w14:textId="590CD3F7"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18" w:history="1">
        <w:r w:rsidR="00D643BF" w:rsidRPr="00D4419E">
          <w:rPr>
            <w:rStyle w:val="Hyperlink"/>
            <w:noProof/>
          </w:rPr>
          <w:t>3.3.1</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Hardware</w:t>
        </w:r>
        <w:r w:rsidR="00D643BF">
          <w:rPr>
            <w:noProof/>
            <w:webHidden/>
          </w:rPr>
          <w:tab/>
        </w:r>
        <w:r w:rsidR="00D643BF">
          <w:rPr>
            <w:noProof/>
            <w:webHidden/>
          </w:rPr>
          <w:fldChar w:fldCharType="begin"/>
        </w:r>
        <w:r w:rsidR="00D643BF">
          <w:rPr>
            <w:noProof/>
            <w:webHidden/>
          </w:rPr>
          <w:instrText xml:space="preserve"> PAGEREF _Toc46403818 \h </w:instrText>
        </w:r>
        <w:r w:rsidR="00D643BF">
          <w:rPr>
            <w:noProof/>
            <w:webHidden/>
          </w:rPr>
        </w:r>
        <w:r w:rsidR="00D643BF">
          <w:rPr>
            <w:noProof/>
            <w:webHidden/>
          </w:rPr>
          <w:fldChar w:fldCharType="separate"/>
        </w:r>
        <w:r w:rsidR="00011412">
          <w:rPr>
            <w:noProof/>
            <w:webHidden/>
          </w:rPr>
          <w:t>5</w:t>
        </w:r>
        <w:r w:rsidR="00D643BF">
          <w:rPr>
            <w:noProof/>
            <w:webHidden/>
          </w:rPr>
          <w:fldChar w:fldCharType="end"/>
        </w:r>
      </w:hyperlink>
    </w:p>
    <w:p w14:paraId="008D0DE0" w14:textId="32E6A6B6"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19" w:history="1">
        <w:r w:rsidR="00D643BF" w:rsidRPr="00D4419E">
          <w:rPr>
            <w:rStyle w:val="Hyperlink"/>
            <w:noProof/>
          </w:rPr>
          <w:t>3.3.2</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Software</w:t>
        </w:r>
        <w:r w:rsidR="00D643BF">
          <w:rPr>
            <w:noProof/>
            <w:webHidden/>
          </w:rPr>
          <w:tab/>
        </w:r>
        <w:r w:rsidR="00D643BF">
          <w:rPr>
            <w:noProof/>
            <w:webHidden/>
          </w:rPr>
          <w:fldChar w:fldCharType="begin"/>
        </w:r>
        <w:r w:rsidR="00D643BF">
          <w:rPr>
            <w:noProof/>
            <w:webHidden/>
          </w:rPr>
          <w:instrText xml:space="preserve"> PAGEREF _Toc46403819 \h </w:instrText>
        </w:r>
        <w:r w:rsidR="00D643BF">
          <w:rPr>
            <w:noProof/>
            <w:webHidden/>
          </w:rPr>
        </w:r>
        <w:r w:rsidR="00D643BF">
          <w:rPr>
            <w:noProof/>
            <w:webHidden/>
          </w:rPr>
          <w:fldChar w:fldCharType="separate"/>
        </w:r>
        <w:r w:rsidR="00011412">
          <w:rPr>
            <w:noProof/>
            <w:webHidden/>
          </w:rPr>
          <w:t>5</w:t>
        </w:r>
        <w:r w:rsidR="00D643BF">
          <w:rPr>
            <w:noProof/>
            <w:webHidden/>
          </w:rPr>
          <w:fldChar w:fldCharType="end"/>
        </w:r>
      </w:hyperlink>
    </w:p>
    <w:p w14:paraId="3E5A0C8A" w14:textId="06F3E275"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20" w:history="1">
        <w:r w:rsidR="00D643BF" w:rsidRPr="00D4419E">
          <w:rPr>
            <w:rStyle w:val="Hyperlink"/>
            <w:noProof/>
          </w:rPr>
          <w:t>3.3.3</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Communications</w:t>
        </w:r>
        <w:r w:rsidR="00D643BF">
          <w:rPr>
            <w:noProof/>
            <w:webHidden/>
          </w:rPr>
          <w:tab/>
        </w:r>
        <w:r w:rsidR="00D643BF">
          <w:rPr>
            <w:noProof/>
            <w:webHidden/>
          </w:rPr>
          <w:fldChar w:fldCharType="begin"/>
        </w:r>
        <w:r w:rsidR="00D643BF">
          <w:rPr>
            <w:noProof/>
            <w:webHidden/>
          </w:rPr>
          <w:instrText xml:space="preserve"> PAGEREF _Toc46403820 \h </w:instrText>
        </w:r>
        <w:r w:rsidR="00D643BF">
          <w:rPr>
            <w:noProof/>
            <w:webHidden/>
          </w:rPr>
        </w:r>
        <w:r w:rsidR="00D643BF">
          <w:rPr>
            <w:noProof/>
            <w:webHidden/>
          </w:rPr>
          <w:fldChar w:fldCharType="separate"/>
        </w:r>
        <w:r w:rsidR="00011412">
          <w:rPr>
            <w:noProof/>
            <w:webHidden/>
          </w:rPr>
          <w:t>6</w:t>
        </w:r>
        <w:r w:rsidR="00D643BF">
          <w:rPr>
            <w:noProof/>
            <w:webHidden/>
          </w:rPr>
          <w:fldChar w:fldCharType="end"/>
        </w:r>
      </w:hyperlink>
    </w:p>
    <w:p w14:paraId="1F9FCC86" w14:textId="1129E82C" w:rsidR="00D643BF" w:rsidRDefault="00EB4DC7">
      <w:pPr>
        <w:pStyle w:val="TOC4"/>
        <w:rPr>
          <w:rFonts w:asciiTheme="minorHAnsi" w:eastAsiaTheme="minorEastAsia" w:hAnsiTheme="minorHAnsi" w:cstheme="minorBidi"/>
          <w:color w:val="auto"/>
          <w:sz w:val="22"/>
          <w:szCs w:val="22"/>
          <w:lang w:eastAsia="en-US" w:bidi="ar-SA"/>
        </w:rPr>
      </w:pPr>
      <w:hyperlink w:anchor="_Toc46403821" w:history="1">
        <w:r w:rsidR="00D643BF" w:rsidRPr="00D4419E">
          <w:rPr>
            <w:rStyle w:val="Hyperlink"/>
          </w:rPr>
          <w:t>3.3.3.1</w:t>
        </w:r>
        <w:r w:rsidR="00D643BF">
          <w:rPr>
            <w:rFonts w:asciiTheme="minorHAnsi" w:eastAsiaTheme="minorEastAsia" w:hAnsiTheme="minorHAnsi" w:cstheme="minorBidi"/>
            <w:color w:val="auto"/>
            <w:sz w:val="22"/>
            <w:szCs w:val="22"/>
            <w:lang w:eastAsia="en-US" w:bidi="ar-SA"/>
          </w:rPr>
          <w:tab/>
        </w:r>
        <w:r w:rsidR="00D643BF" w:rsidRPr="00D4419E">
          <w:rPr>
            <w:rStyle w:val="Hyperlink"/>
          </w:rPr>
          <w:t>Deployment/Installation/Back-Out Checklist</w:t>
        </w:r>
        <w:r w:rsidR="00D643BF">
          <w:rPr>
            <w:webHidden/>
          </w:rPr>
          <w:tab/>
        </w:r>
        <w:r w:rsidR="00D643BF">
          <w:rPr>
            <w:webHidden/>
          </w:rPr>
          <w:fldChar w:fldCharType="begin"/>
        </w:r>
        <w:r w:rsidR="00D643BF">
          <w:rPr>
            <w:webHidden/>
          </w:rPr>
          <w:instrText xml:space="preserve"> PAGEREF _Toc46403821 \h </w:instrText>
        </w:r>
        <w:r w:rsidR="00D643BF">
          <w:rPr>
            <w:webHidden/>
          </w:rPr>
        </w:r>
        <w:r w:rsidR="00D643BF">
          <w:rPr>
            <w:webHidden/>
          </w:rPr>
          <w:fldChar w:fldCharType="separate"/>
        </w:r>
        <w:r w:rsidR="00011412">
          <w:rPr>
            <w:webHidden/>
          </w:rPr>
          <w:t>6</w:t>
        </w:r>
        <w:r w:rsidR="00D643BF">
          <w:rPr>
            <w:webHidden/>
          </w:rPr>
          <w:fldChar w:fldCharType="end"/>
        </w:r>
      </w:hyperlink>
    </w:p>
    <w:p w14:paraId="5075ED12" w14:textId="51801B62"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22" w:history="1">
        <w:r w:rsidR="00D643BF" w:rsidRPr="00D4419E">
          <w:rPr>
            <w:rStyle w:val="Hyperlink"/>
          </w:rPr>
          <w:t>4</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Installation</w:t>
        </w:r>
        <w:r w:rsidR="00D643BF">
          <w:rPr>
            <w:webHidden/>
          </w:rPr>
          <w:tab/>
        </w:r>
        <w:r w:rsidR="00D643BF">
          <w:rPr>
            <w:webHidden/>
          </w:rPr>
          <w:fldChar w:fldCharType="begin"/>
        </w:r>
        <w:r w:rsidR="00D643BF">
          <w:rPr>
            <w:webHidden/>
          </w:rPr>
          <w:instrText xml:space="preserve"> PAGEREF _Toc46403822 \h </w:instrText>
        </w:r>
        <w:r w:rsidR="00D643BF">
          <w:rPr>
            <w:webHidden/>
          </w:rPr>
        </w:r>
        <w:r w:rsidR="00D643BF">
          <w:rPr>
            <w:webHidden/>
          </w:rPr>
          <w:fldChar w:fldCharType="separate"/>
        </w:r>
        <w:r w:rsidR="00011412">
          <w:rPr>
            <w:webHidden/>
          </w:rPr>
          <w:t>7</w:t>
        </w:r>
        <w:r w:rsidR="00D643BF">
          <w:rPr>
            <w:webHidden/>
          </w:rPr>
          <w:fldChar w:fldCharType="end"/>
        </w:r>
      </w:hyperlink>
    </w:p>
    <w:p w14:paraId="5714B4D0" w14:textId="4057BFF7" w:rsidR="00D643BF" w:rsidRDefault="00EB4DC7">
      <w:pPr>
        <w:pStyle w:val="TOC2"/>
        <w:rPr>
          <w:rFonts w:asciiTheme="minorHAnsi" w:eastAsiaTheme="minorEastAsia" w:hAnsiTheme="minorHAnsi" w:cstheme="minorBidi"/>
          <w:b w:val="0"/>
          <w:noProof/>
          <w:color w:val="auto"/>
          <w:sz w:val="22"/>
          <w:szCs w:val="22"/>
          <w:lang w:eastAsia="en-US"/>
        </w:rPr>
      </w:pPr>
      <w:hyperlink w:anchor="_Toc46403823" w:history="1">
        <w:r w:rsidR="00D643BF" w:rsidRPr="00D4419E">
          <w:rPr>
            <w:rStyle w:val="Hyperlink"/>
            <w:noProof/>
          </w:rPr>
          <w:t>4.1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Pre-Installation and System Requirements</w:t>
        </w:r>
        <w:r w:rsidR="00D643BF">
          <w:rPr>
            <w:noProof/>
            <w:webHidden/>
          </w:rPr>
          <w:tab/>
        </w:r>
        <w:r w:rsidR="00D643BF">
          <w:rPr>
            <w:noProof/>
            <w:webHidden/>
          </w:rPr>
          <w:fldChar w:fldCharType="begin"/>
        </w:r>
        <w:r w:rsidR="00D643BF">
          <w:rPr>
            <w:noProof/>
            <w:webHidden/>
          </w:rPr>
          <w:instrText xml:space="preserve"> PAGEREF _Toc46403823 \h </w:instrText>
        </w:r>
        <w:r w:rsidR="00D643BF">
          <w:rPr>
            <w:noProof/>
            <w:webHidden/>
          </w:rPr>
        </w:r>
        <w:r w:rsidR="00D643BF">
          <w:rPr>
            <w:noProof/>
            <w:webHidden/>
          </w:rPr>
          <w:fldChar w:fldCharType="separate"/>
        </w:r>
        <w:r w:rsidR="00011412">
          <w:rPr>
            <w:noProof/>
            <w:webHidden/>
          </w:rPr>
          <w:t>7</w:t>
        </w:r>
        <w:r w:rsidR="00D643BF">
          <w:rPr>
            <w:noProof/>
            <w:webHidden/>
          </w:rPr>
          <w:fldChar w:fldCharType="end"/>
        </w:r>
      </w:hyperlink>
    </w:p>
    <w:p w14:paraId="50697145" w14:textId="30FBB274" w:rsidR="00D643BF" w:rsidRDefault="00EB4DC7">
      <w:pPr>
        <w:pStyle w:val="TOC2"/>
        <w:rPr>
          <w:rFonts w:asciiTheme="minorHAnsi" w:eastAsiaTheme="minorEastAsia" w:hAnsiTheme="minorHAnsi" w:cstheme="minorBidi"/>
          <w:b w:val="0"/>
          <w:noProof/>
          <w:color w:val="auto"/>
          <w:sz w:val="22"/>
          <w:szCs w:val="22"/>
          <w:lang w:eastAsia="en-US"/>
        </w:rPr>
      </w:pPr>
      <w:hyperlink w:anchor="_Toc46403824" w:history="1">
        <w:r w:rsidR="00D643BF" w:rsidRPr="00D4419E">
          <w:rPr>
            <w:rStyle w:val="Hyperlink"/>
            <w:noProof/>
          </w:rPr>
          <w:t>4.2</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Platform Installation and Preparation</w:t>
        </w:r>
        <w:r w:rsidR="00D643BF">
          <w:rPr>
            <w:noProof/>
            <w:webHidden/>
          </w:rPr>
          <w:tab/>
        </w:r>
        <w:r w:rsidR="00D643BF">
          <w:rPr>
            <w:noProof/>
            <w:webHidden/>
          </w:rPr>
          <w:fldChar w:fldCharType="begin"/>
        </w:r>
        <w:r w:rsidR="00D643BF">
          <w:rPr>
            <w:noProof/>
            <w:webHidden/>
          </w:rPr>
          <w:instrText xml:space="preserve"> PAGEREF _Toc46403824 \h </w:instrText>
        </w:r>
        <w:r w:rsidR="00D643BF">
          <w:rPr>
            <w:noProof/>
            <w:webHidden/>
          </w:rPr>
        </w:r>
        <w:r w:rsidR="00D643BF">
          <w:rPr>
            <w:noProof/>
            <w:webHidden/>
          </w:rPr>
          <w:fldChar w:fldCharType="separate"/>
        </w:r>
        <w:r w:rsidR="00011412">
          <w:rPr>
            <w:noProof/>
            <w:webHidden/>
          </w:rPr>
          <w:t>7</w:t>
        </w:r>
        <w:r w:rsidR="00D643BF">
          <w:rPr>
            <w:noProof/>
            <w:webHidden/>
          </w:rPr>
          <w:fldChar w:fldCharType="end"/>
        </w:r>
      </w:hyperlink>
    </w:p>
    <w:p w14:paraId="782B3882" w14:textId="06AB3A5D" w:rsidR="00D643BF" w:rsidRDefault="00EB4DC7">
      <w:pPr>
        <w:pStyle w:val="TOC2"/>
        <w:rPr>
          <w:rFonts w:asciiTheme="minorHAnsi" w:eastAsiaTheme="minorEastAsia" w:hAnsiTheme="minorHAnsi" w:cstheme="minorBidi"/>
          <w:b w:val="0"/>
          <w:noProof/>
          <w:color w:val="auto"/>
          <w:sz w:val="22"/>
          <w:szCs w:val="22"/>
          <w:lang w:eastAsia="en-US"/>
        </w:rPr>
      </w:pPr>
      <w:hyperlink w:anchor="_Toc46403825" w:history="1">
        <w:r w:rsidR="00D643BF" w:rsidRPr="00D4419E">
          <w:rPr>
            <w:rStyle w:val="Hyperlink"/>
            <w:noProof/>
          </w:rPr>
          <w:t>4.3</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Download and Extract Files</w:t>
        </w:r>
        <w:r w:rsidR="00D643BF">
          <w:rPr>
            <w:noProof/>
            <w:webHidden/>
          </w:rPr>
          <w:tab/>
        </w:r>
        <w:r w:rsidR="00D643BF">
          <w:rPr>
            <w:noProof/>
            <w:webHidden/>
          </w:rPr>
          <w:fldChar w:fldCharType="begin"/>
        </w:r>
        <w:r w:rsidR="00D643BF">
          <w:rPr>
            <w:noProof/>
            <w:webHidden/>
          </w:rPr>
          <w:instrText xml:space="preserve"> PAGEREF _Toc46403825 \h </w:instrText>
        </w:r>
        <w:r w:rsidR="00D643BF">
          <w:rPr>
            <w:noProof/>
            <w:webHidden/>
          </w:rPr>
        </w:r>
        <w:r w:rsidR="00D643BF">
          <w:rPr>
            <w:noProof/>
            <w:webHidden/>
          </w:rPr>
          <w:fldChar w:fldCharType="separate"/>
        </w:r>
        <w:r w:rsidR="00011412">
          <w:rPr>
            <w:noProof/>
            <w:webHidden/>
          </w:rPr>
          <w:t>8</w:t>
        </w:r>
        <w:r w:rsidR="00D643BF">
          <w:rPr>
            <w:noProof/>
            <w:webHidden/>
          </w:rPr>
          <w:fldChar w:fldCharType="end"/>
        </w:r>
      </w:hyperlink>
    </w:p>
    <w:p w14:paraId="2D23C844" w14:textId="533E8843"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26" w:history="1">
        <w:r w:rsidR="00D643BF" w:rsidRPr="00D4419E">
          <w:rPr>
            <w:rStyle w:val="Hyperlink"/>
            <w:noProof/>
          </w:rPr>
          <w:t>4.3.1</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Software</w:t>
        </w:r>
        <w:r w:rsidR="00D643BF">
          <w:rPr>
            <w:noProof/>
            <w:webHidden/>
          </w:rPr>
          <w:tab/>
        </w:r>
        <w:r w:rsidR="00D643BF">
          <w:rPr>
            <w:noProof/>
            <w:webHidden/>
          </w:rPr>
          <w:fldChar w:fldCharType="begin"/>
        </w:r>
        <w:r w:rsidR="00D643BF">
          <w:rPr>
            <w:noProof/>
            <w:webHidden/>
          </w:rPr>
          <w:instrText xml:space="preserve"> PAGEREF _Toc46403826 \h </w:instrText>
        </w:r>
        <w:r w:rsidR="00D643BF">
          <w:rPr>
            <w:noProof/>
            <w:webHidden/>
          </w:rPr>
        </w:r>
        <w:r w:rsidR="00D643BF">
          <w:rPr>
            <w:noProof/>
            <w:webHidden/>
          </w:rPr>
          <w:fldChar w:fldCharType="separate"/>
        </w:r>
        <w:r w:rsidR="00011412">
          <w:rPr>
            <w:noProof/>
            <w:webHidden/>
          </w:rPr>
          <w:t>8</w:t>
        </w:r>
        <w:r w:rsidR="00D643BF">
          <w:rPr>
            <w:noProof/>
            <w:webHidden/>
          </w:rPr>
          <w:fldChar w:fldCharType="end"/>
        </w:r>
      </w:hyperlink>
    </w:p>
    <w:p w14:paraId="50C6A80D" w14:textId="58ABBC23"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27" w:history="1">
        <w:r w:rsidR="00D643BF" w:rsidRPr="00D4419E">
          <w:rPr>
            <w:rStyle w:val="Hyperlink"/>
            <w:noProof/>
          </w:rPr>
          <w:t>4.3.2</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Documentation</w:t>
        </w:r>
        <w:r w:rsidR="00D643BF">
          <w:rPr>
            <w:noProof/>
            <w:webHidden/>
          </w:rPr>
          <w:tab/>
        </w:r>
        <w:r w:rsidR="00D643BF">
          <w:rPr>
            <w:noProof/>
            <w:webHidden/>
          </w:rPr>
          <w:fldChar w:fldCharType="begin"/>
        </w:r>
        <w:r w:rsidR="00D643BF">
          <w:rPr>
            <w:noProof/>
            <w:webHidden/>
          </w:rPr>
          <w:instrText xml:space="preserve"> PAGEREF _Toc46403827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7029E245" w14:textId="4FD88B60" w:rsidR="00D643BF" w:rsidRDefault="00EB4DC7">
      <w:pPr>
        <w:pStyle w:val="TOC2"/>
        <w:rPr>
          <w:rFonts w:asciiTheme="minorHAnsi" w:eastAsiaTheme="minorEastAsia" w:hAnsiTheme="minorHAnsi" w:cstheme="minorBidi"/>
          <w:b w:val="0"/>
          <w:noProof/>
          <w:color w:val="auto"/>
          <w:sz w:val="22"/>
          <w:szCs w:val="22"/>
          <w:lang w:eastAsia="en-US"/>
        </w:rPr>
      </w:pPr>
      <w:hyperlink w:anchor="_Toc46403828" w:history="1">
        <w:r w:rsidR="00D643BF" w:rsidRPr="00D4419E">
          <w:rPr>
            <w:rStyle w:val="Hyperlink"/>
            <w:noProof/>
          </w:rPr>
          <w:t>4.4</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Database Creation</w:t>
        </w:r>
        <w:r w:rsidR="00D643BF">
          <w:rPr>
            <w:noProof/>
            <w:webHidden/>
          </w:rPr>
          <w:tab/>
        </w:r>
        <w:r w:rsidR="00D643BF">
          <w:rPr>
            <w:noProof/>
            <w:webHidden/>
          </w:rPr>
          <w:fldChar w:fldCharType="begin"/>
        </w:r>
        <w:r w:rsidR="00D643BF">
          <w:rPr>
            <w:noProof/>
            <w:webHidden/>
          </w:rPr>
          <w:instrText xml:space="preserve"> PAGEREF _Toc46403828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11DA7252" w14:textId="42B33780" w:rsidR="00D643BF" w:rsidRDefault="00EB4DC7">
      <w:pPr>
        <w:pStyle w:val="TOC2"/>
        <w:rPr>
          <w:rFonts w:asciiTheme="minorHAnsi" w:eastAsiaTheme="minorEastAsia" w:hAnsiTheme="minorHAnsi" w:cstheme="minorBidi"/>
          <w:b w:val="0"/>
          <w:noProof/>
          <w:color w:val="auto"/>
          <w:sz w:val="22"/>
          <w:szCs w:val="22"/>
          <w:lang w:eastAsia="en-US"/>
        </w:rPr>
      </w:pPr>
      <w:hyperlink w:anchor="_Toc46403829" w:history="1">
        <w:r w:rsidR="00D643BF" w:rsidRPr="00D4419E">
          <w:rPr>
            <w:rStyle w:val="Hyperlink"/>
            <w:noProof/>
          </w:rPr>
          <w:t>4.5</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Installation Scripts</w:t>
        </w:r>
        <w:r w:rsidR="00D643BF">
          <w:rPr>
            <w:noProof/>
            <w:webHidden/>
          </w:rPr>
          <w:tab/>
        </w:r>
        <w:r w:rsidR="00D643BF">
          <w:rPr>
            <w:noProof/>
            <w:webHidden/>
          </w:rPr>
          <w:fldChar w:fldCharType="begin"/>
        </w:r>
        <w:r w:rsidR="00D643BF">
          <w:rPr>
            <w:noProof/>
            <w:webHidden/>
          </w:rPr>
          <w:instrText xml:space="preserve"> PAGEREF _Toc46403829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04607402" w14:textId="6BD6CDF3"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0" w:history="1">
        <w:r w:rsidR="00D643BF" w:rsidRPr="00D4419E">
          <w:rPr>
            <w:rStyle w:val="Hyperlink"/>
            <w:noProof/>
          </w:rPr>
          <w:t>4.6</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Cron Scripts</w:t>
        </w:r>
        <w:r w:rsidR="00D643BF">
          <w:rPr>
            <w:noProof/>
            <w:webHidden/>
          </w:rPr>
          <w:tab/>
        </w:r>
        <w:r w:rsidR="00D643BF">
          <w:rPr>
            <w:noProof/>
            <w:webHidden/>
          </w:rPr>
          <w:fldChar w:fldCharType="begin"/>
        </w:r>
        <w:r w:rsidR="00D643BF">
          <w:rPr>
            <w:noProof/>
            <w:webHidden/>
          </w:rPr>
          <w:instrText xml:space="preserve"> PAGEREF _Toc46403830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034F1765" w14:textId="05AC38FC"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1" w:history="1">
        <w:r w:rsidR="00D643BF" w:rsidRPr="00D4419E">
          <w:rPr>
            <w:rStyle w:val="Hyperlink"/>
            <w:noProof/>
          </w:rPr>
          <w:t>4.7</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Access Requirements and Skills Needed for the Installation</w:t>
        </w:r>
        <w:r w:rsidR="00D643BF">
          <w:rPr>
            <w:noProof/>
            <w:webHidden/>
          </w:rPr>
          <w:tab/>
        </w:r>
        <w:r w:rsidR="00D643BF">
          <w:rPr>
            <w:noProof/>
            <w:webHidden/>
          </w:rPr>
          <w:fldChar w:fldCharType="begin"/>
        </w:r>
        <w:r w:rsidR="00D643BF">
          <w:rPr>
            <w:noProof/>
            <w:webHidden/>
          </w:rPr>
          <w:instrText xml:space="preserve"> PAGEREF _Toc46403831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0C4126AE" w14:textId="5E406C75"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2" w:history="1">
        <w:r w:rsidR="00D643BF" w:rsidRPr="00D4419E">
          <w:rPr>
            <w:rStyle w:val="Hyperlink"/>
            <w:noProof/>
          </w:rPr>
          <w:t>4.8</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Installation Procedure</w:t>
        </w:r>
        <w:r w:rsidR="00D643BF">
          <w:rPr>
            <w:noProof/>
            <w:webHidden/>
          </w:rPr>
          <w:tab/>
        </w:r>
        <w:r w:rsidR="00D643BF">
          <w:rPr>
            <w:noProof/>
            <w:webHidden/>
          </w:rPr>
          <w:fldChar w:fldCharType="begin"/>
        </w:r>
        <w:r w:rsidR="00D643BF">
          <w:rPr>
            <w:noProof/>
            <w:webHidden/>
          </w:rPr>
          <w:instrText xml:space="preserve"> PAGEREF _Toc46403832 \h </w:instrText>
        </w:r>
        <w:r w:rsidR="00D643BF">
          <w:rPr>
            <w:noProof/>
            <w:webHidden/>
          </w:rPr>
        </w:r>
        <w:r w:rsidR="00D643BF">
          <w:rPr>
            <w:noProof/>
            <w:webHidden/>
          </w:rPr>
          <w:fldChar w:fldCharType="separate"/>
        </w:r>
        <w:r w:rsidR="00011412">
          <w:rPr>
            <w:noProof/>
            <w:webHidden/>
          </w:rPr>
          <w:t>10</w:t>
        </w:r>
        <w:r w:rsidR="00D643BF">
          <w:rPr>
            <w:noProof/>
            <w:webHidden/>
          </w:rPr>
          <w:fldChar w:fldCharType="end"/>
        </w:r>
      </w:hyperlink>
    </w:p>
    <w:p w14:paraId="3A75A267" w14:textId="2047965F"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33" w:history="1">
        <w:r w:rsidR="00D643BF" w:rsidRPr="00D4419E">
          <w:rPr>
            <w:rStyle w:val="Hyperlink"/>
            <w:noProof/>
          </w:rPr>
          <w:t>4.8.1</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Patch Installation Instructions</w:t>
        </w:r>
        <w:r w:rsidR="00D643BF">
          <w:rPr>
            <w:noProof/>
            <w:webHidden/>
          </w:rPr>
          <w:tab/>
        </w:r>
        <w:r w:rsidR="00D643BF">
          <w:rPr>
            <w:noProof/>
            <w:webHidden/>
          </w:rPr>
          <w:fldChar w:fldCharType="begin"/>
        </w:r>
        <w:r w:rsidR="00D643BF">
          <w:rPr>
            <w:noProof/>
            <w:webHidden/>
          </w:rPr>
          <w:instrText xml:space="preserve"> PAGEREF _Toc46403833 \h </w:instrText>
        </w:r>
        <w:r w:rsidR="00D643BF">
          <w:rPr>
            <w:noProof/>
            <w:webHidden/>
          </w:rPr>
        </w:r>
        <w:r w:rsidR="00D643BF">
          <w:rPr>
            <w:noProof/>
            <w:webHidden/>
          </w:rPr>
          <w:fldChar w:fldCharType="separate"/>
        </w:r>
        <w:r w:rsidR="00011412">
          <w:rPr>
            <w:noProof/>
            <w:webHidden/>
          </w:rPr>
          <w:t>10</w:t>
        </w:r>
        <w:r w:rsidR="00D643BF">
          <w:rPr>
            <w:noProof/>
            <w:webHidden/>
          </w:rPr>
          <w:fldChar w:fldCharType="end"/>
        </w:r>
      </w:hyperlink>
    </w:p>
    <w:p w14:paraId="4DE414F0" w14:textId="0FC17093"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34" w:history="1">
        <w:r w:rsidR="00D643BF" w:rsidRPr="00D4419E">
          <w:rPr>
            <w:rStyle w:val="Hyperlink"/>
            <w:noProof/>
          </w:rPr>
          <w:t>4.8.2</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Caché Task Manager</w:t>
        </w:r>
        <w:r w:rsidR="00D643BF">
          <w:rPr>
            <w:noProof/>
            <w:webHidden/>
          </w:rPr>
          <w:tab/>
        </w:r>
        <w:r w:rsidR="00D643BF">
          <w:rPr>
            <w:noProof/>
            <w:webHidden/>
          </w:rPr>
          <w:fldChar w:fldCharType="begin"/>
        </w:r>
        <w:r w:rsidR="00D643BF">
          <w:rPr>
            <w:noProof/>
            <w:webHidden/>
          </w:rPr>
          <w:instrText xml:space="preserve"> PAGEREF _Toc46403834 \h </w:instrText>
        </w:r>
        <w:r w:rsidR="00D643BF">
          <w:rPr>
            <w:noProof/>
            <w:webHidden/>
          </w:rPr>
        </w:r>
        <w:r w:rsidR="00D643BF">
          <w:rPr>
            <w:noProof/>
            <w:webHidden/>
          </w:rPr>
          <w:fldChar w:fldCharType="separate"/>
        </w:r>
        <w:r w:rsidR="00011412">
          <w:rPr>
            <w:noProof/>
            <w:webHidden/>
          </w:rPr>
          <w:t>10</w:t>
        </w:r>
        <w:r w:rsidR="00D643BF">
          <w:rPr>
            <w:noProof/>
            <w:webHidden/>
          </w:rPr>
          <w:fldChar w:fldCharType="end"/>
        </w:r>
      </w:hyperlink>
    </w:p>
    <w:p w14:paraId="42040957" w14:textId="60C49FB2"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5" w:history="1">
        <w:r w:rsidR="00D643BF" w:rsidRPr="00D4419E">
          <w:rPr>
            <w:rStyle w:val="Hyperlink"/>
            <w:noProof/>
          </w:rPr>
          <w:t>4.9</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Installation Verification Procedure</w:t>
        </w:r>
        <w:r w:rsidR="00D643BF">
          <w:rPr>
            <w:noProof/>
            <w:webHidden/>
          </w:rPr>
          <w:tab/>
        </w:r>
        <w:r w:rsidR="00D643BF">
          <w:rPr>
            <w:noProof/>
            <w:webHidden/>
          </w:rPr>
          <w:fldChar w:fldCharType="begin"/>
        </w:r>
        <w:r w:rsidR="00D643BF">
          <w:rPr>
            <w:noProof/>
            <w:webHidden/>
          </w:rPr>
          <w:instrText xml:space="preserve"> PAGEREF _Toc46403835 \h </w:instrText>
        </w:r>
        <w:r w:rsidR="00D643BF">
          <w:rPr>
            <w:noProof/>
            <w:webHidden/>
          </w:rPr>
        </w:r>
        <w:r w:rsidR="00D643BF">
          <w:rPr>
            <w:noProof/>
            <w:webHidden/>
          </w:rPr>
          <w:fldChar w:fldCharType="separate"/>
        </w:r>
        <w:r w:rsidR="00011412">
          <w:rPr>
            <w:noProof/>
            <w:webHidden/>
          </w:rPr>
          <w:t>11</w:t>
        </w:r>
        <w:r w:rsidR="00D643BF">
          <w:rPr>
            <w:noProof/>
            <w:webHidden/>
          </w:rPr>
          <w:fldChar w:fldCharType="end"/>
        </w:r>
      </w:hyperlink>
    </w:p>
    <w:p w14:paraId="2FE71364" w14:textId="1F0BFE88"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6" w:history="1">
        <w:r w:rsidR="00D643BF" w:rsidRPr="00D4419E">
          <w:rPr>
            <w:rStyle w:val="Hyperlink"/>
            <w:noProof/>
          </w:rPr>
          <w:t>4.10</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System Configuration</w:t>
        </w:r>
        <w:r w:rsidR="00D643BF">
          <w:rPr>
            <w:noProof/>
            <w:webHidden/>
          </w:rPr>
          <w:tab/>
        </w:r>
        <w:r w:rsidR="00D643BF">
          <w:rPr>
            <w:noProof/>
            <w:webHidden/>
          </w:rPr>
          <w:fldChar w:fldCharType="begin"/>
        </w:r>
        <w:r w:rsidR="00D643BF">
          <w:rPr>
            <w:noProof/>
            <w:webHidden/>
          </w:rPr>
          <w:instrText xml:space="preserve"> PAGEREF _Toc46403836 \h </w:instrText>
        </w:r>
        <w:r w:rsidR="00D643BF">
          <w:rPr>
            <w:noProof/>
            <w:webHidden/>
          </w:rPr>
        </w:r>
        <w:r w:rsidR="00D643BF">
          <w:rPr>
            <w:noProof/>
            <w:webHidden/>
          </w:rPr>
          <w:fldChar w:fldCharType="separate"/>
        </w:r>
        <w:r w:rsidR="00011412">
          <w:rPr>
            <w:noProof/>
            <w:webHidden/>
          </w:rPr>
          <w:t>12</w:t>
        </w:r>
        <w:r w:rsidR="00D643BF">
          <w:rPr>
            <w:noProof/>
            <w:webHidden/>
          </w:rPr>
          <w:fldChar w:fldCharType="end"/>
        </w:r>
      </w:hyperlink>
    </w:p>
    <w:p w14:paraId="4EDFB36D" w14:textId="1F9C396D"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7" w:history="1">
        <w:r w:rsidR="00D643BF" w:rsidRPr="00D4419E">
          <w:rPr>
            <w:rStyle w:val="Hyperlink"/>
            <w:noProof/>
          </w:rPr>
          <w:t>4.11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Database Tuning</w:t>
        </w:r>
        <w:r w:rsidR="00D643BF">
          <w:rPr>
            <w:noProof/>
            <w:webHidden/>
          </w:rPr>
          <w:tab/>
        </w:r>
        <w:r w:rsidR="00D643BF">
          <w:rPr>
            <w:noProof/>
            <w:webHidden/>
          </w:rPr>
          <w:fldChar w:fldCharType="begin"/>
        </w:r>
        <w:r w:rsidR="00D643BF">
          <w:rPr>
            <w:noProof/>
            <w:webHidden/>
          </w:rPr>
          <w:instrText xml:space="preserve"> PAGEREF _Toc46403837 \h </w:instrText>
        </w:r>
        <w:r w:rsidR="00D643BF">
          <w:rPr>
            <w:noProof/>
            <w:webHidden/>
          </w:rPr>
        </w:r>
        <w:r w:rsidR="00D643BF">
          <w:rPr>
            <w:noProof/>
            <w:webHidden/>
          </w:rPr>
          <w:fldChar w:fldCharType="separate"/>
        </w:r>
        <w:r w:rsidR="00011412">
          <w:rPr>
            <w:noProof/>
            <w:webHidden/>
          </w:rPr>
          <w:t>12</w:t>
        </w:r>
        <w:r w:rsidR="00D643BF">
          <w:rPr>
            <w:noProof/>
            <w:webHidden/>
          </w:rPr>
          <w:fldChar w:fldCharType="end"/>
        </w:r>
      </w:hyperlink>
    </w:p>
    <w:p w14:paraId="76F33D1A" w14:textId="75675146"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38" w:history="1">
        <w:r w:rsidR="00D643BF" w:rsidRPr="00D4419E">
          <w:rPr>
            <w:rStyle w:val="Hyperlink"/>
          </w:rPr>
          <w:t>5</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Back-Out Procedure</w:t>
        </w:r>
        <w:r w:rsidR="00D643BF">
          <w:rPr>
            <w:webHidden/>
          </w:rPr>
          <w:tab/>
        </w:r>
        <w:r w:rsidR="00D643BF">
          <w:rPr>
            <w:webHidden/>
          </w:rPr>
          <w:fldChar w:fldCharType="begin"/>
        </w:r>
        <w:r w:rsidR="00D643BF">
          <w:rPr>
            <w:webHidden/>
          </w:rPr>
          <w:instrText xml:space="preserve"> PAGEREF _Toc46403838 \h </w:instrText>
        </w:r>
        <w:r w:rsidR="00D643BF">
          <w:rPr>
            <w:webHidden/>
          </w:rPr>
        </w:r>
        <w:r w:rsidR="00D643BF">
          <w:rPr>
            <w:webHidden/>
          </w:rPr>
          <w:fldChar w:fldCharType="separate"/>
        </w:r>
        <w:r w:rsidR="00011412">
          <w:rPr>
            <w:webHidden/>
          </w:rPr>
          <w:t>14</w:t>
        </w:r>
        <w:r w:rsidR="00D643BF">
          <w:rPr>
            <w:webHidden/>
          </w:rPr>
          <w:fldChar w:fldCharType="end"/>
        </w:r>
      </w:hyperlink>
    </w:p>
    <w:p w14:paraId="6C7C0CD9" w14:textId="531B9B1D" w:rsidR="00D643BF" w:rsidRDefault="00EB4DC7">
      <w:pPr>
        <w:pStyle w:val="TOC2"/>
        <w:rPr>
          <w:rFonts w:asciiTheme="minorHAnsi" w:eastAsiaTheme="minorEastAsia" w:hAnsiTheme="minorHAnsi" w:cstheme="minorBidi"/>
          <w:b w:val="0"/>
          <w:noProof/>
          <w:color w:val="auto"/>
          <w:sz w:val="22"/>
          <w:szCs w:val="22"/>
          <w:lang w:eastAsia="en-US"/>
        </w:rPr>
      </w:pPr>
      <w:hyperlink w:anchor="_Toc46403839" w:history="1">
        <w:r w:rsidR="00D643BF" w:rsidRPr="00D4419E">
          <w:rPr>
            <w:rStyle w:val="Hyperlink"/>
            <w:noProof/>
          </w:rPr>
          <w:t>5.1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Back-Out Strategy</w:t>
        </w:r>
        <w:r w:rsidR="00D643BF">
          <w:rPr>
            <w:noProof/>
            <w:webHidden/>
          </w:rPr>
          <w:tab/>
        </w:r>
        <w:r w:rsidR="00D643BF">
          <w:rPr>
            <w:noProof/>
            <w:webHidden/>
          </w:rPr>
          <w:fldChar w:fldCharType="begin"/>
        </w:r>
        <w:r w:rsidR="00D643BF">
          <w:rPr>
            <w:noProof/>
            <w:webHidden/>
          </w:rPr>
          <w:instrText xml:space="preserve"> PAGEREF _Toc46403839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6E05CB27" w14:textId="485489D8"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0" w:history="1">
        <w:r w:rsidR="00D643BF" w:rsidRPr="00D4419E">
          <w:rPr>
            <w:rStyle w:val="Hyperlink"/>
            <w:noProof/>
          </w:rPr>
          <w:t>5.2</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Back-Out Considerations</w:t>
        </w:r>
        <w:r w:rsidR="00D643BF">
          <w:rPr>
            <w:noProof/>
            <w:webHidden/>
          </w:rPr>
          <w:tab/>
        </w:r>
        <w:r w:rsidR="00D643BF">
          <w:rPr>
            <w:noProof/>
            <w:webHidden/>
          </w:rPr>
          <w:fldChar w:fldCharType="begin"/>
        </w:r>
        <w:r w:rsidR="00D643BF">
          <w:rPr>
            <w:noProof/>
            <w:webHidden/>
          </w:rPr>
          <w:instrText xml:space="preserve"> PAGEREF _Toc46403840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6F4F8DC7" w14:textId="1B68F0BA"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41" w:history="1">
        <w:r w:rsidR="00D643BF" w:rsidRPr="00D4419E">
          <w:rPr>
            <w:rStyle w:val="Hyperlink"/>
            <w:noProof/>
          </w:rPr>
          <w:t>5.2.1</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Load Testing</w:t>
        </w:r>
        <w:r w:rsidR="00D643BF">
          <w:rPr>
            <w:noProof/>
            <w:webHidden/>
          </w:rPr>
          <w:tab/>
        </w:r>
        <w:r w:rsidR="00D643BF">
          <w:rPr>
            <w:noProof/>
            <w:webHidden/>
          </w:rPr>
          <w:fldChar w:fldCharType="begin"/>
        </w:r>
        <w:r w:rsidR="00D643BF">
          <w:rPr>
            <w:noProof/>
            <w:webHidden/>
          </w:rPr>
          <w:instrText xml:space="preserve"> PAGEREF _Toc46403841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59FEF9D0" w14:textId="0FCD5708" w:rsidR="00D643BF" w:rsidRDefault="00EB4DC7">
      <w:pPr>
        <w:pStyle w:val="TOC3"/>
        <w:rPr>
          <w:rFonts w:asciiTheme="minorHAnsi" w:eastAsiaTheme="minorEastAsia" w:hAnsiTheme="minorHAnsi" w:cstheme="minorBidi"/>
          <w:iCs w:val="0"/>
          <w:noProof/>
          <w:color w:val="auto"/>
          <w:sz w:val="22"/>
          <w:szCs w:val="22"/>
          <w:lang w:eastAsia="en-US"/>
        </w:rPr>
      </w:pPr>
      <w:hyperlink w:anchor="_Toc46403842" w:history="1">
        <w:r w:rsidR="00D643BF" w:rsidRPr="00D4419E">
          <w:rPr>
            <w:rStyle w:val="Hyperlink"/>
            <w:noProof/>
          </w:rPr>
          <w:t>5.2.2</w:t>
        </w:r>
        <w:r w:rsidR="00D643BF">
          <w:rPr>
            <w:rFonts w:asciiTheme="minorHAnsi" w:eastAsiaTheme="minorEastAsia" w:hAnsiTheme="minorHAnsi" w:cstheme="minorBidi"/>
            <w:iCs w:val="0"/>
            <w:noProof/>
            <w:color w:val="auto"/>
            <w:sz w:val="22"/>
            <w:szCs w:val="22"/>
            <w:lang w:eastAsia="en-US"/>
          </w:rPr>
          <w:tab/>
        </w:r>
        <w:r w:rsidR="00D643BF" w:rsidRPr="00D4419E">
          <w:rPr>
            <w:rStyle w:val="Hyperlink"/>
            <w:noProof/>
          </w:rPr>
          <w:t>User Acceptance Testing</w:t>
        </w:r>
        <w:r w:rsidR="00D643BF">
          <w:rPr>
            <w:noProof/>
            <w:webHidden/>
          </w:rPr>
          <w:tab/>
        </w:r>
        <w:r w:rsidR="00D643BF">
          <w:rPr>
            <w:noProof/>
            <w:webHidden/>
          </w:rPr>
          <w:fldChar w:fldCharType="begin"/>
        </w:r>
        <w:r w:rsidR="00D643BF">
          <w:rPr>
            <w:noProof/>
            <w:webHidden/>
          </w:rPr>
          <w:instrText xml:space="preserve"> PAGEREF _Toc46403842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25C27768" w14:textId="6A2219E0"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3" w:history="1">
        <w:r w:rsidR="00D643BF" w:rsidRPr="00D4419E">
          <w:rPr>
            <w:rStyle w:val="Hyperlink"/>
            <w:noProof/>
          </w:rPr>
          <w:t>5.3</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Back-Out Criteria</w:t>
        </w:r>
        <w:r w:rsidR="00D643BF">
          <w:rPr>
            <w:noProof/>
            <w:webHidden/>
          </w:rPr>
          <w:tab/>
        </w:r>
        <w:r w:rsidR="00D643BF">
          <w:rPr>
            <w:noProof/>
            <w:webHidden/>
          </w:rPr>
          <w:fldChar w:fldCharType="begin"/>
        </w:r>
        <w:r w:rsidR="00D643BF">
          <w:rPr>
            <w:noProof/>
            <w:webHidden/>
          </w:rPr>
          <w:instrText xml:space="preserve"> PAGEREF _Toc46403843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306B9844" w14:textId="08FCF969"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4" w:history="1">
        <w:r w:rsidR="00D643BF" w:rsidRPr="00D4419E">
          <w:rPr>
            <w:rStyle w:val="Hyperlink"/>
            <w:noProof/>
          </w:rPr>
          <w:t>5.4</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Back-Out Risks</w:t>
        </w:r>
        <w:r w:rsidR="00D643BF">
          <w:rPr>
            <w:noProof/>
            <w:webHidden/>
          </w:rPr>
          <w:tab/>
        </w:r>
        <w:r w:rsidR="00D643BF">
          <w:rPr>
            <w:noProof/>
            <w:webHidden/>
          </w:rPr>
          <w:fldChar w:fldCharType="begin"/>
        </w:r>
        <w:r w:rsidR="00D643BF">
          <w:rPr>
            <w:noProof/>
            <w:webHidden/>
          </w:rPr>
          <w:instrText xml:space="preserve"> PAGEREF _Toc46403844 \h </w:instrText>
        </w:r>
        <w:r w:rsidR="00D643BF">
          <w:rPr>
            <w:noProof/>
            <w:webHidden/>
          </w:rPr>
        </w:r>
        <w:r w:rsidR="00D643BF">
          <w:rPr>
            <w:noProof/>
            <w:webHidden/>
          </w:rPr>
          <w:fldChar w:fldCharType="separate"/>
        </w:r>
        <w:r w:rsidR="00011412">
          <w:rPr>
            <w:noProof/>
            <w:webHidden/>
          </w:rPr>
          <w:t>14</w:t>
        </w:r>
        <w:r w:rsidR="00D643BF">
          <w:rPr>
            <w:noProof/>
            <w:webHidden/>
          </w:rPr>
          <w:fldChar w:fldCharType="end"/>
        </w:r>
      </w:hyperlink>
    </w:p>
    <w:p w14:paraId="2ABD271F" w14:textId="4958978D"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5" w:history="1">
        <w:r w:rsidR="00D643BF" w:rsidRPr="00D4419E">
          <w:rPr>
            <w:rStyle w:val="Hyperlink"/>
            <w:noProof/>
          </w:rPr>
          <w:t>5.5</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Authority for Back-Out</w:t>
        </w:r>
        <w:r w:rsidR="00D643BF">
          <w:rPr>
            <w:noProof/>
            <w:webHidden/>
          </w:rPr>
          <w:tab/>
        </w:r>
        <w:r w:rsidR="00D643BF">
          <w:rPr>
            <w:noProof/>
            <w:webHidden/>
          </w:rPr>
          <w:fldChar w:fldCharType="begin"/>
        </w:r>
        <w:r w:rsidR="00D643BF">
          <w:rPr>
            <w:noProof/>
            <w:webHidden/>
          </w:rPr>
          <w:instrText xml:space="preserve"> PAGEREF _Toc46403845 \h </w:instrText>
        </w:r>
        <w:r w:rsidR="00D643BF">
          <w:rPr>
            <w:noProof/>
            <w:webHidden/>
          </w:rPr>
        </w:r>
        <w:r w:rsidR="00D643BF">
          <w:rPr>
            <w:noProof/>
            <w:webHidden/>
          </w:rPr>
          <w:fldChar w:fldCharType="separate"/>
        </w:r>
        <w:r w:rsidR="00011412">
          <w:rPr>
            <w:noProof/>
            <w:webHidden/>
          </w:rPr>
          <w:t>15</w:t>
        </w:r>
        <w:r w:rsidR="00D643BF">
          <w:rPr>
            <w:noProof/>
            <w:webHidden/>
          </w:rPr>
          <w:fldChar w:fldCharType="end"/>
        </w:r>
      </w:hyperlink>
    </w:p>
    <w:p w14:paraId="35928F81" w14:textId="27CCFFD5"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6" w:history="1">
        <w:r w:rsidR="00D643BF" w:rsidRPr="00D4419E">
          <w:rPr>
            <w:rStyle w:val="Hyperlink"/>
            <w:noProof/>
          </w:rPr>
          <w:t>5.6</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Back-Out Procedure</w:t>
        </w:r>
        <w:r w:rsidR="00D643BF">
          <w:rPr>
            <w:noProof/>
            <w:webHidden/>
          </w:rPr>
          <w:tab/>
        </w:r>
        <w:r w:rsidR="00D643BF">
          <w:rPr>
            <w:noProof/>
            <w:webHidden/>
          </w:rPr>
          <w:fldChar w:fldCharType="begin"/>
        </w:r>
        <w:r w:rsidR="00D643BF">
          <w:rPr>
            <w:noProof/>
            <w:webHidden/>
          </w:rPr>
          <w:instrText xml:space="preserve"> PAGEREF _Toc46403846 \h </w:instrText>
        </w:r>
        <w:r w:rsidR="00D643BF">
          <w:rPr>
            <w:noProof/>
            <w:webHidden/>
          </w:rPr>
        </w:r>
        <w:r w:rsidR="00D643BF">
          <w:rPr>
            <w:noProof/>
            <w:webHidden/>
          </w:rPr>
          <w:fldChar w:fldCharType="separate"/>
        </w:r>
        <w:r w:rsidR="00011412">
          <w:rPr>
            <w:noProof/>
            <w:webHidden/>
          </w:rPr>
          <w:t>15</w:t>
        </w:r>
        <w:r w:rsidR="00D643BF">
          <w:rPr>
            <w:noProof/>
            <w:webHidden/>
          </w:rPr>
          <w:fldChar w:fldCharType="end"/>
        </w:r>
      </w:hyperlink>
    </w:p>
    <w:p w14:paraId="52980707" w14:textId="7666D9B0" w:rsidR="00D643BF" w:rsidRDefault="00EB4DC7">
      <w:pPr>
        <w:pStyle w:val="TOC1"/>
        <w:rPr>
          <w:rFonts w:asciiTheme="minorHAnsi" w:eastAsiaTheme="minorEastAsia" w:hAnsiTheme="minorHAnsi" w:cstheme="minorBidi"/>
          <w:b w:val="0"/>
          <w:bCs w:val="0"/>
          <w:color w:val="auto"/>
          <w:sz w:val="22"/>
          <w:szCs w:val="22"/>
          <w:lang w:eastAsia="en-US"/>
        </w:rPr>
      </w:pPr>
      <w:hyperlink w:anchor="_Toc46403847" w:history="1">
        <w:r w:rsidR="00D643BF" w:rsidRPr="00D4419E">
          <w:rPr>
            <w:rStyle w:val="Hyperlink"/>
          </w:rPr>
          <w:t>6</w:t>
        </w:r>
        <w:r w:rsidR="00D643BF">
          <w:rPr>
            <w:rFonts w:asciiTheme="minorHAnsi" w:eastAsiaTheme="minorEastAsia" w:hAnsiTheme="minorHAnsi" w:cstheme="minorBidi"/>
            <w:b w:val="0"/>
            <w:bCs w:val="0"/>
            <w:color w:val="auto"/>
            <w:sz w:val="22"/>
            <w:szCs w:val="22"/>
            <w:lang w:eastAsia="en-US"/>
          </w:rPr>
          <w:tab/>
        </w:r>
        <w:r w:rsidR="00D643BF" w:rsidRPr="00D4419E">
          <w:rPr>
            <w:rStyle w:val="Hyperlink"/>
          </w:rPr>
          <w:t>Rollback Procedure</w:t>
        </w:r>
        <w:r w:rsidR="00D643BF">
          <w:rPr>
            <w:webHidden/>
          </w:rPr>
          <w:tab/>
        </w:r>
        <w:r w:rsidR="00D643BF">
          <w:rPr>
            <w:webHidden/>
          </w:rPr>
          <w:fldChar w:fldCharType="begin"/>
        </w:r>
        <w:r w:rsidR="00D643BF">
          <w:rPr>
            <w:webHidden/>
          </w:rPr>
          <w:instrText xml:space="preserve"> PAGEREF _Toc46403847 \h </w:instrText>
        </w:r>
        <w:r w:rsidR="00D643BF">
          <w:rPr>
            <w:webHidden/>
          </w:rPr>
        </w:r>
        <w:r w:rsidR="00D643BF">
          <w:rPr>
            <w:webHidden/>
          </w:rPr>
          <w:fldChar w:fldCharType="separate"/>
        </w:r>
        <w:r w:rsidR="00011412">
          <w:rPr>
            <w:webHidden/>
          </w:rPr>
          <w:t>16</w:t>
        </w:r>
        <w:r w:rsidR="00D643BF">
          <w:rPr>
            <w:webHidden/>
          </w:rPr>
          <w:fldChar w:fldCharType="end"/>
        </w:r>
      </w:hyperlink>
    </w:p>
    <w:p w14:paraId="2D52761B" w14:textId="1C72F961"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8" w:history="1">
        <w:r w:rsidR="00D643BF" w:rsidRPr="00D4419E">
          <w:rPr>
            <w:rStyle w:val="Hyperlink"/>
            <w:noProof/>
          </w:rPr>
          <w:t>6.1</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Rollback Considerations</w:t>
        </w:r>
        <w:r w:rsidR="00D643BF">
          <w:rPr>
            <w:noProof/>
            <w:webHidden/>
          </w:rPr>
          <w:tab/>
        </w:r>
        <w:r w:rsidR="00D643BF">
          <w:rPr>
            <w:noProof/>
            <w:webHidden/>
          </w:rPr>
          <w:fldChar w:fldCharType="begin"/>
        </w:r>
        <w:r w:rsidR="00D643BF">
          <w:rPr>
            <w:noProof/>
            <w:webHidden/>
          </w:rPr>
          <w:instrText xml:space="preserve"> PAGEREF _Toc46403848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4F89A620" w14:textId="00B30CC4" w:rsidR="00D643BF" w:rsidRDefault="00EB4DC7">
      <w:pPr>
        <w:pStyle w:val="TOC2"/>
        <w:rPr>
          <w:rFonts w:asciiTheme="minorHAnsi" w:eastAsiaTheme="minorEastAsia" w:hAnsiTheme="minorHAnsi" w:cstheme="minorBidi"/>
          <w:b w:val="0"/>
          <w:noProof/>
          <w:color w:val="auto"/>
          <w:sz w:val="22"/>
          <w:szCs w:val="22"/>
          <w:lang w:eastAsia="en-US"/>
        </w:rPr>
      </w:pPr>
      <w:hyperlink w:anchor="_Toc46403849" w:history="1">
        <w:r w:rsidR="00D643BF" w:rsidRPr="00D4419E">
          <w:rPr>
            <w:rStyle w:val="Hyperlink"/>
            <w:noProof/>
          </w:rPr>
          <w:t>6.2</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Rollback Criteria</w:t>
        </w:r>
        <w:r w:rsidR="00D643BF">
          <w:rPr>
            <w:noProof/>
            <w:webHidden/>
          </w:rPr>
          <w:tab/>
        </w:r>
        <w:r w:rsidR="00D643BF">
          <w:rPr>
            <w:noProof/>
            <w:webHidden/>
          </w:rPr>
          <w:fldChar w:fldCharType="begin"/>
        </w:r>
        <w:r w:rsidR="00D643BF">
          <w:rPr>
            <w:noProof/>
            <w:webHidden/>
          </w:rPr>
          <w:instrText xml:space="preserve"> PAGEREF _Toc46403849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6EB6FBEE" w14:textId="671362D2" w:rsidR="00D643BF" w:rsidRDefault="00EB4DC7">
      <w:pPr>
        <w:pStyle w:val="TOC2"/>
        <w:rPr>
          <w:rFonts w:asciiTheme="minorHAnsi" w:eastAsiaTheme="minorEastAsia" w:hAnsiTheme="minorHAnsi" w:cstheme="minorBidi"/>
          <w:b w:val="0"/>
          <w:noProof/>
          <w:color w:val="auto"/>
          <w:sz w:val="22"/>
          <w:szCs w:val="22"/>
          <w:lang w:eastAsia="en-US"/>
        </w:rPr>
      </w:pPr>
      <w:hyperlink w:anchor="_Toc46403850" w:history="1">
        <w:r w:rsidR="00D643BF" w:rsidRPr="00D4419E">
          <w:rPr>
            <w:rStyle w:val="Hyperlink"/>
            <w:noProof/>
          </w:rPr>
          <w:t>6.3</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Rollback Risks</w:t>
        </w:r>
        <w:r w:rsidR="00D643BF">
          <w:rPr>
            <w:noProof/>
            <w:webHidden/>
          </w:rPr>
          <w:tab/>
        </w:r>
        <w:r w:rsidR="00D643BF">
          <w:rPr>
            <w:noProof/>
            <w:webHidden/>
          </w:rPr>
          <w:fldChar w:fldCharType="begin"/>
        </w:r>
        <w:r w:rsidR="00D643BF">
          <w:rPr>
            <w:noProof/>
            <w:webHidden/>
          </w:rPr>
          <w:instrText xml:space="preserve"> PAGEREF _Toc46403850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7CEBBF49" w14:textId="6BCC69EE" w:rsidR="00D643BF" w:rsidRDefault="00EB4DC7">
      <w:pPr>
        <w:pStyle w:val="TOC2"/>
        <w:rPr>
          <w:rFonts w:asciiTheme="minorHAnsi" w:eastAsiaTheme="minorEastAsia" w:hAnsiTheme="minorHAnsi" w:cstheme="minorBidi"/>
          <w:b w:val="0"/>
          <w:noProof/>
          <w:color w:val="auto"/>
          <w:sz w:val="22"/>
          <w:szCs w:val="22"/>
          <w:lang w:eastAsia="en-US"/>
        </w:rPr>
      </w:pPr>
      <w:hyperlink w:anchor="_Toc46403851" w:history="1">
        <w:r w:rsidR="00D643BF" w:rsidRPr="00D4419E">
          <w:rPr>
            <w:rStyle w:val="Hyperlink"/>
            <w:noProof/>
          </w:rPr>
          <w:t>6.4</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Authority for Rollback</w:t>
        </w:r>
        <w:r w:rsidR="00D643BF">
          <w:rPr>
            <w:noProof/>
            <w:webHidden/>
          </w:rPr>
          <w:tab/>
        </w:r>
        <w:r w:rsidR="00D643BF">
          <w:rPr>
            <w:noProof/>
            <w:webHidden/>
          </w:rPr>
          <w:fldChar w:fldCharType="begin"/>
        </w:r>
        <w:r w:rsidR="00D643BF">
          <w:rPr>
            <w:noProof/>
            <w:webHidden/>
          </w:rPr>
          <w:instrText xml:space="preserve"> PAGEREF _Toc46403851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7B164E06" w14:textId="18C30221" w:rsidR="00D643BF" w:rsidRDefault="00EB4DC7">
      <w:pPr>
        <w:pStyle w:val="TOC2"/>
        <w:rPr>
          <w:rFonts w:asciiTheme="minorHAnsi" w:eastAsiaTheme="minorEastAsia" w:hAnsiTheme="minorHAnsi" w:cstheme="minorBidi"/>
          <w:b w:val="0"/>
          <w:noProof/>
          <w:color w:val="auto"/>
          <w:sz w:val="22"/>
          <w:szCs w:val="22"/>
          <w:lang w:eastAsia="en-US"/>
        </w:rPr>
      </w:pPr>
      <w:hyperlink w:anchor="_Toc46403852" w:history="1">
        <w:r w:rsidR="00D643BF" w:rsidRPr="00D4419E">
          <w:rPr>
            <w:rStyle w:val="Hyperlink"/>
            <w:noProof/>
          </w:rPr>
          <w:t>6.5</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Rollback Procedure</w:t>
        </w:r>
        <w:r w:rsidR="00D643BF">
          <w:rPr>
            <w:noProof/>
            <w:webHidden/>
          </w:rPr>
          <w:tab/>
        </w:r>
        <w:r w:rsidR="00D643BF">
          <w:rPr>
            <w:noProof/>
            <w:webHidden/>
          </w:rPr>
          <w:fldChar w:fldCharType="begin"/>
        </w:r>
        <w:r w:rsidR="00D643BF">
          <w:rPr>
            <w:noProof/>
            <w:webHidden/>
          </w:rPr>
          <w:instrText xml:space="preserve"> PAGEREF _Toc46403852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21BC3BC9" w14:textId="77A1BE21" w:rsidR="00D643BF" w:rsidRDefault="00EB4DC7">
      <w:pPr>
        <w:pStyle w:val="TOC2"/>
        <w:rPr>
          <w:rFonts w:asciiTheme="minorHAnsi" w:eastAsiaTheme="minorEastAsia" w:hAnsiTheme="minorHAnsi" w:cstheme="minorBidi"/>
          <w:b w:val="0"/>
          <w:noProof/>
          <w:color w:val="auto"/>
          <w:sz w:val="22"/>
          <w:szCs w:val="22"/>
          <w:lang w:eastAsia="en-US"/>
        </w:rPr>
      </w:pPr>
      <w:hyperlink w:anchor="_Toc46403853" w:history="1">
        <w:r w:rsidR="00D643BF" w:rsidRPr="00D4419E">
          <w:rPr>
            <w:rStyle w:val="Hyperlink"/>
            <w:rFonts w:eastAsia="Calibri"/>
            <w:noProof/>
          </w:rPr>
          <w:t>6.6</w:t>
        </w:r>
        <w:r w:rsidR="00D643BF">
          <w:rPr>
            <w:rFonts w:asciiTheme="minorHAnsi" w:eastAsiaTheme="minorEastAsia" w:hAnsiTheme="minorHAnsi" w:cstheme="minorBidi"/>
            <w:b w:val="0"/>
            <w:noProof/>
            <w:color w:val="auto"/>
            <w:sz w:val="22"/>
            <w:szCs w:val="22"/>
            <w:lang w:eastAsia="en-US"/>
          </w:rPr>
          <w:tab/>
        </w:r>
        <w:r w:rsidR="00D643BF" w:rsidRPr="00D4419E">
          <w:rPr>
            <w:rStyle w:val="Hyperlink"/>
            <w:noProof/>
          </w:rPr>
          <w:t>Rollback Verification Procedure</w:t>
        </w:r>
        <w:r w:rsidR="00D643BF">
          <w:rPr>
            <w:noProof/>
            <w:webHidden/>
          </w:rPr>
          <w:tab/>
        </w:r>
        <w:r w:rsidR="00D643BF">
          <w:rPr>
            <w:noProof/>
            <w:webHidden/>
          </w:rPr>
          <w:fldChar w:fldCharType="begin"/>
        </w:r>
        <w:r w:rsidR="00D643BF">
          <w:rPr>
            <w:noProof/>
            <w:webHidden/>
          </w:rPr>
          <w:instrText xml:space="preserve"> PAGEREF _Toc46403853 \h </w:instrText>
        </w:r>
        <w:r w:rsidR="00D643BF">
          <w:rPr>
            <w:noProof/>
            <w:webHidden/>
          </w:rPr>
        </w:r>
        <w:r w:rsidR="00D643BF">
          <w:rPr>
            <w:noProof/>
            <w:webHidden/>
          </w:rPr>
          <w:fldChar w:fldCharType="separate"/>
        </w:r>
        <w:r w:rsidR="00011412">
          <w:rPr>
            <w:noProof/>
            <w:webHidden/>
          </w:rPr>
          <w:t>17</w:t>
        </w:r>
        <w:r w:rsidR="00D643BF">
          <w:rPr>
            <w:noProof/>
            <w:webHidden/>
          </w:rPr>
          <w:fldChar w:fldCharType="end"/>
        </w:r>
      </w:hyperlink>
    </w:p>
    <w:p w14:paraId="0AFE816C" w14:textId="6F95AF32" w:rsidR="0057362B" w:rsidRPr="00DD2DE2" w:rsidRDefault="00DE4959" w:rsidP="00B0428D">
      <w:pPr>
        <w:pStyle w:val="BodyText"/>
      </w:pPr>
      <w:r>
        <w:rPr>
          <w:rFonts w:ascii="Arial" w:eastAsia="Batang" w:hAnsi="Arial"/>
          <w:b/>
          <w:bCs/>
          <w:caps/>
          <w:lang w:eastAsia="ko-KR"/>
        </w:rPr>
        <w:fldChar w:fldCharType="end"/>
      </w:r>
    </w:p>
    <w:p w14:paraId="0AFE816D" w14:textId="77777777" w:rsidR="00AF6E6F" w:rsidRPr="00DD2DE2" w:rsidRDefault="00413C49" w:rsidP="00BE5A0D">
      <w:pPr>
        <w:pStyle w:val="HeadingFront-BackMatter"/>
      </w:pPr>
      <w:bookmarkStart w:id="5" w:name="_Toc46403803"/>
      <w:r w:rsidRPr="00DD2DE2">
        <w:t xml:space="preserve">List of </w:t>
      </w:r>
      <w:r w:rsidR="00AF6E6F" w:rsidRPr="00DD2DE2">
        <w:t>Figures</w:t>
      </w:r>
      <w:bookmarkEnd w:id="5"/>
    </w:p>
    <w:p w14:paraId="6A9EC62C" w14:textId="4BD9332B" w:rsidR="00D643BF" w:rsidRDefault="002A59ED">
      <w:pPr>
        <w:pStyle w:val="TableofFigures"/>
        <w:rPr>
          <w:rFonts w:asciiTheme="minorHAnsi" w:eastAsiaTheme="minorEastAsia" w:hAnsiTheme="minorHAnsi" w:cstheme="minorBidi"/>
          <w:noProof/>
          <w:color w:val="auto"/>
          <w:sz w:val="22"/>
          <w:szCs w:val="22"/>
          <w:lang w:eastAsia="en-US"/>
        </w:rPr>
      </w:pPr>
      <w:r w:rsidRPr="00DD2DE2">
        <w:fldChar w:fldCharType="begin"/>
      </w:r>
      <w:r w:rsidR="00AF6E6F" w:rsidRPr="00DD2DE2">
        <w:instrText xml:space="preserve"> TOC \h \z \c "Figure" </w:instrText>
      </w:r>
      <w:r w:rsidRPr="00DD2DE2">
        <w:fldChar w:fldCharType="separate"/>
      </w:r>
      <w:hyperlink w:anchor="_Toc46403854" w:history="1">
        <w:r w:rsidR="00D643BF" w:rsidRPr="00721212">
          <w:rPr>
            <w:rStyle w:val="Hyperlink"/>
            <w:noProof/>
          </w:rPr>
          <w:t>Figure 1: VSM Management—Main</w:t>
        </w:r>
        <w:r w:rsidR="00D643BF">
          <w:rPr>
            <w:noProof/>
            <w:webHidden/>
          </w:rPr>
          <w:tab/>
        </w:r>
        <w:r w:rsidR="00D643BF">
          <w:rPr>
            <w:noProof/>
            <w:webHidden/>
          </w:rPr>
          <w:fldChar w:fldCharType="begin"/>
        </w:r>
        <w:r w:rsidR="00D643BF">
          <w:rPr>
            <w:noProof/>
            <w:webHidden/>
          </w:rPr>
          <w:instrText xml:space="preserve"> PAGEREF _Toc46403854 \h </w:instrText>
        </w:r>
        <w:r w:rsidR="00D643BF">
          <w:rPr>
            <w:noProof/>
            <w:webHidden/>
          </w:rPr>
        </w:r>
        <w:r w:rsidR="00D643BF">
          <w:rPr>
            <w:noProof/>
            <w:webHidden/>
          </w:rPr>
          <w:fldChar w:fldCharType="separate"/>
        </w:r>
        <w:r w:rsidR="00011412">
          <w:rPr>
            <w:noProof/>
            <w:webHidden/>
          </w:rPr>
          <w:t>11</w:t>
        </w:r>
        <w:r w:rsidR="00D643BF">
          <w:rPr>
            <w:noProof/>
            <w:webHidden/>
          </w:rPr>
          <w:fldChar w:fldCharType="end"/>
        </w:r>
      </w:hyperlink>
    </w:p>
    <w:p w14:paraId="6825789F" w14:textId="465B490B"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55" w:history="1">
        <w:r w:rsidR="00D643BF" w:rsidRPr="00721212">
          <w:rPr>
            <w:rStyle w:val="Hyperlink"/>
            <w:noProof/>
          </w:rPr>
          <w:t>Figure 2: VSM Management—Menu: View Action</w:t>
        </w:r>
        <w:r w:rsidR="00D643BF">
          <w:rPr>
            <w:noProof/>
            <w:webHidden/>
          </w:rPr>
          <w:tab/>
        </w:r>
        <w:r w:rsidR="00D643BF">
          <w:rPr>
            <w:noProof/>
            <w:webHidden/>
          </w:rPr>
          <w:fldChar w:fldCharType="begin"/>
        </w:r>
        <w:r w:rsidR="00D643BF">
          <w:rPr>
            <w:noProof/>
            <w:webHidden/>
          </w:rPr>
          <w:instrText xml:space="preserve"> PAGEREF _Toc46403855 \h </w:instrText>
        </w:r>
        <w:r w:rsidR="00D643BF">
          <w:rPr>
            <w:noProof/>
            <w:webHidden/>
          </w:rPr>
        </w:r>
        <w:r w:rsidR="00D643BF">
          <w:rPr>
            <w:noProof/>
            <w:webHidden/>
          </w:rPr>
          <w:fldChar w:fldCharType="separate"/>
        </w:r>
        <w:r w:rsidR="00011412">
          <w:rPr>
            <w:noProof/>
            <w:webHidden/>
          </w:rPr>
          <w:t>12</w:t>
        </w:r>
        <w:r w:rsidR="00D643BF">
          <w:rPr>
            <w:noProof/>
            <w:webHidden/>
          </w:rPr>
          <w:fldChar w:fldCharType="end"/>
        </w:r>
      </w:hyperlink>
    </w:p>
    <w:p w14:paraId="00916886" w14:textId="30D0AC6C"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56" w:history="1">
        <w:r w:rsidR="00D643BF" w:rsidRPr="00721212">
          <w:rPr>
            <w:rStyle w:val="Hyperlink"/>
            <w:noProof/>
          </w:rPr>
          <w:t>Figure 3: VSM Management—View Configuration</w:t>
        </w:r>
        <w:r w:rsidR="00D643BF">
          <w:rPr>
            <w:noProof/>
            <w:webHidden/>
          </w:rPr>
          <w:tab/>
        </w:r>
        <w:r w:rsidR="00D643BF">
          <w:rPr>
            <w:noProof/>
            <w:webHidden/>
          </w:rPr>
          <w:fldChar w:fldCharType="begin"/>
        </w:r>
        <w:r w:rsidR="00D643BF">
          <w:rPr>
            <w:noProof/>
            <w:webHidden/>
          </w:rPr>
          <w:instrText xml:space="preserve"> PAGEREF _Toc46403856 \h </w:instrText>
        </w:r>
        <w:r w:rsidR="00D643BF">
          <w:rPr>
            <w:noProof/>
            <w:webHidden/>
          </w:rPr>
        </w:r>
        <w:r w:rsidR="00D643BF">
          <w:rPr>
            <w:noProof/>
            <w:webHidden/>
          </w:rPr>
          <w:fldChar w:fldCharType="separate"/>
        </w:r>
        <w:r w:rsidR="00011412">
          <w:rPr>
            <w:noProof/>
            <w:webHidden/>
          </w:rPr>
          <w:t>12</w:t>
        </w:r>
        <w:r w:rsidR="00D643BF">
          <w:rPr>
            <w:noProof/>
            <w:webHidden/>
          </w:rPr>
          <w:fldChar w:fldCharType="end"/>
        </w:r>
      </w:hyperlink>
    </w:p>
    <w:p w14:paraId="65637A59" w14:textId="79F32503"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57" w:history="1">
        <w:r w:rsidR="00D643BF" w:rsidRPr="00721212">
          <w:rPr>
            <w:rStyle w:val="Hyperlink"/>
            <w:noProof/>
          </w:rPr>
          <w:t>Figure 4: VSM Rollback Procedure—Delete Data Option</w:t>
        </w:r>
        <w:r w:rsidR="00D643BF">
          <w:rPr>
            <w:noProof/>
            <w:webHidden/>
          </w:rPr>
          <w:tab/>
        </w:r>
        <w:r w:rsidR="00D643BF">
          <w:rPr>
            <w:noProof/>
            <w:webHidden/>
          </w:rPr>
          <w:fldChar w:fldCharType="begin"/>
        </w:r>
        <w:r w:rsidR="00D643BF">
          <w:rPr>
            <w:noProof/>
            <w:webHidden/>
          </w:rPr>
          <w:instrText xml:space="preserve"> PAGEREF _Toc46403857 \h </w:instrText>
        </w:r>
        <w:r w:rsidR="00D643BF">
          <w:rPr>
            <w:noProof/>
            <w:webHidden/>
          </w:rPr>
        </w:r>
        <w:r w:rsidR="00D643BF">
          <w:rPr>
            <w:noProof/>
            <w:webHidden/>
          </w:rPr>
          <w:fldChar w:fldCharType="separate"/>
        </w:r>
        <w:r w:rsidR="00011412">
          <w:rPr>
            <w:noProof/>
            <w:webHidden/>
          </w:rPr>
          <w:t>16</w:t>
        </w:r>
        <w:r w:rsidR="00D643BF">
          <w:rPr>
            <w:noProof/>
            <w:webHidden/>
          </w:rPr>
          <w:fldChar w:fldCharType="end"/>
        </w:r>
      </w:hyperlink>
    </w:p>
    <w:p w14:paraId="0AFE8172" w14:textId="5577A917" w:rsidR="00AF6E6F" w:rsidRPr="00DD2DE2" w:rsidRDefault="002A59ED" w:rsidP="00BE5A0D">
      <w:pPr>
        <w:pStyle w:val="BodyText"/>
      </w:pPr>
      <w:r w:rsidRPr="00DD2DE2">
        <w:fldChar w:fldCharType="end"/>
      </w:r>
    </w:p>
    <w:p w14:paraId="0AFE8173" w14:textId="77777777" w:rsidR="00AF6E6F" w:rsidRPr="00DD2DE2" w:rsidRDefault="00413C49" w:rsidP="00413C49">
      <w:pPr>
        <w:pStyle w:val="HeadingFront-BackMatter"/>
      </w:pPr>
      <w:bookmarkStart w:id="6" w:name="_Toc46403804"/>
      <w:r w:rsidRPr="00DD2DE2">
        <w:t xml:space="preserve">List of </w:t>
      </w:r>
      <w:r w:rsidR="00AF6E6F" w:rsidRPr="00DD2DE2">
        <w:t>Tables</w:t>
      </w:r>
      <w:bookmarkEnd w:id="6"/>
    </w:p>
    <w:p w14:paraId="5C13F3B9" w14:textId="5D538B27" w:rsidR="00D643BF" w:rsidRDefault="002A59ED">
      <w:pPr>
        <w:pStyle w:val="TableofFigures"/>
        <w:rPr>
          <w:rFonts w:asciiTheme="minorHAnsi" w:eastAsiaTheme="minorEastAsia" w:hAnsiTheme="minorHAnsi" w:cstheme="minorBidi"/>
          <w:noProof/>
          <w:color w:val="auto"/>
          <w:sz w:val="22"/>
          <w:szCs w:val="22"/>
          <w:lang w:eastAsia="en-US"/>
        </w:rPr>
      </w:pPr>
      <w:r w:rsidRPr="00DD2DE2">
        <w:fldChar w:fldCharType="begin"/>
      </w:r>
      <w:r w:rsidR="00AF6E6F" w:rsidRPr="00DD2DE2">
        <w:instrText xml:space="preserve"> TOC \h \z \c "Table" </w:instrText>
      </w:r>
      <w:r w:rsidRPr="00DD2DE2">
        <w:fldChar w:fldCharType="separate"/>
      </w:r>
      <w:hyperlink w:anchor="_Toc46403858" w:history="1">
        <w:r w:rsidR="00D643BF" w:rsidRPr="00996AA8">
          <w:rPr>
            <w:rStyle w:val="Hyperlink"/>
            <w:noProof/>
          </w:rPr>
          <w:t>Table 1: Documentation Symbol Descriptions</w:t>
        </w:r>
        <w:r w:rsidR="00D643BF">
          <w:rPr>
            <w:noProof/>
            <w:webHidden/>
          </w:rPr>
          <w:tab/>
        </w:r>
        <w:r w:rsidR="00D643BF">
          <w:rPr>
            <w:noProof/>
            <w:webHidden/>
          </w:rPr>
          <w:fldChar w:fldCharType="begin"/>
        </w:r>
        <w:r w:rsidR="00D643BF">
          <w:rPr>
            <w:noProof/>
            <w:webHidden/>
          </w:rPr>
          <w:instrText xml:space="preserve"> PAGEREF _Toc46403858 \h </w:instrText>
        </w:r>
        <w:r w:rsidR="00D643BF">
          <w:rPr>
            <w:noProof/>
            <w:webHidden/>
          </w:rPr>
        </w:r>
        <w:r w:rsidR="00D643BF">
          <w:rPr>
            <w:noProof/>
            <w:webHidden/>
          </w:rPr>
          <w:fldChar w:fldCharType="separate"/>
        </w:r>
        <w:r w:rsidR="00011412">
          <w:rPr>
            <w:noProof/>
            <w:webHidden/>
          </w:rPr>
          <w:t>vi</w:t>
        </w:r>
        <w:r w:rsidR="00D643BF">
          <w:rPr>
            <w:noProof/>
            <w:webHidden/>
          </w:rPr>
          <w:fldChar w:fldCharType="end"/>
        </w:r>
      </w:hyperlink>
    </w:p>
    <w:p w14:paraId="0479DBEC" w14:textId="63D384DC"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59" w:history="1">
        <w:r w:rsidR="00D643BF" w:rsidRPr="00996AA8">
          <w:rPr>
            <w:rStyle w:val="Hyperlink"/>
            <w:noProof/>
          </w:rPr>
          <w:t>Table 2: Deployment, Installation, Back-Out, and Rollback Roles and Responsibilities</w:t>
        </w:r>
        <w:r w:rsidR="00D643BF">
          <w:rPr>
            <w:noProof/>
            <w:webHidden/>
          </w:rPr>
          <w:tab/>
        </w:r>
        <w:r w:rsidR="00D643BF">
          <w:rPr>
            <w:noProof/>
            <w:webHidden/>
          </w:rPr>
          <w:fldChar w:fldCharType="begin"/>
        </w:r>
        <w:r w:rsidR="00D643BF">
          <w:rPr>
            <w:noProof/>
            <w:webHidden/>
          </w:rPr>
          <w:instrText xml:space="preserve"> PAGEREF _Toc46403859 \h </w:instrText>
        </w:r>
        <w:r w:rsidR="00D643BF">
          <w:rPr>
            <w:noProof/>
            <w:webHidden/>
          </w:rPr>
        </w:r>
        <w:r w:rsidR="00D643BF">
          <w:rPr>
            <w:noProof/>
            <w:webHidden/>
          </w:rPr>
          <w:fldChar w:fldCharType="separate"/>
        </w:r>
        <w:r w:rsidR="00011412">
          <w:rPr>
            <w:noProof/>
            <w:webHidden/>
          </w:rPr>
          <w:t>2</w:t>
        </w:r>
        <w:r w:rsidR="00D643BF">
          <w:rPr>
            <w:noProof/>
            <w:webHidden/>
          </w:rPr>
          <w:fldChar w:fldCharType="end"/>
        </w:r>
      </w:hyperlink>
    </w:p>
    <w:p w14:paraId="51F6ACCC" w14:textId="4D391D10"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60" w:history="1">
        <w:r w:rsidR="00D643BF" w:rsidRPr="00996AA8">
          <w:rPr>
            <w:rStyle w:val="Hyperlink"/>
            <w:noProof/>
          </w:rPr>
          <w:t>Table 3: VSM 3.0 Patch KMP*4.0*1 Deployment Timeline</w:t>
        </w:r>
        <w:r w:rsidR="00D643BF">
          <w:rPr>
            <w:noProof/>
            <w:webHidden/>
          </w:rPr>
          <w:tab/>
        </w:r>
        <w:r w:rsidR="00D643BF">
          <w:rPr>
            <w:noProof/>
            <w:webHidden/>
          </w:rPr>
          <w:fldChar w:fldCharType="begin"/>
        </w:r>
        <w:r w:rsidR="00D643BF">
          <w:rPr>
            <w:noProof/>
            <w:webHidden/>
          </w:rPr>
          <w:instrText xml:space="preserve"> PAGEREF _Toc46403860 \h </w:instrText>
        </w:r>
        <w:r w:rsidR="00D643BF">
          <w:rPr>
            <w:noProof/>
            <w:webHidden/>
          </w:rPr>
        </w:r>
        <w:r w:rsidR="00D643BF">
          <w:rPr>
            <w:noProof/>
            <w:webHidden/>
          </w:rPr>
          <w:fldChar w:fldCharType="separate"/>
        </w:r>
        <w:r w:rsidR="00011412">
          <w:rPr>
            <w:noProof/>
            <w:webHidden/>
          </w:rPr>
          <w:t>3</w:t>
        </w:r>
        <w:r w:rsidR="00D643BF">
          <w:rPr>
            <w:noProof/>
            <w:webHidden/>
          </w:rPr>
          <w:fldChar w:fldCharType="end"/>
        </w:r>
      </w:hyperlink>
    </w:p>
    <w:p w14:paraId="7F4FF38F" w14:textId="23E2ADFA"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61" w:history="1">
        <w:r w:rsidR="00D643BF" w:rsidRPr="00996AA8">
          <w:rPr>
            <w:rStyle w:val="Hyperlink"/>
            <w:noProof/>
          </w:rPr>
          <w:t>Table 4: Site Preparation</w:t>
        </w:r>
        <w:r w:rsidR="00D643BF">
          <w:rPr>
            <w:noProof/>
            <w:webHidden/>
          </w:rPr>
          <w:tab/>
        </w:r>
        <w:r w:rsidR="00D643BF">
          <w:rPr>
            <w:noProof/>
            <w:webHidden/>
          </w:rPr>
          <w:fldChar w:fldCharType="begin"/>
        </w:r>
        <w:r w:rsidR="00D643BF">
          <w:rPr>
            <w:noProof/>
            <w:webHidden/>
          </w:rPr>
          <w:instrText xml:space="preserve"> PAGEREF _Toc46403861 \h </w:instrText>
        </w:r>
        <w:r w:rsidR="00D643BF">
          <w:rPr>
            <w:noProof/>
            <w:webHidden/>
          </w:rPr>
        </w:r>
        <w:r w:rsidR="00D643BF">
          <w:rPr>
            <w:noProof/>
            <w:webHidden/>
          </w:rPr>
          <w:fldChar w:fldCharType="separate"/>
        </w:r>
        <w:r w:rsidR="00011412">
          <w:rPr>
            <w:noProof/>
            <w:webHidden/>
          </w:rPr>
          <w:t>4</w:t>
        </w:r>
        <w:r w:rsidR="00D643BF">
          <w:rPr>
            <w:noProof/>
            <w:webHidden/>
          </w:rPr>
          <w:fldChar w:fldCharType="end"/>
        </w:r>
      </w:hyperlink>
    </w:p>
    <w:p w14:paraId="393FB2E8" w14:textId="0C791BA8"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62" w:history="1">
        <w:r w:rsidR="00D643BF" w:rsidRPr="00996AA8">
          <w:rPr>
            <w:rStyle w:val="Hyperlink"/>
            <w:noProof/>
          </w:rPr>
          <w:t>Table 5: Hardware Specifications</w:t>
        </w:r>
        <w:r w:rsidR="00D643BF">
          <w:rPr>
            <w:noProof/>
            <w:webHidden/>
          </w:rPr>
          <w:tab/>
        </w:r>
        <w:r w:rsidR="00D643BF">
          <w:rPr>
            <w:noProof/>
            <w:webHidden/>
          </w:rPr>
          <w:fldChar w:fldCharType="begin"/>
        </w:r>
        <w:r w:rsidR="00D643BF">
          <w:rPr>
            <w:noProof/>
            <w:webHidden/>
          </w:rPr>
          <w:instrText xml:space="preserve"> PAGEREF _Toc46403862 \h </w:instrText>
        </w:r>
        <w:r w:rsidR="00D643BF">
          <w:rPr>
            <w:noProof/>
            <w:webHidden/>
          </w:rPr>
        </w:r>
        <w:r w:rsidR="00D643BF">
          <w:rPr>
            <w:noProof/>
            <w:webHidden/>
          </w:rPr>
          <w:fldChar w:fldCharType="separate"/>
        </w:r>
        <w:r w:rsidR="00011412">
          <w:rPr>
            <w:noProof/>
            <w:webHidden/>
          </w:rPr>
          <w:t>5</w:t>
        </w:r>
        <w:r w:rsidR="00D643BF">
          <w:rPr>
            <w:noProof/>
            <w:webHidden/>
          </w:rPr>
          <w:fldChar w:fldCharType="end"/>
        </w:r>
      </w:hyperlink>
    </w:p>
    <w:p w14:paraId="5BBF2ECB" w14:textId="73977852"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63" w:history="1">
        <w:r w:rsidR="00D643BF" w:rsidRPr="00996AA8">
          <w:rPr>
            <w:rStyle w:val="Hyperlink"/>
            <w:noProof/>
          </w:rPr>
          <w:t>Table 6: Deployment/Installation/Back-Out Checklist</w:t>
        </w:r>
        <w:r w:rsidR="00D643BF">
          <w:rPr>
            <w:noProof/>
            <w:webHidden/>
          </w:rPr>
          <w:tab/>
        </w:r>
        <w:r w:rsidR="00D643BF">
          <w:rPr>
            <w:noProof/>
            <w:webHidden/>
          </w:rPr>
          <w:fldChar w:fldCharType="begin"/>
        </w:r>
        <w:r w:rsidR="00D643BF">
          <w:rPr>
            <w:noProof/>
            <w:webHidden/>
          </w:rPr>
          <w:instrText xml:space="preserve"> PAGEREF _Toc46403863 \h </w:instrText>
        </w:r>
        <w:r w:rsidR="00D643BF">
          <w:rPr>
            <w:noProof/>
            <w:webHidden/>
          </w:rPr>
        </w:r>
        <w:r w:rsidR="00D643BF">
          <w:rPr>
            <w:noProof/>
            <w:webHidden/>
          </w:rPr>
          <w:fldChar w:fldCharType="separate"/>
        </w:r>
        <w:r w:rsidR="00011412">
          <w:rPr>
            <w:noProof/>
            <w:webHidden/>
          </w:rPr>
          <w:t>6</w:t>
        </w:r>
        <w:r w:rsidR="00D643BF">
          <w:rPr>
            <w:noProof/>
            <w:webHidden/>
          </w:rPr>
          <w:fldChar w:fldCharType="end"/>
        </w:r>
      </w:hyperlink>
    </w:p>
    <w:p w14:paraId="50730AA5" w14:textId="526A1743" w:rsidR="00D643BF" w:rsidRDefault="00EB4DC7">
      <w:pPr>
        <w:pStyle w:val="TableofFigures"/>
        <w:rPr>
          <w:rFonts w:asciiTheme="minorHAnsi" w:eastAsiaTheme="minorEastAsia" w:hAnsiTheme="minorHAnsi" w:cstheme="minorBidi"/>
          <w:noProof/>
          <w:color w:val="auto"/>
          <w:sz w:val="22"/>
          <w:szCs w:val="22"/>
          <w:lang w:eastAsia="en-US"/>
        </w:rPr>
      </w:pPr>
      <w:hyperlink w:anchor="_Toc46403864" w:history="1">
        <w:r w:rsidR="00D643BF" w:rsidRPr="00996AA8">
          <w:rPr>
            <w:rStyle w:val="Hyperlink"/>
            <w:noProof/>
          </w:rPr>
          <w:t>Table 7: VSM Documentation</w:t>
        </w:r>
        <w:r w:rsidR="00D643BF">
          <w:rPr>
            <w:noProof/>
            <w:webHidden/>
          </w:rPr>
          <w:tab/>
        </w:r>
        <w:r w:rsidR="00D643BF">
          <w:rPr>
            <w:noProof/>
            <w:webHidden/>
          </w:rPr>
          <w:fldChar w:fldCharType="begin"/>
        </w:r>
        <w:r w:rsidR="00D643BF">
          <w:rPr>
            <w:noProof/>
            <w:webHidden/>
          </w:rPr>
          <w:instrText xml:space="preserve"> PAGEREF _Toc46403864 \h </w:instrText>
        </w:r>
        <w:r w:rsidR="00D643BF">
          <w:rPr>
            <w:noProof/>
            <w:webHidden/>
          </w:rPr>
        </w:r>
        <w:r w:rsidR="00D643BF">
          <w:rPr>
            <w:noProof/>
            <w:webHidden/>
          </w:rPr>
          <w:fldChar w:fldCharType="separate"/>
        </w:r>
        <w:r w:rsidR="00011412">
          <w:rPr>
            <w:noProof/>
            <w:webHidden/>
          </w:rPr>
          <w:t>9</w:t>
        </w:r>
        <w:r w:rsidR="00D643BF">
          <w:rPr>
            <w:noProof/>
            <w:webHidden/>
          </w:rPr>
          <w:fldChar w:fldCharType="end"/>
        </w:r>
      </w:hyperlink>
    </w:p>
    <w:p w14:paraId="0AFE8176" w14:textId="4AB9FC61" w:rsidR="00BE5A0D" w:rsidRPr="00DD2DE2" w:rsidRDefault="002A59ED" w:rsidP="00BE5A0D">
      <w:pPr>
        <w:pStyle w:val="BodyText"/>
      </w:pPr>
      <w:r w:rsidRPr="00DD2DE2">
        <w:fldChar w:fldCharType="end"/>
      </w:r>
      <w:bookmarkEnd w:id="0"/>
    </w:p>
    <w:p w14:paraId="7AE4B903" w14:textId="77777777" w:rsidR="00B32BD3" w:rsidRPr="00B32BD3" w:rsidRDefault="00B32BD3" w:rsidP="00B32BD3">
      <w:pPr>
        <w:pStyle w:val="BodyText"/>
      </w:pPr>
      <w:r w:rsidRPr="00B32BD3">
        <w:br w:type="page"/>
      </w:r>
    </w:p>
    <w:p w14:paraId="0AFE8179" w14:textId="1C36BC5B" w:rsidR="00D70715" w:rsidRPr="00DD2DE2" w:rsidRDefault="00D70715" w:rsidP="00BE5A0D">
      <w:pPr>
        <w:pStyle w:val="HeadingFront-BackMatter"/>
      </w:pPr>
      <w:bookmarkStart w:id="7" w:name="_Toc46403805"/>
      <w:r w:rsidRPr="00DD2DE2">
        <w:lastRenderedPageBreak/>
        <w:t>Orientation</w:t>
      </w:r>
      <w:bookmarkEnd w:id="7"/>
    </w:p>
    <w:p w14:paraId="0AFE817A" w14:textId="77777777" w:rsidR="00BE5A0D" w:rsidRPr="00DD2DE2" w:rsidRDefault="00BE5A0D" w:rsidP="00BE5A0D">
      <w:pPr>
        <w:pStyle w:val="AltHeading2"/>
      </w:pPr>
      <w:bookmarkStart w:id="8" w:name="_Toc336755501"/>
      <w:bookmarkStart w:id="9" w:name="_Toc336755634"/>
      <w:bookmarkStart w:id="10" w:name="_Toc336755787"/>
      <w:bookmarkStart w:id="11" w:name="_Toc336756084"/>
      <w:bookmarkStart w:id="12" w:name="_Toc336756187"/>
      <w:bookmarkStart w:id="13" w:name="_Toc336760251"/>
      <w:bookmarkStart w:id="14" w:name="_Toc336940172"/>
      <w:bookmarkStart w:id="15" w:name="_Toc337531822"/>
      <w:bookmarkStart w:id="16" w:name="_Toc337542598"/>
      <w:bookmarkStart w:id="17" w:name="_Toc337626310"/>
      <w:bookmarkStart w:id="18" w:name="_Toc337626513"/>
      <w:bookmarkStart w:id="19" w:name="_Toc337966589"/>
      <w:bookmarkStart w:id="20" w:name="_Toc338036333"/>
      <w:bookmarkStart w:id="21" w:name="_Toc338036629"/>
      <w:bookmarkStart w:id="22" w:name="_Toc338036784"/>
      <w:bookmarkStart w:id="23" w:name="_Toc338129956"/>
      <w:bookmarkStart w:id="24" w:name="_Toc338740693"/>
      <w:bookmarkStart w:id="25" w:name="_Toc338834078"/>
      <w:bookmarkStart w:id="26" w:name="_Toc339260909"/>
      <w:bookmarkStart w:id="27" w:name="_Toc339260978"/>
      <w:bookmarkStart w:id="28" w:name="_Toc339418576"/>
      <w:bookmarkStart w:id="29" w:name="_Toc339707965"/>
      <w:bookmarkStart w:id="30" w:name="_Toc339783046"/>
      <w:bookmarkStart w:id="31" w:name="_Toc345918859"/>
      <w:bookmarkStart w:id="32" w:name="how_to_use_this_manual"/>
      <w:r w:rsidRPr="00DD2DE2">
        <w:t xml:space="preserve">How to Use this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D2DE2">
        <w:t>Manual</w:t>
      </w:r>
      <w:bookmarkEnd w:id="32"/>
    </w:p>
    <w:p w14:paraId="0AFE817B" w14:textId="0DC27705" w:rsidR="00357DF1" w:rsidRPr="00DD2DE2" w:rsidRDefault="000244AB" w:rsidP="00BE5A0D">
      <w:pPr>
        <w:pStyle w:val="BodyText"/>
      </w:pPr>
      <w:r w:rsidRPr="00DD2DE2">
        <w:fldChar w:fldCharType="begin"/>
      </w:r>
      <w:r w:rsidRPr="00DD2DE2">
        <w:instrText>XE “Orientation”</w:instrText>
      </w:r>
      <w:r w:rsidRPr="00DD2DE2">
        <w:fldChar w:fldCharType="end"/>
      </w:r>
      <w:r w:rsidR="00BE5A0D" w:rsidRPr="00DD2DE2">
        <w:fldChar w:fldCharType="begin"/>
      </w:r>
      <w:r w:rsidR="00BE5A0D" w:rsidRPr="00DD2DE2">
        <w:instrText xml:space="preserve">XE “How </w:instrText>
      </w:r>
      <w:proofErr w:type="spellStart"/>
      <w:r w:rsidR="00BE5A0D" w:rsidRPr="00DD2DE2">
        <w:instrText>to:Use</w:instrText>
      </w:r>
      <w:proofErr w:type="spellEnd"/>
      <w:r w:rsidR="00BE5A0D" w:rsidRPr="00DD2DE2">
        <w:instrText xml:space="preserve"> this Manual”</w:instrText>
      </w:r>
      <w:r w:rsidR="00BE5A0D" w:rsidRPr="00DD2DE2">
        <w:fldChar w:fldCharType="end"/>
      </w:r>
      <w:r w:rsidR="00BE5A0D" w:rsidRPr="00DD2DE2">
        <w:fldChar w:fldCharType="begin"/>
      </w:r>
      <w:r w:rsidR="00BE5A0D" w:rsidRPr="00DD2DE2">
        <w:instrText>XE “Use this Manual, How to”</w:instrText>
      </w:r>
      <w:r w:rsidR="00BE5A0D" w:rsidRPr="00DD2DE2">
        <w:fldChar w:fldCharType="end"/>
      </w:r>
      <w:r w:rsidR="004F54D9" w:rsidRPr="00DD2DE2">
        <w:t xml:space="preserve">The </w:t>
      </w:r>
      <w:r w:rsidR="00B405B9">
        <w:t xml:space="preserve">Deployment, </w:t>
      </w:r>
      <w:r w:rsidR="004F54D9" w:rsidRPr="00DD2DE2">
        <w:t xml:space="preserve">Installation, Back-out, </w:t>
      </w:r>
      <w:r w:rsidR="00B405B9">
        <w:t xml:space="preserve">and </w:t>
      </w:r>
      <w:r w:rsidR="004F54D9" w:rsidRPr="00DD2DE2">
        <w:t xml:space="preserve">Rollback </w:t>
      </w:r>
      <w:r w:rsidR="00357DF1" w:rsidRPr="00DD2DE2">
        <w:t>Guide</w:t>
      </w:r>
      <w:r w:rsidR="00B405B9">
        <w:t xml:space="preserve"> (DIBRG)</w:t>
      </w:r>
      <w:r w:rsidR="004F54D9" w:rsidRPr="00DD2DE2">
        <w:t xml:space="preserve"> defines the ordered, technical steps required to install the product, and if necessary, to back</w:t>
      </w:r>
      <w:r w:rsidR="00B405B9">
        <w:t xml:space="preserve"> </w:t>
      </w:r>
      <w:r w:rsidR="004F54D9" w:rsidRPr="00DD2DE2">
        <w:t>out the installation, and roll back to the previously installed version of the product</w:t>
      </w:r>
      <w:r w:rsidR="00B405B9">
        <w:t>.</w:t>
      </w:r>
    </w:p>
    <w:p w14:paraId="0AFE817C" w14:textId="1017AF6A" w:rsidR="00BE5A0D" w:rsidRPr="00DD2DE2" w:rsidRDefault="00566A0C" w:rsidP="00BE5A0D">
      <w:pPr>
        <w:pStyle w:val="BodyText"/>
      </w:pPr>
      <w:r w:rsidRPr="00DD2DE2">
        <w:t xml:space="preserve">Throughout this manual, advice and instructions are offered regarding the use of VistA System Monitor (VSM) </w:t>
      </w:r>
      <w:r w:rsidR="00461368">
        <w:t>3</w:t>
      </w:r>
      <w:r w:rsidR="00AC02D9" w:rsidRPr="00DD2DE2">
        <w:t xml:space="preserve">.0 </w:t>
      </w:r>
      <w:r w:rsidRPr="00DD2DE2">
        <w:t>software and the functionality it provides for Veterans Health Information Systems and Technology Architecture (VistA) software products</w:t>
      </w:r>
      <w:r w:rsidR="00BE5A0D" w:rsidRPr="00DD2DE2">
        <w:t>.</w:t>
      </w:r>
    </w:p>
    <w:p w14:paraId="0AFE817D" w14:textId="77777777" w:rsidR="00BE5A0D" w:rsidRPr="00DD2DE2" w:rsidRDefault="00BE5A0D" w:rsidP="00036CA0">
      <w:pPr>
        <w:pStyle w:val="AltHeading2"/>
      </w:pPr>
      <w:bookmarkStart w:id="33" w:name="intended_audience"/>
      <w:r w:rsidRPr="00DD2DE2">
        <w:t>Intended Audience</w:t>
      </w:r>
      <w:bookmarkEnd w:id="33"/>
    </w:p>
    <w:p w14:paraId="0AFE817E" w14:textId="77777777" w:rsidR="00E511D9" w:rsidRPr="00DD2DE2" w:rsidRDefault="00BE5A0D" w:rsidP="002431CF">
      <w:pPr>
        <w:pStyle w:val="BodyText"/>
        <w:keepNext/>
        <w:keepLines/>
      </w:pPr>
      <w:r w:rsidRPr="00DD2DE2">
        <w:fldChar w:fldCharType="begin"/>
      </w:r>
      <w:r w:rsidRPr="00DD2DE2">
        <w:instrText>XE “Intended Audience”</w:instrText>
      </w:r>
      <w:r w:rsidRPr="00DD2DE2">
        <w:fldChar w:fldCharType="end"/>
      </w:r>
      <w:r w:rsidRPr="00DD2DE2">
        <w:t>The intended audience of this manual is the following stakeholders:</w:t>
      </w:r>
    </w:p>
    <w:p w14:paraId="0AFE817F" w14:textId="77777777" w:rsidR="00760579" w:rsidRPr="00DD2DE2" w:rsidRDefault="00760579" w:rsidP="00760579">
      <w:pPr>
        <w:pStyle w:val="ListBullet"/>
        <w:keepNext/>
        <w:keepLines/>
      </w:pPr>
      <w:r w:rsidRPr="00DE4959">
        <w:rPr>
          <w:b/>
        </w:rPr>
        <w:t xml:space="preserve">Enterprise </w:t>
      </w:r>
      <w:r w:rsidR="00B17B04" w:rsidRPr="00DE4959">
        <w:rPr>
          <w:b/>
        </w:rPr>
        <w:t>Program Management Office</w:t>
      </w:r>
      <w:r w:rsidR="00DB46D6" w:rsidRPr="00DE4959">
        <w:rPr>
          <w:b/>
        </w:rPr>
        <w:t xml:space="preserve"> (</w:t>
      </w:r>
      <w:r w:rsidR="00B17B04" w:rsidRPr="00DE4959">
        <w:rPr>
          <w:b/>
        </w:rPr>
        <w:t>EPMO</w:t>
      </w:r>
      <w:r w:rsidR="00DB46D6" w:rsidRPr="00DE4959">
        <w:rPr>
          <w:b/>
        </w:rPr>
        <w:t>)—</w:t>
      </w:r>
      <w:r w:rsidRPr="00DD2DE2">
        <w:t>System engineers and Capacity Management personnel responsible for enterprise capacity planning and system architecture.</w:t>
      </w:r>
    </w:p>
    <w:p w14:paraId="0AFE8180" w14:textId="77777777" w:rsidR="00036CA0" w:rsidRPr="00DD2DE2" w:rsidRDefault="00A34BB6" w:rsidP="00953F97">
      <w:pPr>
        <w:pStyle w:val="ListBullet"/>
      </w:pPr>
      <w:r w:rsidRPr="00DE4959">
        <w:rPr>
          <w:b/>
        </w:rPr>
        <w:t>System Administrators</w:t>
      </w:r>
      <w:r w:rsidR="00036CA0" w:rsidRPr="00DE4959">
        <w:rPr>
          <w:b/>
        </w:rPr>
        <w:t>—</w:t>
      </w:r>
      <w:r w:rsidR="00036CA0" w:rsidRPr="00DD2DE2">
        <w:t xml:space="preserve">System administrators </w:t>
      </w:r>
      <w:r w:rsidR="002431CF" w:rsidRPr="00DD2DE2">
        <w:t xml:space="preserve">and Capacity Management personnel </w:t>
      </w:r>
      <w:r w:rsidR="00036CA0" w:rsidRPr="00DD2DE2">
        <w:t xml:space="preserve">at </w:t>
      </w:r>
      <w:r w:rsidRPr="00DD2DE2">
        <w:t xml:space="preserve">local and regional </w:t>
      </w:r>
      <w:r w:rsidR="00036CA0" w:rsidRPr="00DD2DE2">
        <w:t>Department of Veterans Affairs (VA) sites who are responsible for computer management and system security on the VistA M Servers.</w:t>
      </w:r>
    </w:p>
    <w:p w14:paraId="0AFE8181" w14:textId="77777777" w:rsidR="00BE5A0D" w:rsidRPr="00DD2DE2" w:rsidRDefault="00A34BB6" w:rsidP="00953F97">
      <w:pPr>
        <w:pStyle w:val="ListBullet"/>
      </w:pPr>
      <w:r w:rsidRPr="00DE4959">
        <w:rPr>
          <w:b/>
        </w:rPr>
        <w:t>EPMO Developers</w:t>
      </w:r>
      <w:r w:rsidR="00BE5A0D" w:rsidRPr="00DE4959">
        <w:rPr>
          <w:b/>
        </w:rPr>
        <w:t>—</w:t>
      </w:r>
      <w:r w:rsidR="00BE5A0D" w:rsidRPr="00DD2DE2">
        <w:t>VistA legacy development teams.</w:t>
      </w:r>
    </w:p>
    <w:p w14:paraId="0AFE8182" w14:textId="785CBABA" w:rsidR="00BE5A0D" w:rsidRDefault="00BE5A0D" w:rsidP="0077250B">
      <w:pPr>
        <w:pStyle w:val="ListBullet"/>
      </w:pPr>
      <w:r w:rsidRPr="00DE4959">
        <w:rPr>
          <w:b/>
        </w:rPr>
        <w:t>Product Support (PS)</w:t>
      </w:r>
      <w:r w:rsidRPr="00DD2DE2">
        <w:t>.</w:t>
      </w:r>
    </w:p>
    <w:p w14:paraId="18746F74" w14:textId="77777777" w:rsidR="00B405B9" w:rsidRPr="00DD2DE2" w:rsidRDefault="00B405B9" w:rsidP="00B405B9">
      <w:pPr>
        <w:pStyle w:val="BodyText6"/>
      </w:pPr>
    </w:p>
    <w:p w14:paraId="0AFE8183" w14:textId="77777777" w:rsidR="00BE5A0D" w:rsidRPr="00DD2DE2" w:rsidRDefault="00BE5A0D" w:rsidP="00BE5A0D">
      <w:pPr>
        <w:pStyle w:val="AltHeading2"/>
      </w:pPr>
      <w:bookmarkStart w:id="34" w:name="disclaimers"/>
      <w:r w:rsidRPr="00DD2DE2">
        <w:t>Disclaimers</w:t>
      </w:r>
      <w:bookmarkEnd w:id="34"/>
    </w:p>
    <w:p w14:paraId="0AFE8184" w14:textId="77777777" w:rsidR="00BE5A0D" w:rsidRPr="00DD2DE2" w:rsidRDefault="00BE5A0D" w:rsidP="00BE5A0D">
      <w:pPr>
        <w:pStyle w:val="AltHeading3"/>
      </w:pPr>
      <w:bookmarkStart w:id="35" w:name="software_disclaimer"/>
      <w:r w:rsidRPr="00DD2DE2">
        <w:t>Software Disclaimer</w:t>
      </w:r>
      <w:bookmarkEnd w:id="35"/>
    </w:p>
    <w:p w14:paraId="0AFE8185" w14:textId="77777777" w:rsidR="00BE5A0D" w:rsidRPr="00DD2DE2" w:rsidRDefault="00BE5A0D" w:rsidP="006B1B18">
      <w:pPr>
        <w:pStyle w:val="BodyText"/>
      </w:pPr>
      <w:r w:rsidRPr="00DD2DE2">
        <w:fldChar w:fldCharType="begin"/>
      </w:r>
      <w:r w:rsidRPr="00DD2DE2">
        <w:instrText>XE "Software Disclaimer"</w:instrText>
      </w:r>
      <w:r w:rsidRPr="00DD2DE2">
        <w:fldChar w:fldCharType="end"/>
      </w:r>
      <w:r w:rsidRPr="00DD2DE2">
        <w:fldChar w:fldCharType="begin"/>
      </w:r>
      <w:r w:rsidRPr="00DD2DE2">
        <w:instrText>XE "</w:instrText>
      </w:r>
      <w:proofErr w:type="spellStart"/>
      <w:r w:rsidRPr="00DD2DE2">
        <w:instrText>Disclaimers:Software</w:instrText>
      </w:r>
      <w:proofErr w:type="spellEnd"/>
      <w:r w:rsidRPr="00DD2DE2">
        <w:instrText>"</w:instrText>
      </w:r>
      <w:r w:rsidRPr="00DD2DE2">
        <w:fldChar w:fldCharType="end"/>
      </w:r>
      <w:r w:rsidRPr="00DD2DE2">
        <w:t xml:space="preserve">This software was developed at the Department of Veterans Affairs (VA) by employees of the Federal Government in the course of their official duties. Pursuant to title 17 Section 105 of the United States Code this software is </w:t>
      </w:r>
      <w:r w:rsidRPr="00DD2DE2">
        <w:rPr>
          <w:i/>
        </w:rPr>
        <w:t>not</w:t>
      </w:r>
      <w:r w:rsidRPr="00DD2DE2">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DD2DE2">
        <w:t>is</w:t>
      </w:r>
      <w:proofErr w:type="gramEnd"/>
      <w:r w:rsidRPr="00DD2DE2">
        <w:t xml:space="preserve"> used. This software can be redistributed and/or modified freely provided that any derivative works bear some notice that they are derived from it, and any modified versions bear some notice that they have been modified.</w:t>
      </w:r>
    </w:p>
    <w:p w14:paraId="0AFE8186" w14:textId="77777777" w:rsidR="00BE5A0D" w:rsidRPr="00DD2DE2" w:rsidRDefault="00BE5A0D" w:rsidP="00BE5A0D">
      <w:pPr>
        <w:pStyle w:val="AltHeading3"/>
      </w:pPr>
      <w:bookmarkStart w:id="36" w:name="documentation_disclaimer"/>
      <w:r w:rsidRPr="00DD2DE2">
        <w:t>Documentation Disclaimer</w:t>
      </w:r>
      <w:bookmarkEnd w:id="36"/>
    </w:p>
    <w:p w14:paraId="0AFE8187" w14:textId="77B1333F" w:rsidR="00BE5A0D" w:rsidRPr="00DD2DE2" w:rsidRDefault="00BE5A0D" w:rsidP="006B1B18">
      <w:pPr>
        <w:pStyle w:val="BodyText"/>
      </w:pPr>
      <w:r w:rsidRPr="00DD2DE2">
        <w:fldChar w:fldCharType="begin"/>
      </w:r>
      <w:r w:rsidRPr="00DD2DE2">
        <w:instrText>XE "Documentation Disclaimer"</w:instrText>
      </w:r>
      <w:r w:rsidRPr="00DD2DE2">
        <w:fldChar w:fldCharType="end"/>
      </w:r>
      <w:r w:rsidRPr="00DD2DE2">
        <w:fldChar w:fldCharType="begin"/>
      </w:r>
      <w:r w:rsidRPr="00DD2DE2">
        <w:instrText>XE "</w:instrText>
      </w:r>
      <w:proofErr w:type="spellStart"/>
      <w:r w:rsidRPr="00DD2DE2">
        <w:instrText>Disclaimers:Documentation</w:instrText>
      </w:r>
      <w:proofErr w:type="spellEnd"/>
      <w:r w:rsidRPr="00DD2DE2">
        <w:instrText>"</w:instrText>
      </w:r>
      <w:r w:rsidRPr="00DD2DE2">
        <w:fldChar w:fldCharType="end"/>
      </w:r>
      <w:r w:rsidRPr="00DD2DE2">
        <w:t xml:space="preserve">This manual provides an overall explanation of using the </w:t>
      </w:r>
      <w:r w:rsidR="00123819" w:rsidRPr="00DD2DE2">
        <w:t xml:space="preserve">VistA System Monitor (VSM) </w:t>
      </w:r>
      <w:r w:rsidR="00A128A9">
        <w:t>3</w:t>
      </w:r>
      <w:r w:rsidR="00123819" w:rsidRPr="00DD2DE2">
        <w:t>.0</w:t>
      </w:r>
      <w:r w:rsidRPr="00DD2DE2">
        <w:t xml:space="preserve"> software; however, no attempt is made to explain how the overall VistA programming system is integrated and maintained. Such methods and procedures are documented elsewhere. We suggest you look at </w:t>
      </w:r>
      <w:r w:rsidRPr="00DD2DE2">
        <w:lastRenderedPageBreak/>
        <w:t>the various VA Internet and Intranet SharePoint sites and websites for a general orientation to VistA. For example, visit the Office of</w:t>
      </w:r>
      <w:r w:rsidR="005450B7" w:rsidRPr="00DD2DE2">
        <w:t xml:space="preserve"> Information and Technology (OI</w:t>
      </w:r>
      <w:r w:rsidRPr="00DD2DE2">
        <w:t xml:space="preserve">T) </w:t>
      </w:r>
      <w:r w:rsidR="005450B7" w:rsidRPr="00DD2DE2">
        <w:t>Enterprise Program Management Office (EPMO)</w:t>
      </w:r>
      <w:r w:rsidRPr="00DD2DE2">
        <w:t xml:space="preserve"> Intranet Website</w:t>
      </w:r>
      <w:r w:rsidRPr="00DD2DE2">
        <w:fldChar w:fldCharType="begin"/>
      </w:r>
      <w:r w:rsidRPr="00DD2DE2">
        <w:instrText>XE "</w:instrText>
      </w:r>
      <w:proofErr w:type="spellStart"/>
      <w:r w:rsidRPr="00DD2DE2">
        <w:instrText>Websites:</w:instrText>
      </w:r>
      <w:r w:rsidR="005450B7" w:rsidRPr="00DD2DE2">
        <w:instrText>Enterprise</w:instrText>
      </w:r>
      <w:proofErr w:type="spellEnd"/>
      <w:r w:rsidR="005450B7" w:rsidRPr="00DD2DE2">
        <w:instrText xml:space="preserve"> Program Management Office (EPMO)</w:instrText>
      </w:r>
      <w:r w:rsidRPr="00DD2DE2">
        <w:instrText xml:space="preserve"> Website"</w:instrText>
      </w:r>
      <w:r w:rsidRPr="00DD2DE2">
        <w:fldChar w:fldCharType="end"/>
      </w:r>
      <w:r w:rsidRPr="00DD2DE2">
        <w:fldChar w:fldCharType="begin"/>
      </w:r>
      <w:r w:rsidRPr="00DD2DE2">
        <w:instrText>XE "URLs:</w:instrText>
      </w:r>
      <w:r w:rsidR="005450B7" w:rsidRPr="00DD2DE2">
        <w:instrText xml:space="preserve"> Enterprise Program Management Office (EPMO)</w:instrText>
      </w:r>
      <w:r w:rsidRPr="00DD2DE2">
        <w:instrText xml:space="preserve"> Website"</w:instrText>
      </w:r>
      <w:r w:rsidRPr="00DD2DE2">
        <w:fldChar w:fldCharType="end"/>
      </w:r>
      <w:r w:rsidRPr="00DD2DE2">
        <w:fldChar w:fldCharType="begin"/>
      </w:r>
      <w:r w:rsidRPr="00DD2DE2">
        <w:instrText xml:space="preserve">XE "Home </w:instrText>
      </w:r>
      <w:proofErr w:type="spellStart"/>
      <w:r w:rsidRPr="00DD2DE2">
        <w:instrText>Pages:</w:instrText>
      </w:r>
      <w:r w:rsidR="005450B7" w:rsidRPr="00DD2DE2">
        <w:instrText>Enterprise</w:instrText>
      </w:r>
      <w:proofErr w:type="spellEnd"/>
      <w:r w:rsidR="005450B7" w:rsidRPr="00DD2DE2">
        <w:instrText xml:space="preserve"> Program Management Office (EPMO)</w:instrText>
      </w:r>
      <w:r w:rsidRPr="00DD2DE2">
        <w:instrText xml:space="preserve"> Website"</w:instrText>
      </w:r>
      <w:r w:rsidRPr="00DD2DE2">
        <w:fldChar w:fldCharType="end"/>
      </w:r>
      <w:r w:rsidRPr="00DD2DE2">
        <w:t>.</w:t>
      </w:r>
    </w:p>
    <w:p w14:paraId="0AFE8188" w14:textId="5AE89735" w:rsidR="00BE5A0D" w:rsidRDefault="007A1116" w:rsidP="00BE5A0D">
      <w:pPr>
        <w:pStyle w:val="Caution"/>
      </w:pPr>
      <w:r w:rsidRPr="00DD2DE2">
        <w:rPr>
          <w:noProof/>
          <w:lang w:bidi="ar-SA"/>
        </w:rPr>
        <w:drawing>
          <wp:inline distT="0" distB="0" distL="0" distR="0" wp14:anchorId="0AFE828B" wp14:editId="0AFE828C">
            <wp:extent cx="409575" cy="409575"/>
            <wp:effectExtent l="0" t="0" r="9525" b="9525"/>
            <wp:docPr id="26"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BE5A0D" w:rsidRPr="00DD2DE2">
        <w:tab/>
        <w:t xml:space="preserve">DISCLAIMER: The appearance of any external hyperlink references in this manual does </w:t>
      </w:r>
      <w:r w:rsidR="00BE5A0D" w:rsidRPr="00DD2DE2">
        <w:rPr>
          <w:i/>
        </w:rPr>
        <w:t>not</w:t>
      </w:r>
      <w:r w:rsidR="00BE5A0D" w:rsidRPr="00DD2DE2">
        <w:t xml:space="preserve"> constitute endorsement by the Department of Veterans Affairs (VA) of this Website or the information, products, or services contained therein. The VA does </w:t>
      </w:r>
      <w:r w:rsidR="00BE5A0D" w:rsidRPr="00DD2DE2">
        <w:rPr>
          <w:i/>
        </w:rPr>
        <w:t>not</w:t>
      </w:r>
      <w:r w:rsidR="00BE5A0D" w:rsidRPr="00DD2DE2">
        <w:t xml:space="preserve"> exercise any editorial control over the information you find at these locations. Such links are provided and are consistent with the stated purpose of this VA Intranet Service.</w:t>
      </w:r>
    </w:p>
    <w:p w14:paraId="27FDBFCC" w14:textId="77777777" w:rsidR="00B405B9" w:rsidRPr="00DD2DE2" w:rsidRDefault="00B405B9" w:rsidP="00B405B9">
      <w:pPr>
        <w:pStyle w:val="BodyText6"/>
      </w:pPr>
    </w:p>
    <w:p w14:paraId="0AFE8189" w14:textId="77777777" w:rsidR="00BE5A0D" w:rsidRPr="00DD2DE2" w:rsidRDefault="00BE5A0D" w:rsidP="00BE5A0D">
      <w:pPr>
        <w:pStyle w:val="AltHeading2"/>
      </w:pPr>
      <w:bookmarkStart w:id="37" w:name="documentation_conventions"/>
      <w:r w:rsidRPr="00DD2DE2">
        <w:t>Documentation Conventions</w:t>
      </w:r>
      <w:bookmarkEnd w:id="37"/>
    </w:p>
    <w:p w14:paraId="0AFE818A" w14:textId="77777777" w:rsidR="00BE5A0D" w:rsidRPr="00DD2DE2" w:rsidRDefault="00BE5A0D" w:rsidP="00BE5A0D">
      <w:pPr>
        <w:pStyle w:val="BodyText"/>
        <w:keepNext/>
        <w:keepLines/>
      </w:pPr>
      <w:r w:rsidRPr="00DD2DE2">
        <w:fldChar w:fldCharType="begin"/>
      </w:r>
      <w:r w:rsidRPr="00DD2DE2">
        <w:instrText>XE “Documentation Conventions”</w:instrText>
      </w:r>
      <w:r w:rsidRPr="00DD2DE2">
        <w:fldChar w:fldCharType="end"/>
      </w:r>
      <w:r w:rsidRPr="00DD2DE2">
        <w:t>This manual uses several methods to highlight different aspects of the material:</w:t>
      </w:r>
    </w:p>
    <w:p w14:paraId="0AFE818B" w14:textId="343B2B65" w:rsidR="00BE5A0D" w:rsidRDefault="00BE5A0D" w:rsidP="002431CF">
      <w:pPr>
        <w:pStyle w:val="ListBullet"/>
        <w:keepNext/>
        <w:keepLines/>
      </w:pPr>
      <w:r w:rsidRPr="00DD2DE2">
        <w:t xml:space="preserve">Various symbols are used throughout the documentation to alert the reader to special information. </w:t>
      </w:r>
      <w:r w:rsidRPr="00DD2DE2">
        <w:rPr>
          <w:color w:val="0000FF"/>
          <w:u w:val="single"/>
        </w:rPr>
        <w:fldChar w:fldCharType="begin"/>
      </w:r>
      <w:r w:rsidRPr="00DD2DE2">
        <w:rPr>
          <w:color w:val="0000FF"/>
          <w:u w:val="single"/>
        </w:rPr>
        <w:instrText xml:space="preserve"> REF _Ref431821080 \h  \* MERGEFORMAT </w:instrText>
      </w:r>
      <w:r w:rsidRPr="00DD2DE2">
        <w:rPr>
          <w:color w:val="0000FF"/>
          <w:u w:val="single"/>
        </w:rPr>
      </w:r>
      <w:r w:rsidRPr="00DD2DE2">
        <w:rPr>
          <w:color w:val="0000FF"/>
          <w:u w:val="single"/>
        </w:rPr>
        <w:fldChar w:fldCharType="separate"/>
      </w:r>
      <w:r w:rsidR="00011412" w:rsidRPr="00011412">
        <w:rPr>
          <w:color w:val="0000FF"/>
          <w:u w:val="single"/>
        </w:rPr>
        <w:t>Table 1</w:t>
      </w:r>
      <w:r w:rsidRPr="00DD2DE2">
        <w:rPr>
          <w:color w:val="0000FF"/>
          <w:u w:val="single"/>
        </w:rPr>
        <w:fldChar w:fldCharType="end"/>
      </w:r>
      <w:r w:rsidRPr="00DD2DE2">
        <w:t xml:space="preserve"> gives a description of each of these symbols</w:t>
      </w:r>
      <w:r w:rsidRPr="00DD2DE2">
        <w:fldChar w:fldCharType="begin"/>
      </w:r>
      <w:r w:rsidRPr="00DD2DE2">
        <w:instrText xml:space="preserve"> XE “</w:instrText>
      </w:r>
      <w:proofErr w:type="spellStart"/>
      <w:r w:rsidRPr="00DD2DE2">
        <w:instrText>Documentation:Symbols</w:instrText>
      </w:r>
      <w:proofErr w:type="spellEnd"/>
      <w:r w:rsidRPr="00DD2DE2">
        <w:instrText xml:space="preserve">” </w:instrText>
      </w:r>
      <w:r w:rsidRPr="00DD2DE2">
        <w:fldChar w:fldCharType="end"/>
      </w:r>
      <w:r w:rsidRPr="00DD2DE2">
        <w:fldChar w:fldCharType="begin"/>
      </w:r>
      <w:r w:rsidRPr="00DD2DE2">
        <w:instrText xml:space="preserve"> XE “</w:instrText>
      </w:r>
      <w:proofErr w:type="spellStart"/>
      <w:r w:rsidRPr="00DD2DE2">
        <w:instrText>Symbols:Found</w:instrText>
      </w:r>
      <w:proofErr w:type="spellEnd"/>
      <w:r w:rsidRPr="00DD2DE2">
        <w:instrText xml:space="preserve"> in the Documentation” </w:instrText>
      </w:r>
      <w:r w:rsidRPr="00DD2DE2">
        <w:fldChar w:fldCharType="end"/>
      </w:r>
      <w:r w:rsidRPr="00DD2DE2">
        <w:t>:</w:t>
      </w:r>
    </w:p>
    <w:p w14:paraId="351437BE" w14:textId="77777777" w:rsidR="004F71EC" w:rsidRPr="00DD2DE2" w:rsidRDefault="004F71EC" w:rsidP="004F71EC">
      <w:pPr>
        <w:pStyle w:val="BodyText6"/>
        <w:keepNext/>
        <w:keepLines/>
      </w:pPr>
    </w:p>
    <w:p w14:paraId="0AFE818C" w14:textId="5A76CD24" w:rsidR="00BE5A0D" w:rsidRPr="00DD2DE2" w:rsidRDefault="00BE5A0D" w:rsidP="002431CF">
      <w:pPr>
        <w:pStyle w:val="Caption"/>
      </w:pPr>
      <w:bookmarkStart w:id="38" w:name="_Ref431821080"/>
      <w:bookmarkStart w:id="39" w:name="_Toc433121293"/>
      <w:bookmarkStart w:id="40" w:name="_Toc46403858"/>
      <w:r w:rsidRPr="00DD2DE2">
        <w:t xml:space="preserve">Table </w:t>
      </w:r>
      <w:fldSimple w:instr=" SEQ Table \* ARABIC ">
        <w:r w:rsidR="00011412">
          <w:rPr>
            <w:noProof/>
          </w:rPr>
          <w:t>1</w:t>
        </w:r>
      </w:fldSimple>
      <w:bookmarkEnd w:id="38"/>
      <w:r w:rsidR="00377893" w:rsidRPr="00DD2DE2">
        <w:t>:</w:t>
      </w:r>
      <w:r w:rsidR="00FB4BFF" w:rsidRPr="00DD2DE2">
        <w:t xml:space="preserve"> Documentation Symbol D</w:t>
      </w:r>
      <w:r w:rsidRPr="00DD2DE2">
        <w:t>escriptions</w:t>
      </w:r>
      <w:bookmarkEnd w:id="39"/>
      <w:bookmarkEnd w:id="40"/>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BE5A0D" w:rsidRPr="00DD2DE2" w14:paraId="0AFE818F" w14:textId="77777777" w:rsidTr="006852F7">
        <w:trPr>
          <w:tblHeader/>
        </w:trPr>
        <w:tc>
          <w:tcPr>
            <w:tcW w:w="1440" w:type="dxa"/>
            <w:tcBorders>
              <w:top w:val="single" w:sz="8" w:space="0" w:color="auto"/>
              <w:bottom w:val="single" w:sz="6" w:space="0" w:color="auto"/>
            </w:tcBorders>
            <w:shd w:val="clear" w:color="auto" w:fill="D9D9D9" w:themeFill="background1" w:themeFillShade="D9"/>
          </w:tcPr>
          <w:p w14:paraId="0AFE818D" w14:textId="77777777" w:rsidR="00BE5A0D" w:rsidRPr="00DD2DE2" w:rsidRDefault="00BE5A0D" w:rsidP="00BE5A0D">
            <w:pPr>
              <w:pStyle w:val="TableHeading"/>
            </w:pPr>
            <w:bookmarkStart w:id="41" w:name="COL001_TBL002"/>
            <w:bookmarkEnd w:id="41"/>
            <w:r w:rsidRPr="00DD2DE2">
              <w:t>Symbol</w:t>
            </w:r>
          </w:p>
        </w:tc>
        <w:tc>
          <w:tcPr>
            <w:tcW w:w="7451" w:type="dxa"/>
            <w:tcBorders>
              <w:top w:val="single" w:sz="8" w:space="0" w:color="auto"/>
              <w:bottom w:val="single" w:sz="6" w:space="0" w:color="auto"/>
            </w:tcBorders>
            <w:shd w:val="clear" w:color="auto" w:fill="D9D9D9" w:themeFill="background1" w:themeFillShade="D9"/>
          </w:tcPr>
          <w:p w14:paraId="0AFE818E" w14:textId="77777777" w:rsidR="00BE5A0D" w:rsidRPr="00DD2DE2" w:rsidRDefault="00BE5A0D" w:rsidP="00BE5A0D">
            <w:pPr>
              <w:pStyle w:val="TableHeading"/>
            </w:pPr>
            <w:r w:rsidRPr="00DD2DE2">
              <w:t>Description</w:t>
            </w:r>
          </w:p>
        </w:tc>
      </w:tr>
      <w:tr w:rsidR="00BE5A0D" w:rsidRPr="00DD2DE2" w14:paraId="0AFE8192" w14:textId="77777777" w:rsidTr="00BE5A0D">
        <w:tc>
          <w:tcPr>
            <w:tcW w:w="1440" w:type="dxa"/>
            <w:tcBorders>
              <w:top w:val="single" w:sz="6" w:space="0" w:color="auto"/>
            </w:tcBorders>
          </w:tcPr>
          <w:p w14:paraId="0AFE8190" w14:textId="77777777" w:rsidR="00BE5A0D" w:rsidRPr="00DD2DE2" w:rsidRDefault="007A1116" w:rsidP="00BE5A0D">
            <w:pPr>
              <w:pStyle w:val="TableText"/>
              <w:keepNext/>
              <w:keepLines/>
              <w:jc w:val="center"/>
              <w:rPr>
                <w:rFonts w:cs="Arial"/>
              </w:rPr>
            </w:pPr>
            <w:r w:rsidRPr="00DD2DE2">
              <w:rPr>
                <w:noProof/>
              </w:rPr>
              <w:drawing>
                <wp:inline distT="0" distB="0" distL="0" distR="0" wp14:anchorId="0AFE828D" wp14:editId="0AFE828E">
                  <wp:extent cx="285750" cy="28575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Borders>
              <w:top w:val="single" w:sz="6" w:space="0" w:color="auto"/>
            </w:tcBorders>
          </w:tcPr>
          <w:p w14:paraId="0AFE8191" w14:textId="77777777" w:rsidR="00BE5A0D" w:rsidRPr="00DD2DE2" w:rsidRDefault="00BE5A0D" w:rsidP="00BE5A0D">
            <w:pPr>
              <w:pStyle w:val="TableText"/>
              <w:keepNext/>
              <w:keepLines/>
              <w:rPr>
                <w:rFonts w:cs="Arial"/>
              </w:rPr>
            </w:pPr>
            <w:r w:rsidRPr="00DD2DE2">
              <w:rPr>
                <w:rFonts w:cs="Arial"/>
                <w:b/>
              </w:rPr>
              <w:t>NOTE / REF:</w:t>
            </w:r>
            <w:r w:rsidRPr="00DD2DE2">
              <w:rPr>
                <w:rFonts w:cs="Arial"/>
              </w:rPr>
              <w:t xml:space="preserve"> Used to inform the reader of general information including references to additional reading material.</w:t>
            </w:r>
          </w:p>
        </w:tc>
      </w:tr>
      <w:tr w:rsidR="00BE5A0D" w:rsidRPr="00DD2DE2" w14:paraId="0AFE8195" w14:textId="77777777" w:rsidTr="00BE5A0D">
        <w:tc>
          <w:tcPr>
            <w:tcW w:w="1440" w:type="dxa"/>
          </w:tcPr>
          <w:p w14:paraId="0AFE8193" w14:textId="77777777" w:rsidR="00BE5A0D" w:rsidRPr="00DD2DE2" w:rsidRDefault="00BE5A0D" w:rsidP="00BE5A0D">
            <w:pPr>
              <w:pStyle w:val="TableText"/>
              <w:keepNext/>
              <w:keepLines/>
              <w:jc w:val="center"/>
              <w:rPr>
                <w:rFonts w:cs="Arial"/>
              </w:rPr>
            </w:pPr>
            <w:r w:rsidRPr="00DD2DE2">
              <w:rPr>
                <w:noProof/>
              </w:rPr>
              <w:drawing>
                <wp:inline distT="0" distB="0" distL="0" distR="0" wp14:anchorId="0AFE828F" wp14:editId="0AFE8290">
                  <wp:extent cx="409575" cy="409575"/>
                  <wp:effectExtent l="0" t="0" r="9525" b="9525"/>
                  <wp:docPr id="43" name="Picture 4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0AFE8194" w14:textId="77777777" w:rsidR="00BE5A0D" w:rsidRPr="00DD2DE2" w:rsidRDefault="00BE5A0D" w:rsidP="00BE5A0D">
            <w:pPr>
              <w:pStyle w:val="TableText"/>
              <w:keepNext/>
              <w:keepLines/>
              <w:rPr>
                <w:rFonts w:cs="Arial"/>
              </w:rPr>
            </w:pPr>
            <w:r w:rsidRPr="00DD2DE2">
              <w:rPr>
                <w:rFonts w:cs="Arial"/>
                <w:b/>
              </w:rPr>
              <w:t>CAUTION / RECOMMENDATION / DISCLAIMER:</w:t>
            </w:r>
            <w:r w:rsidRPr="00DD2DE2">
              <w:rPr>
                <w:rFonts w:cs="Arial"/>
              </w:rPr>
              <w:t xml:space="preserve"> Used to caution the reader to take special notice of critical information.</w:t>
            </w:r>
          </w:p>
        </w:tc>
      </w:tr>
      <w:tr w:rsidR="008E38C7" w:rsidRPr="00DD2DE2" w14:paraId="0AFE8198" w14:textId="77777777" w:rsidTr="00BE5A0D">
        <w:tc>
          <w:tcPr>
            <w:tcW w:w="1440" w:type="dxa"/>
          </w:tcPr>
          <w:p w14:paraId="0AFE8196" w14:textId="77777777" w:rsidR="008E38C7" w:rsidRPr="00DD2DE2" w:rsidRDefault="008E38C7" w:rsidP="00BE5A0D">
            <w:pPr>
              <w:pStyle w:val="TableText"/>
              <w:keepNext/>
              <w:keepLines/>
              <w:jc w:val="center"/>
            </w:pPr>
            <w:r w:rsidRPr="00DD2DE2">
              <w:rPr>
                <w:noProof/>
              </w:rPr>
              <w:drawing>
                <wp:inline distT="0" distB="0" distL="0" distR="0" wp14:anchorId="0AFE8291" wp14:editId="0AFE8292">
                  <wp:extent cx="314325" cy="314325"/>
                  <wp:effectExtent l="0" t="0" r="9525" b="9525"/>
                  <wp:docPr id="3" name="Picture 3" descr="Special Installation Note" title="Special Install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cial Install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451" w:type="dxa"/>
          </w:tcPr>
          <w:p w14:paraId="0AFE8197" w14:textId="77777777" w:rsidR="008E38C7" w:rsidRPr="00DD2DE2" w:rsidRDefault="008E38C7" w:rsidP="008E38C7">
            <w:pPr>
              <w:pStyle w:val="TableText"/>
              <w:keepNext/>
              <w:keepLines/>
              <w:rPr>
                <w:rFonts w:cs="Arial"/>
                <w:b/>
              </w:rPr>
            </w:pPr>
            <w:r w:rsidRPr="00DD2DE2">
              <w:rPr>
                <w:b/>
              </w:rPr>
              <w:t>SPECIAL INSTALLATION NOTE:</w:t>
            </w:r>
            <w:r w:rsidRPr="00DD2DE2">
              <w:t xml:space="preserve"> Used to denote special installation instructions only (e.g., virgin installations or platform-specific steps).</w:t>
            </w:r>
          </w:p>
        </w:tc>
      </w:tr>
    </w:tbl>
    <w:p w14:paraId="0AFE8199" w14:textId="77777777" w:rsidR="00BE5A0D" w:rsidRPr="00DD2DE2" w:rsidRDefault="00BE5A0D" w:rsidP="00DE4959">
      <w:pPr>
        <w:pStyle w:val="BodyText6"/>
        <w:keepNext/>
        <w:keepLines/>
      </w:pPr>
    </w:p>
    <w:p w14:paraId="0AFE819A" w14:textId="77777777" w:rsidR="00BE5A0D" w:rsidRPr="00DD2DE2" w:rsidRDefault="00BE5A0D" w:rsidP="00686BE3">
      <w:pPr>
        <w:pStyle w:val="ListBullet"/>
      </w:pPr>
      <w:r w:rsidRPr="00DD2DE2">
        <w:t>Descriptive text is presented in a proportional font (as represented by this font).</w:t>
      </w:r>
    </w:p>
    <w:p w14:paraId="0AFE819B" w14:textId="77777777" w:rsidR="00BE5A0D" w:rsidRPr="00DD2DE2" w:rsidRDefault="00BE5A0D" w:rsidP="002431CF">
      <w:pPr>
        <w:pStyle w:val="ListBullet"/>
        <w:keepNext/>
        <w:keepLines/>
        <w:rPr>
          <w:kern w:val="2"/>
        </w:rPr>
      </w:pPr>
      <w:r w:rsidRPr="00DD2DE2">
        <w:t>Conventions for displaying TEST data in this document are as follows:</w:t>
      </w:r>
    </w:p>
    <w:p w14:paraId="0AFE819C" w14:textId="77777777" w:rsidR="00BE5A0D" w:rsidRPr="00DD2DE2" w:rsidRDefault="00BE5A0D" w:rsidP="002431CF">
      <w:pPr>
        <w:pStyle w:val="ListBullet2"/>
        <w:keepNext/>
        <w:keepLines/>
        <w:numPr>
          <w:ilvl w:val="0"/>
          <w:numId w:val="1"/>
        </w:numPr>
        <w:rPr>
          <w:kern w:val="2"/>
        </w:rPr>
      </w:pPr>
      <w:r w:rsidRPr="00DD2DE2">
        <w:t>The first three digits (prefix) of any Social Security Numbers (SSN) begin with either “</w:t>
      </w:r>
      <w:r w:rsidRPr="008B5EDE">
        <w:rPr>
          <w:b/>
        </w:rPr>
        <w:t>000</w:t>
      </w:r>
      <w:r w:rsidRPr="00DD2DE2">
        <w:t>” or “</w:t>
      </w:r>
      <w:r w:rsidRPr="006D299F">
        <w:rPr>
          <w:b/>
        </w:rPr>
        <w:t>666</w:t>
      </w:r>
      <w:r w:rsidRPr="00DD2DE2">
        <w:t>”.</w:t>
      </w:r>
    </w:p>
    <w:p w14:paraId="0AFE819D" w14:textId="77777777" w:rsidR="005B1E1A" w:rsidRPr="00DD2DE2" w:rsidRDefault="00BE5A0D" w:rsidP="005B1E1A">
      <w:pPr>
        <w:pStyle w:val="ListBullet2"/>
        <w:keepNext/>
        <w:keepLines/>
        <w:numPr>
          <w:ilvl w:val="0"/>
          <w:numId w:val="1"/>
        </w:numPr>
        <w:rPr>
          <w:kern w:val="2"/>
        </w:rPr>
      </w:pPr>
      <w:r w:rsidRPr="00DD2DE2">
        <w:t xml:space="preserve">Patient and user </w:t>
      </w:r>
      <w:r w:rsidR="005B1E1A" w:rsidRPr="00DD2DE2">
        <w:t>names are formatted as follows:</w:t>
      </w:r>
    </w:p>
    <w:p w14:paraId="0AFE819E" w14:textId="77777777" w:rsidR="005B1E1A" w:rsidRPr="00DD2DE2" w:rsidRDefault="00E12313" w:rsidP="005B1E1A">
      <w:pPr>
        <w:pStyle w:val="ListBullet3"/>
        <w:keepNext/>
        <w:keepLines/>
        <w:rPr>
          <w:kern w:val="2"/>
        </w:rPr>
      </w:pPr>
      <w:r w:rsidRPr="00DD2DE2">
        <w:rPr>
          <w:i/>
        </w:rPr>
        <w:t>&lt;APPLICATION NAME/ABBREVIATION/NAMESPACE&gt;</w:t>
      </w:r>
      <w:r w:rsidR="00BE5A0D" w:rsidRPr="00DD2DE2">
        <w:t>PATIENT,</w:t>
      </w:r>
      <w:r w:rsidR="00BE5A0D" w:rsidRPr="00DD2DE2">
        <w:rPr>
          <w:i/>
        </w:rPr>
        <w:t>&lt;N&gt;</w:t>
      </w:r>
    </w:p>
    <w:p w14:paraId="0AFE819F" w14:textId="38EBAF9E" w:rsidR="005B1E1A" w:rsidRPr="00B405B9" w:rsidRDefault="00E12313" w:rsidP="005B1E1A">
      <w:pPr>
        <w:pStyle w:val="ListBullet3"/>
        <w:rPr>
          <w:kern w:val="2"/>
        </w:rPr>
      </w:pPr>
      <w:r w:rsidRPr="00DD2DE2">
        <w:rPr>
          <w:i/>
        </w:rPr>
        <w:t>&lt;APPLICATION NAME/ABBREVIATION/NAMESPACE&gt;</w:t>
      </w:r>
      <w:r w:rsidR="00BE5A0D" w:rsidRPr="00DD2DE2">
        <w:t>USER,</w:t>
      </w:r>
      <w:r w:rsidR="00BE5A0D" w:rsidRPr="00DD2DE2">
        <w:rPr>
          <w:i/>
        </w:rPr>
        <w:t>&lt;N&gt;</w:t>
      </w:r>
    </w:p>
    <w:p w14:paraId="44BD1FDB" w14:textId="77777777" w:rsidR="00B405B9" w:rsidRPr="00DD2DE2" w:rsidRDefault="00B405B9" w:rsidP="00B405B9">
      <w:pPr>
        <w:pStyle w:val="BodyText6"/>
      </w:pPr>
    </w:p>
    <w:p w14:paraId="0AFE81A0" w14:textId="77777777" w:rsidR="005B1E1A" w:rsidRPr="00DD2DE2" w:rsidRDefault="005B1E1A" w:rsidP="005B1E1A">
      <w:pPr>
        <w:pStyle w:val="BodyText4"/>
      </w:pPr>
      <w:r w:rsidRPr="00DD2DE2">
        <w:t>W</w:t>
      </w:r>
      <w:r w:rsidR="00BE5A0D" w:rsidRPr="00DD2DE2">
        <w:t>here “</w:t>
      </w:r>
      <w:r w:rsidR="00E12313" w:rsidRPr="00DD2DE2">
        <w:t>&lt;</w:t>
      </w:r>
      <w:r w:rsidR="00E12313" w:rsidRPr="00DD2DE2">
        <w:rPr>
          <w:i/>
        </w:rPr>
        <w:t>APPLICATION NAME/ABBREVIATION/NAMESPACE&gt;</w:t>
      </w:r>
      <w:r w:rsidR="00934FCC" w:rsidRPr="00DD2DE2">
        <w:t>”</w:t>
      </w:r>
      <w:r w:rsidR="00BE5A0D" w:rsidRPr="00DD2DE2">
        <w:t xml:space="preserve"> is defined in the Approved Application Abbreviations document and “&lt;</w:t>
      </w:r>
      <w:r w:rsidR="00BE5A0D" w:rsidRPr="00DD2DE2">
        <w:rPr>
          <w:i/>
        </w:rPr>
        <w:t>N</w:t>
      </w:r>
      <w:r w:rsidR="00BE5A0D" w:rsidRPr="00DD2DE2">
        <w:t>&gt;</w:t>
      </w:r>
      <w:r w:rsidR="00934FCC" w:rsidRPr="00DD2DE2">
        <w:t>”</w:t>
      </w:r>
      <w:r w:rsidR="00BE5A0D" w:rsidRPr="00DD2DE2">
        <w:t xml:space="preserve"> represents the first name as a number spelled out </w:t>
      </w:r>
      <w:r w:rsidRPr="00DD2DE2">
        <w:t xml:space="preserve">or as a number value </w:t>
      </w:r>
      <w:r w:rsidR="00BE5A0D" w:rsidRPr="00DD2DE2">
        <w:t>and i</w:t>
      </w:r>
      <w:r w:rsidRPr="00DD2DE2">
        <w:t>ncremented with each new entry.</w:t>
      </w:r>
    </w:p>
    <w:p w14:paraId="0AFE81A1" w14:textId="77777777" w:rsidR="005B1E1A" w:rsidRPr="00DD2DE2" w:rsidRDefault="00BE5A0D" w:rsidP="005B1E1A">
      <w:pPr>
        <w:pStyle w:val="BodyText4"/>
        <w:keepNext/>
        <w:keepLines/>
      </w:pPr>
      <w:r w:rsidRPr="00DD2DE2">
        <w:t xml:space="preserve">For example, in </w:t>
      </w:r>
      <w:r w:rsidR="005B1E1A" w:rsidRPr="00DD2DE2">
        <w:t>VSM</w:t>
      </w:r>
      <w:r w:rsidRPr="00DD2DE2">
        <w:t xml:space="preserve"> (</w:t>
      </w:r>
      <w:r w:rsidR="006340CE" w:rsidRPr="006340CE">
        <w:rPr>
          <w:b/>
        </w:rPr>
        <w:t>KMP</w:t>
      </w:r>
      <w:r w:rsidRPr="00DD2DE2">
        <w:t xml:space="preserve">) test patient and user names </w:t>
      </w:r>
      <w:r w:rsidR="005B1E1A" w:rsidRPr="00DD2DE2">
        <w:t>would be documented as follows:</w:t>
      </w:r>
    </w:p>
    <w:p w14:paraId="0AFE81A2" w14:textId="77777777" w:rsidR="005B1E1A" w:rsidRPr="00DD2DE2" w:rsidRDefault="008E38C7" w:rsidP="005B1E1A">
      <w:pPr>
        <w:pStyle w:val="ListBullet3"/>
        <w:keepNext/>
        <w:keepLines/>
        <w:rPr>
          <w:kern w:val="2"/>
        </w:rPr>
      </w:pPr>
      <w:r w:rsidRPr="00DD2DE2">
        <w:t>KMP</w:t>
      </w:r>
      <w:r w:rsidR="005B1E1A" w:rsidRPr="00DD2DE2">
        <w:t xml:space="preserve">PATIENT,ONE or </w:t>
      </w:r>
      <w:r w:rsidR="006340CE">
        <w:t>KMP</w:t>
      </w:r>
      <w:r w:rsidR="005B1E1A" w:rsidRPr="00DD2DE2">
        <w:t>USER,ONE</w:t>
      </w:r>
    </w:p>
    <w:p w14:paraId="0AFE81A3" w14:textId="77777777" w:rsidR="005B1E1A" w:rsidRPr="00DD2DE2" w:rsidRDefault="00BE5A0D" w:rsidP="00DE4959">
      <w:pPr>
        <w:pStyle w:val="ListBullet3"/>
        <w:rPr>
          <w:kern w:val="2"/>
        </w:rPr>
      </w:pPr>
      <w:r w:rsidRPr="00DD2DE2">
        <w:t>K</w:t>
      </w:r>
      <w:r w:rsidR="006340CE">
        <w:t>MP</w:t>
      </w:r>
      <w:r w:rsidRPr="00DD2DE2">
        <w:t>PATIENT,TWO</w:t>
      </w:r>
      <w:r w:rsidR="005B1E1A" w:rsidRPr="00DD2DE2">
        <w:t xml:space="preserve"> or </w:t>
      </w:r>
      <w:r w:rsidR="006340CE">
        <w:t>KMP</w:t>
      </w:r>
      <w:r w:rsidR="005B1E1A" w:rsidRPr="00DD2DE2">
        <w:t>USER,TWO</w:t>
      </w:r>
    </w:p>
    <w:p w14:paraId="0AFE81A4" w14:textId="77777777" w:rsidR="005B1E1A" w:rsidRPr="00DD2DE2" w:rsidRDefault="00BE5A0D" w:rsidP="00DE4959">
      <w:pPr>
        <w:pStyle w:val="ListBullet3"/>
        <w:rPr>
          <w:kern w:val="2"/>
        </w:rPr>
      </w:pPr>
      <w:r w:rsidRPr="00DD2DE2">
        <w:t>K</w:t>
      </w:r>
      <w:r w:rsidR="006340CE">
        <w:t>MP</w:t>
      </w:r>
      <w:r w:rsidRPr="00DD2DE2">
        <w:t>PATIENT,THREE</w:t>
      </w:r>
      <w:r w:rsidR="005B1E1A" w:rsidRPr="00DD2DE2">
        <w:t xml:space="preserve"> or </w:t>
      </w:r>
      <w:r w:rsidR="006340CE">
        <w:t>KMP</w:t>
      </w:r>
      <w:r w:rsidR="005B1E1A" w:rsidRPr="00DD2DE2">
        <w:t>USER,THREE</w:t>
      </w:r>
    </w:p>
    <w:p w14:paraId="0AFE81A5" w14:textId="77777777" w:rsidR="005B1E1A" w:rsidRPr="00DD2DE2" w:rsidRDefault="006340CE" w:rsidP="00DE4959">
      <w:pPr>
        <w:pStyle w:val="ListBullet3"/>
        <w:rPr>
          <w:kern w:val="2"/>
        </w:rPr>
      </w:pPr>
      <w:r>
        <w:t>KMP</w:t>
      </w:r>
      <w:r w:rsidR="005B1E1A" w:rsidRPr="00DD2DE2">
        <w:t xml:space="preserve">PATIENT,14 or </w:t>
      </w:r>
      <w:r>
        <w:t>KMP</w:t>
      </w:r>
      <w:r w:rsidR="005B1E1A" w:rsidRPr="00DD2DE2">
        <w:t>USER,14</w:t>
      </w:r>
    </w:p>
    <w:p w14:paraId="0AFE81A6" w14:textId="5E00E5FF" w:rsidR="00BE5A0D" w:rsidRPr="00B405B9" w:rsidRDefault="005B1E1A" w:rsidP="005B1E1A">
      <w:pPr>
        <w:pStyle w:val="ListBullet3"/>
        <w:rPr>
          <w:kern w:val="2"/>
        </w:rPr>
      </w:pPr>
      <w:r w:rsidRPr="00DD2DE2">
        <w:t>E</w:t>
      </w:r>
      <w:r w:rsidR="00BE5A0D" w:rsidRPr="00DD2DE2">
        <w:t>tc.</w:t>
      </w:r>
    </w:p>
    <w:p w14:paraId="63845E3F" w14:textId="77777777" w:rsidR="00B405B9" w:rsidRPr="00DD2DE2" w:rsidRDefault="00B405B9" w:rsidP="00B405B9">
      <w:pPr>
        <w:pStyle w:val="BodyText6"/>
      </w:pPr>
    </w:p>
    <w:p w14:paraId="0AFE81A7" w14:textId="77777777" w:rsidR="00BE5A0D" w:rsidRPr="00DD2DE2" w:rsidRDefault="00BE5A0D" w:rsidP="002431CF">
      <w:pPr>
        <w:pStyle w:val="ListBullet"/>
        <w:keepNext/>
        <w:keepLines/>
      </w:pPr>
      <w:r w:rsidRPr="00DD2DE2">
        <w:t xml:space="preserve">“Snapshots” of computer online displays (i.e., screen captures/dialogues) and computer source code is shown in a </w:t>
      </w:r>
      <w:r w:rsidRPr="00DD2DE2">
        <w:rPr>
          <w:i/>
          <w:iCs/>
        </w:rPr>
        <w:t>non</w:t>
      </w:r>
      <w:r w:rsidRPr="00DD2DE2">
        <w:t>-proportional font and may be enclosed within a box.</w:t>
      </w:r>
    </w:p>
    <w:p w14:paraId="0AFE81A8" w14:textId="77777777" w:rsidR="00BE5A0D" w:rsidRPr="00DD2DE2" w:rsidRDefault="00BE5A0D" w:rsidP="002431CF">
      <w:pPr>
        <w:pStyle w:val="ListBullet2"/>
        <w:keepNext/>
        <w:keepLines/>
        <w:numPr>
          <w:ilvl w:val="0"/>
          <w:numId w:val="1"/>
        </w:numPr>
      </w:pPr>
      <w:r w:rsidRPr="00DD2DE2">
        <w:t xml:space="preserve">User’s responses to online prompts are </w:t>
      </w:r>
      <w:r w:rsidRPr="00DD2DE2">
        <w:rPr>
          <w:b/>
        </w:rPr>
        <w:t>bold</w:t>
      </w:r>
      <w:r w:rsidRPr="00DD2DE2">
        <w:t xml:space="preserve"> typeface and highlighted in yellow (e.g., </w:t>
      </w:r>
      <w:r w:rsidRPr="00DD2DE2">
        <w:rPr>
          <w:b/>
          <w:highlight w:val="yellow"/>
        </w:rPr>
        <w:t>&lt;Enter&gt;</w:t>
      </w:r>
      <w:r w:rsidRPr="00DD2DE2">
        <w:t>).</w:t>
      </w:r>
      <w:r w:rsidR="00686BE3" w:rsidRPr="00DD2DE2">
        <w:t xml:space="preserve"> The following example is a screen capture of computer dialogue, and indicates that the user should enter two question marks:</w:t>
      </w:r>
    </w:p>
    <w:p w14:paraId="0AFE81A9" w14:textId="77777777" w:rsidR="00686BE3" w:rsidRPr="00DD2DE2" w:rsidRDefault="00686BE3" w:rsidP="00223FFA">
      <w:pPr>
        <w:pStyle w:val="BodyText6"/>
        <w:keepNext/>
        <w:keepLines/>
      </w:pPr>
    </w:p>
    <w:p w14:paraId="0AFE81AA" w14:textId="77777777" w:rsidR="00686BE3" w:rsidRPr="00DD2DE2" w:rsidRDefault="00686BE3" w:rsidP="002431CF">
      <w:pPr>
        <w:pStyle w:val="DialogueIndent4"/>
      </w:pPr>
      <w:r w:rsidRPr="00DD2DE2">
        <w:t xml:space="preserve">Select Primary Menu option: </w:t>
      </w:r>
      <w:r w:rsidRPr="00DD2DE2">
        <w:rPr>
          <w:b/>
          <w:highlight w:val="yellow"/>
        </w:rPr>
        <w:t>??</w:t>
      </w:r>
    </w:p>
    <w:p w14:paraId="0AFE81AB" w14:textId="77777777" w:rsidR="00686BE3" w:rsidRPr="00DD2DE2" w:rsidRDefault="00686BE3" w:rsidP="000F4A88">
      <w:pPr>
        <w:pStyle w:val="BodyText6"/>
      </w:pPr>
    </w:p>
    <w:p w14:paraId="0AFE81AC" w14:textId="77777777" w:rsidR="00BE5A0D" w:rsidRPr="00DD2DE2" w:rsidRDefault="00BE5A0D" w:rsidP="00223FFA">
      <w:pPr>
        <w:pStyle w:val="ListBullet2"/>
        <w:numPr>
          <w:ilvl w:val="0"/>
          <w:numId w:val="1"/>
        </w:numPr>
      </w:pPr>
      <w:r w:rsidRPr="00DD2DE2">
        <w:t xml:space="preserve">Emphasis within a dialogue box is </w:t>
      </w:r>
      <w:r w:rsidRPr="00DD2DE2">
        <w:rPr>
          <w:b/>
        </w:rPr>
        <w:t>bold</w:t>
      </w:r>
      <w:r w:rsidRPr="00DD2DE2">
        <w:t xml:space="preserve"> typeface and highlighted in blue (e.g.,</w:t>
      </w:r>
      <w:r w:rsidRPr="00DD2DE2">
        <w:rPr>
          <w:highlight w:val="cyan"/>
        </w:rPr>
        <w:t> STANDARD LISTENER: RUNNING</w:t>
      </w:r>
      <w:r w:rsidRPr="00DD2DE2">
        <w:t>).</w:t>
      </w:r>
    </w:p>
    <w:p w14:paraId="0AFE81AD" w14:textId="77777777" w:rsidR="00BE5A0D" w:rsidRPr="00DD2DE2" w:rsidRDefault="00BE5A0D" w:rsidP="002431CF">
      <w:pPr>
        <w:pStyle w:val="ListBullet2"/>
        <w:numPr>
          <w:ilvl w:val="0"/>
          <w:numId w:val="1"/>
        </w:numPr>
      </w:pPr>
      <w:r w:rsidRPr="00DD2DE2">
        <w:t xml:space="preserve">Some software code reserved/key words are </w:t>
      </w:r>
      <w:r w:rsidRPr="00DD2DE2">
        <w:rPr>
          <w:b/>
        </w:rPr>
        <w:t>bold</w:t>
      </w:r>
      <w:r w:rsidRPr="00DD2DE2">
        <w:t xml:space="preserve"> typeface with alternate color font.</w:t>
      </w:r>
    </w:p>
    <w:p w14:paraId="0AFE81AE" w14:textId="77777777" w:rsidR="00BE5A0D" w:rsidRPr="00DD2DE2" w:rsidRDefault="00BE5A0D" w:rsidP="002431CF">
      <w:pPr>
        <w:pStyle w:val="ListBullet2"/>
        <w:numPr>
          <w:ilvl w:val="0"/>
          <w:numId w:val="1"/>
        </w:numPr>
      </w:pPr>
      <w:r w:rsidRPr="00DD2DE2">
        <w:t>References to “</w:t>
      </w:r>
      <w:r w:rsidRPr="00DD2DE2">
        <w:rPr>
          <w:b/>
        </w:rPr>
        <w:t>&lt;Enter&gt;</w:t>
      </w:r>
      <w:r w:rsidRPr="00DD2DE2">
        <w:t xml:space="preserve">” within these snapshots indicate that the user should press the </w:t>
      </w:r>
      <w:r w:rsidRPr="00DD2DE2">
        <w:rPr>
          <w:b/>
        </w:rPr>
        <w:t>Enter</w:t>
      </w:r>
      <w:r w:rsidRPr="00DD2DE2">
        <w:t xml:space="preserve"> key on the keyboard. Other special keys are represented within </w:t>
      </w:r>
      <w:r w:rsidRPr="00DD2DE2">
        <w:rPr>
          <w:b/>
          <w:bCs/>
        </w:rPr>
        <w:t>&lt; &gt;</w:t>
      </w:r>
      <w:r w:rsidRPr="00DD2DE2">
        <w:t xml:space="preserve"> angle brackets. For example, pressing the </w:t>
      </w:r>
      <w:r w:rsidRPr="00DD2DE2">
        <w:rPr>
          <w:b/>
        </w:rPr>
        <w:t>PF1</w:t>
      </w:r>
      <w:r w:rsidRPr="00DD2DE2">
        <w:t xml:space="preserve"> key can be represented as pressing </w:t>
      </w:r>
      <w:r w:rsidRPr="00DD2DE2">
        <w:rPr>
          <w:b/>
          <w:bCs/>
        </w:rPr>
        <w:t>&lt;PF1&gt;</w:t>
      </w:r>
      <w:r w:rsidRPr="00DD2DE2">
        <w:t>.</w:t>
      </w:r>
    </w:p>
    <w:p w14:paraId="0AFE81AF" w14:textId="68208554" w:rsidR="00BE5A0D" w:rsidRDefault="00BE5A0D" w:rsidP="00903C8C">
      <w:pPr>
        <w:pStyle w:val="ListBullet2"/>
        <w:keepNext/>
        <w:keepLines/>
        <w:numPr>
          <w:ilvl w:val="0"/>
          <w:numId w:val="1"/>
        </w:numPr>
      </w:pPr>
      <w:r w:rsidRPr="00DD2DE2">
        <w:t>Author’s comments are displayed in italics or as “callout” boxes</w:t>
      </w:r>
      <w:r w:rsidRPr="00DD2DE2">
        <w:fldChar w:fldCharType="begin"/>
      </w:r>
      <w:r w:rsidRPr="00DD2DE2">
        <w:instrText xml:space="preserve"> XE “Callout Boxes” </w:instrText>
      </w:r>
      <w:r w:rsidRPr="00DD2DE2">
        <w:fldChar w:fldCharType="end"/>
      </w:r>
      <w:r w:rsidRPr="00DD2DE2">
        <w:t>.</w:t>
      </w:r>
    </w:p>
    <w:p w14:paraId="0AFE81B0" w14:textId="6328E6FE" w:rsidR="00BE5A0D" w:rsidRDefault="007A1116" w:rsidP="00BE5A0D">
      <w:pPr>
        <w:pStyle w:val="NoteIndent3"/>
      </w:pPr>
      <w:r w:rsidRPr="00DD2DE2">
        <w:rPr>
          <w:noProof/>
        </w:rPr>
        <w:drawing>
          <wp:inline distT="0" distB="0" distL="0" distR="0" wp14:anchorId="0AFE8293" wp14:editId="0AFE8294">
            <wp:extent cx="304800" cy="30480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E5A0D" w:rsidRPr="00DD2DE2">
        <w:tab/>
      </w:r>
      <w:r w:rsidR="00BE5A0D" w:rsidRPr="00DD2DE2">
        <w:rPr>
          <w:b/>
        </w:rPr>
        <w:t>NOTE:</w:t>
      </w:r>
      <w:r w:rsidR="00BE5A0D" w:rsidRPr="00DD2DE2">
        <w:t xml:space="preserve"> Callout boxes refer to labels or descriptions usually enclosed within a box, which point to specific areas of a displayed image.</w:t>
      </w:r>
    </w:p>
    <w:p w14:paraId="3472C879" w14:textId="77777777" w:rsidR="00B405B9" w:rsidRPr="00DD2DE2" w:rsidRDefault="00B405B9" w:rsidP="00B405B9">
      <w:pPr>
        <w:pStyle w:val="BodyText6"/>
      </w:pPr>
    </w:p>
    <w:p w14:paraId="0AFE81B1" w14:textId="77777777" w:rsidR="00BE5A0D" w:rsidRPr="00DD2DE2" w:rsidRDefault="00BE5A0D" w:rsidP="00686BE3">
      <w:pPr>
        <w:pStyle w:val="ListBullet"/>
      </w:pPr>
      <w:r w:rsidRPr="00DD2DE2">
        <w:t>This manual refers to the M programming language. Under the 1995 American National Standards Institute (ANSI) standard, M is the primary name of the MUMPS programming language, and MUMPS is considered an alternate name. This manual uses the name M.</w:t>
      </w:r>
    </w:p>
    <w:p w14:paraId="0AFE81B2" w14:textId="77777777" w:rsidR="00BE5A0D" w:rsidRPr="00DD2DE2" w:rsidRDefault="00BE5A0D" w:rsidP="002431CF">
      <w:pPr>
        <w:pStyle w:val="ListBullet"/>
        <w:keepNext/>
        <w:keepLines/>
        <w:numPr>
          <w:ilvl w:val="0"/>
          <w:numId w:val="2"/>
        </w:numPr>
        <w:tabs>
          <w:tab w:val="clear" w:pos="360"/>
        </w:tabs>
        <w:ind w:left="720"/>
      </w:pPr>
      <w:r w:rsidRPr="00DD2DE2">
        <w:lastRenderedPageBreak/>
        <w:t>All uppercase is reserved for the representation of M code, variable names, or the formal name of options, field/file names, and security keys (e.g., the XUPROGMODE security key).</w:t>
      </w:r>
    </w:p>
    <w:p w14:paraId="0AFE81B3" w14:textId="2CD4667C" w:rsidR="00BE5A0D" w:rsidRDefault="00BE5A0D" w:rsidP="00BE5A0D">
      <w:pPr>
        <w:pStyle w:val="NoteIndent2"/>
      </w:pPr>
      <w:r w:rsidRPr="00DD2DE2">
        <w:rPr>
          <w:noProof/>
        </w:rPr>
        <w:drawing>
          <wp:inline distT="0" distB="0" distL="0" distR="0" wp14:anchorId="0AFE8295" wp14:editId="0AFE8296">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D2DE2">
        <w:tab/>
      </w:r>
      <w:r w:rsidRPr="00DD2DE2">
        <w:rPr>
          <w:b/>
        </w:rPr>
        <w:t xml:space="preserve">NOTE: </w:t>
      </w:r>
      <w:r w:rsidRPr="00DD2DE2">
        <w:t>Other software code (e.g., Delphi/Pascal and Java) variable names and file/folder names can be written in lower or mixed case (e.g., CamelCase).</w:t>
      </w:r>
    </w:p>
    <w:p w14:paraId="6B6C686E" w14:textId="77777777" w:rsidR="00B405B9" w:rsidRPr="00DD2DE2" w:rsidRDefault="00B405B9" w:rsidP="00B405B9">
      <w:pPr>
        <w:pStyle w:val="BodyText6"/>
      </w:pPr>
    </w:p>
    <w:p w14:paraId="0AFE81B4" w14:textId="77777777" w:rsidR="00BE5A0D" w:rsidRPr="00DD2DE2" w:rsidRDefault="00BE5A0D" w:rsidP="00BE5A0D">
      <w:pPr>
        <w:pStyle w:val="AltHeading2"/>
      </w:pPr>
      <w:bookmarkStart w:id="42" w:name="navigation"/>
      <w:bookmarkStart w:id="43" w:name="_Toc321921658"/>
      <w:r w:rsidRPr="00DD2DE2">
        <w:t>Documentation Navigation</w:t>
      </w:r>
      <w:bookmarkEnd w:id="42"/>
      <w:bookmarkEnd w:id="43"/>
    </w:p>
    <w:p w14:paraId="0AFE81B5" w14:textId="77777777" w:rsidR="00BE5A0D" w:rsidRPr="00DD2DE2" w:rsidRDefault="00BE5A0D" w:rsidP="00BE5A0D">
      <w:pPr>
        <w:pStyle w:val="BodyText"/>
        <w:keepNext/>
        <w:keepLines/>
      </w:pPr>
      <w:r w:rsidRPr="00DD2DE2">
        <w:fldChar w:fldCharType="begin"/>
      </w:r>
      <w:r w:rsidRPr="00DD2DE2">
        <w:instrText xml:space="preserve"> XE “Documentation Navigation” </w:instrText>
      </w:r>
      <w:r w:rsidRPr="00DD2DE2">
        <w:fldChar w:fldCharType="end"/>
      </w:r>
      <w:r w:rsidRPr="00DD2DE2">
        <w:t>This document uses Microsoft</w:t>
      </w:r>
      <w:r w:rsidRPr="00DD2DE2">
        <w:rPr>
          <w:vertAlign w:val="superscript"/>
        </w:rPr>
        <w:t>®</w:t>
      </w:r>
      <w:r w:rsidRPr="00DD2DE2">
        <w:t xml:space="preserve"> Word’s built-in navigation for internal hyperlinks. To add </w:t>
      </w:r>
      <w:r w:rsidRPr="00DD2DE2">
        <w:rPr>
          <w:b/>
        </w:rPr>
        <w:t>Back</w:t>
      </w:r>
      <w:r w:rsidRPr="00DD2DE2">
        <w:t xml:space="preserve"> and </w:t>
      </w:r>
      <w:r w:rsidRPr="00DD2DE2">
        <w:rPr>
          <w:b/>
        </w:rPr>
        <w:t>Forward</w:t>
      </w:r>
      <w:r w:rsidRPr="00DD2DE2">
        <w:t xml:space="preserve"> navigation buttons to the toolbar, do the following:</w:t>
      </w:r>
    </w:p>
    <w:p w14:paraId="0AFE81B6" w14:textId="77777777" w:rsidR="00BE5A0D" w:rsidRPr="00DD2DE2" w:rsidRDefault="00BE5A0D" w:rsidP="007A1116">
      <w:pPr>
        <w:pStyle w:val="ListNumber"/>
        <w:keepNext/>
        <w:keepLines/>
      </w:pPr>
      <w:r w:rsidRPr="00DD2DE2">
        <w:t>Right-click anywhere on the customizable Toolbar in Word (</w:t>
      </w:r>
      <w:r w:rsidRPr="00DD2DE2">
        <w:rPr>
          <w:i/>
        </w:rPr>
        <w:t>not</w:t>
      </w:r>
      <w:r w:rsidRPr="00DD2DE2">
        <w:t xml:space="preserve"> the Ribbon section).</w:t>
      </w:r>
    </w:p>
    <w:p w14:paraId="0AFE81B7" w14:textId="77777777" w:rsidR="00BE5A0D" w:rsidRPr="00DD2DE2" w:rsidRDefault="00BE5A0D" w:rsidP="001849C5">
      <w:pPr>
        <w:pStyle w:val="ListNumber"/>
        <w:keepNext/>
        <w:keepLines/>
      </w:pPr>
      <w:r w:rsidRPr="00DD2DE2">
        <w:t xml:space="preserve">Select </w:t>
      </w:r>
      <w:r w:rsidRPr="00DD2DE2">
        <w:rPr>
          <w:b/>
        </w:rPr>
        <w:t>Customize Quick Access Toolbar</w:t>
      </w:r>
      <w:r w:rsidRPr="00DD2DE2">
        <w:t xml:space="preserve"> from the secondary menu.</w:t>
      </w:r>
    </w:p>
    <w:p w14:paraId="0AFE81B8" w14:textId="77777777" w:rsidR="00BE5A0D" w:rsidRPr="00DD2DE2" w:rsidRDefault="00BE5A0D" w:rsidP="001849C5">
      <w:pPr>
        <w:pStyle w:val="ListNumber"/>
        <w:keepNext/>
        <w:keepLines/>
      </w:pPr>
      <w:r w:rsidRPr="00DD2DE2">
        <w:t>Select the drop-down arrow in the “</w:t>
      </w:r>
      <w:r w:rsidRPr="00DD2DE2">
        <w:rPr>
          <w:b/>
        </w:rPr>
        <w:t>Choose commands from:</w:t>
      </w:r>
      <w:r w:rsidRPr="00DD2DE2">
        <w:t>” box.</w:t>
      </w:r>
    </w:p>
    <w:p w14:paraId="0AFE81B9" w14:textId="77777777" w:rsidR="00BE5A0D" w:rsidRPr="00DD2DE2" w:rsidRDefault="00BE5A0D" w:rsidP="00953F97">
      <w:pPr>
        <w:pStyle w:val="ListNumber"/>
      </w:pPr>
      <w:r w:rsidRPr="00DD2DE2">
        <w:t xml:space="preserve">Select </w:t>
      </w:r>
      <w:r w:rsidRPr="00DD2DE2">
        <w:rPr>
          <w:b/>
        </w:rPr>
        <w:t>All Commands</w:t>
      </w:r>
      <w:r w:rsidRPr="00DD2DE2">
        <w:t xml:space="preserve"> from the displayed list.</w:t>
      </w:r>
    </w:p>
    <w:p w14:paraId="0AFE81BA" w14:textId="77777777" w:rsidR="00BE5A0D" w:rsidRPr="00DD2DE2" w:rsidRDefault="00BE5A0D" w:rsidP="00953F97">
      <w:pPr>
        <w:pStyle w:val="ListNumber"/>
      </w:pPr>
      <w:r w:rsidRPr="00DD2DE2">
        <w:t xml:space="preserve">Scroll through the command list in the left column until you see the </w:t>
      </w:r>
      <w:r w:rsidRPr="00DD2DE2">
        <w:rPr>
          <w:b/>
        </w:rPr>
        <w:t>Back</w:t>
      </w:r>
      <w:r w:rsidRPr="00DD2DE2">
        <w:t xml:space="preserve"> command (circle with arrow pointing left).</w:t>
      </w:r>
    </w:p>
    <w:p w14:paraId="0AFE81BB" w14:textId="77777777" w:rsidR="00BE5A0D" w:rsidRPr="00DD2DE2" w:rsidRDefault="00BE5A0D" w:rsidP="007A1116">
      <w:pPr>
        <w:pStyle w:val="ListNumber"/>
      </w:pPr>
      <w:r w:rsidRPr="00DD2DE2">
        <w:t xml:space="preserve">Select/Highlight the </w:t>
      </w:r>
      <w:r w:rsidRPr="00DD2DE2">
        <w:rPr>
          <w:b/>
        </w:rPr>
        <w:t>Back</w:t>
      </w:r>
      <w:r w:rsidRPr="00DD2DE2">
        <w:t xml:space="preserve"> command and select </w:t>
      </w:r>
      <w:r w:rsidRPr="00DD2DE2">
        <w:rPr>
          <w:b/>
        </w:rPr>
        <w:t>Add</w:t>
      </w:r>
      <w:r w:rsidRPr="00DD2DE2">
        <w:t xml:space="preserve"> to add it to your customized toolbar.</w:t>
      </w:r>
    </w:p>
    <w:p w14:paraId="0AFE81BC" w14:textId="77777777" w:rsidR="00BE5A0D" w:rsidRPr="00DD2DE2" w:rsidRDefault="00BE5A0D" w:rsidP="007A1116">
      <w:pPr>
        <w:pStyle w:val="ListNumber"/>
      </w:pPr>
      <w:r w:rsidRPr="00DD2DE2">
        <w:t xml:space="preserve">Scroll through the command list in the left column until you see the </w:t>
      </w:r>
      <w:r w:rsidRPr="00DD2DE2">
        <w:rPr>
          <w:b/>
        </w:rPr>
        <w:t>Forward</w:t>
      </w:r>
      <w:r w:rsidRPr="00DD2DE2">
        <w:t xml:space="preserve"> command (circle with arrow pointing right).</w:t>
      </w:r>
    </w:p>
    <w:p w14:paraId="0AFE81BD" w14:textId="77777777" w:rsidR="00BE5A0D" w:rsidRPr="00DD2DE2" w:rsidRDefault="00BE5A0D" w:rsidP="007A1116">
      <w:pPr>
        <w:pStyle w:val="ListNumber"/>
      </w:pPr>
      <w:r w:rsidRPr="00DD2DE2">
        <w:t xml:space="preserve">Select/Highlight the </w:t>
      </w:r>
      <w:r w:rsidRPr="00DD2DE2">
        <w:rPr>
          <w:b/>
        </w:rPr>
        <w:t>Forward</w:t>
      </w:r>
      <w:r w:rsidRPr="00DD2DE2">
        <w:t xml:space="preserve"> command and select </w:t>
      </w:r>
      <w:r w:rsidRPr="00DD2DE2">
        <w:rPr>
          <w:b/>
        </w:rPr>
        <w:t>Add</w:t>
      </w:r>
      <w:r w:rsidRPr="00DD2DE2">
        <w:t xml:space="preserve"> to add it to the customized toolbar.</w:t>
      </w:r>
    </w:p>
    <w:p w14:paraId="0AFE81BE" w14:textId="77777777" w:rsidR="00BE5A0D" w:rsidRPr="00DD2DE2" w:rsidRDefault="00BE5A0D" w:rsidP="007A1116">
      <w:pPr>
        <w:pStyle w:val="ListNumber"/>
      </w:pPr>
      <w:r w:rsidRPr="00DD2DE2">
        <w:t xml:space="preserve">Select </w:t>
      </w:r>
      <w:r w:rsidRPr="00DD2DE2">
        <w:rPr>
          <w:b/>
        </w:rPr>
        <w:t>OK</w:t>
      </w:r>
      <w:r w:rsidRPr="00DD2DE2">
        <w:t>.</w:t>
      </w:r>
    </w:p>
    <w:p w14:paraId="497C4607" w14:textId="77777777" w:rsidR="00B405B9" w:rsidRDefault="00B405B9" w:rsidP="00B405B9">
      <w:pPr>
        <w:pStyle w:val="BodyText6"/>
      </w:pPr>
    </w:p>
    <w:p w14:paraId="0AFE81BF" w14:textId="38EF2572" w:rsidR="00BE5A0D" w:rsidRPr="00DD2DE2" w:rsidRDefault="00BE5A0D" w:rsidP="00BE5A0D">
      <w:pPr>
        <w:pStyle w:val="BodyText"/>
        <w:keepNext/>
        <w:keepLines/>
      </w:pPr>
      <w:r w:rsidRPr="00DD2DE2">
        <w:t xml:space="preserve">You can now use these </w:t>
      </w:r>
      <w:r w:rsidRPr="00DD2DE2">
        <w:rPr>
          <w:b/>
        </w:rPr>
        <w:t>Back</w:t>
      </w:r>
      <w:r w:rsidRPr="00DD2DE2">
        <w:t xml:space="preserve"> and </w:t>
      </w:r>
      <w:r w:rsidRPr="00DD2DE2">
        <w:rPr>
          <w:b/>
        </w:rPr>
        <w:t>Forward</w:t>
      </w:r>
      <w:r w:rsidRPr="00DD2DE2">
        <w:t xml:space="preserve"> command buttons in the Toolbar to navigate back and forth in the Word document when selecting hyperlinks within the document.</w:t>
      </w:r>
    </w:p>
    <w:p w14:paraId="0AFE81C0" w14:textId="3F975C8D" w:rsidR="00BE5A0D" w:rsidRDefault="007A1116" w:rsidP="00BE5A0D">
      <w:pPr>
        <w:pStyle w:val="Note"/>
      </w:pPr>
      <w:r w:rsidRPr="00DD2DE2">
        <w:rPr>
          <w:noProof/>
        </w:rPr>
        <w:drawing>
          <wp:inline distT="0" distB="0" distL="0" distR="0" wp14:anchorId="0AFE8297" wp14:editId="0AFE8298">
            <wp:extent cx="285750" cy="285750"/>
            <wp:effectExtent l="0" t="0" r="0" b="0"/>
            <wp:docPr id="24"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DD2DE2">
        <w:tab/>
      </w:r>
      <w:r w:rsidR="00BE5A0D" w:rsidRPr="00DD2DE2">
        <w:rPr>
          <w:b/>
        </w:rPr>
        <w:t>NOTE:</w:t>
      </w:r>
      <w:r w:rsidR="00BE5A0D" w:rsidRPr="00DD2DE2">
        <w:t xml:space="preserve"> This is a one-time setup and is automatically available in any other Word document once you install it on the Toolbar.</w:t>
      </w:r>
    </w:p>
    <w:p w14:paraId="2CC6572E" w14:textId="77777777" w:rsidR="00B405B9" w:rsidRPr="00DD2DE2" w:rsidRDefault="00B405B9" w:rsidP="00B405B9">
      <w:pPr>
        <w:pStyle w:val="BodyText6"/>
      </w:pPr>
    </w:p>
    <w:p w14:paraId="0AFE81C1" w14:textId="77777777" w:rsidR="00BE5A0D" w:rsidRPr="00DD2DE2" w:rsidRDefault="00BE5A0D" w:rsidP="00BE5A0D">
      <w:pPr>
        <w:pStyle w:val="AltHeading2"/>
      </w:pPr>
      <w:bookmarkStart w:id="44" w:name="_Toc397138030"/>
      <w:bookmarkStart w:id="45" w:name="_Toc485620882"/>
      <w:bookmarkStart w:id="46" w:name="_Toc4315558"/>
      <w:bookmarkStart w:id="47" w:name="_Toc8096545"/>
      <w:bookmarkStart w:id="48" w:name="_Toc15257683"/>
      <w:bookmarkStart w:id="49" w:name="_Toc18284795"/>
      <w:bookmarkStart w:id="50" w:name="Obtain_Technical_Information_Online"/>
      <w:r w:rsidRPr="00DD2DE2">
        <w:lastRenderedPageBreak/>
        <w:t>How to Obtain Technical Information Online</w:t>
      </w:r>
      <w:bookmarkEnd w:id="44"/>
      <w:bookmarkEnd w:id="45"/>
      <w:bookmarkEnd w:id="46"/>
      <w:bookmarkEnd w:id="47"/>
      <w:bookmarkEnd w:id="48"/>
      <w:bookmarkEnd w:id="49"/>
      <w:bookmarkEnd w:id="50"/>
    </w:p>
    <w:p w14:paraId="0AFE81C2" w14:textId="77777777" w:rsidR="00BE5A0D" w:rsidRPr="00DD2DE2" w:rsidRDefault="00BE5A0D" w:rsidP="00BE5A0D">
      <w:pPr>
        <w:pStyle w:val="BodyText"/>
        <w:keepNext/>
        <w:keepLines/>
      </w:pPr>
      <w:r w:rsidRPr="00DD2DE2">
        <w:fldChar w:fldCharType="begin"/>
      </w:r>
      <w:r w:rsidRPr="00DD2DE2">
        <w:instrText xml:space="preserve">XE “How </w:instrText>
      </w:r>
      <w:proofErr w:type="spellStart"/>
      <w:r w:rsidRPr="00DD2DE2">
        <w:instrText>to:Obtain</w:instrText>
      </w:r>
      <w:proofErr w:type="spellEnd"/>
      <w:r w:rsidRPr="00DD2DE2">
        <w:instrText xml:space="preserve"> Technical Information Online “</w:instrText>
      </w:r>
      <w:r w:rsidRPr="00DD2DE2">
        <w:fldChar w:fldCharType="end"/>
      </w:r>
      <w:r w:rsidRPr="00DD2DE2">
        <w:fldChar w:fldCharType="begin"/>
      </w:r>
      <w:r w:rsidRPr="00DD2DE2">
        <w:instrText>XE “</w:instrText>
      </w:r>
      <w:proofErr w:type="spellStart"/>
      <w:r w:rsidRPr="00DD2DE2">
        <w:instrText>Online:Technical</w:instrText>
      </w:r>
      <w:proofErr w:type="spellEnd"/>
      <w:r w:rsidRPr="00DD2DE2">
        <w:instrText xml:space="preserve"> Information, How to Obtain”</w:instrText>
      </w:r>
      <w:r w:rsidRPr="00DD2DE2">
        <w:fldChar w:fldCharType="end"/>
      </w:r>
      <w:r w:rsidRPr="00DD2DE2">
        <w:t>Exported VistA M Server-based software file, routine, and global documentation can be generated using Kernel, MailMan, and VA FileMan utilities.</w:t>
      </w:r>
    </w:p>
    <w:p w14:paraId="0AFE81C3" w14:textId="500B3DE7" w:rsidR="00BE5A0D" w:rsidRDefault="007A1116" w:rsidP="00BE5A0D">
      <w:pPr>
        <w:pStyle w:val="Note"/>
      </w:pPr>
      <w:r w:rsidRPr="00DD2DE2">
        <w:rPr>
          <w:noProof/>
        </w:rPr>
        <w:drawing>
          <wp:inline distT="0" distB="0" distL="0" distR="0" wp14:anchorId="0AFE8299" wp14:editId="0AFE829A">
            <wp:extent cx="285750" cy="285750"/>
            <wp:effectExtent l="0" t="0" r="0" b="0"/>
            <wp:docPr id="22"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DD2DE2">
        <w:tab/>
      </w:r>
      <w:r w:rsidR="00BE5A0D" w:rsidRPr="00DD2DE2">
        <w:rPr>
          <w:b/>
          <w:iCs/>
        </w:rPr>
        <w:t xml:space="preserve">NOTE: </w:t>
      </w:r>
      <w:r w:rsidR="00BE5A0D" w:rsidRPr="00DD2DE2">
        <w:t>Methods of obtaining specific technical information online is indicated where applicable under the appropriate section.</w:t>
      </w:r>
      <w:r w:rsidR="00BE5A0D" w:rsidRPr="00DD2DE2">
        <w:br/>
      </w:r>
      <w:r w:rsidR="00BE5A0D" w:rsidRPr="00DD2DE2">
        <w:br/>
      </w:r>
      <w:r w:rsidR="00BE5A0D" w:rsidRPr="00DD2DE2">
        <w:rPr>
          <w:b/>
          <w:iCs/>
        </w:rPr>
        <w:t xml:space="preserve">REF: </w:t>
      </w:r>
      <w:r w:rsidR="00BE5A0D" w:rsidRPr="00DD2DE2">
        <w:t xml:space="preserve">For further information, see the </w:t>
      </w:r>
      <w:r w:rsidR="00686BE3" w:rsidRPr="00DD2DE2">
        <w:rPr>
          <w:i/>
        </w:rPr>
        <w:t>VistA System Monitor (VSM) Technical Manual</w:t>
      </w:r>
      <w:r w:rsidR="00686BE3" w:rsidRPr="00DD2DE2">
        <w:t>.</w:t>
      </w:r>
    </w:p>
    <w:p w14:paraId="5A52979D" w14:textId="77777777" w:rsidR="00B405B9" w:rsidRPr="00DD2DE2" w:rsidRDefault="00B405B9" w:rsidP="00B405B9">
      <w:pPr>
        <w:pStyle w:val="BodyText6"/>
      </w:pPr>
    </w:p>
    <w:p w14:paraId="0AFE81C4" w14:textId="77777777" w:rsidR="00BE5A0D" w:rsidRPr="00DD2DE2" w:rsidRDefault="00BE5A0D" w:rsidP="00BE5A0D">
      <w:pPr>
        <w:pStyle w:val="AltHeading3"/>
      </w:pPr>
      <w:bookmarkStart w:id="51" w:name="Help_at_Prompts"/>
      <w:r w:rsidRPr="00DD2DE2">
        <w:t>Help at Prompts</w:t>
      </w:r>
      <w:bookmarkEnd w:id="51"/>
    </w:p>
    <w:p w14:paraId="0AFE81C5" w14:textId="77777777" w:rsidR="00BE5A0D" w:rsidRPr="00DD2DE2" w:rsidRDefault="00BE5A0D" w:rsidP="00BE5A0D">
      <w:pPr>
        <w:pStyle w:val="BodyText"/>
      </w:pPr>
      <w:r w:rsidRPr="00DD2DE2">
        <w:fldChar w:fldCharType="begin"/>
      </w:r>
      <w:r w:rsidRPr="00DD2DE2">
        <w:instrText>XE “</w:instrText>
      </w:r>
      <w:proofErr w:type="spellStart"/>
      <w:r w:rsidRPr="00DD2DE2">
        <w:instrText>Online:Documentation</w:instrText>
      </w:r>
      <w:proofErr w:type="spellEnd"/>
      <w:r w:rsidRPr="00DD2DE2">
        <w:instrText>”</w:instrText>
      </w:r>
      <w:r w:rsidRPr="00DD2DE2">
        <w:fldChar w:fldCharType="end"/>
      </w:r>
      <w:r w:rsidRPr="00DD2DE2">
        <w:fldChar w:fldCharType="begin"/>
      </w:r>
      <w:r w:rsidRPr="00DD2DE2">
        <w:instrText>XE “</w:instrText>
      </w:r>
      <w:proofErr w:type="spellStart"/>
      <w:r w:rsidRPr="00DD2DE2">
        <w:instrText>Help:At</w:instrText>
      </w:r>
      <w:proofErr w:type="spellEnd"/>
      <w:r w:rsidRPr="00DD2DE2">
        <w:instrText xml:space="preserve"> Prompts”</w:instrText>
      </w:r>
      <w:r w:rsidRPr="00DD2DE2">
        <w:fldChar w:fldCharType="end"/>
      </w:r>
      <w:r w:rsidRPr="00DD2DE2">
        <w:fldChar w:fldCharType="begin"/>
      </w:r>
      <w:r w:rsidRPr="00DD2DE2">
        <w:instrText>XE “</w:instrText>
      </w:r>
      <w:proofErr w:type="spellStart"/>
      <w:r w:rsidRPr="00DD2DE2">
        <w:instrText>Help:Online</w:instrText>
      </w:r>
      <w:proofErr w:type="spellEnd"/>
      <w:r w:rsidRPr="00DD2DE2">
        <w:instrText>”</w:instrText>
      </w:r>
      <w:r w:rsidRPr="00DD2DE2">
        <w:fldChar w:fldCharType="end"/>
      </w:r>
      <w:r w:rsidRPr="00DD2DE2">
        <w:rPr>
          <w:vanish/>
        </w:rPr>
        <w:fldChar w:fldCharType="begin"/>
      </w:r>
      <w:r w:rsidRPr="00DD2DE2">
        <w:rPr>
          <w:vanish/>
        </w:rPr>
        <w:instrText>XE “Question Mark Help”</w:instrText>
      </w:r>
      <w:r w:rsidRPr="00DD2DE2">
        <w:rPr>
          <w:vanish/>
        </w:rPr>
        <w:fldChar w:fldCharType="end"/>
      </w:r>
      <w:r w:rsidRPr="00DD2DE2">
        <w:t>VistA M Server-based software provides online help and commonly used system default prompts. Users are encouraged to enter question marks</w:t>
      </w:r>
      <w:r w:rsidRPr="00DD2DE2">
        <w:fldChar w:fldCharType="begin"/>
      </w:r>
      <w:r w:rsidRPr="00DD2DE2">
        <w:instrText xml:space="preserve"> XE “Question Mark Help” </w:instrText>
      </w:r>
      <w:r w:rsidRPr="00DD2DE2">
        <w:fldChar w:fldCharType="end"/>
      </w:r>
      <w:r w:rsidRPr="00DD2DE2">
        <w:fldChar w:fldCharType="begin"/>
      </w:r>
      <w:r w:rsidRPr="00DD2DE2">
        <w:instrText xml:space="preserve"> XE “</w:instrText>
      </w:r>
      <w:proofErr w:type="spellStart"/>
      <w:r w:rsidRPr="00DD2DE2">
        <w:instrText>Help:Question</w:instrText>
      </w:r>
      <w:proofErr w:type="spellEnd"/>
      <w:r w:rsidRPr="00DD2DE2">
        <w:instrText xml:space="preserve"> Marks” </w:instrText>
      </w:r>
      <w:r w:rsidRPr="00DD2DE2">
        <w:fldChar w:fldCharType="end"/>
      </w:r>
      <w:r w:rsidRPr="00DD2DE2">
        <w:t xml:space="preserve"> at any response prompt. At the end of the help display, you are immediately returned to the point from which you started. This is an easy way to learn about any aspect of VistA M Server-based software.</w:t>
      </w:r>
    </w:p>
    <w:p w14:paraId="0AFE81C6" w14:textId="77777777" w:rsidR="00BE5A0D" w:rsidRPr="00DD2DE2" w:rsidRDefault="00BE5A0D" w:rsidP="00BE5A0D">
      <w:pPr>
        <w:pStyle w:val="AltHeading3"/>
      </w:pPr>
      <w:bookmarkStart w:id="52" w:name="Obtaining_Data_Dictionary_Listings"/>
      <w:r w:rsidRPr="00DD2DE2">
        <w:t>Obtaining Data Dictionary Listings</w:t>
      </w:r>
      <w:bookmarkEnd w:id="52"/>
    </w:p>
    <w:p w14:paraId="0AFE81C7" w14:textId="77777777" w:rsidR="00BE5A0D" w:rsidRPr="00DD2DE2" w:rsidRDefault="00BE5A0D" w:rsidP="00BE5A0D">
      <w:pPr>
        <w:pStyle w:val="BodyText"/>
        <w:keepNext/>
        <w:keepLines/>
      </w:pPr>
      <w:r w:rsidRPr="00DD2DE2">
        <w:fldChar w:fldCharType="begin"/>
      </w:r>
      <w:r w:rsidRPr="00DD2DE2">
        <w:instrText xml:space="preserve">XE “Data </w:instrText>
      </w:r>
      <w:proofErr w:type="spellStart"/>
      <w:r w:rsidRPr="00DD2DE2">
        <w:instrText>Dictionary:Listings</w:instrText>
      </w:r>
      <w:proofErr w:type="spellEnd"/>
      <w:r w:rsidRPr="00DD2DE2">
        <w:instrText>”</w:instrText>
      </w:r>
      <w:r w:rsidRPr="00DD2DE2">
        <w:fldChar w:fldCharType="end"/>
      </w:r>
      <w:r w:rsidRPr="00DD2DE2">
        <w:fldChar w:fldCharType="begin"/>
      </w:r>
      <w:r w:rsidRPr="00DD2DE2">
        <w:instrText>XE “</w:instrText>
      </w:r>
      <w:proofErr w:type="spellStart"/>
      <w:r w:rsidRPr="00DD2DE2">
        <w:instrText>Obtaining:Data</w:instrText>
      </w:r>
      <w:proofErr w:type="spellEnd"/>
      <w:r w:rsidRPr="00DD2DE2">
        <w:instrText xml:space="preserve"> Dictionary Listings”</w:instrText>
      </w:r>
      <w:r w:rsidRPr="00DD2DE2">
        <w:fldChar w:fldCharType="end"/>
      </w:r>
      <w:r w:rsidRPr="00DD2DE2">
        <w:t xml:space="preserve">Technical information about VistA M Server-based files and the </w:t>
      </w:r>
      <w:proofErr w:type="gramStart"/>
      <w:r w:rsidRPr="00DD2DE2">
        <w:t>fields</w:t>
      </w:r>
      <w:proofErr w:type="gramEnd"/>
      <w:r w:rsidRPr="00DD2DE2">
        <w:t xml:space="preserve"> in files is stored in data dictionaries (DD). You can use the </w:t>
      </w:r>
      <w:r w:rsidR="00831F8A" w:rsidRPr="006F4AB9">
        <w:rPr>
          <w:b/>
        </w:rPr>
        <w:t>List File Attributes</w:t>
      </w:r>
      <w:r w:rsidR="00831F8A">
        <w:t xml:space="preserve"> [DILIST]</w:t>
      </w:r>
      <w:r w:rsidR="00831F8A" w:rsidRPr="00073DD8">
        <w:t xml:space="preserve"> option</w:t>
      </w:r>
      <w:r w:rsidR="00831F8A" w:rsidRPr="00073DD8">
        <w:fldChar w:fldCharType="begin"/>
      </w:r>
      <w:r w:rsidR="00831F8A" w:rsidRPr="00073DD8">
        <w:instrText>XE “List File Attributes Option”</w:instrText>
      </w:r>
      <w:r w:rsidR="00831F8A" w:rsidRPr="00073DD8">
        <w:fldChar w:fldCharType="end"/>
      </w:r>
      <w:r w:rsidR="00831F8A" w:rsidRPr="00073DD8">
        <w:fldChar w:fldCharType="begin"/>
      </w:r>
      <w:r w:rsidR="00831F8A" w:rsidRPr="00073DD8">
        <w:instrText>XE “</w:instrText>
      </w:r>
      <w:proofErr w:type="spellStart"/>
      <w:r w:rsidR="00831F8A" w:rsidRPr="00073DD8">
        <w:instrText>Options:List</w:instrText>
      </w:r>
      <w:proofErr w:type="spellEnd"/>
      <w:r w:rsidR="00831F8A" w:rsidRPr="00073DD8">
        <w:instrText xml:space="preserve"> File Attributes”</w:instrText>
      </w:r>
      <w:r w:rsidR="00831F8A" w:rsidRPr="00073DD8">
        <w:fldChar w:fldCharType="end"/>
      </w:r>
      <w:r w:rsidR="00831F8A" w:rsidRPr="00073DD8">
        <w:t xml:space="preserve"> on the </w:t>
      </w:r>
      <w:r w:rsidR="00831F8A" w:rsidRPr="006F4AB9">
        <w:rPr>
          <w:b/>
        </w:rPr>
        <w:t>Data Dictionary Utilities</w:t>
      </w:r>
      <w:r w:rsidR="00831F8A">
        <w:t xml:space="preserve"> </w:t>
      </w:r>
      <w:r w:rsidR="00831F8A" w:rsidRPr="00F917D8">
        <w:rPr>
          <w:szCs w:val="22"/>
        </w:rPr>
        <w:t>[</w:t>
      </w:r>
      <w:r w:rsidR="00831F8A" w:rsidRPr="00F917D8">
        <w:rPr>
          <w:rFonts w:eastAsiaTheme="minorHAnsi"/>
          <w:color w:val="auto"/>
          <w:szCs w:val="22"/>
        </w:rPr>
        <w:t>DI DDU</w:t>
      </w:r>
      <w:r w:rsidR="00831F8A" w:rsidRPr="00F917D8">
        <w:rPr>
          <w:szCs w:val="22"/>
        </w:rPr>
        <w:t>]</w:t>
      </w:r>
      <w:r w:rsidR="00831F8A" w:rsidRPr="00F917D8">
        <w:rPr>
          <w:szCs w:val="22"/>
        </w:rPr>
        <w:fldChar w:fldCharType="begin"/>
      </w:r>
      <w:r w:rsidR="00831F8A" w:rsidRPr="00F917D8">
        <w:rPr>
          <w:szCs w:val="22"/>
        </w:rPr>
        <w:instrText xml:space="preserve">XE “Data </w:instrText>
      </w:r>
      <w:proofErr w:type="spellStart"/>
      <w:r w:rsidR="00831F8A" w:rsidRPr="00F917D8">
        <w:rPr>
          <w:szCs w:val="22"/>
        </w:rPr>
        <w:instrText>Dictionary:Data</w:instrText>
      </w:r>
      <w:proofErr w:type="spellEnd"/>
      <w:r w:rsidR="00831F8A" w:rsidRPr="00F917D8">
        <w:rPr>
          <w:szCs w:val="22"/>
        </w:rPr>
        <w:instrText xml:space="preserve"> Dictionary Utilities Menu”</w:instrText>
      </w:r>
      <w:r w:rsidR="00831F8A" w:rsidRPr="00F917D8">
        <w:rPr>
          <w:szCs w:val="22"/>
        </w:rPr>
        <w:fldChar w:fldCharType="end"/>
      </w:r>
      <w:r w:rsidR="00831F8A" w:rsidRPr="00F917D8">
        <w:rPr>
          <w:szCs w:val="22"/>
        </w:rPr>
        <w:fldChar w:fldCharType="begin"/>
      </w:r>
      <w:r w:rsidR="00831F8A" w:rsidRPr="00F917D8">
        <w:rPr>
          <w:szCs w:val="22"/>
        </w:rPr>
        <w:instrText>XE “</w:instrText>
      </w:r>
      <w:proofErr w:type="spellStart"/>
      <w:r w:rsidR="00831F8A" w:rsidRPr="00F917D8">
        <w:rPr>
          <w:szCs w:val="22"/>
        </w:rPr>
        <w:instrText>Menus:Data</w:instrText>
      </w:r>
      <w:proofErr w:type="spellEnd"/>
      <w:r w:rsidR="00831F8A" w:rsidRPr="00F917D8">
        <w:rPr>
          <w:szCs w:val="22"/>
        </w:rPr>
        <w:instrText xml:space="preserve"> Dictionary Utilities”</w:instrText>
      </w:r>
      <w:r w:rsidR="00831F8A" w:rsidRPr="00F917D8">
        <w:rPr>
          <w:szCs w:val="22"/>
        </w:rPr>
        <w:fldChar w:fldCharType="end"/>
      </w:r>
      <w:r w:rsidR="00831F8A" w:rsidRPr="00F917D8">
        <w:rPr>
          <w:szCs w:val="22"/>
        </w:rPr>
        <w:fldChar w:fldCharType="begin"/>
      </w:r>
      <w:r w:rsidR="00831F8A" w:rsidRPr="00F917D8">
        <w:rPr>
          <w:szCs w:val="22"/>
        </w:rPr>
        <w:instrText>XE “</w:instrText>
      </w:r>
      <w:proofErr w:type="spellStart"/>
      <w:r w:rsidR="00831F8A" w:rsidRPr="00F917D8">
        <w:rPr>
          <w:szCs w:val="22"/>
        </w:rPr>
        <w:instrText>Options:Data</w:instrText>
      </w:r>
      <w:proofErr w:type="spellEnd"/>
      <w:r w:rsidR="00831F8A" w:rsidRPr="00F917D8">
        <w:rPr>
          <w:szCs w:val="22"/>
        </w:rPr>
        <w:instrText xml:space="preserve"> Dictionary Utilities”</w:instrText>
      </w:r>
      <w:r w:rsidR="00831F8A" w:rsidRPr="00F917D8">
        <w:rPr>
          <w:szCs w:val="22"/>
        </w:rPr>
        <w:fldChar w:fldCharType="end"/>
      </w:r>
      <w:r w:rsidR="00831F8A" w:rsidRPr="00F917D8">
        <w:rPr>
          <w:szCs w:val="22"/>
        </w:rPr>
        <w:t xml:space="preserve"> menu</w:t>
      </w:r>
      <w:r w:rsidRPr="00DD2DE2">
        <w:t xml:space="preserve"> in VA FileMan to print formatted data dictionaries.</w:t>
      </w:r>
    </w:p>
    <w:p w14:paraId="0AFE81C8" w14:textId="2CE9B6A7" w:rsidR="00BE5A0D" w:rsidRDefault="007A1116" w:rsidP="00BE5A0D">
      <w:pPr>
        <w:pStyle w:val="Note"/>
      </w:pPr>
      <w:r w:rsidRPr="00DD2DE2">
        <w:rPr>
          <w:noProof/>
        </w:rPr>
        <w:drawing>
          <wp:inline distT="0" distB="0" distL="0" distR="0" wp14:anchorId="0AFE829B" wp14:editId="0AFE829C">
            <wp:extent cx="285750" cy="285750"/>
            <wp:effectExtent l="0" t="0" r="0" b="0"/>
            <wp:docPr id="21" name="Picture 2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5A0D" w:rsidRPr="00DD2DE2">
        <w:tab/>
      </w:r>
      <w:r w:rsidR="00BE5A0D" w:rsidRPr="00DD2DE2">
        <w:rPr>
          <w:b/>
          <w:iCs/>
        </w:rPr>
        <w:t xml:space="preserve">REF: </w:t>
      </w:r>
      <w:r w:rsidR="00BE5A0D" w:rsidRPr="00DD2DE2">
        <w:t xml:space="preserve">For details about obtaining data dictionaries and about the formats available, see the “List File Attributes” section in the “File Management” section in the </w:t>
      </w:r>
      <w:r w:rsidR="00BE5A0D" w:rsidRPr="00DD2DE2">
        <w:rPr>
          <w:i/>
        </w:rPr>
        <w:t>VA FileMan Advanced User Manual</w:t>
      </w:r>
      <w:r w:rsidR="00BE5A0D" w:rsidRPr="00DD2DE2">
        <w:t>.</w:t>
      </w:r>
    </w:p>
    <w:p w14:paraId="1D10F837" w14:textId="77777777" w:rsidR="00B405B9" w:rsidRPr="00DD2DE2" w:rsidRDefault="00B405B9" w:rsidP="00B405B9">
      <w:pPr>
        <w:pStyle w:val="BodyText6"/>
      </w:pPr>
    </w:p>
    <w:p w14:paraId="0AFE81C9" w14:textId="77777777" w:rsidR="00BE5A0D" w:rsidRPr="00DD2DE2" w:rsidRDefault="00BE5A0D" w:rsidP="00BE5A0D">
      <w:pPr>
        <w:pStyle w:val="AltHeading2"/>
      </w:pPr>
      <w:bookmarkStart w:id="53" w:name="Assumptions_about_the_Reader"/>
      <w:r w:rsidRPr="00DD2DE2">
        <w:t>Assumptions</w:t>
      </w:r>
      <w:bookmarkEnd w:id="53"/>
    </w:p>
    <w:p w14:paraId="0AFE81CA" w14:textId="77777777" w:rsidR="00BE5A0D" w:rsidRPr="00DD2DE2" w:rsidRDefault="00BE5A0D" w:rsidP="007A1116">
      <w:pPr>
        <w:pStyle w:val="BodyText"/>
        <w:keepNext/>
        <w:keepLines/>
      </w:pPr>
      <w:r w:rsidRPr="00DD2DE2">
        <w:fldChar w:fldCharType="begin"/>
      </w:r>
      <w:r w:rsidRPr="00DD2DE2">
        <w:instrText>XE “Assumptions”</w:instrText>
      </w:r>
      <w:r w:rsidRPr="00DD2DE2">
        <w:fldChar w:fldCharType="end"/>
      </w:r>
      <w:r w:rsidRPr="00DD2DE2">
        <w:t>This manual is written with the assumption that the reader is familiar with the following:</w:t>
      </w:r>
    </w:p>
    <w:p w14:paraId="0AFE81CB" w14:textId="77777777" w:rsidR="00BE5A0D" w:rsidRPr="00DD2DE2" w:rsidRDefault="00BE5A0D" w:rsidP="007A1116">
      <w:pPr>
        <w:pStyle w:val="ListBullet"/>
        <w:keepNext/>
        <w:keepLines/>
      </w:pPr>
      <w:r w:rsidRPr="00DD2DE2">
        <w:rPr>
          <w:bCs/>
        </w:rPr>
        <w:t>VistA</w:t>
      </w:r>
      <w:r w:rsidRPr="00DD2DE2">
        <w:t xml:space="preserve"> computing environment:</w:t>
      </w:r>
    </w:p>
    <w:p w14:paraId="0AFE81CC" w14:textId="77777777" w:rsidR="00BE5A0D" w:rsidRPr="00DD2DE2" w:rsidRDefault="00BE5A0D" w:rsidP="00903C8C">
      <w:pPr>
        <w:pStyle w:val="ListBullet2"/>
        <w:keepNext/>
        <w:keepLines/>
        <w:numPr>
          <w:ilvl w:val="0"/>
          <w:numId w:val="1"/>
        </w:numPr>
      </w:pPr>
      <w:r w:rsidRPr="00DD2DE2">
        <w:t>Kernel—VistA M Server software</w:t>
      </w:r>
    </w:p>
    <w:p w14:paraId="0AFE81CD" w14:textId="7673731B" w:rsidR="00BE5A0D" w:rsidRDefault="00BE5A0D" w:rsidP="00903C8C">
      <w:pPr>
        <w:pStyle w:val="ListBullet2"/>
        <w:keepNext/>
        <w:keepLines/>
        <w:numPr>
          <w:ilvl w:val="0"/>
          <w:numId w:val="1"/>
        </w:numPr>
      </w:pPr>
      <w:r w:rsidRPr="00DD2DE2">
        <w:t>VA FileMan data structures and terminology—VistA M Server software</w:t>
      </w:r>
    </w:p>
    <w:p w14:paraId="4613B9D6" w14:textId="77777777" w:rsidR="00B405B9" w:rsidRPr="00DD2DE2" w:rsidRDefault="00B405B9" w:rsidP="00B405B9">
      <w:pPr>
        <w:pStyle w:val="BodyText6"/>
        <w:keepNext/>
        <w:keepLines/>
      </w:pPr>
    </w:p>
    <w:p w14:paraId="0AFE81CE" w14:textId="77777777" w:rsidR="00BE5A0D" w:rsidRPr="00DD2DE2" w:rsidRDefault="00BE5A0D" w:rsidP="006B1B18">
      <w:pPr>
        <w:pStyle w:val="ListBullet"/>
      </w:pPr>
      <w:r w:rsidRPr="00DD2DE2">
        <w:t>Microsoft</w:t>
      </w:r>
      <w:r w:rsidRPr="00DD2DE2">
        <w:rPr>
          <w:vertAlign w:val="superscript"/>
        </w:rPr>
        <w:t>®</w:t>
      </w:r>
      <w:r w:rsidRPr="00DD2DE2">
        <w:t xml:space="preserve"> Windows environment</w:t>
      </w:r>
    </w:p>
    <w:p w14:paraId="0AFE81CF" w14:textId="37F1E262" w:rsidR="00BE5A0D" w:rsidRDefault="00BE5A0D" w:rsidP="00686BE3">
      <w:pPr>
        <w:pStyle w:val="ListBullet"/>
      </w:pPr>
      <w:r w:rsidRPr="00DD2DE2">
        <w:lastRenderedPageBreak/>
        <w:t>M programming language</w:t>
      </w:r>
    </w:p>
    <w:p w14:paraId="558697FA" w14:textId="77777777" w:rsidR="00B405B9" w:rsidRPr="00DD2DE2" w:rsidRDefault="00B405B9" w:rsidP="00B405B9">
      <w:pPr>
        <w:pStyle w:val="BodyText6"/>
      </w:pPr>
    </w:p>
    <w:p w14:paraId="0AFE81D0" w14:textId="77777777" w:rsidR="00BE5A0D" w:rsidRPr="00DD2DE2" w:rsidRDefault="00BE5A0D" w:rsidP="00BE5A0D">
      <w:pPr>
        <w:pStyle w:val="AltHeading2"/>
      </w:pPr>
      <w:bookmarkStart w:id="54" w:name="_Toc397138035"/>
      <w:bookmarkStart w:id="55" w:name="_Toc485620884"/>
      <w:bookmarkStart w:id="56" w:name="_Toc4315560"/>
      <w:bookmarkStart w:id="57" w:name="_Toc8096547"/>
      <w:bookmarkStart w:id="58" w:name="_Toc15257685"/>
      <w:bookmarkStart w:id="59" w:name="_Toc18284796"/>
      <w:bookmarkStart w:id="60" w:name="Reference_Materials"/>
      <w:r w:rsidRPr="00DD2DE2">
        <w:t>Reference</w:t>
      </w:r>
      <w:bookmarkEnd w:id="54"/>
      <w:bookmarkEnd w:id="55"/>
      <w:r w:rsidRPr="00DD2DE2">
        <w:t xml:space="preserve"> Materials</w:t>
      </w:r>
      <w:bookmarkEnd w:id="56"/>
      <w:bookmarkEnd w:id="57"/>
      <w:bookmarkEnd w:id="58"/>
      <w:bookmarkEnd w:id="59"/>
      <w:bookmarkEnd w:id="60"/>
    </w:p>
    <w:p w14:paraId="0AFE81D1" w14:textId="77777777" w:rsidR="00BE5A0D" w:rsidRPr="00DD2DE2" w:rsidRDefault="00BE5A0D" w:rsidP="007A1116">
      <w:pPr>
        <w:pStyle w:val="BodyText"/>
        <w:keepNext/>
        <w:keepLines/>
      </w:pPr>
      <w:r w:rsidRPr="00DD2DE2">
        <w:fldChar w:fldCharType="begin"/>
      </w:r>
      <w:r w:rsidRPr="00DD2DE2">
        <w:instrText>XE “Reference Materials”</w:instrText>
      </w:r>
      <w:r w:rsidRPr="00DD2DE2">
        <w:fldChar w:fldCharType="end"/>
      </w:r>
      <w:r w:rsidRPr="00DD2DE2">
        <w:t xml:space="preserve">Readers who wish to learn more about </w:t>
      </w:r>
      <w:r w:rsidR="00074C34" w:rsidRPr="00DD2DE2">
        <w:t>VSM</w:t>
      </w:r>
      <w:r w:rsidRPr="00DD2DE2">
        <w:t xml:space="preserve"> should consult the following:</w:t>
      </w:r>
    </w:p>
    <w:p w14:paraId="0AFE81D2" w14:textId="38826E4C" w:rsidR="00686BE3" w:rsidRPr="00DD2DE2" w:rsidRDefault="00686BE3" w:rsidP="007A1116">
      <w:pPr>
        <w:pStyle w:val="ListBullet"/>
        <w:keepNext/>
        <w:keepLines/>
      </w:pPr>
      <w:r w:rsidRPr="00DD2DE2">
        <w:rPr>
          <w:i/>
        </w:rPr>
        <w:t xml:space="preserve">VistA System Monitor (VSM) </w:t>
      </w:r>
      <w:r w:rsidR="00B405B9">
        <w:rPr>
          <w:i/>
        </w:rPr>
        <w:t xml:space="preserve">Deployment, </w:t>
      </w:r>
      <w:r w:rsidRPr="00DD2DE2">
        <w:rPr>
          <w:i/>
        </w:rPr>
        <w:t>Installation</w:t>
      </w:r>
      <w:r w:rsidR="00DE4959">
        <w:rPr>
          <w:i/>
        </w:rPr>
        <w:t>, Back-Out, and Rollback</w:t>
      </w:r>
      <w:r w:rsidRPr="00DD2DE2">
        <w:rPr>
          <w:i/>
        </w:rPr>
        <w:t xml:space="preserve"> Guide</w:t>
      </w:r>
      <w:r w:rsidRPr="00DD2DE2">
        <w:t xml:space="preserve"> </w:t>
      </w:r>
      <w:r w:rsidR="00B405B9" w:rsidRPr="001849C5">
        <w:rPr>
          <w:i/>
          <w:iCs/>
        </w:rPr>
        <w:t>(DIBRG)</w:t>
      </w:r>
      <w:r w:rsidR="00B405B9">
        <w:t xml:space="preserve"> </w:t>
      </w:r>
      <w:r w:rsidRPr="00DD2DE2">
        <w:t>(this manual)</w:t>
      </w:r>
    </w:p>
    <w:p w14:paraId="0AFE81D3" w14:textId="77777777" w:rsidR="00686BE3" w:rsidRPr="00DD2DE2" w:rsidRDefault="00686BE3" w:rsidP="006B1B18">
      <w:pPr>
        <w:pStyle w:val="ListBullet"/>
        <w:rPr>
          <w:i/>
        </w:rPr>
      </w:pPr>
      <w:r w:rsidRPr="00DD2DE2">
        <w:rPr>
          <w:i/>
        </w:rPr>
        <w:t>VistA System Monitor (VSM) User Manual</w:t>
      </w:r>
    </w:p>
    <w:p w14:paraId="0AFE81D4" w14:textId="77777777" w:rsidR="00686BE3" w:rsidRPr="00DD2DE2" w:rsidRDefault="00686BE3" w:rsidP="006B1B18">
      <w:pPr>
        <w:pStyle w:val="ListBullet"/>
        <w:rPr>
          <w:i/>
        </w:rPr>
      </w:pPr>
      <w:r w:rsidRPr="00DD2DE2">
        <w:rPr>
          <w:i/>
        </w:rPr>
        <w:t>VistA System Monitor (VSM) Technical Manual</w:t>
      </w:r>
    </w:p>
    <w:p w14:paraId="216F0454" w14:textId="77777777" w:rsidR="00B405B9" w:rsidRDefault="00B405B9" w:rsidP="00B405B9">
      <w:pPr>
        <w:pStyle w:val="BodyText6"/>
      </w:pPr>
    </w:p>
    <w:p w14:paraId="0AFE81D5" w14:textId="6B68E374" w:rsidR="00BE5A0D" w:rsidRPr="00DD2DE2" w:rsidRDefault="00BE5A0D" w:rsidP="00FB4BFF">
      <w:pPr>
        <w:pStyle w:val="BodyText"/>
      </w:pPr>
      <w:r w:rsidRPr="00DD2DE2">
        <w:t>VistA documentation is made available online in Microsoft</w:t>
      </w:r>
      <w:r w:rsidRPr="00DD2DE2">
        <w:rPr>
          <w:vertAlign w:val="superscript"/>
        </w:rPr>
        <w:t>®</w:t>
      </w:r>
      <w:r w:rsidRPr="00DD2DE2">
        <w:t xml:space="preserve"> Word format and in Adobe</w:t>
      </w:r>
      <w:r w:rsidRPr="00DD2DE2">
        <w:rPr>
          <w:vertAlign w:val="superscript"/>
        </w:rPr>
        <w:t>®</w:t>
      </w:r>
      <w:r w:rsidRPr="00DD2DE2">
        <w:t xml:space="preserve"> Acrobat Portable Document Format (PDF). The PDF documents </w:t>
      </w:r>
      <w:r w:rsidRPr="00DD2DE2">
        <w:rPr>
          <w:i/>
        </w:rPr>
        <w:t>must</w:t>
      </w:r>
      <w:r w:rsidRPr="00DD2DE2">
        <w:t xml:space="preserve"> be read using the Adobe</w:t>
      </w:r>
      <w:r w:rsidRPr="00DD2DE2">
        <w:rPr>
          <w:vertAlign w:val="superscript"/>
        </w:rPr>
        <w:t>®</w:t>
      </w:r>
      <w:r w:rsidRPr="00DD2DE2">
        <w:t xml:space="preserve"> Acrobat Reader, which is freely distributed by Adobe</w:t>
      </w:r>
      <w:r w:rsidRPr="00DD2DE2">
        <w:rPr>
          <w:vertAlign w:val="superscript"/>
        </w:rPr>
        <w:t>®</w:t>
      </w:r>
      <w:r w:rsidRPr="00DD2DE2">
        <w:t xml:space="preserve"> Systems Incorporated </w:t>
      </w:r>
      <w:r w:rsidR="003941C2" w:rsidRPr="00DD2DE2">
        <w:t>at</w:t>
      </w:r>
      <w:r w:rsidRPr="00DD2DE2">
        <w:fldChar w:fldCharType="begin"/>
      </w:r>
      <w:r w:rsidRPr="00DD2DE2">
        <w:instrText>XE “</w:instrText>
      </w:r>
      <w:proofErr w:type="spellStart"/>
      <w:r w:rsidRPr="00DD2DE2">
        <w:instrText>Websites:Adobe</w:instrText>
      </w:r>
      <w:proofErr w:type="spellEnd"/>
      <w:r w:rsidRPr="00DD2DE2">
        <w:instrText xml:space="preserve"> Website”</w:instrText>
      </w:r>
      <w:r w:rsidRPr="00DD2DE2">
        <w:fldChar w:fldCharType="end"/>
      </w:r>
      <w:r w:rsidRPr="00DD2DE2">
        <w:fldChar w:fldCharType="begin"/>
      </w:r>
      <w:r w:rsidRPr="00DD2DE2">
        <w:instrText>XE “</w:instrText>
      </w:r>
      <w:proofErr w:type="spellStart"/>
      <w:r w:rsidRPr="00DD2DE2">
        <w:instrText>URLs:Adobe</w:instrText>
      </w:r>
      <w:proofErr w:type="spellEnd"/>
      <w:r w:rsidRPr="00DD2DE2">
        <w:instrText xml:space="preserve"> Website”</w:instrText>
      </w:r>
      <w:r w:rsidRPr="00DD2DE2">
        <w:fldChar w:fldCharType="end"/>
      </w:r>
      <w:r w:rsidRPr="00DD2DE2">
        <w:fldChar w:fldCharType="begin"/>
      </w:r>
      <w:r w:rsidRPr="00DD2DE2">
        <w:instrText xml:space="preserve">XE “Home </w:instrText>
      </w:r>
      <w:proofErr w:type="spellStart"/>
      <w:r w:rsidRPr="00DD2DE2">
        <w:instrText>Pages:Adobe</w:instrText>
      </w:r>
      <w:proofErr w:type="spellEnd"/>
      <w:r w:rsidRPr="00DD2DE2">
        <w:instrText xml:space="preserve"> Website”</w:instrText>
      </w:r>
      <w:r w:rsidRPr="00DD2DE2">
        <w:fldChar w:fldCharType="end"/>
      </w:r>
      <w:r w:rsidRPr="00DD2DE2">
        <w:t xml:space="preserve">: </w:t>
      </w:r>
      <w:hyperlink r:id="rId24" w:tooltip="Adobe Website" w:history="1">
        <w:r w:rsidRPr="00DD2DE2">
          <w:rPr>
            <w:rStyle w:val="Hyperlink"/>
          </w:rPr>
          <w:t>http://www.adobe.com/</w:t>
        </w:r>
      </w:hyperlink>
    </w:p>
    <w:p w14:paraId="0AFE81D6" w14:textId="31EADC0B" w:rsidR="00BE5A0D" w:rsidRPr="00DD2DE2" w:rsidRDefault="00BE5A0D" w:rsidP="00BE5A0D">
      <w:pPr>
        <w:pStyle w:val="BodyText"/>
      </w:pPr>
      <w:r w:rsidRPr="00DD2DE2">
        <w:rPr>
          <w:bCs/>
        </w:rPr>
        <w:t>VistA</w:t>
      </w:r>
      <w:r w:rsidRPr="00DD2DE2">
        <w:t xml:space="preserve"> documentation can be downloaded from the </w:t>
      </w:r>
      <w:r w:rsidRPr="00DD2DE2">
        <w:rPr>
          <w:bCs/>
        </w:rPr>
        <w:t>VA Software Document Library</w:t>
      </w:r>
      <w:r w:rsidRPr="00DD2DE2">
        <w:t xml:space="preserve"> (VDL</w:t>
      </w:r>
      <w:r w:rsidR="003941C2" w:rsidRPr="00DD2DE2">
        <w:t>)</w:t>
      </w:r>
      <w:r w:rsidRPr="00DD2DE2">
        <w:rPr>
          <w:kern w:val="2"/>
        </w:rPr>
        <w:fldChar w:fldCharType="begin"/>
      </w:r>
      <w:r w:rsidRPr="00DD2DE2">
        <w:instrText xml:space="preserve"> XE “</w:instrText>
      </w:r>
      <w:proofErr w:type="spellStart"/>
      <w:r w:rsidRPr="00DD2DE2">
        <w:instrText>Websites:VA</w:instrText>
      </w:r>
      <w:proofErr w:type="spellEnd"/>
      <w:r w:rsidRPr="00DD2DE2">
        <w:instrText xml:space="preserve"> Software Document Library (</w:instrText>
      </w:r>
      <w:r w:rsidRPr="00DD2DE2">
        <w:rPr>
          <w:kern w:val="2"/>
        </w:rPr>
        <w:instrText>VDL)</w:instrText>
      </w:r>
      <w:r w:rsidRPr="00DD2DE2">
        <w:instrText xml:space="preserve">” </w:instrText>
      </w:r>
      <w:r w:rsidRPr="00DD2DE2">
        <w:rPr>
          <w:kern w:val="2"/>
        </w:rPr>
        <w:fldChar w:fldCharType="end"/>
      </w:r>
      <w:r w:rsidRPr="00DD2DE2">
        <w:rPr>
          <w:kern w:val="2"/>
        </w:rPr>
        <w:fldChar w:fldCharType="begin"/>
      </w:r>
      <w:r w:rsidRPr="00DD2DE2">
        <w:instrText xml:space="preserve"> XE “</w:instrText>
      </w:r>
      <w:proofErr w:type="spellStart"/>
      <w:r w:rsidRPr="00DD2DE2">
        <w:instrText>URLs:VA</w:instrText>
      </w:r>
      <w:proofErr w:type="spellEnd"/>
      <w:r w:rsidRPr="00DD2DE2">
        <w:instrText xml:space="preserve"> Software Document Library (</w:instrText>
      </w:r>
      <w:r w:rsidRPr="00DD2DE2">
        <w:rPr>
          <w:kern w:val="2"/>
        </w:rPr>
        <w:instrText>VDL)</w:instrText>
      </w:r>
      <w:r w:rsidRPr="00DD2DE2">
        <w:instrText xml:space="preserve">” </w:instrText>
      </w:r>
      <w:r w:rsidRPr="00DD2DE2">
        <w:rPr>
          <w:kern w:val="2"/>
        </w:rPr>
        <w:fldChar w:fldCharType="end"/>
      </w:r>
      <w:r w:rsidRPr="00DD2DE2">
        <w:rPr>
          <w:kern w:val="2"/>
        </w:rPr>
        <w:fldChar w:fldCharType="begin"/>
      </w:r>
      <w:r w:rsidRPr="00DD2DE2">
        <w:instrText xml:space="preserve"> XE “Home </w:instrText>
      </w:r>
      <w:proofErr w:type="spellStart"/>
      <w:r w:rsidRPr="00DD2DE2">
        <w:instrText>Pages:VA</w:instrText>
      </w:r>
      <w:proofErr w:type="spellEnd"/>
      <w:r w:rsidRPr="00DD2DE2">
        <w:instrText xml:space="preserve"> Software Document Library (</w:instrText>
      </w:r>
      <w:r w:rsidRPr="00DD2DE2">
        <w:rPr>
          <w:kern w:val="2"/>
        </w:rPr>
        <w:instrText>VDL)</w:instrText>
      </w:r>
      <w:r w:rsidRPr="00DD2DE2">
        <w:instrText xml:space="preserve">” </w:instrText>
      </w:r>
      <w:r w:rsidRPr="00DD2DE2">
        <w:rPr>
          <w:kern w:val="2"/>
        </w:rPr>
        <w:fldChar w:fldCharType="end"/>
      </w:r>
      <w:r w:rsidRPr="00DD2DE2">
        <w:rPr>
          <w:kern w:val="2"/>
        </w:rPr>
        <w:fldChar w:fldCharType="begin"/>
      </w:r>
      <w:r w:rsidRPr="00DD2DE2">
        <w:instrText xml:space="preserve"> XE “VA Software Document Library (</w:instrText>
      </w:r>
      <w:r w:rsidRPr="00DD2DE2">
        <w:rPr>
          <w:kern w:val="2"/>
        </w:rPr>
        <w:instrText>VDL):Website</w:instrText>
      </w:r>
      <w:r w:rsidRPr="00DD2DE2">
        <w:instrText xml:space="preserve">” </w:instrText>
      </w:r>
      <w:r w:rsidRPr="00DD2DE2">
        <w:rPr>
          <w:kern w:val="2"/>
        </w:rPr>
        <w:fldChar w:fldCharType="end"/>
      </w:r>
      <w:r w:rsidRPr="00DD2DE2">
        <w:t xml:space="preserve">: </w:t>
      </w:r>
      <w:hyperlink r:id="rId25" w:tooltip="VA Software Document Library (VDL) Website" w:history="1">
        <w:r w:rsidRPr="00DD2DE2">
          <w:rPr>
            <w:rStyle w:val="Hyperlink"/>
          </w:rPr>
          <w:t>http://www.va.gov/vdl/</w:t>
        </w:r>
      </w:hyperlink>
    </w:p>
    <w:p w14:paraId="0AFE81D7" w14:textId="1A085210" w:rsidR="00BE5A0D" w:rsidRPr="00DD2DE2" w:rsidRDefault="00BE5A0D" w:rsidP="00BE5A0D">
      <w:pPr>
        <w:pStyle w:val="Note"/>
      </w:pPr>
      <w:r w:rsidRPr="00DD2DE2">
        <w:rPr>
          <w:noProof/>
        </w:rPr>
        <w:drawing>
          <wp:inline distT="0" distB="0" distL="0" distR="0" wp14:anchorId="0AFE829D" wp14:editId="0AFE829E">
            <wp:extent cx="285750" cy="285750"/>
            <wp:effectExtent l="0" t="0" r="0" b="0"/>
            <wp:docPr id="334"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D2DE2">
        <w:tab/>
      </w:r>
      <w:r w:rsidRPr="00DD2DE2">
        <w:rPr>
          <w:b/>
        </w:rPr>
        <w:t>REF:</w:t>
      </w:r>
      <w:r w:rsidRPr="00DD2DE2">
        <w:t xml:space="preserve"> </w:t>
      </w:r>
      <w:r w:rsidR="00F12C60" w:rsidRPr="00DD2DE2">
        <w:t xml:space="preserve">See the </w:t>
      </w:r>
      <w:hyperlink r:id="rId26" w:history="1">
        <w:r w:rsidR="00DB46D6" w:rsidRPr="00DD2DE2">
          <w:rPr>
            <w:rStyle w:val="Hyperlink"/>
          </w:rPr>
          <w:t>VistA System Monitor (VSM)</w:t>
        </w:r>
        <w:r w:rsidR="00DB46D6" w:rsidRPr="00DD2DE2">
          <w:rPr>
            <w:rStyle w:val="Hyperlink"/>
            <w:kern w:val="2"/>
          </w:rPr>
          <w:t xml:space="preserve"> manuals </w:t>
        </w:r>
        <w:r w:rsidR="00F12C60" w:rsidRPr="00DD2DE2">
          <w:rPr>
            <w:rStyle w:val="Hyperlink"/>
            <w:kern w:val="2"/>
          </w:rPr>
          <w:t>on</w:t>
        </w:r>
        <w:r w:rsidR="00DB46D6" w:rsidRPr="00DD2DE2">
          <w:rPr>
            <w:rStyle w:val="Hyperlink"/>
            <w:kern w:val="2"/>
          </w:rPr>
          <w:t xml:space="preserve"> the </w:t>
        </w:r>
        <w:r w:rsidR="00F12C60" w:rsidRPr="00DD2DE2">
          <w:rPr>
            <w:rStyle w:val="Hyperlink"/>
          </w:rPr>
          <w:t>VDL</w:t>
        </w:r>
      </w:hyperlink>
      <w:r w:rsidR="00F12C60" w:rsidRPr="00DD2DE2">
        <w:rPr>
          <w:color w:val="000000" w:themeColor="text1"/>
        </w:rPr>
        <w:t>.</w:t>
      </w:r>
    </w:p>
    <w:p w14:paraId="44095D72" w14:textId="77777777" w:rsidR="00B405B9" w:rsidRDefault="00B405B9" w:rsidP="00B405B9">
      <w:pPr>
        <w:pStyle w:val="BodyText6"/>
      </w:pPr>
    </w:p>
    <w:p w14:paraId="0AFE81D8" w14:textId="7ECE1BB1" w:rsidR="00BE5A0D" w:rsidRPr="00DD2DE2" w:rsidRDefault="00BE5A0D" w:rsidP="00BE5A0D">
      <w:pPr>
        <w:pStyle w:val="BodyText"/>
      </w:pPr>
      <w:r w:rsidRPr="00DD2DE2">
        <w:t xml:space="preserve">VistA documentation and software can also be downloaded from the </w:t>
      </w:r>
      <w:r w:rsidRPr="00DD2DE2">
        <w:rPr>
          <w:bCs/>
        </w:rPr>
        <w:t>Product</w:t>
      </w:r>
      <w:r w:rsidRPr="00DD2DE2">
        <w:t xml:space="preserve"> Support (PS) Anonymous Directories</w:t>
      </w:r>
      <w:r w:rsidRPr="00DD2DE2">
        <w:fldChar w:fldCharType="begin"/>
      </w:r>
      <w:r w:rsidRPr="00DD2DE2">
        <w:instrText xml:space="preserve"> XE “PS Anonymous Directories” </w:instrText>
      </w:r>
      <w:r w:rsidRPr="00DD2DE2">
        <w:fldChar w:fldCharType="end"/>
      </w:r>
      <w:r w:rsidRPr="00DD2DE2">
        <w:t>.</w:t>
      </w:r>
    </w:p>
    <w:p w14:paraId="0AFE81D9" w14:textId="6CEDA5E0" w:rsidR="00BE5A0D" w:rsidRDefault="00BE5A0D" w:rsidP="00BE5A0D">
      <w:pPr>
        <w:pStyle w:val="BodyText"/>
      </w:pPr>
    </w:p>
    <w:p w14:paraId="74017C6E" w14:textId="77777777" w:rsidR="00B32BD3" w:rsidRPr="00DD2DE2" w:rsidRDefault="00B32BD3" w:rsidP="00BE5A0D">
      <w:pPr>
        <w:pStyle w:val="BodyText"/>
      </w:pPr>
    </w:p>
    <w:p w14:paraId="0AFE81DA" w14:textId="77777777" w:rsidR="00BE5A0D" w:rsidRPr="00DD2DE2" w:rsidRDefault="00BE5A0D" w:rsidP="00BE5A0D">
      <w:pPr>
        <w:pStyle w:val="BodyText"/>
        <w:sectPr w:rsidR="00BE5A0D" w:rsidRPr="00DD2DE2" w:rsidSect="00017DC0">
          <w:headerReference w:type="default" r:id="rId27"/>
          <w:pgSz w:w="12240" w:h="15840" w:code="1"/>
          <w:pgMar w:top="1440" w:right="1440" w:bottom="1440" w:left="1440" w:header="720" w:footer="720" w:gutter="0"/>
          <w:pgNumType w:fmt="lowerRoman" w:start="2"/>
          <w:cols w:space="720"/>
          <w:noEndnote/>
          <w:docGrid w:linePitch="272"/>
        </w:sectPr>
      </w:pPr>
    </w:p>
    <w:p w14:paraId="0AFE81DB" w14:textId="77777777" w:rsidR="00D70715" w:rsidRPr="00DD2DE2" w:rsidRDefault="00D70715" w:rsidP="002038BC">
      <w:pPr>
        <w:pStyle w:val="Heading1"/>
      </w:pPr>
      <w:bookmarkStart w:id="61" w:name="_Toc46403806"/>
      <w:r w:rsidRPr="00DD2DE2">
        <w:lastRenderedPageBreak/>
        <w:t>In</w:t>
      </w:r>
      <w:r w:rsidR="009C231E" w:rsidRPr="00DD2DE2">
        <w:t>troduction</w:t>
      </w:r>
      <w:bookmarkEnd w:id="61"/>
    </w:p>
    <w:p w14:paraId="0AFE81DC" w14:textId="1864D667" w:rsidR="009C231E" w:rsidRPr="00DD2DE2" w:rsidRDefault="009C231E" w:rsidP="00E42B7D">
      <w:pPr>
        <w:pStyle w:val="BodyText"/>
        <w:keepNext/>
        <w:keepLines/>
      </w:pPr>
      <w:r w:rsidRPr="00DD2DE2">
        <w:fldChar w:fldCharType="begin"/>
      </w:r>
      <w:r w:rsidRPr="00DD2DE2">
        <w:instrText>XE “</w:instrText>
      </w:r>
      <w:r w:rsidR="000244AB" w:rsidRPr="00DD2DE2">
        <w:instrText>Introduction</w:instrText>
      </w:r>
      <w:r w:rsidRPr="00DD2DE2">
        <w:instrText>”</w:instrText>
      </w:r>
      <w:r w:rsidRPr="00DD2DE2">
        <w:fldChar w:fldCharType="end"/>
      </w:r>
      <w:r w:rsidRPr="00DD2DE2">
        <w:t xml:space="preserve">The </w:t>
      </w:r>
      <w:r w:rsidR="00E42B7D" w:rsidRPr="00DD2DE2">
        <w:t>Veterans Health Information Systems and Technology Architecture (</w:t>
      </w:r>
      <w:r w:rsidRPr="00DD2DE2">
        <w:t>VistA</w:t>
      </w:r>
      <w:r w:rsidR="00E42B7D" w:rsidRPr="00DD2DE2">
        <w:t>)</w:t>
      </w:r>
      <w:r w:rsidRPr="00DD2DE2">
        <w:t xml:space="preserve"> System Monitor (VSM) </w:t>
      </w:r>
      <w:r w:rsidR="00DC0A30">
        <w:t>3</w:t>
      </w:r>
      <w:r w:rsidR="00447221" w:rsidRPr="00DD2DE2">
        <w:t>.0 software</w:t>
      </w:r>
      <w:r w:rsidRPr="00DD2DE2">
        <w:t xml:space="preserve"> collect</w:t>
      </w:r>
      <w:r w:rsidR="006C70DE">
        <w:t>s</w:t>
      </w:r>
      <w:r w:rsidRPr="00DD2DE2">
        <w:t xml:space="preserve"> Caché and VistA metrics related to system capacity and business usage. The package </w:t>
      </w:r>
      <w:r w:rsidR="006F73FB">
        <w:t>is</w:t>
      </w:r>
      <w:r w:rsidRPr="00DD2DE2">
        <w:t xml:space="preserve"> made up of multiple collectors. </w:t>
      </w:r>
      <w:r w:rsidR="00C5059A">
        <w:t xml:space="preserve">The </w:t>
      </w:r>
      <w:r w:rsidR="00E948EC">
        <w:t>KMP</w:t>
      </w:r>
      <w:r w:rsidR="00BF0C35">
        <w:t>*4.0*1</w:t>
      </w:r>
      <w:r w:rsidR="00DC0A30">
        <w:t xml:space="preserve"> </w:t>
      </w:r>
      <w:r w:rsidR="00C5059A">
        <w:t xml:space="preserve">patch upgraded </w:t>
      </w:r>
      <w:r w:rsidR="00DC0A30">
        <w:t>th</w:t>
      </w:r>
      <w:r w:rsidR="00E42B7D" w:rsidRPr="00DD2DE2">
        <w:t>e following f</w:t>
      </w:r>
      <w:r w:rsidR="0055161A" w:rsidRPr="00DD2DE2">
        <w:t>ive</w:t>
      </w:r>
      <w:r w:rsidR="00BB2DDC" w:rsidRPr="00DD2DE2">
        <w:t xml:space="preserve"> </w:t>
      </w:r>
      <w:r w:rsidRPr="00DD2DE2">
        <w:t>collectors</w:t>
      </w:r>
      <w:r w:rsidR="00DC0A30">
        <w:t xml:space="preserve"> to provide data in real time</w:t>
      </w:r>
      <w:r w:rsidRPr="00DD2DE2">
        <w:t>:</w:t>
      </w:r>
    </w:p>
    <w:p w14:paraId="0AFE81DD" w14:textId="77777777" w:rsidR="009C231E" w:rsidRPr="00DD2DE2" w:rsidRDefault="009C231E" w:rsidP="00E42B7D">
      <w:pPr>
        <w:pStyle w:val="ListBullet"/>
        <w:keepNext/>
        <w:keepLines/>
      </w:pPr>
      <w:r w:rsidRPr="00DD2DE2">
        <w:rPr>
          <w:b/>
        </w:rPr>
        <w:t>VistA Timed Collection Monitor</w:t>
      </w:r>
      <w:r w:rsidR="00053ED2" w:rsidRPr="00DD2DE2">
        <w:rPr>
          <w:b/>
        </w:rPr>
        <w:t xml:space="preserve"> (VTCM)</w:t>
      </w:r>
      <w:r w:rsidRPr="00DD2DE2">
        <w:rPr>
          <w:b/>
        </w:rPr>
        <w:t>—</w:t>
      </w:r>
      <w:r w:rsidRPr="00DD2DE2">
        <w:t>Collects Caché metrics at regularly scheduled intervals such that they can be used in conjunction with metrics gathered via other deployed collection tools.</w:t>
      </w:r>
    </w:p>
    <w:p w14:paraId="0AFE81DE" w14:textId="77777777" w:rsidR="00A66647" w:rsidRPr="00DD2DE2" w:rsidRDefault="009C231E" w:rsidP="00A66647">
      <w:pPr>
        <w:pStyle w:val="ListBullet"/>
      </w:pPr>
      <w:r w:rsidRPr="00DD2DE2">
        <w:rPr>
          <w:b/>
        </w:rPr>
        <w:t>VistA Storage Monitor</w:t>
      </w:r>
      <w:r w:rsidR="00FC4364">
        <w:rPr>
          <w:b/>
        </w:rPr>
        <w:t xml:space="preserve"> (VSTM)</w:t>
      </w:r>
      <w:r w:rsidRPr="00DD2DE2">
        <w:rPr>
          <w:b/>
        </w:rPr>
        <w:t>—</w:t>
      </w:r>
      <w:r w:rsidRPr="00DD2DE2">
        <w:t>Collects storage metrics for each database once daily.</w:t>
      </w:r>
    </w:p>
    <w:p w14:paraId="0AFE81DF" w14:textId="77777777" w:rsidR="00A66647" w:rsidRPr="00DD2DE2" w:rsidRDefault="00A66647" w:rsidP="00A66647">
      <w:pPr>
        <w:pStyle w:val="ListBullet"/>
      </w:pPr>
      <w:r w:rsidRPr="00DD2DE2">
        <w:rPr>
          <w:b/>
        </w:rPr>
        <w:t>VistA Business Event Monitor</w:t>
      </w:r>
      <w:r w:rsidR="00053ED2" w:rsidRPr="00DD2DE2">
        <w:rPr>
          <w:b/>
        </w:rPr>
        <w:t xml:space="preserve"> (VBEM)</w:t>
      </w:r>
      <w:r w:rsidR="00E42B7D" w:rsidRPr="00DD2DE2">
        <w:rPr>
          <w:rFonts w:cs="Times New Roman"/>
          <w:b/>
        </w:rPr>
        <w:t>—</w:t>
      </w:r>
      <w:r w:rsidRPr="00DD2DE2">
        <w:t>Collects Cache metrics for VistA functions (Menu Options, TaskMan Jobs and Remote Procedure Calls).</w:t>
      </w:r>
    </w:p>
    <w:p w14:paraId="0AFE81E0" w14:textId="77777777" w:rsidR="00BB2DDC" w:rsidRPr="00DD2DE2" w:rsidRDefault="00BB2DDC" w:rsidP="00E42B7D">
      <w:pPr>
        <w:pStyle w:val="ListBullet"/>
      </w:pPr>
      <w:r w:rsidRPr="00DD2DE2">
        <w:rPr>
          <w:b/>
        </w:rPr>
        <w:t>VistA Message Count Monitor</w:t>
      </w:r>
      <w:r w:rsidR="00053ED2" w:rsidRPr="00DD2DE2">
        <w:rPr>
          <w:b/>
        </w:rPr>
        <w:t xml:space="preserve"> (VMCM)</w:t>
      </w:r>
      <w:r w:rsidR="00E42B7D" w:rsidRPr="00DD2DE2">
        <w:rPr>
          <w:rFonts w:cs="Times New Roman"/>
          <w:b/>
        </w:rPr>
        <w:t>—</w:t>
      </w:r>
      <w:r w:rsidRPr="00DD2DE2">
        <w:t xml:space="preserve">Collects inbound and outbound </w:t>
      </w:r>
      <w:r w:rsidR="00E42B7D" w:rsidRPr="00DD2DE2">
        <w:t>Health Level Seven (</w:t>
      </w:r>
      <w:r w:rsidRPr="00DD2DE2">
        <w:t>HL7</w:t>
      </w:r>
      <w:r w:rsidR="00E42B7D" w:rsidRPr="00DD2DE2">
        <w:t>)</w:t>
      </w:r>
      <w:r w:rsidRPr="00DD2DE2">
        <w:t xml:space="preserve"> and </w:t>
      </w:r>
      <w:r w:rsidR="00E42B7D" w:rsidRPr="00DD2DE2">
        <w:t>HL7 Optimized (</w:t>
      </w:r>
      <w:r w:rsidRPr="00DD2DE2">
        <w:t>HLO</w:t>
      </w:r>
      <w:r w:rsidR="00E42B7D" w:rsidRPr="00DD2DE2">
        <w:t>)</w:t>
      </w:r>
      <w:r w:rsidRPr="00DD2DE2">
        <w:t xml:space="preserve"> message counts at regularly scheduled intervals.</w:t>
      </w:r>
    </w:p>
    <w:p w14:paraId="0AFE81E1" w14:textId="77777777" w:rsidR="0055161A" w:rsidRDefault="0055161A" w:rsidP="00A66647">
      <w:pPr>
        <w:pStyle w:val="ListBullet"/>
      </w:pPr>
      <w:r w:rsidRPr="00DD2DE2">
        <w:rPr>
          <w:b/>
        </w:rPr>
        <w:t>VistA HL7 Monitor</w:t>
      </w:r>
      <w:r w:rsidR="000620DB" w:rsidRPr="00DD2DE2">
        <w:rPr>
          <w:b/>
        </w:rPr>
        <w:t xml:space="preserve"> (VH</w:t>
      </w:r>
      <w:r w:rsidR="00DF6948">
        <w:rPr>
          <w:b/>
        </w:rPr>
        <w:t>L</w:t>
      </w:r>
      <w:r w:rsidR="000620DB" w:rsidRPr="00DD2DE2">
        <w:rPr>
          <w:b/>
        </w:rPr>
        <w:t>M)</w:t>
      </w:r>
      <w:r w:rsidR="00E42B7D" w:rsidRPr="00DD2DE2">
        <w:rPr>
          <w:b/>
        </w:rPr>
        <w:t>—</w:t>
      </w:r>
      <w:r w:rsidRPr="00DD2DE2">
        <w:t xml:space="preserve">Collects </w:t>
      </w:r>
      <w:r w:rsidR="00F16C55" w:rsidRPr="00DD2DE2">
        <w:t>metadata about HL7 messages (</w:t>
      </w:r>
      <w:r w:rsidR="00F16C55" w:rsidRPr="00FC4364">
        <w:rPr>
          <w:b/>
        </w:rPr>
        <w:t>SYNC</w:t>
      </w:r>
      <w:r w:rsidR="00F16C55" w:rsidRPr="00DD2DE2">
        <w:t xml:space="preserve"> and </w:t>
      </w:r>
      <w:r w:rsidR="00F16C55" w:rsidRPr="00FC4364">
        <w:rPr>
          <w:b/>
        </w:rPr>
        <w:t>ASYNC</w:t>
      </w:r>
      <w:r w:rsidR="00F16C55" w:rsidRPr="00DD2DE2">
        <w:t>) as well as HLO messages</w:t>
      </w:r>
      <w:r w:rsidRPr="00DD2DE2">
        <w:t>.</w:t>
      </w:r>
    </w:p>
    <w:p w14:paraId="1EB2A471" w14:textId="77777777" w:rsidR="00B405B9" w:rsidRDefault="00B405B9" w:rsidP="00B405B9">
      <w:pPr>
        <w:pStyle w:val="BodyText6"/>
      </w:pPr>
    </w:p>
    <w:p w14:paraId="0AFE81E2" w14:textId="6835597A" w:rsidR="00DC0A30" w:rsidRDefault="00DC0A30" w:rsidP="00C5059A">
      <w:pPr>
        <w:pStyle w:val="ListBullet"/>
        <w:keepNext/>
        <w:keepLines/>
        <w:numPr>
          <w:ilvl w:val="0"/>
          <w:numId w:val="0"/>
        </w:numPr>
        <w:ind w:left="360" w:hanging="360"/>
      </w:pPr>
      <w:r>
        <w:t xml:space="preserve">Additionally, the </w:t>
      </w:r>
      <w:r w:rsidR="00E948EC">
        <w:t>KMP</w:t>
      </w:r>
      <w:r w:rsidR="00BF0C35">
        <w:t>*4.0*1</w:t>
      </w:r>
      <w:r w:rsidR="00C5059A">
        <w:t xml:space="preserve"> patch deployed the </w:t>
      </w:r>
      <w:r>
        <w:t xml:space="preserve">following </w:t>
      </w:r>
      <w:r w:rsidR="006F73FB">
        <w:t>two</w:t>
      </w:r>
      <w:r>
        <w:t xml:space="preserve"> monitors:</w:t>
      </w:r>
    </w:p>
    <w:p w14:paraId="0AFE81E3" w14:textId="0B375787" w:rsidR="00DC0A30" w:rsidRDefault="00DC0A30" w:rsidP="00C5059A">
      <w:pPr>
        <w:pStyle w:val="ListBullet"/>
        <w:keepNext/>
        <w:keepLines/>
        <w:numPr>
          <w:ilvl w:val="0"/>
          <w:numId w:val="26"/>
        </w:numPr>
      </w:pPr>
      <w:r w:rsidRPr="00DC0A30">
        <w:rPr>
          <w:b/>
          <w:bCs/>
        </w:rPr>
        <w:t>Vista Coversheet Monitor (VCSM)</w:t>
      </w:r>
      <w:r w:rsidR="006C70DE" w:rsidRPr="00DD2DE2">
        <w:rPr>
          <w:b/>
        </w:rPr>
        <w:t>—</w:t>
      </w:r>
      <w:r>
        <w:t xml:space="preserve">Collects timing metrics related to the </w:t>
      </w:r>
      <w:r w:rsidR="006C70DE">
        <w:t>Computerized Patient Record System (</w:t>
      </w:r>
      <w:r>
        <w:t>CPRS</w:t>
      </w:r>
      <w:r w:rsidR="006C70DE">
        <w:t>)</w:t>
      </w:r>
      <w:r>
        <w:t xml:space="preserve"> coversheets.</w:t>
      </w:r>
    </w:p>
    <w:p w14:paraId="0AFE81E4" w14:textId="628B1E43" w:rsidR="00DC0A30" w:rsidRPr="00DD2DE2" w:rsidRDefault="00DC0A30" w:rsidP="00DC0A30">
      <w:pPr>
        <w:pStyle w:val="ListBullet"/>
        <w:numPr>
          <w:ilvl w:val="0"/>
          <w:numId w:val="26"/>
        </w:numPr>
      </w:pPr>
      <w:r w:rsidRPr="00DC0A30">
        <w:rPr>
          <w:b/>
          <w:bCs/>
        </w:rPr>
        <w:t>VistA Error Trap Monitor (VETM)</w:t>
      </w:r>
      <w:r w:rsidR="006C70DE" w:rsidRPr="00DD2DE2">
        <w:rPr>
          <w:b/>
        </w:rPr>
        <w:t>—</w:t>
      </w:r>
      <w:r>
        <w:t xml:space="preserve">Collects data from the sites </w:t>
      </w:r>
      <w:r w:rsidR="00855AD9">
        <w:t xml:space="preserve">Kernel </w:t>
      </w:r>
      <w:r>
        <w:t>Error Trap</w:t>
      </w:r>
      <w:r w:rsidR="00591364">
        <w:t>,</w:t>
      </w:r>
      <w:r w:rsidR="00855AD9">
        <w:t xml:space="preserve"> ERROR LOG</w:t>
      </w:r>
      <w:r w:rsidR="00591364">
        <w:t xml:space="preserve"> (#3.075)</w:t>
      </w:r>
      <w:r w:rsidR="00855AD9">
        <w:t xml:space="preserve"> file</w:t>
      </w:r>
      <w:r>
        <w:t>.</w:t>
      </w:r>
    </w:p>
    <w:p w14:paraId="43D704B7" w14:textId="77777777" w:rsidR="006F73FB" w:rsidRDefault="006F73FB" w:rsidP="006F73FB">
      <w:pPr>
        <w:pStyle w:val="BodyText6"/>
      </w:pPr>
    </w:p>
    <w:p w14:paraId="0AFE81E5" w14:textId="1CE61A54" w:rsidR="009C231E" w:rsidRPr="00DD2DE2" w:rsidRDefault="009C231E" w:rsidP="009C231E">
      <w:pPr>
        <w:pStyle w:val="BodyText"/>
      </w:pPr>
      <w:r w:rsidRPr="00DD2DE2">
        <w:t xml:space="preserve">This data </w:t>
      </w:r>
      <w:r w:rsidR="0063685E" w:rsidRPr="00DD2DE2">
        <w:t>is</w:t>
      </w:r>
      <w:r w:rsidRPr="00DD2DE2">
        <w:t xml:space="preserve"> used for understanding VistA systems as they relate to the infrastructure on which they are deployed</w:t>
      </w:r>
      <w:r w:rsidR="00DC0A30">
        <w:t xml:space="preserve"> and to provide data for </w:t>
      </w:r>
      <w:r w:rsidR="003B7646">
        <w:t>a</w:t>
      </w:r>
      <w:r w:rsidR="00DC0A30">
        <w:t xml:space="preserve">pplication </w:t>
      </w:r>
      <w:r w:rsidR="003B7646">
        <w:t>p</w:t>
      </w:r>
      <w:r w:rsidR="00DC0A30">
        <w:t xml:space="preserve">erformance </w:t>
      </w:r>
      <w:r w:rsidR="003B7646">
        <w:t>m</w:t>
      </w:r>
      <w:r w:rsidR="00DC0A30">
        <w:t>onitoring.</w:t>
      </w:r>
    </w:p>
    <w:p w14:paraId="0AFE81E6" w14:textId="77777777" w:rsidR="009C231E" w:rsidRPr="00DD2DE2" w:rsidRDefault="009C231E" w:rsidP="002038BC">
      <w:pPr>
        <w:pStyle w:val="Heading2"/>
      </w:pPr>
      <w:bookmarkStart w:id="62" w:name="_Toc46403807"/>
      <w:r w:rsidRPr="00DD2DE2">
        <w:t>Purpose</w:t>
      </w:r>
      <w:bookmarkEnd w:id="62"/>
    </w:p>
    <w:p w14:paraId="0AFE81E7" w14:textId="339288B3" w:rsidR="00447221" w:rsidRDefault="000244AB" w:rsidP="00447221">
      <w:pPr>
        <w:pStyle w:val="BodyText"/>
        <w:keepNext/>
        <w:keepLines/>
      </w:pPr>
      <w:r w:rsidRPr="00DD2DE2">
        <w:fldChar w:fldCharType="begin"/>
      </w:r>
      <w:r w:rsidRPr="00DD2DE2">
        <w:instrText>XE “Purpose”</w:instrText>
      </w:r>
      <w:r w:rsidRPr="00DD2DE2">
        <w:fldChar w:fldCharType="end"/>
      </w:r>
      <w:r w:rsidR="0027017A" w:rsidRPr="00DD2DE2">
        <w:t xml:space="preserve">The purpose of this guide is to provide instructions for </w:t>
      </w:r>
      <w:r w:rsidR="0045009D" w:rsidRPr="00DD2DE2">
        <w:t xml:space="preserve">deploying and </w:t>
      </w:r>
      <w:r w:rsidR="0027017A" w:rsidRPr="00DD2DE2">
        <w:t xml:space="preserve">installing the </w:t>
      </w:r>
      <w:r w:rsidR="0045009D" w:rsidRPr="00DD2DE2">
        <w:t>VistA</w:t>
      </w:r>
      <w:r w:rsidR="0027017A" w:rsidRPr="00DD2DE2">
        <w:t xml:space="preserve"> Capacity and Performance Engineering (CPE) VistA System Monitor (VSM) </w:t>
      </w:r>
      <w:r w:rsidR="00DC0A30">
        <w:t>3</w:t>
      </w:r>
      <w:r w:rsidR="0027017A" w:rsidRPr="00DD2DE2">
        <w:t>.0</w:t>
      </w:r>
      <w:r w:rsidR="00947689" w:rsidRPr="00DD2DE2">
        <w:t xml:space="preserve"> software</w:t>
      </w:r>
      <w:r w:rsidR="00C5059A">
        <w:t xml:space="preserve"> (</w:t>
      </w:r>
      <w:r w:rsidR="00E948EC">
        <w:t>KMP</w:t>
      </w:r>
      <w:r w:rsidR="00BF0C35">
        <w:t>*4.0*1</w:t>
      </w:r>
      <w:r w:rsidR="00C5059A">
        <w:t xml:space="preserve"> patch)</w:t>
      </w:r>
      <w:r w:rsidR="0027017A" w:rsidRPr="00DD2DE2">
        <w:t>.</w:t>
      </w:r>
      <w:bookmarkStart w:id="63" w:name="_Toc436046649"/>
    </w:p>
    <w:p w14:paraId="72403361" w14:textId="77777777" w:rsidR="007037EC" w:rsidRPr="00F07689" w:rsidRDefault="007037EC" w:rsidP="002038BC">
      <w:pPr>
        <w:pStyle w:val="Heading2"/>
      </w:pPr>
      <w:bookmarkStart w:id="64" w:name="_Toc411336918"/>
      <w:bookmarkStart w:id="65" w:name="_Toc421540857"/>
      <w:bookmarkStart w:id="66" w:name="_Toc447094849"/>
      <w:bookmarkStart w:id="67" w:name="_Toc46403808"/>
      <w:r w:rsidRPr="00F07689">
        <w:t>Dependencies</w:t>
      </w:r>
      <w:bookmarkEnd w:id="64"/>
      <w:bookmarkEnd w:id="65"/>
      <w:bookmarkEnd w:id="66"/>
      <w:bookmarkEnd w:id="67"/>
    </w:p>
    <w:p w14:paraId="473271A8" w14:textId="77777777" w:rsidR="00DA1997" w:rsidRDefault="00DA1997" w:rsidP="00DA1997">
      <w:pPr>
        <w:pStyle w:val="BodyText"/>
        <w:keepNext/>
        <w:keepLines/>
      </w:pPr>
      <w:bookmarkStart w:id="68" w:name="_Toc411336919"/>
      <w:bookmarkStart w:id="69" w:name="_Toc421540858"/>
      <w:bookmarkStart w:id="70" w:name="_Toc447094850"/>
      <w:r>
        <w:t>This section l</w:t>
      </w:r>
      <w:r w:rsidRPr="00F07689">
        <w:t>ist</w:t>
      </w:r>
      <w:r>
        <w:t>s</w:t>
      </w:r>
      <w:r w:rsidRPr="00F07689">
        <w:t xml:space="preserve"> and describe</w:t>
      </w:r>
      <w:r>
        <w:t>s</w:t>
      </w:r>
      <w:r w:rsidRPr="00F07689">
        <w:t xml:space="preserve"> all application, system, financial</w:t>
      </w:r>
      <w:r>
        <w:t>,</w:t>
      </w:r>
      <w:r w:rsidRPr="00F07689">
        <w:t xml:space="preserve"> and other dependencies for this deployment</w:t>
      </w:r>
      <w:r>
        <w:t>,</w:t>
      </w:r>
      <w:r w:rsidRPr="00F07689">
        <w:t xml:space="preserve"> including upstream processing.</w:t>
      </w:r>
    </w:p>
    <w:p w14:paraId="753F0615" w14:textId="1DE41B12" w:rsidR="00DA1997" w:rsidRDefault="00DA1997" w:rsidP="00DA1997">
      <w:pPr>
        <w:pStyle w:val="BodyText"/>
      </w:pPr>
      <w:r>
        <w:t xml:space="preserve">There are no dependencies for VSM 3.0 Patch </w:t>
      </w:r>
      <w:r w:rsidR="00E948EC">
        <w:t>KMP</w:t>
      </w:r>
      <w:r w:rsidR="00BF0C35">
        <w:t>*4.0*1</w:t>
      </w:r>
      <w:r>
        <w:t xml:space="preserve"> release other than the operating system and software dependencies described in Section </w:t>
      </w:r>
      <w:r w:rsidR="00BF0C35" w:rsidRPr="00BF0C35">
        <w:rPr>
          <w:color w:val="0000FF"/>
          <w:u w:val="single"/>
        </w:rPr>
        <w:fldChar w:fldCharType="begin"/>
      </w:r>
      <w:r w:rsidR="00BF0C35" w:rsidRPr="00BF0C35">
        <w:rPr>
          <w:color w:val="0000FF"/>
          <w:u w:val="single"/>
        </w:rPr>
        <w:instrText xml:space="preserve"> REF _Ref44918778 \w \h </w:instrText>
      </w:r>
      <w:r w:rsidR="00BF0C35">
        <w:rPr>
          <w:color w:val="0000FF"/>
          <w:u w:val="single"/>
        </w:rPr>
        <w:instrText xml:space="preserve"> \* MERGEFORMAT </w:instrText>
      </w:r>
      <w:r w:rsidR="00BF0C35" w:rsidRPr="00BF0C35">
        <w:rPr>
          <w:color w:val="0000FF"/>
          <w:u w:val="single"/>
        </w:rPr>
      </w:r>
      <w:r w:rsidR="00BF0C35" w:rsidRPr="00BF0C35">
        <w:rPr>
          <w:color w:val="0000FF"/>
          <w:u w:val="single"/>
        </w:rPr>
        <w:fldChar w:fldCharType="separate"/>
      </w:r>
      <w:r w:rsidR="00011412">
        <w:rPr>
          <w:color w:val="0000FF"/>
          <w:u w:val="single"/>
        </w:rPr>
        <w:t>3.3.2</w:t>
      </w:r>
      <w:r w:rsidR="00BF0C35" w:rsidRPr="00BF0C35">
        <w:rPr>
          <w:color w:val="0000FF"/>
          <w:u w:val="single"/>
        </w:rPr>
        <w:fldChar w:fldCharType="end"/>
      </w:r>
      <w:r>
        <w:t>, “</w:t>
      </w:r>
      <w:r w:rsidR="00BF0C35" w:rsidRPr="00BF0C35">
        <w:rPr>
          <w:color w:val="0000FF"/>
          <w:u w:val="single"/>
        </w:rPr>
        <w:fldChar w:fldCharType="begin"/>
      </w:r>
      <w:r w:rsidR="00BF0C35" w:rsidRPr="00BF0C35">
        <w:rPr>
          <w:color w:val="0000FF"/>
          <w:u w:val="single"/>
        </w:rPr>
        <w:instrText xml:space="preserve"> REF _Ref44918778 \h </w:instrText>
      </w:r>
      <w:r w:rsidR="00BF0C35">
        <w:rPr>
          <w:color w:val="0000FF"/>
          <w:u w:val="single"/>
        </w:rPr>
        <w:instrText xml:space="preserve"> \* MERGEFORMAT </w:instrText>
      </w:r>
      <w:r w:rsidR="00BF0C35" w:rsidRPr="00BF0C35">
        <w:rPr>
          <w:color w:val="0000FF"/>
          <w:u w:val="single"/>
        </w:rPr>
      </w:r>
      <w:r w:rsidR="00BF0C35" w:rsidRPr="00BF0C35">
        <w:rPr>
          <w:color w:val="0000FF"/>
          <w:u w:val="single"/>
        </w:rPr>
        <w:fldChar w:fldCharType="separate"/>
      </w:r>
      <w:r w:rsidR="00011412" w:rsidRPr="00011412">
        <w:rPr>
          <w:color w:val="0000FF"/>
          <w:u w:val="single"/>
        </w:rPr>
        <w:t>Software</w:t>
      </w:r>
      <w:r w:rsidR="00BF0C35" w:rsidRPr="00BF0C35">
        <w:rPr>
          <w:color w:val="0000FF"/>
          <w:u w:val="single"/>
        </w:rPr>
        <w:fldChar w:fldCharType="end"/>
      </w:r>
      <w:r>
        <w:t>.”</w:t>
      </w:r>
    </w:p>
    <w:p w14:paraId="2E19B81D" w14:textId="77777777" w:rsidR="007037EC" w:rsidRPr="00F07689" w:rsidRDefault="007037EC" w:rsidP="002038BC">
      <w:pPr>
        <w:pStyle w:val="Heading2"/>
      </w:pPr>
      <w:bookmarkStart w:id="71" w:name="_Toc46403809"/>
      <w:r w:rsidRPr="00F07689">
        <w:lastRenderedPageBreak/>
        <w:t>Constraints</w:t>
      </w:r>
      <w:bookmarkEnd w:id="68"/>
      <w:bookmarkEnd w:id="69"/>
      <w:bookmarkEnd w:id="70"/>
      <w:bookmarkEnd w:id="71"/>
    </w:p>
    <w:p w14:paraId="0CF20ADD" w14:textId="084BFEB5" w:rsidR="00BF0C35" w:rsidRDefault="00BF0C35" w:rsidP="00BF0C35">
      <w:pPr>
        <w:pStyle w:val="BodyText"/>
      </w:pPr>
      <w:r>
        <w:t xml:space="preserve">There are no constraints for VSM 3.0 Patch </w:t>
      </w:r>
      <w:r w:rsidR="00E948EC">
        <w:t>KMP</w:t>
      </w:r>
      <w:r>
        <w:t xml:space="preserve">*4.0*1 release other than the operating system and software dependencies described in Section </w:t>
      </w:r>
      <w:r w:rsidRPr="00BF0C35">
        <w:rPr>
          <w:color w:val="0000FF"/>
          <w:u w:val="single"/>
        </w:rPr>
        <w:fldChar w:fldCharType="begin"/>
      </w:r>
      <w:r w:rsidRPr="00BF0C35">
        <w:rPr>
          <w:color w:val="0000FF"/>
          <w:u w:val="single"/>
        </w:rPr>
        <w:instrText xml:space="preserve"> REF _Ref44918778 \w \h </w:instrText>
      </w:r>
      <w:r>
        <w:rPr>
          <w:color w:val="0000FF"/>
          <w:u w:val="single"/>
        </w:rPr>
        <w:instrText xml:space="preserve"> \* MERGEFORMAT </w:instrText>
      </w:r>
      <w:r w:rsidRPr="00BF0C35">
        <w:rPr>
          <w:color w:val="0000FF"/>
          <w:u w:val="single"/>
        </w:rPr>
      </w:r>
      <w:r w:rsidRPr="00BF0C35">
        <w:rPr>
          <w:color w:val="0000FF"/>
          <w:u w:val="single"/>
        </w:rPr>
        <w:fldChar w:fldCharType="separate"/>
      </w:r>
      <w:r w:rsidR="00011412">
        <w:rPr>
          <w:color w:val="0000FF"/>
          <w:u w:val="single"/>
        </w:rPr>
        <w:t>3.3.2</w:t>
      </w:r>
      <w:r w:rsidRPr="00BF0C35">
        <w:rPr>
          <w:color w:val="0000FF"/>
          <w:u w:val="single"/>
        </w:rPr>
        <w:fldChar w:fldCharType="end"/>
      </w:r>
      <w:r>
        <w:t>, “</w:t>
      </w:r>
      <w:r w:rsidRPr="00BF0C35">
        <w:rPr>
          <w:color w:val="0000FF"/>
          <w:u w:val="single"/>
        </w:rPr>
        <w:fldChar w:fldCharType="begin"/>
      </w:r>
      <w:r w:rsidRPr="00BF0C35">
        <w:rPr>
          <w:color w:val="0000FF"/>
          <w:u w:val="single"/>
        </w:rPr>
        <w:instrText xml:space="preserve"> REF _Ref44918778 \h </w:instrText>
      </w:r>
      <w:r>
        <w:rPr>
          <w:color w:val="0000FF"/>
          <w:u w:val="single"/>
        </w:rPr>
        <w:instrText xml:space="preserve"> \* MERGEFORMAT </w:instrText>
      </w:r>
      <w:r w:rsidRPr="00BF0C35">
        <w:rPr>
          <w:color w:val="0000FF"/>
          <w:u w:val="single"/>
        </w:rPr>
      </w:r>
      <w:r w:rsidRPr="00BF0C35">
        <w:rPr>
          <w:color w:val="0000FF"/>
          <w:u w:val="single"/>
        </w:rPr>
        <w:fldChar w:fldCharType="separate"/>
      </w:r>
      <w:r w:rsidR="00011412" w:rsidRPr="00011412">
        <w:rPr>
          <w:color w:val="0000FF"/>
          <w:u w:val="single"/>
        </w:rPr>
        <w:t>Software</w:t>
      </w:r>
      <w:r w:rsidRPr="00BF0C35">
        <w:rPr>
          <w:color w:val="0000FF"/>
          <w:u w:val="single"/>
        </w:rPr>
        <w:fldChar w:fldCharType="end"/>
      </w:r>
      <w:r>
        <w:t>.”</w:t>
      </w:r>
    </w:p>
    <w:p w14:paraId="069D9BEB" w14:textId="77777777" w:rsidR="00B32BD3" w:rsidRPr="00B32BD3" w:rsidRDefault="00B32BD3" w:rsidP="00B32BD3">
      <w:pPr>
        <w:pStyle w:val="BodyText"/>
      </w:pPr>
    </w:p>
    <w:p w14:paraId="6EE82437" w14:textId="028D7B78" w:rsidR="0018288E" w:rsidRDefault="0018288E" w:rsidP="002038BC">
      <w:pPr>
        <w:pStyle w:val="Heading1"/>
      </w:pPr>
      <w:bookmarkStart w:id="72" w:name="_Toc411336920"/>
      <w:bookmarkStart w:id="73" w:name="_Toc421540859"/>
      <w:bookmarkStart w:id="74" w:name="_Ref444173896"/>
      <w:bookmarkStart w:id="75" w:name="_Ref444173917"/>
      <w:bookmarkStart w:id="76" w:name="_Toc447094851"/>
      <w:bookmarkStart w:id="77" w:name="_Toc46403810"/>
      <w:bookmarkStart w:id="78" w:name="_Toc447094864"/>
      <w:r w:rsidRPr="00F07689">
        <w:t>Roles and Responsibilities</w:t>
      </w:r>
      <w:bookmarkEnd w:id="72"/>
      <w:bookmarkEnd w:id="73"/>
      <w:bookmarkEnd w:id="74"/>
      <w:bookmarkEnd w:id="75"/>
      <w:bookmarkEnd w:id="76"/>
      <w:bookmarkEnd w:id="77"/>
    </w:p>
    <w:p w14:paraId="3C72B175" w14:textId="77777777" w:rsidR="002038BC" w:rsidRDefault="002038BC" w:rsidP="002038BC">
      <w:pPr>
        <w:pStyle w:val="BodyText"/>
        <w:keepNext/>
        <w:keepLines/>
      </w:pPr>
      <w:r>
        <w:t>This section l</w:t>
      </w:r>
      <w:r w:rsidRPr="00F07689">
        <w:t>ist</w:t>
      </w:r>
      <w:r>
        <w:t>s</w:t>
      </w:r>
      <w:r w:rsidRPr="00F07689">
        <w:t xml:space="preserve"> the teams that will perform the steps described in this </w:t>
      </w:r>
      <w:r>
        <w:t>guide.</w:t>
      </w:r>
    </w:p>
    <w:p w14:paraId="170EA020" w14:textId="0AD8AC75" w:rsidR="002038BC" w:rsidRDefault="002038BC" w:rsidP="002038BC">
      <w:pPr>
        <w:pStyle w:val="BodyText"/>
        <w:keepNext/>
        <w:keepLines/>
      </w:pPr>
      <w:r w:rsidRPr="002038BC">
        <w:rPr>
          <w:color w:val="0000FF"/>
          <w:u w:val="single"/>
        </w:rPr>
        <w:fldChar w:fldCharType="begin"/>
      </w:r>
      <w:r w:rsidRPr="002038BC">
        <w:rPr>
          <w:color w:val="0000FF"/>
          <w:u w:val="single"/>
        </w:rPr>
        <w:instrText xml:space="preserve"> REF _Ref44917434 \h </w:instrText>
      </w:r>
      <w:r>
        <w:rPr>
          <w:color w:val="0000FF"/>
          <w:u w:val="single"/>
        </w:rPr>
        <w:instrText xml:space="preserve"> \* MERGEFORMAT </w:instrText>
      </w:r>
      <w:r w:rsidRPr="002038BC">
        <w:rPr>
          <w:color w:val="0000FF"/>
          <w:u w:val="single"/>
        </w:rPr>
      </w:r>
      <w:r w:rsidRPr="002038BC">
        <w:rPr>
          <w:color w:val="0000FF"/>
          <w:u w:val="single"/>
        </w:rPr>
        <w:fldChar w:fldCharType="separate"/>
      </w:r>
      <w:r w:rsidR="00011412" w:rsidRPr="00011412">
        <w:rPr>
          <w:color w:val="0000FF"/>
          <w:u w:val="single"/>
        </w:rPr>
        <w:t>Table 2</w:t>
      </w:r>
      <w:r w:rsidRPr="002038BC">
        <w:rPr>
          <w:color w:val="0000FF"/>
          <w:u w:val="single"/>
        </w:rPr>
        <w:fldChar w:fldCharType="end"/>
      </w:r>
      <w:r>
        <w:t xml:space="preserve"> identifies the</w:t>
      </w:r>
      <w:r w:rsidRPr="00F07689">
        <w:t xml:space="preserve"> technical and support personnel who </w:t>
      </w:r>
      <w:r>
        <w:t>are</w:t>
      </w:r>
      <w:r w:rsidRPr="00F07689">
        <w:t xml:space="preserve"> involved in the deployment, </w:t>
      </w:r>
      <w:r>
        <w:t xml:space="preserve">installation, back-out, and rollback of the </w:t>
      </w:r>
      <w:r w:rsidRPr="00CF715A">
        <w:t>Veterans Health Information Systems and Technology Architecture</w:t>
      </w:r>
      <w:r>
        <w:t xml:space="preserve"> (VistA) </w:t>
      </w:r>
      <w:r w:rsidR="00DA1997" w:rsidRPr="00DD2DE2">
        <w:t xml:space="preserve">System Monitor (VSM) </w:t>
      </w:r>
      <w:r w:rsidR="00DA1997">
        <w:t>3</w:t>
      </w:r>
      <w:r w:rsidR="00DA1997" w:rsidRPr="00DD2DE2">
        <w:t>.0 software</w:t>
      </w:r>
      <w:r w:rsidR="00DA1997">
        <w:t xml:space="preserve"> (</w:t>
      </w:r>
      <w:r w:rsidR="00E948EC">
        <w:t>KMP</w:t>
      </w:r>
      <w:r>
        <w:t>*</w:t>
      </w:r>
      <w:r w:rsidR="00DA1997">
        <w:t>4</w:t>
      </w:r>
      <w:r>
        <w:t>.0*1</w:t>
      </w:r>
      <w:r w:rsidR="00DA1997">
        <w:t>)</w:t>
      </w:r>
      <w:r>
        <w:t xml:space="preserve"> release</w:t>
      </w:r>
      <w:r w:rsidRPr="00F07689">
        <w:t>.</w:t>
      </w:r>
    </w:p>
    <w:p w14:paraId="67A3EA31" w14:textId="77777777" w:rsidR="00BF0C35" w:rsidRPr="00F07689" w:rsidRDefault="00BF0C35" w:rsidP="00BF0C35">
      <w:pPr>
        <w:pStyle w:val="BodyText6"/>
        <w:keepNext/>
        <w:keepLines/>
      </w:pPr>
    </w:p>
    <w:p w14:paraId="08D126A6" w14:textId="0EBB3302" w:rsidR="002038BC" w:rsidRPr="002038BC" w:rsidRDefault="0018288E" w:rsidP="002038BC">
      <w:pPr>
        <w:pStyle w:val="Caption"/>
      </w:pPr>
      <w:bookmarkStart w:id="79" w:name="_Ref44917434"/>
      <w:bookmarkStart w:id="80" w:name="_Toc46403859"/>
      <w:r w:rsidRPr="002038BC">
        <w:t xml:space="preserve">Table </w:t>
      </w:r>
      <w:fldSimple w:instr=" SEQ Table \* ARABIC ">
        <w:r w:rsidR="00011412">
          <w:rPr>
            <w:noProof/>
          </w:rPr>
          <w:t>2</w:t>
        </w:r>
      </w:fldSimple>
      <w:bookmarkEnd w:id="79"/>
      <w:r w:rsidRPr="002038BC">
        <w:t>: Deployment, Installation, Back-</w:t>
      </w:r>
      <w:r w:rsidR="002038BC" w:rsidRPr="002038BC">
        <w:t>O</w:t>
      </w:r>
      <w:r w:rsidRPr="002038BC">
        <w:t>ut, and Rollback Roles and Responsibilities</w:t>
      </w:r>
      <w:bookmarkStart w:id="81" w:name="ColumnTitle_03"/>
      <w:bookmarkStart w:id="82" w:name="_Toc447094852"/>
      <w:bookmarkStart w:id="83" w:name="_Toc421540860"/>
      <w:bookmarkEnd w:id="80"/>
      <w:bookmarkEnd w:id="81"/>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2"/>
        <w:gridCol w:w="2712"/>
        <w:gridCol w:w="1390"/>
        <w:gridCol w:w="3398"/>
        <w:gridCol w:w="1268"/>
      </w:tblGrid>
      <w:tr w:rsidR="002038BC" w:rsidRPr="00F07689" w14:paraId="68E1BB03" w14:textId="77777777" w:rsidTr="00591364">
        <w:trPr>
          <w:cantSplit/>
          <w:tblHeader/>
        </w:trPr>
        <w:tc>
          <w:tcPr>
            <w:tcW w:w="306" w:type="pct"/>
            <w:shd w:val="clear" w:color="auto" w:fill="F2F2F2" w:themeFill="background1" w:themeFillShade="F2"/>
          </w:tcPr>
          <w:p w14:paraId="5AC465E6" w14:textId="77777777" w:rsidR="002038BC" w:rsidRPr="00F07689" w:rsidRDefault="002038BC" w:rsidP="002038BC">
            <w:pPr>
              <w:pStyle w:val="TableHeading"/>
            </w:pPr>
            <w:bookmarkStart w:id="84" w:name="COL001_TBL004"/>
            <w:bookmarkEnd w:id="84"/>
            <w:r w:rsidRPr="00F07689">
              <w:t>ID</w:t>
            </w:r>
          </w:p>
        </w:tc>
        <w:tc>
          <w:tcPr>
            <w:tcW w:w="1452" w:type="pct"/>
            <w:shd w:val="clear" w:color="auto" w:fill="F2F2F2" w:themeFill="background1" w:themeFillShade="F2"/>
          </w:tcPr>
          <w:p w14:paraId="3B862037" w14:textId="77777777" w:rsidR="002038BC" w:rsidRPr="00F07689" w:rsidRDefault="002038BC" w:rsidP="002038BC">
            <w:pPr>
              <w:pStyle w:val="TableHeading"/>
            </w:pPr>
            <w:r w:rsidRPr="00F07689">
              <w:t>Team</w:t>
            </w:r>
          </w:p>
        </w:tc>
        <w:tc>
          <w:tcPr>
            <w:tcW w:w="744" w:type="pct"/>
            <w:shd w:val="clear" w:color="auto" w:fill="F2F2F2" w:themeFill="background1" w:themeFillShade="F2"/>
          </w:tcPr>
          <w:p w14:paraId="238EBAE5" w14:textId="77777777" w:rsidR="002038BC" w:rsidRPr="00F07689" w:rsidRDefault="002038BC" w:rsidP="002038BC">
            <w:pPr>
              <w:pStyle w:val="TableHeading"/>
            </w:pPr>
            <w:r w:rsidRPr="00F07689">
              <w:t>Phase / Role</w:t>
            </w:r>
          </w:p>
        </w:tc>
        <w:tc>
          <w:tcPr>
            <w:tcW w:w="1819" w:type="pct"/>
            <w:shd w:val="clear" w:color="auto" w:fill="F2F2F2" w:themeFill="background1" w:themeFillShade="F2"/>
          </w:tcPr>
          <w:p w14:paraId="35A49FA9" w14:textId="77777777" w:rsidR="002038BC" w:rsidRPr="00F07689" w:rsidRDefault="002038BC" w:rsidP="002038BC">
            <w:pPr>
              <w:pStyle w:val="TableHeading"/>
            </w:pPr>
            <w:r w:rsidRPr="00F07689">
              <w:t>Tasks</w:t>
            </w:r>
          </w:p>
        </w:tc>
        <w:tc>
          <w:tcPr>
            <w:tcW w:w="679" w:type="pct"/>
            <w:shd w:val="clear" w:color="auto" w:fill="F2F2F2" w:themeFill="background1" w:themeFillShade="F2"/>
          </w:tcPr>
          <w:p w14:paraId="078DE047" w14:textId="77777777" w:rsidR="002038BC" w:rsidRPr="00F07689" w:rsidRDefault="002038BC" w:rsidP="002038BC">
            <w:pPr>
              <w:pStyle w:val="TableHeading"/>
              <w:rPr>
                <w:szCs w:val="28"/>
              </w:rPr>
            </w:pPr>
            <w:r w:rsidRPr="00F07689">
              <w:t>Project Phase</w:t>
            </w:r>
            <w:r w:rsidRPr="00F07689">
              <w:rPr>
                <w:szCs w:val="28"/>
              </w:rPr>
              <w:t xml:space="preserve"> (See Schedule)</w:t>
            </w:r>
          </w:p>
        </w:tc>
      </w:tr>
      <w:tr w:rsidR="002038BC" w:rsidRPr="00F07689" w14:paraId="6839597C" w14:textId="77777777" w:rsidTr="00591364">
        <w:trPr>
          <w:cantSplit/>
        </w:trPr>
        <w:tc>
          <w:tcPr>
            <w:tcW w:w="306" w:type="pct"/>
          </w:tcPr>
          <w:p w14:paraId="36D05D46" w14:textId="77777777" w:rsidR="002038BC" w:rsidRPr="00F07689" w:rsidRDefault="002038BC" w:rsidP="002038BC">
            <w:pPr>
              <w:pStyle w:val="TableText"/>
              <w:keepNext/>
              <w:keepLines/>
              <w:rPr>
                <w:lang w:val="en-AU"/>
              </w:rPr>
            </w:pPr>
            <w:r>
              <w:rPr>
                <w:lang w:val="en-AU"/>
              </w:rPr>
              <w:t>1</w:t>
            </w:r>
          </w:p>
        </w:tc>
        <w:tc>
          <w:tcPr>
            <w:tcW w:w="1452" w:type="pct"/>
          </w:tcPr>
          <w:p w14:paraId="72971194" w14:textId="77777777" w:rsidR="002038BC" w:rsidRPr="00F07689" w:rsidRDefault="002038BC" w:rsidP="002038BC">
            <w:pPr>
              <w:pStyle w:val="TableText"/>
              <w:keepNext/>
              <w:keepLines/>
              <w:rPr>
                <w:lang w:val="en-AU"/>
              </w:rPr>
            </w:pPr>
            <w:r>
              <w:rPr>
                <w:lang w:val="en-AU"/>
              </w:rPr>
              <w:t>Enterprise Program Management Office (EPMO) Implementation Team</w:t>
            </w:r>
          </w:p>
        </w:tc>
        <w:tc>
          <w:tcPr>
            <w:tcW w:w="744" w:type="pct"/>
          </w:tcPr>
          <w:p w14:paraId="288A6216" w14:textId="77777777" w:rsidR="002038BC" w:rsidRPr="00F07689" w:rsidRDefault="002038BC" w:rsidP="002038BC">
            <w:pPr>
              <w:pStyle w:val="TableText"/>
              <w:keepNext/>
              <w:keepLines/>
              <w:rPr>
                <w:lang w:val="en-AU"/>
              </w:rPr>
            </w:pPr>
            <w:r w:rsidRPr="00F07689">
              <w:rPr>
                <w:lang w:val="en-AU"/>
              </w:rPr>
              <w:t>Deployment</w:t>
            </w:r>
          </w:p>
        </w:tc>
        <w:tc>
          <w:tcPr>
            <w:tcW w:w="1819" w:type="pct"/>
          </w:tcPr>
          <w:p w14:paraId="5FE1C1A1" w14:textId="77777777" w:rsidR="002038BC" w:rsidRPr="00F07689" w:rsidRDefault="002038BC" w:rsidP="002038BC">
            <w:pPr>
              <w:pStyle w:val="TableText"/>
              <w:keepNext/>
              <w:keepLines/>
              <w:rPr>
                <w:lang w:val="en-AU"/>
              </w:rPr>
            </w:pPr>
            <w:r w:rsidRPr="00F07689">
              <w:rPr>
                <w:lang w:val="en-AU"/>
              </w:rPr>
              <w:t>Plan and schedule deployment (including orchestration with vendors)</w:t>
            </w:r>
            <w:r>
              <w:rPr>
                <w:lang w:val="en-AU"/>
              </w:rPr>
              <w:t>.</w:t>
            </w:r>
          </w:p>
        </w:tc>
        <w:tc>
          <w:tcPr>
            <w:tcW w:w="679" w:type="pct"/>
          </w:tcPr>
          <w:p w14:paraId="72CE1CF2" w14:textId="77777777" w:rsidR="002038BC" w:rsidRPr="00F07689" w:rsidRDefault="002038BC" w:rsidP="002038BC">
            <w:pPr>
              <w:pStyle w:val="TableText"/>
              <w:keepNext/>
              <w:keepLines/>
              <w:rPr>
                <w:lang w:val="en-AU"/>
              </w:rPr>
            </w:pPr>
            <w:r>
              <w:rPr>
                <w:lang w:val="en-AU"/>
              </w:rPr>
              <w:t>Planning</w:t>
            </w:r>
          </w:p>
        </w:tc>
      </w:tr>
      <w:tr w:rsidR="002038BC" w:rsidRPr="00F07689" w14:paraId="4208EF70" w14:textId="77777777" w:rsidTr="00591364">
        <w:trPr>
          <w:cantSplit/>
        </w:trPr>
        <w:tc>
          <w:tcPr>
            <w:tcW w:w="306" w:type="pct"/>
          </w:tcPr>
          <w:p w14:paraId="7B2AE7B3" w14:textId="77777777" w:rsidR="002038BC" w:rsidRPr="00CD382B" w:rsidRDefault="002038BC" w:rsidP="002038BC">
            <w:pPr>
              <w:pStyle w:val="TableText"/>
              <w:rPr>
                <w:lang w:val="en-AU"/>
              </w:rPr>
            </w:pPr>
            <w:r>
              <w:rPr>
                <w:lang w:val="en-AU"/>
              </w:rPr>
              <w:t>2</w:t>
            </w:r>
          </w:p>
        </w:tc>
        <w:tc>
          <w:tcPr>
            <w:tcW w:w="1452" w:type="pct"/>
          </w:tcPr>
          <w:p w14:paraId="3807AF52" w14:textId="77777777" w:rsidR="002038BC" w:rsidRPr="00F07689" w:rsidRDefault="002038BC" w:rsidP="002038BC">
            <w:pPr>
              <w:pStyle w:val="TableText"/>
              <w:rPr>
                <w:lang w:val="en-AU"/>
              </w:rPr>
            </w:pPr>
            <w:r>
              <w:rPr>
                <w:lang w:val="en-AU"/>
              </w:rPr>
              <w:t>EPMO Implementation Team</w:t>
            </w:r>
          </w:p>
        </w:tc>
        <w:tc>
          <w:tcPr>
            <w:tcW w:w="744" w:type="pct"/>
          </w:tcPr>
          <w:p w14:paraId="19DDA8D8" w14:textId="77777777" w:rsidR="002038BC" w:rsidRPr="00F07689" w:rsidRDefault="002038BC" w:rsidP="002038BC">
            <w:pPr>
              <w:pStyle w:val="TableText"/>
              <w:rPr>
                <w:lang w:val="en-AU"/>
              </w:rPr>
            </w:pPr>
            <w:r w:rsidRPr="00F07689">
              <w:rPr>
                <w:lang w:val="en-AU"/>
              </w:rPr>
              <w:t>Deployment</w:t>
            </w:r>
          </w:p>
        </w:tc>
        <w:tc>
          <w:tcPr>
            <w:tcW w:w="1819" w:type="pct"/>
          </w:tcPr>
          <w:p w14:paraId="67A327F4" w14:textId="77777777" w:rsidR="002038BC" w:rsidRPr="00F07689" w:rsidRDefault="002038BC" w:rsidP="002038BC">
            <w:pPr>
              <w:pStyle w:val="TableText"/>
              <w:rPr>
                <w:lang w:val="en-AU"/>
              </w:rPr>
            </w:pPr>
            <w:r>
              <w:rPr>
                <w:lang w:val="en-AU"/>
              </w:rPr>
              <w:t>Determine and document the roles and responsibilities of those involved in the deployment.</w:t>
            </w:r>
          </w:p>
        </w:tc>
        <w:tc>
          <w:tcPr>
            <w:tcW w:w="679" w:type="pct"/>
          </w:tcPr>
          <w:p w14:paraId="7940B266" w14:textId="77777777" w:rsidR="002038BC" w:rsidRPr="00F07689" w:rsidRDefault="002038BC" w:rsidP="002038BC">
            <w:pPr>
              <w:pStyle w:val="TableText"/>
              <w:rPr>
                <w:lang w:val="en-AU"/>
              </w:rPr>
            </w:pPr>
            <w:r>
              <w:rPr>
                <w:lang w:val="en-AU"/>
              </w:rPr>
              <w:t>Planning</w:t>
            </w:r>
          </w:p>
        </w:tc>
      </w:tr>
      <w:tr w:rsidR="002038BC" w:rsidRPr="00F07689" w14:paraId="5F18C238" w14:textId="77777777" w:rsidTr="00591364">
        <w:trPr>
          <w:cantSplit/>
        </w:trPr>
        <w:tc>
          <w:tcPr>
            <w:tcW w:w="306" w:type="pct"/>
          </w:tcPr>
          <w:p w14:paraId="6BD6633E" w14:textId="77777777" w:rsidR="002038BC" w:rsidRPr="00F07689" w:rsidRDefault="002038BC" w:rsidP="002038BC">
            <w:pPr>
              <w:pStyle w:val="TableText"/>
              <w:rPr>
                <w:lang w:val="en-AU"/>
              </w:rPr>
            </w:pPr>
            <w:r>
              <w:rPr>
                <w:lang w:val="en-AU"/>
              </w:rPr>
              <w:t>3</w:t>
            </w:r>
          </w:p>
        </w:tc>
        <w:tc>
          <w:tcPr>
            <w:tcW w:w="1452" w:type="pct"/>
          </w:tcPr>
          <w:p w14:paraId="1AAA2D46" w14:textId="77777777" w:rsidR="002038BC" w:rsidRPr="00F07689" w:rsidRDefault="002038BC" w:rsidP="002038BC">
            <w:pPr>
              <w:pStyle w:val="TableText"/>
              <w:rPr>
                <w:lang w:val="en-AU"/>
              </w:rPr>
            </w:pPr>
            <w:r>
              <w:rPr>
                <w:lang w:val="en-AU"/>
              </w:rPr>
              <w:t>Software Quality Assurance (SQA)</w:t>
            </w:r>
          </w:p>
        </w:tc>
        <w:tc>
          <w:tcPr>
            <w:tcW w:w="744" w:type="pct"/>
          </w:tcPr>
          <w:p w14:paraId="0D9791B4" w14:textId="77777777" w:rsidR="002038BC" w:rsidRPr="00F07689" w:rsidRDefault="002038BC" w:rsidP="002038BC">
            <w:pPr>
              <w:pStyle w:val="TableText"/>
              <w:rPr>
                <w:lang w:val="en-AU"/>
              </w:rPr>
            </w:pPr>
            <w:r w:rsidRPr="00F07689">
              <w:rPr>
                <w:lang w:val="en-AU"/>
              </w:rPr>
              <w:t>Deployment</w:t>
            </w:r>
          </w:p>
        </w:tc>
        <w:tc>
          <w:tcPr>
            <w:tcW w:w="1819" w:type="pct"/>
          </w:tcPr>
          <w:p w14:paraId="0ABD4D82" w14:textId="77777777" w:rsidR="002038BC" w:rsidRPr="00F07689" w:rsidRDefault="002038BC" w:rsidP="002038BC">
            <w:pPr>
              <w:pStyle w:val="TableText"/>
              <w:rPr>
                <w:lang w:val="en-AU"/>
              </w:rPr>
            </w:pPr>
            <w:r>
              <w:rPr>
                <w:lang w:val="en-AU"/>
              </w:rPr>
              <w:t>Test for operational readiness.</w:t>
            </w:r>
          </w:p>
        </w:tc>
        <w:tc>
          <w:tcPr>
            <w:tcW w:w="679" w:type="pct"/>
          </w:tcPr>
          <w:p w14:paraId="1B5320A9" w14:textId="77777777" w:rsidR="002038BC" w:rsidRPr="00F07689" w:rsidRDefault="002038BC" w:rsidP="002038BC">
            <w:pPr>
              <w:pStyle w:val="TableText"/>
              <w:rPr>
                <w:lang w:val="en-AU"/>
              </w:rPr>
            </w:pPr>
            <w:r>
              <w:rPr>
                <w:lang w:val="en-AU"/>
              </w:rPr>
              <w:t>Build</w:t>
            </w:r>
          </w:p>
        </w:tc>
      </w:tr>
      <w:tr w:rsidR="002038BC" w:rsidRPr="00F07689" w14:paraId="5F417C66" w14:textId="77777777" w:rsidTr="00591364">
        <w:trPr>
          <w:cantSplit/>
        </w:trPr>
        <w:tc>
          <w:tcPr>
            <w:tcW w:w="306" w:type="pct"/>
          </w:tcPr>
          <w:p w14:paraId="53DFBB7B" w14:textId="77777777" w:rsidR="002038BC" w:rsidRPr="00F07689" w:rsidRDefault="002038BC" w:rsidP="002038BC">
            <w:pPr>
              <w:pStyle w:val="TableText"/>
              <w:rPr>
                <w:lang w:val="en-AU"/>
              </w:rPr>
            </w:pPr>
            <w:r>
              <w:rPr>
                <w:lang w:val="en-AU"/>
              </w:rPr>
              <w:t>4</w:t>
            </w:r>
          </w:p>
        </w:tc>
        <w:tc>
          <w:tcPr>
            <w:tcW w:w="1452" w:type="pct"/>
          </w:tcPr>
          <w:p w14:paraId="49282F0E" w14:textId="77777777" w:rsidR="002038BC" w:rsidRPr="00F07689" w:rsidRDefault="002038BC" w:rsidP="002038BC">
            <w:pPr>
              <w:pStyle w:val="TableText"/>
              <w:rPr>
                <w:lang w:val="en-AU"/>
              </w:rPr>
            </w:pPr>
            <w:r>
              <w:rPr>
                <w:lang w:val="en-AU"/>
              </w:rPr>
              <w:t>Product Support (PS)</w:t>
            </w:r>
          </w:p>
        </w:tc>
        <w:tc>
          <w:tcPr>
            <w:tcW w:w="744" w:type="pct"/>
          </w:tcPr>
          <w:p w14:paraId="25A20FF8" w14:textId="77777777" w:rsidR="002038BC" w:rsidRPr="00F07689" w:rsidRDefault="002038BC" w:rsidP="002038BC">
            <w:pPr>
              <w:pStyle w:val="TableText"/>
              <w:rPr>
                <w:lang w:val="en-AU"/>
              </w:rPr>
            </w:pPr>
            <w:r w:rsidRPr="00F07689">
              <w:rPr>
                <w:lang w:val="en-AU"/>
              </w:rPr>
              <w:t>Deployment</w:t>
            </w:r>
          </w:p>
        </w:tc>
        <w:tc>
          <w:tcPr>
            <w:tcW w:w="1819" w:type="pct"/>
          </w:tcPr>
          <w:p w14:paraId="554B5570" w14:textId="77777777" w:rsidR="002038BC" w:rsidRPr="00F07689" w:rsidRDefault="002038BC" w:rsidP="002038BC">
            <w:pPr>
              <w:pStyle w:val="TableText"/>
              <w:rPr>
                <w:lang w:val="en-AU"/>
              </w:rPr>
            </w:pPr>
            <w:r w:rsidRPr="00F07689">
              <w:rPr>
                <w:lang w:val="en-AU"/>
              </w:rPr>
              <w:t>Execute deployment</w:t>
            </w:r>
            <w:r>
              <w:rPr>
                <w:lang w:val="en-AU"/>
              </w:rPr>
              <w:t>.</w:t>
            </w:r>
          </w:p>
        </w:tc>
        <w:tc>
          <w:tcPr>
            <w:tcW w:w="679" w:type="pct"/>
          </w:tcPr>
          <w:p w14:paraId="46199A4E" w14:textId="77777777" w:rsidR="002038BC" w:rsidRPr="00F07689" w:rsidRDefault="002038BC" w:rsidP="002038BC">
            <w:pPr>
              <w:pStyle w:val="TableText"/>
              <w:rPr>
                <w:lang w:val="en-AU"/>
              </w:rPr>
            </w:pPr>
            <w:r>
              <w:rPr>
                <w:lang w:val="en-AU"/>
              </w:rPr>
              <w:t>Release Prep Phase</w:t>
            </w:r>
          </w:p>
        </w:tc>
      </w:tr>
      <w:tr w:rsidR="002038BC" w:rsidRPr="00F07689" w14:paraId="7EBBF91A" w14:textId="77777777" w:rsidTr="00591364">
        <w:trPr>
          <w:cantSplit/>
        </w:trPr>
        <w:tc>
          <w:tcPr>
            <w:tcW w:w="306" w:type="pct"/>
          </w:tcPr>
          <w:p w14:paraId="6E4E3BA1" w14:textId="77777777" w:rsidR="002038BC" w:rsidRPr="00F07689" w:rsidRDefault="002038BC" w:rsidP="002038BC">
            <w:pPr>
              <w:pStyle w:val="TableText"/>
              <w:rPr>
                <w:lang w:val="en-AU"/>
              </w:rPr>
            </w:pPr>
            <w:r>
              <w:rPr>
                <w:lang w:val="en-AU"/>
              </w:rPr>
              <w:t>5</w:t>
            </w:r>
          </w:p>
        </w:tc>
        <w:tc>
          <w:tcPr>
            <w:tcW w:w="1452" w:type="pct"/>
          </w:tcPr>
          <w:p w14:paraId="4A5282E1" w14:textId="77777777" w:rsidR="002038BC" w:rsidRPr="00F07689" w:rsidRDefault="002038BC" w:rsidP="002038BC">
            <w:pPr>
              <w:pStyle w:val="TableText"/>
              <w:rPr>
                <w:lang w:val="en-AU"/>
              </w:rPr>
            </w:pPr>
            <w:r>
              <w:rPr>
                <w:lang w:val="en-AU"/>
              </w:rPr>
              <w:t>EPMO Implementation Team</w:t>
            </w:r>
          </w:p>
        </w:tc>
        <w:tc>
          <w:tcPr>
            <w:tcW w:w="744" w:type="pct"/>
          </w:tcPr>
          <w:p w14:paraId="5A73C116" w14:textId="77777777" w:rsidR="002038BC" w:rsidRPr="00F07689" w:rsidRDefault="002038BC" w:rsidP="002038BC">
            <w:pPr>
              <w:pStyle w:val="TableText"/>
              <w:rPr>
                <w:lang w:val="en-AU"/>
              </w:rPr>
            </w:pPr>
            <w:r w:rsidRPr="00F07689">
              <w:rPr>
                <w:lang w:val="en-AU"/>
              </w:rPr>
              <w:t>Installation</w:t>
            </w:r>
          </w:p>
        </w:tc>
        <w:tc>
          <w:tcPr>
            <w:tcW w:w="1819" w:type="pct"/>
          </w:tcPr>
          <w:p w14:paraId="25C3508C" w14:textId="77777777" w:rsidR="002038BC" w:rsidRPr="00F07689" w:rsidRDefault="002038BC" w:rsidP="002038BC">
            <w:pPr>
              <w:pStyle w:val="TableText"/>
              <w:rPr>
                <w:lang w:val="en-AU"/>
              </w:rPr>
            </w:pPr>
            <w:r w:rsidRPr="00F07689">
              <w:rPr>
                <w:lang w:val="en-AU"/>
              </w:rPr>
              <w:t xml:space="preserve">Plan and schedule </w:t>
            </w:r>
            <w:r>
              <w:rPr>
                <w:lang w:val="en-AU"/>
              </w:rPr>
              <w:t>installation.</w:t>
            </w:r>
          </w:p>
        </w:tc>
        <w:tc>
          <w:tcPr>
            <w:tcW w:w="679" w:type="pct"/>
          </w:tcPr>
          <w:p w14:paraId="50F5BF62" w14:textId="77777777" w:rsidR="002038BC" w:rsidRPr="00F07689" w:rsidRDefault="002038BC" w:rsidP="002038BC">
            <w:pPr>
              <w:pStyle w:val="TableText"/>
              <w:rPr>
                <w:lang w:val="en-AU"/>
              </w:rPr>
            </w:pPr>
            <w:r>
              <w:rPr>
                <w:lang w:val="en-AU"/>
              </w:rPr>
              <w:t>Build Phase</w:t>
            </w:r>
          </w:p>
        </w:tc>
      </w:tr>
      <w:tr w:rsidR="002038BC" w:rsidRPr="00F07689" w14:paraId="4FEF6665" w14:textId="77777777" w:rsidTr="00591364">
        <w:trPr>
          <w:cantSplit/>
        </w:trPr>
        <w:tc>
          <w:tcPr>
            <w:tcW w:w="306" w:type="pct"/>
          </w:tcPr>
          <w:p w14:paraId="67866883" w14:textId="0442BAA0" w:rsidR="002038BC" w:rsidRPr="00F07689" w:rsidRDefault="00591364" w:rsidP="002038BC">
            <w:pPr>
              <w:pStyle w:val="TableText"/>
              <w:rPr>
                <w:lang w:val="en-AU"/>
              </w:rPr>
            </w:pPr>
            <w:r>
              <w:rPr>
                <w:lang w:val="en-AU"/>
              </w:rPr>
              <w:t>6</w:t>
            </w:r>
          </w:p>
        </w:tc>
        <w:tc>
          <w:tcPr>
            <w:tcW w:w="1452" w:type="pct"/>
          </w:tcPr>
          <w:p w14:paraId="2A646586" w14:textId="716C2AE2" w:rsidR="002038BC" w:rsidRPr="00F07689" w:rsidDel="00F61A80" w:rsidRDefault="002038BC" w:rsidP="002038BC">
            <w:pPr>
              <w:pStyle w:val="TableText"/>
              <w:rPr>
                <w:lang w:val="en-AU"/>
              </w:rPr>
            </w:pPr>
            <w:r>
              <w:rPr>
                <w:lang w:val="en-AU"/>
              </w:rPr>
              <w:t xml:space="preserve">EPMO Implementation Team </w:t>
            </w:r>
            <w:r>
              <w:rPr>
                <w:lang w:val="en-AU"/>
              </w:rPr>
              <w:br/>
            </w:r>
            <w:r w:rsidRPr="00DD2DE2">
              <w:t>Capacity and Performance Engineering (CPE)</w:t>
            </w:r>
            <w:r>
              <w:rPr>
                <w:lang w:val="en-AU"/>
              </w:rPr>
              <w:t xml:space="preserve"> Team</w:t>
            </w:r>
          </w:p>
        </w:tc>
        <w:tc>
          <w:tcPr>
            <w:tcW w:w="744" w:type="pct"/>
          </w:tcPr>
          <w:p w14:paraId="689789CA" w14:textId="77777777" w:rsidR="002038BC" w:rsidRPr="00F07689" w:rsidRDefault="002038BC" w:rsidP="002038BC">
            <w:pPr>
              <w:pStyle w:val="TableText"/>
              <w:rPr>
                <w:lang w:val="en-AU"/>
              </w:rPr>
            </w:pPr>
            <w:r>
              <w:rPr>
                <w:lang w:val="en-AU"/>
              </w:rPr>
              <w:t>Back-Out</w:t>
            </w:r>
          </w:p>
        </w:tc>
        <w:tc>
          <w:tcPr>
            <w:tcW w:w="1819" w:type="pct"/>
          </w:tcPr>
          <w:p w14:paraId="188DE87F" w14:textId="77777777" w:rsidR="002038BC" w:rsidRPr="00F07689" w:rsidRDefault="002038BC" w:rsidP="002038BC">
            <w:pPr>
              <w:pStyle w:val="TableText"/>
              <w:rPr>
                <w:lang w:val="en-AU"/>
              </w:rPr>
            </w:pPr>
            <w:r w:rsidRPr="00236972">
              <w:rPr>
                <w:lang w:val="en-AU"/>
              </w:rPr>
              <w:t>Confirm availability of back-out instructions and back-out strategy (what are the cr</w:t>
            </w:r>
            <w:r>
              <w:rPr>
                <w:lang w:val="en-AU"/>
              </w:rPr>
              <w:t>iteria that trigger a back-out).</w:t>
            </w:r>
          </w:p>
        </w:tc>
        <w:tc>
          <w:tcPr>
            <w:tcW w:w="679" w:type="pct"/>
          </w:tcPr>
          <w:p w14:paraId="171D0903" w14:textId="77777777" w:rsidR="002038BC" w:rsidRPr="00F07689" w:rsidRDefault="002038BC" w:rsidP="002038BC">
            <w:pPr>
              <w:pStyle w:val="TableText"/>
              <w:rPr>
                <w:lang w:val="en-AU"/>
              </w:rPr>
            </w:pPr>
            <w:r>
              <w:rPr>
                <w:lang w:val="en-AU"/>
              </w:rPr>
              <w:t>Build Phase</w:t>
            </w:r>
          </w:p>
        </w:tc>
      </w:tr>
      <w:tr w:rsidR="002038BC" w:rsidRPr="00F07689" w14:paraId="4357A5C0" w14:textId="77777777" w:rsidTr="00591364">
        <w:trPr>
          <w:cantSplit/>
        </w:trPr>
        <w:tc>
          <w:tcPr>
            <w:tcW w:w="306" w:type="pct"/>
          </w:tcPr>
          <w:p w14:paraId="2E381446" w14:textId="4AD508E0" w:rsidR="002038BC" w:rsidRPr="00F07689" w:rsidRDefault="00591364" w:rsidP="002038BC">
            <w:pPr>
              <w:pStyle w:val="TableText"/>
              <w:rPr>
                <w:lang w:val="en-AU"/>
              </w:rPr>
            </w:pPr>
            <w:r>
              <w:rPr>
                <w:lang w:val="en-AU"/>
              </w:rPr>
              <w:t>7</w:t>
            </w:r>
          </w:p>
        </w:tc>
        <w:tc>
          <w:tcPr>
            <w:tcW w:w="1452" w:type="pct"/>
          </w:tcPr>
          <w:p w14:paraId="386E8444" w14:textId="77777777" w:rsidR="002038BC" w:rsidRPr="00F07689" w:rsidDel="00F61A80" w:rsidRDefault="002038BC" w:rsidP="002038BC">
            <w:pPr>
              <w:pStyle w:val="TableText"/>
              <w:rPr>
                <w:lang w:val="en-AU"/>
              </w:rPr>
            </w:pPr>
            <w:r>
              <w:rPr>
                <w:lang w:val="en-AU"/>
              </w:rPr>
              <w:t>SDE Field Operations (FO)</w:t>
            </w:r>
            <w:r>
              <w:rPr>
                <w:lang w:val="en-AU"/>
              </w:rPr>
              <w:br/>
              <w:t>Enterprise Operations (EO)</w:t>
            </w:r>
          </w:p>
        </w:tc>
        <w:tc>
          <w:tcPr>
            <w:tcW w:w="744" w:type="pct"/>
          </w:tcPr>
          <w:p w14:paraId="02D4FF72" w14:textId="77777777" w:rsidR="002038BC" w:rsidRPr="00F07689" w:rsidRDefault="002038BC" w:rsidP="002038BC">
            <w:pPr>
              <w:pStyle w:val="TableText"/>
              <w:rPr>
                <w:lang w:val="en-AU"/>
              </w:rPr>
            </w:pPr>
            <w:r>
              <w:rPr>
                <w:lang w:val="en-AU"/>
              </w:rPr>
              <w:t>Post Deployment</w:t>
            </w:r>
          </w:p>
        </w:tc>
        <w:tc>
          <w:tcPr>
            <w:tcW w:w="1819" w:type="pct"/>
          </w:tcPr>
          <w:p w14:paraId="40586A9E" w14:textId="77777777" w:rsidR="002038BC" w:rsidRPr="00F07689" w:rsidRDefault="002038BC" w:rsidP="002038BC">
            <w:pPr>
              <w:pStyle w:val="TableText"/>
              <w:rPr>
                <w:lang w:val="en-AU"/>
              </w:rPr>
            </w:pPr>
            <w:r>
              <w:rPr>
                <w:lang w:val="en-AU"/>
              </w:rPr>
              <w:t>Hardware, Software and System Support.</w:t>
            </w:r>
          </w:p>
        </w:tc>
        <w:tc>
          <w:tcPr>
            <w:tcW w:w="679" w:type="pct"/>
          </w:tcPr>
          <w:p w14:paraId="1AFEFDB4" w14:textId="77777777" w:rsidR="002038BC" w:rsidRPr="00F07689" w:rsidRDefault="002038BC" w:rsidP="002038BC">
            <w:pPr>
              <w:pStyle w:val="TableText"/>
              <w:rPr>
                <w:lang w:val="en-AU"/>
              </w:rPr>
            </w:pPr>
            <w:r>
              <w:rPr>
                <w:lang w:val="en-AU"/>
              </w:rPr>
              <w:t>Post Release</w:t>
            </w:r>
          </w:p>
        </w:tc>
      </w:tr>
    </w:tbl>
    <w:p w14:paraId="5517B03E" w14:textId="3C225DB9" w:rsidR="002038BC" w:rsidRDefault="002038BC" w:rsidP="002038BC">
      <w:pPr>
        <w:pStyle w:val="BodyText6"/>
      </w:pPr>
    </w:p>
    <w:p w14:paraId="0D725561" w14:textId="77777777" w:rsidR="002038BC" w:rsidRDefault="002038BC" w:rsidP="002038BC">
      <w:pPr>
        <w:pStyle w:val="BodyText"/>
      </w:pPr>
    </w:p>
    <w:p w14:paraId="770F01B0" w14:textId="36AC339C" w:rsidR="0018288E" w:rsidRPr="00F07689" w:rsidRDefault="0018288E" w:rsidP="002038BC">
      <w:pPr>
        <w:pStyle w:val="Heading1"/>
      </w:pPr>
      <w:bookmarkStart w:id="85" w:name="_Toc46403811"/>
      <w:r>
        <w:t>Deployment</w:t>
      </w:r>
      <w:bookmarkEnd w:id="82"/>
      <w:bookmarkEnd w:id="83"/>
      <w:bookmarkEnd w:id="85"/>
    </w:p>
    <w:p w14:paraId="355504A8" w14:textId="156910E6" w:rsidR="00786F06" w:rsidRDefault="00786F06" w:rsidP="00786F06">
      <w:pPr>
        <w:pStyle w:val="BodyText"/>
        <w:keepNext/>
        <w:keepLines/>
      </w:pPr>
      <w:bookmarkStart w:id="86" w:name="_Toc421540861"/>
      <w:bookmarkStart w:id="87" w:name="_Toc447094853"/>
      <w:r w:rsidRPr="00841349">
        <w:t xml:space="preserve">This section provides the schedule and milestones for the </w:t>
      </w:r>
      <w:r>
        <w:t xml:space="preserve">VSM 3.0 Patch </w:t>
      </w:r>
      <w:r w:rsidR="00E948EC">
        <w:t>KMP</w:t>
      </w:r>
      <w:r>
        <w:t xml:space="preserve">*4.0*1 </w:t>
      </w:r>
      <w:r w:rsidRPr="00841349">
        <w:t>deployment.</w:t>
      </w:r>
    </w:p>
    <w:p w14:paraId="19A07EFE" w14:textId="69C25B01" w:rsidR="00786F06" w:rsidRPr="00F07689" w:rsidRDefault="00786F06" w:rsidP="00786F06">
      <w:pPr>
        <w:pStyle w:val="BodyText"/>
        <w:keepNext/>
        <w:keepLines/>
      </w:pPr>
      <w:r w:rsidRPr="00F07689">
        <w:t xml:space="preserve">The </w:t>
      </w:r>
      <w:r>
        <w:t xml:space="preserve">VSM 3.0 Patch </w:t>
      </w:r>
      <w:r w:rsidR="00E948EC">
        <w:t>KMP</w:t>
      </w:r>
      <w:r>
        <w:t xml:space="preserve">*4.0*1 </w:t>
      </w:r>
      <w:r w:rsidRPr="00F07689">
        <w:t>deployment is planned as a</w:t>
      </w:r>
      <w:r w:rsidRPr="00EC7338">
        <w:t xml:space="preserve"> simultaneous</w:t>
      </w:r>
      <w:r w:rsidRPr="00EC7338">
        <w:rPr>
          <w:color w:val="0000FF"/>
        </w:rPr>
        <w:t xml:space="preserve"> </w:t>
      </w:r>
      <w:r w:rsidRPr="00EC7338">
        <w:t>r</w:t>
      </w:r>
      <w:r w:rsidRPr="00F07689">
        <w:t>ollout.</w:t>
      </w:r>
      <w:r>
        <w:t xml:space="preserve"> National release is scheduled for </w:t>
      </w:r>
      <w:r w:rsidR="00305738">
        <w:rPr>
          <w:b/>
          <w:bCs/>
        </w:rPr>
        <w:t>August</w:t>
      </w:r>
      <w:r w:rsidR="00305738" w:rsidRPr="00FF633E">
        <w:rPr>
          <w:b/>
          <w:bCs/>
        </w:rPr>
        <w:t xml:space="preserve"> </w:t>
      </w:r>
      <w:r w:rsidRPr="00FF633E">
        <w:rPr>
          <w:b/>
          <w:bCs/>
        </w:rPr>
        <w:t>2020</w:t>
      </w:r>
      <w:r>
        <w:t>.</w:t>
      </w:r>
    </w:p>
    <w:p w14:paraId="47F93337" w14:textId="7F018795" w:rsidR="0018288E" w:rsidRPr="00F07689" w:rsidRDefault="0018288E" w:rsidP="002038BC">
      <w:pPr>
        <w:pStyle w:val="Heading2"/>
      </w:pPr>
      <w:bookmarkStart w:id="88" w:name="_Toc46403812"/>
      <w:r w:rsidRPr="00F07689">
        <w:t>Timeline</w:t>
      </w:r>
      <w:bookmarkEnd w:id="86"/>
      <w:bookmarkEnd w:id="87"/>
      <w:bookmarkEnd w:id="88"/>
    </w:p>
    <w:p w14:paraId="33C85621" w14:textId="3DCA41CC" w:rsidR="00786F06" w:rsidRDefault="00786F06" w:rsidP="00786F06">
      <w:pPr>
        <w:pStyle w:val="BodyText"/>
        <w:keepNext/>
        <w:keepLines/>
      </w:pPr>
      <w:bookmarkStart w:id="89" w:name="_Toc421540862"/>
      <w:bookmarkStart w:id="90" w:name="_Toc447094854"/>
      <w:r w:rsidRPr="00F07689">
        <w:t xml:space="preserve">The </w:t>
      </w:r>
      <w:r>
        <w:t xml:space="preserve">VSM 3.0 Patch </w:t>
      </w:r>
      <w:r w:rsidR="00E948EC">
        <w:t>KMP</w:t>
      </w:r>
      <w:r>
        <w:t xml:space="preserve">*4.0*1 </w:t>
      </w:r>
      <w:r w:rsidRPr="00F07689">
        <w:t>deployment and installation is scheduled to run for</w:t>
      </w:r>
      <w:r w:rsidRPr="00736861">
        <w:t xml:space="preserve"> </w:t>
      </w:r>
      <w:r w:rsidRPr="001A1855">
        <w:rPr>
          <w:b/>
          <w:iCs/>
        </w:rPr>
        <w:t>30</w:t>
      </w:r>
      <w:r w:rsidRPr="00736861">
        <w:rPr>
          <w:iCs/>
        </w:rPr>
        <w:t xml:space="preserve"> days</w:t>
      </w:r>
      <w:r>
        <w:rPr>
          <w:iCs/>
        </w:rPr>
        <w:t xml:space="preserve"> from release</w:t>
      </w:r>
      <w:r w:rsidRPr="00F07689">
        <w:t xml:space="preserve">, </w:t>
      </w:r>
      <w:r>
        <w:t>which is</w:t>
      </w:r>
      <w:r w:rsidRPr="00F07689">
        <w:t xml:space="preserve"> the </w:t>
      </w:r>
      <w:r>
        <w:t xml:space="preserve">typical </w:t>
      </w:r>
      <w:r w:rsidRPr="00CF715A">
        <w:t>Veterans Health Information Systems and Technology Architecture</w:t>
      </w:r>
      <w:r>
        <w:t xml:space="preserve"> (VistA) national patch rollout schedule.</w:t>
      </w:r>
    </w:p>
    <w:p w14:paraId="279CEC75" w14:textId="02F7A1E3" w:rsidR="00786F06" w:rsidRDefault="00786F06" w:rsidP="00786F06">
      <w:pPr>
        <w:pStyle w:val="BodyText"/>
        <w:keepNext/>
        <w:keepLines/>
      </w:pPr>
      <w:r w:rsidRPr="006A38C2">
        <w:rPr>
          <w:color w:val="0000FF"/>
          <w:u w:val="single"/>
        </w:rPr>
        <w:fldChar w:fldCharType="begin"/>
      </w:r>
      <w:r w:rsidRPr="006A38C2">
        <w:rPr>
          <w:color w:val="0000FF"/>
          <w:u w:val="single"/>
        </w:rPr>
        <w:instrText xml:space="preserve"> REF _Ref484611329 \h </w:instrText>
      </w:r>
      <w:r>
        <w:rPr>
          <w:color w:val="0000FF"/>
          <w:u w:val="single"/>
        </w:rPr>
        <w:instrText xml:space="preserve"> \* MERGEFORMAT </w:instrText>
      </w:r>
      <w:r w:rsidRPr="006A38C2">
        <w:rPr>
          <w:color w:val="0000FF"/>
          <w:u w:val="single"/>
        </w:rPr>
      </w:r>
      <w:r w:rsidRPr="006A38C2">
        <w:rPr>
          <w:color w:val="0000FF"/>
          <w:u w:val="single"/>
        </w:rPr>
        <w:fldChar w:fldCharType="separate"/>
      </w:r>
      <w:r w:rsidR="00011412" w:rsidRPr="00011412">
        <w:rPr>
          <w:color w:val="0000FF"/>
          <w:u w:val="single"/>
        </w:rPr>
        <w:t xml:space="preserve">Table </w:t>
      </w:r>
      <w:r w:rsidR="00011412" w:rsidRPr="00011412">
        <w:rPr>
          <w:noProof/>
          <w:color w:val="0000FF"/>
          <w:u w:val="single"/>
        </w:rPr>
        <w:t>3</w:t>
      </w:r>
      <w:r w:rsidRPr="006A38C2">
        <w:rPr>
          <w:color w:val="0000FF"/>
          <w:u w:val="single"/>
        </w:rPr>
        <w:fldChar w:fldCharType="end"/>
      </w:r>
      <w:r>
        <w:t xml:space="preserve"> provides an </w:t>
      </w:r>
      <w:r w:rsidRPr="006A38C2">
        <w:rPr>
          <w:i/>
          <w:iCs/>
        </w:rPr>
        <w:t>estimate</w:t>
      </w:r>
      <w:r>
        <w:t xml:space="preserve"> of the VSM 3.0 Patch </w:t>
      </w:r>
      <w:r w:rsidR="00E948EC">
        <w:t>KMP</w:t>
      </w:r>
      <w:r>
        <w:t>*4.0*1 deployment timeline dates:</w:t>
      </w:r>
    </w:p>
    <w:p w14:paraId="06C74462" w14:textId="77777777" w:rsidR="00FF633E" w:rsidRDefault="00FF633E" w:rsidP="00FF633E">
      <w:pPr>
        <w:pStyle w:val="BodyText6"/>
        <w:keepNext/>
        <w:keepLines/>
      </w:pPr>
    </w:p>
    <w:p w14:paraId="4A280E62" w14:textId="5327A5C9" w:rsidR="00786F06" w:rsidRDefault="00786F06" w:rsidP="00786F06">
      <w:pPr>
        <w:pStyle w:val="Caption"/>
      </w:pPr>
      <w:bookmarkStart w:id="91" w:name="_Ref484611329"/>
      <w:bookmarkStart w:id="92" w:name="_Toc39590991"/>
      <w:bookmarkStart w:id="93" w:name="_Toc46403860"/>
      <w:r>
        <w:t xml:space="preserve">Table </w:t>
      </w:r>
      <w:r>
        <w:rPr>
          <w:noProof/>
        </w:rPr>
        <w:fldChar w:fldCharType="begin"/>
      </w:r>
      <w:r>
        <w:rPr>
          <w:noProof/>
        </w:rPr>
        <w:instrText xml:space="preserve"> SEQ Table \* ARABIC </w:instrText>
      </w:r>
      <w:r>
        <w:rPr>
          <w:noProof/>
        </w:rPr>
        <w:fldChar w:fldCharType="separate"/>
      </w:r>
      <w:r w:rsidR="00011412">
        <w:rPr>
          <w:noProof/>
        </w:rPr>
        <w:t>3</w:t>
      </w:r>
      <w:r>
        <w:rPr>
          <w:noProof/>
        </w:rPr>
        <w:fldChar w:fldCharType="end"/>
      </w:r>
      <w:bookmarkEnd w:id="91"/>
      <w:r>
        <w:t xml:space="preserve">: VSM 3.0 Patch </w:t>
      </w:r>
      <w:r w:rsidR="00E948EC">
        <w:t>KMP</w:t>
      </w:r>
      <w:r>
        <w:t>*4.0*1 Deployment Timeline</w:t>
      </w:r>
      <w:bookmarkEnd w:id="92"/>
      <w:bookmarkEnd w:id="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eployment Timeline"/>
        <w:tblDescription w:val="Deployment Timeline"/>
      </w:tblPr>
      <w:tblGrid>
        <w:gridCol w:w="3476"/>
        <w:gridCol w:w="2900"/>
        <w:gridCol w:w="2820"/>
      </w:tblGrid>
      <w:tr w:rsidR="00786F06" w14:paraId="02774AF3" w14:textId="77777777" w:rsidTr="0052181B">
        <w:trPr>
          <w:tblHeader/>
        </w:trPr>
        <w:tc>
          <w:tcPr>
            <w:tcW w:w="3480" w:type="dxa"/>
            <w:shd w:val="clear" w:color="auto" w:fill="F2F2F2" w:themeFill="background1" w:themeFillShade="F2"/>
          </w:tcPr>
          <w:p w14:paraId="7DBCA32F" w14:textId="77777777" w:rsidR="00786F06" w:rsidRDefault="00786F06" w:rsidP="00FF633E">
            <w:pPr>
              <w:pStyle w:val="TableHeading"/>
            </w:pPr>
            <w:bookmarkStart w:id="94" w:name="COL001_TBL005"/>
            <w:bookmarkEnd w:id="94"/>
            <w:r>
              <w:t>Deployment</w:t>
            </w:r>
          </w:p>
        </w:tc>
        <w:tc>
          <w:tcPr>
            <w:tcW w:w="2903" w:type="dxa"/>
            <w:shd w:val="clear" w:color="auto" w:fill="F2F2F2" w:themeFill="background1" w:themeFillShade="F2"/>
          </w:tcPr>
          <w:p w14:paraId="48CD3D42" w14:textId="77777777" w:rsidR="00786F06" w:rsidRDefault="00786F06" w:rsidP="00FF633E">
            <w:pPr>
              <w:pStyle w:val="TableHeading"/>
            </w:pPr>
            <w:r>
              <w:t>Start</w:t>
            </w:r>
          </w:p>
        </w:tc>
        <w:tc>
          <w:tcPr>
            <w:tcW w:w="2823" w:type="dxa"/>
            <w:shd w:val="clear" w:color="auto" w:fill="F2F2F2" w:themeFill="background1" w:themeFillShade="F2"/>
          </w:tcPr>
          <w:p w14:paraId="04B3D822" w14:textId="77777777" w:rsidR="00786F06" w:rsidRDefault="00786F06" w:rsidP="00FF633E">
            <w:pPr>
              <w:pStyle w:val="TableHeading"/>
            </w:pPr>
            <w:r>
              <w:t>Finish</w:t>
            </w:r>
          </w:p>
        </w:tc>
      </w:tr>
      <w:tr w:rsidR="00786F06" w:rsidRPr="00786F06" w14:paraId="5D9F5F47" w14:textId="77777777" w:rsidTr="0052181B">
        <w:tc>
          <w:tcPr>
            <w:tcW w:w="3480" w:type="dxa"/>
          </w:tcPr>
          <w:p w14:paraId="35830167" w14:textId="77777777" w:rsidR="00786F06" w:rsidRPr="00786F06" w:rsidRDefault="00786F06" w:rsidP="00FF633E">
            <w:pPr>
              <w:pStyle w:val="TableText"/>
              <w:keepNext/>
              <w:keepLines/>
              <w:rPr>
                <w:sz w:val="22"/>
                <w:szCs w:val="22"/>
              </w:rPr>
            </w:pPr>
            <w:r w:rsidRPr="00786F06">
              <w:rPr>
                <w:sz w:val="22"/>
                <w:szCs w:val="22"/>
              </w:rPr>
              <w:t>Patch Development and Release</w:t>
            </w:r>
          </w:p>
        </w:tc>
        <w:tc>
          <w:tcPr>
            <w:tcW w:w="2903" w:type="dxa"/>
            <w:shd w:val="clear" w:color="auto" w:fill="auto"/>
          </w:tcPr>
          <w:p w14:paraId="7DD99DF0" w14:textId="602A2933" w:rsidR="00786F06" w:rsidRPr="00FF633E" w:rsidRDefault="00305738" w:rsidP="00FF633E">
            <w:pPr>
              <w:pStyle w:val="TableText"/>
              <w:keepNext/>
              <w:keepLines/>
              <w:rPr>
                <w:b/>
                <w:bCs/>
                <w:sz w:val="22"/>
                <w:szCs w:val="22"/>
              </w:rPr>
            </w:pPr>
            <w:r>
              <w:rPr>
                <w:b/>
                <w:bCs/>
                <w:sz w:val="22"/>
                <w:szCs w:val="22"/>
              </w:rPr>
              <w:t>1/1/2020</w:t>
            </w:r>
          </w:p>
        </w:tc>
        <w:tc>
          <w:tcPr>
            <w:tcW w:w="2823" w:type="dxa"/>
            <w:shd w:val="clear" w:color="auto" w:fill="auto"/>
          </w:tcPr>
          <w:p w14:paraId="208D0902" w14:textId="4C7B82B0" w:rsidR="00786F06" w:rsidRPr="00FF633E" w:rsidRDefault="00305738" w:rsidP="00FF633E">
            <w:pPr>
              <w:pStyle w:val="TableText"/>
              <w:keepNext/>
              <w:keepLines/>
              <w:rPr>
                <w:b/>
                <w:bCs/>
                <w:sz w:val="22"/>
                <w:szCs w:val="22"/>
              </w:rPr>
            </w:pPr>
            <w:r>
              <w:rPr>
                <w:b/>
                <w:bCs/>
                <w:sz w:val="22"/>
                <w:szCs w:val="22"/>
              </w:rPr>
              <w:t>8/1/2020</w:t>
            </w:r>
          </w:p>
        </w:tc>
      </w:tr>
      <w:tr w:rsidR="00786F06" w:rsidRPr="00786F06" w14:paraId="47587E90" w14:textId="77777777" w:rsidTr="0052181B">
        <w:tc>
          <w:tcPr>
            <w:tcW w:w="3480" w:type="dxa"/>
          </w:tcPr>
          <w:p w14:paraId="4617008F" w14:textId="77777777" w:rsidR="00786F06" w:rsidRPr="00786F06" w:rsidRDefault="00786F06" w:rsidP="00786F06">
            <w:pPr>
              <w:pStyle w:val="TableText"/>
              <w:rPr>
                <w:sz w:val="22"/>
                <w:szCs w:val="22"/>
              </w:rPr>
            </w:pPr>
            <w:r w:rsidRPr="00786F06">
              <w:rPr>
                <w:sz w:val="22"/>
                <w:szCs w:val="22"/>
              </w:rPr>
              <w:t>Site Installation and Deployment</w:t>
            </w:r>
          </w:p>
        </w:tc>
        <w:tc>
          <w:tcPr>
            <w:tcW w:w="2903" w:type="dxa"/>
            <w:shd w:val="clear" w:color="auto" w:fill="auto"/>
          </w:tcPr>
          <w:p w14:paraId="7B7D38A6" w14:textId="395168C3" w:rsidR="00786F06" w:rsidRPr="00FF633E" w:rsidRDefault="00305738" w:rsidP="00786F06">
            <w:pPr>
              <w:pStyle w:val="TableText"/>
              <w:rPr>
                <w:b/>
                <w:bCs/>
                <w:sz w:val="22"/>
                <w:szCs w:val="22"/>
              </w:rPr>
            </w:pPr>
            <w:r>
              <w:rPr>
                <w:b/>
                <w:bCs/>
                <w:sz w:val="22"/>
                <w:szCs w:val="22"/>
              </w:rPr>
              <w:t>8/1/2020</w:t>
            </w:r>
          </w:p>
        </w:tc>
        <w:tc>
          <w:tcPr>
            <w:tcW w:w="2823" w:type="dxa"/>
            <w:shd w:val="clear" w:color="auto" w:fill="auto"/>
          </w:tcPr>
          <w:p w14:paraId="0DF33C2F" w14:textId="032CDDFB" w:rsidR="00786F06" w:rsidRPr="00FF633E" w:rsidRDefault="00305738" w:rsidP="00786F06">
            <w:pPr>
              <w:pStyle w:val="TableText"/>
              <w:rPr>
                <w:b/>
                <w:bCs/>
                <w:sz w:val="22"/>
                <w:szCs w:val="22"/>
              </w:rPr>
            </w:pPr>
            <w:r>
              <w:rPr>
                <w:b/>
                <w:bCs/>
                <w:sz w:val="22"/>
                <w:szCs w:val="22"/>
              </w:rPr>
              <w:t>8/31/2020</w:t>
            </w:r>
          </w:p>
        </w:tc>
      </w:tr>
      <w:tr w:rsidR="00786F06" w:rsidRPr="00786F06" w14:paraId="2AF58BC6" w14:textId="77777777" w:rsidTr="0052181B">
        <w:tc>
          <w:tcPr>
            <w:tcW w:w="3480" w:type="dxa"/>
          </w:tcPr>
          <w:p w14:paraId="28FC2997" w14:textId="77777777" w:rsidR="00786F06" w:rsidRPr="00786F06" w:rsidRDefault="00786F06" w:rsidP="00786F06">
            <w:pPr>
              <w:pStyle w:val="TableText"/>
              <w:rPr>
                <w:sz w:val="22"/>
                <w:szCs w:val="22"/>
              </w:rPr>
            </w:pPr>
            <w:r w:rsidRPr="00786F06">
              <w:rPr>
                <w:sz w:val="22"/>
                <w:szCs w:val="22"/>
              </w:rPr>
              <w:t>Sustainment</w:t>
            </w:r>
          </w:p>
        </w:tc>
        <w:tc>
          <w:tcPr>
            <w:tcW w:w="2903" w:type="dxa"/>
            <w:shd w:val="clear" w:color="auto" w:fill="auto"/>
          </w:tcPr>
          <w:p w14:paraId="6CD44013" w14:textId="6B4C9131" w:rsidR="00786F06" w:rsidRPr="00FF633E" w:rsidRDefault="00305738" w:rsidP="00786F06">
            <w:pPr>
              <w:pStyle w:val="TableText"/>
              <w:rPr>
                <w:b/>
                <w:bCs/>
                <w:sz w:val="22"/>
                <w:szCs w:val="22"/>
              </w:rPr>
            </w:pPr>
            <w:r>
              <w:rPr>
                <w:b/>
                <w:bCs/>
                <w:sz w:val="22"/>
                <w:szCs w:val="22"/>
              </w:rPr>
              <w:t>9/1/2020</w:t>
            </w:r>
          </w:p>
        </w:tc>
        <w:tc>
          <w:tcPr>
            <w:tcW w:w="2823" w:type="dxa"/>
            <w:shd w:val="clear" w:color="auto" w:fill="auto"/>
          </w:tcPr>
          <w:p w14:paraId="25AAF7EA" w14:textId="550EB351" w:rsidR="00786F06" w:rsidRPr="00FF633E" w:rsidRDefault="00591364" w:rsidP="00786F06">
            <w:pPr>
              <w:pStyle w:val="TableText"/>
              <w:rPr>
                <w:b/>
                <w:bCs/>
                <w:sz w:val="22"/>
                <w:szCs w:val="22"/>
              </w:rPr>
            </w:pPr>
            <w:r>
              <w:rPr>
                <w:b/>
                <w:bCs/>
                <w:sz w:val="22"/>
                <w:szCs w:val="22"/>
              </w:rPr>
              <w:t>N/A</w:t>
            </w:r>
          </w:p>
        </w:tc>
      </w:tr>
    </w:tbl>
    <w:p w14:paraId="28FFF483" w14:textId="77777777" w:rsidR="00786F06" w:rsidRDefault="00786F06" w:rsidP="00786F06">
      <w:pPr>
        <w:pStyle w:val="BodyText6"/>
      </w:pPr>
    </w:p>
    <w:p w14:paraId="0E618F85" w14:textId="66D7A58C" w:rsidR="0018288E" w:rsidRPr="00F07689" w:rsidRDefault="0018288E" w:rsidP="002038BC">
      <w:pPr>
        <w:pStyle w:val="Heading2"/>
      </w:pPr>
      <w:bookmarkStart w:id="95" w:name="_Toc46403813"/>
      <w:r w:rsidRPr="00F07689">
        <w:t>Site Readiness Assessment</w:t>
      </w:r>
      <w:bookmarkEnd w:id="89"/>
      <w:bookmarkEnd w:id="90"/>
      <w:bookmarkEnd w:id="95"/>
    </w:p>
    <w:p w14:paraId="042B890F" w14:textId="0A1F090D" w:rsidR="000E3CF6" w:rsidRPr="0069453C" w:rsidRDefault="000E3CF6" w:rsidP="000E3CF6">
      <w:pPr>
        <w:pStyle w:val="BodyText"/>
        <w:keepNext/>
        <w:keepLines/>
        <w:rPr>
          <w:szCs w:val="22"/>
        </w:rPr>
      </w:pPr>
      <w:bookmarkStart w:id="96" w:name="_Toc421540863"/>
      <w:bookmarkStart w:id="97" w:name="_Toc447094855"/>
      <w:r w:rsidRPr="0069453C">
        <w:rPr>
          <w:szCs w:val="22"/>
        </w:rPr>
        <w:t xml:space="preserve">This section describes the Site Readiness Assessment for the locations that will receive the </w:t>
      </w:r>
      <w:r>
        <w:t xml:space="preserve">VSM 3.0 Patch </w:t>
      </w:r>
      <w:r w:rsidR="00E948EC">
        <w:t>KMP</w:t>
      </w:r>
      <w:r>
        <w:t>*4.0*1</w:t>
      </w:r>
      <w:r w:rsidRPr="0069453C">
        <w:rPr>
          <w:szCs w:val="22"/>
        </w:rPr>
        <w:t xml:space="preserve"> deployment.</w:t>
      </w:r>
      <w:r>
        <w:rPr>
          <w:szCs w:val="22"/>
        </w:rPr>
        <w:t xml:space="preserve"> This will be a typical national release of a VistA patch to all VistA production sites.</w:t>
      </w:r>
    </w:p>
    <w:p w14:paraId="1535B8FA" w14:textId="77777777" w:rsidR="000E3CF6" w:rsidRPr="0069453C" w:rsidRDefault="000E3CF6" w:rsidP="000E3CF6">
      <w:pPr>
        <w:pStyle w:val="BodyText"/>
        <w:rPr>
          <w:szCs w:val="22"/>
        </w:rPr>
      </w:pPr>
      <w:r w:rsidRPr="0069453C">
        <w:rPr>
          <w:szCs w:val="22"/>
        </w:rPr>
        <w:t>Topology determinations are made by Enterprise Systems Engineering (ESE) and vetted by Field Office (FO), National Data Center Program (NDCP), and Austin Information Technology Center (AITC) during the design phase as appropriate. Field site coordination is done by FO unless otherwise stipulated by FO.</w:t>
      </w:r>
    </w:p>
    <w:p w14:paraId="49573671" w14:textId="77777777" w:rsidR="0018288E" w:rsidRPr="00F07689" w:rsidRDefault="0018288E" w:rsidP="0018288E">
      <w:pPr>
        <w:pStyle w:val="Heading3"/>
        <w:keepLines w:val="0"/>
        <w:tabs>
          <w:tab w:val="clear" w:pos="1080"/>
          <w:tab w:val="left" w:pos="900"/>
        </w:tabs>
        <w:autoSpaceDE w:val="0"/>
        <w:autoSpaceDN w:val="0"/>
        <w:adjustRightInd w:val="0"/>
        <w:ind w:left="900" w:hanging="900"/>
      </w:pPr>
      <w:bookmarkStart w:id="98" w:name="_Toc46403814"/>
      <w:r w:rsidRPr="00F07689">
        <w:t>Deployment Topology (Targeted Architecture)</w:t>
      </w:r>
      <w:bookmarkEnd w:id="96"/>
      <w:bookmarkEnd w:id="97"/>
      <w:bookmarkEnd w:id="98"/>
    </w:p>
    <w:p w14:paraId="02820A0F" w14:textId="2DE2E2A7" w:rsidR="000E3CF6" w:rsidRDefault="000E3CF6" w:rsidP="000E3CF6">
      <w:pPr>
        <w:pStyle w:val="BodyText"/>
        <w:keepNext/>
        <w:keepLines/>
      </w:pPr>
      <w:bookmarkStart w:id="99" w:name="_Toc421540864"/>
      <w:bookmarkStart w:id="100" w:name="_Toc447094856"/>
      <w:r>
        <w:t>This section d</w:t>
      </w:r>
      <w:r w:rsidRPr="00F07689">
        <w:t>escribe</w:t>
      </w:r>
      <w:r>
        <w:t>s</w:t>
      </w:r>
      <w:r w:rsidRPr="00F07689">
        <w:t xml:space="preserve"> the deployment topology (local sites, etc.)</w:t>
      </w:r>
      <w:r>
        <w:t xml:space="preserve"> for VSM 3.0 Patch </w:t>
      </w:r>
      <w:r w:rsidR="00E948EC">
        <w:t>KMP</w:t>
      </w:r>
      <w:r>
        <w:t>*4.0*1</w:t>
      </w:r>
      <w:r w:rsidRPr="00F07689">
        <w:t>.</w:t>
      </w:r>
    </w:p>
    <w:p w14:paraId="51C89021" w14:textId="384C1682" w:rsidR="000E3CF6" w:rsidRPr="00F07689" w:rsidRDefault="000E3CF6" w:rsidP="00DE171E">
      <w:pPr>
        <w:pStyle w:val="BodyText"/>
      </w:pPr>
      <w:r>
        <w:t xml:space="preserve">VSM 3.0 Patch </w:t>
      </w:r>
      <w:r w:rsidR="00E948EC">
        <w:t>KMP</w:t>
      </w:r>
      <w:r>
        <w:t xml:space="preserve">*4.0*1 will be distributed to local and regional system administrators and support personnel responsible for each of the </w:t>
      </w:r>
      <w:r w:rsidRPr="000E3CF6">
        <w:rPr>
          <w:b/>
          <w:bCs/>
        </w:rPr>
        <w:t>130</w:t>
      </w:r>
      <w:r>
        <w:t xml:space="preserve"> VistA parent systems. The actual code will be available to developers from the Product Support (PS) Anonymous Directories. (The code will be available to developers from secure file transfer (SFTP) sites listed in the patch description.)</w:t>
      </w:r>
    </w:p>
    <w:p w14:paraId="25DF49C8" w14:textId="229055A5" w:rsidR="0018288E" w:rsidRPr="00F07689" w:rsidRDefault="0018288E" w:rsidP="0018288E">
      <w:pPr>
        <w:pStyle w:val="Heading3"/>
        <w:keepLines w:val="0"/>
        <w:tabs>
          <w:tab w:val="clear" w:pos="1080"/>
          <w:tab w:val="left" w:pos="900"/>
        </w:tabs>
        <w:autoSpaceDE w:val="0"/>
        <w:autoSpaceDN w:val="0"/>
        <w:adjustRightInd w:val="0"/>
        <w:ind w:left="900" w:hanging="900"/>
      </w:pPr>
      <w:bookmarkStart w:id="101" w:name="_Toc46403815"/>
      <w:r w:rsidRPr="00F07689">
        <w:lastRenderedPageBreak/>
        <w:t>Site Information (Locations, Deployment Recipients)</w:t>
      </w:r>
      <w:bookmarkEnd w:id="99"/>
      <w:bookmarkEnd w:id="100"/>
      <w:bookmarkEnd w:id="101"/>
    </w:p>
    <w:p w14:paraId="3C8D45A0" w14:textId="0D6FF8F4" w:rsidR="000E3CF6" w:rsidRDefault="000E3CF6" w:rsidP="000E3CF6">
      <w:pPr>
        <w:pStyle w:val="BodyText"/>
        <w:keepNext/>
        <w:keepLines/>
      </w:pPr>
      <w:bookmarkStart w:id="102" w:name="_Toc421540865"/>
      <w:bookmarkStart w:id="103" w:name="_Toc447094857"/>
      <w:r>
        <w:t xml:space="preserve">This section describes the </w:t>
      </w:r>
      <w:r w:rsidRPr="00F07689">
        <w:t>physical location</w:t>
      </w:r>
      <w:r>
        <w:t>s (sites)</w:t>
      </w:r>
      <w:r w:rsidRPr="00F07689">
        <w:t xml:space="preserve"> that will host the deployed </w:t>
      </w:r>
      <w:r>
        <w:t xml:space="preserve">VSM 3.0 Patch </w:t>
      </w:r>
      <w:r w:rsidR="00E948EC">
        <w:t>KMP</w:t>
      </w:r>
      <w:r>
        <w:t>*4.0*1.</w:t>
      </w:r>
    </w:p>
    <w:p w14:paraId="12B4D2D6" w14:textId="0BABF597" w:rsidR="000E3CF6" w:rsidRDefault="000E3CF6" w:rsidP="000E3CF6">
      <w:pPr>
        <w:pStyle w:val="BodyText"/>
      </w:pPr>
      <w:r>
        <w:t xml:space="preserve">The VSM 3.0 Patch </w:t>
      </w:r>
      <w:r w:rsidR="00E948EC">
        <w:t>KMP</w:t>
      </w:r>
      <w:r>
        <w:t>*4.0*1 code is directly deployed to VA sites.</w:t>
      </w:r>
    </w:p>
    <w:p w14:paraId="6052E332" w14:textId="163261D4" w:rsidR="0018288E" w:rsidRPr="00F07689" w:rsidRDefault="0018288E" w:rsidP="0018288E">
      <w:pPr>
        <w:pStyle w:val="Heading3"/>
        <w:keepLines w:val="0"/>
        <w:tabs>
          <w:tab w:val="clear" w:pos="1080"/>
          <w:tab w:val="left" w:pos="900"/>
        </w:tabs>
        <w:autoSpaceDE w:val="0"/>
        <w:autoSpaceDN w:val="0"/>
        <w:adjustRightInd w:val="0"/>
        <w:ind w:left="900" w:hanging="900"/>
      </w:pPr>
      <w:bookmarkStart w:id="104" w:name="_Toc46403816"/>
      <w:r w:rsidRPr="00F07689">
        <w:t>Site Preparation</w:t>
      </w:r>
      <w:bookmarkEnd w:id="102"/>
      <w:bookmarkEnd w:id="103"/>
      <w:bookmarkEnd w:id="104"/>
    </w:p>
    <w:p w14:paraId="328F981C" w14:textId="77777777" w:rsidR="000E3CF6" w:rsidRDefault="000E3CF6" w:rsidP="000E3CF6">
      <w:pPr>
        <w:pStyle w:val="BodyText"/>
        <w:keepNext/>
        <w:keepLines/>
      </w:pPr>
      <w:r>
        <w:t>This section d</w:t>
      </w:r>
      <w:r w:rsidRPr="00F07689">
        <w:t>escribe</w:t>
      </w:r>
      <w:r>
        <w:t>s</w:t>
      </w:r>
      <w:r w:rsidRPr="00F07689">
        <w:t xml:space="preserve"> the preparation required for the site at</w:t>
      </w:r>
      <w:r>
        <w:t xml:space="preserve"> which the system will operate.</w:t>
      </w:r>
    </w:p>
    <w:p w14:paraId="49CB4A14" w14:textId="1F5F6323" w:rsidR="000E3CF6" w:rsidRDefault="000E3CF6" w:rsidP="000E3CF6">
      <w:pPr>
        <w:pStyle w:val="BodyText"/>
      </w:pPr>
      <w:r>
        <w:t>There are no</w:t>
      </w:r>
      <w:r w:rsidRPr="00F07689">
        <w:t xml:space="preserve"> </w:t>
      </w:r>
      <w:r>
        <w:t xml:space="preserve">special site preparations or </w:t>
      </w:r>
      <w:r w:rsidRPr="00F07689">
        <w:t xml:space="preserve">changes that </w:t>
      </w:r>
      <w:r w:rsidRPr="00D42E3A">
        <w:rPr>
          <w:i/>
        </w:rPr>
        <w:t>must</w:t>
      </w:r>
      <w:r w:rsidRPr="00F07689">
        <w:t xml:space="preserve"> occur to </w:t>
      </w:r>
      <w:r>
        <w:t xml:space="preserve">the operational site and no specific </w:t>
      </w:r>
      <w:r w:rsidRPr="00F07689">
        <w:t xml:space="preserve">features </w:t>
      </w:r>
      <w:r>
        <w:t>or</w:t>
      </w:r>
      <w:r w:rsidRPr="00F07689">
        <w:t xml:space="preserve"> items that </w:t>
      </w:r>
      <w:r>
        <w:t>need to</w:t>
      </w:r>
      <w:r w:rsidRPr="00F07689">
        <w:t xml:space="preserve"> be modified to adapt to </w:t>
      </w:r>
      <w:r>
        <w:t xml:space="preserve">VSM 3.0 Patch </w:t>
      </w:r>
      <w:r w:rsidR="00E948EC">
        <w:t>KMP</w:t>
      </w:r>
      <w:r>
        <w:t>*4.0*1.</w:t>
      </w:r>
    </w:p>
    <w:p w14:paraId="16E5CE4A" w14:textId="534A3A56" w:rsidR="000E3CF6" w:rsidRPr="00F07689" w:rsidRDefault="000E3CF6" w:rsidP="000E3CF6">
      <w:pPr>
        <w:pStyle w:val="BodyText"/>
      </w:pPr>
      <w:r>
        <w:t xml:space="preserve">As a precursor to the VSM 3.0 Patch </w:t>
      </w:r>
      <w:r w:rsidR="00E948EC">
        <w:t>KMP</w:t>
      </w:r>
      <w:r>
        <w:t xml:space="preserve">*4.0*1 deployment, the </w:t>
      </w:r>
      <w:r w:rsidR="0052181B">
        <w:t>VSM</w:t>
      </w:r>
      <w:r>
        <w:t xml:space="preserve"> documentation set (including this </w:t>
      </w:r>
      <w:r w:rsidRPr="009338D8">
        <w:rPr>
          <w:i/>
          <w:iCs/>
        </w:rPr>
        <w:t>Deployment, Installation, Back-Out, and Rollback</w:t>
      </w:r>
      <w:r>
        <w:rPr>
          <w:i/>
          <w:iCs/>
        </w:rPr>
        <w:t xml:space="preserve"> </w:t>
      </w:r>
      <w:r w:rsidRPr="009338D8">
        <w:rPr>
          <w:i/>
          <w:iCs/>
        </w:rPr>
        <w:t xml:space="preserve">Guide </w:t>
      </w:r>
      <w:r>
        <w:rPr>
          <w:i/>
          <w:iCs/>
        </w:rPr>
        <w:t>[DIBRG]</w:t>
      </w:r>
      <w:r>
        <w:t xml:space="preserve">) will be added to the VA Software Document Library (VDL) at: </w:t>
      </w:r>
      <w:hyperlink r:id="rId28" w:tooltip="VDL: VistA System Monitor (VSM) 3.0 Product Documentation" w:history="1">
        <w:r w:rsidR="00FF633E">
          <w:rPr>
            <w:rStyle w:val="Hyperlink"/>
          </w:rPr>
          <w:t>https://www.va.gov/vdl/application.asp?appid=218</w:t>
        </w:r>
      </w:hyperlink>
    </w:p>
    <w:p w14:paraId="282EB3E3" w14:textId="0F110C23" w:rsidR="0018288E" w:rsidRDefault="00BF0C35" w:rsidP="00BF0C35">
      <w:pPr>
        <w:pStyle w:val="BodyText"/>
        <w:keepNext/>
        <w:keepLines/>
      </w:pPr>
      <w:r w:rsidRPr="00BF0C35">
        <w:rPr>
          <w:color w:val="0000FF"/>
          <w:u w:val="single"/>
        </w:rPr>
        <w:fldChar w:fldCharType="begin"/>
      </w:r>
      <w:r w:rsidRPr="00BF0C35">
        <w:rPr>
          <w:color w:val="0000FF"/>
          <w:u w:val="single"/>
        </w:rPr>
        <w:instrText xml:space="preserve"> REF _Ref44918407 \h </w:instrText>
      </w:r>
      <w:r>
        <w:rPr>
          <w:color w:val="0000FF"/>
          <w:u w:val="single"/>
        </w:rPr>
        <w:instrText xml:space="preserve"> \* MERGEFORMAT </w:instrText>
      </w:r>
      <w:r w:rsidRPr="00BF0C35">
        <w:rPr>
          <w:color w:val="0000FF"/>
          <w:u w:val="single"/>
        </w:rPr>
      </w:r>
      <w:r w:rsidRPr="00BF0C35">
        <w:rPr>
          <w:color w:val="0000FF"/>
          <w:u w:val="single"/>
        </w:rPr>
        <w:fldChar w:fldCharType="separate"/>
      </w:r>
      <w:r w:rsidR="00011412" w:rsidRPr="00011412">
        <w:rPr>
          <w:color w:val="0000FF"/>
          <w:u w:val="single"/>
        </w:rPr>
        <w:t>Table 4</w:t>
      </w:r>
      <w:r w:rsidRPr="00BF0C35">
        <w:rPr>
          <w:color w:val="0000FF"/>
          <w:u w:val="single"/>
        </w:rPr>
        <w:fldChar w:fldCharType="end"/>
      </w:r>
      <w:r w:rsidR="0018288E" w:rsidRPr="00F07689">
        <w:t xml:space="preserve"> describes preparation required by the site prior to deployment.</w:t>
      </w:r>
    </w:p>
    <w:p w14:paraId="1051FEEC" w14:textId="77777777" w:rsidR="00BF0C35" w:rsidRPr="00F07689" w:rsidRDefault="00BF0C35" w:rsidP="00BF0C35">
      <w:pPr>
        <w:pStyle w:val="BodyText6"/>
        <w:keepNext/>
        <w:keepLines/>
      </w:pPr>
    </w:p>
    <w:p w14:paraId="22B7DC17" w14:textId="3C1498DD" w:rsidR="0018288E" w:rsidRPr="00BF0C35" w:rsidRDefault="0018288E" w:rsidP="00BF0C35">
      <w:pPr>
        <w:pStyle w:val="Caption"/>
      </w:pPr>
      <w:bookmarkStart w:id="105" w:name="_Ref44918407"/>
      <w:bookmarkStart w:id="106" w:name="_Toc46403861"/>
      <w:r w:rsidRPr="00BF0C35">
        <w:t xml:space="preserve">Table </w:t>
      </w:r>
      <w:fldSimple w:instr=" SEQ Table \* ARABIC ">
        <w:r w:rsidR="00011412">
          <w:rPr>
            <w:noProof/>
          </w:rPr>
          <w:t>4</w:t>
        </w:r>
      </w:fldSimple>
      <w:bookmarkEnd w:id="105"/>
      <w:r w:rsidRPr="00BF0C35">
        <w:t>: Site Preparation</w:t>
      </w:r>
      <w:bookmarkEnd w:id="106"/>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37"/>
        <w:gridCol w:w="2124"/>
        <w:gridCol w:w="2260"/>
        <w:gridCol w:w="1956"/>
        <w:gridCol w:w="1463"/>
      </w:tblGrid>
      <w:tr w:rsidR="0018288E" w:rsidRPr="00F07689" w14:paraId="5F16764C" w14:textId="77777777" w:rsidTr="00FF633E">
        <w:trPr>
          <w:cantSplit/>
          <w:tblHeader/>
        </w:trPr>
        <w:tc>
          <w:tcPr>
            <w:tcW w:w="823" w:type="pct"/>
            <w:shd w:val="clear" w:color="auto" w:fill="F2F2F2" w:themeFill="background1" w:themeFillShade="F2"/>
          </w:tcPr>
          <w:p w14:paraId="028322EB" w14:textId="77777777" w:rsidR="0018288E" w:rsidRPr="00F07689" w:rsidRDefault="0018288E" w:rsidP="00FF633E">
            <w:pPr>
              <w:pStyle w:val="TableHeading"/>
            </w:pPr>
            <w:bookmarkStart w:id="107" w:name="ColumnTitle_04"/>
            <w:bookmarkEnd w:id="107"/>
            <w:r w:rsidRPr="00F07689">
              <w:t>Site/Other</w:t>
            </w:r>
          </w:p>
        </w:tc>
        <w:tc>
          <w:tcPr>
            <w:tcW w:w="1137" w:type="pct"/>
            <w:shd w:val="clear" w:color="auto" w:fill="F2F2F2" w:themeFill="background1" w:themeFillShade="F2"/>
          </w:tcPr>
          <w:p w14:paraId="7BDF4C90" w14:textId="77777777" w:rsidR="0018288E" w:rsidRPr="00F07689" w:rsidRDefault="0018288E" w:rsidP="00FF633E">
            <w:pPr>
              <w:pStyle w:val="TableHeading"/>
            </w:pPr>
            <w:r w:rsidRPr="00F07689">
              <w:t>Problem/Change Needed</w:t>
            </w:r>
          </w:p>
        </w:tc>
        <w:tc>
          <w:tcPr>
            <w:tcW w:w="1210" w:type="pct"/>
            <w:shd w:val="clear" w:color="auto" w:fill="F2F2F2" w:themeFill="background1" w:themeFillShade="F2"/>
          </w:tcPr>
          <w:p w14:paraId="40891D30" w14:textId="77777777" w:rsidR="0018288E" w:rsidRPr="00F07689" w:rsidRDefault="0018288E" w:rsidP="00FF633E">
            <w:pPr>
              <w:pStyle w:val="TableHeading"/>
            </w:pPr>
            <w:r w:rsidRPr="00F07689">
              <w:t>Features to Adapt/Modify to New Product</w:t>
            </w:r>
          </w:p>
        </w:tc>
        <w:tc>
          <w:tcPr>
            <w:tcW w:w="1047" w:type="pct"/>
            <w:shd w:val="clear" w:color="auto" w:fill="F2F2F2" w:themeFill="background1" w:themeFillShade="F2"/>
          </w:tcPr>
          <w:p w14:paraId="673181FE" w14:textId="77777777" w:rsidR="0018288E" w:rsidRPr="00F07689" w:rsidRDefault="0018288E" w:rsidP="00FF633E">
            <w:pPr>
              <w:pStyle w:val="TableHeading"/>
            </w:pPr>
            <w:r w:rsidRPr="00F07689">
              <w:t>Actions/Steps</w:t>
            </w:r>
          </w:p>
        </w:tc>
        <w:tc>
          <w:tcPr>
            <w:tcW w:w="783" w:type="pct"/>
            <w:shd w:val="clear" w:color="auto" w:fill="F2F2F2" w:themeFill="background1" w:themeFillShade="F2"/>
          </w:tcPr>
          <w:p w14:paraId="7154D905" w14:textId="77777777" w:rsidR="0018288E" w:rsidRPr="00F07689" w:rsidRDefault="0018288E" w:rsidP="00FF633E">
            <w:pPr>
              <w:pStyle w:val="TableHeading"/>
            </w:pPr>
            <w:r w:rsidRPr="00F07689">
              <w:t>Owner</w:t>
            </w:r>
          </w:p>
        </w:tc>
      </w:tr>
      <w:tr w:rsidR="00FF633E" w:rsidRPr="00F07689" w14:paraId="5EDF2950" w14:textId="77777777" w:rsidTr="00FF633E">
        <w:trPr>
          <w:cantSplit/>
        </w:trPr>
        <w:tc>
          <w:tcPr>
            <w:tcW w:w="823" w:type="pct"/>
          </w:tcPr>
          <w:p w14:paraId="7BC52795" w14:textId="58BB1235" w:rsidR="00FF633E" w:rsidRPr="00F07689" w:rsidRDefault="002E3BC1" w:rsidP="00FF633E">
            <w:pPr>
              <w:pStyle w:val="TableText"/>
              <w:rPr>
                <w:rFonts w:cs="Arial"/>
              </w:rPr>
            </w:pPr>
            <w:r>
              <w:t>Not Applicable (N/A)</w:t>
            </w:r>
          </w:p>
        </w:tc>
        <w:tc>
          <w:tcPr>
            <w:tcW w:w="1137" w:type="pct"/>
          </w:tcPr>
          <w:p w14:paraId="558C877F" w14:textId="2A6BE5D4" w:rsidR="00FF633E" w:rsidRPr="00F07689" w:rsidRDefault="00FF633E" w:rsidP="00FF633E">
            <w:pPr>
              <w:pStyle w:val="TableText"/>
              <w:rPr>
                <w:rFonts w:cs="Arial"/>
              </w:rPr>
            </w:pPr>
            <w:r>
              <w:t>N/A</w:t>
            </w:r>
          </w:p>
        </w:tc>
        <w:tc>
          <w:tcPr>
            <w:tcW w:w="1210" w:type="pct"/>
          </w:tcPr>
          <w:p w14:paraId="0B370375" w14:textId="085CAE4A" w:rsidR="00FF633E" w:rsidRPr="00F07689" w:rsidRDefault="00FF633E" w:rsidP="00FF633E">
            <w:pPr>
              <w:pStyle w:val="TableText"/>
              <w:rPr>
                <w:rFonts w:cs="Arial"/>
              </w:rPr>
            </w:pPr>
            <w:r>
              <w:t>N/A</w:t>
            </w:r>
          </w:p>
        </w:tc>
        <w:tc>
          <w:tcPr>
            <w:tcW w:w="1047" w:type="pct"/>
          </w:tcPr>
          <w:p w14:paraId="588C5DB1" w14:textId="6697102B" w:rsidR="00FF633E" w:rsidRPr="00F07689" w:rsidRDefault="00FF633E" w:rsidP="00FF633E">
            <w:pPr>
              <w:pStyle w:val="TableText"/>
              <w:rPr>
                <w:rFonts w:cs="Arial"/>
              </w:rPr>
            </w:pPr>
            <w:r>
              <w:t>N/A</w:t>
            </w:r>
          </w:p>
        </w:tc>
        <w:tc>
          <w:tcPr>
            <w:tcW w:w="783" w:type="pct"/>
          </w:tcPr>
          <w:p w14:paraId="1BF3465D" w14:textId="4C541FCE" w:rsidR="00FF633E" w:rsidRPr="00F07689" w:rsidRDefault="00FF633E" w:rsidP="00FF633E">
            <w:pPr>
              <w:pStyle w:val="TableText"/>
              <w:rPr>
                <w:rFonts w:cs="Arial"/>
              </w:rPr>
            </w:pPr>
            <w:r>
              <w:t>N/A</w:t>
            </w:r>
          </w:p>
        </w:tc>
      </w:tr>
    </w:tbl>
    <w:p w14:paraId="41FCC7AA" w14:textId="77777777" w:rsidR="00BF0C35" w:rsidRDefault="00BF0C35" w:rsidP="00BF0C35">
      <w:pPr>
        <w:pStyle w:val="BodyText6"/>
      </w:pPr>
      <w:bookmarkStart w:id="108" w:name="_Toc421540866"/>
      <w:bookmarkStart w:id="109" w:name="_Toc447094858"/>
    </w:p>
    <w:p w14:paraId="7AD66D5C" w14:textId="0743756F" w:rsidR="0018288E" w:rsidRPr="00F07689" w:rsidRDefault="0018288E" w:rsidP="002038BC">
      <w:pPr>
        <w:pStyle w:val="Heading2"/>
      </w:pPr>
      <w:bookmarkStart w:id="110" w:name="_Toc46403817"/>
      <w:r w:rsidRPr="00F07689">
        <w:t>Resources</w:t>
      </w:r>
      <w:bookmarkEnd w:id="108"/>
      <w:bookmarkEnd w:id="109"/>
      <w:bookmarkEnd w:id="110"/>
    </w:p>
    <w:p w14:paraId="38985255" w14:textId="1FF977B7" w:rsidR="00FF633E" w:rsidRPr="00F07689" w:rsidRDefault="00FF633E" w:rsidP="00FF633E">
      <w:pPr>
        <w:pStyle w:val="BodyText"/>
      </w:pPr>
      <w:bookmarkStart w:id="111" w:name="_Toc421540867"/>
      <w:bookmarkStart w:id="112" w:name="_Toc447094859"/>
      <w:r>
        <w:t xml:space="preserve">This section </w:t>
      </w:r>
      <w:r w:rsidRPr="00F07689">
        <w:t>describe</w:t>
      </w:r>
      <w:r>
        <w:t>s</w:t>
      </w:r>
      <w:r w:rsidRPr="00F07689">
        <w:t xml:space="preserve"> </w:t>
      </w:r>
      <w:r>
        <w:t xml:space="preserve">the </w:t>
      </w:r>
      <w:r w:rsidRPr="00F07689">
        <w:t>hard</w:t>
      </w:r>
      <w:r>
        <w:t xml:space="preserve">ware, software, facilities, </w:t>
      </w:r>
      <w:r w:rsidRPr="00F07689">
        <w:t xml:space="preserve">documentation, and any other resources, other than personnel, required for the </w:t>
      </w:r>
      <w:r>
        <w:t xml:space="preserve">VSM 3.0 Patch </w:t>
      </w:r>
      <w:r w:rsidR="00E948EC">
        <w:t>KMP</w:t>
      </w:r>
      <w:r>
        <w:t xml:space="preserve">*4.0*1 </w:t>
      </w:r>
      <w:r w:rsidRPr="00F07689">
        <w:t>deployment and installation.</w:t>
      </w:r>
    </w:p>
    <w:p w14:paraId="27E9FFAB" w14:textId="4EE0D262" w:rsidR="0018288E" w:rsidRPr="00F07689" w:rsidRDefault="0018288E" w:rsidP="0018288E">
      <w:pPr>
        <w:pStyle w:val="Heading3"/>
        <w:keepLines w:val="0"/>
        <w:tabs>
          <w:tab w:val="clear" w:pos="1080"/>
          <w:tab w:val="left" w:pos="900"/>
        </w:tabs>
        <w:autoSpaceDE w:val="0"/>
        <w:autoSpaceDN w:val="0"/>
        <w:adjustRightInd w:val="0"/>
        <w:ind w:left="900" w:hanging="900"/>
      </w:pPr>
      <w:bookmarkStart w:id="113" w:name="_Toc421540868"/>
      <w:bookmarkStart w:id="114" w:name="_Toc447094860"/>
      <w:bookmarkStart w:id="115" w:name="_Toc46403818"/>
      <w:bookmarkEnd w:id="111"/>
      <w:bookmarkEnd w:id="112"/>
      <w:r w:rsidRPr="00F07689">
        <w:lastRenderedPageBreak/>
        <w:t>Hardware</w:t>
      </w:r>
      <w:bookmarkEnd w:id="113"/>
      <w:bookmarkEnd w:id="114"/>
      <w:bookmarkEnd w:id="115"/>
    </w:p>
    <w:p w14:paraId="57C74ABE" w14:textId="225B24D3" w:rsidR="002E3BC1" w:rsidRPr="00315740" w:rsidRDefault="002E3BC1" w:rsidP="002E3BC1">
      <w:pPr>
        <w:pStyle w:val="BodyText"/>
        <w:keepNext/>
        <w:keepLines/>
      </w:pPr>
      <w:r>
        <w:t xml:space="preserve">There are no specific hardware requirements for installation of VSM 3.0 Patch </w:t>
      </w:r>
      <w:r w:rsidR="00E948EC">
        <w:t>KMP</w:t>
      </w:r>
      <w:r>
        <w:t xml:space="preserve">*4.0*1. There is also no need for specific hardware to assist in the deployment of VSM 3.0 Patch </w:t>
      </w:r>
      <w:r w:rsidR="00E948EC">
        <w:t>KMP</w:t>
      </w:r>
      <w:r>
        <w:t>*4.0*1.</w:t>
      </w:r>
    </w:p>
    <w:p w14:paraId="57021983" w14:textId="3F1F72B1" w:rsidR="0018288E" w:rsidRDefault="00DA1997" w:rsidP="002E3BC1">
      <w:pPr>
        <w:pStyle w:val="BodyText"/>
        <w:keepNext/>
        <w:keepLines/>
      </w:pPr>
      <w:r w:rsidRPr="00DA1997">
        <w:rPr>
          <w:color w:val="0000FF"/>
          <w:u w:val="single"/>
        </w:rPr>
        <w:fldChar w:fldCharType="begin"/>
      </w:r>
      <w:r w:rsidRPr="00DA1997">
        <w:rPr>
          <w:color w:val="0000FF"/>
          <w:u w:val="single"/>
        </w:rPr>
        <w:instrText xml:space="preserve"> REF _Ref44918161 \h </w:instrText>
      </w:r>
      <w:r>
        <w:rPr>
          <w:color w:val="0000FF"/>
          <w:u w:val="single"/>
        </w:rPr>
        <w:instrText xml:space="preserve"> \* MERGEFORMAT </w:instrText>
      </w:r>
      <w:r w:rsidRPr="00DA1997">
        <w:rPr>
          <w:color w:val="0000FF"/>
          <w:u w:val="single"/>
        </w:rPr>
      </w:r>
      <w:r w:rsidRPr="00DA1997">
        <w:rPr>
          <w:color w:val="0000FF"/>
          <w:u w:val="single"/>
        </w:rPr>
        <w:fldChar w:fldCharType="separate"/>
      </w:r>
      <w:r w:rsidR="00011412" w:rsidRPr="00011412">
        <w:rPr>
          <w:color w:val="0000FF"/>
          <w:u w:val="single"/>
        </w:rPr>
        <w:t>Table 5</w:t>
      </w:r>
      <w:r w:rsidRPr="00DA1997">
        <w:rPr>
          <w:color w:val="0000FF"/>
          <w:u w:val="single"/>
        </w:rPr>
        <w:fldChar w:fldCharType="end"/>
      </w:r>
      <w:r w:rsidR="0018288E" w:rsidRPr="00F07689">
        <w:t xml:space="preserve"> describes hardware specifications required at each site prior to deployment.</w:t>
      </w:r>
    </w:p>
    <w:p w14:paraId="2B72F789" w14:textId="77777777" w:rsidR="00DA1997" w:rsidRPr="00F07689" w:rsidRDefault="00DA1997" w:rsidP="002E3BC1">
      <w:pPr>
        <w:pStyle w:val="BodyText6"/>
        <w:keepNext/>
        <w:keepLines/>
      </w:pPr>
    </w:p>
    <w:p w14:paraId="0699A0FE" w14:textId="0AE95BAB" w:rsidR="0018288E" w:rsidRPr="00DA1997" w:rsidRDefault="0018288E" w:rsidP="002E3BC1">
      <w:pPr>
        <w:pStyle w:val="Caption"/>
      </w:pPr>
      <w:bookmarkStart w:id="116" w:name="_Ref44918161"/>
      <w:bookmarkStart w:id="117" w:name="_Toc46403862"/>
      <w:r w:rsidRPr="00DA1997">
        <w:t xml:space="preserve">Table </w:t>
      </w:r>
      <w:fldSimple w:instr=" SEQ Table \* ARABIC ">
        <w:r w:rsidR="00011412">
          <w:rPr>
            <w:noProof/>
          </w:rPr>
          <w:t>5</w:t>
        </w:r>
      </w:fldSimple>
      <w:bookmarkEnd w:id="116"/>
      <w:r w:rsidRPr="00DA1997">
        <w:t>: Hardware Specifications</w:t>
      </w:r>
      <w:bookmarkEnd w:id="117"/>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4"/>
        <w:gridCol w:w="1454"/>
        <w:gridCol w:w="1454"/>
        <w:gridCol w:w="1790"/>
        <w:gridCol w:w="1737"/>
        <w:gridCol w:w="1451"/>
      </w:tblGrid>
      <w:tr w:rsidR="0018288E" w:rsidRPr="00F07689" w14:paraId="5B35FA87" w14:textId="77777777" w:rsidTr="002E3BC1">
        <w:trPr>
          <w:cantSplit/>
          <w:tblHeader/>
        </w:trPr>
        <w:tc>
          <w:tcPr>
            <w:tcW w:w="778" w:type="pct"/>
            <w:shd w:val="clear" w:color="auto" w:fill="F2F2F2" w:themeFill="background1" w:themeFillShade="F2"/>
          </w:tcPr>
          <w:p w14:paraId="4EC1E10D" w14:textId="77777777" w:rsidR="0018288E" w:rsidRPr="00F07689" w:rsidRDefault="0018288E" w:rsidP="002E3BC1">
            <w:pPr>
              <w:pStyle w:val="TableHeading"/>
            </w:pPr>
            <w:bookmarkStart w:id="118" w:name="ColumnTitle_06"/>
            <w:bookmarkEnd w:id="118"/>
            <w:r w:rsidRPr="00F07689">
              <w:t>Required Hardware</w:t>
            </w:r>
          </w:p>
        </w:tc>
        <w:tc>
          <w:tcPr>
            <w:tcW w:w="778" w:type="pct"/>
            <w:shd w:val="clear" w:color="auto" w:fill="F2F2F2" w:themeFill="background1" w:themeFillShade="F2"/>
          </w:tcPr>
          <w:p w14:paraId="7EE39313" w14:textId="77777777" w:rsidR="0018288E" w:rsidRPr="00F07689" w:rsidRDefault="0018288E" w:rsidP="002E3BC1">
            <w:pPr>
              <w:pStyle w:val="TableHeading"/>
            </w:pPr>
            <w:r w:rsidRPr="00F07689">
              <w:t>Model</w:t>
            </w:r>
          </w:p>
        </w:tc>
        <w:tc>
          <w:tcPr>
            <w:tcW w:w="778" w:type="pct"/>
            <w:shd w:val="clear" w:color="auto" w:fill="F2F2F2" w:themeFill="background1" w:themeFillShade="F2"/>
          </w:tcPr>
          <w:p w14:paraId="7B8E3A8F" w14:textId="77777777" w:rsidR="0018288E" w:rsidRPr="00F07689" w:rsidRDefault="0018288E" w:rsidP="002E3BC1">
            <w:pPr>
              <w:pStyle w:val="TableHeading"/>
            </w:pPr>
            <w:r w:rsidRPr="00F07689">
              <w:t>Version</w:t>
            </w:r>
          </w:p>
        </w:tc>
        <w:tc>
          <w:tcPr>
            <w:tcW w:w="958" w:type="pct"/>
            <w:shd w:val="clear" w:color="auto" w:fill="F2F2F2" w:themeFill="background1" w:themeFillShade="F2"/>
          </w:tcPr>
          <w:p w14:paraId="1A696721" w14:textId="77777777" w:rsidR="0018288E" w:rsidRPr="00F07689" w:rsidRDefault="0018288E" w:rsidP="002E3BC1">
            <w:pPr>
              <w:pStyle w:val="TableHeading"/>
            </w:pPr>
            <w:r w:rsidRPr="00F07689">
              <w:t>Configuration</w:t>
            </w:r>
          </w:p>
        </w:tc>
        <w:tc>
          <w:tcPr>
            <w:tcW w:w="930" w:type="pct"/>
            <w:shd w:val="clear" w:color="auto" w:fill="F2F2F2" w:themeFill="background1" w:themeFillShade="F2"/>
          </w:tcPr>
          <w:p w14:paraId="58A6151C" w14:textId="77777777" w:rsidR="0018288E" w:rsidRPr="00F07689" w:rsidRDefault="0018288E" w:rsidP="002E3BC1">
            <w:pPr>
              <w:pStyle w:val="TableHeading"/>
            </w:pPr>
            <w:r w:rsidRPr="00F07689">
              <w:t>Manufacturer</w:t>
            </w:r>
          </w:p>
        </w:tc>
        <w:tc>
          <w:tcPr>
            <w:tcW w:w="777" w:type="pct"/>
            <w:shd w:val="clear" w:color="auto" w:fill="F2F2F2" w:themeFill="background1" w:themeFillShade="F2"/>
          </w:tcPr>
          <w:p w14:paraId="7684AEE2" w14:textId="77777777" w:rsidR="0018288E" w:rsidRPr="00F07689" w:rsidRDefault="0018288E" w:rsidP="002E3BC1">
            <w:pPr>
              <w:pStyle w:val="TableHeading"/>
            </w:pPr>
            <w:r w:rsidRPr="00F07689">
              <w:t>Other</w:t>
            </w:r>
          </w:p>
        </w:tc>
      </w:tr>
      <w:tr w:rsidR="0018288E" w:rsidRPr="00F07689" w14:paraId="1DA9D828" w14:textId="77777777" w:rsidTr="002E3BC1">
        <w:trPr>
          <w:cantSplit/>
        </w:trPr>
        <w:tc>
          <w:tcPr>
            <w:tcW w:w="778" w:type="pct"/>
          </w:tcPr>
          <w:p w14:paraId="0089AE54" w14:textId="1665D219" w:rsidR="0018288E" w:rsidRPr="00F07689" w:rsidRDefault="002E3BC1" w:rsidP="002E3BC1">
            <w:pPr>
              <w:pStyle w:val="TableText"/>
            </w:pPr>
            <w:r>
              <w:t>Not Applicable (N/A)</w:t>
            </w:r>
          </w:p>
        </w:tc>
        <w:tc>
          <w:tcPr>
            <w:tcW w:w="778" w:type="pct"/>
          </w:tcPr>
          <w:p w14:paraId="3CF19007" w14:textId="7FC94BE8" w:rsidR="0018288E" w:rsidRPr="00F07689" w:rsidRDefault="002E3BC1" w:rsidP="002E3BC1">
            <w:pPr>
              <w:pStyle w:val="TableText"/>
            </w:pPr>
            <w:r>
              <w:t>N/A</w:t>
            </w:r>
          </w:p>
        </w:tc>
        <w:tc>
          <w:tcPr>
            <w:tcW w:w="778" w:type="pct"/>
          </w:tcPr>
          <w:p w14:paraId="1A2F2946" w14:textId="68721324" w:rsidR="0018288E" w:rsidRPr="00F07689" w:rsidRDefault="002E3BC1" w:rsidP="002E3BC1">
            <w:pPr>
              <w:pStyle w:val="TableText"/>
            </w:pPr>
            <w:r>
              <w:t>N/A</w:t>
            </w:r>
          </w:p>
        </w:tc>
        <w:tc>
          <w:tcPr>
            <w:tcW w:w="958" w:type="pct"/>
          </w:tcPr>
          <w:p w14:paraId="1E4F215F" w14:textId="7B5542B0" w:rsidR="0018288E" w:rsidRPr="00F07689" w:rsidRDefault="002E3BC1" w:rsidP="002E3BC1">
            <w:pPr>
              <w:pStyle w:val="TableText"/>
            </w:pPr>
            <w:r>
              <w:t>N/A</w:t>
            </w:r>
          </w:p>
        </w:tc>
        <w:tc>
          <w:tcPr>
            <w:tcW w:w="930" w:type="pct"/>
          </w:tcPr>
          <w:p w14:paraId="5CC0032A" w14:textId="10EC4863" w:rsidR="0018288E" w:rsidRPr="00F07689" w:rsidRDefault="002E3BC1" w:rsidP="002E3BC1">
            <w:pPr>
              <w:pStyle w:val="TableText"/>
            </w:pPr>
            <w:r>
              <w:t>N/A</w:t>
            </w:r>
          </w:p>
        </w:tc>
        <w:tc>
          <w:tcPr>
            <w:tcW w:w="777" w:type="pct"/>
          </w:tcPr>
          <w:p w14:paraId="4D46514D" w14:textId="53A1A78D" w:rsidR="0018288E" w:rsidRPr="00F07689" w:rsidRDefault="002E3BC1" w:rsidP="002E3BC1">
            <w:pPr>
              <w:pStyle w:val="TableText"/>
            </w:pPr>
            <w:r>
              <w:t>N/A</w:t>
            </w:r>
          </w:p>
        </w:tc>
      </w:tr>
    </w:tbl>
    <w:p w14:paraId="725E10B1" w14:textId="77777777" w:rsidR="00DA1997" w:rsidRDefault="00DA1997" w:rsidP="00DA1997">
      <w:pPr>
        <w:pStyle w:val="BodyText6"/>
      </w:pPr>
    </w:p>
    <w:p w14:paraId="7D7B634A" w14:textId="7831116F" w:rsidR="00DA1997" w:rsidRDefault="00DA1997" w:rsidP="00DA1997">
      <w:pPr>
        <w:pStyle w:val="Note"/>
      </w:pPr>
      <w:bookmarkStart w:id="119" w:name="_Toc421540869"/>
      <w:bookmarkStart w:id="120" w:name="_Toc447094861"/>
      <w:bookmarkStart w:id="121" w:name="_Ref44917647"/>
      <w:bookmarkStart w:id="122" w:name="_Ref44917656"/>
      <w:r w:rsidRPr="00DD2DE2">
        <w:rPr>
          <w:noProof/>
        </w:rPr>
        <w:drawing>
          <wp:inline distT="0" distB="0" distL="0" distR="0" wp14:anchorId="019D19C7" wp14:editId="02F29F91">
            <wp:extent cx="285750" cy="285750"/>
            <wp:effectExtent l="0" t="0" r="0" b="0"/>
            <wp:docPr id="11" name="Picture 1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DA1997">
        <w:rPr>
          <w:b/>
          <w:bCs/>
        </w:rPr>
        <w:t>REF:</w:t>
      </w:r>
      <w:r>
        <w:t xml:space="preserve"> F</w:t>
      </w:r>
      <w:r w:rsidRPr="00F07689">
        <w:t xml:space="preserve">or details about who is responsible for preparing the site to meet these </w:t>
      </w:r>
      <w:r>
        <w:t>hard</w:t>
      </w:r>
      <w:r w:rsidRPr="00F07689">
        <w:t>ware specifications</w:t>
      </w:r>
      <w:r>
        <w:t xml:space="preserve">, see </w:t>
      </w:r>
      <w:r w:rsidRPr="00DA1997">
        <w:rPr>
          <w:color w:val="0000FF"/>
          <w:u w:val="single"/>
        </w:rPr>
        <w:fldChar w:fldCharType="begin"/>
      </w:r>
      <w:r w:rsidRPr="00DA1997">
        <w:rPr>
          <w:color w:val="0000FF"/>
          <w:u w:val="single"/>
        </w:rPr>
        <w:instrText xml:space="preserve"> REF _Ref44917434 \h </w:instrText>
      </w:r>
      <w:r>
        <w:rPr>
          <w:color w:val="0000FF"/>
          <w:u w:val="single"/>
        </w:rPr>
        <w:instrText xml:space="preserve"> \* MERGEFORMAT </w:instrText>
      </w:r>
      <w:r w:rsidRPr="00DA1997">
        <w:rPr>
          <w:color w:val="0000FF"/>
          <w:u w:val="single"/>
        </w:rPr>
      </w:r>
      <w:r w:rsidRPr="00DA1997">
        <w:rPr>
          <w:color w:val="0000FF"/>
          <w:u w:val="single"/>
        </w:rPr>
        <w:fldChar w:fldCharType="separate"/>
      </w:r>
      <w:r w:rsidR="00011412" w:rsidRPr="00011412">
        <w:rPr>
          <w:color w:val="0000FF"/>
          <w:u w:val="single"/>
        </w:rPr>
        <w:t xml:space="preserve">Table </w:t>
      </w:r>
      <w:r w:rsidR="00011412" w:rsidRPr="00011412">
        <w:rPr>
          <w:noProof/>
          <w:color w:val="0000FF"/>
          <w:u w:val="single"/>
        </w:rPr>
        <w:t>2</w:t>
      </w:r>
      <w:r w:rsidRPr="00DA1997">
        <w:rPr>
          <w:color w:val="0000FF"/>
          <w:u w:val="single"/>
        </w:rPr>
        <w:fldChar w:fldCharType="end"/>
      </w:r>
      <w:r w:rsidRPr="00F07689">
        <w:t>.</w:t>
      </w:r>
    </w:p>
    <w:p w14:paraId="11779979" w14:textId="1B8E0C06" w:rsidR="0018288E" w:rsidRPr="00F07689" w:rsidRDefault="0018288E" w:rsidP="0018288E">
      <w:pPr>
        <w:pStyle w:val="Heading3"/>
        <w:keepLines w:val="0"/>
        <w:tabs>
          <w:tab w:val="clear" w:pos="1080"/>
          <w:tab w:val="left" w:pos="900"/>
        </w:tabs>
        <w:autoSpaceDE w:val="0"/>
        <w:autoSpaceDN w:val="0"/>
        <w:adjustRightInd w:val="0"/>
        <w:ind w:left="900" w:hanging="900"/>
      </w:pPr>
      <w:bookmarkStart w:id="123" w:name="_Ref44918778"/>
      <w:bookmarkStart w:id="124" w:name="_Toc46403819"/>
      <w:r w:rsidRPr="00F07689">
        <w:t>Software</w:t>
      </w:r>
      <w:bookmarkEnd w:id="119"/>
      <w:bookmarkEnd w:id="120"/>
      <w:bookmarkEnd w:id="121"/>
      <w:bookmarkEnd w:id="122"/>
      <w:bookmarkEnd w:id="123"/>
      <w:bookmarkEnd w:id="124"/>
    </w:p>
    <w:p w14:paraId="798A1662" w14:textId="2F271E64" w:rsidR="00A73B43" w:rsidRPr="00DD2DE2" w:rsidRDefault="00A73B43" w:rsidP="00A73B43">
      <w:pPr>
        <w:pStyle w:val="BodyText"/>
        <w:keepNext/>
        <w:keepLines/>
      </w:pPr>
      <w:r w:rsidRPr="00DD2DE2">
        <w:t xml:space="preserve">The following minimum software tools are required on your VistA Server in order to install and use the VSM </w:t>
      </w:r>
      <w:r>
        <w:t>3</w:t>
      </w:r>
      <w:r w:rsidRPr="00DD2DE2">
        <w:t>.0</w:t>
      </w:r>
      <w:r>
        <w:t xml:space="preserve"> Patch </w:t>
      </w:r>
      <w:r w:rsidR="00E948EC">
        <w:t>KMP</w:t>
      </w:r>
      <w:r>
        <w:t>*4.0*1</w:t>
      </w:r>
      <w:r w:rsidRPr="00DD2DE2">
        <w:t xml:space="preserve"> software:</w:t>
      </w:r>
    </w:p>
    <w:p w14:paraId="4189A3C4" w14:textId="77777777" w:rsidR="00A73B43" w:rsidRDefault="00A73B43" w:rsidP="00A73B43">
      <w:pPr>
        <w:pStyle w:val="ListBullet"/>
        <w:keepNext/>
        <w:keepLines/>
        <w:rPr>
          <w:rFonts w:cs="Times New Roman"/>
        </w:rPr>
      </w:pPr>
      <w:r>
        <w:rPr>
          <w:rFonts w:cs="Times New Roman"/>
        </w:rPr>
        <w:t xml:space="preserve">VistA System Monitor 2.0 </w:t>
      </w:r>
      <w:r w:rsidRPr="006F73FB">
        <w:rPr>
          <w:rFonts w:cs="Times New Roman"/>
          <w:i/>
          <w:iCs/>
        </w:rPr>
        <w:t>must</w:t>
      </w:r>
      <w:r>
        <w:rPr>
          <w:rFonts w:cs="Times New Roman"/>
        </w:rPr>
        <w:t xml:space="preserve"> already be installed. This includes patch releases: XU*8.0*568 and XU*8.0*670.</w:t>
      </w:r>
    </w:p>
    <w:p w14:paraId="585C5AE9" w14:textId="77777777" w:rsidR="00A73B43" w:rsidRPr="00DD2DE2" w:rsidRDefault="00A73B43" w:rsidP="00A73B43">
      <w:pPr>
        <w:pStyle w:val="ListBullet"/>
        <w:keepNext/>
        <w:keepLines/>
        <w:rPr>
          <w:rFonts w:cs="Times New Roman"/>
        </w:rPr>
      </w:pPr>
      <w:r w:rsidRPr="00DD2DE2">
        <w:rPr>
          <w:rFonts w:cs="Times New Roman"/>
        </w:rPr>
        <w:t>VistA account running on InterSystems’ Caché for Linux, NT, or OpenVMS.</w:t>
      </w:r>
    </w:p>
    <w:p w14:paraId="6A188C23" w14:textId="77777777" w:rsidR="00A73B43" w:rsidRPr="00DD2DE2" w:rsidRDefault="00A73B43" w:rsidP="00A73B43">
      <w:pPr>
        <w:pStyle w:val="ListBullet"/>
        <w:keepNext/>
        <w:keepLines/>
        <w:rPr>
          <w:rFonts w:cs="Times New Roman"/>
        </w:rPr>
      </w:pPr>
      <w:r w:rsidRPr="00DD2DE2">
        <w:rPr>
          <w:rFonts w:cs="Times New Roman"/>
        </w:rPr>
        <w:t xml:space="preserve">VistA accounts </w:t>
      </w:r>
      <w:r w:rsidRPr="00DD2DE2">
        <w:rPr>
          <w:rFonts w:cs="Times New Roman"/>
          <w:i/>
        </w:rPr>
        <w:t>must</w:t>
      </w:r>
      <w:r w:rsidRPr="00DD2DE2">
        <w:rPr>
          <w:rFonts w:cs="Times New Roman"/>
        </w:rPr>
        <w:t xml:space="preserve"> contain the fully patched versions of the following packages:</w:t>
      </w:r>
    </w:p>
    <w:p w14:paraId="4AC4FF58" w14:textId="77777777" w:rsidR="00A73B43" w:rsidRPr="00DD2DE2" w:rsidRDefault="00A73B43" w:rsidP="00A73B43">
      <w:pPr>
        <w:pStyle w:val="ListBullet2"/>
        <w:keepNext/>
        <w:keepLines/>
      </w:pPr>
      <w:r w:rsidRPr="00DD2DE2">
        <w:t>Kernel 8.0</w:t>
      </w:r>
    </w:p>
    <w:p w14:paraId="0284AAA4" w14:textId="77777777" w:rsidR="00A73B43" w:rsidRPr="00DD2DE2" w:rsidRDefault="00A73B43" w:rsidP="00A73B43">
      <w:pPr>
        <w:pStyle w:val="ListBullet2"/>
        <w:keepNext/>
        <w:keepLines/>
      </w:pPr>
      <w:r w:rsidRPr="00DD2DE2">
        <w:t>Kernel Toolkit 7.3</w:t>
      </w:r>
    </w:p>
    <w:p w14:paraId="3692F69F" w14:textId="77777777" w:rsidR="00A73B43" w:rsidRPr="00DD2DE2" w:rsidRDefault="00A73B43" w:rsidP="00A73B43">
      <w:pPr>
        <w:pStyle w:val="ListBullet2"/>
        <w:keepNext/>
        <w:keepLines/>
      </w:pPr>
      <w:r w:rsidRPr="00DD2DE2">
        <w:t>MailMan 8.0</w:t>
      </w:r>
    </w:p>
    <w:p w14:paraId="3F0C0F93" w14:textId="2FA55CCA" w:rsidR="00A73B43" w:rsidRPr="00DD2DE2" w:rsidRDefault="00A73B43" w:rsidP="00A73B43">
      <w:pPr>
        <w:pStyle w:val="ListBullet2"/>
      </w:pPr>
      <w:r w:rsidRPr="00DD2DE2">
        <w:t>VA FileMan 22.2</w:t>
      </w:r>
    </w:p>
    <w:p w14:paraId="4CBE54C4" w14:textId="00C1EAE7" w:rsidR="00A73B43" w:rsidRDefault="00A73B43" w:rsidP="00A73B43">
      <w:pPr>
        <w:pStyle w:val="ListBullet2"/>
      </w:pPr>
      <w:r w:rsidRPr="00DD2DE2">
        <w:t xml:space="preserve">VSM </w:t>
      </w:r>
      <w:r>
        <w:t>2</w:t>
      </w:r>
      <w:r w:rsidRPr="00DD2DE2">
        <w:t>.0</w:t>
      </w:r>
    </w:p>
    <w:p w14:paraId="3CC6BF4A" w14:textId="77777777" w:rsidR="00A73B43" w:rsidRPr="00DD2DE2" w:rsidRDefault="00A73B43" w:rsidP="00A73B43">
      <w:pPr>
        <w:pStyle w:val="BodyText6"/>
      </w:pPr>
    </w:p>
    <w:p w14:paraId="004CFFB2" w14:textId="369E6DD4" w:rsidR="0018288E" w:rsidRDefault="00DA1997" w:rsidP="00DA1997">
      <w:pPr>
        <w:pStyle w:val="Note"/>
      </w:pPr>
      <w:r w:rsidRPr="00DD2DE2">
        <w:rPr>
          <w:noProof/>
        </w:rPr>
        <w:drawing>
          <wp:inline distT="0" distB="0" distL="0" distR="0" wp14:anchorId="4636DDC8" wp14:editId="41E725D6">
            <wp:extent cx="285750" cy="28575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DA1997">
        <w:rPr>
          <w:b/>
          <w:bCs/>
        </w:rPr>
        <w:t>REF:</w:t>
      </w:r>
      <w:r>
        <w:t xml:space="preserve"> F</w:t>
      </w:r>
      <w:r w:rsidRPr="00F07689">
        <w:t>or details about who is responsible for preparing the site to meet these software specifications</w:t>
      </w:r>
      <w:r>
        <w:t xml:space="preserve">, see </w:t>
      </w:r>
      <w:r w:rsidRPr="00DA1997">
        <w:rPr>
          <w:color w:val="0000FF"/>
          <w:u w:val="single"/>
        </w:rPr>
        <w:fldChar w:fldCharType="begin"/>
      </w:r>
      <w:r w:rsidRPr="00DA1997">
        <w:rPr>
          <w:color w:val="0000FF"/>
          <w:u w:val="single"/>
        </w:rPr>
        <w:instrText xml:space="preserve"> REF _Ref44917434 \h </w:instrText>
      </w:r>
      <w:r>
        <w:rPr>
          <w:color w:val="0000FF"/>
          <w:u w:val="single"/>
        </w:rPr>
        <w:instrText xml:space="preserve"> \* MERGEFORMAT </w:instrText>
      </w:r>
      <w:r w:rsidRPr="00DA1997">
        <w:rPr>
          <w:color w:val="0000FF"/>
          <w:u w:val="single"/>
        </w:rPr>
      </w:r>
      <w:r w:rsidRPr="00DA1997">
        <w:rPr>
          <w:color w:val="0000FF"/>
          <w:u w:val="single"/>
        </w:rPr>
        <w:fldChar w:fldCharType="separate"/>
      </w:r>
      <w:r w:rsidR="00011412" w:rsidRPr="00011412">
        <w:rPr>
          <w:color w:val="0000FF"/>
          <w:u w:val="single"/>
        </w:rPr>
        <w:t xml:space="preserve">Table </w:t>
      </w:r>
      <w:r w:rsidR="00011412" w:rsidRPr="00011412">
        <w:rPr>
          <w:noProof/>
          <w:color w:val="0000FF"/>
          <w:u w:val="single"/>
        </w:rPr>
        <w:t>2</w:t>
      </w:r>
      <w:r w:rsidRPr="00DA1997">
        <w:rPr>
          <w:color w:val="0000FF"/>
          <w:u w:val="single"/>
        </w:rPr>
        <w:fldChar w:fldCharType="end"/>
      </w:r>
      <w:r w:rsidR="0018288E" w:rsidRPr="00F07689">
        <w:t>.</w:t>
      </w:r>
    </w:p>
    <w:p w14:paraId="24FA0BD5" w14:textId="33701427" w:rsidR="0018288E" w:rsidRPr="0005370A" w:rsidRDefault="0018288E" w:rsidP="0018288E">
      <w:pPr>
        <w:pStyle w:val="Heading3"/>
        <w:keepLines w:val="0"/>
        <w:tabs>
          <w:tab w:val="clear" w:pos="1080"/>
          <w:tab w:val="left" w:pos="900"/>
        </w:tabs>
        <w:autoSpaceDE w:val="0"/>
        <w:autoSpaceDN w:val="0"/>
        <w:adjustRightInd w:val="0"/>
        <w:ind w:left="900" w:hanging="900"/>
      </w:pPr>
      <w:bookmarkStart w:id="125" w:name="_Toc421540871"/>
      <w:bookmarkStart w:id="126" w:name="_Toc447094862"/>
      <w:bookmarkStart w:id="127" w:name="_Toc46403820"/>
      <w:r w:rsidRPr="0005370A">
        <w:lastRenderedPageBreak/>
        <w:t>Communications</w:t>
      </w:r>
      <w:bookmarkEnd w:id="125"/>
      <w:bookmarkEnd w:id="126"/>
      <w:bookmarkEnd w:id="127"/>
    </w:p>
    <w:p w14:paraId="7EBD9D6E" w14:textId="77777777" w:rsidR="00A73B43" w:rsidRDefault="00A73B43" w:rsidP="00A73B43">
      <w:pPr>
        <w:pStyle w:val="BodyText"/>
        <w:keepNext/>
        <w:keepLines/>
      </w:pPr>
      <w:bookmarkStart w:id="128" w:name="_Toc447094863"/>
      <w:r>
        <w:t>This section d</w:t>
      </w:r>
      <w:r w:rsidRPr="0005370A">
        <w:t>escribe</w:t>
      </w:r>
      <w:r>
        <w:t>s</w:t>
      </w:r>
      <w:r w:rsidRPr="0005370A">
        <w:t xml:space="preserve"> any notifications activities</w:t>
      </w:r>
      <w:r w:rsidRPr="00575DDE">
        <w:t xml:space="preserve"> </w:t>
      </w:r>
      <w:r w:rsidRPr="0005370A">
        <w:t>and how they will occur</w:t>
      </w:r>
      <w:r>
        <w:t>.</w:t>
      </w:r>
    </w:p>
    <w:p w14:paraId="4B4D8563" w14:textId="76B87EBA" w:rsidR="00A73B43" w:rsidRDefault="00A73B43" w:rsidP="00A73B43">
      <w:pPr>
        <w:pStyle w:val="BodyText"/>
      </w:pPr>
      <w:r>
        <w:t xml:space="preserve">Prior to the deployment of the VSM 3.0 Patch </w:t>
      </w:r>
      <w:r w:rsidR="00E948EC">
        <w:t>KMP</w:t>
      </w:r>
      <w:r>
        <w:t xml:space="preserve">*4.0*1 release, a product announcement will be sent via email to current Points of Contact (POC) on record for each site describing the product and a brief description of the deployment and post-deployment support. Included will be links to the </w:t>
      </w:r>
      <w:hyperlink r:id="rId29" w:history="1">
        <w:r w:rsidRPr="002A4CB3">
          <w:rPr>
            <w:rStyle w:val="Hyperlink"/>
          </w:rPr>
          <w:t>VSM 3.0 VA Software Document Library (VDL)</w:t>
        </w:r>
      </w:hyperlink>
      <w:r>
        <w:t xml:space="preserve"> and Rational</w:t>
      </w:r>
      <w:r w:rsidR="002A4CB3">
        <w:t>/GitHub</w:t>
      </w:r>
      <w:r>
        <w:t xml:space="preserve"> repositories, which contain further information about the release and the deployment, including the deployment schedule and required pre-installation activities.</w:t>
      </w:r>
    </w:p>
    <w:p w14:paraId="78030DB0" w14:textId="04CDAE9E" w:rsidR="00A73B43" w:rsidRDefault="00A73B43" w:rsidP="00A73B43">
      <w:pPr>
        <w:pStyle w:val="BodyText"/>
      </w:pPr>
      <w:r>
        <w:t xml:space="preserve">The VSM 3.0 Patch </w:t>
      </w:r>
      <w:r w:rsidR="00E948EC">
        <w:t>KMP</w:t>
      </w:r>
      <w:r>
        <w:t>*4.0*1 Implementation Team will respond to email requests for assistance and further information and, where appropriate, re-direct these requests to specialist technical staff.</w:t>
      </w:r>
    </w:p>
    <w:p w14:paraId="7636A1D7" w14:textId="77777777" w:rsidR="0018288E" w:rsidRDefault="0018288E" w:rsidP="0018288E">
      <w:pPr>
        <w:pStyle w:val="Heading4"/>
        <w:keepLines w:val="0"/>
        <w:tabs>
          <w:tab w:val="clear" w:pos="1080"/>
          <w:tab w:val="left" w:pos="900"/>
        </w:tabs>
        <w:autoSpaceDE w:val="0"/>
        <w:autoSpaceDN w:val="0"/>
        <w:adjustRightInd w:val="0"/>
        <w:ind w:left="900" w:hanging="864"/>
      </w:pPr>
      <w:bookmarkStart w:id="129" w:name="_Toc46403821"/>
      <w:proofErr w:type="spellStart"/>
      <w:r>
        <w:t>Deployment</w:t>
      </w:r>
      <w:proofErr w:type="spellEnd"/>
      <w:r>
        <w:t>/Installation/</w:t>
      </w:r>
      <w:proofErr w:type="spellStart"/>
      <w:r>
        <w:t>Back-Out</w:t>
      </w:r>
      <w:proofErr w:type="spellEnd"/>
      <w:r>
        <w:t xml:space="preserve"> Checklist</w:t>
      </w:r>
      <w:bookmarkEnd w:id="128"/>
      <w:bookmarkEnd w:id="129"/>
    </w:p>
    <w:p w14:paraId="32AC3346" w14:textId="513C62A8" w:rsidR="00A73B43" w:rsidRPr="00902D36" w:rsidRDefault="00A73B43" w:rsidP="00A73B43">
      <w:pPr>
        <w:pStyle w:val="BodyText"/>
        <w:keepNext/>
        <w:keepLines/>
      </w:pPr>
      <w:r>
        <w:rPr>
          <w:iCs/>
        </w:rPr>
        <w:t xml:space="preserve">Tracking of installation for </w:t>
      </w:r>
      <w:r>
        <w:t xml:space="preserve">VSM 3.0 Patch </w:t>
      </w:r>
      <w:r w:rsidR="00E948EC">
        <w:t>KMP</w:t>
      </w:r>
      <w:r>
        <w:t>*4.0*1</w:t>
      </w:r>
      <w:r>
        <w:rPr>
          <w:iCs/>
        </w:rPr>
        <w:t xml:space="preserve"> is monitored in FORUM.</w:t>
      </w:r>
    </w:p>
    <w:p w14:paraId="1337C9E4" w14:textId="5F3FF5E0" w:rsidR="00A73B43" w:rsidRDefault="00A73B43" w:rsidP="00A73B43">
      <w:pPr>
        <w:pStyle w:val="BodyText"/>
        <w:keepNext/>
        <w:keepLines/>
      </w:pPr>
      <w:r w:rsidRPr="00A73B43">
        <w:rPr>
          <w:color w:val="0000FF"/>
          <w:u w:val="single"/>
        </w:rPr>
        <w:fldChar w:fldCharType="begin"/>
      </w:r>
      <w:r w:rsidRPr="00A73B43">
        <w:rPr>
          <w:color w:val="0000FF"/>
          <w:u w:val="single"/>
        </w:rPr>
        <w:instrText xml:space="preserve"> REF _Ref44920296 \h </w:instrText>
      </w:r>
      <w:r>
        <w:rPr>
          <w:color w:val="0000FF"/>
          <w:u w:val="single"/>
        </w:rPr>
        <w:instrText xml:space="preserve"> \* MERGEFORMAT </w:instrText>
      </w:r>
      <w:r w:rsidRPr="00A73B43">
        <w:rPr>
          <w:color w:val="0000FF"/>
          <w:u w:val="single"/>
        </w:rPr>
      </w:r>
      <w:r w:rsidRPr="00A73B43">
        <w:rPr>
          <w:color w:val="0000FF"/>
          <w:u w:val="single"/>
        </w:rPr>
        <w:fldChar w:fldCharType="separate"/>
      </w:r>
      <w:r w:rsidR="00011412" w:rsidRPr="00011412">
        <w:rPr>
          <w:color w:val="0000FF"/>
          <w:u w:val="single"/>
        </w:rPr>
        <w:t xml:space="preserve">Table </w:t>
      </w:r>
      <w:r w:rsidR="00011412" w:rsidRPr="00011412">
        <w:rPr>
          <w:noProof/>
          <w:color w:val="0000FF"/>
          <w:u w:val="single"/>
        </w:rPr>
        <w:t>6</w:t>
      </w:r>
      <w:r w:rsidRPr="00A73B43">
        <w:rPr>
          <w:color w:val="0000FF"/>
          <w:u w:val="single"/>
        </w:rPr>
        <w:fldChar w:fldCharType="end"/>
      </w:r>
      <w:r w:rsidRPr="00413468">
        <w:t xml:space="preserve"> </w:t>
      </w:r>
      <w:r>
        <w:t>provides a checklist to be used to capture</w:t>
      </w:r>
      <w:r w:rsidRPr="00413468">
        <w:t xml:space="preserve"> the c</w:t>
      </w:r>
      <w:r>
        <w:t>oordination effort and document</w:t>
      </w:r>
      <w:r w:rsidRPr="00413468">
        <w:t xml:space="preserve"> the day/time/individual when each activity (deploy, install, back-out) is completed for</w:t>
      </w:r>
      <w:r>
        <w:t xml:space="preserve"> VSM 3.0 patch releases.</w:t>
      </w:r>
    </w:p>
    <w:p w14:paraId="19F4F8FC" w14:textId="77777777" w:rsidR="00A73B43" w:rsidRPr="00413468" w:rsidRDefault="00A73B43" w:rsidP="00A73B43">
      <w:pPr>
        <w:pStyle w:val="BodyText6"/>
      </w:pPr>
    </w:p>
    <w:p w14:paraId="73E55CE5" w14:textId="582392CD" w:rsidR="0018288E" w:rsidRPr="00F07689" w:rsidRDefault="00DA1997" w:rsidP="00DA1997">
      <w:pPr>
        <w:pStyle w:val="Caption"/>
        <w:rPr>
          <w:b w:val="0"/>
          <w:bCs w:val="0"/>
        </w:rPr>
      </w:pPr>
      <w:bookmarkStart w:id="130" w:name="_Ref44920296"/>
      <w:bookmarkStart w:id="131" w:name="_Toc46403863"/>
      <w:r>
        <w:t xml:space="preserve">Table </w:t>
      </w:r>
      <w:fldSimple w:instr=" SEQ Table \* ARABIC ">
        <w:r w:rsidR="00011412">
          <w:rPr>
            <w:noProof/>
          </w:rPr>
          <w:t>6</w:t>
        </w:r>
      </w:fldSimple>
      <w:bookmarkEnd w:id="130"/>
      <w:r>
        <w:t xml:space="preserve">: </w:t>
      </w:r>
      <w:r w:rsidRPr="00227E9C">
        <w:t>Deployment/Installation/Back-Out Checklist</w:t>
      </w:r>
      <w:bookmarkEnd w:id="131"/>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06"/>
        <w:gridCol w:w="2281"/>
        <w:gridCol w:w="2287"/>
        <w:gridCol w:w="2322"/>
      </w:tblGrid>
      <w:tr w:rsidR="0018288E" w14:paraId="6448F104" w14:textId="77777777" w:rsidTr="00DA1997">
        <w:trPr>
          <w:tblHeader/>
        </w:trPr>
        <w:tc>
          <w:tcPr>
            <w:tcW w:w="2342" w:type="dxa"/>
            <w:shd w:val="clear" w:color="auto" w:fill="F2F2F2" w:themeFill="background1" w:themeFillShade="F2"/>
          </w:tcPr>
          <w:p w14:paraId="7A872FAC" w14:textId="77777777" w:rsidR="0018288E" w:rsidRPr="00236972" w:rsidRDefault="0018288E" w:rsidP="00DA1997">
            <w:pPr>
              <w:pStyle w:val="TableHeading"/>
            </w:pPr>
            <w:r w:rsidRPr="00236972">
              <w:t>Activity</w:t>
            </w:r>
          </w:p>
        </w:tc>
        <w:tc>
          <w:tcPr>
            <w:tcW w:w="2327" w:type="dxa"/>
            <w:shd w:val="clear" w:color="auto" w:fill="F2F2F2" w:themeFill="background1" w:themeFillShade="F2"/>
          </w:tcPr>
          <w:p w14:paraId="2F3CD438" w14:textId="77777777" w:rsidR="0018288E" w:rsidRPr="00236972" w:rsidRDefault="0018288E" w:rsidP="00DA1997">
            <w:pPr>
              <w:pStyle w:val="TableHeading"/>
            </w:pPr>
            <w:r w:rsidRPr="00236972">
              <w:t>Day</w:t>
            </w:r>
          </w:p>
        </w:tc>
        <w:tc>
          <w:tcPr>
            <w:tcW w:w="2331" w:type="dxa"/>
            <w:shd w:val="clear" w:color="auto" w:fill="F2F2F2" w:themeFill="background1" w:themeFillShade="F2"/>
          </w:tcPr>
          <w:p w14:paraId="4BA63033" w14:textId="77777777" w:rsidR="0018288E" w:rsidRPr="00236972" w:rsidRDefault="0018288E" w:rsidP="00DA1997">
            <w:pPr>
              <w:pStyle w:val="TableHeading"/>
            </w:pPr>
            <w:r w:rsidRPr="00236972">
              <w:t>Time</w:t>
            </w:r>
          </w:p>
        </w:tc>
        <w:tc>
          <w:tcPr>
            <w:tcW w:w="2350" w:type="dxa"/>
            <w:shd w:val="clear" w:color="auto" w:fill="F2F2F2" w:themeFill="background1" w:themeFillShade="F2"/>
          </w:tcPr>
          <w:p w14:paraId="4193F5C9" w14:textId="77777777" w:rsidR="0018288E" w:rsidRPr="00236972" w:rsidRDefault="0018288E" w:rsidP="00DA1997">
            <w:pPr>
              <w:pStyle w:val="TableHeading"/>
            </w:pPr>
            <w:r w:rsidRPr="00236972">
              <w:t>Individual who completed task</w:t>
            </w:r>
          </w:p>
        </w:tc>
      </w:tr>
      <w:tr w:rsidR="0018288E" w14:paraId="1CCDFEB8" w14:textId="77777777" w:rsidTr="00DA1997">
        <w:trPr>
          <w:trHeight w:val="440"/>
        </w:trPr>
        <w:tc>
          <w:tcPr>
            <w:tcW w:w="2342" w:type="dxa"/>
            <w:shd w:val="clear" w:color="auto" w:fill="auto"/>
          </w:tcPr>
          <w:p w14:paraId="5D530DDA" w14:textId="77777777" w:rsidR="0018288E" w:rsidRPr="00236972" w:rsidRDefault="0018288E" w:rsidP="00DA1997">
            <w:pPr>
              <w:pStyle w:val="TableText"/>
              <w:keepNext/>
              <w:keepLines/>
            </w:pPr>
            <w:r w:rsidRPr="00236972">
              <w:t>Deploy</w:t>
            </w:r>
          </w:p>
        </w:tc>
        <w:tc>
          <w:tcPr>
            <w:tcW w:w="2327" w:type="dxa"/>
            <w:shd w:val="clear" w:color="auto" w:fill="auto"/>
          </w:tcPr>
          <w:p w14:paraId="56475782" w14:textId="77777777" w:rsidR="0018288E" w:rsidRPr="00236972" w:rsidRDefault="0018288E" w:rsidP="00DA1997">
            <w:pPr>
              <w:pStyle w:val="TableText"/>
              <w:keepNext/>
              <w:keepLines/>
            </w:pPr>
          </w:p>
        </w:tc>
        <w:tc>
          <w:tcPr>
            <w:tcW w:w="2331" w:type="dxa"/>
            <w:shd w:val="clear" w:color="auto" w:fill="auto"/>
          </w:tcPr>
          <w:p w14:paraId="09F504F9" w14:textId="77777777" w:rsidR="0018288E" w:rsidRPr="00236972" w:rsidRDefault="0018288E" w:rsidP="00DA1997">
            <w:pPr>
              <w:pStyle w:val="TableText"/>
              <w:keepNext/>
              <w:keepLines/>
            </w:pPr>
          </w:p>
        </w:tc>
        <w:tc>
          <w:tcPr>
            <w:tcW w:w="2350" w:type="dxa"/>
            <w:shd w:val="clear" w:color="auto" w:fill="auto"/>
          </w:tcPr>
          <w:p w14:paraId="17CC89C5" w14:textId="77777777" w:rsidR="0018288E" w:rsidRPr="00236972" w:rsidRDefault="0018288E" w:rsidP="00DA1997">
            <w:pPr>
              <w:pStyle w:val="TableText"/>
              <w:keepNext/>
              <w:keepLines/>
            </w:pPr>
          </w:p>
        </w:tc>
      </w:tr>
      <w:tr w:rsidR="0018288E" w14:paraId="50B29358" w14:textId="77777777" w:rsidTr="00DA1997">
        <w:trPr>
          <w:trHeight w:val="458"/>
        </w:trPr>
        <w:tc>
          <w:tcPr>
            <w:tcW w:w="2342" w:type="dxa"/>
            <w:shd w:val="clear" w:color="auto" w:fill="auto"/>
          </w:tcPr>
          <w:p w14:paraId="25B19C82" w14:textId="77777777" w:rsidR="0018288E" w:rsidRPr="00236972" w:rsidRDefault="0018288E" w:rsidP="00DA1997">
            <w:pPr>
              <w:pStyle w:val="TableText"/>
            </w:pPr>
            <w:r w:rsidRPr="00236972">
              <w:t>Install</w:t>
            </w:r>
          </w:p>
        </w:tc>
        <w:tc>
          <w:tcPr>
            <w:tcW w:w="2327" w:type="dxa"/>
            <w:shd w:val="clear" w:color="auto" w:fill="auto"/>
          </w:tcPr>
          <w:p w14:paraId="29CDDB87" w14:textId="77777777" w:rsidR="0018288E" w:rsidRPr="00236972" w:rsidRDefault="0018288E" w:rsidP="00DA1997">
            <w:pPr>
              <w:pStyle w:val="TableText"/>
            </w:pPr>
          </w:p>
        </w:tc>
        <w:tc>
          <w:tcPr>
            <w:tcW w:w="2331" w:type="dxa"/>
            <w:shd w:val="clear" w:color="auto" w:fill="auto"/>
          </w:tcPr>
          <w:p w14:paraId="596B9BA3" w14:textId="77777777" w:rsidR="0018288E" w:rsidRPr="00236972" w:rsidRDefault="0018288E" w:rsidP="00DA1997">
            <w:pPr>
              <w:pStyle w:val="TableText"/>
            </w:pPr>
          </w:p>
        </w:tc>
        <w:tc>
          <w:tcPr>
            <w:tcW w:w="2350" w:type="dxa"/>
            <w:shd w:val="clear" w:color="auto" w:fill="auto"/>
          </w:tcPr>
          <w:p w14:paraId="103EB501" w14:textId="77777777" w:rsidR="0018288E" w:rsidRPr="00236972" w:rsidRDefault="0018288E" w:rsidP="00DA1997">
            <w:pPr>
              <w:pStyle w:val="TableText"/>
            </w:pPr>
          </w:p>
        </w:tc>
      </w:tr>
      <w:tr w:rsidR="0018288E" w14:paraId="37E1794C" w14:textId="77777777" w:rsidTr="00DA1997">
        <w:trPr>
          <w:trHeight w:val="288"/>
        </w:trPr>
        <w:tc>
          <w:tcPr>
            <w:tcW w:w="2342" w:type="dxa"/>
            <w:shd w:val="clear" w:color="auto" w:fill="auto"/>
          </w:tcPr>
          <w:p w14:paraId="6DCB88B5" w14:textId="77777777" w:rsidR="0018288E" w:rsidRPr="00236972" w:rsidRDefault="0018288E" w:rsidP="00DA1997">
            <w:pPr>
              <w:pStyle w:val="TableText"/>
            </w:pPr>
            <w:r w:rsidRPr="00236972">
              <w:t>Back-Out</w:t>
            </w:r>
          </w:p>
        </w:tc>
        <w:tc>
          <w:tcPr>
            <w:tcW w:w="2327" w:type="dxa"/>
            <w:shd w:val="clear" w:color="auto" w:fill="auto"/>
          </w:tcPr>
          <w:p w14:paraId="34487D9E" w14:textId="77777777" w:rsidR="0018288E" w:rsidRPr="00236972" w:rsidRDefault="0018288E" w:rsidP="00DA1997">
            <w:pPr>
              <w:pStyle w:val="TableText"/>
            </w:pPr>
          </w:p>
        </w:tc>
        <w:tc>
          <w:tcPr>
            <w:tcW w:w="2331" w:type="dxa"/>
            <w:shd w:val="clear" w:color="auto" w:fill="auto"/>
          </w:tcPr>
          <w:p w14:paraId="5C07E599" w14:textId="77777777" w:rsidR="0018288E" w:rsidRPr="00236972" w:rsidRDefault="0018288E" w:rsidP="00DA1997">
            <w:pPr>
              <w:pStyle w:val="TableText"/>
            </w:pPr>
          </w:p>
        </w:tc>
        <w:tc>
          <w:tcPr>
            <w:tcW w:w="2350" w:type="dxa"/>
            <w:shd w:val="clear" w:color="auto" w:fill="auto"/>
          </w:tcPr>
          <w:p w14:paraId="35FFF832" w14:textId="77777777" w:rsidR="0018288E" w:rsidRPr="00236972" w:rsidRDefault="0018288E" w:rsidP="00DA1997">
            <w:pPr>
              <w:pStyle w:val="TableText"/>
            </w:pPr>
          </w:p>
        </w:tc>
      </w:tr>
    </w:tbl>
    <w:p w14:paraId="5FF717FF" w14:textId="2F259D59" w:rsidR="0018288E" w:rsidRDefault="0018288E" w:rsidP="00DA1997">
      <w:pPr>
        <w:pStyle w:val="BodyText6"/>
      </w:pPr>
    </w:p>
    <w:p w14:paraId="51121B0D" w14:textId="77777777" w:rsidR="00DA1997" w:rsidRPr="00F07689" w:rsidRDefault="00DA1997" w:rsidP="00DA1997">
      <w:pPr>
        <w:pStyle w:val="BodyText"/>
      </w:pPr>
    </w:p>
    <w:p w14:paraId="0AFE81E9" w14:textId="4C0419B5" w:rsidR="005450B7" w:rsidRPr="00DD2DE2" w:rsidRDefault="005450B7" w:rsidP="002038BC">
      <w:pPr>
        <w:pStyle w:val="Heading1"/>
      </w:pPr>
      <w:bookmarkStart w:id="132" w:name="_Toc46403822"/>
      <w:r w:rsidRPr="00DD2DE2">
        <w:lastRenderedPageBreak/>
        <w:t>Installation</w:t>
      </w:r>
      <w:bookmarkEnd w:id="78"/>
      <w:bookmarkEnd w:id="132"/>
    </w:p>
    <w:p w14:paraId="0AFE81EA" w14:textId="371346A6" w:rsidR="009C231E" w:rsidRPr="00DD2DE2" w:rsidRDefault="009C231E" w:rsidP="002038BC">
      <w:pPr>
        <w:pStyle w:val="Heading2"/>
      </w:pPr>
      <w:bookmarkStart w:id="133" w:name="_Toc46403823"/>
      <w:r w:rsidRPr="00DD2DE2">
        <w:t>Pre-</w:t>
      </w:r>
      <w:r w:rsidR="00A73B43">
        <w:t>I</w:t>
      </w:r>
      <w:r w:rsidRPr="00DD2DE2">
        <w:t>nstallation and System Requirements</w:t>
      </w:r>
      <w:bookmarkEnd w:id="63"/>
      <w:bookmarkEnd w:id="133"/>
    </w:p>
    <w:p w14:paraId="0AFE81EB" w14:textId="162CCDA1" w:rsidR="00A34BB6" w:rsidRPr="00DD2DE2" w:rsidRDefault="00A34BB6" w:rsidP="00A34BB6">
      <w:pPr>
        <w:pStyle w:val="BodyText"/>
        <w:keepNext/>
        <w:keepLines/>
      </w:pPr>
      <w:r w:rsidRPr="00DD2DE2">
        <w:t xml:space="preserve">The following minimum software tools are required on your VistA Server in order to install and use the VSM </w:t>
      </w:r>
      <w:r w:rsidR="00DC0A30">
        <w:t>3</w:t>
      </w:r>
      <w:r w:rsidRPr="00DD2DE2">
        <w:t>.0</w:t>
      </w:r>
      <w:r w:rsidR="00A73B43">
        <w:t xml:space="preserve"> Patch </w:t>
      </w:r>
      <w:r w:rsidR="00E948EC">
        <w:t>KMP</w:t>
      </w:r>
      <w:r w:rsidR="00A73B43">
        <w:t>*4.0*1</w:t>
      </w:r>
      <w:r w:rsidRPr="00DD2DE2">
        <w:t xml:space="preserve"> software:</w:t>
      </w:r>
    </w:p>
    <w:p w14:paraId="0AFE81EC" w14:textId="290565EB" w:rsidR="00DC0A30" w:rsidRDefault="00DC0A30" w:rsidP="00A34BB6">
      <w:pPr>
        <w:pStyle w:val="ListBullet"/>
        <w:keepNext/>
        <w:keepLines/>
        <w:rPr>
          <w:rFonts w:cs="Times New Roman"/>
        </w:rPr>
      </w:pPr>
      <w:r>
        <w:rPr>
          <w:rFonts w:cs="Times New Roman"/>
        </w:rPr>
        <w:t>VistA System Monitor</w:t>
      </w:r>
      <w:r w:rsidR="005F3A1F">
        <w:rPr>
          <w:rFonts w:cs="Times New Roman"/>
        </w:rPr>
        <w:t xml:space="preserve"> (VSM)</w:t>
      </w:r>
      <w:r>
        <w:rPr>
          <w:rFonts w:cs="Times New Roman"/>
        </w:rPr>
        <w:t xml:space="preserve"> 2.0 </w:t>
      </w:r>
      <w:r w:rsidRPr="006F73FB">
        <w:rPr>
          <w:rFonts w:cs="Times New Roman"/>
          <w:i/>
          <w:iCs/>
        </w:rPr>
        <w:t>must</w:t>
      </w:r>
      <w:r>
        <w:rPr>
          <w:rFonts w:cs="Times New Roman"/>
        </w:rPr>
        <w:t xml:space="preserve"> already be installed. This includes patch releases: XU*8.0*568 and XU*8.0*670.</w:t>
      </w:r>
    </w:p>
    <w:p w14:paraId="0AFE81ED" w14:textId="77777777" w:rsidR="00A34BB6" w:rsidRPr="00DD2DE2" w:rsidRDefault="00A34BB6" w:rsidP="00A34BB6">
      <w:pPr>
        <w:pStyle w:val="ListBullet"/>
        <w:keepNext/>
        <w:keepLines/>
        <w:rPr>
          <w:rFonts w:cs="Times New Roman"/>
        </w:rPr>
      </w:pPr>
      <w:r w:rsidRPr="00DD2DE2">
        <w:rPr>
          <w:rFonts w:cs="Times New Roman"/>
        </w:rPr>
        <w:t>VistA account running on InterSystems’ Caché for Linux, NT, or OpenVMS.</w:t>
      </w:r>
    </w:p>
    <w:p w14:paraId="0AFE81EE" w14:textId="77777777" w:rsidR="00A34BB6" w:rsidRPr="00DD2DE2" w:rsidRDefault="00A34BB6" w:rsidP="00A34BB6">
      <w:pPr>
        <w:pStyle w:val="ListBullet"/>
        <w:keepNext/>
        <w:keepLines/>
        <w:rPr>
          <w:rFonts w:cs="Times New Roman"/>
        </w:rPr>
      </w:pPr>
      <w:r w:rsidRPr="00DD2DE2">
        <w:rPr>
          <w:rFonts w:cs="Times New Roman"/>
        </w:rPr>
        <w:t xml:space="preserve">VistA accounts </w:t>
      </w:r>
      <w:r w:rsidRPr="00DD2DE2">
        <w:rPr>
          <w:rFonts w:cs="Times New Roman"/>
          <w:i/>
        </w:rPr>
        <w:t>must</w:t>
      </w:r>
      <w:r w:rsidRPr="00DD2DE2">
        <w:rPr>
          <w:rFonts w:cs="Times New Roman"/>
        </w:rPr>
        <w:t xml:space="preserve"> contain the fully patched versions of the following packages:</w:t>
      </w:r>
    </w:p>
    <w:p w14:paraId="0AFE81EF" w14:textId="77777777" w:rsidR="00A34BB6" w:rsidRPr="00DD2DE2" w:rsidRDefault="00A34BB6" w:rsidP="00A34BB6">
      <w:pPr>
        <w:pStyle w:val="ListBullet2"/>
        <w:keepNext/>
        <w:keepLines/>
      </w:pPr>
      <w:r w:rsidRPr="00DD2DE2">
        <w:t>Kernel 8.0</w:t>
      </w:r>
    </w:p>
    <w:p w14:paraId="0AFE81F0" w14:textId="77777777" w:rsidR="00A34BB6" w:rsidRPr="00DD2DE2" w:rsidRDefault="00A34BB6" w:rsidP="00A34BB6">
      <w:pPr>
        <w:pStyle w:val="ListBullet2"/>
        <w:keepNext/>
        <w:keepLines/>
      </w:pPr>
      <w:r w:rsidRPr="00DD2DE2">
        <w:t>Kernel Toolkit 7.3</w:t>
      </w:r>
    </w:p>
    <w:p w14:paraId="0AFE81F1" w14:textId="77777777" w:rsidR="00A34BB6" w:rsidRPr="00DD2DE2" w:rsidRDefault="00A34BB6" w:rsidP="00A34BB6">
      <w:pPr>
        <w:pStyle w:val="ListBullet2"/>
        <w:keepNext/>
        <w:keepLines/>
      </w:pPr>
      <w:r w:rsidRPr="00DD2DE2">
        <w:t>MailMan 8.0</w:t>
      </w:r>
    </w:p>
    <w:p w14:paraId="0AFE81F2" w14:textId="77777777" w:rsidR="00A34BB6" w:rsidRPr="00DD2DE2" w:rsidRDefault="00A34BB6" w:rsidP="00A34BB6">
      <w:pPr>
        <w:pStyle w:val="ListBullet2"/>
      </w:pPr>
      <w:r w:rsidRPr="00DD2DE2">
        <w:t>VA FileMan 22.2</w:t>
      </w:r>
      <w:r w:rsidR="00DC0A30">
        <w:t>*</w:t>
      </w:r>
    </w:p>
    <w:p w14:paraId="0AFE81F3" w14:textId="139CE4FC" w:rsidR="00A34BB6" w:rsidRDefault="00953F97" w:rsidP="00A34BB6">
      <w:pPr>
        <w:pStyle w:val="ListBullet2"/>
      </w:pPr>
      <w:r w:rsidRPr="00DD2DE2">
        <w:t xml:space="preserve">VSM </w:t>
      </w:r>
      <w:r w:rsidR="00DE4959">
        <w:t>1</w:t>
      </w:r>
      <w:r w:rsidR="00A34BB6" w:rsidRPr="00DD2DE2">
        <w:t>.0</w:t>
      </w:r>
    </w:p>
    <w:p w14:paraId="05096387" w14:textId="77777777" w:rsidR="006F73FB" w:rsidRPr="00DD2DE2" w:rsidRDefault="006F73FB" w:rsidP="006F73FB">
      <w:pPr>
        <w:pStyle w:val="BodyText6"/>
      </w:pPr>
    </w:p>
    <w:p w14:paraId="0AFE81F4" w14:textId="66D0C2F8" w:rsidR="00A34BB6" w:rsidRPr="00DD2DE2" w:rsidRDefault="00A34BB6" w:rsidP="00A34BB6">
      <w:pPr>
        <w:pStyle w:val="Note"/>
      </w:pPr>
      <w:r w:rsidRPr="00DD2DE2">
        <w:rPr>
          <w:noProof/>
        </w:rPr>
        <w:drawing>
          <wp:inline distT="0" distB="0" distL="0" distR="0" wp14:anchorId="0AFE829F" wp14:editId="0AFE82A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D2DE2">
        <w:tab/>
      </w:r>
      <w:r w:rsidRPr="00DD2DE2">
        <w:rPr>
          <w:b/>
        </w:rPr>
        <w:t>NOTE:</w:t>
      </w:r>
      <w:r w:rsidRPr="00DD2DE2">
        <w:t xml:space="preserve"> These software packages </w:t>
      </w:r>
      <w:r w:rsidRPr="00DD2DE2">
        <w:rPr>
          <w:i/>
        </w:rPr>
        <w:t>must</w:t>
      </w:r>
      <w:r w:rsidRPr="00DD2DE2">
        <w:t xml:space="preserve"> be properly installed and fully patched </w:t>
      </w:r>
      <w:r w:rsidRPr="005F3A1F">
        <w:rPr>
          <w:i/>
          <w:iCs/>
        </w:rPr>
        <w:t>prior</w:t>
      </w:r>
      <w:r w:rsidRPr="00DD2DE2">
        <w:t xml:space="preserve"> to installing the VSM </w:t>
      </w:r>
      <w:r w:rsidR="00DC0A30">
        <w:t>3</w:t>
      </w:r>
      <w:r w:rsidRPr="00DD2DE2">
        <w:t>.0</w:t>
      </w:r>
      <w:r w:rsidR="002A4CB3">
        <w:t xml:space="preserve"> Patch </w:t>
      </w:r>
      <w:r w:rsidR="00E948EC">
        <w:t>KMP</w:t>
      </w:r>
      <w:r w:rsidR="002A4CB3">
        <w:t>*4.0*1</w:t>
      </w:r>
      <w:r w:rsidRPr="00DD2DE2">
        <w:t xml:space="preserve"> software distribution. Patches </w:t>
      </w:r>
      <w:r w:rsidRPr="00DD2DE2">
        <w:rPr>
          <w:i/>
        </w:rPr>
        <w:t>must</w:t>
      </w:r>
      <w:r w:rsidRPr="00DD2DE2">
        <w:t xml:space="preserve"> be installed in published sequence. You can obtain all released VistA patches (including patch description and installation instructions), from the </w:t>
      </w:r>
      <w:r w:rsidR="005F3A1F">
        <w:t xml:space="preserve">National </w:t>
      </w:r>
      <w:r w:rsidRPr="00DD2DE2">
        <w:t xml:space="preserve">Patch </w:t>
      </w:r>
      <w:r w:rsidR="005F3A1F">
        <w:t>M</w:t>
      </w:r>
      <w:r w:rsidRPr="00DD2DE2">
        <w:t>odule</w:t>
      </w:r>
      <w:r w:rsidR="005F3A1F">
        <w:t xml:space="preserve"> (NPM)</w:t>
      </w:r>
      <w:r w:rsidRPr="00DD2DE2">
        <w:t xml:space="preserve"> on FORUM or through normal procedures.</w:t>
      </w:r>
    </w:p>
    <w:p w14:paraId="0AFE81F5" w14:textId="77777777" w:rsidR="009C231E" w:rsidRPr="00DD2DE2" w:rsidRDefault="009C231E" w:rsidP="002038BC">
      <w:pPr>
        <w:pStyle w:val="Heading2"/>
      </w:pPr>
      <w:bookmarkStart w:id="134" w:name="_Toc436046650"/>
      <w:bookmarkStart w:id="135" w:name="_Toc46403824"/>
      <w:r w:rsidRPr="00DD2DE2">
        <w:t>Platform Installation and Preparation</w:t>
      </w:r>
      <w:bookmarkEnd w:id="134"/>
      <w:bookmarkEnd w:id="135"/>
    </w:p>
    <w:p w14:paraId="0AFE81F6" w14:textId="77777777" w:rsidR="00447221" w:rsidRPr="00DD2DE2" w:rsidRDefault="00447221" w:rsidP="00447221">
      <w:pPr>
        <w:pStyle w:val="BodyText"/>
        <w:keepNext/>
        <w:keepLines/>
      </w:pPr>
      <w:r w:rsidRPr="00DD2DE2">
        <w:t xml:space="preserve">It is </w:t>
      </w:r>
      <w:r w:rsidRPr="00DD2DE2">
        <w:rPr>
          <w:i/>
        </w:rPr>
        <w:t>recommended</w:t>
      </w:r>
      <w:r w:rsidRPr="00DD2DE2">
        <w:t xml:space="preserve"> that sites take the following approach to installing the VistA System Monitor (VSM) </w:t>
      </w:r>
      <w:r w:rsidR="00DC0A30">
        <w:t>3</w:t>
      </w:r>
      <w:r w:rsidRPr="00DD2DE2">
        <w:t>.0 software:</w:t>
      </w:r>
    </w:p>
    <w:p w14:paraId="0AFE81F7" w14:textId="206E3F77" w:rsidR="00E42B7D" w:rsidRPr="00DD2DE2" w:rsidRDefault="00E42B7D" w:rsidP="009857ED">
      <w:pPr>
        <w:pStyle w:val="ListNumber"/>
        <w:keepNext/>
        <w:keepLines/>
        <w:numPr>
          <w:ilvl w:val="0"/>
          <w:numId w:val="22"/>
        </w:numPr>
        <w:tabs>
          <w:tab w:val="clear" w:pos="810"/>
        </w:tabs>
        <w:ind w:left="720"/>
      </w:pPr>
      <w:r w:rsidRPr="00DD2DE2">
        <w:t xml:space="preserve">Obtain the </w:t>
      </w:r>
      <w:hyperlink r:id="rId30" w:history="1">
        <w:r w:rsidRPr="00602D84">
          <w:rPr>
            <w:rStyle w:val="Hyperlink"/>
          </w:rPr>
          <w:t xml:space="preserve">VSM </w:t>
        </w:r>
        <w:r w:rsidR="005272BF" w:rsidRPr="00602D84">
          <w:rPr>
            <w:rStyle w:val="Hyperlink"/>
          </w:rPr>
          <w:t>3</w:t>
        </w:r>
        <w:r w:rsidRPr="00602D84">
          <w:rPr>
            <w:rStyle w:val="Hyperlink"/>
          </w:rPr>
          <w:t>.0 documentation</w:t>
        </w:r>
      </w:hyperlink>
      <w:r w:rsidRPr="00DD2DE2">
        <w:t>.</w:t>
      </w:r>
    </w:p>
    <w:p w14:paraId="0AFE81F8" w14:textId="77777777" w:rsidR="00447221" w:rsidRPr="00DD2DE2" w:rsidRDefault="00447221" w:rsidP="00447221">
      <w:pPr>
        <w:pStyle w:val="ListNumber"/>
        <w:keepNext/>
        <w:keepLines/>
      </w:pPr>
      <w:r w:rsidRPr="00DD2DE2">
        <w:t>Install the software into a Test account.</w:t>
      </w:r>
    </w:p>
    <w:p w14:paraId="0AFE81F9" w14:textId="77777777" w:rsidR="00447221" w:rsidRPr="00DD2DE2" w:rsidRDefault="00447221" w:rsidP="00447221">
      <w:pPr>
        <w:pStyle w:val="ListNumber"/>
      </w:pPr>
      <w:r w:rsidRPr="00DD2DE2">
        <w:t>Install the software into a Production system.</w:t>
      </w:r>
    </w:p>
    <w:p w14:paraId="71EF8330" w14:textId="77777777" w:rsidR="004F71EC" w:rsidRDefault="004F71EC" w:rsidP="004F71EC">
      <w:pPr>
        <w:pStyle w:val="BodyText6"/>
      </w:pPr>
    </w:p>
    <w:p w14:paraId="0AFE81FA" w14:textId="0214C5A9" w:rsidR="009C231E" w:rsidRPr="00DD2DE2" w:rsidRDefault="009C231E" w:rsidP="00447221">
      <w:pPr>
        <w:pStyle w:val="BodyText"/>
      </w:pPr>
      <w:r w:rsidRPr="00DD2DE2">
        <w:t xml:space="preserve">The installation of VistA System Monitor (VSM) </w:t>
      </w:r>
      <w:r w:rsidR="00DC0A30">
        <w:t>3</w:t>
      </w:r>
      <w:r w:rsidRPr="00DD2DE2">
        <w:t xml:space="preserve">.0 software only affects the VSM options. Therefore, this installation can be performed at any time of the day with no disruption. Installation should take approximately </w:t>
      </w:r>
      <w:r w:rsidRPr="00DD2DE2">
        <w:rPr>
          <w:b/>
        </w:rPr>
        <w:t>2</w:t>
      </w:r>
      <w:r w:rsidRPr="00DD2DE2">
        <w:t xml:space="preserve"> minutes.</w:t>
      </w:r>
    </w:p>
    <w:p w14:paraId="0AFE81FB" w14:textId="77777777" w:rsidR="009C231E" w:rsidRPr="00DD2DE2" w:rsidRDefault="009C231E" w:rsidP="002038BC">
      <w:pPr>
        <w:pStyle w:val="Heading2"/>
      </w:pPr>
      <w:bookmarkStart w:id="136" w:name="_Toc46403825"/>
      <w:r w:rsidRPr="00DD2DE2">
        <w:lastRenderedPageBreak/>
        <w:t>Download and Extract Files</w:t>
      </w:r>
      <w:bookmarkEnd w:id="136"/>
    </w:p>
    <w:p w14:paraId="0AFE81FC" w14:textId="77777777" w:rsidR="00447221" w:rsidRPr="00DD2DE2" w:rsidRDefault="00447221" w:rsidP="005450B7">
      <w:pPr>
        <w:pStyle w:val="Heading3"/>
      </w:pPr>
      <w:bookmarkStart w:id="137" w:name="_Toc46403826"/>
      <w:r w:rsidRPr="00DD2DE2">
        <w:t>Software</w:t>
      </w:r>
      <w:bookmarkEnd w:id="137"/>
    </w:p>
    <w:p w14:paraId="0AFE81FD" w14:textId="35DE4252" w:rsidR="00CD27B6" w:rsidRPr="00DD2DE2" w:rsidRDefault="00447221" w:rsidP="00447221">
      <w:pPr>
        <w:pStyle w:val="BodyText"/>
        <w:keepNext/>
        <w:keepLines/>
      </w:pPr>
      <w:r w:rsidRPr="00DD2DE2">
        <w:t xml:space="preserve">The initial deployment of the VistA System Monitor (VSM) </w:t>
      </w:r>
      <w:r w:rsidR="00C5059A">
        <w:t xml:space="preserve">3.0 </w:t>
      </w:r>
      <w:r w:rsidR="000F4A88" w:rsidRPr="00DD2DE2">
        <w:t>software</w:t>
      </w:r>
      <w:r w:rsidRPr="00DD2DE2">
        <w:t xml:space="preserve"> is </w:t>
      </w:r>
      <w:r w:rsidR="00591364">
        <w:t xml:space="preserve">released via the National Patch Module (NPM) on FORUM using MailMan and </w:t>
      </w:r>
      <w:r w:rsidR="00591364" w:rsidRPr="00DD2DE2">
        <w:t xml:space="preserve">Kernel Installation </w:t>
      </w:r>
      <w:r w:rsidR="00591364">
        <w:t>&amp;</w:t>
      </w:r>
      <w:r w:rsidR="00591364" w:rsidRPr="00DD2DE2">
        <w:t xml:space="preserve"> Distribution System (KIDS)</w:t>
      </w:r>
      <w:r w:rsidR="00591364">
        <w:t>; there is no host file with this patch</w:t>
      </w:r>
      <w:r w:rsidRPr="00DD2DE2">
        <w:t xml:space="preserve">. </w:t>
      </w:r>
      <w:r w:rsidR="00CD27B6" w:rsidRPr="00DD2DE2">
        <w:t xml:space="preserve">Use KIDS to install the VistA System Monitor (VSM) </w:t>
      </w:r>
      <w:r w:rsidR="001F2C9F">
        <w:t>3</w:t>
      </w:r>
      <w:r w:rsidR="00CD27B6" w:rsidRPr="00DD2DE2">
        <w:t>.0 software.</w:t>
      </w:r>
    </w:p>
    <w:p w14:paraId="0AFE81FE" w14:textId="77777777" w:rsidR="000F4A88" w:rsidRPr="00DD2DE2" w:rsidRDefault="00514628" w:rsidP="004B783E">
      <w:pPr>
        <w:pStyle w:val="BodyText"/>
        <w:keepNext/>
        <w:keepLines/>
      </w:pPr>
      <w:r w:rsidRPr="00DD2DE2">
        <w:t>The purpose of VSM</w:t>
      </w:r>
      <w:r w:rsidR="000F4A88" w:rsidRPr="00DD2DE2">
        <w:t xml:space="preserve"> </w:t>
      </w:r>
      <w:r w:rsidR="001F2C9F">
        <w:t>3</w:t>
      </w:r>
      <w:r w:rsidRPr="00DD2DE2">
        <w:t xml:space="preserve">.0 is to </w:t>
      </w:r>
      <w:r w:rsidR="001F2C9F">
        <w:t>upgrade</w:t>
      </w:r>
      <w:r w:rsidRPr="00DD2DE2">
        <w:t xml:space="preserve"> the </w:t>
      </w:r>
      <w:r w:rsidR="000F4A88" w:rsidRPr="00DD2DE2">
        <w:t>following</w:t>
      </w:r>
      <w:r w:rsidR="00053ED2" w:rsidRPr="00DD2DE2">
        <w:t xml:space="preserve"> as part of the Capacity Management (</w:t>
      </w:r>
      <w:r w:rsidR="00053ED2" w:rsidRPr="00DD2DE2">
        <w:rPr>
          <w:b/>
        </w:rPr>
        <w:t>KMP*</w:t>
      </w:r>
      <w:r w:rsidR="006340CE">
        <w:t>) VistA System Monitor (</w:t>
      </w:r>
      <w:r w:rsidR="006340CE" w:rsidRPr="006340CE">
        <w:rPr>
          <w:b/>
        </w:rPr>
        <w:t>KMP</w:t>
      </w:r>
      <w:r w:rsidR="00053ED2" w:rsidRPr="00DD2DE2">
        <w:t>) tools suite</w:t>
      </w:r>
      <w:r w:rsidR="001F2C9F">
        <w:t xml:space="preserve"> to real time metric transmission</w:t>
      </w:r>
      <w:r w:rsidR="000F4A88" w:rsidRPr="00DD2DE2">
        <w:t>:</w:t>
      </w:r>
    </w:p>
    <w:p w14:paraId="0AFE81FF" w14:textId="77777777" w:rsidR="001F2C9F" w:rsidRPr="00DD2DE2" w:rsidRDefault="001F2C9F" w:rsidP="001F2C9F">
      <w:pPr>
        <w:pStyle w:val="ListBullet"/>
        <w:keepNext/>
        <w:keepLines/>
      </w:pPr>
      <w:r w:rsidRPr="00DD2DE2">
        <w:rPr>
          <w:b/>
        </w:rPr>
        <w:t>VistA Timed Collection Monitor (VTCM)—</w:t>
      </w:r>
      <w:r w:rsidRPr="00DD2DE2">
        <w:t>Collects Caché metrics at regularly scheduled intervals such that they can be used in conjunction with metrics gathered via other deployed collection tools.</w:t>
      </w:r>
    </w:p>
    <w:p w14:paraId="0AFE8200" w14:textId="77777777" w:rsidR="001F2C9F" w:rsidRPr="00DD2DE2" w:rsidRDefault="001F2C9F" w:rsidP="001F2C9F">
      <w:pPr>
        <w:pStyle w:val="ListBullet"/>
      </w:pPr>
      <w:r w:rsidRPr="00DD2DE2">
        <w:rPr>
          <w:b/>
        </w:rPr>
        <w:t>VistA Storage Monitor</w:t>
      </w:r>
      <w:r>
        <w:rPr>
          <w:b/>
        </w:rPr>
        <w:t xml:space="preserve"> (VSTM)</w:t>
      </w:r>
      <w:r w:rsidRPr="00DD2DE2">
        <w:rPr>
          <w:b/>
        </w:rPr>
        <w:t>—</w:t>
      </w:r>
      <w:r w:rsidRPr="00DD2DE2">
        <w:t>Collects storage metrics for each database once daily.</w:t>
      </w:r>
    </w:p>
    <w:p w14:paraId="0AFE8201" w14:textId="77777777" w:rsidR="001F2C9F" w:rsidRPr="00DD2DE2" w:rsidRDefault="001F2C9F" w:rsidP="001F2C9F">
      <w:pPr>
        <w:pStyle w:val="ListBullet"/>
      </w:pPr>
      <w:r w:rsidRPr="00DD2DE2">
        <w:rPr>
          <w:b/>
        </w:rPr>
        <w:t>VistA Business Event Monitor (VBEM)</w:t>
      </w:r>
      <w:r w:rsidRPr="00DD2DE2">
        <w:rPr>
          <w:rFonts w:cs="Times New Roman"/>
          <w:b/>
        </w:rPr>
        <w:t>—</w:t>
      </w:r>
      <w:r w:rsidRPr="00DD2DE2">
        <w:t>Collects Cache metrics for VistA functions (Menu Options, TaskMan Jobs and Remote Procedure Calls).</w:t>
      </w:r>
    </w:p>
    <w:p w14:paraId="0AFE8202" w14:textId="77777777" w:rsidR="001F2C9F" w:rsidRPr="00DD2DE2" w:rsidRDefault="001F2C9F" w:rsidP="001F2C9F">
      <w:pPr>
        <w:pStyle w:val="ListBullet"/>
      </w:pPr>
      <w:r w:rsidRPr="00DD2DE2">
        <w:rPr>
          <w:b/>
        </w:rPr>
        <w:t>VistA Message Count Monitor (VMCM)</w:t>
      </w:r>
      <w:r w:rsidRPr="00DD2DE2">
        <w:rPr>
          <w:rFonts w:cs="Times New Roman"/>
          <w:b/>
        </w:rPr>
        <w:t>—</w:t>
      </w:r>
      <w:r w:rsidRPr="00DD2DE2">
        <w:t>Collects inbound and outbound Health Level Seven (HL7) and HL7 Optimized (HLO) message counts at regularly scheduled intervals.</w:t>
      </w:r>
    </w:p>
    <w:p w14:paraId="0AFE8203" w14:textId="77777777" w:rsidR="001F2C9F" w:rsidRDefault="001F2C9F" w:rsidP="001F2C9F">
      <w:pPr>
        <w:pStyle w:val="ListBullet"/>
      </w:pPr>
      <w:r w:rsidRPr="00DD2DE2">
        <w:rPr>
          <w:b/>
        </w:rPr>
        <w:t>VistA HL7 Monitor (VH</w:t>
      </w:r>
      <w:r>
        <w:rPr>
          <w:b/>
        </w:rPr>
        <w:t>L</w:t>
      </w:r>
      <w:r w:rsidRPr="00DD2DE2">
        <w:rPr>
          <w:b/>
        </w:rPr>
        <w:t>M)—</w:t>
      </w:r>
      <w:r w:rsidRPr="00DD2DE2">
        <w:t>Collects metadata about HL7 messages (</w:t>
      </w:r>
      <w:r w:rsidRPr="00FC4364">
        <w:rPr>
          <w:b/>
        </w:rPr>
        <w:t>SYNC</w:t>
      </w:r>
      <w:r w:rsidRPr="00DD2DE2">
        <w:t xml:space="preserve"> and </w:t>
      </w:r>
      <w:r w:rsidRPr="00FC4364">
        <w:rPr>
          <w:b/>
        </w:rPr>
        <w:t>ASYNC</w:t>
      </w:r>
      <w:r w:rsidRPr="00DD2DE2">
        <w:t>) as well as HLO messages.</w:t>
      </w:r>
    </w:p>
    <w:p w14:paraId="74895B37" w14:textId="77777777" w:rsidR="004F71EC" w:rsidRDefault="004F71EC" w:rsidP="004F71EC">
      <w:pPr>
        <w:pStyle w:val="BodyText6"/>
      </w:pPr>
      <w:bookmarkStart w:id="138" w:name="_Toc489531857"/>
      <w:bookmarkStart w:id="139" w:name="_Toc489616291"/>
      <w:bookmarkStart w:id="140" w:name="_Toc489531858"/>
      <w:bookmarkStart w:id="141" w:name="_Toc489616292"/>
      <w:bookmarkStart w:id="142" w:name="_Toc489531859"/>
      <w:bookmarkStart w:id="143" w:name="_Toc489616293"/>
      <w:bookmarkStart w:id="144" w:name="_Toc489531860"/>
      <w:bookmarkStart w:id="145" w:name="_Toc489616294"/>
      <w:bookmarkEnd w:id="138"/>
      <w:bookmarkEnd w:id="139"/>
      <w:bookmarkEnd w:id="140"/>
      <w:bookmarkEnd w:id="141"/>
      <w:bookmarkEnd w:id="142"/>
      <w:bookmarkEnd w:id="143"/>
      <w:bookmarkEnd w:id="144"/>
      <w:bookmarkEnd w:id="145"/>
    </w:p>
    <w:p w14:paraId="0AFE8204" w14:textId="6F029AAF" w:rsidR="001F2C9F" w:rsidRDefault="001F2C9F" w:rsidP="00C5059A">
      <w:pPr>
        <w:pStyle w:val="ListBullet"/>
        <w:keepNext/>
        <w:keepLines/>
        <w:numPr>
          <w:ilvl w:val="0"/>
          <w:numId w:val="0"/>
        </w:numPr>
        <w:ind w:left="360" w:hanging="360"/>
      </w:pPr>
      <w:r>
        <w:t xml:space="preserve">Additionally, the following </w:t>
      </w:r>
      <w:r w:rsidR="00C5059A">
        <w:t>two</w:t>
      </w:r>
      <w:r>
        <w:t xml:space="preserve"> monitors will be deployed:</w:t>
      </w:r>
    </w:p>
    <w:p w14:paraId="0AFE8205" w14:textId="0A6D5B40" w:rsidR="001F2C9F" w:rsidRDefault="001F2C9F" w:rsidP="00C5059A">
      <w:pPr>
        <w:pStyle w:val="ListBullet"/>
        <w:keepNext/>
        <w:keepLines/>
        <w:numPr>
          <w:ilvl w:val="0"/>
          <w:numId w:val="26"/>
        </w:numPr>
      </w:pPr>
      <w:r w:rsidRPr="00DC0A30">
        <w:rPr>
          <w:b/>
          <w:bCs/>
        </w:rPr>
        <w:t>Vista Coversheet Monitor (VCSM)</w:t>
      </w:r>
      <w:r w:rsidR="005F3A1F" w:rsidRPr="00DD2DE2">
        <w:rPr>
          <w:b/>
        </w:rPr>
        <w:t>—</w:t>
      </w:r>
      <w:r>
        <w:t>Collects timing metrics related to the CPRS coversheets.</w:t>
      </w:r>
    </w:p>
    <w:p w14:paraId="0AFE8206" w14:textId="28DB5A9A" w:rsidR="001F2C9F" w:rsidRDefault="001F2C9F" w:rsidP="001F2C9F">
      <w:pPr>
        <w:pStyle w:val="ListBullet"/>
        <w:numPr>
          <w:ilvl w:val="0"/>
          <w:numId w:val="26"/>
        </w:numPr>
      </w:pPr>
      <w:r w:rsidRPr="00DC0A30">
        <w:rPr>
          <w:b/>
          <w:bCs/>
        </w:rPr>
        <w:t>VistA Error Trap Monitor (VETM)</w:t>
      </w:r>
      <w:r w:rsidR="005F3A1F" w:rsidRPr="00DD2DE2">
        <w:rPr>
          <w:b/>
        </w:rPr>
        <w:t>—</w:t>
      </w:r>
      <w:r>
        <w:t xml:space="preserve">Collects data from the sites </w:t>
      </w:r>
      <w:r w:rsidR="00B51937">
        <w:t>Kernel Error Trap, ERROR LOG (#3.075) file</w:t>
      </w:r>
      <w:r>
        <w:t>.</w:t>
      </w:r>
    </w:p>
    <w:p w14:paraId="65B9393C" w14:textId="77777777" w:rsidR="004F71EC" w:rsidRPr="00DD2DE2" w:rsidRDefault="004F71EC" w:rsidP="004F71EC">
      <w:pPr>
        <w:pStyle w:val="BodyText6"/>
      </w:pPr>
    </w:p>
    <w:p w14:paraId="0AFE8207" w14:textId="77777777" w:rsidR="009C231E" w:rsidRPr="00DD2DE2" w:rsidRDefault="009C231E" w:rsidP="009C231E">
      <w:pPr>
        <w:pStyle w:val="Heading3"/>
      </w:pPr>
      <w:bookmarkStart w:id="146" w:name="_Toc46403827"/>
      <w:r w:rsidRPr="00DD2DE2">
        <w:lastRenderedPageBreak/>
        <w:t>Documentation</w:t>
      </w:r>
      <w:bookmarkEnd w:id="146"/>
    </w:p>
    <w:p w14:paraId="0AFE8208" w14:textId="40857599" w:rsidR="009C231E" w:rsidRPr="00DD2DE2" w:rsidRDefault="009C231E" w:rsidP="009C231E">
      <w:pPr>
        <w:pStyle w:val="BodyText"/>
        <w:keepNext/>
        <w:keepLines/>
      </w:pPr>
      <w:r w:rsidRPr="00DD2DE2">
        <w:t>Documentation for Vista System Monitor</w:t>
      </w:r>
      <w:r w:rsidR="00E948EC">
        <w:t xml:space="preserve"> (VSM)</w:t>
      </w:r>
      <w:r w:rsidRPr="00DD2DE2">
        <w:t xml:space="preserve"> is available on the VA Software Document Library</w:t>
      </w:r>
      <w:r w:rsidR="00C65F5E" w:rsidRPr="00DD2DE2">
        <w:t xml:space="preserve"> (VDL)</w:t>
      </w:r>
      <w:r w:rsidRPr="00DD2DE2">
        <w:t xml:space="preserve"> at: </w:t>
      </w:r>
      <w:hyperlink r:id="rId31" w:tooltip="VA Software Documentation Library (VDL): Vista System Monitor (VSM)" w:history="1">
        <w:r w:rsidR="00954665" w:rsidRPr="00DD2DE2">
          <w:rPr>
            <w:rStyle w:val="Hyperlink"/>
          </w:rPr>
          <w:t>http://www.va.gov/vdl/application.asp?appid=218</w:t>
        </w:r>
      </w:hyperlink>
      <w:r w:rsidRPr="00DD2DE2">
        <w:t>.</w:t>
      </w:r>
    </w:p>
    <w:p w14:paraId="0AFE8209" w14:textId="2CF8C3F9" w:rsidR="009C231E" w:rsidRDefault="009C231E" w:rsidP="009C231E">
      <w:pPr>
        <w:pStyle w:val="BodyText"/>
        <w:keepNext/>
        <w:keepLines/>
      </w:pPr>
      <w:r w:rsidRPr="00DD2DE2">
        <w:t xml:space="preserve">VistA documentation and software can also be downloaded from the </w:t>
      </w:r>
      <w:r w:rsidRPr="00DD2DE2">
        <w:rPr>
          <w:bCs/>
        </w:rPr>
        <w:t>Product</w:t>
      </w:r>
      <w:r w:rsidRPr="00DD2DE2">
        <w:t xml:space="preserve"> Support (PS) Anonymous Directories</w:t>
      </w:r>
      <w:r w:rsidRPr="00DD2DE2">
        <w:fldChar w:fldCharType="begin"/>
      </w:r>
      <w:r w:rsidRPr="00DD2DE2">
        <w:instrText xml:space="preserve"> XE “PS Anonymous Directories” </w:instrText>
      </w:r>
      <w:r w:rsidRPr="00DD2DE2">
        <w:fldChar w:fldCharType="end"/>
      </w:r>
      <w:r w:rsidRPr="00DD2DE2">
        <w:t xml:space="preserve"> via </w:t>
      </w:r>
      <w:r w:rsidR="00E948EC">
        <w:t xml:space="preserve">Secure </w:t>
      </w:r>
      <w:r w:rsidRPr="00DD2DE2">
        <w:t>File Transfer Protocol (</w:t>
      </w:r>
      <w:r w:rsidR="00E948EC">
        <w:t>S</w:t>
      </w:r>
      <w:r w:rsidRPr="00DD2DE2">
        <w:t>FTP).</w:t>
      </w:r>
    </w:p>
    <w:p w14:paraId="5E82FA07" w14:textId="77777777" w:rsidR="00D643BF" w:rsidRPr="00DD2DE2" w:rsidRDefault="00D643BF" w:rsidP="00D643BF">
      <w:pPr>
        <w:pStyle w:val="BodyText6"/>
        <w:keepNext/>
        <w:keepLines/>
      </w:pPr>
    </w:p>
    <w:p w14:paraId="0AFE820A" w14:textId="17031E74" w:rsidR="009C231E" w:rsidRPr="00DD2DE2" w:rsidRDefault="009C231E" w:rsidP="009C231E">
      <w:pPr>
        <w:pStyle w:val="Caption"/>
      </w:pPr>
      <w:bookmarkStart w:id="147" w:name="_Toc46403864"/>
      <w:r w:rsidRPr="00DD2DE2">
        <w:t xml:space="preserve">Table </w:t>
      </w:r>
      <w:fldSimple w:instr=" SEQ Table \* ARABIC ">
        <w:r w:rsidR="00011412">
          <w:rPr>
            <w:noProof/>
          </w:rPr>
          <w:t>7</w:t>
        </w:r>
      </w:fldSimple>
      <w:r w:rsidR="00377893" w:rsidRPr="00DD2DE2">
        <w:t>:</w:t>
      </w:r>
      <w:r w:rsidRPr="00DD2DE2">
        <w:t xml:space="preserve"> </w:t>
      </w:r>
      <w:r w:rsidRPr="00DD2DE2">
        <w:rPr>
          <w:color w:val="000000" w:themeColor="text1"/>
        </w:rPr>
        <w:t>VSM Documentation</w:t>
      </w:r>
      <w:bookmarkEnd w:id="14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VSM Documentation"/>
        <w:tblDescription w:val="VSM Documentation"/>
      </w:tblPr>
      <w:tblGrid>
        <w:gridCol w:w="2213"/>
        <w:gridCol w:w="1333"/>
        <w:gridCol w:w="5650"/>
      </w:tblGrid>
      <w:tr w:rsidR="009C231E" w:rsidRPr="004F71EC" w14:paraId="0AFE820E" w14:textId="77777777" w:rsidTr="004F71EC">
        <w:trPr>
          <w:tblHeader/>
        </w:trPr>
        <w:tc>
          <w:tcPr>
            <w:tcW w:w="2238" w:type="dxa"/>
            <w:shd w:val="clear" w:color="auto" w:fill="F2F2F2" w:themeFill="background1" w:themeFillShade="F2"/>
          </w:tcPr>
          <w:p w14:paraId="0AFE820B" w14:textId="77777777" w:rsidR="009C231E" w:rsidRPr="004F71EC" w:rsidRDefault="009C231E" w:rsidP="004F71EC">
            <w:pPr>
              <w:pStyle w:val="TableHeading"/>
              <w:rPr>
                <w:szCs w:val="22"/>
              </w:rPr>
            </w:pPr>
            <w:bookmarkStart w:id="148" w:name="COL001_TBL003"/>
            <w:bookmarkEnd w:id="148"/>
            <w:r w:rsidRPr="004F71EC">
              <w:rPr>
                <w:szCs w:val="22"/>
              </w:rPr>
              <w:t>File Name</w:t>
            </w:r>
          </w:p>
        </w:tc>
        <w:tc>
          <w:tcPr>
            <w:tcW w:w="1353" w:type="dxa"/>
            <w:shd w:val="clear" w:color="auto" w:fill="F2F2F2" w:themeFill="background1" w:themeFillShade="F2"/>
          </w:tcPr>
          <w:p w14:paraId="0AFE820C" w14:textId="77777777" w:rsidR="009C231E" w:rsidRPr="004F71EC" w:rsidRDefault="009C231E" w:rsidP="004F71EC">
            <w:pPr>
              <w:pStyle w:val="TableHeading"/>
              <w:rPr>
                <w:szCs w:val="22"/>
              </w:rPr>
            </w:pPr>
            <w:r w:rsidRPr="004F71EC">
              <w:rPr>
                <w:szCs w:val="22"/>
              </w:rPr>
              <w:t>FTP Mode</w:t>
            </w:r>
          </w:p>
        </w:tc>
        <w:tc>
          <w:tcPr>
            <w:tcW w:w="5823" w:type="dxa"/>
            <w:shd w:val="clear" w:color="auto" w:fill="F2F2F2" w:themeFill="background1" w:themeFillShade="F2"/>
          </w:tcPr>
          <w:p w14:paraId="0AFE820D" w14:textId="77777777" w:rsidR="009C231E" w:rsidRPr="004F71EC" w:rsidRDefault="009C231E" w:rsidP="004F71EC">
            <w:pPr>
              <w:pStyle w:val="TableHeading"/>
              <w:rPr>
                <w:szCs w:val="22"/>
              </w:rPr>
            </w:pPr>
            <w:r w:rsidRPr="004F71EC">
              <w:rPr>
                <w:szCs w:val="22"/>
              </w:rPr>
              <w:t>Description</w:t>
            </w:r>
          </w:p>
        </w:tc>
      </w:tr>
      <w:tr w:rsidR="009C231E" w:rsidRPr="004F71EC" w14:paraId="0AFE8212" w14:textId="77777777" w:rsidTr="004F71EC">
        <w:tc>
          <w:tcPr>
            <w:tcW w:w="2238" w:type="dxa"/>
          </w:tcPr>
          <w:p w14:paraId="0AFE820F" w14:textId="2147629C" w:rsidR="009C231E" w:rsidRPr="004F71EC" w:rsidRDefault="00CD27B6" w:rsidP="004F71EC">
            <w:pPr>
              <w:pStyle w:val="TableText"/>
              <w:keepNext/>
              <w:keepLines/>
              <w:rPr>
                <w:sz w:val="22"/>
                <w:szCs w:val="22"/>
              </w:rPr>
            </w:pPr>
            <w:r w:rsidRPr="004F71EC">
              <w:rPr>
                <w:sz w:val="22"/>
                <w:szCs w:val="22"/>
              </w:rPr>
              <w:t>kmp_</w:t>
            </w:r>
            <w:r w:rsidR="00E948EC">
              <w:rPr>
                <w:sz w:val="22"/>
                <w:szCs w:val="22"/>
              </w:rPr>
              <w:t>dibrg</w:t>
            </w:r>
            <w:r w:rsidRPr="004F71EC">
              <w:rPr>
                <w:sz w:val="22"/>
                <w:szCs w:val="22"/>
              </w:rPr>
              <w:t>.pdf</w:t>
            </w:r>
          </w:p>
        </w:tc>
        <w:tc>
          <w:tcPr>
            <w:tcW w:w="1353" w:type="dxa"/>
          </w:tcPr>
          <w:p w14:paraId="0AFE8210" w14:textId="77777777" w:rsidR="009C231E" w:rsidRPr="004F71EC" w:rsidRDefault="009C231E" w:rsidP="004F71EC">
            <w:pPr>
              <w:pStyle w:val="TableText"/>
              <w:keepNext/>
              <w:keepLines/>
              <w:rPr>
                <w:sz w:val="22"/>
                <w:szCs w:val="22"/>
              </w:rPr>
            </w:pPr>
            <w:r w:rsidRPr="004F71EC">
              <w:rPr>
                <w:sz w:val="22"/>
                <w:szCs w:val="22"/>
              </w:rPr>
              <w:t>Binary</w:t>
            </w:r>
          </w:p>
        </w:tc>
        <w:tc>
          <w:tcPr>
            <w:tcW w:w="5823" w:type="dxa"/>
          </w:tcPr>
          <w:p w14:paraId="0AFE8211" w14:textId="6A6BCF73" w:rsidR="009C231E" w:rsidRPr="004F71EC" w:rsidRDefault="009C231E" w:rsidP="004F71EC">
            <w:pPr>
              <w:pStyle w:val="TableText"/>
              <w:keepNext/>
              <w:keepLines/>
              <w:rPr>
                <w:sz w:val="22"/>
                <w:szCs w:val="22"/>
              </w:rPr>
            </w:pPr>
            <w:r w:rsidRPr="004F71EC">
              <w:rPr>
                <w:sz w:val="22"/>
                <w:szCs w:val="22"/>
              </w:rPr>
              <w:t xml:space="preserve">VSM </w:t>
            </w:r>
            <w:r w:rsidR="00C5059A">
              <w:rPr>
                <w:sz w:val="22"/>
                <w:szCs w:val="22"/>
              </w:rPr>
              <w:t xml:space="preserve">Deployment, </w:t>
            </w:r>
            <w:r w:rsidRPr="004F71EC">
              <w:rPr>
                <w:sz w:val="22"/>
                <w:szCs w:val="22"/>
              </w:rPr>
              <w:t>Installation</w:t>
            </w:r>
            <w:r w:rsidR="00CD27B6" w:rsidRPr="004F71EC">
              <w:rPr>
                <w:sz w:val="22"/>
                <w:szCs w:val="22"/>
              </w:rPr>
              <w:t>, Back-out, and Rollback Guide</w:t>
            </w:r>
          </w:p>
        </w:tc>
      </w:tr>
      <w:tr w:rsidR="009C231E" w:rsidRPr="004F71EC" w14:paraId="0AFE8216" w14:textId="77777777" w:rsidTr="004F71EC">
        <w:tc>
          <w:tcPr>
            <w:tcW w:w="2238" w:type="dxa"/>
          </w:tcPr>
          <w:p w14:paraId="0AFE8213" w14:textId="406761A4" w:rsidR="009C231E" w:rsidRPr="004F71EC" w:rsidRDefault="00EE524C" w:rsidP="008230F9">
            <w:pPr>
              <w:pStyle w:val="TableText"/>
              <w:keepNext/>
              <w:keepLines/>
              <w:rPr>
                <w:sz w:val="22"/>
                <w:szCs w:val="22"/>
              </w:rPr>
            </w:pPr>
            <w:r w:rsidRPr="004F71EC">
              <w:rPr>
                <w:sz w:val="22"/>
                <w:szCs w:val="22"/>
              </w:rPr>
              <w:t>kmp</w:t>
            </w:r>
            <w:r w:rsidR="00CD27B6" w:rsidRPr="004F71EC">
              <w:rPr>
                <w:sz w:val="22"/>
                <w:szCs w:val="22"/>
              </w:rPr>
              <w:t>_um.pdf</w:t>
            </w:r>
          </w:p>
        </w:tc>
        <w:tc>
          <w:tcPr>
            <w:tcW w:w="1353" w:type="dxa"/>
          </w:tcPr>
          <w:p w14:paraId="0AFE8214" w14:textId="77777777" w:rsidR="009C231E" w:rsidRPr="004F71EC" w:rsidRDefault="009C231E" w:rsidP="008230F9">
            <w:pPr>
              <w:pStyle w:val="TableText"/>
              <w:keepNext/>
              <w:keepLines/>
              <w:rPr>
                <w:sz w:val="22"/>
                <w:szCs w:val="22"/>
              </w:rPr>
            </w:pPr>
            <w:r w:rsidRPr="004F71EC">
              <w:rPr>
                <w:sz w:val="22"/>
                <w:szCs w:val="22"/>
              </w:rPr>
              <w:t>Binary</w:t>
            </w:r>
          </w:p>
        </w:tc>
        <w:tc>
          <w:tcPr>
            <w:tcW w:w="5823" w:type="dxa"/>
          </w:tcPr>
          <w:p w14:paraId="0AFE8215" w14:textId="77777777" w:rsidR="009C231E" w:rsidRPr="004F71EC" w:rsidRDefault="009C231E" w:rsidP="008230F9">
            <w:pPr>
              <w:pStyle w:val="TableText"/>
              <w:keepNext/>
              <w:keepLines/>
              <w:rPr>
                <w:sz w:val="22"/>
                <w:szCs w:val="22"/>
              </w:rPr>
            </w:pPr>
            <w:r w:rsidRPr="004F71EC">
              <w:rPr>
                <w:sz w:val="22"/>
                <w:szCs w:val="22"/>
              </w:rPr>
              <w:t>VSM User Manual</w:t>
            </w:r>
          </w:p>
        </w:tc>
      </w:tr>
      <w:tr w:rsidR="009C231E" w:rsidRPr="004F71EC" w14:paraId="0AFE821A" w14:textId="77777777" w:rsidTr="004F71EC">
        <w:tc>
          <w:tcPr>
            <w:tcW w:w="2238" w:type="dxa"/>
          </w:tcPr>
          <w:p w14:paraId="0AFE8217" w14:textId="4A9EB57E" w:rsidR="009C231E" w:rsidRPr="004F71EC" w:rsidRDefault="00EE524C" w:rsidP="004F71EC">
            <w:pPr>
              <w:pStyle w:val="TableText"/>
              <w:rPr>
                <w:sz w:val="22"/>
                <w:szCs w:val="22"/>
              </w:rPr>
            </w:pPr>
            <w:r w:rsidRPr="004F71EC">
              <w:rPr>
                <w:sz w:val="22"/>
                <w:szCs w:val="22"/>
              </w:rPr>
              <w:t>kmp</w:t>
            </w:r>
            <w:r w:rsidR="00CD27B6" w:rsidRPr="004F71EC">
              <w:rPr>
                <w:sz w:val="22"/>
                <w:szCs w:val="22"/>
              </w:rPr>
              <w:t>_tm.pdf</w:t>
            </w:r>
          </w:p>
        </w:tc>
        <w:tc>
          <w:tcPr>
            <w:tcW w:w="1353" w:type="dxa"/>
          </w:tcPr>
          <w:p w14:paraId="0AFE8218" w14:textId="77777777" w:rsidR="009C231E" w:rsidRPr="004F71EC" w:rsidRDefault="009C231E" w:rsidP="004F71EC">
            <w:pPr>
              <w:pStyle w:val="TableText"/>
              <w:rPr>
                <w:sz w:val="22"/>
                <w:szCs w:val="22"/>
              </w:rPr>
            </w:pPr>
            <w:r w:rsidRPr="004F71EC">
              <w:rPr>
                <w:sz w:val="22"/>
                <w:szCs w:val="22"/>
              </w:rPr>
              <w:t>Binary</w:t>
            </w:r>
          </w:p>
        </w:tc>
        <w:tc>
          <w:tcPr>
            <w:tcW w:w="5823" w:type="dxa"/>
          </w:tcPr>
          <w:p w14:paraId="0AFE8219" w14:textId="77777777" w:rsidR="009C231E" w:rsidRPr="004F71EC" w:rsidRDefault="009C231E" w:rsidP="004F71EC">
            <w:pPr>
              <w:pStyle w:val="TableText"/>
              <w:rPr>
                <w:sz w:val="22"/>
                <w:szCs w:val="22"/>
              </w:rPr>
            </w:pPr>
            <w:r w:rsidRPr="004F71EC">
              <w:rPr>
                <w:sz w:val="22"/>
                <w:szCs w:val="22"/>
              </w:rPr>
              <w:t>VSM Technical Manual</w:t>
            </w:r>
          </w:p>
        </w:tc>
      </w:tr>
    </w:tbl>
    <w:p w14:paraId="0AFE821B" w14:textId="77777777" w:rsidR="009C231E" w:rsidRPr="00DD2DE2" w:rsidRDefault="009C231E" w:rsidP="000F4A88">
      <w:pPr>
        <w:pStyle w:val="BodyText6"/>
      </w:pPr>
    </w:p>
    <w:p w14:paraId="0AFE821C" w14:textId="77777777" w:rsidR="005450B7" w:rsidRPr="00DD2DE2" w:rsidRDefault="005450B7" w:rsidP="002038BC">
      <w:pPr>
        <w:pStyle w:val="Heading2"/>
      </w:pPr>
      <w:bookmarkStart w:id="149" w:name="_Toc447094868"/>
      <w:bookmarkStart w:id="150" w:name="_Toc46403828"/>
      <w:bookmarkStart w:id="151" w:name="_Toc436046653"/>
      <w:r w:rsidRPr="00DD2DE2">
        <w:t>Database Creation</w:t>
      </w:r>
      <w:bookmarkEnd w:id="149"/>
      <w:bookmarkEnd w:id="150"/>
    </w:p>
    <w:p w14:paraId="0AFE821D" w14:textId="77777777" w:rsidR="009738C3" w:rsidRPr="00DD2DE2" w:rsidRDefault="009738C3" w:rsidP="009738C3">
      <w:pPr>
        <w:pStyle w:val="BodyText"/>
      </w:pPr>
      <w:r w:rsidRPr="00DD2DE2">
        <w:t xml:space="preserve">The VSM </w:t>
      </w:r>
      <w:r w:rsidR="001F2C9F">
        <w:t>3</w:t>
      </w:r>
      <w:r w:rsidRPr="00DD2DE2">
        <w:t xml:space="preserve">.0 software installation does </w:t>
      </w:r>
      <w:r w:rsidRPr="00DD2DE2">
        <w:rPr>
          <w:i/>
        </w:rPr>
        <w:t>not</w:t>
      </w:r>
      <w:r w:rsidRPr="00DD2DE2">
        <w:t xml:space="preserve"> create any databases. VSM uses the existing VA FileMan database.</w:t>
      </w:r>
    </w:p>
    <w:p w14:paraId="0AFE821E" w14:textId="77777777" w:rsidR="009C231E" w:rsidRPr="00DD2DE2" w:rsidRDefault="009C231E" w:rsidP="002038BC">
      <w:pPr>
        <w:pStyle w:val="Heading2"/>
      </w:pPr>
      <w:bookmarkStart w:id="152" w:name="_Toc46403829"/>
      <w:r w:rsidRPr="00DD2DE2">
        <w:t>Installation Scripts</w:t>
      </w:r>
      <w:bookmarkEnd w:id="151"/>
      <w:bookmarkEnd w:id="152"/>
    </w:p>
    <w:p w14:paraId="0AFE821F" w14:textId="77777777" w:rsidR="009C231E" w:rsidRPr="00DD2DE2" w:rsidRDefault="00447221" w:rsidP="00447221">
      <w:pPr>
        <w:pStyle w:val="BodyText"/>
      </w:pPr>
      <w:r w:rsidRPr="00DD2DE2">
        <w:t xml:space="preserve">There are no installation scripts </w:t>
      </w:r>
      <w:r w:rsidR="002F35BD" w:rsidRPr="00DD2DE2">
        <w:t>for</w:t>
      </w:r>
      <w:r w:rsidRPr="00DD2DE2">
        <w:t xml:space="preserve"> the Vista System Monitor (VSM) </w:t>
      </w:r>
      <w:r w:rsidR="001F2C9F">
        <w:t>3</w:t>
      </w:r>
      <w:r w:rsidRPr="00DD2DE2">
        <w:t>.0 software installation.</w:t>
      </w:r>
    </w:p>
    <w:p w14:paraId="0AFE8220" w14:textId="77777777" w:rsidR="009C231E" w:rsidRPr="00DD2DE2" w:rsidRDefault="009C231E" w:rsidP="002038BC">
      <w:pPr>
        <w:pStyle w:val="Heading2"/>
      </w:pPr>
      <w:bookmarkStart w:id="153" w:name="_Toc436046654"/>
      <w:bookmarkStart w:id="154" w:name="_Toc46403830"/>
      <w:r w:rsidRPr="00DD2DE2">
        <w:t>Cron Scripts</w:t>
      </w:r>
      <w:bookmarkEnd w:id="153"/>
      <w:bookmarkEnd w:id="154"/>
    </w:p>
    <w:p w14:paraId="0AFE8221" w14:textId="77777777" w:rsidR="00447221" w:rsidRPr="00DD2DE2" w:rsidRDefault="00447221" w:rsidP="00447221">
      <w:pPr>
        <w:pStyle w:val="BodyText"/>
      </w:pPr>
      <w:r w:rsidRPr="00DD2DE2">
        <w:t xml:space="preserve">There are no cron scripts </w:t>
      </w:r>
      <w:r w:rsidR="002F35BD" w:rsidRPr="00DD2DE2">
        <w:t>for</w:t>
      </w:r>
      <w:r w:rsidRPr="00DD2DE2">
        <w:t xml:space="preserve"> the Vista System </w:t>
      </w:r>
      <w:r w:rsidR="00F04C6F" w:rsidRPr="00DD2DE2">
        <w:t>Monitor (</w:t>
      </w:r>
      <w:r w:rsidRPr="00DD2DE2">
        <w:t xml:space="preserve">VSM) </w:t>
      </w:r>
      <w:r w:rsidR="001F2C9F">
        <w:t>3</w:t>
      </w:r>
      <w:r w:rsidRPr="00DD2DE2">
        <w:t>.0 software installation.</w:t>
      </w:r>
    </w:p>
    <w:p w14:paraId="0AFE8222" w14:textId="77777777" w:rsidR="00447221" w:rsidRPr="00DD2DE2" w:rsidRDefault="00447221" w:rsidP="002038BC">
      <w:pPr>
        <w:pStyle w:val="Heading2"/>
      </w:pPr>
      <w:bookmarkStart w:id="155" w:name="_Toc46403831"/>
      <w:r w:rsidRPr="00DD2DE2">
        <w:t>Access Requirements and Skills Needed for the Installation</w:t>
      </w:r>
      <w:bookmarkEnd w:id="155"/>
    </w:p>
    <w:p w14:paraId="0AFE8223" w14:textId="77777777" w:rsidR="00447221" w:rsidRPr="00DD2DE2" w:rsidRDefault="00447221" w:rsidP="00447221">
      <w:pPr>
        <w:pStyle w:val="BodyText"/>
        <w:keepNext/>
        <w:keepLines/>
      </w:pPr>
      <w:r w:rsidRPr="00DD2DE2">
        <w:t>The installer need</w:t>
      </w:r>
      <w:r w:rsidR="00723AEF" w:rsidRPr="00DD2DE2">
        <w:t>s</w:t>
      </w:r>
      <w:r w:rsidRPr="00DD2DE2">
        <w:t xml:space="preserve"> </w:t>
      </w:r>
      <w:r w:rsidR="00723AEF" w:rsidRPr="00DD2DE2">
        <w:t>to know how to do the following:</w:t>
      </w:r>
    </w:p>
    <w:p w14:paraId="0AFE8224" w14:textId="77777777" w:rsidR="00447221" w:rsidRPr="00DD2DE2" w:rsidRDefault="00447221" w:rsidP="00447221">
      <w:pPr>
        <w:pStyle w:val="ListBullet"/>
        <w:keepNext/>
        <w:keepLines/>
      </w:pPr>
      <w:r w:rsidRPr="00DD2DE2">
        <w:t>Obtain VistA software from FORUM</w:t>
      </w:r>
      <w:r w:rsidR="00AC02D9" w:rsidRPr="00DD2DE2">
        <w:t>.</w:t>
      </w:r>
    </w:p>
    <w:p w14:paraId="0AFE8225" w14:textId="43BF9499" w:rsidR="00447221" w:rsidRPr="00DD2DE2" w:rsidRDefault="00447221" w:rsidP="00447221">
      <w:pPr>
        <w:pStyle w:val="ListBullet"/>
        <w:keepNext/>
        <w:keepLines/>
      </w:pPr>
      <w:r w:rsidRPr="00DD2DE2">
        <w:t xml:space="preserve">Run a Kernel Installation </w:t>
      </w:r>
      <w:r w:rsidR="008230F9">
        <w:t>and</w:t>
      </w:r>
      <w:r w:rsidRPr="00DD2DE2">
        <w:t xml:space="preserve"> Distribution System (KIDS) installation</w:t>
      </w:r>
      <w:r w:rsidR="00AC02D9" w:rsidRPr="00DD2DE2">
        <w:t>.</w:t>
      </w:r>
    </w:p>
    <w:p w14:paraId="0AFE8226" w14:textId="7D7BBD43" w:rsidR="00447221" w:rsidRPr="00DD2DE2" w:rsidRDefault="00447221" w:rsidP="00447221">
      <w:pPr>
        <w:pStyle w:val="ListBullet"/>
      </w:pPr>
      <w:r w:rsidRPr="00DD2DE2">
        <w:t xml:space="preserve">Use the VistA </w:t>
      </w:r>
      <w:r w:rsidR="008230F9" w:rsidRPr="00167606">
        <w:rPr>
          <w:b/>
        </w:rPr>
        <w:t>Systems Manager Menu</w:t>
      </w:r>
      <w:r w:rsidR="008230F9">
        <w:fldChar w:fldCharType="begin"/>
      </w:r>
      <w:r w:rsidR="008230F9">
        <w:instrText xml:space="preserve"> XE "</w:instrText>
      </w:r>
      <w:r w:rsidR="008230F9" w:rsidRPr="00045359">
        <w:instrText>Systems Manager Menu</w:instrText>
      </w:r>
      <w:r w:rsidR="008230F9">
        <w:instrText xml:space="preserve">" </w:instrText>
      </w:r>
      <w:r w:rsidR="008230F9">
        <w:fldChar w:fldCharType="end"/>
      </w:r>
      <w:r w:rsidR="008230F9">
        <w:fldChar w:fldCharType="begin"/>
      </w:r>
      <w:r w:rsidR="008230F9">
        <w:instrText xml:space="preserve"> XE "</w:instrText>
      </w:r>
      <w:proofErr w:type="spellStart"/>
      <w:r w:rsidR="008230F9">
        <w:instrText>Menus:</w:instrText>
      </w:r>
      <w:r w:rsidR="008230F9" w:rsidRPr="00045359">
        <w:instrText>Systems</w:instrText>
      </w:r>
      <w:proofErr w:type="spellEnd"/>
      <w:r w:rsidR="008230F9" w:rsidRPr="00045359">
        <w:instrText xml:space="preserve"> Manager Menu</w:instrText>
      </w:r>
      <w:r w:rsidR="008230F9">
        <w:instrText xml:space="preserve">" </w:instrText>
      </w:r>
      <w:r w:rsidR="008230F9">
        <w:fldChar w:fldCharType="end"/>
      </w:r>
      <w:r w:rsidR="008230F9">
        <w:fldChar w:fldCharType="begin"/>
      </w:r>
      <w:r w:rsidR="008230F9">
        <w:instrText xml:space="preserve"> XE "</w:instrText>
      </w:r>
      <w:proofErr w:type="spellStart"/>
      <w:r w:rsidR="008230F9">
        <w:instrText>Options:</w:instrText>
      </w:r>
      <w:r w:rsidR="008230F9" w:rsidRPr="00045359">
        <w:instrText>Systems</w:instrText>
      </w:r>
      <w:proofErr w:type="spellEnd"/>
      <w:r w:rsidR="008230F9" w:rsidRPr="00045359">
        <w:instrText xml:space="preserve"> Manager Menu</w:instrText>
      </w:r>
      <w:r w:rsidR="008230F9">
        <w:instrText xml:space="preserve">" </w:instrText>
      </w:r>
      <w:r w:rsidR="008230F9">
        <w:fldChar w:fldCharType="end"/>
      </w:r>
      <w:r w:rsidR="008230F9">
        <w:t xml:space="preserve"> [EVE</w:t>
      </w:r>
      <w:r w:rsidR="008230F9">
        <w:fldChar w:fldCharType="begin"/>
      </w:r>
      <w:r w:rsidR="008230F9">
        <w:instrText xml:space="preserve"> XE "</w:instrText>
      </w:r>
      <w:r w:rsidR="008230F9" w:rsidRPr="00E8606A">
        <w:instrText>EVE</w:instrText>
      </w:r>
      <w:r w:rsidR="008230F9">
        <w:instrText xml:space="preserve"> Menu" </w:instrText>
      </w:r>
      <w:r w:rsidR="008230F9">
        <w:fldChar w:fldCharType="end"/>
      </w:r>
      <w:r w:rsidR="008230F9">
        <w:fldChar w:fldCharType="begin"/>
      </w:r>
      <w:r w:rsidR="008230F9">
        <w:instrText xml:space="preserve"> XE "</w:instrText>
      </w:r>
      <w:proofErr w:type="spellStart"/>
      <w:r w:rsidR="008230F9">
        <w:instrText>Menus:</w:instrText>
      </w:r>
      <w:r w:rsidR="008230F9" w:rsidRPr="00E8606A">
        <w:instrText>EVE</w:instrText>
      </w:r>
      <w:proofErr w:type="spellEnd"/>
      <w:r w:rsidR="008230F9">
        <w:instrText xml:space="preserve">" </w:instrText>
      </w:r>
      <w:r w:rsidR="008230F9">
        <w:fldChar w:fldCharType="end"/>
      </w:r>
      <w:r w:rsidR="008230F9">
        <w:fldChar w:fldCharType="begin"/>
      </w:r>
      <w:r w:rsidR="008230F9">
        <w:instrText xml:space="preserve"> XE "</w:instrText>
      </w:r>
      <w:proofErr w:type="spellStart"/>
      <w:r w:rsidR="008230F9">
        <w:instrText>Options:</w:instrText>
      </w:r>
      <w:r w:rsidR="008230F9" w:rsidRPr="00E8606A">
        <w:instrText>EVE</w:instrText>
      </w:r>
      <w:proofErr w:type="spellEnd"/>
      <w:r w:rsidR="008230F9">
        <w:instrText xml:space="preserve">" </w:instrText>
      </w:r>
      <w:r w:rsidR="008230F9">
        <w:fldChar w:fldCharType="end"/>
      </w:r>
      <w:r w:rsidR="008230F9">
        <w:t>]</w:t>
      </w:r>
      <w:r w:rsidRPr="00DD2DE2">
        <w:t>EVE menu</w:t>
      </w:r>
      <w:r w:rsidR="00AC02D9" w:rsidRPr="00DD2DE2">
        <w:t>.</w:t>
      </w:r>
    </w:p>
    <w:p w14:paraId="0AFE8227" w14:textId="7FF9C927" w:rsidR="009C231E" w:rsidRDefault="009C231E" w:rsidP="009C231E">
      <w:pPr>
        <w:pStyle w:val="BodyText"/>
      </w:pPr>
    </w:p>
    <w:p w14:paraId="66260F5A" w14:textId="77777777" w:rsidR="00D06D57" w:rsidRPr="00D06D57" w:rsidRDefault="00D06D57" w:rsidP="00D06D57">
      <w:pPr>
        <w:pStyle w:val="BodyText"/>
      </w:pPr>
      <w:r w:rsidRPr="00D06D57">
        <w:br w:type="page"/>
      </w:r>
    </w:p>
    <w:p w14:paraId="0AFE8229" w14:textId="624758C9" w:rsidR="00D70715" w:rsidRPr="00DD2DE2" w:rsidRDefault="00D70715" w:rsidP="002038BC">
      <w:pPr>
        <w:pStyle w:val="Heading2"/>
      </w:pPr>
      <w:bookmarkStart w:id="156" w:name="_Toc46403832"/>
      <w:r w:rsidRPr="00DD2DE2">
        <w:lastRenderedPageBreak/>
        <w:t xml:space="preserve">Installation </w:t>
      </w:r>
      <w:r w:rsidR="009C231E" w:rsidRPr="00DD2DE2">
        <w:t>Procedure</w:t>
      </w:r>
      <w:bookmarkEnd w:id="156"/>
    </w:p>
    <w:p w14:paraId="0AFE822A" w14:textId="77777777" w:rsidR="00CD27B6" w:rsidRPr="00DD2DE2" w:rsidRDefault="00CD27B6" w:rsidP="009738C3">
      <w:pPr>
        <w:pStyle w:val="Heading3"/>
      </w:pPr>
      <w:bookmarkStart w:id="157" w:name="_Toc46403833"/>
      <w:r w:rsidRPr="00DD2DE2">
        <w:t>Patch Installation Instructions</w:t>
      </w:r>
      <w:bookmarkEnd w:id="157"/>
    </w:p>
    <w:p w14:paraId="0AFE822B" w14:textId="4E0EF756" w:rsidR="00447221" w:rsidRPr="00DD2DE2" w:rsidRDefault="00447221" w:rsidP="00447221">
      <w:pPr>
        <w:pStyle w:val="BodyText"/>
        <w:keepNext/>
        <w:keepLines/>
      </w:pPr>
      <w:r w:rsidRPr="00DD2DE2">
        <w:t xml:space="preserve">Patch installation instructions are documented in </w:t>
      </w:r>
      <w:r w:rsidR="008230F9" w:rsidRPr="00DD2DE2">
        <w:t xml:space="preserve">VSM </w:t>
      </w:r>
      <w:r w:rsidR="008230F9">
        <w:t>3</w:t>
      </w:r>
      <w:r w:rsidR="008230F9" w:rsidRPr="00DD2DE2">
        <w:t>.0</w:t>
      </w:r>
      <w:r w:rsidR="008230F9">
        <w:t xml:space="preserve"> Patch KMP*4.0*1</w:t>
      </w:r>
      <w:r w:rsidR="00BE1519" w:rsidRPr="00DD2DE2">
        <w:t xml:space="preserve"> </w:t>
      </w:r>
      <w:r w:rsidRPr="00DD2DE2">
        <w:t xml:space="preserve">on FORUM. This is a standard VistA patch installation. </w:t>
      </w:r>
      <w:r w:rsidR="00AC02D9" w:rsidRPr="00DD2DE2">
        <w:t xml:space="preserve">Use the Kernel Installation &amp; Distribution System (KIDS) to install the VistA System Monitor (VSM) </w:t>
      </w:r>
      <w:r w:rsidR="00B01E05">
        <w:t>3</w:t>
      </w:r>
      <w:r w:rsidR="00AC02D9" w:rsidRPr="00DD2DE2">
        <w:t xml:space="preserve">.0 software. </w:t>
      </w:r>
      <w:r w:rsidRPr="00DD2DE2">
        <w:t>Monitors will be started automatically</w:t>
      </w:r>
      <w:r w:rsidR="00B01E05">
        <w:t xml:space="preserve"> on production systems</w:t>
      </w:r>
      <w:r w:rsidRPr="00DD2DE2">
        <w:t>.</w:t>
      </w:r>
    </w:p>
    <w:p w14:paraId="0AFE822C" w14:textId="77777777" w:rsidR="00D70715" w:rsidRPr="00DD2DE2" w:rsidRDefault="006828A1" w:rsidP="007A1116">
      <w:pPr>
        <w:pStyle w:val="BodyText"/>
        <w:keepNext/>
        <w:keepLines/>
      </w:pPr>
      <w:r w:rsidRPr="00DD2DE2">
        <w:t xml:space="preserve">This installation </w:t>
      </w:r>
      <w:r w:rsidR="00C75C62" w:rsidRPr="00DD2DE2">
        <w:t xml:space="preserve">updates </w:t>
      </w:r>
      <w:r w:rsidRPr="00DD2DE2">
        <w:t>the following VSM files</w:t>
      </w:r>
      <w:r w:rsidR="00C75C62" w:rsidRPr="00DD2DE2">
        <w:t xml:space="preserve"> in the </w:t>
      </w:r>
      <w:r w:rsidR="00C75C62" w:rsidRPr="00DF6948">
        <w:rPr>
          <w:b/>
        </w:rPr>
        <w:t>^KMPV</w:t>
      </w:r>
      <w:r w:rsidR="00C75C62" w:rsidRPr="00DD2DE2">
        <w:t xml:space="preserve"> global</w:t>
      </w:r>
      <w:r w:rsidRPr="00DD2DE2">
        <w:t>:</w:t>
      </w:r>
    </w:p>
    <w:p w14:paraId="0AFE822D" w14:textId="77777777" w:rsidR="006828A1" w:rsidRPr="00DD2DE2" w:rsidRDefault="006828A1" w:rsidP="007A1116">
      <w:pPr>
        <w:pStyle w:val="ListBullet"/>
        <w:keepNext/>
        <w:keepLines/>
      </w:pPr>
      <w:r w:rsidRPr="00DF6948">
        <w:rPr>
          <w:b/>
        </w:rPr>
        <w:t>VSM CONFIGURATION (</w:t>
      </w:r>
      <w:r w:rsidR="007A1116" w:rsidRPr="00DF6948">
        <w:rPr>
          <w:b/>
        </w:rPr>
        <w:t>#</w:t>
      </w:r>
      <w:r w:rsidRPr="00DF6948">
        <w:rPr>
          <w:b/>
        </w:rPr>
        <w:t>8969)</w:t>
      </w:r>
      <w:r w:rsidR="006547D2" w:rsidRPr="00DF6948">
        <w:rPr>
          <w:b/>
        </w:rPr>
        <w:t>:</w:t>
      </w:r>
      <w:r w:rsidR="006547D2" w:rsidRPr="00DD2DE2">
        <w:t xml:space="preserve"> Contains configuration parameters for</w:t>
      </w:r>
      <w:r w:rsidRPr="00DD2DE2">
        <w:t xml:space="preserve"> </w:t>
      </w:r>
      <w:r w:rsidR="006547D2" w:rsidRPr="00DD2DE2">
        <w:t>each mon</w:t>
      </w:r>
      <w:r w:rsidR="00DF6948">
        <w:t>itor and most recent run times.</w:t>
      </w:r>
    </w:p>
    <w:p w14:paraId="0AFE822E" w14:textId="77777777" w:rsidR="006828A1" w:rsidRPr="00DD2DE2" w:rsidRDefault="006828A1" w:rsidP="007A1116">
      <w:pPr>
        <w:pStyle w:val="ListBullet"/>
        <w:keepNext/>
        <w:keepLines/>
      </w:pPr>
      <w:r w:rsidRPr="00DF6948">
        <w:rPr>
          <w:b/>
        </w:rPr>
        <w:t>VSM MONITOR DEFAULTS (</w:t>
      </w:r>
      <w:r w:rsidR="007A1116" w:rsidRPr="00DF6948">
        <w:rPr>
          <w:b/>
        </w:rPr>
        <w:t>#</w:t>
      </w:r>
      <w:r w:rsidRPr="00DF6948">
        <w:rPr>
          <w:b/>
        </w:rPr>
        <w:t>8969.02)</w:t>
      </w:r>
      <w:r w:rsidR="006547D2" w:rsidRPr="00DF6948">
        <w:rPr>
          <w:b/>
        </w:rPr>
        <w:t>:</w:t>
      </w:r>
      <w:r w:rsidR="006547D2" w:rsidRPr="00DD2DE2">
        <w:t xml:space="preserve"> Contains default configuration parameters for each monitor allowing restoration of monitor defaults.</w:t>
      </w:r>
    </w:p>
    <w:p w14:paraId="0AFE822F" w14:textId="0D01633F" w:rsidR="006828A1" w:rsidRPr="00DD2DE2" w:rsidRDefault="006828A1" w:rsidP="007A1116">
      <w:pPr>
        <w:pStyle w:val="ListBullet"/>
      </w:pPr>
      <w:r w:rsidRPr="00DF6948">
        <w:rPr>
          <w:b/>
        </w:rPr>
        <w:t>VSM CACHE TASK LOG (</w:t>
      </w:r>
      <w:r w:rsidR="007A1116" w:rsidRPr="00DF6948">
        <w:rPr>
          <w:b/>
        </w:rPr>
        <w:t>#</w:t>
      </w:r>
      <w:r w:rsidRPr="00DF6948">
        <w:rPr>
          <w:b/>
        </w:rPr>
        <w:t>8969.03)</w:t>
      </w:r>
      <w:r w:rsidR="006547D2" w:rsidRPr="00DF6948">
        <w:rPr>
          <w:b/>
        </w:rPr>
        <w:t>:</w:t>
      </w:r>
      <w:r w:rsidR="006547D2" w:rsidRPr="00DD2DE2">
        <w:t xml:space="preserve"> Contains run time for each monitor and node for forensic purposes. This file will be purged upon each </w:t>
      </w:r>
      <w:r w:rsidR="0025152F" w:rsidRPr="00DD2DE2">
        <w:t>monitor run</w:t>
      </w:r>
      <w:r w:rsidR="006547D2" w:rsidRPr="00DD2DE2">
        <w:t xml:space="preserve"> to contain a </w:t>
      </w:r>
      <w:r w:rsidR="00DF6948">
        <w:t xml:space="preserve">maximum of </w:t>
      </w:r>
      <w:r w:rsidR="008230F9" w:rsidRPr="008230F9">
        <w:rPr>
          <w:b/>
          <w:bCs/>
        </w:rPr>
        <w:t>six</w:t>
      </w:r>
      <w:r w:rsidR="008230F9">
        <w:t xml:space="preserve"> (</w:t>
      </w:r>
      <w:r w:rsidR="00DF6948" w:rsidRPr="008230F9">
        <w:rPr>
          <w:b/>
          <w:bCs/>
        </w:rPr>
        <w:t>6</w:t>
      </w:r>
      <w:r w:rsidR="008230F9" w:rsidRPr="008230F9">
        <w:t>)</w:t>
      </w:r>
      <w:r w:rsidR="00DF6948">
        <w:t xml:space="preserve"> months of entries.</w:t>
      </w:r>
    </w:p>
    <w:p w14:paraId="1606F822" w14:textId="77777777" w:rsidR="004F71EC" w:rsidRDefault="004F71EC" w:rsidP="004F71EC">
      <w:pPr>
        <w:pStyle w:val="BodyText6"/>
      </w:pPr>
    </w:p>
    <w:p w14:paraId="0AFE8230" w14:textId="0949301F" w:rsidR="00202639" w:rsidRPr="00DD2DE2" w:rsidRDefault="008B40B5" w:rsidP="00BE5A0D">
      <w:pPr>
        <w:pStyle w:val="BodyText"/>
      </w:pPr>
      <w:r w:rsidRPr="00DD2DE2">
        <w:t>T</w:t>
      </w:r>
      <w:r w:rsidR="00202639" w:rsidRPr="00DD2DE2">
        <w:t xml:space="preserve">he </w:t>
      </w:r>
      <w:r w:rsidR="00202639" w:rsidRPr="00DD2DE2">
        <w:rPr>
          <w:b/>
        </w:rPr>
        <w:t>^KMPTMP(“KMPV”)</w:t>
      </w:r>
      <w:r w:rsidR="00202639" w:rsidRPr="00DD2DE2">
        <w:t xml:space="preserve"> global</w:t>
      </w:r>
      <w:r w:rsidRPr="00DD2DE2">
        <w:t xml:space="preserve"> </w:t>
      </w:r>
      <w:r w:rsidR="007A1116" w:rsidRPr="00DD2DE2">
        <w:t>is</w:t>
      </w:r>
      <w:r w:rsidRPr="00DD2DE2">
        <w:t xml:space="preserve"> used</w:t>
      </w:r>
      <w:r w:rsidR="00202639" w:rsidRPr="00DD2DE2">
        <w:t xml:space="preserve"> to store temporary VSM data. To ensure global size is kept to a minimum</w:t>
      </w:r>
      <w:r w:rsidR="008230F9">
        <w:t>,</w:t>
      </w:r>
      <w:r w:rsidR="00202639" w:rsidRPr="00DD2DE2">
        <w:t xml:space="preserve"> a purge function is run at the </w:t>
      </w:r>
      <w:r w:rsidR="00F76840" w:rsidRPr="00DD2DE2">
        <w:t xml:space="preserve">daily </w:t>
      </w:r>
      <w:r w:rsidR="00202639" w:rsidRPr="00DD2DE2">
        <w:t>start of all</w:t>
      </w:r>
      <w:r w:rsidR="00F76840" w:rsidRPr="00DD2DE2">
        <w:t xml:space="preserve"> monitors</w:t>
      </w:r>
      <w:r w:rsidR="00202639" w:rsidRPr="00DD2DE2">
        <w:t xml:space="preserve">. Data </w:t>
      </w:r>
      <w:r w:rsidR="007A1116" w:rsidRPr="00DD2DE2">
        <w:t>is</w:t>
      </w:r>
      <w:r w:rsidR="00202639" w:rsidRPr="00DD2DE2">
        <w:t xml:space="preserve"> kept only up to the maximum number of days configured in the VSM CONFIGURATION</w:t>
      </w:r>
      <w:r w:rsidR="00DF6948" w:rsidRPr="00DD2DE2">
        <w:t xml:space="preserve"> (#8969)</w:t>
      </w:r>
      <w:r w:rsidR="00202639" w:rsidRPr="00DD2DE2">
        <w:t xml:space="preserve"> file. This parameter </w:t>
      </w:r>
      <w:r w:rsidR="00F76840" w:rsidRPr="00DD2DE2">
        <w:t>has a maximum of</w:t>
      </w:r>
      <w:r w:rsidR="00202639" w:rsidRPr="00DD2DE2">
        <w:t xml:space="preserve"> </w:t>
      </w:r>
      <w:r w:rsidR="00202639" w:rsidRPr="00DD2DE2">
        <w:rPr>
          <w:b/>
        </w:rPr>
        <w:t>seven</w:t>
      </w:r>
      <w:r w:rsidR="00202639" w:rsidRPr="00DD2DE2">
        <w:t xml:space="preserve"> (</w:t>
      </w:r>
      <w:r w:rsidR="00202639" w:rsidRPr="00DD2DE2">
        <w:rPr>
          <w:b/>
        </w:rPr>
        <w:t>7</w:t>
      </w:r>
      <w:r w:rsidR="00202639" w:rsidRPr="00DD2DE2">
        <w:t>) days.</w:t>
      </w:r>
    </w:p>
    <w:p w14:paraId="0AFE8231" w14:textId="77777777" w:rsidR="007A1116" w:rsidRPr="00DD2DE2" w:rsidRDefault="007A1116" w:rsidP="007A1116">
      <w:pPr>
        <w:pStyle w:val="Caution"/>
      </w:pPr>
      <w:r w:rsidRPr="00DD2DE2">
        <w:rPr>
          <w:noProof/>
          <w:lang w:bidi="ar-SA"/>
        </w:rPr>
        <w:drawing>
          <wp:inline distT="0" distB="0" distL="0" distR="0" wp14:anchorId="0AFE82A1" wp14:editId="0AFE82A2">
            <wp:extent cx="409575" cy="409575"/>
            <wp:effectExtent l="0" t="0" r="9525" b="9525"/>
            <wp:docPr id="28" name="Picture 2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DD2DE2">
        <w:tab/>
      </w:r>
      <w:r w:rsidR="001556E7" w:rsidRPr="00DD2DE2">
        <w:t xml:space="preserve">CAUTION: </w:t>
      </w:r>
      <w:r w:rsidRPr="00DD2DE2">
        <w:t>The ^KMPTMP("</w:t>
      </w:r>
      <w:r w:rsidR="00C75C62" w:rsidRPr="00DD2DE2">
        <w:t>KMPV</w:t>
      </w:r>
      <w:r w:rsidRPr="00DD2DE2">
        <w:t xml:space="preserve">") global should </w:t>
      </w:r>
      <w:r w:rsidRPr="00DD2DE2">
        <w:rPr>
          <w:i/>
          <w:iCs/>
        </w:rPr>
        <w:t>not</w:t>
      </w:r>
      <w:r w:rsidRPr="00DD2DE2">
        <w:t xml:space="preserve"> be </w:t>
      </w:r>
      <w:r w:rsidR="003941C2" w:rsidRPr="00DD2DE2">
        <w:t>journaled</w:t>
      </w:r>
      <w:r w:rsidRPr="00DD2DE2">
        <w:t>!</w:t>
      </w:r>
    </w:p>
    <w:p w14:paraId="0AFE8232" w14:textId="2469EDDF" w:rsidR="00D70715" w:rsidRDefault="007A1116" w:rsidP="007A1116">
      <w:pPr>
        <w:pStyle w:val="Note"/>
      </w:pPr>
      <w:r w:rsidRPr="00DD2DE2">
        <w:rPr>
          <w:noProof/>
        </w:rPr>
        <w:drawing>
          <wp:inline distT="0" distB="0" distL="0" distR="0" wp14:anchorId="0AFE82A3" wp14:editId="0AFE82A4">
            <wp:extent cx="304800" cy="304800"/>
            <wp:effectExtent l="0" t="0" r="0" b="0"/>
            <wp:docPr id="31" name="Picture 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D2DE2">
        <w:tab/>
      </w:r>
      <w:r w:rsidRPr="00DD2DE2">
        <w:rPr>
          <w:b/>
        </w:rPr>
        <w:t>REF:</w:t>
      </w:r>
      <w:r w:rsidRPr="00DD2DE2">
        <w:t xml:space="preserve"> </w:t>
      </w:r>
      <w:r w:rsidR="0025152F" w:rsidRPr="00DD2DE2">
        <w:t xml:space="preserve">Details regarding imported files, options, protocols, etc. can be found in the </w:t>
      </w:r>
      <w:r w:rsidR="0025152F" w:rsidRPr="00DD2DE2">
        <w:rPr>
          <w:i/>
        </w:rPr>
        <w:t>VSM Technical Manual</w:t>
      </w:r>
      <w:r w:rsidR="0025152F" w:rsidRPr="00DD2DE2">
        <w:t>.</w:t>
      </w:r>
    </w:p>
    <w:p w14:paraId="0ED73C5C" w14:textId="77777777" w:rsidR="004F71EC" w:rsidRPr="00DD2DE2" w:rsidRDefault="004F71EC" w:rsidP="004F71EC">
      <w:pPr>
        <w:pStyle w:val="BodyText6"/>
      </w:pPr>
    </w:p>
    <w:p w14:paraId="0AFE8233" w14:textId="77777777" w:rsidR="0025152F" w:rsidRPr="00DD2DE2" w:rsidRDefault="0025152F" w:rsidP="009738C3">
      <w:pPr>
        <w:pStyle w:val="Heading3"/>
      </w:pPr>
      <w:bookmarkStart w:id="158" w:name="_Toc46403834"/>
      <w:r w:rsidRPr="00DD2DE2">
        <w:t>Cach</w:t>
      </w:r>
      <w:r w:rsidR="00036CA0" w:rsidRPr="00DD2DE2">
        <w:t>é</w:t>
      </w:r>
      <w:r w:rsidRPr="00DD2DE2">
        <w:t xml:space="preserve"> Task Manager</w:t>
      </w:r>
      <w:bookmarkEnd w:id="158"/>
    </w:p>
    <w:p w14:paraId="0AFE8234" w14:textId="77777777" w:rsidR="00036CA0" w:rsidRPr="00DD2DE2" w:rsidRDefault="00355131" w:rsidP="00BE5A0D">
      <w:pPr>
        <w:pStyle w:val="BodyText"/>
      </w:pPr>
      <w:r w:rsidRPr="00DD2DE2">
        <w:t xml:space="preserve">The </w:t>
      </w:r>
      <w:r w:rsidR="0003182E" w:rsidRPr="00DD2DE2">
        <w:t>VistA System</w:t>
      </w:r>
      <w:r w:rsidRPr="00DD2DE2">
        <w:t xml:space="preserve"> Monitor</w:t>
      </w:r>
      <w:r w:rsidR="0003182E" w:rsidRPr="00DD2DE2">
        <w:t>s</w:t>
      </w:r>
      <w:r w:rsidRPr="00DD2DE2">
        <w:t xml:space="preserve"> </w:t>
      </w:r>
      <w:r w:rsidR="0003182E" w:rsidRPr="00DD2DE2">
        <w:t xml:space="preserve">are </w:t>
      </w:r>
      <w:r w:rsidRPr="00DD2DE2">
        <w:t>dependent on the Cach</w:t>
      </w:r>
      <w:r w:rsidR="00036CA0" w:rsidRPr="00D62889">
        <w:t>é</w:t>
      </w:r>
      <w:r w:rsidRPr="00DD2DE2">
        <w:t xml:space="preserve"> Task </w:t>
      </w:r>
      <w:r w:rsidR="006A4696" w:rsidRPr="00DD2DE2">
        <w:t xml:space="preserve">Manager </w:t>
      </w:r>
      <w:r w:rsidRPr="00DD2DE2">
        <w:t>to start the collection routine each morning on each node of the VistA environment.</w:t>
      </w:r>
    </w:p>
    <w:p w14:paraId="0AFE8238" w14:textId="5D27E4F5" w:rsidR="009738C3" w:rsidRPr="00DD2DE2" w:rsidRDefault="009738C3" w:rsidP="002038BC">
      <w:pPr>
        <w:pStyle w:val="Heading2"/>
      </w:pPr>
      <w:bookmarkStart w:id="159" w:name="_Toc447094873"/>
      <w:bookmarkStart w:id="160" w:name="_Ref510015252"/>
      <w:bookmarkStart w:id="161" w:name="_Ref510015282"/>
      <w:bookmarkStart w:id="162" w:name="_Toc46403835"/>
      <w:bookmarkStart w:id="163" w:name="_Ref436752591"/>
      <w:bookmarkStart w:id="164" w:name="_Ref436752628"/>
      <w:r w:rsidRPr="00DD2DE2">
        <w:lastRenderedPageBreak/>
        <w:t>Installation Verification Procedure</w:t>
      </w:r>
      <w:bookmarkEnd w:id="159"/>
      <w:bookmarkEnd w:id="160"/>
      <w:bookmarkEnd w:id="161"/>
      <w:bookmarkEnd w:id="162"/>
    </w:p>
    <w:p w14:paraId="0AFE8239" w14:textId="1D2F19D6" w:rsidR="009738C3" w:rsidRPr="00DD2DE2" w:rsidRDefault="009738C3" w:rsidP="00DF6948">
      <w:pPr>
        <w:pStyle w:val="BodyText"/>
        <w:keepNext/>
        <w:keepLines/>
      </w:pPr>
      <w:bookmarkStart w:id="165" w:name="_Ref489614522"/>
      <w:r w:rsidRPr="00DD2DE2">
        <w:t xml:space="preserve">To verify the VSM installation, </w:t>
      </w:r>
      <w:r w:rsidR="008230F9">
        <w:t>do</w:t>
      </w:r>
      <w:r w:rsidRPr="00DD2DE2">
        <w:t xml:space="preserve"> the following:</w:t>
      </w:r>
    </w:p>
    <w:p w14:paraId="0AFE823A" w14:textId="796AFEBE" w:rsidR="000F4A88" w:rsidRDefault="000F4A88" w:rsidP="009857ED">
      <w:pPr>
        <w:pStyle w:val="ListNumber"/>
        <w:keepNext/>
        <w:keepLines/>
        <w:numPr>
          <w:ilvl w:val="0"/>
          <w:numId w:val="24"/>
        </w:numPr>
        <w:tabs>
          <w:tab w:val="clear" w:pos="810"/>
        </w:tabs>
        <w:ind w:left="720"/>
      </w:pPr>
      <w:r w:rsidRPr="00DD2DE2">
        <w:t xml:space="preserve">Use the </w:t>
      </w:r>
      <w:r w:rsidR="008230F9" w:rsidRPr="00994060">
        <w:rPr>
          <w:b/>
        </w:rPr>
        <w:t>VSM MANAGEMENT</w:t>
      </w:r>
      <w:r w:rsidR="008230F9" w:rsidRPr="00D94562">
        <w:t xml:space="preserve"> [KMPV VSM MANAGEMENT]</w:t>
      </w:r>
      <w:r w:rsidRPr="00DD2DE2">
        <w:t xml:space="preserve"> option located under the </w:t>
      </w:r>
      <w:r w:rsidRPr="008230F9">
        <w:rPr>
          <w:b/>
          <w:bCs/>
        </w:rPr>
        <w:t>Capacity Planning</w:t>
      </w:r>
      <w:r w:rsidR="008230F9">
        <w:t xml:space="preserve"> [</w:t>
      </w:r>
      <w:r w:rsidR="00321E06" w:rsidRPr="00D94562">
        <w:t>XTCM MAIN</w:t>
      </w:r>
      <w:r w:rsidR="008230F9">
        <w:t>]</w:t>
      </w:r>
      <w:r w:rsidRPr="00DD2DE2">
        <w:t xml:space="preserve"> option to verify the VSM installation:</w:t>
      </w:r>
    </w:p>
    <w:p w14:paraId="7AF72F1C" w14:textId="77777777" w:rsidR="008230F9" w:rsidRPr="00DD2DE2" w:rsidRDefault="008230F9" w:rsidP="008230F9">
      <w:pPr>
        <w:pStyle w:val="BodyText6"/>
        <w:keepNext/>
        <w:keepLines/>
      </w:pPr>
    </w:p>
    <w:p w14:paraId="0AFE823B" w14:textId="5B5F6E3E" w:rsidR="000F4A88" w:rsidRPr="00DD2DE2" w:rsidRDefault="000F4A88" w:rsidP="00DF6948">
      <w:pPr>
        <w:pStyle w:val="Caption"/>
        <w:ind w:left="720"/>
      </w:pPr>
      <w:bookmarkStart w:id="166" w:name="_Toc46403854"/>
      <w:r w:rsidRPr="00DD2DE2">
        <w:t xml:space="preserve">Figure </w:t>
      </w:r>
      <w:fldSimple w:instr=" SEQ Figure \* ARABIC ">
        <w:r w:rsidR="00011412">
          <w:rPr>
            <w:noProof/>
          </w:rPr>
          <w:t>1</w:t>
        </w:r>
      </w:fldSimple>
      <w:r w:rsidRPr="00DD2DE2">
        <w:t xml:space="preserve">: </w:t>
      </w:r>
      <w:r w:rsidRPr="00DD2DE2">
        <w:rPr>
          <w:color w:val="000000" w:themeColor="text1"/>
        </w:rPr>
        <w:t>VSM Management—Main</w:t>
      </w:r>
      <w:bookmarkEnd w:id="166"/>
    </w:p>
    <w:p w14:paraId="0AFE823C" w14:textId="77777777" w:rsidR="000F4A88" w:rsidRPr="00DD2DE2" w:rsidRDefault="00B01E05" w:rsidP="000F4A88">
      <w:pPr>
        <w:pStyle w:val="GraphicInsert"/>
        <w:ind w:left="720"/>
      </w:pPr>
      <w:r>
        <w:rPr>
          <w:noProof/>
        </w:rPr>
        <w:drawing>
          <wp:inline distT="0" distB="0" distL="0" distR="0" wp14:anchorId="0AFE82A7" wp14:editId="646EA273">
            <wp:extent cx="5943600" cy="3514725"/>
            <wp:effectExtent l="0" t="0" r="0" b="9525"/>
            <wp:docPr id="10" name="Picture 10" descr="VSM Management—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514725"/>
                    </a:xfrm>
                    <a:prstGeom prst="rect">
                      <a:avLst/>
                    </a:prstGeom>
                  </pic:spPr>
                </pic:pic>
              </a:graphicData>
            </a:graphic>
          </wp:inline>
        </w:drawing>
      </w:r>
    </w:p>
    <w:p w14:paraId="6E19E925" w14:textId="7505C01A" w:rsidR="004D5FC5" w:rsidRDefault="004D5FC5" w:rsidP="000F4A88">
      <w:pPr>
        <w:pStyle w:val="BodyText6"/>
      </w:pPr>
    </w:p>
    <w:p w14:paraId="78A79B28" w14:textId="035B087F" w:rsidR="004D5FC5" w:rsidRDefault="004F71EC" w:rsidP="004F71EC">
      <w:pPr>
        <w:pStyle w:val="NoteIndent2"/>
      </w:pPr>
      <w:r w:rsidRPr="00DD2DE2">
        <w:rPr>
          <w:noProof/>
        </w:rPr>
        <w:drawing>
          <wp:inline distT="0" distB="0" distL="0" distR="0" wp14:anchorId="3B5CE591" wp14:editId="75DFB2B4">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4F71EC">
        <w:rPr>
          <w:b/>
          <w:bCs/>
        </w:rPr>
        <w:t>NOTE</w:t>
      </w:r>
      <w:r w:rsidR="004D5FC5" w:rsidRPr="004F71EC">
        <w:rPr>
          <w:b/>
          <w:bCs/>
        </w:rPr>
        <w:t>:</w:t>
      </w:r>
      <w:r w:rsidR="004D5FC5">
        <w:t xml:space="preserve"> the </w:t>
      </w:r>
      <w:r w:rsidR="004D5FC5" w:rsidRPr="008230F9">
        <w:rPr>
          <w:b/>
          <w:bCs/>
        </w:rPr>
        <w:t>VSM MANAGEMENT</w:t>
      </w:r>
      <w:r w:rsidR="004D5FC5">
        <w:t xml:space="preserve"> option requires the KMPVROPS </w:t>
      </w:r>
      <w:r w:rsidR="004B783E">
        <w:t>s</w:t>
      </w:r>
      <w:r w:rsidR="004D5FC5">
        <w:t xml:space="preserve">ecurity </w:t>
      </w:r>
      <w:r w:rsidR="004B783E">
        <w:t>k</w:t>
      </w:r>
      <w:r w:rsidR="004D5FC5">
        <w:t>ey.</w:t>
      </w:r>
    </w:p>
    <w:p w14:paraId="5661A722" w14:textId="77777777" w:rsidR="008230F9" w:rsidRPr="00DD2DE2" w:rsidRDefault="008230F9" w:rsidP="008230F9">
      <w:pPr>
        <w:pStyle w:val="BodyText6"/>
      </w:pPr>
    </w:p>
    <w:p w14:paraId="1366D6B8" w14:textId="77777777" w:rsidR="007B5751" w:rsidRDefault="009738C3" w:rsidP="009738C3">
      <w:pPr>
        <w:pStyle w:val="ListNumber"/>
        <w:keepNext/>
        <w:keepLines/>
      </w:pPr>
      <w:r w:rsidRPr="00DD2DE2">
        <w:lastRenderedPageBreak/>
        <w:t xml:space="preserve">Once in the </w:t>
      </w:r>
      <w:r w:rsidR="008230F9">
        <w:t>“</w:t>
      </w:r>
      <w:r w:rsidRPr="008230F9">
        <w:rPr>
          <w:b/>
          <w:bCs/>
        </w:rPr>
        <w:t>VSM MANAGEMENT</w:t>
      </w:r>
      <w:r w:rsidR="008230F9">
        <w:t>”</w:t>
      </w:r>
      <w:r w:rsidRPr="00DD2DE2">
        <w:t xml:space="preserve"> screen</w:t>
      </w:r>
      <w:r w:rsidR="007B5751">
        <w:t>:</w:t>
      </w:r>
    </w:p>
    <w:p w14:paraId="6B52D444" w14:textId="77777777" w:rsidR="007B5751" w:rsidRDefault="007B5751" w:rsidP="007B5751">
      <w:pPr>
        <w:pStyle w:val="ListNumber2"/>
        <w:keepNext/>
        <w:keepLines/>
        <w:ind w:left="1080"/>
      </w:pPr>
      <w:r>
        <w:t>C</w:t>
      </w:r>
      <w:r w:rsidR="009738C3" w:rsidRPr="00DD2DE2">
        <w:t xml:space="preserve">hoose </w:t>
      </w:r>
      <w:r w:rsidR="009738C3" w:rsidRPr="00DD2DE2">
        <w:rPr>
          <w:b/>
        </w:rPr>
        <w:t>VIEW</w:t>
      </w:r>
      <w:r>
        <w:t>.</w:t>
      </w:r>
    </w:p>
    <w:p w14:paraId="04D4E1F8" w14:textId="6A8CE022" w:rsidR="007B5751" w:rsidRDefault="007B5751" w:rsidP="007B5751">
      <w:pPr>
        <w:pStyle w:val="ListNumber2"/>
        <w:keepNext/>
        <w:keepLines/>
        <w:ind w:left="1080"/>
      </w:pPr>
      <w:r>
        <w:t xml:space="preserve">Choose </w:t>
      </w:r>
      <w:r w:rsidR="009738C3" w:rsidRPr="00DD2DE2">
        <w:t>the monitor</w:t>
      </w:r>
      <w:r>
        <w:t xml:space="preserve"> (e.g., </w:t>
      </w:r>
      <w:r w:rsidRPr="007B5751">
        <w:rPr>
          <w:b/>
          <w:bCs/>
        </w:rPr>
        <w:t>VTCM</w:t>
      </w:r>
      <w:r>
        <w:t xml:space="preserve">), as shown in </w:t>
      </w:r>
      <w:r w:rsidRPr="008230F9">
        <w:rPr>
          <w:color w:val="0000FF"/>
          <w:u w:val="single"/>
        </w:rPr>
        <w:fldChar w:fldCharType="begin"/>
      </w:r>
      <w:r w:rsidRPr="008230F9">
        <w:rPr>
          <w:color w:val="0000FF"/>
          <w:u w:val="single"/>
        </w:rPr>
        <w:instrText xml:space="preserve"> REF _Ref44932635 \h </w:instrText>
      </w:r>
      <w:r>
        <w:rPr>
          <w:color w:val="0000FF"/>
          <w:u w:val="single"/>
        </w:rPr>
        <w:instrText xml:space="preserve"> \* MERGEFORMAT </w:instrText>
      </w:r>
      <w:r w:rsidRPr="008230F9">
        <w:rPr>
          <w:color w:val="0000FF"/>
          <w:u w:val="single"/>
        </w:rPr>
      </w:r>
      <w:r w:rsidRPr="008230F9">
        <w:rPr>
          <w:color w:val="0000FF"/>
          <w:u w:val="single"/>
        </w:rPr>
        <w:fldChar w:fldCharType="separate"/>
      </w:r>
      <w:r w:rsidR="00011412" w:rsidRPr="00011412">
        <w:rPr>
          <w:color w:val="0000FF"/>
          <w:u w:val="single"/>
        </w:rPr>
        <w:t xml:space="preserve">Figure </w:t>
      </w:r>
      <w:r w:rsidR="00011412" w:rsidRPr="00011412">
        <w:rPr>
          <w:noProof/>
          <w:color w:val="0000FF"/>
          <w:u w:val="single"/>
        </w:rPr>
        <w:t>2</w:t>
      </w:r>
      <w:r w:rsidRPr="008230F9">
        <w:rPr>
          <w:color w:val="0000FF"/>
          <w:u w:val="single"/>
        </w:rPr>
        <w:fldChar w:fldCharType="end"/>
      </w:r>
      <w:r>
        <w:t>:</w:t>
      </w:r>
    </w:p>
    <w:p w14:paraId="4C16232D" w14:textId="77777777" w:rsidR="008230F9" w:rsidRPr="00DD2DE2" w:rsidRDefault="008230F9" w:rsidP="008230F9">
      <w:pPr>
        <w:pStyle w:val="BodyText6"/>
        <w:keepNext/>
        <w:keepLines/>
      </w:pPr>
    </w:p>
    <w:p w14:paraId="0AFE823F" w14:textId="6235F0AC" w:rsidR="009738C3" w:rsidRPr="00DD2DE2" w:rsidRDefault="009738C3" w:rsidP="009738C3">
      <w:pPr>
        <w:pStyle w:val="Caption"/>
        <w:ind w:left="720"/>
      </w:pPr>
      <w:bookmarkStart w:id="167" w:name="_Ref44932635"/>
      <w:bookmarkStart w:id="168" w:name="_Toc46403855"/>
      <w:r w:rsidRPr="00DD2DE2">
        <w:t xml:space="preserve">Figure </w:t>
      </w:r>
      <w:fldSimple w:instr=" SEQ Figure \* ARABIC ">
        <w:r w:rsidR="00011412">
          <w:rPr>
            <w:noProof/>
          </w:rPr>
          <w:t>2</w:t>
        </w:r>
      </w:fldSimple>
      <w:bookmarkEnd w:id="167"/>
      <w:r w:rsidRPr="00DD2DE2">
        <w:t xml:space="preserve">: </w:t>
      </w:r>
      <w:r w:rsidRPr="00DD2DE2">
        <w:rPr>
          <w:color w:val="000000" w:themeColor="text1"/>
        </w:rPr>
        <w:t>VSM Management—Menu: View Action</w:t>
      </w:r>
      <w:bookmarkEnd w:id="168"/>
    </w:p>
    <w:p w14:paraId="0AFE8240" w14:textId="77777777" w:rsidR="009738C3" w:rsidRPr="00DD2DE2" w:rsidRDefault="00B01E05" w:rsidP="001556E7">
      <w:pPr>
        <w:pStyle w:val="GraphicInsert"/>
        <w:ind w:left="720"/>
      </w:pPr>
      <w:r>
        <w:rPr>
          <w:noProof/>
        </w:rPr>
        <w:drawing>
          <wp:inline distT="0" distB="0" distL="0" distR="0" wp14:anchorId="0AFE82A9" wp14:editId="78E3DD7E">
            <wp:extent cx="5943600" cy="3418840"/>
            <wp:effectExtent l="0" t="0" r="0" b="0"/>
            <wp:docPr id="6" name="Picture 6" descr="VSM Management—Menu: View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18840"/>
                    </a:xfrm>
                    <a:prstGeom prst="rect">
                      <a:avLst/>
                    </a:prstGeom>
                  </pic:spPr>
                </pic:pic>
              </a:graphicData>
            </a:graphic>
          </wp:inline>
        </w:drawing>
      </w:r>
    </w:p>
    <w:p w14:paraId="0AFE8241" w14:textId="77777777" w:rsidR="001556E7" w:rsidRPr="00DD2DE2" w:rsidRDefault="001556E7" w:rsidP="000F4A88">
      <w:pPr>
        <w:pStyle w:val="BodyText6"/>
      </w:pPr>
    </w:p>
    <w:p w14:paraId="0AFE8242" w14:textId="2435CFD7" w:rsidR="009738C3" w:rsidRDefault="007B5751" w:rsidP="00DF6948">
      <w:pPr>
        <w:pStyle w:val="ListNumber"/>
        <w:keepNext/>
        <w:keepLines/>
      </w:pPr>
      <w:r>
        <w:t xml:space="preserve">The monitor chosen is then displayed, as shown in </w:t>
      </w:r>
      <w:r w:rsidRPr="00DD2DE2">
        <w:rPr>
          <w:color w:val="0000FF"/>
          <w:u w:val="single"/>
        </w:rPr>
        <w:fldChar w:fldCharType="begin"/>
      </w:r>
      <w:r w:rsidRPr="00DD2DE2">
        <w:rPr>
          <w:color w:val="0000FF"/>
          <w:u w:val="single"/>
        </w:rPr>
        <w:instrText xml:space="preserve"> REF _Ref436755056 \h  \* MERGEFORMAT </w:instrText>
      </w:r>
      <w:r w:rsidRPr="00DD2DE2">
        <w:rPr>
          <w:color w:val="0000FF"/>
          <w:u w:val="single"/>
        </w:rPr>
      </w:r>
      <w:r w:rsidRPr="00DD2DE2">
        <w:rPr>
          <w:color w:val="0000FF"/>
          <w:u w:val="single"/>
        </w:rPr>
        <w:fldChar w:fldCharType="separate"/>
      </w:r>
      <w:r w:rsidR="00011412" w:rsidRPr="00011412">
        <w:rPr>
          <w:color w:val="0000FF"/>
          <w:u w:val="single"/>
        </w:rPr>
        <w:t>Figure 3</w:t>
      </w:r>
      <w:r w:rsidRPr="00DD2DE2">
        <w:rPr>
          <w:color w:val="0000FF"/>
          <w:u w:val="single"/>
        </w:rPr>
        <w:fldChar w:fldCharType="end"/>
      </w:r>
      <w:r w:rsidR="009738C3" w:rsidRPr="00DD2DE2">
        <w:t>:</w:t>
      </w:r>
    </w:p>
    <w:p w14:paraId="109917B1" w14:textId="77777777" w:rsidR="007B5751" w:rsidRPr="00DD2DE2" w:rsidRDefault="007B5751" w:rsidP="007B5751">
      <w:pPr>
        <w:pStyle w:val="BodyText6"/>
        <w:keepNext/>
        <w:keepLines/>
      </w:pPr>
    </w:p>
    <w:p w14:paraId="0AFE8243" w14:textId="571CC3DD" w:rsidR="009738C3" w:rsidRPr="00DD2DE2" w:rsidRDefault="009738C3" w:rsidP="009738C3">
      <w:pPr>
        <w:pStyle w:val="Caption"/>
        <w:ind w:left="720"/>
      </w:pPr>
      <w:bookmarkStart w:id="169" w:name="_Ref436755056"/>
      <w:bookmarkStart w:id="170" w:name="_Toc46403856"/>
      <w:r w:rsidRPr="00DD2DE2">
        <w:t xml:space="preserve">Figure </w:t>
      </w:r>
      <w:fldSimple w:instr=" SEQ Figure \* ARABIC ">
        <w:r w:rsidR="00011412">
          <w:rPr>
            <w:noProof/>
          </w:rPr>
          <w:t>3</w:t>
        </w:r>
      </w:fldSimple>
      <w:bookmarkEnd w:id="169"/>
      <w:r w:rsidRPr="00DD2DE2">
        <w:t>: VSM Management—View Configuration</w:t>
      </w:r>
      <w:bookmarkEnd w:id="170"/>
    </w:p>
    <w:p w14:paraId="0AFE8244" w14:textId="5D59CF68" w:rsidR="009738C3" w:rsidRPr="00DD2DE2" w:rsidRDefault="001A3504" w:rsidP="009738C3">
      <w:pPr>
        <w:pStyle w:val="GraphicInsert"/>
        <w:ind w:left="720"/>
      </w:pPr>
      <w:r>
        <w:rPr>
          <w:noProof/>
        </w:rPr>
        <w:t>REDACTED</w:t>
      </w:r>
    </w:p>
    <w:p w14:paraId="0AFE8245" w14:textId="77777777" w:rsidR="009738C3" w:rsidRPr="00DD2DE2" w:rsidRDefault="009738C3" w:rsidP="000F4A88">
      <w:pPr>
        <w:pStyle w:val="BodyText6"/>
      </w:pPr>
    </w:p>
    <w:p w14:paraId="0AFE8246" w14:textId="5401DC70" w:rsidR="009738C3" w:rsidRDefault="009738C3" w:rsidP="009738C3">
      <w:pPr>
        <w:pStyle w:val="Note"/>
      </w:pPr>
      <w:r w:rsidRPr="00DD2DE2">
        <w:rPr>
          <w:noProof/>
        </w:rPr>
        <w:drawing>
          <wp:inline distT="0" distB="0" distL="0" distR="0" wp14:anchorId="0AFE82AD" wp14:editId="0AFE82AE">
            <wp:extent cx="304800" cy="304800"/>
            <wp:effectExtent l="0" t="0" r="0" b="0"/>
            <wp:docPr id="1"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D2DE2">
        <w:tab/>
      </w:r>
      <w:r w:rsidRPr="00DD2DE2">
        <w:rPr>
          <w:b/>
        </w:rPr>
        <w:t>NOTE:</w:t>
      </w:r>
      <w:r w:rsidRPr="00DD2DE2">
        <w:t xml:space="preserve"> The </w:t>
      </w:r>
      <w:r w:rsidR="007B5751">
        <w:t>m</w:t>
      </w:r>
      <w:r w:rsidRPr="00DD2DE2">
        <w:t xml:space="preserve">onitor is turned on by default for production systems. If it is a test system, the </w:t>
      </w:r>
      <w:r w:rsidR="007B5751">
        <w:t>m</w:t>
      </w:r>
      <w:r w:rsidRPr="00DD2DE2">
        <w:t>onitor will be of</w:t>
      </w:r>
      <w:r w:rsidR="00DF6948">
        <w:t>f after installation</w:t>
      </w:r>
      <w:r w:rsidR="007B5751">
        <w:t>,</w:t>
      </w:r>
      <w:r w:rsidR="00DF6948">
        <w:t xml:space="preserve"> since the </w:t>
      </w:r>
      <w:r w:rsidR="00DF6948" w:rsidRPr="00DF6948">
        <w:rPr>
          <w:b/>
        </w:rPr>
        <w:t>ALLOW TEST SYSTEM</w:t>
      </w:r>
      <w:r w:rsidRPr="00DD2DE2">
        <w:t xml:space="preserve"> default value is </w:t>
      </w:r>
      <w:r w:rsidRPr="00DF6948">
        <w:rPr>
          <w:b/>
        </w:rPr>
        <w:t>NO</w:t>
      </w:r>
      <w:r w:rsidRPr="00DD2DE2">
        <w:t>.</w:t>
      </w:r>
    </w:p>
    <w:p w14:paraId="6672993D" w14:textId="77777777" w:rsidR="007B5751" w:rsidRPr="00DD2DE2" w:rsidRDefault="007B5751" w:rsidP="007B5751">
      <w:pPr>
        <w:pStyle w:val="BodyText6"/>
      </w:pPr>
    </w:p>
    <w:p w14:paraId="0AFE8247" w14:textId="5733528B" w:rsidR="009738C3" w:rsidRDefault="00AD3C8E" w:rsidP="002038BC">
      <w:pPr>
        <w:pStyle w:val="Heading2"/>
      </w:pPr>
      <w:bookmarkStart w:id="171" w:name="_Toc46403836"/>
      <w:r w:rsidRPr="00DD2DE2">
        <w:t>System Configuration</w:t>
      </w:r>
      <w:bookmarkEnd w:id="171"/>
    </w:p>
    <w:p w14:paraId="66F27A35" w14:textId="2E020D5D" w:rsidR="00B51937" w:rsidRPr="00B51937" w:rsidRDefault="00B51937" w:rsidP="00B51937">
      <w:r>
        <w:t xml:space="preserve">There are no special system configuration </w:t>
      </w:r>
      <w:r w:rsidRPr="00DD2DE2">
        <w:t>requirements</w:t>
      </w:r>
      <w:r>
        <w:t xml:space="preserve"> with </w:t>
      </w:r>
      <w:r w:rsidRPr="00DD2DE2">
        <w:t xml:space="preserve">the VSM </w:t>
      </w:r>
      <w:r>
        <w:t>3</w:t>
      </w:r>
      <w:r w:rsidRPr="00DD2DE2">
        <w:t>.0 software installation</w:t>
      </w:r>
      <w:r>
        <w:t>.</w:t>
      </w:r>
    </w:p>
    <w:p w14:paraId="0AFE825A" w14:textId="77777777" w:rsidR="00AD3C8E" w:rsidRPr="00DD2DE2" w:rsidRDefault="00AD3C8E" w:rsidP="002038BC">
      <w:pPr>
        <w:pStyle w:val="Heading2"/>
      </w:pPr>
      <w:bookmarkStart w:id="172" w:name="_Toc436046656"/>
      <w:bookmarkStart w:id="173" w:name="_Ref509995008"/>
      <w:bookmarkStart w:id="174" w:name="_Toc46403837"/>
      <w:bookmarkEnd w:id="163"/>
      <w:bookmarkEnd w:id="164"/>
      <w:bookmarkEnd w:id="165"/>
      <w:r w:rsidRPr="00DD2DE2">
        <w:t>Database Tuning</w:t>
      </w:r>
      <w:bookmarkEnd w:id="172"/>
      <w:bookmarkEnd w:id="173"/>
      <w:bookmarkEnd w:id="174"/>
    </w:p>
    <w:p w14:paraId="47B09988" w14:textId="77777777" w:rsidR="00B51937" w:rsidRDefault="00AD3C8E" w:rsidP="00D06D57">
      <w:pPr>
        <w:pStyle w:val="BodyText"/>
      </w:pPr>
      <w:r w:rsidRPr="00DD2DE2">
        <w:t xml:space="preserve">There are no special database tuning requirements for the VSM </w:t>
      </w:r>
      <w:r w:rsidR="00D079FB">
        <w:t>3</w:t>
      </w:r>
      <w:r w:rsidRPr="00DD2DE2">
        <w:t>.0 software installation.</w:t>
      </w:r>
    </w:p>
    <w:p w14:paraId="36BB903B" w14:textId="77777777" w:rsidR="00B51937" w:rsidRDefault="00B51937" w:rsidP="00D06D57">
      <w:pPr>
        <w:pStyle w:val="BodyText"/>
      </w:pPr>
    </w:p>
    <w:p w14:paraId="2D1A5456" w14:textId="5CFED198" w:rsidR="00D06D57" w:rsidRPr="00D06D57" w:rsidRDefault="00D06D57" w:rsidP="00D06D57">
      <w:pPr>
        <w:pStyle w:val="BodyText"/>
      </w:pPr>
      <w:r w:rsidRPr="00D06D57">
        <w:br w:type="page"/>
      </w:r>
    </w:p>
    <w:p w14:paraId="0AFE825E" w14:textId="490A598D" w:rsidR="004313F8" w:rsidRPr="00DD2DE2" w:rsidRDefault="009738C3" w:rsidP="002038BC">
      <w:pPr>
        <w:pStyle w:val="Heading1"/>
      </w:pPr>
      <w:bookmarkStart w:id="175" w:name="_Toc46403838"/>
      <w:r w:rsidRPr="00DD2DE2">
        <w:lastRenderedPageBreak/>
        <w:t>Back-O</w:t>
      </w:r>
      <w:r w:rsidR="004313F8" w:rsidRPr="00DD2DE2">
        <w:t>ut P</w:t>
      </w:r>
      <w:r w:rsidRPr="00DD2DE2">
        <w:t>rocedure</w:t>
      </w:r>
      <w:bookmarkEnd w:id="175"/>
    </w:p>
    <w:p w14:paraId="0AFE825F" w14:textId="77777777" w:rsidR="0041094A" w:rsidRPr="00DD2DE2" w:rsidRDefault="00947D64" w:rsidP="00D06D57">
      <w:pPr>
        <w:pStyle w:val="BodyText"/>
        <w:keepNext/>
        <w:keepLines/>
      </w:pPr>
      <w:r w:rsidRPr="00DD2DE2">
        <w:t>Back-out pertains to a return to the last known good operational state of the software and appropriate platform settings.</w:t>
      </w:r>
    </w:p>
    <w:p w14:paraId="496DFDD1" w14:textId="1A3CBE53" w:rsidR="00910949" w:rsidRDefault="00D079FB" w:rsidP="00D06D57">
      <w:pPr>
        <w:pStyle w:val="BodyText"/>
        <w:keepNext/>
        <w:keepLines/>
      </w:pPr>
      <w:r>
        <w:t xml:space="preserve">This software provides the means to revert most functionality back to that of </w:t>
      </w:r>
      <w:r w:rsidR="00910949">
        <w:t>VSM</w:t>
      </w:r>
      <w:r>
        <w:t xml:space="preserve"> 2.0. This is accomplished on the remote console by the CPE VSM Admins. Contact</w:t>
      </w:r>
      <w:r w:rsidR="00910949">
        <w:t>:</w:t>
      </w:r>
    </w:p>
    <w:p w14:paraId="0AFE8260" w14:textId="3536D702" w:rsidR="00D079FB" w:rsidRPr="00910949" w:rsidRDefault="00D079FB" w:rsidP="00910949">
      <w:pPr>
        <w:pStyle w:val="BodyText2"/>
        <w:rPr>
          <w:b/>
          <w:bCs/>
        </w:rPr>
      </w:pPr>
      <w:r w:rsidRPr="00910949">
        <w:rPr>
          <w:b/>
          <w:bCs/>
        </w:rPr>
        <w:t>VA IT EPMO CPE VistA System Monitor &lt;</w:t>
      </w:r>
      <w:r w:rsidR="000B36F4">
        <w:rPr>
          <w:b/>
          <w:bCs/>
        </w:rPr>
        <w:t>REDACTED</w:t>
      </w:r>
      <w:r w:rsidRPr="00910949">
        <w:rPr>
          <w:b/>
          <w:bCs/>
        </w:rPr>
        <w:t>@va.gov&gt;</w:t>
      </w:r>
    </w:p>
    <w:p w14:paraId="6283F641" w14:textId="77777777" w:rsidR="00910949" w:rsidRDefault="00910949" w:rsidP="00910949">
      <w:pPr>
        <w:pStyle w:val="BodyText6"/>
      </w:pPr>
    </w:p>
    <w:p w14:paraId="0AFE8261" w14:textId="67F03C4F" w:rsidR="00721989" w:rsidRPr="00DD2DE2" w:rsidRDefault="00D079FB" w:rsidP="00D06D57">
      <w:pPr>
        <w:pStyle w:val="BodyText"/>
        <w:keepNext/>
        <w:keepLines/>
      </w:pPr>
      <w:r>
        <w:t xml:space="preserve">If this is </w:t>
      </w:r>
      <w:r w:rsidRPr="005F3A1F">
        <w:rPr>
          <w:i/>
          <w:iCs/>
        </w:rPr>
        <w:t>not</w:t>
      </w:r>
      <w:r>
        <w:t xml:space="preserve"> sufficient</w:t>
      </w:r>
      <w:r w:rsidR="005F3A1F">
        <w:t>.</w:t>
      </w:r>
      <w:r>
        <w:t xml:space="preserve"> then</w:t>
      </w:r>
      <w:r w:rsidR="00C4678B" w:rsidRPr="00DD2DE2">
        <w:t xml:space="preserve"> a patch will need to be created and deployed to all sites </w:t>
      </w:r>
      <w:r>
        <w:t xml:space="preserve">to revert </w:t>
      </w:r>
      <w:r w:rsidR="005F3A1F">
        <w:t xml:space="preserve">back </w:t>
      </w:r>
      <w:r>
        <w:t xml:space="preserve">to full </w:t>
      </w:r>
      <w:r w:rsidR="00910949">
        <w:t xml:space="preserve">VSM </w:t>
      </w:r>
      <w:r>
        <w:t>2.0 functionality.</w:t>
      </w:r>
    </w:p>
    <w:p w14:paraId="0AFE8262" w14:textId="77777777" w:rsidR="0041094A" w:rsidRPr="00DD2DE2" w:rsidRDefault="00721989" w:rsidP="00910949">
      <w:pPr>
        <w:pStyle w:val="Note"/>
      </w:pPr>
      <w:r w:rsidRPr="00DD2DE2">
        <w:rPr>
          <w:noProof/>
        </w:rPr>
        <w:drawing>
          <wp:inline distT="0" distB="0" distL="0" distR="0" wp14:anchorId="0AFE82B5" wp14:editId="0AFE82B6">
            <wp:extent cx="304800" cy="30480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D2DE2">
        <w:tab/>
      </w:r>
      <w:r w:rsidRPr="00DD2DE2">
        <w:rPr>
          <w:b/>
        </w:rPr>
        <w:t>NOTE:</w:t>
      </w:r>
      <w:r w:rsidRPr="00DD2DE2">
        <w:t xml:space="preserve"> For patch back-out procedures, </w:t>
      </w:r>
      <w:r w:rsidR="0041094A" w:rsidRPr="00DD2DE2">
        <w:t xml:space="preserve">see </w:t>
      </w:r>
      <w:r w:rsidRPr="00DD2DE2">
        <w:t xml:space="preserve">the </w:t>
      </w:r>
      <w:r w:rsidR="00B327C4" w:rsidRPr="00DD2DE2">
        <w:t>patch description</w:t>
      </w:r>
      <w:r w:rsidR="0041094A" w:rsidRPr="00DD2DE2">
        <w:t>.</w:t>
      </w:r>
    </w:p>
    <w:p w14:paraId="0AFE8263" w14:textId="77777777" w:rsidR="00B6631A" w:rsidRPr="00DD2DE2" w:rsidRDefault="009738C3" w:rsidP="002038BC">
      <w:pPr>
        <w:pStyle w:val="Heading2"/>
      </w:pPr>
      <w:bookmarkStart w:id="176" w:name="_Toc436046660"/>
      <w:bookmarkStart w:id="177" w:name="_Toc46403839"/>
      <w:r w:rsidRPr="00DD2DE2">
        <w:t>Back-O</w:t>
      </w:r>
      <w:r w:rsidR="00B6631A" w:rsidRPr="00DD2DE2">
        <w:t>ut Strategy</w:t>
      </w:r>
      <w:bookmarkEnd w:id="176"/>
      <w:bookmarkEnd w:id="177"/>
    </w:p>
    <w:p w14:paraId="67275FD3" w14:textId="77777777" w:rsidR="005F3A1F" w:rsidRDefault="00C4678B" w:rsidP="005F3A1F">
      <w:pPr>
        <w:pStyle w:val="BodyText"/>
        <w:keepNext/>
        <w:keepLines/>
      </w:pPr>
      <w:r w:rsidRPr="00DD2DE2">
        <w:t>The need for a back-out would be determined by all affected organizations. This would primarily include representatives from</w:t>
      </w:r>
      <w:r w:rsidR="005F3A1F">
        <w:t>:</w:t>
      </w:r>
    </w:p>
    <w:p w14:paraId="59CE5365" w14:textId="77777777" w:rsidR="005F3A1F" w:rsidRDefault="00443C6A" w:rsidP="005F3A1F">
      <w:pPr>
        <w:pStyle w:val="ListBullet"/>
        <w:keepNext/>
        <w:keepLines/>
      </w:pPr>
      <w:proofErr w:type="spellStart"/>
      <w:r w:rsidRPr="00DD2DE2">
        <w:t>Veterans</w:t>
      </w:r>
      <w:proofErr w:type="spellEnd"/>
      <w:r w:rsidRPr="00DD2DE2">
        <w:t xml:space="preserve"> Health A</w:t>
      </w:r>
      <w:r w:rsidR="00CF715A" w:rsidRPr="00DD2DE2">
        <w:t>dministration (</w:t>
      </w:r>
      <w:r w:rsidR="00C4678B" w:rsidRPr="00DD2DE2">
        <w:t>VHA</w:t>
      </w:r>
      <w:r w:rsidR="00CF715A" w:rsidRPr="00DD2DE2">
        <w:t>)</w:t>
      </w:r>
    </w:p>
    <w:p w14:paraId="14D15976" w14:textId="77777777" w:rsidR="005F3A1F" w:rsidRDefault="009D6AB7" w:rsidP="005F3A1F">
      <w:pPr>
        <w:pStyle w:val="ListBullet"/>
      </w:pPr>
      <w:r w:rsidRPr="00DD2DE2">
        <w:t xml:space="preserve">Enterprise </w:t>
      </w:r>
      <w:r w:rsidR="00BE1519" w:rsidRPr="00DD2DE2">
        <w:t>Program Management Office</w:t>
      </w:r>
      <w:r w:rsidRPr="00DD2DE2">
        <w:t xml:space="preserve"> (</w:t>
      </w:r>
      <w:r w:rsidR="00BE1519" w:rsidRPr="00DD2DE2">
        <w:t>EPMO</w:t>
      </w:r>
      <w:r w:rsidRPr="00DD2DE2">
        <w:t>)</w:t>
      </w:r>
      <w:r w:rsidR="00C4678B" w:rsidRPr="00DD2DE2">
        <w:t xml:space="preserve"> </w:t>
      </w:r>
      <w:r w:rsidRPr="00DD2DE2">
        <w:t>Capacity</w:t>
      </w:r>
    </w:p>
    <w:p w14:paraId="7F3355FE" w14:textId="77777777" w:rsidR="005F3A1F" w:rsidRDefault="009D6AB7" w:rsidP="005F3A1F">
      <w:pPr>
        <w:pStyle w:val="ListBullet"/>
      </w:pPr>
      <w:r w:rsidRPr="00DD2DE2">
        <w:t>Performance Engineering (CPE)</w:t>
      </w:r>
    </w:p>
    <w:p w14:paraId="4176A2EE" w14:textId="77777777" w:rsidR="005F3A1F" w:rsidRDefault="005F3A1F" w:rsidP="005F3A1F">
      <w:pPr>
        <w:pStyle w:val="BodyText6"/>
      </w:pPr>
    </w:p>
    <w:p w14:paraId="0AFE8264" w14:textId="051BD4D4" w:rsidR="00B6631A" w:rsidRPr="00DD2DE2" w:rsidRDefault="00636CBD" w:rsidP="000502DD">
      <w:pPr>
        <w:pStyle w:val="BodyText"/>
      </w:pPr>
      <w:r w:rsidRPr="00DD2DE2">
        <w:t>In the case of the initial release</w:t>
      </w:r>
      <w:r w:rsidR="005F3A1F">
        <w:t>,</w:t>
      </w:r>
      <w:r w:rsidRPr="00DD2DE2">
        <w:t xml:space="preserve"> a back-out would include removal of data, files</w:t>
      </w:r>
      <w:r w:rsidR="005F3A1F">
        <w:t>,</w:t>
      </w:r>
      <w:r w:rsidRPr="00DD2DE2">
        <w:t xml:space="preserve"> and routines. In the case of future patches and releases</w:t>
      </w:r>
      <w:r w:rsidR="005F3A1F">
        <w:t>,</w:t>
      </w:r>
      <w:r w:rsidRPr="00DD2DE2">
        <w:t xml:space="preserve"> the back-out strategy would be dependent on the contents of the released functionality and could include restoration of file definitions, routines</w:t>
      </w:r>
      <w:r w:rsidR="005F3A1F">
        <w:t>,</w:t>
      </w:r>
      <w:r w:rsidRPr="00DD2DE2">
        <w:t xml:space="preserve"> or data.</w:t>
      </w:r>
    </w:p>
    <w:p w14:paraId="0AFE8265" w14:textId="77777777" w:rsidR="00B6631A" w:rsidRPr="00DD2DE2" w:rsidRDefault="009738C3" w:rsidP="002038BC">
      <w:pPr>
        <w:pStyle w:val="Heading2"/>
      </w:pPr>
      <w:bookmarkStart w:id="178" w:name="_Toc436046661"/>
      <w:bookmarkStart w:id="179" w:name="_Toc46403840"/>
      <w:r w:rsidRPr="00DD2DE2">
        <w:t>Back-O</w:t>
      </w:r>
      <w:r w:rsidR="00B6631A" w:rsidRPr="00DD2DE2">
        <w:t>ut Considerations</w:t>
      </w:r>
      <w:bookmarkEnd w:id="178"/>
      <w:bookmarkEnd w:id="179"/>
    </w:p>
    <w:p w14:paraId="0AFE8266" w14:textId="3364DEA4" w:rsidR="00B6631A" w:rsidRPr="00DD2DE2" w:rsidRDefault="00636CBD" w:rsidP="000502DD">
      <w:pPr>
        <w:pStyle w:val="BodyText"/>
      </w:pPr>
      <w:r w:rsidRPr="00DD2DE2">
        <w:t>Back-out considerations would include impact on production VistA end</w:t>
      </w:r>
      <w:r w:rsidR="005F3A1F">
        <w:t>-</w:t>
      </w:r>
      <w:r w:rsidRPr="00DD2DE2">
        <w:t xml:space="preserve">users and impact on </w:t>
      </w:r>
      <w:r w:rsidR="005F3A1F">
        <w:t xml:space="preserve">the </w:t>
      </w:r>
      <w:r w:rsidRPr="00DD2DE2">
        <w:t>Wide Area Network</w:t>
      </w:r>
      <w:r w:rsidR="005F3A1F">
        <w:t xml:space="preserve"> (WAN)</w:t>
      </w:r>
      <w:r w:rsidRPr="00DD2DE2">
        <w:t>.</w:t>
      </w:r>
    </w:p>
    <w:p w14:paraId="0AFE8267" w14:textId="77777777" w:rsidR="00B6631A" w:rsidRPr="00DD2DE2" w:rsidRDefault="00B6631A" w:rsidP="00B6631A">
      <w:pPr>
        <w:pStyle w:val="Heading3"/>
      </w:pPr>
      <w:bookmarkStart w:id="180" w:name="_Toc436046662"/>
      <w:bookmarkStart w:id="181" w:name="_Toc46403841"/>
      <w:r w:rsidRPr="00DD2DE2">
        <w:t>Load Testing</w:t>
      </w:r>
      <w:bookmarkEnd w:id="180"/>
      <w:bookmarkEnd w:id="181"/>
    </w:p>
    <w:p w14:paraId="0AFE8268" w14:textId="77777777" w:rsidR="00B6631A" w:rsidRPr="00DD2DE2" w:rsidRDefault="000502DD" w:rsidP="000502DD">
      <w:pPr>
        <w:pStyle w:val="BodyText"/>
      </w:pPr>
      <w:r w:rsidRPr="00DD2DE2">
        <w:t>Not applicable for VSM.</w:t>
      </w:r>
    </w:p>
    <w:p w14:paraId="0AFE8269" w14:textId="77777777" w:rsidR="00B6631A" w:rsidRPr="00DD2DE2" w:rsidRDefault="00B6631A" w:rsidP="00B6631A">
      <w:pPr>
        <w:pStyle w:val="Heading3"/>
      </w:pPr>
      <w:bookmarkStart w:id="182" w:name="_Toc436046663"/>
      <w:bookmarkStart w:id="183" w:name="_Toc46403842"/>
      <w:r w:rsidRPr="00DD2DE2">
        <w:t>User Acceptance Testing</w:t>
      </w:r>
      <w:bookmarkEnd w:id="182"/>
      <w:bookmarkEnd w:id="183"/>
    </w:p>
    <w:p w14:paraId="0AFE826A" w14:textId="77777777" w:rsidR="000502DD" w:rsidRPr="00DD2DE2" w:rsidRDefault="000502DD" w:rsidP="000502DD">
      <w:pPr>
        <w:pStyle w:val="BodyText"/>
      </w:pPr>
      <w:bookmarkStart w:id="184" w:name="_Toc436046664"/>
      <w:r w:rsidRPr="00DD2DE2">
        <w:t>VSM User Acceptance Testing (UAT) is performed during VistA patch testing at test sites.</w:t>
      </w:r>
    </w:p>
    <w:p w14:paraId="0AFE826B" w14:textId="77777777" w:rsidR="00B6631A" w:rsidRPr="00DD2DE2" w:rsidRDefault="009738C3" w:rsidP="002038BC">
      <w:pPr>
        <w:pStyle w:val="Heading2"/>
      </w:pPr>
      <w:bookmarkStart w:id="185" w:name="_Toc46403843"/>
      <w:r w:rsidRPr="00DD2DE2">
        <w:t>Back-O</w:t>
      </w:r>
      <w:r w:rsidR="00B6631A" w:rsidRPr="00DD2DE2">
        <w:t>ut Criteria</w:t>
      </w:r>
      <w:bookmarkEnd w:id="184"/>
      <w:bookmarkEnd w:id="185"/>
    </w:p>
    <w:p w14:paraId="0AFE826C" w14:textId="2272DBD7" w:rsidR="00B6631A" w:rsidRPr="00DD2DE2" w:rsidRDefault="000502DD" w:rsidP="000502DD">
      <w:pPr>
        <w:pStyle w:val="BodyText"/>
      </w:pPr>
      <w:r w:rsidRPr="00DD2DE2">
        <w:t>The VSM back-out criteria follow existing VistA back-out procedures</w:t>
      </w:r>
      <w:r w:rsidR="004B783E">
        <w:t>.</w:t>
      </w:r>
    </w:p>
    <w:p w14:paraId="0AFE826D" w14:textId="77777777" w:rsidR="00B6631A" w:rsidRPr="00DD2DE2" w:rsidRDefault="009738C3" w:rsidP="002038BC">
      <w:pPr>
        <w:pStyle w:val="Heading2"/>
      </w:pPr>
      <w:bookmarkStart w:id="186" w:name="_Toc436046665"/>
      <w:bookmarkStart w:id="187" w:name="_Toc46403844"/>
      <w:r w:rsidRPr="00DD2DE2">
        <w:t>Back-O</w:t>
      </w:r>
      <w:r w:rsidR="00B6631A" w:rsidRPr="00DD2DE2">
        <w:t>ut Risks</w:t>
      </w:r>
      <w:bookmarkEnd w:id="186"/>
      <w:bookmarkEnd w:id="187"/>
    </w:p>
    <w:p w14:paraId="0AFE826E" w14:textId="77777777" w:rsidR="000502DD" w:rsidRPr="00DD2DE2" w:rsidRDefault="000502DD" w:rsidP="000502DD">
      <w:pPr>
        <w:pStyle w:val="BodyText"/>
      </w:pPr>
      <w:r w:rsidRPr="00DD2DE2">
        <w:t>The VSM back-out risks are the same risks established with existing VistA back-out procedures.</w:t>
      </w:r>
    </w:p>
    <w:p w14:paraId="0AFE826F" w14:textId="77777777" w:rsidR="00B6631A" w:rsidRPr="00DD2DE2" w:rsidRDefault="00B6631A" w:rsidP="002038BC">
      <w:pPr>
        <w:pStyle w:val="Heading2"/>
      </w:pPr>
      <w:bookmarkStart w:id="188" w:name="_Toc436046666"/>
      <w:bookmarkStart w:id="189" w:name="_Toc46403845"/>
      <w:r w:rsidRPr="00DD2DE2">
        <w:lastRenderedPageBreak/>
        <w:t xml:space="preserve">Authority for </w:t>
      </w:r>
      <w:r w:rsidR="009738C3" w:rsidRPr="00DD2DE2">
        <w:t>Back-O</w:t>
      </w:r>
      <w:r w:rsidRPr="00DD2DE2">
        <w:t>ut</w:t>
      </w:r>
      <w:bookmarkEnd w:id="188"/>
      <w:bookmarkEnd w:id="189"/>
    </w:p>
    <w:p w14:paraId="0AFE8270" w14:textId="77777777" w:rsidR="000502DD" w:rsidRPr="00DD2DE2" w:rsidRDefault="00636CBD" w:rsidP="000502DD">
      <w:pPr>
        <w:pStyle w:val="BodyText"/>
      </w:pPr>
      <w:r w:rsidRPr="00DD2DE2">
        <w:t xml:space="preserve">The authority for the need of back-out would reside with VHA and </w:t>
      </w:r>
      <w:r w:rsidR="00BE1519" w:rsidRPr="00DD2DE2">
        <w:t xml:space="preserve">EPMO </w:t>
      </w:r>
      <w:r w:rsidRPr="00DD2DE2">
        <w:t>CPE representatives.</w:t>
      </w:r>
    </w:p>
    <w:p w14:paraId="0AFE8271" w14:textId="77777777" w:rsidR="00B6631A" w:rsidRPr="00DD2DE2" w:rsidRDefault="009738C3" w:rsidP="002038BC">
      <w:pPr>
        <w:pStyle w:val="Heading2"/>
      </w:pPr>
      <w:bookmarkStart w:id="190" w:name="_Toc436046667"/>
      <w:bookmarkStart w:id="191" w:name="_Toc46403846"/>
      <w:r w:rsidRPr="00DD2DE2">
        <w:t>Back-O</w:t>
      </w:r>
      <w:r w:rsidR="00B6631A" w:rsidRPr="00DD2DE2">
        <w:t>ut Procedure</w:t>
      </w:r>
      <w:bookmarkEnd w:id="190"/>
      <w:bookmarkEnd w:id="191"/>
    </w:p>
    <w:p w14:paraId="75D3ADDD" w14:textId="3FBE0FAC" w:rsidR="00910949" w:rsidRDefault="00D079FB" w:rsidP="00910949">
      <w:pPr>
        <w:pStyle w:val="BodyText"/>
        <w:keepNext/>
        <w:keepLines/>
      </w:pPr>
      <w:r>
        <w:t xml:space="preserve">This software provides the means to revert most functionality back to </w:t>
      </w:r>
      <w:r w:rsidR="00910949">
        <w:t>VSM</w:t>
      </w:r>
      <w:r>
        <w:t xml:space="preserve"> 2.0. This is accomplished on the remote console by the CPE VSM Admins. Contact</w:t>
      </w:r>
      <w:r w:rsidR="00910949">
        <w:t>:</w:t>
      </w:r>
    </w:p>
    <w:p w14:paraId="0AFE8272" w14:textId="792EDBAC" w:rsidR="00D079FB" w:rsidRPr="00910949" w:rsidRDefault="00D079FB" w:rsidP="00910949">
      <w:pPr>
        <w:pStyle w:val="BodyText2"/>
        <w:rPr>
          <w:b/>
          <w:bCs/>
        </w:rPr>
      </w:pPr>
      <w:r w:rsidRPr="00910949">
        <w:rPr>
          <w:b/>
          <w:bCs/>
        </w:rPr>
        <w:t xml:space="preserve">VA IT EPMO CPE VistA System Monitor </w:t>
      </w:r>
      <w:r w:rsidR="004B783E" w:rsidRPr="00910949">
        <w:rPr>
          <w:b/>
          <w:bCs/>
        </w:rPr>
        <w:t>&lt;</w:t>
      </w:r>
      <w:r w:rsidR="000B36F4">
        <w:rPr>
          <w:b/>
          <w:bCs/>
        </w:rPr>
        <w:t>REDACTED</w:t>
      </w:r>
      <w:r w:rsidR="004B783E" w:rsidRPr="00910949">
        <w:rPr>
          <w:b/>
          <w:bCs/>
        </w:rPr>
        <w:t>@va.gov&gt;</w:t>
      </w:r>
    </w:p>
    <w:p w14:paraId="2BFBF94D" w14:textId="77777777" w:rsidR="00910949" w:rsidRDefault="00910949" w:rsidP="00910949">
      <w:pPr>
        <w:pStyle w:val="BodyText6"/>
      </w:pPr>
    </w:p>
    <w:p w14:paraId="0AFE8273" w14:textId="54C1DB04" w:rsidR="00D079FB" w:rsidRPr="00DD2DE2" w:rsidRDefault="00D079FB" w:rsidP="00D06D57">
      <w:pPr>
        <w:pStyle w:val="BodyText"/>
      </w:pPr>
      <w:r>
        <w:t xml:space="preserve">If this is </w:t>
      </w:r>
      <w:r w:rsidRPr="004B783E">
        <w:rPr>
          <w:i/>
          <w:iCs/>
        </w:rPr>
        <w:t>not</w:t>
      </w:r>
      <w:r>
        <w:t xml:space="preserve"> sufficient then</w:t>
      </w:r>
      <w:r w:rsidRPr="00DD2DE2">
        <w:t xml:space="preserve"> a patch will need to be created and deployed to all sites that </w:t>
      </w:r>
      <w:r>
        <w:t xml:space="preserve">to revert to full </w:t>
      </w:r>
      <w:r w:rsidR="004B783E">
        <w:t>VSM V</w:t>
      </w:r>
      <w:r>
        <w:t>ersion 2.0 functionality.</w:t>
      </w:r>
    </w:p>
    <w:p w14:paraId="0AFE8274" w14:textId="0D3612D7" w:rsidR="00B6631A" w:rsidRPr="00D06D57" w:rsidRDefault="00B6631A" w:rsidP="00D06D57">
      <w:pPr>
        <w:pStyle w:val="BodyText"/>
      </w:pPr>
    </w:p>
    <w:p w14:paraId="3241C65E" w14:textId="77777777" w:rsidR="00D06D57" w:rsidRPr="00D06D57" w:rsidRDefault="00D06D57" w:rsidP="00D06D57">
      <w:pPr>
        <w:pStyle w:val="BodyText"/>
        <w:rPr>
          <w:b/>
          <w:bCs/>
          <w:kern w:val="32"/>
        </w:rPr>
      </w:pPr>
      <w:r w:rsidRPr="00D06D57">
        <w:br w:type="page"/>
      </w:r>
    </w:p>
    <w:p w14:paraId="0AFE8276" w14:textId="5C39D8DF" w:rsidR="004313F8" w:rsidRPr="00DD2DE2" w:rsidRDefault="004313F8" w:rsidP="002038BC">
      <w:pPr>
        <w:pStyle w:val="Heading1"/>
      </w:pPr>
      <w:bookmarkStart w:id="192" w:name="_Toc46403847"/>
      <w:r w:rsidRPr="00DD2DE2">
        <w:lastRenderedPageBreak/>
        <w:t>Rollback P</w:t>
      </w:r>
      <w:r w:rsidR="009738C3" w:rsidRPr="00DD2DE2">
        <w:t>rocedure</w:t>
      </w:r>
      <w:bookmarkEnd w:id="192"/>
    </w:p>
    <w:p w14:paraId="0AFE8277" w14:textId="77777777" w:rsidR="007D3220" w:rsidRPr="00DD2DE2" w:rsidRDefault="007D3220" w:rsidP="00A11191">
      <w:pPr>
        <w:pStyle w:val="BodyText"/>
        <w:keepNext/>
        <w:keepLines/>
      </w:pPr>
      <w:r w:rsidRPr="00DD2DE2">
        <w:t>Rollback pertains to data.</w:t>
      </w:r>
    </w:p>
    <w:p w14:paraId="0AFE8278" w14:textId="5E1C9AB8" w:rsidR="00721989" w:rsidRDefault="00721989" w:rsidP="00A11191">
      <w:pPr>
        <w:pStyle w:val="BodyText"/>
        <w:keepNext/>
        <w:keepLines/>
      </w:pPr>
      <w:r w:rsidRPr="00DD2DE2">
        <w:t xml:space="preserve">The VistA System Monitor (VSM) </w:t>
      </w:r>
      <w:r w:rsidR="00D079FB">
        <w:t>3</w:t>
      </w:r>
      <w:r w:rsidRPr="00DD2DE2">
        <w:t>.0</w:t>
      </w:r>
      <w:r w:rsidR="009E0D44" w:rsidRPr="00DD2DE2">
        <w:t xml:space="preserve"> </w:t>
      </w:r>
      <w:r w:rsidRPr="00DD2DE2">
        <w:t xml:space="preserve">software </w:t>
      </w:r>
      <w:r w:rsidR="009E0D44" w:rsidRPr="00DD2DE2">
        <w:t>collects system data through</w:t>
      </w:r>
      <w:r w:rsidR="007C7954">
        <w:t>out</w:t>
      </w:r>
      <w:r w:rsidR="009E0D44" w:rsidRPr="00DD2DE2">
        <w:t xml:space="preserve"> the day and sends that data to the national database </w:t>
      </w:r>
      <w:r w:rsidR="00D079FB">
        <w:t>as it is collected</w:t>
      </w:r>
      <w:r w:rsidR="009E0D44" w:rsidRPr="00DD2DE2">
        <w:t xml:space="preserve">. Data is deleted at the site upon acknowledgement from the national server that data has been received. If there is a problem with receiving the acknowledgement, then data is purged after </w:t>
      </w:r>
      <w:r w:rsidR="009E0D44" w:rsidRPr="00F4451B">
        <w:rPr>
          <w:b/>
        </w:rPr>
        <w:t>seven</w:t>
      </w:r>
      <w:r w:rsidR="009E0D44" w:rsidRPr="00DD2DE2">
        <w:t xml:space="preserve"> (</w:t>
      </w:r>
      <w:r w:rsidR="009E0D44" w:rsidRPr="00F4451B">
        <w:rPr>
          <w:b/>
        </w:rPr>
        <w:t>7</w:t>
      </w:r>
      <w:r w:rsidR="009E0D44" w:rsidRPr="00DD2DE2">
        <w:t xml:space="preserve">) days. In the case that the purge does </w:t>
      </w:r>
      <w:r w:rsidR="009E0D44" w:rsidRPr="00DD2DE2">
        <w:rPr>
          <w:i/>
        </w:rPr>
        <w:t>not</w:t>
      </w:r>
      <w:r w:rsidR="009E0D44" w:rsidRPr="00DD2DE2">
        <w:t xml:space="preserve"> work then the monitors can be stopped and all data</w:t>
      </w:r>
      <w:r w:rsidR="00F4451B">
        <w:t xml:space="preserve"> deleted at the site using the </w:t>
      </w:r>
      <w:r w:rsidR="00F4451B" w:rsidRPr="00F4451B">
        <w:rPr>
          <w:b/>
        </w:rPr>
        <w:t>Delete Data</w:t>
      </w:r>
      <w:r w:rsidR="009E0D44" w:rsidRPr="00DD2DE2">
        <w:t xml:space="preserve"> </w:t>
      </w:r>
      <w:r w:rsidR="00F4451B">
        <w:t>option</w:t>
      </w:r>
      <w:r w:rsidR="009E0D44" w:rsidRPr="00DD2DE2">
        <w:t xml:space="preserve">. This </w:t>
      </w:r>
      <w:r w:rsidR="00F4451B">
        <w:t xml:space="preserve">option </w:t>
      </w:r>
      <w:r w:rsidR="009E0D44" w:rsidRPr="00DD2DE2">
        <w:t>is found on the main VistA menu</w:t>
      </w:r>
      <w:r w:rsidR="00F4451B">
        <w:t xml:space="preserve">, as shown in </w:t>
      </w:r>
      <w:r w:rsidR="00F4451B" w:rsidRPr="00F4451B">
        <w:rPr>
          <w:color w:val="0000FF"/>
          <w:u w:val="single"/>
        </w:rPr>
        <w:fldChar w:fldCharType="begin"/>
      </w:r>
      <w:r w:rsidR="00F4451B" w:rsidRPr="00F4451B">
        <w:rPr>
          <w:color w:val="0000FF"/>
          <w:u w:val="single"/>
        </w:rPr>
        <w:instrText xml:space="preserve"> REF _Ref509998959 \h </w:instrText>
      </w:r>
      <w:r w:rsidR="00F4451B">
        <w:rPr>
          <w:color w:val="0000FF"/>
          <w:u w:val="single"/>
        </w:rPr>
        <w:instrText xml:space="preserve"> \* MERGEFORMAT </w:instrText>
      </w:r>
      <w:r w:rsidR="00F4451B" w:rsidRPr="00F4451B">
        <w:rPr>
          <w:color w:val="0000FF"/>
          <w:u w:val="single"/>
        </w:rPr>
      </w:r>
      <w:r w:rsidR="00F4451B" w:rsidRPr="00F4451B">
        <w:rPr>
          <w:color w:val="0000FF"/>
          <w:u w:val="single"/>
        </w:rPr>
        <w:fldChar w:fldCharType="separate"/>
      </w:r>
      <w:r w:rsidR="00011412" w:rsidRPr="00011412">
        <w:rPr>
          <w:color w:val="0000FF"/>
          <w:u w:val="single"/>
        </w:rPr>
        <w:t>Figure 4</w:t>
      </w:r>
      <w:r w:rsidR="00F4451B" w:rsidRPr="00F4451B">
        <w:rPr>
          <w:color w:val="0000FF"/>
          <w:u w:val="single"/>
        </w:rPr>
        <w:fldChar w:fldCharType="end"/>
      </w:r>
      <w:r w:rsidR="009E0D44" w:rsidRPr="00DD2DE2">
        <w:t>:</w:t>
      </w:r>
    </w:p>
    <w:p w14:paraId="2E904D24" w14:textId="77777777" w:rsidR="004B783E" w:rsidRPr="00DD2DE2" w:rsidRDefault="004B783E" w:rsidP="004B783E">
      <w:pPr>
        <w:pStyle w:val="BodyText6"/>
        <w:keepNext/>
        <w:keepLines/>
      </w:pPr>
    </w:p>
    <w:p w14:paraId="0AFE8279" w14:textId="68E28EBB" w:rsidR="009738C3" w:rsidRPr="00DD2DE2" w:rsidRDefault="009738C3" w:rsidP="009738C3">
      <w:pPr>
        <w:pStyle w:val="Caption"/>
      </w:pPr>
      <w:bookmarkStart w:id="193" w:name="_Ref509998959"/>
      <w:bookmarkStart w:id="194" w:name="_Toc46403857"/>
      <w:r w:rsidRPr="00DD2DE2">
        <w:t xml:space="preserve">Figure </w:t>
      </w:r>
      <w:fldSimple w:instr=" SEQ Figure \* ARABIC ">
        <w:r w:rsidR="00011412">
          <w:rPr>
            <w:noProof/>
          </w:rPr>
          <w:t>4</w:t>
        </w:r>
      </w:fldSimple>
      <w:bookmarkEnd w:id="193"/>
      <w:r w:rsidRPr="00DD2DE2">
        <w:t xml:space="preserve">: </w:t>
      </w:r>
      <w:r w:rsidR="00A34BB6" w:rsidRPr="00DD2DE2">
        <w:t>VSM Rollback Procedure—Delete Data Option</w:t>
      </w:r>
      <w:bookmarkEnd w:id="194"/>
    </w:p>
    <w:p w14:paraId="0AFE827A" w14:textId="77777777" w:rsidR="009E0D44" w:rsidRPr="00DD2DE2" w:rsidRDefault="009E0D44" w:rsidP="00721989">
      <w:pPr>
        <w:pStyle w:val="MenuBox"/>
        <w:tabs>
          <w:tab w:val="left" w:pos="540"/>
          <w:tab w:val="left" w:pos="900"/>
        </w:tabs>
      </w:pPr>
      <w:r w:rsidRPr="00DD2DE2">
        <w:t>Capacity Planning…</w:t>
      </w:r>
    </w:p>
    <w:p w14:paraId="0AFE827B" w14:textId="77777777" w:rsidR="009E0D44" w:rsidRPr="00DD2DE2" w:rsidRDefault="00721989" w:rsidP="00721989">
      <w:pPr>
        <w:pStyle w:val="MenuBox"/>
        <w:tabs>
          <w:tab w:val="left" w:pos="540"/>
          <w:tab w:val="left" w:pos="900"/>
        </w:tabs>
      </w:pPr>
      <w:r w:rsidRPr="00DD2DE2">
        <w:tab/>
      </w:r>
      <w:r w:rsidR="009E0D44" w:rsidRPr="00DD2DE2">
        <w:t>VSM MANAGEMENT</w:t>
      </w:r>
    </w:p>
    <w:p w14:paraId="0AFE827C" w14:textId="77777777" w:rsidR="009E0D44" w:rsidRPr="00DD2DE2" w:rsidRDefault="00721989" w:rsidP="00721989">
      <w:pPr>
        <w:pStyle w:val="MenuBox"/>
        <w:tabs>
          <w:tab w:val="left" w:pos="540"/>
          <w:tab w:val="left" w:pos="900"/>
        </w:tabs>
      </w:pPr>
      <w:r w:rsidRPr="00DD2DE2">
        <w:tab/>
      </w:r>
      <w:r w:rsidRPr="00DD2DE2">
        <w:tab/>
      </w:r>
      <w:r w:rsidR="009E0D44" w:rsidRPr="00DD2DE2">
        <w:t>Delete Data</w:t>
      </w:r>
    </w:p>
    <w:p w14:paraId="0AFE827D" w14:textId="77777777" w:rsidR="009E0D44" w:rsidRPr="00DD2DE2" w:rsidRDefault="009E0D44" w:rsidP="000F4A88">
      <w:pPr>
        <w:pStyle w:val="BodyText6"/>
      </w:pPr>
    </w:p>
    <w:p w14:paraId="0AFE827E" w14:textId="77777777" w:rsidR="007D3220" w:rsidRPr="00DD2DE2" w:rsidRDefault="007D3220" w:rsidP="002038BC">
      <w:pPr>
        <w:pStyle w:val="Heading2"/>
      </w:pPr>
      <w:bookmarkStart w:id="195" w:name="_Toc436046669"/>
      <w:bookmarkStart w:id="196" w:name="_Toc46403848"/>
      <w:r w:rsidRPr="00DD2DE2">
        <w:t>Rollback Considerations</w:t>
      </w:r>
      <w:bookmarkEnd w:id="195"/>
      <w:bookmarkEnd w:id="196"/>
    </w:p>
    <w:p w14:paraId="0AFE827F" w14:textId="77777777" w:rsidR="007D3220" w:rsidRPr="00DD2DE2" w:rsidRDefault="009E0D44" w:rsidP="004B783E">
      <w:pPr>
        <w:pStyle w:val="BodyText"/>
        <w:rPr>
          <w:i/>
        </w:rPr>
      </w:pPr>
      <w:r w:rsidRPr="00DD2DE2">
        <w:t xml:space="preserve">VSM data should be deleted only if it has been determined that the automatic data management features are </w:t>
      </w:r>
      <w:r w:rsidRPr="005F3A1F">
        <w:rPr>
          <w:i/>
          <w:iCs/>
        </w:rPr>
        <w:t>not</w:t>
      </w:r>
      <w:r w:rsidRPr="00DD2DE2">
        <w:t xml:space="preserve"> working.</w:t>
      </w:r>
    </w:p>
    <w:p w14:paraId="0AFE8280" w14:textId="77777777" w:rsidR="007D3220" w:rsidRPr="00DD2DE2" w:rsidRDefault="007D3220" w:rsidP="002038BC">
      <w:pPr>
        <w:pStyle w:val="Heading2"/>
      </w:pPr>
      <w:bookmarkStart w:id="197" w:name="_Toc436046670"/>
      <w:bookmarkStart w:id="198" w:name="_Toc46403849"/>
      <w:r w:rsidRPr="00DD2DE2">
        <w:t>Rollback Criteria</w:t>
      </w:r>
      <w:bookmarkEnd w:id="197"/>
      <w:bookmarkEnd w:id="198"/>
    </w:p>
    <w:p w14:paraId="0AFE8281" w14:textId="77777777" w:rsidR="007D3220" w:rsidRPr="00DD2DE2" w:rsidRDefault="009E0D44" w:rsidP="004B783E">
      <w:pPr>
        <w:pStyle w:val="BodyText"/>
      </w:pPr>
      <w:r w:rsidRPr="00DD2DE2">
        <w:t xml:space="preserve">VSM data should be deleted if there are more than </w:t>
      </w:r>
      <w:r w:rsidRPr="00DD2DE2">
        <w:rPr>
          <w:b/>
        </w:rPr>
        <w:t>seven</w:t>
      </w:r>
      <w:r w:rsidRPr="00DD2DE2">
        <w:t xml:space="preserve"> (</w:t>
      </w:r>
      <w:r w:rsidRPr="00DD2DE2">
        <w:rPr>
          <w:b/>
        </w:rPr>
        <w:t>7</w:t>
      </w:r>
      <w:r w:rsidRPr="00DD2DE2">
        <w:t xml:space="preserve">) days of data in the </w:t>
      </w:r>
      <w:r w:rsidRPr="00DD2DE2">
        <w:rPr>
          <w:b/>
        </w:rPr>
        <w:t>^KMPTMP(“KMPV”,</w:t>
      </w:r>
      <w:r w:rsidRPr="00DD2DE2">
        <w:t xml:space="preserve"> global.</w:t>
      </w:r>
    </w:p>
    <w:p w14:paraId="0AFE8282" w14:textId="77777777" w:rsidR="007D3220" w:rsidRPr="00DD2DE2" w:rsidRDefault="007D3220" w:rsidP="002038BC">
      <w:pPr>
        <w:pStyle w:val="Heading2"/>
      </w:pPr>
      <w:bookmarkStart w:id="199" w:name="_Toc436046671"/>
      <w:bookmarkStart w:id="200" w:name="_Toc46403850"/>
      <w:r w:rsidRPr="00DD2DE2">
        <w:t>Rollback Risks</w:t>
      </w:r>
      <w:bookmarkEnd w:id="199"/>
      <w:bookmarkEnd w:id="200"/>
    </w:p>
    <w:p w14:paraId="0AFE8283" w14:textId="77777777" w:rsidR="007D3220" w:rsidRPr="00DD2DE2" w:rsidRDefault="007E6C01" w:rsidP="004B783E">
      <w:pPr>
        <w:pStyle w:val="BodyText"/>
      </w:pPr>
      <w:r w:rsidRPr="00DD2DE2">
        <w:t>The risk to rollback would be the loss of system</w:t>
      </w:r>
      <w:r w:rsidR="00CD5711" w:rsidRPr="00DD2DE2">
        <w:t>, business and message</w:t>
      </w:r>
      <w:r w:rsidR="00904D08" w:rsidRPr="00DD2DE2">
        <w:t xml:space="preserve"> </w:t>
      </w:r>
      <w:r w:rsidRPr="00DD2DE2">
        <w:t>metrics for that period of time. This risk is much less than any potential harm to a system and should be considered a low risk.</w:t>
      </w:r>
    </w:p>
    <w:p w14:paraId="0AFE8284" w14:textId="77777777" w:rsidR="007D3220" w:rsidRPr="00DD2DE2" w:rsidRDefault="007D3220" w:rsidP="002038BC">
      <w:pPr>
        <w:pStyle w:val="Heading2"/>
      </w:pPr>
      <w:bookmarkStart w:id="201" w:name="_Toc436046672"/>
      <w:bookmarkStart w:id="202" w:name="_Toc46403851"/>
      <w:r w:rsidRPr="00DD2DE2">
        <w:t>Authority for Rollback</w:t>
      </w:r>
      <w:bookmarkEnd w:id="201"/>
      <w:bookmarkEnd w:id="202"/>
    </w:p>
    <w:p w14:paraId="0AFE8285" w14:textId="49BF3789" w:rsidR="00D079FB" w:rsidRDefault="007E6C01" w:rsidP="004B783E">
      <w:pPr>
        <w:pStyle w:val="BodyText"/>
        <w:keepNext/>
        <w:keepLines/>
      </w:pPr>
      <w:r w:rsidRPr="00DD2DE2">
        <w:t xml:space="preserve">Rollback </w:t>
      </w:r>
      <w:r w:rsidR="00721989" w:rsidRPr="00DD2DE2">
        <w:rPr>
          <w:i/>
          <w:iCs/>
        </w:rPr>
        <w:t>can</w:t>
      </w:r>
      <w:r w:rsidRPr="00DD2DE2">
        <w:t xml:space="preserve"> be authorized by system administrators once a problem has been identified. The Capacity </w:t>
      </w:r>
      <w:r w:rsidR="005F3A1F">
        <w:t>and</w:t>
      </w:r>
      <w:r w:rsidRPr="00DD2DE2">
        <w:t xml:space="preserve"> Performance Engineering</w:t>
      </w:r>
      <w:r w:rsidR="005F3A1F">
        <w:t xml:space="preserve"> (CPE)</w:t>
      </w:r>
      <w:r w:rsidRPr="00DD2DE2">
        <w:t xml:space="preserve"> group should be informed immediately</w:t>
      </w:r>
      <w:r w:rsidR="00D079FB">
        <w:t xml:space="preserve"> via email</w:t>
      </w:r>
      <w:r w:rsidR="007C7954">
        <w:t xml:space="preserve"> </w:t>
      </w:r>
      <w:r w:rsidR="00D079FB">
        <w:t>to the following address:</w:t>
      </w:r>
      <w:bookmarkStart w:id="203" w:name="_Toc436046673"/>
    </w:p>
    <w:p w14:paraId="0AFE8286" w14:textId="2CC6A7FA" w:rsidR="00D079FB" w:rsidRDefault="00D079FB" w:rsidP="00D06D57">
      <w:pPr>
        <w:pStyle w:val="BodyText2"/>
      </w:pPr>
      <w:r w:rsidRPr="004B783E">
        <w:rPr>
          <w:b/>
          <w:bCs/>
        </w:rPr>
        <w:t>VA IT EPMO CPE VistA System Monitor</w:t>
      </w:r>
      <w:r w:rsidR="004B783E">
        <w:t xml:space="preserve"> &lt;</w:t>
      </w:r>
      <w:r w:rsidR="000B36F4">
        <w:rPr>
          <w:b/>
          <w:bCs/>
        </w:rPr>
        <w:t>REDACTED</w:t>
      </w:r>
      <w:r w:rsidRPr="004B783E">
        <w:rPr>
          <w:b/>
          <w:bCs/>
        </w:rPr>
        <w:t>@va.gov</w:t>
      </w:r>
      <w:r w:rsidR="004B783E">
        <w:t>&gt;</w:t>
      </w:r>
    </w:p>
    <w:p w14:paraId="55416B7F" w14:textId="77777777" w:rsidR="00D06D57" w:rsidRDefault="00D06D57" w:rsidP="00D06D57">
      <w:pPr>
        <w:pStyle w:val="BodyText6"/>
      </w:pPr>
    </w:p>
    <w:p w14:paraId="0AFE8287" w14:textId="77777777" w:rsidR="007D3220" w:rsidRPr="00DD2DE2" w:rsidRDefault="007D3220" w:rsidP="002038BC">
      <w:pPr>
        <w:pStyle w:val="Heading2"/>
      </w:pPr>
      <w:bookmarkStart w:id="204" w:name="_Toc46403852"/>
      <w:r w:rsidRPr="00DD2DE2">
        <w:t>Rollback Procedure</w:t>
      </w:r>
      <w:bookmarkEnd w:id="203"/>
      <w:bookmarkEnd w:id="204"/>
    </w:p>
    <w:p w14:paraId="31734E27" w14:textId="55A4B43F" w:rsidR="00D06D57" w:rsidRDefault="007E6C01" w:rsidP="00D06D57">
      <w:pPr>
        <w:pStyle w:val="BodyText"/>
      </w:pPr>
      <w:r w:rsidRPr="00DD2DE2">
        <w:t xml:space="preserve">Data </w:t>
      </w:r>
      <w:r w:rsidR="00721989" w:rsidRPr="00DD2DE2">
        <w:t>can</w:t>
      </w:r>
      <w:r w:rsidRPr="00DD2DE2">
        <w:t xml:space="preserve"> be</w:t>
      </w:r>
      <w:r w:rsidR="00F4451B">
        <w:t xml:space="preserve"> deleted at the site using the </w:t>
      </w:r>
      <w:r w:rsidR="00F4451B" w:rsidRPr="00F4451B">
        <w:rPr>
          <w:b/>
        </w:rPr>
        <w:t>Delete Data</w:t>
      </w:r>
      <w:r w:rsidRPr="00DD2DE2">
        <w:t xml:space="preserve"> </w:t>
      </w:r>
      <w:r w:rsidR="00A34BB6" w:rsidRPr="00DD2DE2">
        <w:t>option</w:t>
      </w:r>
      <w:r w:rsidRPr="00DD2DE2">
        <w:t xml:space="preserve">. This </w:t>
      </w:r>
      <w:r w:rsidR="00721989" w:rsidRPr="00DD2DE2">
        <w:t xml:space="preserve">option </w:t>
      </w:r>
      <w:r w:rsidRPr="00DD2DE2">
        <w:t>is found on the main VistA menu</w:t>
      </w:r>
      <w:r w:rsidR="00F4451B">
        <w:t xml:space="preserve">, as shown in </w:t>
      </w:r>
      <w:r w:rsidR="00F4451B" w:rsidRPr="00F4451B">
        <w:rPr>
          <w:color w:val="0000FF"/>
          <w:u w:val="single"/>
        </w:rPr>
        <w:fldChar w:fldCharType="begin"/>
      </w:r>
      <w:r w:rsidR="00F4451B" w:rsidRPr="00F4451B">
        <w:rPr>
          <w:color w:val="0000FF"/>
          <w:u w:val="single"/>
        </w:rPr>
        <w:instrText xml:space="preserve"> REF _Ref509998959 \h </w:instrText>
      </w:r>
      <w:r w:rsidR="00F4451B">
        <w:rPr>
          <w:color w:val="0000FF"/>
          <w:u w:val="single"/>
        </w:rPr>
        <w:instrText xml:space="preserve"> \* MERGEFORMAT </w:instrText>
      </w:r>
      <w:r w:rsidR="00F4451B" w:rsidRPr="00F4451B">
        <w:rPr>
          <w:color w:val="0000FF"/>
          <w:u w:val="single"/>
        </w:rPr>
      </w:r>
      <w:r w:rsidR="00F4451B" w:rsidRPr="00F4451B">
        <w:rPr>
          <w:color w:val="0000FF"/>
          <w:u w:val="single"/>
        </w:rPr>
        <w:fldChar w:fldCharType="separate"/>
      </w:r>
      <w:r w:rsidR="00011412" w:rsidRPr="00011412">
        <w:rPr>
          <w:color w:val="0000FF"/>
          <w:u w:val="single"/>
        </w:rPr>
        <w:t>Figure 4</w:t>
      </w:r>
      <w:r w:rsidR="00F4451B" w:rsidRPr="00F4451B">
        <w:rPr>
          <w:color w:val="0000FF"/>
          <w:u w:val="single"/>
        </w:rPr>
        <w:fldChar w:fldCharType="end"/>
      </w:r>
      <w:r w:rsidR="00F4451B">
        <w:t>.</w:t>
      </w:r>
    </w:p>
    <w:p w14:paraId="43223EEF" w14:textId="77777777" w:rsidR="007037EC" w:rsidRPr="007037EC" w:rsidRDefault="007037EC" w:rsidP="002038BC">
      <w:pPr>
        <w:pStyle w:val="Heading2"/>
        <w:rPr>
          <w:rFonts w:eastAsia="Calibri"/>
        </w:rPr>
      </w:pPr>
      <w:bookmarkStart w:id="205" w:name="_Toc447094892"/>
      <w:bookmarkStart w:id="206" w:name="_Toc46403853"/>
      <w:r w:rsidRPr="007037EC">
        <w:lastRenderedPageBreak/>
        <w:t>Rollback Verification Procedure</w:t>
      </w:r>
      <w:bookmarkEnd w:id="205"/>
      <w:bookmarkEnd w:id="206"/>
    </w:p>
    <w:p w14:paraId="03E4DCCF" w14:textId="4457CDB6" w:rsidR="00910949" w:rsidRDefault="00977163" w:rsidP="00B51937">
      <w:pPr>
        <w:pStyle w:val="BodyText"/>
        <w:keepNext/>
        <w:keepLines/>
      </w:pPr>
      <w:r>
        <w:t>There are two ways to roll back VSM</w:t>
      </w:r>
      <w:r w:rsidR="00B51937">
        <w:t xml:space="preserve"> 3.0</w:t>
      </w:r>
      <w:r>
        <w:t xml:space="preserve"> </w:t>
      </w:r>
      <w:r w:rsidR="00B51937">
        <w:t xml:space="preserve">back </w:t>
      </w:r>
      <w:r>
        <w:t xml:space="preserve">to </w:t>
      </w:r>
      <w:r w:rsidR="00B51937">
        <w:t>VMS</w:t>
      </w:r>
      <w:r>
        <w:t xml:space="preserve"> 2</w:t>
      </w:r>
      <w:r w:rsidR="00B51937">
        <w:t>.0</w:t>
      </w:r>
      <w:r>
        <w:t xml:space="preserve">. The method used </w:t>
      </w:r>
      <w:r w:rsidR="00B51937">
        <w:t>is</w:t>
      </w:r>
      <w:r>
        <w:t xml:space="preserve"> dependent on the reason for the rollback</w:t>
      </w:r>
      <w:r w:rsidR="00B51937">
        <w:t>:</w:t>
      </w:r>
    </w:p>
    <w:p w14:paraId="733069BE" w14:textId="72A2BE85" w:rsidR="00977163" w:rsidRDefault="00B51937" w:rsidP="00B51937">
      <w:pPr>
        <w:pStyle w:val="ListBullet"/>
        <w:keepNext/>
        <w:keepLines/>
      </w:pPr>
      <w:r>
        <w:t>Can Receive HTTP Requests</w:t>
      </w:r>
      <w:r>
        <w:rPr>
          <w:rFonts w:cs="Times New Roman"/>
        </w:rPr>
        <w:t>—</w:t>
      </w:r>
      <w:r>
        <w:t>If</w:t>
      </w:r>
      <w:r w:rsidR="00977163">
        <w:t xml:space="preserve"> the site can successfully receive HTTP requests</w:t>
      </w:r>
      <w:r>
        <w:t>,</w:t>
      </w:r>
      <w:r w:rsidR="00977163">
        <w:t xml:space="preserve"> the rollback mechanism can be executed from the VSM Manager Application by CPE engineers. The site will </w:t>
      </w:r>
      <w:r w:rsidR="00DF33CA">
        <w:t>receive</w:t>
      </w:r>
      <w:r w:rsidR="00977163">
        <w:t xml:space="preserve"> an HTTP message that will </w:t>
      </w:r>
      <w:r w:rsidR="00DF33CA">
        <w:t>call VistA code to revert the configuration</w:t>
      </w:r>
      <w:r w:rsidR="00D46EDD">
        <w:t xml:space="preserve"> for each monitor</w:t>
      </w:r>
      <w:r w:rsidR="00DF33CA">
        <w:t xml:space="preserve"> </w:t>
      </w:r>
      <w:r>
        <w:t xml:space="preserve">back </w:t>
      </w:r>
      <w:r w:rsidR="00DF33CA">
        <w:t xml:space="preserve">to </w:t>
      </w:r>
      <w:r>
        <w:t>VSM 2.0</w:t>
      </w:r>
      <w:r w:rsidR="00DF33CA">
        <w:t>.</w:t>
      </w:r>
    </w:p>
    <w:p w14:paraId="1C667931" w14:textId="463973FD" w:rsidR="00DF33CA" w:rsidRDefault="00B51937" w:rsidP="00B51937">
      <w:pPr>
        <w:pStyle w:val="ListBullet"/>
      </w:pPr>
      <w:r w:rsidRPr="00B51937">
        <w:rPr>
          <w:i/>
          <w:iCs/>
        </w:rPr>
        <w:t>Cannot</w:t>
      </w:r>
      <w:r>
        <w:t xml:space="preserve"> Receive HTTP Requests—</w:t>
      </w:r>
      <w:r w:rsidR="00DF33CA">
        <w:t xml:space="preserve">If </w:t>
      </w:r>
      <w:r>
        <w:t>the</w:t>
      </w:r>
      <w:r w:rsidR="00DF33CA">
        <w:t xml:space="preserve"> site </w:t>
      </w:r>
      <w:r w:rsidR="00DF33CA" w:rsidRPr="00B51937">
        <w:rPr>
          <w:i/>
          <w:iCs/>
        </w:rPr>
        <w:t>cannot</w:t>
      </w:r>
      <w:r w:rsidR="00DF33CA">
        <w:t xml:space="preserve"> successfully receive HTTP requests</w:t>
      </w:r>
      <w:r>
        <w:t>,</w:t>
      </w:r>
      <w:r w:rsidR="00DF33CA">
        <w:t xml:space="preserve"> a routine </w:t>
      </w:r>
      <w:r>
        <w:t>is</w:t>
      </w:r>
      <w:r w:rsidR="00DF33CA">
        <w:t xml:space="preserve"> available that could be run manually to revert the configuration</w:t>
      </w:r>
      <w:r w:rsidR="00D46EDD">
        <w:t xml:space="preserve"> for each monitor</w:t>
      </w:r>
      <w:r w:rsidR="00DF33CA">
        <w:t xml:space="preserve"> back to </w:t>
      </w:r>
      <w:r>
        <w:t>VMS 2.0</w:t>
      </w:r>
      <w:r w:rsidR="00DF33CA">
        <w:t>.</w:t>
      </w:r>
    </w:p>
    <w:p w14:paraId="58D33B37" w14:textId="07AF7044" w:rsidR="00DF33CA" w:rsidRDefault="00B51937" w:rsidP="00B51937">
      <w:pPr>
        <w:pStyle w:val="Note"/>
      </w:pPr>
      <w:r w:rsidRPr="00DD2DE2">
        <w:rPr>
          <w:noProof/>
        </w:rPr>
        <w:drawing>
          <wp:inline distT="0" distB="0" distL="0" distR="0" wp14:anchorId="34C67CCE" wp14:editId="3DAEBB16">
            <wp:extent cx="304800" cy="304800"/>
            <wp:effectExtent l="0" t="0" r="0" b="0"/>
            <wp:docPr id="14" name="Picture 1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00DF33CA" w:rsidRPr="00B51937">
        <w:rPr>
          <w:b/>
          <w:bCs/>
        </w:rPr>
        <w:t>N</w:t>
      </w:r>
      <w:r w:rsidRPr="00B51937">
        <w:rPr>
          <w:b/>
          <w:bCs/>
        </w:rPr>
        <w:t>OTE</w:t>
      </w:r>
      <w:r w:rsidR="00DF33CA" w:rsidRPr="00B51937">
        <w:rPr>
          <w:b/>
          <w:bCs/>
        </w:rPr>
        <w:t>:</w:t>
      </w:r>
      <w:r>
        <w:t xml:space="preserve"> VMS</w:t>
      </w:r>
      <w:r w:rsidR="00DF33CA">
        <w:t xml:space="preserve"> 2</w:t>
      </w:r>
      <w:r>
        <w:t>.0</w:t>
      </w:r>
      <w:r w:rsidR="00DF33CA">
        <w:t xml:space="preserve"> </w:t>
      </w:r>
      <w:r>
        <w:t xml:space="preserve">software </w:t>
      </w:r>
      <w:r w:rsidR="00DF33CA">
        <w:t>code will still exist at the site for this express purpose of facilitating a rollback if ever needed.</w:t>
      </w:r>
    </w:p>
    <w:p w14:paraId="42FF5067" w14:textId="77777777" w:rsidR="00B51937" w:rsidRPr="00D06D57" w:rsidRDefault="00B51937" w:rsidP="007037EC">
      <w:pPr>
        <w:pStyle w:val="BodyText"/>
      </w:pPr>
    </w:p>
    <w:sectPr w:rsidR="00B51937" w:rsidRPr="00D06D57" w:rsidSect="00017DC0">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7C65" w14:textId="77777777" w:rsidR="00EB4DC7" w:rsidRDefault="00EB4DC7">
      <w:r>
        <w:separator/>
      </w:r>
    </w:p>
  </w:endnote>
  <w:endnote w:type="continuationSeparator" w:id="0">
    <w:p w14:paraId="5B79BDBC" w14:textId="77777777" w:rsidR="00EB4DC7" w:rsidRDefault="00EB4DC7">
      <w:r>
        <w:continuationSeparator/>
      </w:r>
    </w:p>
    <w:p w14:paraId="6870CCF5" w14:textId="77777777" w:rsidR="00EB4DC7" w:rsidRDefault="00EB4DC7"/>
  </w:endnote>
  <w:endnote w:type="continuationNotice" w:id="1">
    <w:p w14:paraId="533086D6" w14:textId="77777777" w:rsidR="00EB4DC7" w:rsidRDefault="00EB4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C0B2" w14:textId="641D2812" w:rsidR="00B51937" w:rsidRDefault="00B51937" w:rsidP="00B32BD3">
    <w:pPr>
      <w:pStyle w:val="Footer"/>
    </w:pPr>
    <w:r w:rsidRPr="00B0428D">
      <w:t xml:space="preserve">VistA System Monitor (VSM) </w:t>
    </w:r>
    <w:r>
      <w:t>3</w:t>
    </w:r>
    <w:r w:rsidRPr="00B0428D">
      <w:t>.0</w:t>
    </w:r>
    <w:r w:rsidRPr="00B32BD3">
      <w:t xml:space="preserve"> </w:t>
    </w:r>
    <w:r>
      <w:tab/>
    </w:r>
    <w:sdt>
      <w:sdtPr>
        <w:id w:val="13372696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iv</w:t>
        </w:r>
        <w:r>
          <w:rPr>
            <w:noProof/>
          </w:rPr>
          <w:fldChar w:fldCharType="end"/>
        </w:r>
      </w:sdtContent>
    </w:sdt>
    <w:r>
      <w:rPr>
        <w:noProof/>
      </w:rPr>
      <w:tab/>
      <w:t>July 2020</w:t>
    </w:r>
  </w:p>
  <w:p w14:paraId="0AFE82BF" w14:textId="615BE953" w:rsidR="00B51937" w:rsidRPr="00B32BD3" w:rsidRDefault="00B51937" w:rsidP="00B32BD3">
    <w:pPr>
      <w:pStyle w:val="Footer"/>
    </w:pPr>
    <w:r>
      <w:t>Deployment, Installation, Back-O</w:t>
    </w:r>
    <w:r w:rsidRPr="009917A8">
      <w:t xml:space="preserve">ut, and Rollback </w:t>
    </w:r>
    <w:r w:rsidRPr="003941C2">
      <w:t>Guide</w:t>
    </w:r>
    <w:r>
      <w:t xml:space="preserve"> (DIBRG)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CF53" w14:textId="77777777" w:rsidR="00EB4DC7" w:rsidRDefault="00EB4DC7">
      <w:r>
        <w:separator/>
      </w:r>
    </w:p>
  </w:footnote>
  <w:footnote w:type="continuationSeparator" w:id="0">
    <w:p w14:paraId="5F540EF0" w14:textId="77777777" w:rsidR="00EB4DC7" w:rsidRDefault="00EB4DC7">
      <w:r>
        <w:continuationSeparator/>
      </w:r>
    </w:p>
  </w:footnote>
  <w:footnote w:type="continuationNotice" w:id="1">
    <w:p w14:paraId="190E60AD" w14:textId="77777777" w:rsidR="00EB4DC7" w:rsidRDefault="00EB4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82C2" w14:textId="77777777" w:rsidR="00B51937" w:rsidRPr="00EE58CD" w:rsidRDefault="00B51937" w:rsidP="00EE5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3"/>
    <w:multiLevelType w:val="singleLevel"/>
    <w:tmpl w:val="5AFAAFA6"/>
    <w:lvl w:ilvl="0">
      <w:start w:val="1"/>
      <w:numFmt w:val="bullet"/>
      <w:lvlText w:val="o"/>
      <w:lvlJc w:val="left"/>
      <w:pPr>
        <w:ind w:left="1080" w:hanging="360"/>
      </w:pPr>
      <w:rPr>
        <w:rFonts w:ascii="Courier New" w:hAnsi="Courier New" w:cs="Courier New" w:hint="default"/>
      </w:rPr>
    </w:lvl>
  </w:abstractNum>
  <w:abstractNum w:abstractNumId="2" w15:restartNumberingAfterBreak="0">
    <w:nsid w:val="FFFFFF88"/>
    <w:multiLevelType w:val="singleLevel"/>
    <w:tmpl w:val="D8F4A2B8"/>
    <w:lvl w:ilvl="0">
      <w:start w:val="1"/>
      <w:numFmt w:val="decimal"/>
      <w:pStyle w:val="ListNumber"/>
      <w:lvlText w:val="%1."/>
      <w:lvlJc w:val="left"/>
      <w:pPr>
        <w:tabs>
          <w:tab w:val="num" w:pos="810"/>
        </w:tabs>
        <w:ind w:left="810" w:hanging="360"/>
      </w:pPr>
    </w:lvl>
  </w:abstractNum>
  <w:abstractNum w:abstractNumId="3" w15:restartNumberingAfterBreak="0">
    <w:nsid w:val="FFFFFF89"/>
    <w:multiLevelType w:val="singleLevel"/>
    <w:tmpl w:val="0AEEBD34"/>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A275B6"/>
    <w:multiLevelType w:val="hybridMultilevel"/>
    <w:tmpl w:val="255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3C022D"/>
    <w:multiLevelType w:val="hybridMultilevel"/>
    <w:tmpl w:val="D9E4C10C"/>
    <w:lvl w:ilvl="0" w:tplc="87EE358C">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6708D6"/>
    <w:multiLevelType w:val="hybridMultilevel"/>
    <w:tmpl w:val="ACB8C23A"/>
    <w:lvl w:ilvl="0" w:tplc="B6209D9A">
      <w:numFmt w:val="bullet"/>
      <w:pStyle w:val="ListBullet3"/>
      <w:lvlText w:val="-"/>
      <w:lvlJc w:val="left"/>
      <w:pPr>
        <w:tabs>
          <w:tab w:val="num" w:pos="3456"/>
        </w:tabs>
        <w:ind w:left="3456"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5C118D"/>
    <w:multiLevelType w:val="hybridMultilevel"/>
    <w:tmpl w:val="D83ADA70"/>
    <w:lvl w:ilvl="0" w:tplc="BD421574">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0B11145"/>
    <w:multiLevelType w:val="hybridMultilevel"/>
    <w:tmpl w:val="59FE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4"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A0B5861"/>
    <w:multiLevelType w:val="hybridMultilevel"/>
    <w:tmpl w:val="CCB00594"/>
    <w:lvl w:ilvl="0" w:tplc="50AA0FF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7BCD3758"/>
    <w:multiLevelType w:val="multilevel"/>
    <w:tmpl w:val="31F6347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8"/>
  </w:num>
  <w:num w:numId="3">
    <w:abstractNumId w:val="15"/>
  </w:num>
  <w:num w:numId="4">
    <w:abstractNumId w:val="0"/>
  </w:num>
  <w:num w:numId="5">
    <w:abstractNumId w:val="3"/>
  </w:num>
  <w:num w:numId="6">
    <w:abstractNumId w:val="9"/>
  </w:num>
  <w:num w:numId="7">
    <w:abstractNumId w:val="4"/>
  </w:num>
  <w:num w:numId="8">
    <w:abstractNumId w:val="2"/>
    <w:lvlOverride w:ilvl="0">
      <w:startOverride w:val="1"/>
    </w:lvlOverride>
  </w:num>
  <w:num w:numId="9">
    <w:abstractNumId w:val="26"/>
  </w:num>
  <w:num w:numId="10">
    <w:abstractNumId w:val="11"/>
  </w:num>
  <w:num w:numId="11">
    <w:abstractNumId w:val="20"/>
  </w:num>
  <w:num w:numId="12">
    <w:abstractNumId w:val="16"/>
  </w:num>
  <w:num w:numId="13">
    <w:abstractNumId w:val="17"/>
  </w:num>
  <w:num w:numId="14">
    <w:abstractNumId w:val="13"/>
  </w:num>
  <w:num w:numId="15">
    <w:abstractNumId w:val="21"/>
  </w:num>
  <w:num w:numId="16">
    <w:abstractNumId w:val="14"/>
  </w:num>
  <w:num w:numId="17">
    <w:abstractNumId w:val="24"/>
  </w:num>
  <w:num w:numId="18">
    <w:abstractNumId w:val="7"/>
  </w:num>
  <w:num w:numId="19">
    <w:abstractNumId w:val="23"/>
  </w:num>
  <w:num w:numId="20">
    <w:abstractNumId w:val="8"/>
  </w:num>
  <w:num w:numId="21">
    <w:abstractNumId w:val="19"/>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5"/>
  </w:num>
  <w:num w:numId="26">
    <w:abstractNumId w:val="5"/>
  </w:num>
  <w:num w:numId="27">
    <w:abstractNumId w:val="22"/>
  </w:num>
  <w:num w:numId="28">
    <w:abstractNumId w:val="10"/>
  </w:num>
  <w:num w:numId="29">
    <w:abstractNumId w:val="1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F5"/>
    <w:rsid w:val="00000826"/>
    <w:rsid w:val="00000900"/>
    <w:rsid w:val="00000C36"/>
    <w:rsid w:val="00001274"/>
    <w:rsid w:val="00001B74"/>
    <w:rsid w:val="0000237F"/>
    <w:rsid w:val="00003416"/>
    <w:rsid w:val="0000366E"/>
    <w:rsid w:val="000044E1"/>
    <w:rsid w:val="0000460F"/>
    <w:rsid w:val="00004E35"/>
    <w:rsid w:val="00004E48"/>
    <w:rsid w:val="00006A78"/>
    <w:rsid w:val="00006C75"/>
    <w:rsid w:val="00006CFF"/>
    <w:rsid w:val="00010741"/>
    <w:rsid w:val="0001121C"/>
    <w:rsid w:val="00011412"/>
    <w:rsid w:val="00011EE1"/>
    <w:rsid w:val="00012E95"/>
    <w:rsid w:val="000136DD"/>
    <w:rsid w:val="0001380F"/>
    <w:rsid w:val="000138BD"/>
    <w:rsid w:val="00013CEF"/>
    <w:rsid w:val="00013F7D"/>
    <w:rsid w:val="00014DE9"/>
    <w:rsid w:val="00015BBB"/>
    <w:rsid w:val="00016AD6"/>
    <w:rsid w:val="00016C24"/>
    <w:rsid w:val="00017705"/>
    <w:rsid w:val="00017DC0"/>
    <w:rsid w:val="0002080B"/>
    <w:rsid w:val="000232DE"/>
    <w:rsid w:val="000244AB"/>
    <w:rsid w:val="000248D1"/>
    <w:rsid w:val="00025027"/>
    <w:rsid w:val="0002659B"/>
    <w:rsid w:val="00026641"/>
    <w:rsid w:val="0002772F"/>
    <w:rsid w:val="00027EEB"/>
    <w:rsid w:val="00030907"/>
    <w:rsid w:val="0003117C"/>
    <w:rsid w:val="00031369"/>
    <w:rsid w:val="000317E2"/>
    <w:rsid w:val="0003182E"/>
    <w:rsid w:val="00032950"/>
    <w:rsid w:val="000329D3"/>
    <w:rsid w:val="00032B29"/>
    <w:rsid w:val="00032D2F"/>
    <w:rsid w:val="000334B3"/>
    <w:rsid w:val="00033678"/>
    <w:rsid w:val="00033A9F"/>
    <w:rsid w:val="00035075"/>
    <w:rsid w:val="00035142"/>
    <w:rsid w:val="00035B65"/>
    <w:rsid w:val="00036CA0"/>
    <w:rsid w:val="00037690"/>
    <w:rsid w:val="00040576"/>
    <w:rsid w:val="00040A08"/>
    <w:rsid w:val="00040CCD"/>
    <w:rsid w:val="00041EA4"/>
    <w:rsid w:val="00043F15"/>
    <w:rsid w:val="000440A2"/>
    <w:rsid w:val="0004414E"/>
    <w:rsid w:val="00044DB2"/>
    <w:rsid w:val="000454AB"/>
    <w:rsid w:val="00050021"/>
    <w:rsid w:val="000502DD"/>
    <w:rsid w:val="00050AFD"/>
    <w:rsid w:val="00050B88"/>
    <w:rsid w:val="00051FEE"/>
    <w:rsid w:val="000534F3"/>
    <w:rsid w:val="00053BE5"/>
    <w:rsid w:val="00053ED2"/>
    <w:rsid w:val="00054081"/>
    <w:rsid w:val="000540E3"/>
    <w:rsid w:val="000547DC"/>
    <w:rsid w:val="00054853"/>
    <w:rsid w:val="00054A88"/>
    <w:rsid w:val="000553EB"/>
    <w:rsid w:val="0005593C"/>
    <w:rsid w:val="00056AAE"/>
    <w:rsid w:val="000577E9"/>
    <w:rsid w:val="000600F0"/>
    <w:rsid w:val="00060D79"/>
    <w:rsid w:val="00061644"/>
    <w:rsid w:val="000618DF"/>
    <w:rsid w:val="000620DB"/>
    <w:rsid w:val="0006296E"/>
    <w:rsid w:val="00062C7D"/>
    <w:rsid w:val="00064C5F"/>
    <w:rsid w:val="00065063"/>
    <w:rsid w:val="00066416"/>
    <w:rsid w:val="000668B7"/>
    <w:rsid w:val="00071818"/>
    <w:rsid w:val="00073235"/>
    <w:rsid w:val="00074705"/>
    <w:rsid w:val="00074C34"/>
    <w:rsid w:val="000752B0"/>
    <w:rsid w:val="00075B5E"/>
    <w:rsid w:val="00076231"/>
    <w:rsid w:val="00077636"/>
    <w:rsid w:val="00077942"/>
    <w:rsid w:val="00077D41"/>
    <w:rsid w:val="00081294"/>
    <w:rsid w:val="00081A15"/>
    <w:rsid w:val="00082BE7"/>
    <w:rsid w:val="000834AB"/>
    <w:rsid w:val="00083D81"/>
    <w:rsid w:val="00083DDC"/>
    <w:rsid w:val="0008573F"/>
    <w:rsid w:val="00086545"/>
    <w:rsid w:val="00086799"/>
    <w:rsid w:val="00087B44"/>
    <w:rsid w:val="0009020A"/>
    <w:rsid w:val="0009029C"/>
    <w:rsid w:val="00090335"/>
    <w:rsid w:val="00092045"/>
    <w:rsid w:val="00092D28"/>
    <w:rsid w:val="00093306"/>
    <w:rsid w:val="000935FA"/>
    <w:rsid w:val="00093D05"/>
    <w:rsid w:val="000948F6"/>
    <w:rsid w:val="00094A49"/>
    <w:rsid w:val="00096D8C"/>
    <w:rsid w:val="000975F4"/>
    <w:rsid w:val="000A0483"/>
    <w:rsid w:val="000A0BB8"/>
    <w:rsid w:val="000A18C6"/>
    <w:rsid w:val="000A2787"/>
    <w:rsid w:val="000A2913"/>
    <w:rsid w:val="000A2D54"/>
    <w:rsid w:val="000A2F50"/>
    <w:rsid w:val="000A2FC1"/>
    <w:rsid w:val="000A3529"/>
    <w:rsid w:val="000A3ECA"/>
    <w:rsid w:val="000A5050"/>
    <w:rsid w:val="000A5716"/>
    <w:rsid w:val="000A5B94"/>
    <w:rsid w:val="000A5F7F"/>
    <w:rsid w:val="000A652D"/>
    <w:rsid w:val="000A6632"/>
    <w:rsid w:val="000A7A2E"/>
    <w:rsid w:val="000A7CF7"/>
    <w:rsid w:val="000B0991"/>
    <w:rsid w:val="000B0A44"/>
    <w:rsid w:val="000B0E5B"/>
    <w:rsid w:val="000B2800"/>
    <w:rsid w:val="000B29FB"/>
    <w:rsid w:val="000B36F4"/>
    <w:rsid w:val="000B371D"/>
    <w:rsid w:val="000B423F"/>
    <w:rsid w:val="000B4C1B"/>
    <w:rsid w:val="000B51BE"/>
    <w:rsid w:val="000B5AA6"/>
    <w:rsid w:val="000B6553"/>
    <w:rsid w:val="000B69DF"/>
    <w:rsid w:val="000C06D7"/>
    <w:rsid w:val="000C3385"/>
    <w:rsid w:val="000C4521"/>
    <w:rsid w:val="000C4E81"/>
    <w:rsid w:val="000C5B77"/>
    <w:rsid w:val="000C6194"/>
    <w:rsid w:val="000C75D8"/>
    <w:rsid w:val="000C76BF"/>
    <w:rsid w:val="000D05EC"/>
    <w:rsid w:val="000D09CD"/>
    <w:rsid w:val="000D0B57"/>
    <w:rsid w:val="000D0E11"/>
    <w:rsid w:val="000D1120"/>
    <w:rsid w:val="000D1BFB"/>
    <w:rsid w:val="000D25A3"/>
    <w:rsid w:val="000D2944"/>
    <w:rsid w:val="000D2E73"/>
    <w:rsid w:val="000D2FFF"/>
    <w:rsid w:val="000D366F"/>
    <w:rsid w:val="000D3F9A"/>
    <w:rsid w:val="000D4AB6"/>
    <w:rsid w:val="000D5510"/>
    <w:rsid w:val="000D5607"/>
    <w:rsid w:val="000D5796"/>
    <w:rsid w:val="000D5C46"/>
    <w:rsid w:val="000D6385"/>
    <w:rsid w:val="000D6C26"/>
    <w:rsid w:val="000D7185"/>
    <w:rsid w:val="000D771A"/>
    <w:rsid w:val="000E0B6E"/>
    <w:rsid w:val="000E19D5"/>
    <w:rsid w:val="000E1E92"/>
    <w:rsid w:val="000E3280"/>
    <w:rsid w:val="000E32D7"/>
    <w:rsid w:val="000E34B4"/>
    <w:rsid w:val="000E393B"/>
    <w:rsid w:val="000E3CF6"/>
    <w:rsid w:val="000E4184"/>
    <w:rsid w:val="000E43BA"/>
    <w:rsid w:val="000E5C38"/>
    <w:rsid w:val="000E6C8D"/>
    <w:rsid w:val="000E73B5"/>
    <w:rsid w:val="000E7879"/>
    <w:rsid w:val="000F0282"/>
    <w:rsid w:val="000F0B43"/>
    <w:rsid w:val="000F0E68"/>
    <w:rsid w:val="000F1871"/>
    <w:rsid w:val="000F1D93"/>
    <w:rsid w:val="000F213D"/>
    <w:rsid w:val="000F223C"/>
    <w:rsid w:val="000F3BEB"/>
    <w:rsid w:val="000F4A4E"/>
    <w:rsid w:val="000F4A88"/>
    <w:rsid w:val="000F6793"/>
    <w:rsid w:val="000F6846"/>
    <w:rsid w:val="000F712D"/>
    <w:rsid w:val="001001D8"/>
    <w:rsid w:val="00100345"/>
    <w:rsid w:val="0010039C"/>
    <w:rsid w:val="001005FD"/>
    <w:rsid w:val="001006EE"/>
    <w:rsid w:val="00100E12"/>
    <w:rsid w:val="00101590"/>
    <w:rsid w:val="001021DB"/>
    <w:rsid w:val="0010239F"/>
    <w:rsid w:val="00102A8E"/>
    <w:rsid w:val="00103167"/>
    <w:rsid w:val="00103A2D"/>
    <w:rsid w:val="00103A84"/>
    <w:rsid w:val="00103A8A"/>
    <w:rsid w:val="00107B94"/>
    <w:rsid w:val="00107D87"/>
    <w:rsid w:val="0011183E"/>
    <w:rsid w:val="00111E78"/>
    <w:rsid w:val="001120C0"/>
    <w:rsid w:val="00112911"/>
    <w:rsid w:val="00112A02"/>
    <w:rsid w:val="00112F3D"/>
    <w:rsid w:val="00114921"/>
    <w:rsid w:val="00114F31"/>
    <w:rsid w:val="00115736"/>
    <w:rsid w:val="0011686D"/>
    <w:rsid w:val="0011719A"/>
    <w:rsid w:val="0011751C"/>
    <w:rsid w:val="00117A4D"/>
    <w:rsid w:val="001200C7"/>
    <w:rsid w:val="001216DA"/>
    <w:rsid w:val="0012174E"/>
    <w:rsid w:val="001219BE"/>
    <w:rsid w:val="001220C1"/>
    <w:rsid w:val="001222E2"/>
    <w:rsid w:val="00122846"/>
    <w:rsid w:val="001230CE"/>
    <w:rsid w:val="001237D5"/>
    <w:rsid w:val="00123819"/>
    <w:rsid w:val="00123FA6"/>
    <w:rsid w:val="001250F0"/>
    <w:rsid w:val="001254BE"/>
    <w:rsid w:val="00126B54"/>
    <w:rsid w:val="00127474"/>
    <w:rsid w:val="00131155"/>
    <w:rsid w:val="0013131D"/>
    <w:rsid w:val="001329BA"/>
    <w:rsid w:val="00132A92"/>
    <w:rsid w:val="00133950"/>
    <w:rsid w:val="00134B4F"/>
    <w:rsid w:val="00135D14"/>
    <w:rsid w:val="0013640B"/>
    <w:rsid w:val="00136482"/>
    <w:rsid w:val="00136842"/>
    <w:rsid w:val="00137051"/>
    <w:rsid w:val="00140288"/>
    <w:rsid w:val="001408AF"/>
    <w:rsid w:val="0014096E"/>
    <w:rsid w:val="001409C1"/>
    <w:rsid w:val="00140F6D"/>
    <w:rsid w:val="001414F2"/>
    <w:rsid w:val="00141E21"/>
    <w:rsid w:val="001425E2"/>
    <w:rsid w:val="00144ABB"/>
    <w:rsid w:val="00145595"/>
    <w:rsid w:val="00145B77"/>
    <w:rsid w:val="001461C2"/>
    <w:rsid w:val="00146B50"/>
    <w:rsid w:val="00146C9D"/>
    <w:rsid w:val="00147971"/>
    <w:rsid w:val="00147A9C"/>
    <w:rsid w:val="00150721"/>
    <w:rsid w:val="00151879"/>
    <w:rsid w:val="001519DE"/>
    <w:rsid w:val="0015241D"/>
    <w:rsid w:val="001535F8"/>
    <w:rsid w:val="001556E7"/>
    <w:rsid w:val="00155941"/>
    <w:rsid w:val="00155F1D"/>
    <w:rsid w:val="0015725F"/>
    <w:rsid w:val="001573E3"/>
    <w:rsid w:val="001577AB"/>
    <w:rsid w:val="00160170"/>
    <w:rsid w:val="00160468"/>
    <w:rsid w:val="00163C61"/>
    <w:rsid w:val="00164725"/>
    <w:rsid w:val="001647B7"/>
    <w:rsid w:val="0016510B"/>
    <w:rsid w:val="00171202"/>
    <w:rsid w:val="00172995"/>
    <w:rsid w:val="00174141"/>
    <w:rsid w:val="00174F0B"/>
    <w:rsid w:val="00176D26"/>
    <w:rsid w:val="00176F1E"/>
    <w:rsid w:val="0017713D"/>
    <w:rsid w:val="00177F86"/>
    <w:rsid w:val="001804D1"/>
    <w:rsid w:val="0018187A"/>
    <w:rsid w:val="0018288E"/>
    <w:rsid w:val="001849C5"/>
    <w:rsid w:val="00184D5D"/>
    <w:rsid w:val="00184DB9"/>
    <w:rsid w:val="00185100"/>
    <w:rsid w:val="0018567A"/>
    <w:rsid w:val="00190101"/>
    <w:rsid w:val="001904B5"/>
    <w:rsid w:val="0019066C"/>
    <w:rsid w:val="00190852"/>
    <w:rsid w:val="00190C4E"/>
    <w:rsid w:val="001922DA"/>
    <w:rsid w:val="00192753"/>
    <w:rsid w:val="00192AD1"/>
    <w:rsid w:val="0019354B"/>
    <w:rsid w:val="00193790"/>
    <w:rsid w:val="00193901"/>
    <w:rsid w:val="001951BB"/>
    <w:rsid w:val="001955C2"/>
    <w:rsid w:val="00195FB7"/>
    <w:rsid w:val="00196B2B"/>
    <w:rsid w:val="001976EB"/>
    <w:rsid w:val="00197B05"/>
    <w:rsid w:val="00197C06"/>
    <w:rsid w:val="001A0064"/>
    <w:rsid w:val="001A0194"/>
    <w:rsid w:val="001A0A03"/>
    <w:rsid w:val="001A1018"/>
    <w:rsid w:val="001A10F7"/>
    <w:rsid w:val="001A1C75"/>
    <w:rsid w:val="001A1E00"/>
    <w:rsid w:val="001A1F7B"/>
    <w:rsid w:val="001A2790"/>
    <w:rsid w:val="001A34C1"/>
    <w:rsid w:val="001A3504"/>
    <w:rsid w:val="001A3E0C"/>
    <w:rsid w:val="001A42F0"/>
    <w:rsid w:val="001A43E3"/>
    <w:rsid w:val="001A6C77"/>
    <w:rsid w:val="001A6C9F"/>
    <w:rsid w:val="001A7170"/>
    <w:rsid w:val="001A7A1B"/>
    <w:rsid w:val="001B020B"/>
    <w:rsid w:val="001B2203"/>
    <w:rsid w:val="001B3809"/>
    <w:rsid w:val="001B3DBA"/>
    <w:rsid w:val="001B4D16"/>
    <w:rsid w:val="001B51C3"/>
    <w:rsid w:val="001B5226"/>
    <w:rsid w:val="001B66C5"/>
    <w:rsid w:val="001C033A"/>
    <w:rsid w:val="001C03C1"/>
    <w:rsid w:val="001C0FF6"/>
    <w:rsid w:val="001C162A"/>
    <w:rsid w:val="001C23B8"/>
    <w:rsid w:val="001C253C"/>
    <w:rsid w:val="001C4820"/>
    <w:rsid w:val="001C563E"/>
    <w:rsid w:val="001C58F8"/>
    <w:rsid w:val="001C614D"/>
    <w:rsid w:val="001C6E59"/>
    <w:rsid w:val="001D0ED8"/>
    <w:rsid w:val="001D1625"/>
    <w:rsid w:val="001D3A4B"/>
    <w:rsid w:val="001D4963"/>
    <w:rsid w:val="001D4BCA"/>
    <w:rsid w:val="001D555A"/>
    <w:rsid w:val="001D5CBC"/>
    <w:rsid w:val="001D7A08"/>
    <w:rsid w:val="001E030F"/>
    <w:rsid w:val="001E060C"/>
    <w:rsid w:val="001E0AD1"/>
    <w:rsid w:val="001E2DA9"/>
    <w:rsid w:val="001E3EA3"/>
    <w:rsid w:val="001E4A1A"/>
    <w:rsid w:val="001E4B80"/>
    <w:rsid w:val="001E59D0"/>
    <w:rsid w:val="001E6673"/>
    <w:rsid w:val="001E6A65"/>
    <w:rsid w:val="001E7185"/>
    <w:rsid w:val="001E77D8"/>
    <w:rsid w:val="001F01BD"/>
    <w:rsid w:val="001F0E73"/>
    <w:rsid w:val="001F181D"/>
    <w:rsid w:val="001F1EEC"/>
    <w:rsid w:val="001F2A57"/>
    <w:rsid w:val="001F2C9F"/>
    <w:rsid w:val="001F38A0"/>
    <w:rsid w:val="001F3C96"/>
    <w:rsid w:val="001F3FB7"/>
    <w:rsid w:val="001F4226"/>
    <w:rsid w:val="001F4D3C"/>
    <w:rsid w:val="001F55DB"/>
    <w:rsid w:val="001F56CE"/>
    <w:rsid w:val="001F6ACC"/>
    <w:rsid w:val="001F7204"/>
    <w:rsid w:val="001F7F04"/>
    <w:rsid w:val="00201BB5"/>
    <w:rsid w:val="00201EC9"/>
    <w:rsid w:val="00201F7B"/>
    <w:rsid w:val="00202113"/>
    <w:rsid w:val="00202273"/>
    <w:rsid w:val="00202639"/>
    <w:rsid w:val="00202FCF"/>
    <w:rsid w:val="002038BC"/>
    <w:rsid w:val="00203B82"/>
    <w:rsid w:val="00203F5F"/>
    <w:rsid w:val="0020417F"/>
    <w:rsid w:val="00204E1B"/>
    <w:rsid w:val="00204E56"/>
    <w:rsid w:val="00205247"/>
    <w:rsid w:val="002063DC"/>
    <w:rsid w:val="00206B3E"/>
    <w:rsid w:val="0020719F"/>
    <w:rsid w:val="002079C8"/>
    <w:rsid w:val="00207CB0"/>
    <w:rsid w:val="0021014A"/>
    <w:rsid w:val="00210164"/>
    <w:rsid w:val="00210853"/>
    <w:rsid w:val="00210A27"/>
    <w:rsid w:val="00211556"/>
    <w:rsid w:val="00211D69"/>
    <w:rsid w:val="002126BC"/>
    <w:rsid w:val="00212B9E"/>
    <w:rsid w:val="002141D0"/>
    <w:rsid w:val="0021420C"/>
    <w:rsid w:val="00214386"/>
    <w:rsid w:val="00214ADF"/>
    <w:rsid w:val="002155B1"/>
    <w:rsid w:val="00215901"/>
    <w:rsid w:val="00216C45"/>
    <w:rsid w:val="00217057"/>
    <w:rsid w:val="00220522"/>
    <w:rsid w:val="00221A2D"/>
    <w:rsid w:val="00221B6D"/>
    <w:rsid w:val="00222D50"/>
    <w:rsid w:val="00223476"/>
    <w:rsid w:val="00223D17"/>
    <w:rsid w:val="00223E77"/>
    <w:rsid w:val="00223F74"/>
    <w:rsid w:val="00223FFA"/>
    <w:rsid w:val="00224403"/>
    <w:rsid w:val="00224873"/>
    <w:rsid w:val="002248D8"/>
    <w:rsid w:val="00224E0A"/>
    <w:rsid w:val="00225D55"/>
    <w:rsid w:val="00226F5C"/>
    <w:rsid w:val="00230BE0"/>
    <w:rsid w:val="00230C05"/>
    <w:rsid w:val="0023166E"/>
    <w:rsid w:val="00231FC7"/>
    <w:rsid w:val="00231FE9"/>
    <w:rsid w:val="002327BC"/>
    <w:rsid w:val="00233442"/>
    <w:rsid w:val="00233855"/>
    <w:rsid w:val="00233BFD"/>
    <w:rsid w:val="00234128"/>
    <w:rsid w:val="00234718"/>
    <w:rsid w:val="00234D7B"/>
    <w:rsid w:val="0023570A"/>
    <w:rsid w:val="00235C23"/>
    <w:rsid w:val="00235DE1"/>
    <w:rsid w:val="00235F05"/>
    <w:rsid w:val="00235FF6"/>
    <w:rsid w:val="002361DA"/>
    <w:rsid w:val="002369D1"/>
    <w:rsid w:val="002371DD"/>
    <w:rsid w:val="002371DE"/>
    <w:rsid w:val="00237CF2"/>
    <w:rsid w:val="00237E1E"/>
    <w:rsid w:val="002401DB"/>
    <w:rsid w:val="00240931"/>
    <w:rsid w:val="00241425"/>
    <w:rsid w:val="0024170E"/>
    <w:rsid w:val="002431CF"/>
    <w:rsid w:val="00243DD1"/>
    <w:rsid w:val="0024674C"/>
    <w:rsid w:val="00247084"/>
    <w:rsid w:val="0024712B"/>
    <w:rsid w:val="00247659"/>
    <w:rsid w:val="0025044A"/>
    <w:rsid w:val="0025152F"/>
    <w:rsid w:val="0025224F"/>
    <w:rsid w:val="0025295F"/>
    <w:rsid w:val="00252EB1"/>
    <w:rsid w:val="00253748"/>
    <w:rsid w:val="00253754"/>
    <w:rsid w:val="00253F1F"/>
    <w:rsid w:val="00256934"/>
    <w:rsid w:val="00256A60"/>
    <w:rsid w:val="00257F36"/>
    <w:rsid w:val="00261024"/>
    <w:rsid w:val="0026122E"/>
    <w:rsid w:val="002618A4"/>
    <w:rsid w:val="00261900"/>
    <w:rsid w:val="002622BC"/>
    <w:rsid w:val="00262A65"/>
    <w:rsid w:val="00263424"/>
    <w:rsid w:val="00264224"/>
    <w:rsid w:val="00264EE2"/>
    <w:rsid w:val="002655C4"/>
    <w:rsid w:val="00265C56"/>
    <w:rsid w:val="00265F42"/>
    <w:rsid w:val="002668F5"/>
    <w:rsid w:val="00267C70"/>
    <w:rsid w:val="0027017A"/>
    <w:rsid w:val="00270A12"/>
    <w:rsid w:val="00270E79"/>
    <w:rsid w:val="00271DE2"/>
    <w:rsid w:val="0027266D"/>
    <w:rsid w:val="00274B29"/>
    <w:rsid w:val="00274B63"/>
    <w:rsid w:val="002753AC"/>
    <w:rsid w:val="00275A85"/>
    <w:rsid w:val="00276094"/>
    <w:rsid w:val="00276699"/>
    <w:rsid w:val="0027681F"/>
    <w:rsid w:val="0027682A"/>
    <w:rsid w:val="00277AFC"/>
    <w:rsid w:val="002801F6"/>
    <w:rsid w:val="00280215"/>
    <w:rsid w:val="00280C6F"/>
    <w:rsid w:val="00280F3F"/>
    <w:rsid w:val="002828E1"/>
    <w:rsid w:val="00282C68"/>
    <w:rsid w:val="00282FF9"/>
    <w:rsid w:val="0028319A"/>
    <w:rsid w:val="002837BC"/>
    <w:rsid w:val="00283BEE"/>
    <w:rsid w:val="00284B88"/>
    <w:rsid w:val="00284C12"/>
    <w:rsid w:val="00286076"/>
    <w:rsid w:val="0028644C"/>
    <w:rsid w:val="002866B4"/>
    <w:rsid w:val="00287530"/>
    <w:rsid w:val="00287588"/>
    <w:rsid w:val="00287AE2"/>
    <w:rsid w:val="00287C0F"/>
    <w:rsid w:val="0029064C"/>
    <w:rsid w:val="0029076B"/>
    <w:rsid w:val="00290791"/>
    <w:rsid w:val="002918D4"/>
    <w:rsid w:val="0029211A"/>
    <w:rsid w:val="00292D41"/>
    <w:rsid w:val="00292F26"/>
    <w:rsid w:val="00293B9E"/>
    <w:rsid w:val="002943FC"/>
    <w:rsid w:val="00295A52"/>
    <w:rsid w:val="00295A54"/>
    <w:rsid w:val="00295BB1"/>
    <w:rsid w:val="00296147"/>
    <w:rsid w:val="00296C5F"/>
    <w:rsid w:val="00297235"/>
    <w:rsid w:val="002A066A"/>
    <w:rsid w:val="002A0F94"/>
    <w:rsid w:val="002A1D2B"/>
    <w:rsid w:val="002A35E8"/>
    <w:rsid w:val="002A3A98"/>
    <w:rsid w:val="002A497A"/>
    <w:rsid w:val="002A4BDA"/>
    <w:rsid w:val="002A4CB3"/>
    <w:rsid w:val="002A57F4"/>
    <w:rsid w:val="002A59ED"/>
    <w:rsid w:val="002A5AF1"/>
    <w:rsid w:val="002A67E4"/>
    <w:rsid w:val="002A7837"/>
    <w:rsid w:val="002A7916"/>
    <w:rsid w:val="002A7EA7"/>
    <w:rsid w:val="002B0833"/>
    <w:rsid w:val="002B1CAB"/>
    <w:rsid w:val="002B2214"/>
    <w:rsid w:val="002B4127"/>
    <w:rsid w:val="002B4295"/>
    <w:rsid w:val="002B4488"/>
    <w:rsid w:val="002B4AEE"/>
    <w:rsid w:val="002B57E8"/>
    <w:rsid w:val="002B74A5"/>
    <w:rsid w:val="002C16BF"/>
    <w:rsid w:val="002C1C13"/>
    <w:rsid w:val="002C34A4"/>
    <w:rsid w:val="002C49D0"/>
    <w:rsid w:val="002C4ADB"/>
    <w:rsid w:val="002C505F"/>
    <w:rsid w:val="002C509C"/>
    <w:rsid w:val="002C54BB"/>
    <w:rsid w:val="002C6E8D"/>
    <w:rsid w:val="002C729B"/>
    <w:rsid w:val="002C7B6D"/>
    <w:rsid w:val="002D060C"/>
    <w:rsid w:val="002D07F3"/>
    <w:rsid w:val="002D0FC0"/>
    <w:rsid w:val="002D179F"/>
    <w:rsid w:val="002D1CB4"/>
    <w:rsid w:val="002D1E6E"/>
    <w:rsid w:val="002D2629"/>
    <w:rsid w:val="002D2F4C"/>
    <w:rsid w:val="002D6581"/>
    <w:rsid w:val="002D6A0E"/>
    <w:rsid w:val="002D77FE"/>
    <w:rsid w:val="002D7E92"/>
    <w:rsid w:val="002E010C"/>
    <w:rsid w:val="002E083F"/>
    <w:rsid w:val="002E0AC6"/>
    <w:rsid w:val="002E0CE0"/>
    <w:rsid w:val="002E1F32"/>
    <w:rsid w:val="002E313E"/>
    <w:rsid w:val="002E32A3"/>
    <w:rsid w:val="002E3890"/>
    <w:rsid w:val="002E3BC1"/>
    <w:rsid w:val="002E44E8"/>
    <w:rsid w:val="002E5D3C"/>
    <w:rsid w:val="002E6377"/>
    <w:rsid w:val="002E7135"/>
    <w:rsid w:val="002E79A4"/>
    <w:rsid w:val="002E7A28"/>
    <w:rsid w:val="002F075F"/>
    <w:rsid w:val="002F0AF8"/>
    <w:rsid w:val="002F0C17"/>
    <w:rsid w:val="002F0FB0"/>
    <w:rsid w:val="002F15FF"/>
    <w:rsid w:val="002F1C64"/>
    <w:rsid w:val="002F27F1"/>
    <w:rsid w:val="002F2CB9"/>
    <w:rsid w:val="002F338B"/>
    <w:rsid w:val="002F35BD"/>
    <w:rsid w:val="002F36D7"/>
    <w:rsid w:val="002F3A34"/>
    <w:rsid w:val="002F4448"/>
    <w:rsid w:val="002F4807"/>
    <w:rsid w:val="002F4942"/>
    <w:rsid w:val="002F5C4D"/>
    <w:rsid w:val="002F612B"/>
    <w:rsid w:val="002F63D0"/>
    <w:rsid w:val="002F6EB1"/>
    <w:rsid w:val="002F708F"/>
    <w:rsid w:val="0030131A"/>
    <w:rsid w:val="00301323"/>
    <w:rsid w:val="00301373"/>
    <w:rsid w:val="00301553"/>
    <w:rsid w:val="00301A2A"/>
    <w:rsid w:val="00301B3E"/>
    <w:rsid w:val="00301D60"/>
    <w:rsid w:val="00301FAE"/>
    <w:rsid w:val="00302050"/>
    <w:rsid w:val="00302991"/>
    <w:rsid w:val="00303476"/>
    <w:rsid w:val="003034B9"/>
    <w:rsid w:val="0030397B"/>
    <w:rsid w:val="00303BAE"/>
    <w:rsid w:val="00304A40"/>
    <w:rsid w:val="00305738"/>
    <w:rsid w:val="00305FE3"/>
    <w:rsid w:val="0030601E"/>
    <w:rsid w:val="00307131"/>
    <w:rsid w:val="00310E82"/>
    <w:rsid w:val="0031210A"/>
    <w:rsid w:val="00312113"/>
    <w:rsid w:val="00312564"/>
    <w:rsid w:val="00312A41"/>
    <w:rsid w:val="0031332C"/>
    <w:rsid w:val="00313B35"/>
    <w:rsid w:val="00313CA3"/>
    <w:rsid w:val="00314ACC"/>
    <w:rsid w:val="0031677E"/>
    <w:rsid w:val="0031778D"/>
    <w:rsid w:val="003177D7"/>
    <w:rsid w:val="003179B4"/>
    <w:rsid w:val="00320608"/>
    <w:rsid w:val="00320E16"/>
    <w:rsid w:val="00320F6B"/>
    <w:rsid w:val="00320FF3"/>
    <w:rsid w:val="003214E0"/>
    <w:rsid w:val="00321A04"/>
    <w:rsid w:val="00321E06"/>
    <w:rsid w:val="003223DA"/>
    <w:rsid w:val="0032286F"/>
    <w:rsid w:val="00323B43"/>
    <w:rsid w:val="00324867"/>
    <w:rsid w:val="00324D5D"/>
    <w:rsid w:val="0032545E"/>
    <w:rsid w:val="00325B2E"/>
    <w:rsid w:val="00325B4C"/>
    <w:rsid w:val="00325B86"/>
    <w:rsid w:val="003266B2"/>
    <w:rsid w:val="00326B94"/>
    <w:rsid w:val="00327883"/>
    <w:rsid w:val="00327AFA"/>
    <w:rsid w:val="0033074C"/>
    <w:rsid w:val="00332398"/>
    <w:rsid w:val="003324EC"/>
    <w:rsid w:val="00333837"/>
    <w:rsid w:val="0033396C"/>
    <w:rsid w:val="00333D2A"/>
    <w:rsid w:val="00334024"/>
    <w:rsid w:val="0033599E"/>
    <w:rsid w:val="003359D5"/>
    <w:rsid w:val="00335FCD"/>
    <w:rsid w:val="00336403"/>
    <w:rsid w:val="00337488"/>
    <w:rsid w:val="003401A4"/>
    <w:rsid w:val="00340A0F"/>
    <w:rsid w:val="00340D3C"/>
    <w:rsid w:val="00342141"/>
    <w:rsid w:val="003422B9"/>
    <w:rsid w:val="00344421"/>
    <w:rsid w:val="00344462"/>
    <w:rsid w:val="003448A1"/>
    <w:rsid w:val="0034493B"/>
    <w:rsid w:val="003450E7"/>
    <w:rsid w:val="0034706B"/>
    <w:rsid w:val="003470AD"/>
    <w:rsid w:val="003472C8"/>
    <w:rsid w:val="00347A95"/>
    <w:rsid w:val="00350C7A"/>
    <w:rsid w:val="003512B5"/>
    <w:rsid w:val="00351F3E"/>
    <w:rsid w:val="00354193"/>
    <w:rsid w:val="0035482C"/>
    <w:rsid w:val="00354BF2"/>
    <w:rsid w:val="0035512C"/>
    <w:rsid w:val="00355131"/>
    <w:rsid w:val="00356E0E"/>
    <w:rsid w:val="00356E9D"/>
    <w:rsid w:val="003575F9"/>
    <w:rsid w:val="00357C01"/>
    <w:rsid w:val="00357DF1"/>
    <w:rsid w:val="0036096B"/>
    <w:rsid w:val="00361367"/>
    <w:rsid w:val="0036257C"/>
    <w:rsid w:val="00362886"/>
    <w:rsid w:val="003634C6"/>
    <w:rsid w:val="003641F9"/>
    <w:rsid w:val="003653D1"/>
    <w:rsid w:val="00365597"/>
    <w:rsid w:val="003660AC"/>
    <w:rsid w:val="0036764C"/>
    <w:rsid w:val="003708AB"/>
    <w:rsid w:val="0037141C"/>
    <w:rsid w:val="00371BAB"/>
    <w:rsid w:val="00371CF0"/>
    <w:rsid w:val="00372199"/>
    <w:rsid w:val="003723AF"/>
    <w:rsid w:val="003724A3"/>
    <w:rsid w:val="0037255D"/>
    <w:rsid w:val="003735F2"/>
    <w:rsid w:val="00373EEA"/>
    <w:rsid w:val="0037477C"/>
    <w:rsid w:val="003751BC"/>
    <w:rsid w:val="00375A48"/>
    <w:rsid w:val="00375FE9"/>
    <w:rsid w:val="00376280"/>
    <w:rsid w:val="003765D0"/>
    <w:rsid w:val="00377074"/>
    <w:rsid w:val="00377893"/>
    <w:rsid w:val="00377F49"/>
    <w:rsid w:val="003815F5"/>
    <w:rsid w:val="0038170B"/>
    <w:rsid w:val="003821FE"/>
    <w:rsid w:val="0038240B"/>
    <w:rsid w:val="0038281E"/>
    <w:rsid w:val="00382FF1"/>
    <w:rsid w:val="003833FA"/>
    <w:rsid w:val="003847DD"/>
    <w:rsid w:val="00384DB8"/>
    <w:rsid w:val="00386A8D"/>
    <w:rsid w:val="00387259"/>
    <w:rsid w:val="003872A5"/>
    <w:rsid w:val="0039061E"/>
    <w:rsid w:val="00391235"/>
    <w:rsid w:val="003918B6"/>
    <w:rsid w:val="00391A31"/>
    <w:rsid w:val="00391B8F"/>
    <w:rsid w:val="003925DE"/>
    <w:rsid w:val="00392AC7"/>
    <w:rsid w:val="00392F03"/>
    <w:rsid w:val="00393B7C"/>
    <w:rsid w:val="003941C2"/>
    <w:rsid w:val="00394601"/>
    <w:rsid w:val="00395A97"/>
    <w:rsid w:val="00397124"/>
    <w:rsid w:val="00397FE8"/>
    <w:rsid w:val="003A04E9"/>
    <w:rsid w:val="003A0E43"/>
    <w:rsid w:val="003A0FA1"/>
    <w:rsid w:val="003A0FE2"/>
    <w:rsid w:val="003A1F5D"/>
    <w:rsid w:val="003A22D9"/>
    <w:rsid w:val="003A24BB"/>
    <w:rsid w:val="003A3FD4"/>
    <w:rsid w:val="003A4628"/>
    <w:rsid w:val="003A582D"/>
    <w:rsid w:val="003A66E8"/>
    <w:rsid w:val="003A747E"/>
    <w:rsid w:val="003A76BC"/>
    <w:rsid w:val="003B0717"/>
    <w:rsid w:val="003B0EFE"/>
    <w:rsid w:val="003B25D4"/>
    <w:rsid w:val="003B265A"/>
    <w:rsid w:val="003B2769"/>
    <w:rsid w:val="003B2CC1"/>
    <w:rsid w:val="003B2FAE"/>
    <w:rsid w:val="003B3EE5"/>
    <w:rsid w:val="003B4434"/>
    <w:rsid w:val="003B4AAE"/>
    <w:rsid w:val="003B4CE7"/>
    <w:rsid w:val="003B4F1D"/>
    <w:rsid w:val="003B52C5"/>
    <w:rsid w:val="003B5363"/>
    <w:rsid w:val="003B6579"/>
    <w:rsid w:val="003B7042"/>
    <w:rsid w:val="003B70DB"/>
    <w:rsid w:val="003B74E5"/>
    <w:rsid w:val="003B7548"/>
    <w:rsid w:val="003B7646"/>
    <w:rsid w:val="003B76A2"/>
    <w:rsid w:val="003B7969"/>
    <w:rsid w:val="003B7C75"/>
    <w:rsid w:val="003C00E0"/>
    <w:rsid w:val="003C0746"/>
    <w:rsid w:val="003C0CAD"/>
    <w:rsid w:val="003C0E5F"/>
    <w:rsid w:val="003C28E3"/>
    <w:rsid w:val="003C2996"/>
    <w:rsid w:val="003C3692"/>
    <w:rsid w:val="003C383B"/>
    <w:rsid w:val="003C40C5"/>
    <w:rsid w:val="003C472E"/>
    <w:rsid w:val="003C4CBC"/>
    <w:rsid w:val="003C77D7"/>
    <w:rsid w:val="003D0110"/>
    <w:rsid w:val="003D0D2A"/>
    <w:rsid w:val="003D0DBB"/>
    <w:rsid w:val="003D1B17"/>
    <w:rsid w:val="003D219C"/>
    <w:rsid w:val="003D346F"/>
    <w:rsid w:val="003D38DA"/>
    <w:rsid w:val="003D5A10"/>
    <w:rsid w:val="003D7A31"/>
    <w:rsid w:val="003D7C7B"/>
    <w:rsid w:val="003E1351"/>
    <w:rsid w:val="003E1BA4"/>
    <w:rsid w:val="003E26F8"/>
    <w:rsid w:val="003E2C61"/>
    <w:rsid w:val="003E581F"/>
    <w:rsid w:val="003E5AD0"/>
    <w:rsid w:val="003E5DDC"/>
    <w:rsid w:val="003E69A5"/>
    <w:rsid w:val="003E7A7E"/>
    <w:rsid w:val="003E7F56"/>
    <w:rsid w:val="003F07F4"/>
    <w:rsid w:val="003F1629"/>
    <w:rsid w:val="003F1B67"/>
    <w:rsid w:val="003F3BAD"/>
    <w:rsid w:val="003F42CF"/>
    <w:rsid w:val="003F4A3D"/>
    <w:rsid w:val="003F4BC3"/>
    <w:rsid w:val="003F5AE5"/>
    <w:rsid w:val="003F66F4"/>
    <w:rsid w:val="003F6F5D"/>
    <w:rsid w:val="003F75D5"/>
    <w:rsid w:val="003F7F38"/>
    <w:rsid w:val="004011FE"/>
    <w:rsid w:val="00401760"/>
    <w:rsid w:val="00401FEB"/>
    <w:rsid w:val="004023DB"/>
    <w:rsid w:val="0040279C"/>
    <w:rsid w:val="00403D75"/>
    <w:rsid w:val="00404D3C"/>
    <w:rsid w:val="00404F34"/>
    <w:rsid w:val="004051D9"/>
    <w:rsid w:val="004062BE"/>
    <w:rsid w:val="00406745"/>
    <w:rsid w:val="00406AB0"/>
    <w:rsid w:val="0041094A"/>
    <w:rsid w:val="00410B56"/>
    <w:rsid w:val="00413A2B"/>
    <w:rsid w:val="00413B9E"/>
    <w:rsid w:val="00413C49"/>
    <w:rsid w:val="00414762"/>
    <w:rsid w:val="0041503E"/>
    <w:rsid w:val="00415ECC"/>
    <w:rsid w:val="004170F6"/>
    <w:rsid w:val="0042093B"/>
    <w:rsid w:val="00420A73"/>
    <w:rsid w:val="00421576"/>
    <w:rsid w:val="004216A2"/>
    <w:rsid w:val="004218BB"/>
    <w:rsid w:val="00421CAD"/>
    <w:rsid w:val="00421E0F"/>
    <w:rsid w:val="004231F6"/>
    <w:rsid w:val="004238A8"/>
    <w:rsid w:val="0042554B"/>
    <w:rsid w:val="00426925"/>
    <w:rsid w:val="004272CF"/>
    <w:rsid w:val="00427D89"/>
    <w:rsid w:val="00427F78"/>
    <w:rsid w:val="004303B8"/>
    <w:rsid w:val="004313F8"/>
    <w:rsid w:val="00431669"/>
    <w:rsid w:val="00431B89"/>
    <w:rsid w:val="00431FC9"/>
    <w:rsid w:val="00432046"/>
    <w:rsid w:val="004322D8"/>
    <w:rsid w:val="00432ADC"/>
    <w:rsid w:val="00432DD0"/>
    <w:rsid w:val="00432F24"/>
    <w:rsid w:val="004336F3"/>
    <w:rsid w:val="0043376C"/>
    <w:rsid w:val="00434555"/>
    <w:rsid w:val="004358A9"/>
    <w:rsid w:val="004364AB"/>
    <w:rsid w:val="00437072"/>
    <w:rsid w:val="004405AC"/>
    <w:rsid w:val="00440929"/>
    <w:rsid w:val="00442D60"/>
    <w:rsid w:val="00442FB4"/>
    <w:rsid w:val="0044374A"/>
    <w:rsid w:val="0044382E"/>
    <w:rsid w:val="0044383F"/>
    <w:rsid w:val="00443C6A"/>
    <w:rsid w:val="00443E2E"/>
    <w:rsid w:val="00444511"/>
    <w:rsid w:val="0044477F"/>
    <w:rsid w:val="00445207"/>
    <w:rsid w:val="004458F5"/>
    <w:rsid w:val="00446455"/>
    <w:rsid w:val="00446731"/>
    <w:rsid w:val="00446FA3"/>
    <w:rsid w:val="00447221"/>
    <w:rsid w:val="004472EA"/>
    <w:rsid w:val="00447E42"/>
    <w:rsid w:val="0045009D"/>
    <w:rsid w:val="00450473"/>
    <w:rsid w:val="00450C40"/>
    <w:rsid w:val="00450D78"/>
    <w:rsid w:val="00450EE7"/>
    <w:rsid w:val="004514D9"/>
    <w:rsid w:val="00451692"/>
    <w:rsid w:val="0045172A"/>
    <w:rsid w:val="00452D15"/>
    <w:rsid w:val="00452F69"/>
    <w:rsid w:val="00453B53"/>
    <w:rsid w:val="00454180"/>
    <w:rsid w:val="00457983"/>
    <w:rsid w:val="0045799D"/>
    <w:rsid w:val="00457AC6"/>
    <w:rsid w:val="00460283"/>
    <w:rsid w:val="00460D11"/>
    <w:rsid w:val="00461368"/>
    <w:rsid w:val="004614D3"/>
    <w:rsid w:val="00462BA2"/>
    <w:rsid w:val="00462C40"/>
    <w:rsid w:val="0046345F"/>
    <w:rsid w:val="004637E7"/>
    <w:rsid w:val="00463C05"/>
    <w:rsid w:val="0046428D"/>
    <w:rsid w:val="00464445"/>
    <w:rsid w:val="00467C89"/>
    <w:rsid w:val="00470256"/>
    <w:rsid w:val="0047047A"/>
    <w:rsid w:val="004707B9"/>
    <w:rsid w:val="00470B1B"/>
    <w:rsid w:val="00470CDD"/>
    <w:rsid w:val="00470FB9"/>
    <w:rsid w:val="00471043"/>
    <w:rsid w:val="00471E26"/>
    <w:rsid w:val="0047292C"/>
    <w:rsid w:val="0047295F"/>
    <w:rsid w:val="00473897"/>
    <w:rsid w:val="00473A24"/>
    <w:rsid w:val="00473A6D"/>
    <w:rsid w:val="00473B29"/>
    <w:rsid w:val="00474A26"/>
    <w:rsid w:val="004756F8"/>
    <w:rsid w:val="00475A67"/>
    <w:rsid w:val="00475B0B"/>
    <w:rsid w:val="00475E3E"/>
    <w:rsid w:val="00475EC2"/>
    <w:rsid w:val="0047613A"/>
    <w:rsid w:val="0047665F"/>
    <w:rsid w:val="0047745A"/>
    <w:rsid w:val="00477AC1"/>
    <w:rsid w:val="00477D01"/>
    <w:rsid w:val="00477D72"/>
    <w:rsid w:val="00483236"/>
    <w:rsid w:val="0048357D"/>
    <w:rsid w:val="004839D8"/>
    <w:rsid w:val="00483AB7"/>
    <w:rsid w:val="00483BE7"/>
    <w:rsid w:val="004847B1"/>
    <w:rsid w:val="0048546F"/>
    <w:rsid w:val="00485A86"/>
    <w:rsid w:val="00486201"/>
    <w:rsid w:val="00486B9C"/>
    <w:rsid w:val="004877BF"/>
    <w:rsid w:val="00487853"/>
    <w:rsid w:val="0049049A"/>
    <w:rsid w:val="0049067B"/>
    <w:rsid w:val="00490B07"/>
    <w:rsid w:val="00491AC2"/>
    <w:rsid w:val="00491EF0"/>
    <w:rsid w:val="00492038"/>
    <w:rsid w:val="00492F35"/>
    <w:rsid w:val="00493556"/>
    <w:rsid w:val="00494297"/>
    <w:rsid w:val="00494EF5"/>
    <w:rsid w:val="00495445"/>
    <w:rsid w:val="00495C00"/>
    <w:rsid w:val="00495C14"/>
    <w:rsid w:val="004960B3"/>
    <w:rsid w:val="0049640E"/>
    <w:rsid w:val="00496DA9"/>
    <w:rsid w:val="00497F9A"/>
    <w:rsid w:val="004A0B76"/>
    <w:rsid w:val="004A10FD"/>
    <w:rsid w:val="004A1678"/>
    <w:rsid w:val="004A2338"/>
    <w:rsid w:val="004A2828"/>
    <w:rsid w:val="004A2DFE"/>
    <w:rsid w:val="004A2F09"/>
    <w:rsid w:val="004A33DF"/>
    <w:rsid w:val="004A35B6"/>
    <w:rsid w:val="004A3660"/>
    <w:rsid w:val="004A3FE1"/>
    <w:rsid w:val="004A42E9"/>
    <w:rsid w:val="004A7492"/>
    <w:rsid w:val="004B0387"/>
    <w:rsid w:val="004B057D"/>
    <w:rsid w:val="004B060F"/>
    <w:rsid w:val="004B0B7A"/>
    <w:rsid w:val="004B10A5"/>
    <w:rsid w:val="004B1D5B"/>
    <w:rsid w:val="004B1E39"/>
    <w:rsid w:val="004B28CA"/>
    <w:rsid w:val="004B29DA"/>
    <w:rsid w:val="004B2CF8"/>
    <w:rsid w:val="004B2DA3"/>
    <w:rsid w:val="004B44A8"/>
    <w:rsid w:val="004B4E9C"/>
    <w:rsid w:val="004B5ABB"/>
    <w:rsid w:val="004B744C"/>
    <w:rsid w:val="004B768D"/>
    <w:rsid w:val="004B783E"/>
    <w:rsid w:val="004C0512"/>
    <w:rsid w:val="004C0727"/>
    <w:rsid w:val="004C09A2"/>
    <w:rsid w:val="004C1319"/>
    <w:rsid w:val="004C1C3C"/>
    <w:rsid w:val="004C1F38"/>
    <w:rsid w:val="004C28CE"/>
    <w:rsid w:val="004C296D"/>
    <w:rsid w:val="004C302F"/>
    <w:rsid w:val="004C4469"/>
    <w:rsid w:val="004C5650"/>
    <w:rsid w:val="004C5A4E"/>
    <w:rsid w:val="004C6A04"/>
    <w:rsid w:val="004C6AE4"/>
    <w:rsid w:val="004C6F70"/>
    <w:rsid w:val="004C78EF"/>
    <w:rsid w:val="004C7BEA"/>
    <w:rsid w:val="004C7F95"/>
    <w:rsid w:val="004D0ABA"/>
    <w:rsid w:val="004D2CE9"/>
    <w:rsid w:val="004D35AE"/>
    <w:rsid w:val="004D3682"/>
    <w:rsid w:val="004D3B2B"/>
    <w:rsid w:val="004D3CE9"/>
    <w:rsid w:val="004D516F"/>
    <w:rsid w:val="004D5A5B"/>
    <w:rsid w:val="004D5C45"/>
    <w:rsid w:val="004D5ED0"/>
    <w:rsid w:val="004D5FC5"/>
    <w:rsid w:val="004D6610"/>
    <w:rsid w:val="004E01B3"/>
    <w:rsid w:val="004E042D"/>
    <w:rsid w:val="004E0569"/>
    <w:rsid w:val="004E07B9"/>
    <w:rsid w:val="004E0CA1"/>
    <w:rsid w:val="004E2197"/>
    <w:rsid w:val="004E2A49"/>
    <w:rsid w:val="004E3520"/>
    <w:rsid w:val="004E413D"/>
    <w:rsid w:val="004E46C4"/>
    <w:rsid w:val="004E5081"/>
    <w:rsid w:val="004E53BB"/>
    <w:rsid w:val="004E5CBA"/>
    <w:rsid w:val="004E6559"/>
    <w:rsid w:val="004E6B55"/>
    <w:rsid w:val="004E6C82"/>
    <w:rsid w:val="004E6D36"/>
    <w:rsid w:val="004E6F79"/>
    <w:rsid w:val="004E7A1D"/>
    <w:rsid w:val="004F0B1F"/>
    <w:rsid w:val="004F0BAB"/>
    <w:rsid w:val="004F0C97"/>
    <w:rsid w:val="004F13D9"/>
    <w:rsid w:val="004F1A0D"/>
    <w:rsid w:val="004F2A32"/>
    <w:rsid w:val="004F355E"/>
    <w:rsid w:val="004F3573"/>
    <w:rsid w:val="004F4931"/>
    <w:rsid w:val="004F54D9"/>
    <w:rsid w:val="004F5FFE"/>
    <w:rsid w:val="004F71EC"/>
    <w:rsid w:val="005002A4"/>
    <w:rsid w:val="00500334"/>
    <w:rsid w:val="005004CE"/>
    <w:rsid w:val="005026AC"/>
    <w:rsid w:val="00502C84"/>
    <w:rsid w:val="00503771"/>
    <w:rsid w:val="0050390B"/>
    <w:rsid w:val="00504085"/>
    <w:rsid w:val="005047E1"/>
    <w:rsid w:val="005050D5"/>
    <w:rsid w:val="005052AA"/>
    <w:rsid w:val="00505BF2"/>
    <w:rsid w:val="00505CA2"/>
    <w:rsid w:val="00505DCE"/>
    <w:rsid w:val="005060FA"/>
    <w:rsid w:val="005069D3"/>
    <w:rsid w:val="00507167"/>
    <w:rsid w:val="00511101"/>
    <w:rsid w:val="00511B2F"/>
    <w:rsid w:val="0051277F"/>
    <w:rsid w:val="00512E8B"/>
    <w:rsid w:val="0051383B"/>
    <w:rsid w:val="00514541"/>
    <w:rsid w:val="00514628"/>
    <w:rsid w:val="0051706F"/>
    <w:rsid w:val="005170A1"/>
    <w:rsid w:val="00517A0C"/>
    <w:rsid w:val="00517C2F"/>
    <w:rsid w:val="00520510"/>
    <w:rsid w:val="0052181B"/>
    <w:rsid w:val="00521D82"/>
    <w:rsid w:val="00521E0C"/>
    <w:rsid w:val="00521E90"/>
    <w:rsid w:val="005226AF"/>
    <w:rsid w:val="00524F67"/>
    <w:rsid w:val="00524FF4"/>
    <w:rsid w:val="005251DA"/>
    <w:rsid w:val="00525612"/>
    <w:rsid w:val="00525C9D"/>
    <w:rsid w:val="005272BF"/>
    <w:rsid w:val="00527917"/>
    <w:rsid w:val="0053015C"/>
    <w:rsid w:val="005304EE"/>
    <w:rsid w:val="005319AE"/>
    <w:rsid w:val="00531D3E"/>
    <w:rsid w:val="00531FEF"/>
    <w:rsid w:val="005321E6"/>
    <w:rsid w:val="00532B3E"/>
    <w:rsid w:val="0053349B"/>
    <w:rsid w:val="0053355B"/>
    <w:rsid w:val="00534501"/>
    <w:rsid w:val="00534969"/>
    <w:rsid w:val="00534CB7"/>
    <w:rsid w:val="0053577B"/>
    <w:rsid w:val="005369A2"/>
    <w:rsid w:val="00536A40"/>
    <w:rsid w:val="005372AA"/>
    <w:rsid w:val="00537E24"/>
    <w:rsid w:val="0054001B"/>
    <w:rsid w:val="005404BD"/>
    <w:rsid w:val="00540D89"/>
    <w:rsid w:val="00541266"/>
    <w:rsid w:val="00541576"/>
    <w:rsid w:val="00541578"/>
    <w:rsid w:val="00541855"/>
    <w:rsid w:val="00541E9F"/>
    <w:rsid w:val="00542892"/>
    <w:rsid w:val="00542E87"/>
    <w:rsid w:val="005430CA"/>
    <w:rsid w:val="00543C79"/>
    <w:rsid w:val="00543F3E"/>
    <w:rsid w:val="00544240"/>
    <w:rsid w:val="005443F6"/>
    <w:rsid w:val="005447B3"/>
    <w:rsid w:val="005450B7"/>
    <w:rsid w:val="00545127"/>
    <w:rsid w:val="0054582D"/>
    <w:rsid w:val="00546155"/>
    <w:rsid w:val="005465FA"/>
    <w:rsid w:val="005467F7"/>
    <w:rsid w:val="00546D33"/>
    <w:rsid w:val="00546DB6"/>
    <w:rsid w:val="0054761E"/>
    <w:rsid w:val="005476AC"/>
    <w:rsid w:val="00547BC2"/>
    <w:rsid w:val="0055020F"/>
    <w:rsid w:val="00550CFA"/>
    <w:rsid w:val="00551306"/>
    <w:rsid w:val="005514D0"/>
    <w:rsid w:val="00551525"/>
    <w:rsid w:val="0055161A"/>
    <w:rsid w:val="005521BF"/>
    <w:rsid w:val="00553558"/>
    <w:rsid w:val="005537A9"/>
    <w:rsid w:val="005539E4"/>
    <w:rsid w:val="00554384"/>
    <w:rsid w:val="005554F8"/>
    <w:rsid w:val="00555F17"/>
    <w:rsid w:val="00556475"/>
    <w:rsid w:val="00556642"/>
    <w:rsid w:val="00556A78"/>
    <w:rsid w:val="00556CCA"/>
    <w:rsid w:val="00557809"/>
    <w:rsid w:val="00560730"/>
    <w:rsid w:val="00561205"/>
    <w:rsid w:val="00561A23"/>
    <w:rsid w:val="00563EBC"/>
    <w:rsid w:val="005644D0"/>
    <w:rsid w:val="0056514C"/>
    <w:rsid w:val="005664C4"/>
    <w:rsid w:val="005669F7"/>
    <w:rsid w:val="00566A0C"/>
    <w:rsid w:val="0056717F"/>
    <w:rsid w:val="00567422"/>
    <w:rsid w:val="00567477"/>
    <w:rsid w:val="0057052E"/>
    <w:rsid w:val="005709BA"/>
    <w:rsid w:val="00570DFE"/>
    <w:rsid w:val="00571F2B"/>
    <w:rsid w:val="0057263A"/>
    <w:rsid w:val="00572813"/>
    <w:rsid w:val="00572C62"/>
    <w:rsid w:val="00572E85"/>
    <w:rsid w:val="0057309F"/>
    <w:rsid w:val="005730E0"/>
    <w:rsid w:val="005731EC"/>
    <w:rsid w:val="0057362B"/>
    <w:rsid w:val="00574123"/>
    <w:rsid w:val="00574312"/>
    <w:rsid w:val="005752C8"/>
    <w:rsid w:val="00577974"/>
    <w:rsid w:val="00577E76"/>
    <w:rsid w:val="00580619"/>
    <w:rsid w:val="0058078B"/>
    <w:rsid w:val="00580E9B"/>
    <w:rsid w:val="0058122D"/>
    <w:rsid w:val="005839AE"/>
    <w:rsid w:val="00584E06"/>
    <w:rsid w:val="0058500A"/>
    <w:rsid w:val="00585167"/>
    <w:rsid w:val="0058633D"/>
    <w:rsid w:val="00586A04"/>
    <w:rsid w:val="00586E0C"/>
    <w:rsid w:val="005870DF"/>
    <w:rsid w:val="00590451"/>
    <w:rsid w:val="0059049E"/>
    <w:rsid w:val="00590A1F"/>
    <w:rsid w:val="00591364"/>
    <w:rsid w:val="005920D5"/>
    <w:rsid w:val="005926D3"/>
    <w:rsid w:val="0059362C"/>
    <w:rsid w:val="00593781"/>
    <w:rsid w:val="00593C6B"/>
    <w:rsid w:val="0059440C"/>
    <w:rsid w:val="00596C6D"/>
    <w:rsid w:val="00597640"/>
    <w:rsid w:val="00597EFD"/>
    <w:rsid w:val="005A0FEF"/>
    <w:rsid w:val="005A11F6"/>
    <w:rsid w:val="005A1EC2"/>
    <w:rsid w:val="005A2943"/>
    <w:rsid w:val="005A2BB1"/>
    <w:rsid w:val="005A2D4E"/>
    <w:rsid w:val="005A32AE"/>
    <w:rsid w:val="005A4BF2"/>
    <w:rsid w:val="005A4E1B"/>
    <w:rsid w:val="005A5392"/>
    <w:rsid w:val="005A5950"/>
    <w:rsid w:val="005A5B90"/>
    <w:rsid w:val="005A6C1E"/>
    <w:rsid w:val="005A6CF2"/>
    <w:rsid w:val="005A77F2"/>
    <w:rsid w:val="005A7952"/>
    <w:rsid w:val="005B0003"/>
    <w:rsid w:val="005B13CD"/>
    <w:rsid w:val="005B1581"/>
    <w:rsid w:val="005B16B2"/>
    <w:rsid w:val="005B1897"/>
    <w:rsid w:val="005B1DBB"/>
    <w:rsid w:val="005B1E1A"/>
    <w:rsid w:val="005B2F9A"/>
    <w:rsid w:val="005B3120"/>
    <w:rsid w:val="005B3EB9"/>
    <w:rsid w:val="005B78B0"/>
    <w:rsid w:val="005C2EC9"/>
    <w:rsid w:val="005C3790"/>
    <w:rsid w:val="005C3C6A"/>
    <w:rsid w:val="005C3ED0"/>
    <w:rsid w:val="005C465F"/>
    <w:rsid w:val="005C4EE4"/>
    <w:rsid w:val="005C546A"/>
    <w:rsid w:val="005C5853"/>
    <w:rsid w:val="005C77F9"/>
    <w:rsid w:val="005C7A94"/>
    <w:rsid w:val="005D0248"/>
    <w:rsid w:val="005D02D9"/>
    <w:rsid w:val="005D1ACB"/>
    <w:rsid w:val="005D1D18"/>
    <w:rsid w:val="005D24FC"/>
    <w:rsid w:val="005D363B"/>
    <w:rsid w:val="005D3707"/>
    <w:rsid w:val="005D374D"/>
    <w:rsid w:val="005D39CB"/>
    <w:rsid w:val="005D3D33"/>
    <w:rsid w:val="005D3F44"/>
    <w:rsid w:val="005D4139"/>
    <w:rsid w:val="005D46D1"/>
    <w:rsid w:val="005D59F3"/>
    <w:rsid w:val="005D64A3"/>
    <w:rsid w:val="005D741E"/>
    <w:rsid w:val="005D7B97"/>
    <w:rsid w:val="005D7C9F"/>
    <w:rsid w:val="005D7DCE"/>
    <w:rsid w:val="005E0127"/>
    <w:rsid w:val="005E043B"/>
    <w:rsid w:val="005E0471"/>
    <w:rsid w:val="005E0EAF"/>
    <w:rsid w:val="005E0F09"/>
    <w:rsid w:val="005E1744"/>
    <w:rsid w:val="005E17B1"/>
    <w:rsid w:val="005E1FA2"/>
    <w:rsid w:val="005E35B7"/>
    <w:rsid w:val="005E38D9"/>
    <w:rsid w:val="005E39F6"/>
    <w:rsid w:val="005E3D74"/>
    <w:rsid w:val="005E4E59"/>
    <w:rsid w:val="005E5136"/>
    <w:rsid w:val="005E5370"/>
    <w:rsid w:val="005E55EB"/>
    <w:rsid w:val="005E6665"/>
    <w:rsid w:val="005E6D8F"/>
    <w:rsid w:val="005E764B"/>
    <w:rsid w:val="005E7808"/>
    <w:rsid w:val="005F0164"/>
    <w:rsid w:val="005F044F"/>
    <w:rsid w:val="005F1081"/>
    <w:rsid w:val="005F1193"/>
    <w:rsid w:val="005F179F"/>
    <w:rsid w:val="005F17D1"/>
    <w:rsid w:val="005F1C67"/>
    <w:rsid w:val="005F21D8"/>
    <w:rsid w:val="005F231C"/>
    <w:rsid w:val="005F3A1F"/>
    <w:rsid w:val="005F419F"/>
    <w:rsid w:val="005F43C6"/>
    <w:rsid w:val="005F46FD"/>
    <w:rsid w:val="005F49C7"/>
    <w:rsid w:val="005F5339"/>
    <w:rsid w:val="005F6288"/>
    <w:rsid w:val="005F666F"/>
    <w:rsid w:val="005F75E8"/>
    <w:rsid w:val="005F792A"/>
    <w:rsid w:val="005F7C70"/>
    <w:rsid w:val="005F7F0E"/>
    <w:rsid w:val="00600072"/>
    <w:rsid w:val="006004D9"/>
    <w:rsid w:val="00600BD1"/>
    <w:rsid w:val="00601B62"/>
    <w:rsid w:val="00602D84"/>
    <w:rsid w:val="00603802"/>
    <w:rsid w:val="00603950"/>
    <w:rsid w:val="00603D51"/>
    <w:rsid w:val="00604028"/>
    <w:rsid w:val="00605552"/>
    <w:rsid w:val="00606499"/>
    <w:rsid w:val="006073DE"/>
    <w:rsid w:val="00607FA7"/>
    <w:rsid w:val="006118FF"/>
    <w:rsid w:val="00611C2F"/>
    <w:rsid w:val="00614E46"/>
    <w:rsid w:val="00614E8B"/>
    <w:rsid w:val="00615432"/>
    <w:rsid w:val="00615B19"/>
    <w:rsid w:val="00616092"/>
    <w:rsid w:val="006161DF"/>
    <w:rsid w:val="00616B8A"/>
    <w:rsid w:val="00616D13"/>
    <w:rsid w:val="00616F85"/>
    <w:rsid w:val="00617013"/>
    <w:rsid w:val="0061705A"/>
    <w:rsid w:val="00617CD2"/>
    <w:rsid w:val="00617CE5"/>
    <w:rsid w:val="00620148"/>
    <w:rsid w:val="0062017F"/>
    <w:rsid w:val="00620858"/>
    <w:rsid w:val="006220B5"/>
    <w:rsid w:val="006226F2"/>
    <w:rsid w:val="00623969"/>
    <w:rsid w:val="00623A33"/>
    <w:rsid w:val="00624396"/>
    <w:rsid w:val="00624415"/>
    <w:rsid w:val="006248EC"/>
    <w:rsid w:val="00624A6D"/>
    <w:rsid w:val="00624F31"/>
    <w:rsid w:val="00625736"/>
    <w:rsid w:val="00625AF2"/>
    <w:rsid w:val="00626D43"/>
    <w:rsid w:val="0062793D"/>
    <w:rsid w:val="00630236"/>
    <w:rsid w:val="0063070D"/>
    <w:rsid w:val="006320E0"/>
    <w:rsid w:val="006321AC"/>
    <w:rsid w:val="006339ED"/>
    <w:rsid w:val="006340CE"/>
    <w:rsid w:val="0063685E"/>
    <w:rsid w:val="00636B3B"/>
    <w:rsid w:val="00636C35"/>
    <w:rsid w:val="00636C6E"/>
    <w:rsid w:val="00636C72"/>
    <w:rsid w:val="00636CBD"/>
    <w:rsid w:val="00637AD1"/>
    <w:rsid w:val="006401AA"/>
    <w:rsid w:val="006402AD"/>
    <w:rsid w:val="00640335"/>
    <w:rsid w:val="0064071A"/>
    <w:rsid w:val="00640F5A"/>
    <w:rsid w:val="0064138F"/>
    <w:rsid w:val="00641663"/>
    <w:rsid w:val="006423FB"/>
    <w:rsid w:val="00642821"/>
    <w:rsid w:val="006430F6"/>
    <w:rsid w:val="00643AEE"/>
    <w:rsid w:val="0064454F"/>
    <w:rsid w:val="0064488F"/>
    <w:rsid w:val="006458D5"/>
    <w:rsid w:val="00645B8E"/>
    <w:rsid w:val="006463D8"/>
    <w:rsid w:val="00647D3D"/>
    <w:rsid w:val="00647D6B"/>
    <w:rsid w:val="006506FA"/>
    <w:rsid w:val="00650D55"/>
    <w:rsid w:val="006517B1"/>
    <w:rsid w:val="00651A5A"/>
    <w:rsid w:val="0065209A"/>
    <w:rsid w:val="00652A64"/>
    <w:rsid w:val="00652E98"/>
    <w:rsid w:val="00653E8B"/>
    <w:rsid w:val="00653F97"/>
    <w:rsid w:val="0065414C"/>
    <w:rsid w:val="006547D2"/>
    <w:rsid w:val="00654981"/>
    <w:rsid w:val="00654C06"/>
    <w:rsid w:val="00656679"/>
    <w:rsid w:val="006566AB"/>
    <w:rsid w:val="00657FA2"/>
    <w:rsid w:val="00660031"/>
    <w:rsid w:val="0066071F"/>
    <w:rsid w:val="00660FC0"/>
    <w:rsid w:val="00662A40"/>
    <w:rsid w:val="006640F3"/>
    <w:rsid w:val="00665148"/>
    <w:rsid w:val="00666667"/>
    <w:rsid w:val="00666CCE"/>
    <w:rsid w:val="00666E88"/>
    <w:rsid w:val="00670490"/>
    <w:rsid w:val="0067178A"/>
    <w:rsid w:val="00671A24"/>
    <w:rsid w:val="00671CEA"/>
    <w:rsid w:val="006722D2"/>
    <w:rsid w:val="00672BC9"/>
    <w:rsid w:val="00673271"/>
    <w:rsid w:val="0067337F"/>
    <w:rsid w:val="006740AF"/>
    <w:rsid w:val="00675514"/>
    <w:rsid w:val="00675D80"/>
    <w:rsid w:val="00675F58"/>
    <w:rsid w:val="0067628D"/>
    <w:rsid w:val="00676F3D"/>
    <w:rsid w:val="00677AA3"/>
    <w:rsid w:val="00677AE3"/>
    <w:rsid w:val="0068091E"/>
    <w:rsid w:val="00681FAD"/>
    <w:rsid w:val="006820A4"/>
    <w:rsid w:val="006824BE"/>
    <w:rsid w:val="006824DB"/>
    <w:rsid w:val="006828A1"/>
    <w:rsid w:val="0068338B"/>
    <w:rsid w:val="0068343F"/>
    <w:rsid w:val="00683892"/>
    <w:rsid w:val="00684BB7"/>
    <w:rsid w:val="006850B9"/>
    <w:rsid w:val="00685107"/>
    <w:rsid w:val="006852F7"/>
    <w:rsid w:val="00685D5A"/>
    <w:rsid w:val="00685E3E"/>
    <w:rsid w:val="00686BE3"/>
    <w:rsid w:val="00690375"/>
    <w:rsid w:val="006903E5"/>
    <w:rsid w:val="006930F6"/>
    <w:rsid w:val="00694DB0"/>
    <w:rsid w:val="0069523B"/>
    <w:rsid w:val="00695F2D"/>
    <w:rsid w:val="006A0C81"/>
    <w:rsid w:val="006A0E18"/>
    <w:rsid w:val="006A1030"/>
    <w:rsid w:val="006A1663"/>
    <w:rsid w:val="006A1F3D"/>
    <w:rsid w:val="006A281B"/>
    <w:rsid w:val="006A29EA"/>
    <w:rsid w:val="006A3326"/>
    <w:rsid w:val="006A3835"/>
    <w:rsid w:val="006A4151"/>
    <w:rsid w:val="006A4696"/>
    <w:rsid w:val="006A46DF"/>
    <w:rsid w:val="006A4C79"/>
    <w:rsid w:val="006A5063"/>
    <w:rsid w:val="006A54D4"/>
    <w:rsid w:val="006A5C85"/>
    <w:rsid w:val="006A5E66"/>
    <w:rsid w:val="006A6B9D"/>
    <w:rsid w:val="006A7B42"/>
    <w:rsid w:val="006B13BF"/>
    <w:rsid w:val="006B1412"/>
    <w:rsid w:val="006B1AFB"/>
    <w:rsid w:val="006B1B18"/>
    <w:rsid w:val="006B1B4D"/>
    <w:rsid w:val="006B2E17"/>
    <w:rsid w:val="006B3F65"/>
    <w:rsid w:val="006B422C"/>
    <w:rsid w:val="006B42D8"/>
    <w:rsid w:val="006B4802"/>
    <w:rsid w:val="006B5181"/>
    <w:rsid w:val="006B5703"/>
    <w:rsid w:val="006B5EE0"/>
    <w:rsid w:val="006B65DC"/>
    <w:rsid w:val="006B6EA3"/>
    <w:rsid w:val="006B741D"/>
    <w:rsid w:val="006B7698"/>
    <w:rsid w:val="006B7C11"/>
    <w:rsid w:val="006B7E0D"/>
    <w:rsid w:val="006C0142"/>
    <w:rsid w:val="006C022D"/>
    <w:rsid w:val="006C0DCB"/>
    <w:rsid w:val="006C1EA9"/>
    <w:rsid w:val="006C329C"/>
    <w:rsid w:val="006C330D"/>
    <w:rsid w:val="006C39A9"/>
    <w:rsid w:val="006C39EB"/>
    <w:rsid w:val="006C3AE5"/>
    <w:rsid w:val="006C3F82"/>
    <w:rsid w:val="006C45FD"/>
    <w:rsid w:val="006C4B51"/>
    <w:rsid w:val="006C569F"/>
    <w:rsid w:val="006C5FB1"/>
    <w:rsid w:val="006C5FEE"/>
    <w:rsid w:val="006C70DE"/>
    <w:rsid w:val="006C7762"/>
    <w:rsid w:val="006D27DD"/>
    <w:rsid w:val="006D28A4"/>
    <w:rsid w:val="006D299F"/>
    <w:rsid w:val="006D2E57"/>
    <w:rsid w:val="006D3094"/>
    <w:rsid w:val="006D3FE0"/>
    <w:rsid w:val="006D5D75"/>
    <w:rsid w:val="006D66CB"/>
    <w:rsid w:val="006D7057"/>
    <w:rsid w:val="006D77A5"/>
    <w:rsid w:val="006E013F"/>
    <w:rsid w:val="006E0AA4"/>
    <w:rsid w:val="006E0D14"/>
    <w:rsid w:val="006E16C3"/>
    <w:rsid w:val="006E2EB0"/>
    <w:rsid w:val="006E3E45"/>
    <w:rsid w:val="006E3F60"/>
    <w:rsid w:val="006E579F"/>
    <w:rsid w:val="006E694B"/>
    <w:rsid w:val="006E69D8"/>
    <w:rsid w:val="006E787A"/>
    <w:rsid w:val="006E7AA4"/>
    <w:rsid w:val="006F1712"/>
    <w:rsid w:val="006F1DC2"/>
    <w:rsid w:val="006F202F"/>
    <w:rsid w:val="006F2975"/>
    <w:rsid w:val="006F29E8"/>
    <w:rsid w:val="006F2F57"/>
    <w:rsid w:val="006F341F"/>
    <w:rsid w:val="006F3A8E"/>
    <w:rsid w:val="006F43B0"/>
    <w:rsid w:val="006F4F3E"/>
    <w:rsid w:val="006F54FF"/>
    <w:rsid w:val="006F57BD"/>
    <w:rsid w:val="006F62D4"/>
    <w:rsid w:val="006F6AE1"/>
    <w:rsid w:val="006F6E01"/>
    <w:rsid w:val="006F73FB"/>
    <w:rsid w:val="006F76C2"/>
    <w:rsid w:val="00700C25"/>
    <w:rsid w:val="00700C67"/>
    <w:rsid w:val="007017D6"/>
    <w:rsid w:val="00701EA7"/>
    <w:rsid w:val="0070243F"/>
    <w:rsid w:val="00702830"/>
    <w:rsid w:val="00702AFF"/>
    <w:rsid w:val="007037EC"/>
    <w:rsid w:val="00704D78"/>
    <w:rsid w:val="00705056"/>
    <w:rsid w:val="0070547A"/>
    <w:rsid w:val="00706384"/>
    <w:rsid w:val="0070658B"/>
    <w:rsid w:val="007106FA"/>
    <w:rsid w:val="00710F57"/>
    <w:rsid w:val="00711354"/>
    <w:rsid w:val="0071136D"/>
    <w:rsid w:val="00712172"/>
    <w:rsid w:val="00712D08"/>
    <w:rsid w:val="0071385F"/>
    <w:rsid w:val="00714744"/>
    <w:rsid w:val="007156C4"/>
    <w:rsid w:val="00715CD9"/>
    <w:rsid w:val="00717595"/>
    <w:rsid w:val="00720340"/>
    <w:rsid w:val="007206ED"/>
    <w:rsid w:val="00721989"/>
    <w:rsid w:val="00721C33"/>
    <w:rsid w:val="00721C7B"/>
    <w:rsid w:val="00722BFE"/>
    <w:rsid w:val="00723427"/>
    <w:rsid w:val="007238F7"/>
    <w:rsid w:val="00723AEF"/>
    <w:rsid w:val="00724346"/>
    <w:rsid w:val="00724805"/>
    <w:rsid w:val="00724972"/>
    <w:rsid w:val="00724CAD"/>
    <w:rsid w:val="0072510A"/>
    <w:rsid w:val="007252F9"/>
    <w:rsid w:val="00726182"/>
    <w:rsid w:val="007263F1"/>
    <w:rsid w:val="00727865"/>
    <w:rsid w:val="00727A25"/>
    <w:rsid w:val="00727DCC"/>
    <w:rsid w:val="00727FE7"/>
    <w:rsid w:val="007300D0"/>
    <w:rsid w:val="00730432"/>
    <w:rsid w:val="0073051B"/>
    <w:rsid w:val="007305B6"/>
    <w:rsid w:val="00730961"/>
    <w:rsid w:val="00730AB4"/>
    <w:rsid w:val="007314D9"/>
    <w:rsid w:val="00732E04"/>
    <w:rsid w:val="00734206"/>
    <w:rsid w:val="007344DC"/>
    <w:rsid w:val="00735674"/>
    <w:rsid w:val="00737569"/>
    <w:rsid w:val="00737CFB"/>
    <w:rsid w:val="00737D11"/>
    <w:rsid w:val="007402CC"/>
    <w:rsid w:val="00741FC5"/>
    <w:rsid w:val="00742793"/>
    <w:rsid w:val="00742B45"/>
    <w:rsid w:val="00742DC9"/>
    <w:rsid w:val="00743B3F"/>
    <w:rsid w:val="00743F0C"/>
    <w:rsid w:val="00744236"/>
    <w:rsid w:val="007444C3"/>
    <w:rsid w:val="00745D60"/>
    <w:rsid w:val="007468C2"/>
    <w:rsid w:val="00751945"/>
    <w:rsid w:val="007530A8"/>
    <w:rsid w:val="007538BB"/>
    <w:rsid w:val="00753A03"/>
    <w:rsid w:val="007542E1"/>
    <w:rsid w:val="00754F2E"/>
    <w:rsid w:val="0075506A"/>
    <w:rsid w:val="00755A3D"/>
    <w:rsid w:val="00755B35"/>
    <w:rsid w:val="0075626A"/>
    <w:rsid w:val="007563F5"/>
    <w:rsid w:val="00757376"/>
    <w:rsid w:val="00757804"/>
    <w:rsid w:val="00757881"/>
    <w:rsid w:val="00760539"/>
    <w:rsid w:val="00760579"/>
    <w:rsid w:val="00760A62"/>
    <w:rsid w:val="00761E6B"/>
    <w:rsid w:val="007620BF"/>
    <w:rsid w:val="00763244"/>
    <w:rsid w:val="00763597"/>
    <w:rsid w:val="00764F14"/>
    <w:rsid w:val="00766A1D"/>
    <w:rsid w:val="00770DB1"/>
    <w:rsid w:val="00772459"/>
    <w:rsid w:val="0077250B"/>
    <w:rsid w:val="007727D2"/>
    <w:rsid w:val="00772D6E"/>
    <w:rsid w:val="0077303E"/>
    <w:rsid w:val="007735CB"/>
    <w:rsid w:val="00773D07"/>
    <w:rsid w:val="007759EF"/>
    <w:rsid w:val="0077771C"/>
    <w:rsid w:val="0077775B"/>
    <w:rsid w:val="00777775"/>
    <w:rsid w:val="00777815"/>
    <w:rsid w:val="00780B6E"/>
    <w:rsid w:val="00780CAA"/>
    <w:rsid w:val="0078114C"/>
    <w:rsid w:val="007817CC"/>
    <w:rsid w:val="00781C08"/>
    <w:rsid w:val="007834FA"/>
    <w:rsid w:val="00783A44"/>
    <w:rsid w:val="007842A6"/>
    <w:rsid w:val="007844CB"/>
    <w:rsid w:val="00784ACD"/>
    <w:rsid w:val="007860EB"/>
    <w:rsid w:val="00786C04"/>
    <w:rsid w:val="00786F06"/>
    <w:rsid w:val="00787E86"/>
    <w:rsid w:val="00790663"/>
    <w:rsid w:val="00790D20"/>
    <w:rsid w:val="00791E4B"/>
    <w:rsid w:val="007940DA"/>
    <w:rsid w:val="00794CBE"/>
    <w:rsid w:val="00794F7D"/>
    <w:rsid w:val="00795369"/>
    <w:rsid w:val="00795620"/>
    <w:rsid w:val="00796022"/>
    <w:rsid w:val="007964B9"/>
    <w:rsid w:val="007965FC"/>
    <w:rsid w:val="00796A13"/>
    <w:rsid w:val="00796B70"/>
    <w:rsid w:val="00796BC2"/>
    <w:rsid w:val="007970FC"/>
    <w:rsid w:val="0079773D"/>
    <w:rsid w:val="007978CF"/>
    <w:rsid w:val="007A01FD"/>
    <w:rsid w:val="007A0914"/>
    <w:rsid w:val="007A1116"/>
    <w:rsid w:val="007A26D5"/>
    <w:rsid w:val="007A27AB"/>
    <w:rsid w:val="007A2E3D"/>
    <w:rsid w:val="007A3712"/>
    <w:rsid w:val="007A4D28"/>
    <w:rsid w:val="007A4E0C"/>
    <w:rsid w:val="007A57A2"/>
    <w:rsid w:val="007A5857"/>
    <w:rsid w:val="007A6157"/>
    <w:rsid w:val="007A66F3"/>
    <w:rsid w:val="007A68CC"/>
    <w:rsid w:val="007A7490"/>
    <w:rsid w:val="007B082C"/>
    <w:rsid w:val="007B5751"/>
    <w:rsid w:val="007B5C30"/>
    <w:rsid w:val="007B64BF"/>
    <w:rsid w:val="007B679C"/>
    <w:rsid w:val="007B7436"/>
    <w:rsid w:val="007B783F"/>
    <w:rsid w:val="007B7A18"/>
    <w:rsid w:val="007B7D3C"/>
    <w:rsid w:val="007C0220"/>
    <w:rsid w:val="007C02F0"/>
    <w:rsid w:val="007C03D5"/>
    <w:rsid w:val="007C0C83"/>
    <w:rsid w:val="007C228F"/>
    <w:rsid w:val="007C2859"/>
    <w:rsid w:val="007C304A"/>
    <w:rsid w:val="007C31AD"/>
    <w:rsid w:val="007C5350"/>
    <w:rsid w:val="007C7115"/>
    <w:rsid w:val="007C714C"/>
    <w:rsid w:val="007C77AC"/>
    <w:rsid w:val="007C780D"/>
    <w:rsid w:val="007C7945"/>
    <w:rsid w:val="007C7954"/>
    <w:rsid w:val="007D0902"/>
    <w:rsid w:val="007D1D34"/>
    <w:rsid w:val="007D248C"/>
    <w:rsid w:val="007D30BB"/>
    <w:rsid w:val="007D3220"/>
    <w:rsid w:val="007D32BE"/>
    <w:rsid w:val="007D3AC9"/>
    <w:rsid w:val="007D3F53"/>
    <w:rsid w:val="007D5170"/>
    <w:rsid w:val="007D5337"/>
    <w:rsid w:val="007D57B8"/>
    <w:rsid w:val="007D5AEB"/>
    <w:rsid w:val="007D6CC1"/>
    <w:rsid w:val="007D6CCE"/>
    <w:rsid w:val="007D7DBC"/>
    <w:rsid w:val="007E0954"/>
    <w:rsid w:val="007E0B37"/>
    <w:rsid w:val="007E0D15"/>
    <w:rsid w:val="007E1323"/>
    <w:rsid w:val="007E16EB"/>
    <w:rsid w:val="007E181C"/>
    <w:rsid w:val="007E238E"/>
    <w:rsid w:val="007E241F"/>
    <w:rsid w:val="007E2CD7"/>
    <w:rsid w:val="007E394D"/>
    <w:rsid w:val="007E3A7A"/>
    <w:rsid w:val="007E44D1"/>
    <w:rsid w:val="007E4A3B"/>
    <w:rsid w:val="007E4C1D"/>
    <w:rsid w:val="007E4CCA"/>
    <w:rsid w:val="007E555A"/>
    <w:rsid w:val="007E66F4"/>
    <w:rsid w:val="007E6C01"/>
    <w:rsid w:val="007E745D"/>
    <w:rsid w:val="007E7CE2"/>
    <w:rsid w:val="007E7F58"/>
    <w:rsid w:val="007F000F"/>
    <w:rsid w:val="007F02E0"/>
    <w:rsid w:val="007F273E"/>
    <w:rsid w:val="007F27FB"/>
    <w:rsid w:val="007F2F17"/>
    <w:rsid w:val="007F32F7"/>
    <w:rsid w:val="007F4084"/>
    <w:rsid w:val="007F4598"/>
    <w:rsid w:val="007F48EB"/>
    <w:rsid w:val="007F49BF"/>
    <w:rsid w:val="007F49F1"/>
    <w:rsid w:val="007F4CAA"/>
    <w:rsid w:val="007F4D75"/>
    <w:rsid w:val="007F4F52"/>
    <w:rsid w:val="007F590F"/>
    <w:rsid w:val="007F6464"/>
    <w:rsid w:val="007F73B6"/>
    <w:rsid w:val="007F79E4"/>
    <w:rsid w:val="008008E5"/>
    <w:rsid w:val="008010B3"/>
    <w:rsid w:val="00802377"/>
    <w:rsid w:val="00802876"/>
    <w:rsid w:val="008028A7"/>
    <w:rsid w:val="00803AE0"/>
    <w:rsid w:val="0080421E"/>
    <w:rsid w:val="0080428D"/>
    <w:rsid w:val="00804A76"/>
    <w:rsid w:val="00804F93"/>
    <w:rsid w:val="00804FCF"/>
    <w:rsid w:val="00805AD8"/>
    <w:rsid w:val="00806084"/>
    <w:rsid w:val="00806140"/>
    <w:rsid w:val="00810210"/>
    <w:rsid w:val="008109C0"/>
    <w:rsid w:val="00810D92"/>
    <w:rsid w:val="0081254D"/>
    <w:rsid w:val="00812B90"/>
    <w:rsid w:val="0081332E"/>
    <w:rsid w:val="0081371A"/>
    <w:rsid w:val="00813E3B"/>
    <w:rsid w:val="0081463F"/>
    <w:rsid w:val="00820910"/>
    <w:rsid w:val="00821D41"/>
    <w:rsid w:val="00822C97"/>
    <w:rsid w:val="008230F9"/>
    <w:rsid w:val="008237BB"/>
    <w:rsid w:val="00825C86"/>
    <w:rsid w:val="00825EDA"/>
    <w:rsid w:val="008266DF"/>
    <w:rsid w:val="00826C4B"/>
    <w:rsid w:val="00827C2D"/>
    <w:rsid w:val="00827DEC"/>
    <w:rsid w:val="0083037A"/>
    <w:rsid w:val="008309A2"/>
    <w:rsid w:val="00830B59"/>
    <w:rsid w:val="008315CB"/>
    <w:rsid w:val="00831F8A"/>
    <w:rsid w:val="0083252C"/>
    <w:rsid w:val="0083262A"/>
    <w:rsid w:val="00832644"/>
    <w:rsid w:val="00832C80"/>
    <w:rsid w:val="0083315E"/>
    <w:rsid w:val="00834AFA"/>
    <w:rsid w:val="0083732F"/>
    <w:rsid w:val="00837F35"/>
    <w:rsid w:val="00840C4A"/>
    <w:rsid w:val="00841647"/>
    <w:rsid w:val="00841F2E"/>
    <w:rsid w:val="00842F7A"/>
    <w:rsid w:val="008437CD"/>
    <w:rsid w:val="00843843"/>
    <w:rsid w:val="008446F0"/>
    <w:rsid w:val="00844C22"/>
    <w:rsid w:val="00847F51"/>
    <w:rsid w:val="00850C7B"/>
    <w:rsid w:val="00851C8B"/>
    <w:rsid w:val="008521CB"/>
    <w:rsid w:val="008544F8"/>
    <w:rsid w:val="00854DC9"/>
    <w:rsid w:val="008550C0"/>
    <w:rsid w:val="0085542C"/>
    <w:rsid w:val="00855691"/>
    <w:rsid w:val="00855938"/>
    <w:rsid w:val="00855AD9"/>
    <w:rsid w:val="008570F7"/>
    <w:rsid w:val="00857FB1"/>
    <w:rsid w:val="008606F2"/>
    <w:rsid w:val="008612B4"/>
    <w:rsid w:val="008613A1"/>
    <w:rsid w:val="0086164A"/>
    <w:rsid w:val="00861C3B"/>
    <w:rsid w:val="008623BA"/>
    <w:rsid w:val="00862DB9"/>
    <w:rsid w:val="008638A9"/>
    <w:rsid w:val="008640B0"/>
    <w:rsid w:val="00864828"/>
    <w:rsid w:val="00864F5B"/>
    <w:rsid w:val="00865A4B"/>
    <w:rsid w:val="0086714D"/>
    <w:rsid w:val="008701F3"/>
    <w:rsid w:val="00870896"/>
    <w:rsid w:val="008711EF"/>
    <w:rsid w:val="00871E9B"/>
    <w:rsid w:val="008725CD"/>
    <w:rsid w:val="008754CF"/>
    <w:rsid w:val="0087551E"/>
    <w:rsid w:val="00875774"/>
    <w:rsid w:val="00875A2B"/>
    <w:rsid w:val="00876005"/>
    <w:rsid w:val="008768DD"/>
    <w:rsid w:val="00876BE0"/>
    <w:rsid w:val="00876D83"/>
    <w:rsid w:val="0087799A"/>
    <w:rsid w:val="00880011"/>
    <w:rsid w:val="00880768"/>
    <w:rsid w:val="00880F7A"/>
    <w:rsid w:val="00881D89"/>
    <w:rsid w:val="0088276A"/>
    <w:rsid w:val="008833DA"/>
    <w:rsid w:val="00884DEB"/>
    <w:rsid w:val="00885037"/>
    <w:rsid w:val="008858F8"/>
    <w:rsid w:val="00885977"/>
    <w:rsid w:val="008901BE"/>
    <w:rsid w:val="00890519"/>
    <w:rsid w:val="008909C5"/>
    <w:rsid w:val="008909EE"/>
    <w:rsid w:val="0089215B"/>
    <w:rsid w:val="00892270"/>
    <w:rsid w:val="00892C42"/>
    <w:rsid w:val="008931A1"/>
    <w:rsid w:val="00893D6F"/>
    <w:rsid w:val="00894064"/>
    <w:rsid w:val="008948B7"/>
    <w:rsid w:val="00894B42"/>
    <w:rsid w:val="0089549F"/>
    <w:rsid w:val="00895B19"/>
    <w:rsid w:val="008A013B"/>
    <w:rsid w:val="008A044A"/>
    <w:rsid w:val="008A12E4"/>
    <w:rsid w:val="008A293F"/>
    <w:rsid w:val="008A301D"/>
    <w:rsid w:val="008A3092"/>
    <w:rsid w:val="008A52C4"/>
    <w:rsid w:val="008A5377"/>
    <w:rsid w:val="008A57DC"/>
    <w:rsid w:val="008A6430"/>
    <w:rsid w:val="008A7D15"/>
    <w:rsid w:val="008B011B"/>
    <w:rsid w:val="008B0931"/>
    <w:rsid w:val="008B30A4"/>
    <w:rsid w:val="008B323D"/>
    <w:rsid w:val="008B40B5"/>
    <w:rsid w:val="008B4A19"/>
    <w:rsid w:val="008B51CA"/>
    <w:rsid w:val="008B550C"/>
    <w:rsid w:val="008B5EDE"/>
    <w:rsid w:val="008B5F9F"/>
    <w:rsid w:val="008B5FA6"/>
    <w:rsid w:val="008B6C88"/>
    <w:rsid w:val="008B7BD6"/>
    <w:rsid w:val="008C0C1D"/>
    <w:rsid w:val="008C1EDF"/>
    <w:rsid w:val="008C20EF"/>
    <w:rsid w:val="008C29F7"/>
    <w:rsid w:val="008C3059"/>
    <w:rsid w:val="008C308D"/>
    <w:rsid w:val="008C39E3"/>
    <w:rsid w:val="008C3A40"/>
    <w:rsid w:val="008C4171"/>
    <w:rsid w:val="008C68A3"/>
    <w:rsid w:val="008D01AE"/>
    <w:rsid w:val="008D15D1"/>
    <w:rsid w:val="008D1F4A"/>
    <w:rsid w:val="008D24A8"/>
    <w:rsid w:val="008D30E8"/>
    <w:rsid w:val="008D3723"/>
    <w:rsid w:val="008D3E02"/>
    <w:rsid w:val="008D4781"/>
    <w:rsid w:val="008D5384"/>
    <w:rsid w:val="008D59E9"/>
    <w:rsid w:val="008D5B5A"/>
    <w:rsid w:val="008D6049"/>
    <w:rsid w:val="008D650A"/>
    <w:rsid w:val="008D6E9F"/>
    <w:rsid w:val="008D6F2E"/>
    <w:rsid w:val="008E004A"/>
    <w:rsid w:val="008E0613"/>
    <w:rsid w:val="008E06CB"/>
    <w:rsid w:val="008E0745"/>
    <w:rsid w:val="008E0A55"/>
    <w:rsid w:val="008E12DB"/>
    <w:rsid w:val="008E1456"/>
    <w:rsid w:val="008E2ABB"/>
    <w:rsid w:val="008E38C7"/>
    <w:rsid w:val="008E47C4"/>
    <w:rsid w:val="008E4BB8"/>
    <w:rsid w:val="008E5255"/>
    <w:rsid w:val="008E54CC"/>
    <w:rsid w:val="008E5D50"/>
    <w:rsid w:val="008E60C2"/>
    <w:rsid w:val="008E6C0E"/>
    <w:rsid w:val="008E73B5"/>
    <w:rsid w:val="008E773D"/>
    <w:rsid w:val="008E7E75"/>
    <w:rsid w:val="008F0B65"/>
    <w:rsid w:val="008F12E1"/>
    <w:rsid w:val="008F1512"/>
    <w:rsid w:val="008F1C89"/>
    <w:rsid w:val="008F2945"/>
    <w:rsid w:val="008F29C4"/>
    <w:rsid w:val="008F2F9A"/>
    <w:rsid w:val="008F3652"/>
    <w:rsid w:val="008F3FFC"/>
    <w:rsid w:val="008F44B2"/>
    <w:rsid w:val="008F6548"/>
    <w:rsid w:val="008F6EEC"/>
    <w:rsid w:val="008F7DAB"/>
    <w:rsid w:val="00900A64"/>
    <w:rsid w:val="009024D3"/>
    <w:rsid w:val="00902D7B"/>
    <w:rsid w:val="00903C8C"/>
    <w:rsid w:val="00904817"/>
    <w:rsid w:val="00904D08"/>
    <w:rsid w:val="00905452"/>
    <w:rsid w:val="00905C28"/>
    <w:rsid w:val="00905C62"/>
    <w:rsid w:val="00905D17"/>
    <w:rsid w:val="00906032"/>
    <w:rsid w:val="009075C5"/>
    <w:rsid w:val="009077FD"/>
    <w:rsid w:val="0091032B"/>
    <w:rsid w:val="00910949"/>
    <w:rsid w:val="00910E62"/>
    <w:rsid w:val="009119F1"/>
    <w:rsid w:val="00911CD4"/>
    <w:rsid w:val="00911CE2"/>
    <w:rsid w:val="00911CF2"/>
    <w:rsid w:val="00912294"/>
    <w:rsid w:val="0091271C"/>
    <w:rsid w:val="00913786"/>
    <w:rsid w:val="00913B24"/>
    <w:rsid w:val="00913F5C"/>
    <w:rsid w:val="00914315"/>
    <w:rsid w:val="00914AAF"/>
    <w:rsid w:val="0091516F"/>
    <w:rsid w:val="009156FF"/>
    <w:rsid w:val="009161C8"/>
    <w:rsid w:val="009169B5"/>
    <w:rsid w:val="00916BE5"/>
    <w:rsid w:val="00916F5B"/>
    <w:rsid w:val="0092065B"/>
    <w:rsid w:val="009208FC"/>
    <w:rsid w:val="00921137"/>
    <w:rsid w:val="009215E1"/>
    <w:rsid w:val="009217FF"/>
    <w:rsid w:val="00921A0C"/>
    <w:rsid w:val="00921D4D"/>
    <w:rsid w:val="009221FC"/>
    <w:rsid w:val="009232AB"/>
    <w:rsid w:val="009238F5"/>
    <w:rsid w:val="00923E6F"/>
    <w:rsid w:val="00924CFD"/>
    <w:rsid w:val="009251F6"/>
    <w:rsid w:val="009270C6"/>
    <w:rsid w:val="009274EC"/>
    <w:rsid w:val="00927DD1"/>
    <w:rsid w:val="00931948"/>
    <w:rsid w:val="0093227F"/>
    <w:rsid w:val="0093270E"/>
    <w:rsid w:val="00933286"/>
    <w:rsid w:val="009333EA"/>
    <w:rsid w:val="0093387E"/>
    <w:rsid w:val="009339A4"/>
    <w:rsid w:val="00933A10"/>
    <w:rsid w:val="00934535"/>
    <w:rsid w:val="00934803"/>
    <w:rsid w:val="00934FCC"/>
    <w:rsid w:val="00935D6E"/>
    <w:rsid w:val="00935F99"/>
    <w:rsid w:val="00937D81"/>
    <w:rsid w:val="009403A4"/>
    <w:rsid w:val="009403DC"/>
    <w:rsid w:val="00940516"/>
    <w:rsid w:val="009426B5"/>
    <w:rsid w:val="00942998"/>
    <w:rsid w:val="00942ED0"/>
    <w:rsid w:val="0094336B"/>
    <w:rsid w:val="0094406E"/>
    <w:rsid w:val="009442E5"/>
    <w:rsid w:val="00944BA3"/>
    <w:rsid w:val="00944F03"/>
    <w:rsid w:val="00945064"/>
    <w:rsid w:val="00947689"/>
    <w:rsid w:val="009478A0"/>
    <w:rsid w:val="00947D64"/>
    <w:rsid w:val="009511D6"/>
    <w:rsid w:val="00951816"/>
    <w:rsid w:val="0095192A"/>
    <w:rsid w:val="009519D8"/>
    <w:rsid w:val="0095208F"/>
    <w:rsid w:val="0095232D"/>
    <w:rsid w:val="00953A1A"/>
    <w:rsid w:val="00953E94"/>
    <w:rsid w:val="00953F97"/>
    <w:rsid w:val="00954131"/>
    <w:rsid w:val="00954250"/>
    <w:rsid w:val="00954665"/>
    <w:rsid w:val="00956A05"/>
    <w:rsid w:val="00956C19"/>
    <w:rsid w:val="00956F2D"/>
    <w:rsid w:val="009573FD"/>
    <w:rsid w:val="009605E7"/>
    <w:rsid w:val="00960B21"/>
    <w:rsid w:val="009611C4"/>
    <w:rsid w:val="0096144E"/>
    <w:rsid w:val="0096157D"/>
    <w:rsid w:val="0096161A"/>
    <w:rsid w:val="00961A81"/>
    <w:rsid w:val="00962AE7"/>
    <w:rsid w:val="0096328B"/>
    <w:rsid w:val="00963517"/>
    <w:rsid w:val="009635C4"/>
    <w:rsid w:val="00965027"/>
    <w:rsid w:val="00965FDD"/>
    <w:rsid w:val="009660B5"/>
    <w:rsid w:val="009663AA"/>
    <w:rsid w:val="00966848"/>
    <w:rsid w:val="00966C73"/>
    <w:rsid w:val="00966E1E"/>
    <w:rsid w:val="00966F27"/>
    <w:rsid w:val="009678A0"/>
    <w:rsid w:val="00967F37"/>
    <w:rsid w:val="00970250"/>
    <w:rsid w:val="00972AC6"/>
    <w:rsid w:val="009732F7"/>
    <w:rsid w:val="009738C3"/>
    <w:rsid w:val="009756BB"/>
    <w:rsid w:val="009756DD"/>
    <w:rsid w:val="00975709"/>
    <w:rsid w:val="009759E4"/>
    <w:rsid w:val="00975B88"/>
    <w:rsid w:val="009762A7"/>
    <w:rsid w:val="00976CA7"/>
    <w:rsid w:val="00976D51"/>
    <w:rsid w:val="00977163"/>
    <w:rsid w:val="00977B9E"/>
    <w:rsid w:val="00977D1F"/>
    <w:rsid w:val="00981160"/>
    <w:rsid w:val="00981778"/>
    <w:rsid w:val="00981D42"/>
    <w:rsid w:val="009828BA"/>
    <w:rsid w:val="00982B85"/>
    <w:rsid w:val="00983A69"/>
    <w:rsid w:val="009857ED"/>
    <w:rsid w:val="009859CB"/>
    <w:rsid w:val="00985C00"/>
    <w:rsid w:val="00985FA0"/>
    <w:rsid w:val="00986353"/>
    <w:rsid w:val="009867D0"/>
    <w:rsid w:val="009872F5"/>
    <w:rsid w:val="00987666"/>
    <w:rsid w:val="00990191"/>
    <w:rsid w:val="0099041C"/>
    <w:rsid w:val="00990690"/>
    <w:rsid w:val="00990E74"/>
    <w:rsid w:val="00991F4E"/>
    <w:rsid w:val="00992137"/>
    <w:rsid w:val="00993053"/>
    <w:rsid w:val="00993215"/>
    <w:rsid w:val="00993ACB"/>
    <w:rsid w:val="00994C59"/>
    <w:rsid w:val="009952F6"/>
    <w:rsid w:val="00995428"/>
    <w:rsid w:val="009954BC"/>
    <w:rsid w:val="009955A9"/>
    <w:rsid w:val="00995C19"/>
    <w:rsid w:val="0099736C"/>
    <w:rsid w:val="00997B3E"/>
    <w:rsid w:val="009A0686"/>
    <w:rsid w:val="009A0C71"/>
    <w:rsid w:val="009A2569"/>
    <w:rsid w:val="009A2A23"/>
    <w:rsid w:val="009A3BEA"/>
    <w:rsid w:val="009A43F6"/>
    <w:rsid w:val="009A479A"/>
    <w:rsid w:val="009A49C4"/>
    <w:rsid w:val="009A4AA5"/>
    <w:rsid w:val="009A4B57"/>
    <w:rsid w:val="009A4C35"/>
    <w:rsid w:val="009A5B6B"/>
    <w:rsid w:val="009A66EC"/>
    <w:rsid w:val="009A6DD5"/>
    <w:rsid w:val="009A6FD4"/>
    <w:rsid w:val="009A7010"/>
    <w:rsid w:val="009A7032"/>
    <w:rsid w:val="009A73AB"/>
    <w:rsid w:val="009A799C"/>
    <w:rsid w:val="009B0555"/>
    <w:rsid w:val="009B0BAC"/>
    <w:rsid w:val="009B0D16"/>
    <w:rsid w:val="009B1E77"/>
    <w:rsid w:val="009B2B74"/>
    <w:rsid w:val="009B358B"/>
    <w:rsid w:val="009B4150"/>
    <w:rsid w:val="009B5AB6"/>
    <w:rsid w:val="009B5FF2"/>
    <w:rsid w:val="009B5FFA"/>
    <w:rsid w:val="009B69CA"/>
    <w:rsid w:val="009B78E7"/>
    <w:rsid w:val="009B7CAE"/>
    <w:rsid w:val="009B7DAA"/>
    <w:rsid w:val="009C09B6"/>
    <w:rsid w:val="009C1739"/>
    <w:rsid w:val="009C21E7"/>
    <w:rsid w:val="009C231E"/>
    <w:rsid w:val="009C2919"/>
    <w:rsid w:val="009C2EB8"/>
    <w:rsid w:val="009C37DE"/>
    <w:rsid w:val="009C3F51"/>
    <w:rsid w:val="009C47F5"/>
    <w:rsid w:val="009C48FB"/>
    <w:rsid w:val="009C4B7F"/>
    <w:rsid w:val="009C4D62"/>
    <w:rsid w:val="009C50A7"/>
    <w:rsid w:val="009C5142"/>
    <w:rsid w:val="009C51E2"/>
    <w:rsid w:val="009C577F"/>
    <w:rsid w:val="009C5F74"/>
    <w:rsid w:val="009C7BD1"/>
    <w:rsid w:val="009D09E4"/>
    <w:rsid w:val="009D0C8F"/>
    <w:rsid w:val="009D3517"/>
    <w:rsid w:val="009D45EF"/>
    <w:rsid w:val="009D4E3B"/>
    <w:rsid w:val="009D4EC9"/>
    <w:rsid w:val="009D5110"/>
    <w:rsid w:val="009D593D"/>
    <w:rsid w:val="009D5D0F"/>
    <w:rsid w:val="009D6AB7"/>
    <w:rsid w:val="009D6AD1"/>
    <w:rsid w:val="009D6C48"/>
    <w:rsid w:val="009E0029"/>
    <w:rsid w:val="009E0D44"/>
    <w:rsid w:val="009E164A"/>
    <w:rsid w:val="009E1D53"/>
    <w:rsid w:val="009E2035"/>
    <w:rsid w:val="009E2496"/>
    <w:rsid w:val="009E2528"/>
    <w:rsid w:val="009E3AA1"/>
    <w:rsid w:val="009E3AE7"/>
    <w:rsid w:val="009E4DD8"/>
    <w:rsid w:val="009E5511"/>
    <w:rsid w:val="009E5517"/>
    <w:rsid w:val="009E55B6"/>
    <w:rsid w:val="009E5B7E"/>
    <w:rsid w:val="009E5EB2"/>
    <w:rsid w:val="009E5FF3"/>
    <w:rsid w:val="009E706B"/>
    <w:rsid w:val="009E7BE5"/>
    <w:rsid w:val="009F1C44"/>
    <w:rsid w:val="009F1C49"/>
    <w:rsid w:val="009F20B3"/>
    <w:rsid w:val="009F2611"/>
    <w:rsid w:val="009F3FC0"/>
    <w:rsid w:val="009F430B"/>
    <w:rsid w:val="009F5919"/>
    <w:rsid w:val="009F70ED"/>
    <w:rsid w:val="00A000AC"/>
    <w:rsid w:val="00A00E55"/>
    <w:rsid w:val="00A011D2"/>
    <w:rsid w:val="00A021E6"/>
    <w:rsid w:val="00A023EF"/>
    <w:rsid w:val="00A02638"/>
    <w:rsid w:val="00A02C5A"/>
    <w:rsid w:val="00A03A49"/>
    <w:rsid w:val="00A040C8"/>
    <w:rsid w:val="00A04AC2"/>
    <w:rsid w:val="00A050D3"/>
    <w:rsid w:val="00A05435"/>
    <w:rsid w:val="00A05E57"/>
    <w:rsid w:val="00A064EF"/>
    <w:rsid w:val="00A101AC"/>
    <w:rsid w:val="00A105DF"/>
    <w:rsid w:val="00A11191"/>
    <w:rsid w:val="00A11512"/>
    <w:rsid w:val="00A116CB"/>
    <w:rsid w:val="00A1243B"/>
    <w:rsid w:val="00A128A9"/>
    <w:rsid w:val="00A12B0E"/>
    <w:rsid w:val="00A13AC2"/>
    <w:rsid w:val="00A13EC6"/>
    <w:rsid w:val="00A14FE3"/>
    <w:rsid w:val="00A1504E"/>
    <w:rsid w:val="00A16A26"/>
    <w:rsid w:val="00A16BAD"/>
    <w:rsid w:val="00A16D21"/>
    <w:rsid w:val="00A17733"/>
    <w:rsid w:val="00A177A2"/>
    <w:rsid w:val="00A20CC0"/>
    <w:rsid w:val="00A221DB"/>
    <w:rsid w:val="00A22C01"/>
    <w:rsid w:val="00A232A3"/>
    <w:rsid w:val="00A2339F"/>
    <w:rsid w:val="00A24607"/>
    <w:rsid w:val="00A24EE6"/>
    <w:rsid w:val="00A26379"/>
    <w:rsid w:val="00A2672E"/>
    <w:rsid w:val="00A274B5"/>
    <w:rsid w:val="00A27514"/>
    <w:rsid w:val="00A30B53"/>
    <w:rsid w:val="00A30C4F"/>
    <w:rsid w:val="00A32069"/>
    <w:rsid w:val="00A32848"/>
    <w:rsid w:val="00A332EF"/>
    <w:rsid w:val="00A33F16"/>
    <w:rsid w:val="00A34BB6"/>
    <w:rsid w:val="00A35050"/>
    <w:rsid w:val="00A36840"/>
    <w:rsid w:val="00A370B4"/>
    <w:rsid w:val="00A37285"/>
    <w:rsid w:val="00A3744B"/>
    <w:rsid w:val="00A37820"/>
    <w:rsid w:val="00A4149D"/>
    <w:rsid w:val="00A419D2"/>
    <w:rsid w:val="00A42365"/>
    <w:rsid w:val="00A43356"/>
    <w:rsid w:val="00A441B5"/>
    <w:rsid w:val="00A44CF7"/>
    <w:rsid w:val="00A45207"/>
    <w:rsid w:val="00A453BF"/>
    <w:rsid w:val="00A459ED"/>
    <w:rsid w:val="00A45A18"/>
    <w:rsid w:val="00A45B95"/>
    <w:rsid w:val="00A46045"/>
    <w:rsid w:val="00A471A6"/>
    <w:rsid w:val="00A4787F"/>
    <w:rsid w:val="00A47BE9"/>
    <w:rsid w:val="00A47FF2"/>
    <w:rsid w:val="00A50A36"/>
    <w:rsid w:val="00A5111F"/>
    <w:rsid w:val="00A513AB"/>
    <w:rsid w:val="00A516AE"/>
    <w:rsid w:val="00A528ED"/>
    <w:rsid w:val="00A52B08"/>
    <w:rsid w:val="00A5466B"/>
    <w:rsid w:val="00A54C59"/>
    <w:rsid w:val="00A54F47"/>
    <w:rsid w:val="00A563BB"/>
    <w:rsid w:val="00A57C5D"/>
    <w:rsid w:val="00A615D2"/>
    <w:rsid w:val="00A62CD4"/>
    <w:rsid w:val="00A642F7"/>
    <w:rsid w:val="00A64E14"/>
    <w:rsid w:val="00A65736"/>
    <w:rsid w:val="00A66647"/>
    <w:rsid w:val="00A6670B"/>
    <w:rsid w:val="00A7096B"/>
    <w:rsid w:val="00A70E08"/>
    <w:rsid w:val="00A70EB0"/>
    <w:rsid w:val="00A7142C"/>
    <w:rsid w:val="00A719B4"/>
    <w:rsid w:val="00A71A15"/>
    <w:rsid w:val="00A71EA5"/>
    <w:rsid w:val="00A7222F"/>
    <w:rsid w:val="00A72500"/>
    <w:rsid w:val="00A72D6C"/>
    <w:rsid w:val="00A72E95"/>
    <w:rsid w:val="00A72F20"/>
    <w:rsid w:val="00A73B43"/>
    <w:rsid w:val="00A74B5E"/>
    <w:rsid w:val="00A762FE"/>
    <w:rsid w:val="00A77CBB"/>
    <w:rsid w:val="00A8173D"/>
    <w:rsid w:val="00A8189E"/>
    <w:rsid w:val="00A8260D"/>
    <w:rsid w:val="00A829D8"/>
    <w:rsid w:val="00A8417B"/>
    <w:rsid w:val="00A8489E"/>
    <w:rsid w:val="00A85AD1"/>
    <w:rsid w:val="00A85AE8"/>
    <w:rsid w:val="00A85CBA"/>
    <w:rsid w:val="00A85DB4"/>
    <w:rsid w:val="00A860A1"/>
    <w:rsid w:val="00A87E5F"/>
    <w:rsid w:val="00A9000E"/>
    <w:rsid w:val="00A904A0"/>
    <w:rsid w:val="00A905FE"/>
    <w:rsid w:val="00A912ED"/>
    <w:rsid w:val="00A9157F"/>
    <w:rsid w:val="00A92797"/>
    <w:rsid w:val="00A92E6C"/>
    <w:rsid w:val="00A92EC4"/>
    <w:rsid w:val="00A93472"/>
    <w:rsid w:val="00A94121"/>
    <w:rsid w:val="00A9515C"/>
    <w:rsid w:val="00A952A2"/>
    <w:rsid w:val="00A95411"/>
    <w:rsid w:val="00A960A6"/>
    <w:rsid w:val="00A960A7"/>
    <w:rsid w:val="00AA07E2"/>
    <w:rsid w:val="00AA0A32"/>
    <w:rsid w:val="00AA0FDA"/>
    <w:rsid w:val="00AA1584"/>
    <w:rsid w:val="00AA15CD"/>
    <w:rsid w:val="00AA1781"/>
    <w:rsid w:val="00AA1CDC"/>
    <w:rsid w:val="00AA1D87"/>
    <w:rsid w:val="00AA2192"/>
    <w:rsid w:val="00AA2327"/>
    <w:rsid w:val="00AA3E2A"/>
    <w:rsid w:val="00AA461D"/>
    <w:rsid w:val="00AA4A8A"/>
    <w:rsid w:val="00AA5BAE"/>
    <w:rsid w:val="00AA6A88"/>
    <w:rsid w:val="00AA6BCE"/>
    <w:rsid w:val="00AA7DBD"/>
    <w:rsid w:val="00AB074C"/>
    <w:rsid w:val="00AB152B"/>
    <w:rsid w:val="00AB1C29"/>
    <w:rsid w:val="00AB275B"/>
    <w:rsid w:val="00AB38BC"/>
    <w:rsid w:val="00AB40A5"/>
    <w:rsid w:val="00AB478A"/>
    <w:rsid w:val="00AB4B87"/>
    <w:rsid w:val="00AB5A0E"/>
    <w:rsid w:val="00AB6499"/>
    <w:rsid w:val="00AB791F"/>
    <w:rsid w:val="00AB7A3B"/>
    <w:rsid w:val="00AC02D9"/>
    <w:rsid w:val="00AC155A"/>
    <w:rsid w:val="00AC2714"/>
    <w:rsid w:val="00AC3D64"/>
    <w:rsid w:val="00AC3F7F"/>
    <w:rsid w:val="00AC42A9"/>
    <w:rsid w:val="00AC42C6"/>
    <w:rsid w:val="00AC4D2A"/>
    <w:rsid w:val="00AC6878"/>
    <w:rsid w:val="00AC6D7B"/>
    <w:rsid w:val="00AC7EB5"/>
    <w:rsid w:val="00AD0B87"/>
    <w:rsid w:val="00AD1631"/>
    <w:rsid w:val="00AD1F49"/>
    <w:rsid w:val="00AD2BF1"/>
    <w:rsid w:val="00AD399D"/>
    <w:rsid w:val="00AD3C8E"/>
    <w:rsid w:val="00AD404C"/>
    <w:rsid w:val="00AD5058"/>
    <w:rsid w:val="00AD6253"/>
    <w:rsid w:val="00AD65BE"/>
    <w:rsid w:val="00AE0640"/>
    <w:rsid w:val="00AE08E3"/>
    <w:rsid w:val="00AE0C50"/>
    <w:rsid w:val="00AE0FE6"/>
    <w:rsid w:val="00AE1014"/>
    <w:rsid w:val="00AE270C"/>
    <w:rsid w:val="00AE2BA4"/>
    <w:rsid w:val="00AE2EFE"/>
    <w:rsid w:val="00AE3F0F"/>
    <w:rsid w:val="00AE504F"/>
    <w:rsid w:val="00AE571B"/>
    <w:rsid w:val="00AE5FFD"/>
    <w:rsid w:val="00AE63F8"/>
    <w:rsid w:val="00AE7F59"/>
    <w:rsid w:val="00AF0128"/>
    <w:rsid w:val="00AF076A"/>
    <w:rsid w:val="00AF3081"/>
    <w:rsid w:val="00AF36B5"/>
    <w:rsid w:val="00AF3E17"/>
    <w:rsid w:val="00AF467B"/>
    <w:rsid w:val="00AF5FC8"/>
    <w:rsid w:val="00AF6E6F"/>
    <w:rsid w:val="00AF6F47"/>
    <w:rsid w:val="00B01E05"/>
    <w:rsid w:val="00B0224D"/>
    <w:rsid w:val="00B02A2F"/>
    <w:rsid w:val="00B02AA6"/>
    <w:rsid w:val="00B04000"/>
    <w:rsid w:val="00B0428D"/>
    <w:rsid w:val="00B049C6"/>
    <w:rsid w:val="00B04A15"/>
    <w:rsid w:val="00B04C64"/>
    <w:rsid w:val="00B055F6"/>
    <w:rsid w:val="00B05B1D"/>
    <w:rsid w:val="00B05D1C"/>
    <w:rsid w:val="00B061C6"/>
    <w:rsid w:val="00B06CF8"/>
    <w:rsid w:val="00B07BEE"/>
    <w:rsid w:val="00B07F01"/>
    <w:rsid w:val="00B07FD8"/>
    <w:rsid w:val="00B1140E"/>
    <w:rsid w:val="00B116E2"/>
    <w:rsid w:val="00B11C3A"/>
    <w:rsid w:val="00B12DDB"/>
    <w:rsid w:val="00B131AB"/>
    <w:rsid w:val="00B13236"/>
    <w:rsid w:val="00B13AF8"/>
    <w:rsid w:val="00B13FA0"/>
    <w:rsid w:val="00B144AA"/>
    <w:rsid w:val="00B14ABE"/>
    <w:rsid w:val="00B14BC4"/>
    <w:rsid w:val="00B15D8D"/>
    <w:rsid w:val="00B1639A"/>
    <w:rsid w:val="00B1699E"/>
    <w:rsid w:val="00B17B04"/>
    <w:rsid w:val="00B17D35"/>
    <w:rsid w:val="00B2005A"/>
    <w:rsid w:val="00B20A30"/>
    <w:rsid w:val="00B2189C"/>
    <w:rsid w:val="00B25658"/>
    <w:rsid w:val="00B25A7F"/>
    <w:rsid w:val="00B25ACB"/>
    <w:rsid w:val="00B25B90"/>
    <w:rsid w:val="00B309B6"/>
    <w:rsid w:val="00B30E29"/>
    <w:rsid w:val="00B320FE"/>
    <w:rsid w:val="00B327C4"/>
    <w:rsid w:val="00B32BD3"/>
    <w:rsid w:val="00B4035E"/>
    <w:rsid w:val="00B405B9"/>
    <w:rsid w:val="00B411E2"/>
    <w:rsid w:val="00B41999"/>
    <w:rsid w:val="00B41B36"/>
    <w:rsid w:val="00B41C5D"/>
    <w:rsid w:val="00B42583"/>
    <w:rsid w:val="00B42FED"/>
    <w:rsid w:val="00B4326D"/>
    <w:rsid w:val="00B43922"/>
    <w:rsid w:val="00B43EC8"/>
    <w:rsid w:val="00B460FB"/>
    <w:rsid w:val="00B46C19"/>
    <w:rsid w:val="00B47322"/>
    <w:rsid w:val="00B473B9"/>
    <w:rsid w:val="00B501B8"/>
    <w:rsid w:val="00B50FE7"/>
    <w:rsid w:val="00B50FFE"/>
    <w:rsid w:val="00B5150B"/>
    <w:rsid w:val="00B51937"/>
    <w:rsid w:val="00B51B71"/>
    <w:rsid w:val="00B52700"/>
    <w:rsid w:val="00B5297D"/>
    <w:rsid w:val="00B5301E"/>
    <w:rsid w:val="00B53D7B"/>
    <w:rsid w:val="00B5469A"/>
    <w:rsid w:val="00B54A99"/>
    <w:rsid w:val="00B54B3E"/>
    <w:rsid w:val="00B54B91"/>
    <w:rsid w:val="00B6110E"/>
    <w:rsid w:val="00B628D5"/>
    <w:rsid w:val="00B63135"/>
    <w:rsid w:val="00B6414C"/>
    <w:rsid w:val="00B6555F"/>
    <w:rsid w:val="00B656BC"/>
    <w:rsid w:val="00B6631A"/>
    <w:rsid w:val="00B66623"/>
    <w:rsid w:val="00B67995"/>
    <w:rsid w:val="00B70E2B"/>
    <w:rsid w:val="00B71332"/>
    <w:rsid w:val="00B728D1"/>
    <w:rsid w:val="00B72FBB"/>
    <w:rsid w:val="00B73217"/>
    <w:rsid w:val="00B7336B"/>
    <w:rsid w:val="00B73B86"/>
    <w:rsid w:val="00B740CC"/>
    <w:rsid w:val="00B751B9"/>
    <w:rsid w:val="00B7552C"/>
    <w:rsid w:val="00B75FF2"/>
    <w:rsid w:val="00B76054"/>
    <w:rsid w:val="00B763FD"/>
    <w:rsid w:val="00B76BCA"/>
    <w:rsid w:val="00B77386"/>
    <w:rsid w:val="00B80E59"/>
    <w:rsid w:val="00B81449"/>
    <w:rsid w:val="00B81884"/>
    <w:rsid w:val="00B818CE"/>
    <w:rsid w:val="00B81C74"/>
    <w:rsid w:val="00B81F41"/>
    <w:rsid w:val="00B82672"/>
    <w:rsid w:val="00B8409E"/>
    <w:rsid w:val="00B846B9"/>
    <w:rsid w:val="00B84FB1"/>
    <w:rsid w:val="00B8542B"/>
    <w:rsid w:val="00B85677"/>
    <w:rsid w:val="00B86044"/>
    <w:rsid w:val="00B872F0"/>
    <w:rsid w:val="00B874FF"/>
    <w:rsid w:val="00B87DDB"/>
    <w:rsid w:val="00B91296"/>
    <w:rsid w:val="00B92C2D"/>
    <w:rsid w:val="00B93CAC"/>
    <w:rsid w:val="00B93E57"/>
    <w:rsid w:val="00B94C0D"/>
    <w:rsid w:val="00B951E5"/>
    <w:rsid w:val="00B9636E"/>
    <w:rsid w:val="00B968C1"/>
    <w:rsid w:val="00B96C63"/>
    <w:rsid w:val="00BA02EE"/>
    <w:rsid w:val="00BA05ED"/>
    <w:rsid w:val="00BA09F2"/>
    <w:rsid w:val="00BA3385"/>
    <w:rsid w:val="00BA39CE"/>
    <w:rsid w:val="00BA4402"/>
    <w:rsid w:val="00BA65AB"/>
    <w:rsid w:val="00BA6E58"/>
    <w:rsid w:val="00BA7633"/>
    <w:rsid w:val="00BB035B"/>
    <w:rsid w:val="00BB045F"/>
    <w:rsid w:val="00BB0CB3"/>
    <w:rsid w:val="00BB0D17"/>
    <w:rsid w:val="00BB0E39"/>
    <w:rsid w:val="00BB1A74"/>
    <w:rsid w:val="00BB2234"/>
    <w:rsid w:val="00BB2320"/>
    <w:rsid w:val="00BB2863"/>
    <w:rsid w:val="00BB2C05"/>
    <w:rsid w:val="00BB2DDC"/>
    <w:rsid w:val="00BB2FF2"/>
    <w:rsid w:val="00BB3CAD"/>
    <w:rsid w:val="00BB5062"/>
    <w:rsid w:val="00BB6A59"/>
    <w:rsid w:val="00BB6C6F"/>
    <w:rsid w:val="00BB6F80"/>
    <w:rsid w:val="00BB75E2"/>
    <w:rsid w:val="00BC0DD7"/>
    <w:rsid w:val="00BC14EC"/>
    <w:rsid w:val="00BC1D42"/>
    <w:rsid w:val="00BC2415"/>
    <w:rsid w:val="00BC3305"/>
    <w:rsid w:val="00BC3C16"/>
    <w:rsid w:val="00BC3C79"/>
    <w:rsid w:val="00BC408C"/>
    <w:rsid w:val="00BC55B8"/>
    <w:rsid w:val="00BC6351"/>
    <w:rsid w:val="00BC700C"/>
    <w:rsid w:val="00BC7B42"/>
    <w:rsid w:val="00BD0598"/>
    <w:rsid w:val="00BD0D22"/>
    <w:rsid w:val="00BD1398"/>
    <w:rsid w:val="00BD1606"/>
    <w:rsid w:val="00BD27C3"/>
    <w:rsid w:val="00BD2D08"/>
    <w:rsid w:val="00BD35B6"/>
    <w:rsid w:val="00BD35F6"/>
    <w:rsid w:val="00BD37A9"/>
    <w:rsid w:val="00BD3C49"/>
    <w:rsid w:val="00BD3CD0"/>
    <w:rsid w:val="00BD3D23"/>
    <w:rsid w:val="00BD430C"/>
    <w:rsid w:val="00BD470F"/>
    <w:rsid w:val="00BD6772"/>
    <w:rsid w:val="00BD6AC2"/>
    <w:rsid w:val="00BD74EC"/>
    <w:rsid w:val="00BE006F"/>
    <w:rsid w:val="00BE0308"/>
    <w:rsid w:val="00BE03CC"/>
    <w:rsid w:val="00BE0A26"/>
    <w:rsid w:val="00BE0A4D"/>
    <w:rsid w:val="00BE0D01"/>
    <w:rsid w:val="00BE0D23"/>
    <w:rsid w:val="00BE0FF2"/>
    <w:rsid w:val="00BE1519"/>
    <w:rsid w:val="00BE1C8D"/>
    <w:rsid w:val="00BE288D"/>
    <w:rsid w:val="00BE28D1"/>
    <w:rsid w:val="00BE3BAA"/>
    <w:rsid w:val="00BE4F83"/>
    <w:rsid w:val="00BE563F"/>
    <w:rsid w:val="00BE5940"/>
    <w:rsid w:val="00BE5A0D"/>
    <w:rsid w:val="00BE5E0F"/>
    <w:rsid w:val="00BE6479"/>
    <w:rsid w:val="00BE70FA"/>
    <w:rsid w:val="00BE74A1"/>
    <w:rsid w:val="00BE77C4"/>
    <w:rsid w:val="00BE77E4"/>
    <w:rsid w:val="00BF09B7"/>
    <w:rsid w:val="00BF0A46"/>
    <w:rsid w:val="00BF0C35"/>
    <w:rsid w:val="00BF0E87"/>
    <w:rsid w:val="00BF1665"/>
    <w:rsid w:val="00BF1BFF"/>
    <w:rsid w:val="00BF2222"/>
    <w:rsid w:val="00BF3EA8"/>
    <w:rsid w:val="00BF483D"/>
    <w:rsid w:val="00BF49E8"/>
    <w:rsid w:val="00BF4BA7"/>
    <w:rsid w:val="00BF4F0E"/>
    <w:rsid w:val="00BF5D1A"/>
    <w:rsid w:val="00BF606F"/>
    <w:rsid w:val="00BF62E3"/>
    <w:rsid w:val="00BF631E"/>
    <w:rsid w:val="00BF715C"/>
    <w:rsid w:val="00BF77E7"/>
    <w:rsid w:val="00BF7C77"/>
    <w:rsid w:val="00BF7E3C"/>
    <w:rsid w:val="00C007A9"/>
    <w:rsid w:val="00C009DE"/>
    <w:rsid w:val="00C012E0"/>
    <w:rsid w:val="00C013BB"/>
    <w:rsid w:val="00C017B0"/>
    <w:rsid w:val="00C02B0C"/>
    <w:rsid w:val="00C02C75"/>
    <w:rsid w:val="00C02F31"/>
    <w:rsid w:val="00C031BD"/>
    <w:rsid w:val="00C04D12"/>
    <w:rsid w:val="00C04DDF"/>
    <w:rsid w:val="00C05794"/>
    <w:rsid w:val="00C060BA"/>
    <w:rsid w:val="00C064DD"/>
    <w:rsid w:val="00C06F1A"/>
    <w:rsid w:val="00C10D86"/>
    <w:rsid w:val="00C11C7B"/>
    <w:rsid w:val="00C131BA"/>
    <w:rsid w:val="00C13214"/>
    <w:rsid w:val="00C13DA8"/>
    <w:rsid w:val="00C141FE"/>
    <w:rsid w:val="00C15E68"/>
    <w:rsid w:val="00C1648D"/>
    <w:rsid w:val="00C16B76"/>
    <w:rsid w:val="00C17A62"/>
    <w:rsid w:val="00C2103D"/>
    <w:rsid w:val="00C21454"/>
    <w:rsid w:val="00C21BC4"/>
    <w:rsid w:val="00C21DC6"/>
    <w:rsid w:val="00C232E3"/>
    <w:rsid w:val="00C233C2"/>
    <w:rsid w:val="00C247D3"/>
    <w:rsid w:val="00C24E24"/>
    <w:rsid w:val="00C257F3"/>
    <w:rsid w:val="00C25B83"/>
    <w:rsid w:val="00C25C84"/>
    <w:rsid w:val="00C30C00"/>
    <w:rsid w:val="00C32317"/>
    <w:rsid w:val="00C32672"/>
    <w:rsid w:val="00C326AC"/>
    <w:rsid w:val="00C32A72"/>
    <w:rsid w:val="00C32F04"/>
    <w:rsid w:val="00C333CD"/>
    <w:rsid w:val="00C33B09"/>
    <w:rsid w:val="00C34CF7"/>
    <w:rsid w:val="00C34F20"/>
    <w:rsid w:val="00C351B5"/>
    <w:rsid w:val="00C3558E"/>
    <w:rsid w:val="00C36B39"/>
    <w:rsid w:val="00C370D8"/>
    <w:rsid w:val="00C37C47"/>
    <w:rsid w:val="00C37DF6"/>
    <w:rsid w:val="00C37E95"/>
    <w:rsid w:val="00C37EBF"/>
    <w:rsid w:val="00C40B52"/>
    <w:rsid w:val="00C41230"/>
    <w:rsid w:val="00C41560"/>
    <w:rsid w:val="00C41D68"/>
    <w:rsid w:val="00C42388"/>
    <w:rsid w:val="00C4391E"/>
    <w:rsid w:val="00C43F60"/>
    <w:rsid w:val="00C4462F"/>
    <w:rsid w:val="00C451D9"/>
    <w:rsid w:val="00C46202"/>
    <w:rsid w:val="00C4678B"/>
    <w:rsid w:val="00C46E02"/>
    <w:rsid w:val="00C46F9D"/>
    <w:rsid w:val="00C47136"/>
    <w:rsid w:val="00C475F2"/>
    <w:rsid w:val="00C5059A"/>
    <w:rsid w:val="00C50B68"/>
    <w:rsid w:val="00C52F4C"/>
    <w:rsid w:val="00C530FE"/>
    <w:rsid w:val="00C5313C"/>
    <w:rsid w:val="00C532E6"/>
    <w:rsid w:val="00C538C6"/>
    <w:rsid w:val="00C539B3"/>
    <w:rsid w:val="00C541B0"/>
    <w:rsid w:val="00C55667"/>
    <w:rsid w:val="00C56238"/>
    <w:rsid w:val="00C562F3"/>
    <w:rsid w:val="00C56AFA"/>
    <w:rsid w:val="00C56BED"/>
    <w:rsid w:val="00C57889"/>
    <w:rsid w:val="00C57986"/>
    <w:rsid w:val="00C6000D"/>
    <w:rsid w:val="00C60D11"/>
    <w:rsid w:val="00C6159C"/>
    <w:rsid w:val="00C616D5"/>
    <w:rsid w:val="00C6180B"/>
    <w:rsid w:val="00C61D84"/>
    <w:rsid w:val="00C63335"/>
    <w:rsid w:val="00C63594"/>
    <w:rsid w:val="00C638ED"/>
    <w:rsid w:val="00C639C1"/>
    <w:rsid w:val="00C63D88"/>
    <w:rsid w:val="00C63EAA"/>
    <w:rsid w:val="00C64C05"/>
    <w:rsid w:val="00C64F22"/>
    <w:rsid w:val="00C64F4E"/>
    <w:rsid w:val="00C65395"/>
    <w:rsid w:val="00C65B51"/>
    <w:rsid w:val="00C65F5E"/>
    <w:rsid w:val="00C667D5"/>
    <w:rsid w:val="00C6689C"/>
    <w:rsid w:val="00C66D42"/>
    <w:rsid w:val="00C67960"/>
    <w:rsid w:val="00C679E6"/>
    <w:rsid w:val="00C67EDA"/>
    <w:rsid w:val="00C70026"/>
    <w:rsid w:val="00C7042F"/>
    <w:rsid w:val="00C70E10"/>
    <w:rsid w:val="00C71896"/>
    <w:rsid w:val="00C71D88"/>
    <w:rsid w:val="00C7296D"/>
    <w:rsid w:val="00C72A53"/>
    <w:rsid w:val="00C72BF9"/>
    <w:rsid w:val="00C72D9B"/>
    <w:rsid w:val="00C731A5"/>
    <w:rsid w:val="00C74424"/>
    <w:rsid w:val="00C7459B"/>
    <w:rsid w:val="00C755C0"/>
    <w:rsid w:val="00C75C5A"/>
    <w:rsid w:val="00C75C62"/>
    <w:rsid w:val="00C76E44"/>
    <w:rsid w:val="00C77891"/>
    <w:rsid w:val="00C77FC8"/>
    <w:rsid w:val="00C80276"/>
    <w:rsid w:val="00C80C47"/>
    <w:rsid w:val="00C80D19"/>
    <w:rsid w:val="00C80DD5"/>
    <w:rsid w:val="00C82705"/>
    <w:rsid w:val="00C829B3"/>
    <w:rsid w:val="00C85509"/>
    <w:rsid w:val="00C8648E"/>
    <w:rsid w:val="00C876F9"/>
    <w:rsid w:val="00C87755"/>
    <w:rsid w:val="00C9064F"/>
    <w:rsid w:val="00C91047"/>
    <w:rsid w:val="00C911D0"/>
    <w:rsid w:val="00C91405"/>
    <w:rsid w:val="00C920F9"/>
    <w:rsid w:val="00C9267E"/>
    <w:rsid w:val="00C929D8"/>
    <w:rsid w:val="00C92E3C"/>
    <w:rsid w:val="00C93229"/>
    <w:rsid w:val="00C93370"/>
    <w:rsid w:val="00C936F0"/>
    <w:rsid w:val="00C94370"/>
    <w:rsid w:val="00C944C0"/>
    <w:rsid w:val="00C94DFA"/>
    <w:rsid w:val="00C9511D"/>
    <w:rsid w:val="00C953A4"/>
    <w:rsid w:val="00C95594"/>
    <w:rsid w:val="00C95C81"/>
    <w:rsid w:val="00C96343"/>
    <w:rsid w:val="00C96A38"/>
    <w:rsid w:val="00C97582"/>
    <w:rsid w:val="00C9759E"/>
    <w:rsid w:val="00CA0B65"/>
    <w:rsid w:val="00CA0E26"/>
    <w:rsid w:val="00CA2166"/>
    <w:rsid w:val="00CA266C"/>
    <w:rsid w:val="00CA2B71"/>
    <w:rsid w:val="00CA4418"/>
    <w:rsid w:val="00CA4558"/>
    <w:rsid w:val="00CA4CCD"/>
    <w:rsid w:val="00CA6715"/>
    <w:rsid w:val="00CA6AE4"/>
    <w:rsid w:val="00CA7488"/>
    <w:rsid w:val="00CA7C57"/>
    <w:rsid w:val="00CB09DB"/>
    <w:rsid w:val="00CB2808"/>
    <w:rsid w:val="00CB4291"/>
    <w:rsid w:val="00CB47CF"/>
    <w:rsid w:val="00CB4E36"/>
    <w:rsid w:val="00CB5257"/>
    <w:rsid w:val="00CB571E"/>
    <w:rsid w:val="00CB5CFD"/>
    <w:rsid w:val="00CB6856"/>
    <w:rsid w:val="00CB73D0"/>
    <w:rsid w:val="00CC039B"/>
    <w:rsid w:val="00CC17A0"/>
    <w:rsid w:val="00CC1BC2"/>
    <w:rsid w:val="00CC2094"/>
    <w:rsid w:val="00CC2AD8"/>
    <w:rsid w:val="00CC3122"/>
    <w:rsid w:val="00CC3A80"/>
    <w:rsid w:val="00CC3EE7"/>
    <w:rsid w:val="00CC45F6"/>
    <w:rsid w:val="00CC4640"/>
    <w:rsid w:val="00CC49B5"/>
    <w:rsid w:val="00CC557B"/>
    <w:rsid w:val="00CC5BE3"/>
    <w:rsid w:val="00CC6347"/>
    <w:rsid w:val="00CC6B39"/>
    <w:rsid w:val="00CC6D47"/>
    <w:rsid w:val="00CC6FAA"/>
    <w:rsid w:val="00CC780E"/>
    <w:rsid w:val="00CD0DF2"/>
    <w:rsid w:val="00CD1333"/>
    <w:rsid w:val="00CD18A4"/>
    <w:rsid w:val="00CD1DAD"/>
    <w:rsid w:val="00CD24A1"/>
    <w:rsid w:val="00CD27B6"/>
    <w:rsid w:val="00CD2BE3"/>
    <w:rsid w:val="00CD2F13"/>
    <w:rsid w:val="00CD38B7"/>
    <w:rsid w:val="00CD5644"/>
    <w:rsid w:val="00CD5711"/>
    <w:rsid w:val="00CE0077"/>
    <w:rsid w:val="00CE0304"/>
    <w:rsid w:val="00CE06D7"/>
    <w:rsid w:val="00CE2979"/>
    <w:rsid w:val="00CE3C78"/>
    <w:rsid w:val="00CE485B"/>
    <w:rsid w:val="00CE4AC6"/>
    <w:rsid w:val="00CE4D6C"/>
    <w:rsid w:val="00CE4F57"/>
    <w:rsid w:val="00CE6CBB"/>
    <w:rsid w:val="00CE6D88"/>
    <w:rsid w:val="00CF01EF"/>
    <w:rsid w:val="00CF16FB"/>
    <w:rsid w:val="00CF190B"/>
    <w:rsid w:val="00CF259C"/>
    <w:rsid w:val="00CF4493"/>
    <w:rsid w:val="00CF465E"/>
    <w:rsid w:val="00CF6D42"/>
    <w:rsid w:val="00CF715A"/>
    <w:rsid w:val="00D00FD4"/>
    <w:rsid w:val="00D0112D"/>
    <w:rsid w:val="00D01DA8"/>
    <w:rsid w:val="00D024DB"/>
    <w:rsid w:val="00D02A4C"/>
    <w:rsid w:val="00D02F73"/>
    <w:rsid w:val="00D03722"/>
    <w:rsid w:val="00D04733"/>
    <w:rsid w:val="00D049E6"/>
    <w:rsid w:val="00D05357"/>
    <w:rsid w:val="00D055C0"/>
    <w:rsid w:val="00D05AE4"/>
    <w:rsid w:val="00D05C16"/>
    <w:rsid w:val="00D062B9"/>
    <w:rsid w:val="00D06A1F"/>
    <w:rsid w:val="00D06C6F"/>
    <w:rsid w:val="00D06D57"/>
    <w:rsid w:val="00D079FB"/>
    <w:rsid w:val="00D104AE"/>
    <w:rsid w:val="00D110C8"/>
    <w:rsid w:val="00D1129D"/>
    <w:rsid w:val="00D12D91"/>
    <w:rsid w:val="00D139CC"/>
    <w:rsid w:val="00D1445F"/>
    <w:rsid w:val="00D14A46"/>
    <w:rsid w:val="00D15062"/>
    <w:rsid w:val="00D1555E"/>
    <w:rsid w:val="00D16067"/>
    <w:rsid w:val="00D16877"/>
    <w:rsid w:val="00D20A56"/>
    <w:rsid w:val="00D217D3"/>
    <w:rsid w:val="00D22C3C"/>
    <w:rsid w:val="00D22F99"/>
    <w:rsid w:val="00D23342"/>
    <w:rsid w:val="00D24C50"/>
    <w:rsid w:val="00D25301"/>
    <w:rsid w:val="00D255BE"/>
    <w:rsid w:val="00D2577B"/>
    <w:rsid w:val="00D25C96"/>
    <w:rsid w:val="00D25EAB"/>
    <w:rsid w:val="00D26E71"/>
    <w:rsid w:val="00D26F69"/>
    <w:rsid w:val="00D2721E"/>
    <w:rsid w:val="00D27B0E"/>
    <w:rsid w:val="00D305D7"/>
    <w:rsid w:val="00D309E3"/>
    <w:rsid w:val="00D309E9"/>
    <w:rsid w:val="00D31DCF"/>
    <w:rsid w:val="00D322F9"/>
    <w:rsid w:val="00D32B74"/>
    <w:rsid w:val="00D32B91"/>
    <w:rsid w:val="00D33EBE"/>
    <w:rsid w:val="00D340FD"/>
    <w:rsid w:val="00D35112"/>
    <w:rsid w:val="00D35624"/>
    <w:rsid w:val="00D368BF"/>
    <w:rsid w:val="00D36D31"/>
    <w:rsid w:val="00D37AD0"/>
    <w:rsid w:val="00D426BC"/>
    <w:rsid w:val="00D431EA"/>
    <w:rsid w:val="00D43894"/>
    <w:rsid w:val="00D44251"/>
    <w:rsid w:val="00D46EAF"/>
    <w:rsid w:val="00D46EDD"/>
    <w:rsid w:val="00D478FF"/>
    <w:rsid w:val="00D47BDF"/>
    <w:rsid w:val="00D503D3"/>
    <w:rsid w:val="00D505D4"/>
    <w:rsid w:val="00D50719"/>
    <w:rsid w:val="00D51304"/>
    <w:rsid w:val="00D51CEA"/>
    <w:rsid w:val="00D51E47"/>
    <w:rsid w:val="00D53104"/>
    <w:rsid w:val="00D53864"/>
    <w:rsid w:val="00D53897"/>
    <w:rsid w:val="00D53FA9"/>
    <w:rsid w:val="00D561CD"/>
    <w:rsid w:val="00D56241"/>
    <w:rsid w:val="00D56864"/>
    <w:rsid w:val="00D56A57"/>
    <w:rsid w:val="00D56B85"/>
    <w:rsid w:val="00D56CCA"/>
    <w:rsid w:val="00D56D23"/>
    <w:rsid w:val="00D56D39"/>
    <w:rsid w:val="00D574DA"/>
    <w:rsid w:val="00D609D3"/>
    <w:rsid w:val="00D60B43"/>
    <w:rsid w:val="00D6173F"/>
    <w:rsid w:val="00D61D5B"/>
    <w:rsid w:val="00D61E95"/>
    <w:rsid w:val="00D625BF"/>
    <w:rsid w:val="00D626B8"/>
    <w:rsid w:val="00D62889"/>
    <w:rsid w:val="00D63072"/>
    <w:rsid w:val="00D641F2"/>
    <w:rsid w:val="00D643BF"/>
    <w:rsid w:val="00D645C7"/>
    <w:rsid w:val="00D6479B"/>
    <w:rsid w:val="00D64FC3"/>
    <w:rsid w:val="00D65138"/>
    <w:rsid w:val="00D656B4"/>
    <w:rsid w:val="00D6587C"/>
    <w:rsid w:val="00D65C08"/>
    <w:rsid w:val="00D65E22"/>
    <w:rsid w:val="00D65EBC"/>
    <w:rsid w:val="00D66220"/>
    <w:rsid w:val="00D66CF9"/>
    <w:rsid w:val="00D704D6"/>
    <w:rsid w:val="00D706FC"/>
    <w:rsid w:val="00D70715"/>
    <w:rsid w:val="00D70AA0"/>
    <w:rsid w:val="00D7116C"/>
    <w:rsid w:val="00D71383"/>
    <w:rsid w:val="00D718A3"/>
    <w:rsid w:val="00D73389"/>
    <w:rsid w:val="00D74100"/>
    <w:rsid w:val="00D75690"/>
    <w:rsid w:val="00D75B5B"/>
    <w:rsid w:val="00D76508"/>
    <w:rsid w:val="00D76B69"/>
    <w:rsid w:val="00D7762A"/>
    <w:rsid w:val="00D813D2"/>
    <w:rsid w:val="00D81BC0"/>
    <w:rsid w:val="00D8288A"/>
    <w:rsid w:val="00D8288C"/>
    <w:rsid w:val="00D832E7"/>
    <w:rsid w:val="00D834D1"/>
    <w:rsid w:val="00D8369B"/>
    <w:rsid w:val="00D83ECC"/>
    <w:rsid w:val="00D84160"/>
    <w:rsid w:val="00D8417C"/>
    <w:rsid w:val="00D8431E"/>
    <w:rsid w:val="00D846BB"/>
    <w:rsid w:val="00D84B68"/>
    <w:rsid w:val="00D85E4C"/>
    <w:rsid w:val="00D874F8"/>
    <w:rsid w:val="00D87771"/>
    <w:rsid w:val="00D87941"/>
    <w:rsid w:val="00D910E1"/>
    <w:rsid w:val="00D91414"/>
    <w:rsid w:val="00D91A78"/>
    <w:rsid w:val="00D92DCD"/>
    <w:rsid w:val="00D931DD"/>
    <w:rsid w:val="00D93523"/>
    <w:rsid w:val="00D94E19"/>
    <w:rsid w:val="00D965F2"/>
    <w:rsid w:val="00D968C1"/>
    <w:rsid w:val="00D970B5"/>
    <w:rsid w:val="00D971DE"/>
    <w:rsid w:val="00D97A1A"/>
    <w:rsid w:val="00DA0F38"/>
    <w:rsid w:val="00DA0F63"/>
    <w:rsid w:val="00DA1260"/>
    <w:rsid w:val="00DA153B"/>
    <w:rsid w:val="00DA1997"/>
    <w:rsid w:val="00DA62DA"/>
    <w:rsid w:val="00DA63E9"/>
    <w:rsid w:val="00DA678C"/>
    <w:rsid w:val="00DA748E"/>
    <w:rsid w:val="00DA7908"/>
    <w:rsid w:val="00DB029A"/>
    <w:rsid w:val="00DB04C8"/>
    <w:rsid w:val="00DB17D8"/>
    <w:rsid w:val="00DB26BB"/>
    <w:rsid w:val="00DB2B3F"/>
    <w:rsid w:val="00DB34EC"/>
    <w:rsid w:val="00DB38FF"/>
    <w:rsid w:val="00DB46D6"/>
    <w:rsid w:val="00DB52A1"/>
    <w:rsid w:val="00DB550B"/>
    <w:rsid w:val="00DB56BC"/>
    <w:rsid w:val="00DB58B9"/>
    <w:rsid w:val="00DB5A6B"/>
    <w:rsid w:val="00DB5DD7"/>
    <w:rsid w:val="00DB5F51"/>
    <w:rsid w:val="00DB625E"/>
    <w:rsid w:val="00DB658A"/>
    <w:rsid w:val="00DB71B0"/>
    <w:rsid w:val="00DB7612"/>
    <w:rsid w:val="00DC0A30"/>
    <w:rsid w:val="00DC0B72"/>
    <w:rsid w:val="00DC0C66"/>
    <w:rsid w:val="00DC2F5E"/>
    <w:rsid w:val="00DC2F90"/>
    <w:rsid w:val="00DC418C"/>
    <w:rsid w:val="00DC4274"/>
    <w:rsid w:val="00DC4CFE"/>
    <w:rsid w:val="00DC4DCE"/>
    <w:rsid w:val="00DC550E"/>
    <w:rsid w:val="00DD0124"/>
    <w:rsid w:val="00DD10A5"/>
    <w:rsid w:val="00DD24AD"/>
    <w:rsid w:val="00DD2C13"/>
    <w:rsid w:val="00DD2DE2"/>
    <w:rsid w:val="00DD316A"/>
    <w:rsid w:val="00DD38C1"/>
    <w:rsid w:val="00DD4660"/>
    <w:rsid w:val="00DD4D32"/>
    <w:rsid w:val="00DD5229"/>
    <w:rsid w:val="00DD5562"/>
    <w:rsid w:val="00DD559C"/>
    <w:rsid w:val="00DD6412"/>
    <w:rsid w:val="00DD764A"/>
    <w:rsid w:val="00DD7BB1"/>
    <w:rsid w:val="00DE07B0"/>
    <w:rsid w:val="00DE0966"/>
    <w:rsid w:val="00DE10DD"/>
    <w:rsid w:val="00DE1111"/>
    <w:rsid w:val="00DE171E"/>
    <w:rsid w:val="00DE1A8D"/>
    <w:rsid w:val="00DE1EC1"/>
    <w:rsid w:val="00DE45A7"/>
    <w:rsid w:val="00DE4959"/>
    <w:rsid w:val="00DE4C92"/>
    <w:rsid w:val="00DE6B16"/>
    <w:rsid w:val="00DE6FAF"/>
    <w:rsid w:val="00DE71B2"/>
    <w:rsid w:val="00DE78AF"/>
    <w:rsid w:val="00DE7952"/>
    <w:rsid w:val="00DE79AE"/>
    <w:rsid w:val="00DF0890"/>
    <w:rsid w:val="00DF0C40"/>
    <w:rsid w:val="00DF148C"/>
    <w:rsid w:val="00DF19E1"/>
    <w:rsid w:val="00DF1A8F"/>
    <w:rsid w:val="00DF2A35"/>
    <w:rsid w:val="00DF306A"/>
    <w:rsid w:val="00DF33CA"/>
    <w:rsid w:val="00DF45D2"/>
    <w:rsid w:val="00DF4733"/>
    <w:rsid w:val="00DF4B2E"/>
    <w:rsid w:val="00DF656D"/>
    <w:rsid w:val="00DF6948"/>
    <w:rsid w:val="00DF6D13"/>
    <w:rsid w:val="00DF6D55"/>
    <w:rsid w:val="00E0116C"/>
    <w:rsid w:val="00E0161B"/>
    <w:rsid w:val="00E01950"/>
    <w:rsid w:val="00E0397E"/>
    <w:rsid w:val="00E03CBE"/>
    <w:rsid w:val="00E05274"/>
    <w:rsid w:val="00E057B2"/>
    <w:rsid w:val="00E06246"/>
    <w:rsid w:val="00E065C2"/>
    <w:rsid w:val="00E06D38"/>
    <w:rsid w:val="00E07480"/>
    <w:rsid w:val="00E0784E"/>
    <w:rsid w:val="00E07A2E"/>
    <w:rsid w:val="00E07DA4"/>
    <w:rsid w:val="00E1156F"/>
    <w:rsid w:val="00E11819"/>
    <w:rsid w:val="00E12313"/>
    <w:rsid w:val="00E129B3"/>
    <w:rsid w:val="00E12B72"/>
    <w:rsid w:val="00E13217"/>
    <w:rsid w:val="00E148F8"/>
    <w:rsid w:val="00E167D6"/>
    <w:rsid w:val="00E169D6"/>
    <w:rsid w:val="00E16D83"/>
    <w:rsid w:val="00E173BA"/>
    <w:rsid w:val="00E17493"/>
    <w:rsid w:val="00E20139"/>
    <w:rsid w:val="00E215E8"/>
    <w:rsid w:val="00E21A08"/>
    <w:rsid w:val="00E21A83"/>
    <w:rsid w:val="00E21BB7"/>
    <w:rsid w:val="00E22765"/>
    <w:rsid w:val="00E22CD1"/>
    <w:rsid w:val="00E22D2F"/>
    <w:rsid w:val="00E23A73"/>
    <w:rsid w:val="00E24072"/>
    <w:rsid w:val="00E24269"/>
    <w:rsid w:val="00E25173"/>
    <w:rsid w:val="00E25213"/>
    <w:rsid w:val="00E25988"/>
    <w:rsid w:val="00E2630B"/>
    <w:rsid w:val="00E2683B"/>
    <w:rsid w:val="00E27462"/>
    <w:rsid w:val="00E3000C"/>
    <w:rsid w:val="00E3016A"/>
    <w:rsid w:val="00E3025A"/>
    <w:rsid w:val="00E3044B"/>
    <w:rsid w:val="00E30E1D"/>
    <w:rsid w:val="00E31651"/>
    <w:rsid w:val="00E322EA"/>
    <w:rsid w:val="00E32959"/>
    <w:rsid w:val="00E32BC7"/>
    <w:rsid w:val="00E32BF1"/>
    <w:rsid w:val="00E336D1"/>
    <w:rsid w:val="00E3394F"/>
    <w:rsid w:val="00E3400B"/>
    <w:rsid w:val="00E34F79"/>
    <w:rsid w:val="00E35E11"/>
    <w:rsid w:val="00E363B3"/>
    <w:rsid w:val="00E37749"/>
    <w:rsid w:val="00E37D4D"/>
    <w:rsid w:val="00E402D5"/>
    <w:rsid w:val="00E41A31"/>
    <w:rsid w:val="00E4210B"/>
    <w:rsid w:val="00E42B7D"/>
    <w:rsid w:val="00E42BBE"/>
    <w:rsid w:val="00E4330F"/>
    <w:rsid w:val="00E45F78"/>
    <w:rsid w:val="00E46097"/>
    <w:rsid w:val="00E4689B"/>
    <w:rsid w:val="00E46B1B"/>
    <w:rsid w:val="00E472AD"/>
    <w:rsid w:val="00E505F5"/>
    <w:rsid w:val="00E50DF9"/>
    <w:rsid w:val="00E511D9"/>
    <w:rsid w:val="00E51BDA"/>
    <w:rsid w:val="00E5240F"/>
    <w:rsid w:val="00E53592"/>
    <w:rsid w:val="00E5388A"/>
    <w:rsid w:val="00E53C09"/>
    <w:rsid w:val="00E5406E"/>
    <w:rsid w:val="00E54600"/>
    <w:rsid w:val="00E546C2"/>
    <w:rsid w:val="00E54F2F"/>
    <w:rsid w:val="00E5539B"/>
    <w:rsid w:val="00E55AE2"/>
    <w:rsid w:val="00E55EE1"/>
    <w:rsid w:val="00E566B1"/>
    <w:rsid w:val="00E56D33"/>
    <w:rsid w:val="00E57D81"/>
    <w:rsid w:val="00E57F06"/>
    <w:rsid w:val="00E60269"/>
    <w:rsid w:val="00E6056E"/>
    <w:rsid w:val="00E605F3"/>
    <w:rsid w:val="00E62A4E"/>
    <w:rsid w:val="00E62AE3"/>
    <w:rsid w:val="00E62B23"/>
    <w:rsid w:val="00E637F8"/>
    <w:rsid w:val="00E64549"/>
    <w:rsid w:val="00E64BF1"/>
    <w:rsid w:val="00E6566C"/>
    <w:rsid w:val="00E656EB"/>
    <w:rsid w:val="00E65A96"/>
    <w:rsid w:val="00E65CA3"/>
    <w:rsid w:val="00E66ABC"/>
    <w:rsid w:val="00E66C0D"/>
    <w:rsid w:val="00E6744F"/>
    <w:rsid w:val="00E67DB8"/>
    <w:rsid w:val="00E70352"/>
    <w:rsid w:val="00E70F6F"/>
    <w:rsid w:val="00E718C6"/>
    <w:rsid w:val="00E71BD5"/>
    <w:rsid w:val="00E73726"/>
    <w:rsid w:val="00E73CAF"/>
    <w:rsid w:val="00E73EA2"/>
    <w:rsid w:val="00E74A38"/>
    <w:rsid w:val="00E7545B"/>
    <w:rsid w:val="00E75C9D"/>
    <w:rsid w:val="00E76443"/>
    <w:rsid w:val="00E76B19"/>
    <w:rsid w:val="00E77003"/>
    <w:rsid w:val="00E77D39"/>
    <w:rsid w:val="00E803C0"/>
    <w:rsid w:val="00E8056E"/>
    <w:rsid w:val="00E80AC4"/>
    <w:rsid w:val="00E81B57"/>
    <w:rsid w:val="00E81BA6"/>
    <w:rsid w:val="00E82527"/>
    <w:rsid w:val="00E83AAD"/>
    <w:rsid w:val="00E8402B"/>
    <w:rsid w:val="00E86D75"/>
    <w:rsid w:val="00E86E20"/>
    <w:rsid w:val="00E9077B"/>
    <w:rsid w:val="00E90D5A"/>
    <w:rsid w:val="00E91134"/>
    <w:rsid w:val="00E91774"/>
    <w:rsid w:val="00E9190D"/>
    <w:rsid w:val="00E91BA1"/>
    <w:rsid w:val="00E9213C"/>
    <w:rsid w:val="00E92DE3"/>
    <w:rsid w:val="00E92EE1"/>
    <w:rsid w:val="00E933A6"/>
    <w:rsid w:val="00E94525"/>
    <w:rsid w:val="00E9483F"/>
    <w:rsid w:val="00E948EC"/>
    <w:rsid w:val="00E94E7B"/>
    <w:rsid w:val="00E9501E"/>
    <w:rsid w:val="00E95C3D"/>
    <w:rsid w:val="00E95DA8"/>
    <w:rsid w:val="00E95E9F"/>
    <w:rsid w:val="00E968E6"/>
    <w:rsid w:val="00E97ABF"/>
    <w:rsid w:val="00E97E83"/>
    <w:rsid w:val="00EA0439"/>
    <w:rsid w:val="00EA15E0"/>
    <w:rsid w:val="00EA1887"/>
    <w:rsid w:val="00EA22B2"/>
    <w:rsid w:val="00EA2701"/>
    <w:rsid w:val="00EA27CE"/>
    <w:rsid w:val="00EA2ADA"/>
    <w:rsid w:val="00EA3A5B"/>
    <w:rsid w:val="00EA4082"/>
    <w:rsid w:val="00EA435E"/>
    <w:rsid w:val="00EA57AB"/>
    <w:rsid w:val="00EA590A"/>
    <w:rsid w:val="00EA5C0C"/>
    <w:rsid w:val="00EA6286"/>
    <w:rsid w:val="00EA6A66"/>
    <w:rsid w:val="00EA6EFC"/>
    <w:rsid w:val="00EA7498"/>
    <w:rsid w:val="00EA7B84"/>
    <w:rsid w:val="00EB0E47"/>
    <w:rsid w:val="00EB1831"/>
    <w:rsid w:val="00EB3791"/>
    <w:rsid w:val="00EB4A80"/>
    <w:rsid w:val="00EB4DC7"/>
    <w:rsid w:val="00EB4F7D"/>
    <w:rsid w:val="00EB4FC3"/>
    <w:rsid w:val="00EB58C1"/>
    <w:rsid w:val="00EB5C74"/>
    <w:rsid w:val="00EB6BD0"/>
    <w:rsid w:val="00EB7156"/>
    <w:rsid w:val="00EB77DD"/>
    <w:rsid w:val="00EB7B89"/>
    <w:rsid w:val="00EC18C3"/>
    <w:rsid w:val="00EC22D4"/>
    <w:rsid w:val="00EC2850"/>
    <w:rsid w:val="00EC3803"/>
    <w:rsid w:val="00EC4AA0"/>
    <w:rsid w:val="00EC59FD"/>
    <w:rsid w:val="00EC5B9F"/>
    <w:rsid w:val="00EC7616"/>
    <w:rsid w:val="00EC79D7"/>
    <w:rsid w:val="00ED10AA"/>
    <w:rsid w:val="00ED12B3"/>
    <w:rsid w:val="00ED1979"/>
    <w:rsid w:val="00ED1B1C"/>
    <w:rsid w:val="00ED2832"/>
    <w:rsid w:val="00ED363D"/>
    <w:rsid w:val="00ED3C1D"/>
    <w:rsid w:val="00ED4C14"/>
    <w:rsid w:val="00ED514C"/>
    <w:rsid w:val="00ED53B8"/>
    <w:rsid w:val="00ED71A3"/>
    <w:rsid w:val="00ED781C"/>
    <w:rsid w:val="00EE02F3"/>
    <w:rsid w:val="00EE0696"/>
    <w:rsid w:val="00EE0A96"/>
    <w:rsid w:val="00EE0DDB"/>
    <w:rsid w:val="00EE1140"/>
    <w:rsid w:val="00EE2AD5"/>
    <w:rsid w:val="00EE33CE"/>
    <w:rsid w:val="00EE3875"/>
    <w:rsid w:val="00EE41F9"/>
    <w:rsid w:val="00EE4293"/>
    <w:rsid w:val="00EE46CC"/>
    <w:rsid w:val="00EE4EC1"/>
    <w:rsid w:val="00EE524C"/>
    <w:rsid w:val="00EE55A2"/>
    <w:rsid w:val="00EE5628"/>
    <w:rsid w:val="00EE5839"/>
    <w:rsid w:val="00EE58CD"/>
    <w:rsid w:val="00EE5946"/>
    <w:rsid w:val="00EE653C"/>
    <w:rsid w:val="00EE693E"/>
    <w:rsid w:val="00EE7314"/>
    <w:rsid w:val="00EE7547"/>
    <w:rsid w:val="00EE7997"/>
    <w:rsid w:val="00EF0EAE"/>
    <w:rsid w:val="00EF164C"/>
    <w:rsid w:val="00EF1948"/>
    <w:rsid w:val="00EF20B1"/>
    <w:rsid w:val="00EF319F"/>
    <w:rsid w:val="00EF3DE9"/>
    <w:rsid w:val="00EF420D"/>
    <w:rsid w:val="00EF42C8"/>
    <w:rsid w:val="00EF43D8"/>
    <w:rsid w:val="00EF4C53"/>
    <w:rsid w:val="00EF56D6"/>
    <w:rsid w:val="00EF58A1"/>
    <w:rsid w:val="00EF6107"/>
    <w:rsid w:val="00EF7B4E"/>
    <w:rsid w:val="00EF7BFB"/>
    <w:rsid w:val="00F00FE8"/>
    <w:rsid w:val="00F0324D"/>
    <w:rsid w:val="00F044E9"/>
    <w:rsid w:val="00F04C6F"/>
    <w:rsid w:val="00F06323"/>
    <w:rsid w:val="00F071B9"/>
    <w:rsid w:val="00F07EC4"/>
    <w:rsid w:val="00F12C60"/>
    <w:rsid w:val="00F13374"/>
    <w:rsid w:val="00F15D0B"/>
    <w:rsid w:val="00F16C55"/>
    <w:rsid w:val="00F17C85"/>
    <w:rsid w:val="00F20D4B"/>
    <w:rsid w:val="00F2127D"/>
    <w:rsid w:val="00F21AC2"/>
    <w:rsid w:val="00F21ADF"/>
    <w:rsid w:val="00F232B2"/>
    <w:rsid w:val="00F23324"/>
    <w:rsid w:val="00F23B3D"/>
    <w:rsid w:val="00F23F5E"/>
    <w:rsid w:val="00F254C0"/>
    <w:rsid w:val="00F2659B"/>
    <w:rsid w:val="00F26FBD"/>
    <w:rsid w:val="00F27348"/>
    <w:rsid w:val="00F276CE"/>
    <w:rsid w:val="00F27D24"/>
    <w:rsid w:val="00F31D82"/>
    <w:rsid w:val="00F34388"/>
    <w:rsid w:val="00F34A7E"/>
    <w:rsid w:val="00F35D81"/>
    <w:rsid w:val="00F37AA4"/>
    <w:rsid w:val="00F37F34"/>
    <w:rsid w:val="00F40083"/>
    <w:rsid w:val="00F40589"/>
    <w:rsid w:val="00F40F7A"/>
    <w:rsid w:val="00F41090"/>
    <w:rsid w:val="00F41134"/>
    <w:rsid w:val="00F414AC"/>
    <w:rsid w:val="00F422B8"/>
    <w:rsid w:val="00F42759"/>
    <w:rsid w:val="00F4451B"/>
    <w:rsid w:val="00F447B3"/>
    <w:rsid w:val="00F448AA"/>
    <w:rsid w:val="00F44CA7"/>
    <w:rsid w:val="00F45AD3"/>
    <w:rsid w:val="00F45C5A"/>
    <w:rsid w:val="00F462C7"/>
    <w:rsid w:val="00F462C9"/>
    <w:rsid w:val="00F4692F"/>
    <w:rsid w:val="00F4762F"/>
    <w:rsid w:val="00F47732"/>
    <w:rsid w:val="00F47A68"/>
    <w:rsid w:val="00F5065A"/>
    <w:rsid w:val="00F5082D"/>
    <w:rsid w:val="00F50DAB"/>
    <w:rsid w:val="00F512E1"/>
    <w:rsid w:val="00F51646"/>
    <w:rsid w:val="00F5169A"/>
    <w:rsid w:val="00F517F1"/>
    <w:rsid w:val="00F52921"/>
    <w:rsid w:val="00F52B56"/>
    <w:rsid w:val="00F5365E"/>
    <w:rsid w:val="00F53A5E"/>
    <w:rsid w:val="00F53AEF"/>
    <w:rsid w:val="00F54323"/>
    <w:rsid w:val="00F54C24"/>
    <w:rsid w:val="00F55400"/>
    <w:rsid w:val="00F55E67"/>
    <w:rsid w:val="00F564A9"/>
    <w:rsid w:val="00F5792C"/>
    <w:rsid w:val="00F608EE"/>
    <w:rsid w:val="00F620BF"/>
    <w:rsid w:val="00F626F7"/>
    <w:rsid w:val="00F63C25"/>
    <w:rsid w:val="00F641C3"/>
    <w:rsid w:val="00F645F6"/>
    <w:rsid w:val="00F65365"/>
    <w:rsid w:val="00F66800"/>
    <w:rsid w:val="00F66B3D"/>
    <w:rsid w:val="00F67B86"/>
    <w:rsid w:val="00F701B1"/>
    <w:rsid w:val="00F7037C"/>
    <w:rsid w:val="00F7051E"/>
    <w:rsid w:val="00F70D9A"/>
    <w:rsid w:val="00F71B5B"/>
    <w:rsid w:val="00F721B6"/>
    <w:rsid w:val="00F7260D"/>
    <w:rsid w:val="00F72727"/>
    <w:rsid w:val="00F73626"/>
    <w:rsid w:val="00F739DC"/>
    <w:rsid w:val="00F74DBA"/>
    <w:rsid w:val="00F75E32"/>
    <w:rsid w:val="00F7612D"/>
    <w:rsid w:val="00F76840"/>
    <w:rsid w:val="00F76AB3"/>
    <w:rsid w:val="00F76C9F"/>
    <w:rsid w:val="00F77068"/>
    <w:rsid w:val="00F77B58"/>
    <w:rsid w:val="00F77E70"/>
    <w:rsid w:val="00F8054C"/>
    <w:rsid w:val="00F80AE0"/>
    <w:rsid w:val="00F81A91"/>
    <w:rsid w:val="00F81C12"/>
    <w:rsid w:val="00F82680"/>
    <w:rsid w:val="00F83F82"/>
    <w:rsid w:val="00F845BC"/>
    <w:rsid w:val="00F8558E"/>
    <w:rsid w:val="00F85CE0"/>
    <w:rsid w:val="00F85DA2"/>
    <w:rsid w:val="00F85F9C"/>
    <w:rsid w:val="00F86037"/>
    <w:rsid w:val="00F87184"/>
    <w:rsid w:val="00F873DD"/>
    <w:rsid w:val="00F8762F"/>
    <w:rsid w:val="00F87B27"/>
    <w:rsid w:val="00F914D0"/>
    <w:rsid w:val="00F9199E"/>
    <w:rsid w:val="00F92385"/>
    <w:rsid w:val="00F92B76"/>
    <w:rsid w:val="00F96059"/>
    <w:rsid w:val="00F96C6C"/>
    <w:rsid w:val="00FA0980"/>
    <w:rsid w:val="00FA0AA9"/>
    <w:rsid w:val="00FA204F"/>
    <w:rsid w:val="00FA23EF"/>
    <w:rsid w:val="00FA272C"/>
    <w:rsid w:val="00FA3972"/>
    <w:rsid w:val="00FA4573"/>
    <w:rsid w:val="00FA4D43"/>
    <w:rsid w:val="00FA6BAA"/>
    <w:rsid w:val="00FA7045"/>
    <w:rsid w:val="00FA746B"/>
    <w:rsid w:val="00FA7C23"/>
    <w:rsid w:val="00FA7F29"/>
    <w:rsid w:val="00FB057B"/>
    <w:rsid w:val="00FB0CEC"/>
    <w:rsid w:val="00FB11AB"/>
    <w:rsid w:val="00FB1238"/>
    <w:rsid w:val="00FB123C"/>
    <w:rsid w:val="00FB2BAF"/>
    <w:rsid w:val="00FB3125"/>
    <w:rsid w:val="00FB4BFF"/>
    <w:rsid w:val="00FB5632"/>
    <w:rsid w:val="00FB60C2"/>
    <w:rsid w:val="00FB6617"/>
    <w:rsid w:val="00FB7262"/>
    <w:rsid w:val="00FB7647"/>
    <w:rsid w:val="00FB7A79"/>
    <w:rsid w:val="00FC0568"/>
    <w:rsid w:val="00FC0613"/>
    <w:rsid w:val="00FC16A2"/>
    <w:rsid w:val="00FC1E1E"/>
    <w:rsid w:val="00FC2541"/>
    <w:rsid w:val="00FC2AD9"/>
    <w:rsid w:val="00FC339A"/>
    <w:rsid w:val="00FC3E7F"/>
    <w:rsid w:val="00FC4364"/>
    <w:rsid w:val="00FC6831"/>
    <w:rsid w:val="00FC7105"/>
    <w:rsid w:val="00FC75B5"/>
    <w:rsid w:val="00FC7E3E"/>
    <w:rsid w:val="00FC7FD5"/>
    <w:rsid w:val="00FD0A62"/>
    <w:rsid w:val="00FD15EA"/>
    <w:rsid w:val="00FD2549"/>
    <w:rsid w:val="00FD2D72"/>
    <w:rsid w:val="00FD3D91"/>
    <w:rsid w:val="00FD4066"/>
    <w:rsid w:val="00FD4121"/>
    <w:rsid w:val="00FD45E6"/>
    <w:rsid w:val="00FD5619"/>
    <w:rsid w:val="00FD5759"/>
    <w:rsid w:val="00FD5889"/>
    <w:rsid w:val="00FE01F7"/>
    <w:rsid w:val="00FE045F"/>
    <w:rsid w:val="00FE27A7"/>
    <w:rsid w:val="00FE3827"/>
    <w:rsid w:val="00FE3D35"/>
    <w:rsid w:val="00FE427C"/>
    <w:rsid w:val="00FE469F"/>
    <w:rsid w:val="00FE4B30"/>
    <w:rsid w:val="00FE5A0E"/>
    <w:rsid w:val="00FE5C30"/>
    <w:rsid w:val="00FE5D60"/>
    <w:rsid w:val="00FE6207"/>
    <w:rsid w:val="00FE64D4"/>
    <w:rsid w:val="00FE6CE0"/>
    <w:rsid w:val="00FE74FF"/>
    <w:rsid w:val="00FE779C"/>
    <w:rsid w:val="00FF075E"/>
    <w:rsid w:val="00FF0807"/>
    <w:rsid w:val="00FF0DCC"/>
    <w:rsid w:val="00FF0E03"/>
    <w:rsid w:val="00FF1530"/>
    <w:rsid w:val="00FF1B17"/>
    <w:rsid w:val="00FF38FE"/>
    <w:rsid w:val="00FF3B62"/>
    <w:rsid w:val="00FF4531"/>
    <w:rsid w:val="00FF53F6"/>
    <w:rsid w:val="00FF576F"/>
    <w:rsid w:val="00FF5B23"/>
    <w:rsid w:val="00FF633E"/>
    <w:rsid w:val="00FF648C"/>
    <w:rsid w:val="00FF650E"/>
    <w:rsid w:val="00FF6C43"/>
    <w:rsid w:val="00FF7061"/>
    <w:rsid w:val="00FF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E811E"/>
  <w15:docId w15:val="{46D2120B-2323-4F6A-97E9-22F82A45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BD3"/>
    <w:pPr>
      <w:spacing w:before="160" w:after="120" w:line="240" w:lineRule="auto"/>
    </w:pPr>
    <w:rPr>
      <w:rFonts w:ascii="Times New Roman" w:eastAsia="Batang" w:hAnsi="Times New Roman" w:cs="Times New Roman"/>
      <w:color w:val="000000"/>
      <w:sz w:val="24"/>
      <w:szCs w:val="24"/>
      <w:lang w:eastAsia="ko-KR" w:bidi="ar-SA"/>
    </w:rPr>
  </w:style>
  <w:style w:type="paragraph" w:styleId="Heading1">
    <w:name w:val="heading 1"/>
    <w:basedOn w:val="Normal"/>
    <w:next w:val="BodyText"/>
    <w:link w:val="Heading1Char"/>
    <w:autoRedefine/>
    <w:qFormat/>
    <w:rsid w:val="002038BC"/>
    <w:pPr>
      <w:keepNext/>
      <w:numPr>
        <w:numId w:val="9"/>
      </w:numPr>
      <w:tabs>
        <w:tab w:val="clear" w:pos="432"/>
        <w:tab w:val="left" w:pos="540"/>
      </w:tabs>
      <w:autoSpaceDE w:val="0"/>
      <w:autoSpaceDN w:val="0"/>
      <w:adjustRightInd w:val="0"/>
      <w:spacing w:before="240"/>
      <w:ind w:left="540" w:hanging="540"/>
      <w:outlineLvl w:val="0"/>
    </w:pPr>
    <w:rPr>
      <w:rFonts w:ascii="Arial" w:eastAsia="Times New Roman" w:hAnsi="Arial" w:cs="Arial"/>
      <w:b/>
      <w:bCs/>
      <w:kern w:val="32"/>
      <w:sz w:val="36"/>
      <w:szCs w:val="32"/>
      <w:lang w:eastAsia="en-US"/>
    </w:rPr>
  </w:style>
  <w:style w:type="paragraph" w:styleId="Heading2">
    <w:name w:val="heading 2"/>
    <w:basedOn w:val="Normal"/>
    <w:next w:val="Normal"/>
    <w:link w:val="Heading2Char"/>
    <w:autoRedefine/>
    <w:qFormat/>
    <w:rsid w:val="002038BC"/>
    <w:pPr>
      <w:keepNext/>
      <w:numPr>
        <w:ilvl w:val="1"/>
        <w:numId w:val="9"/>
      </w:numPr>
      <w:tabs>
        <w:tab w:val="clear" w:pos="576"/>
        <w:tab w:val="left" w:pos="720"/>
      </w:tabs>
      <w:autoSpaceDE w:val="0"/>
      <w:autoSpaceDN w:val="0"/>
      <w:adjustRightInd w:val="0"/>
      <w:spacing w:before="240"/>
      <w:ind w:left="720" w:hanging="720"/>
      <w:outlineLvl w:val="1"/>
    </w:pPr>
    <w:rPr>
      <w:rFonts w:ascii="Arial" w:hAnsi="Arial" w:cs="Arial"/>
      <w:b/>
      <w:bCs/>
      <w:iCs/>
      <w:sz w:val="32"/>
      <w:szCs w:val="32"/>
    </w:rPr>
  </w:style>
  <w:style w:type="paragraph" w:styleId="Heading3">
    <w:name w:val="heading 3"/>
    <w:basedOn w:val="Normal"/>
    <w:next w:val="Normal"/>
    <w:link w:val="Heading3Char"/>
    <w:autoRedefine/>
    <w:qFormat/>
    <w:rsid w:val="00A34BB6"/>
    <w:pPr>
      <w:keepNext/>
      <w:keepLines/>
      <w:numPr>
        <w:ilvl w:val="2"/>
        <w:numId w:val="9"/>
      </w:numPr>
      <w:tabs>
        <w:tab w:val="clear" w:pos="4320"/>
        <w:tab w:val="num" w:pos="1080"/>
      </w:tabs>
      <w:spacing w:before="240"/>
      <w:ind w:left="1080" w:hanging="1080"/>
      <w:outlineLvl w:val="2"/>
    </w:pPr>
    <w:rPr>
      <w:rFonts w:ascii="Arial" w:hAnsi="Arial" w:cs="Arial"/>
      <w:b/>
      <w:bCs/>
      <w:sz w:val="28"/>
      <w:szCs w:val="26"/>
    </w:rPr>
  </w:style>
  <w:style w:type="paragraph" w:styleId="Heading4">
    <w:name w:val="heading 4"/>
    <w:basedOn w:val="Normal"/>
    <w:next w:val="Normal"/>
    <w:link w:val="Heading4Char"/>
    <w:autoRedefine/>
    <w:qFormat/>
    <w:rsid w:val="00A34BB6"/>
    <w:pPr>
      <w:keepNext/>
      <w:keepLines/>
      <w:numPr>
        <w:ilvl w:val="3"/>
        <w:numId w:val="9"/>
      </w:numPr>
      <w:tabs>
        <w:tab w:val="clear" w:pos="1494"/>
        <w:tab w:val="num" w:pos="1080"/>
      </w:tabs>
      <w:spacing w:before="240"/>
      <w:ind w:left="1094" w:hanging="1051"/>
      <w:outlineLvl w:val="3"/>
    </w:pPr>
    <w:rPr>
      <w:rFonts w:ascii="Arial" w:hAnsi="Arial"/>
      <w:b/>
      <w:bCs/>
      <w:lang w:val="fr-CA" w:bidi="hi-IN"/>
    </w:rPr>
  </w:style>
  <w:style w:type="paragraph" w:styleId="Heading5">
    <w:name w:val="heading 5"/>
    <w:basedOn w:val="Normal"/>
    <w:next w:val="Normal"/>
    <w:link w:val="Heading5Char"/>
    <w:autoRedefine/>
    <w:qFormat/>
    <w:rsid w:val="00A34BB6"/>
    <w:pPr>
      <w:keepNext/>
      <w:keepLines/>
      <w:numPr>
        <w:ilvl w:val="4"/>
        <w:numId w:val="9"/>
      </w:numPr>
      <w:spacing w:before="240"/>
      <w:outlineLvl w:val="4"/>
    </w:pPr>
    <w:rPr>
      <w:rFonts w:ascii="Arial" w:hAnsi="Arial"/>
      <w:b/>
    </w:rPr>
  </w:style>
  <w:style w:type="paragraph" w:styleId="Heading6">
    <w:name w:val="heading 6"/>
    <w:basedOn w:val="Normal"/>
    <w:next w:val="Normal"/>
    <w:link w:val="Heading6Char"/>
    <w:autoRedefine/>
    <w:qFormat/>
    <w:rsid w:val="00A34BB6"/>
    <w:pPr>
      <w:keepNext/>
      <w:keepLines/>
      <w:numPr>
        <w:ilvl w:val="5"/>
        <w:numId w:val="9"/>
      </w:numPr>
      <w:spacing w:before="240"/>
      <w:outlineLvl w:val="5"/>
    </w:pPr>
    <w:rPr>
      <w:rFonts w:ascii="Arial" w:hAnsi="Arial"/>
      <w:b/>
      <w:szCs w:val="22"/>
    </w:rPr>
  </w:style>
  <w:style w:type="paragraph" w:styleId="Heading7">
    <w:name w:val="heading 7"/>
    <w:basedOn w:val="Normal"/>
    <w:next w:val="Normal"/>
    <w:link w:val="Heading7Char"/>
    <w:autoRedefine/>
    <w:qFormat/>
    <w:rsid w:val="00A34BB6"/>
    <w:pPr>
      <w:keepNext/>
      <w:keepLines/>
      <w:numPr>
        <w:ilvl w:val="6"/>
        <w:numId w:val="9"/>
      </w:numPr>
      <w:spacing w:before="240"/>
      <w:outlineLvl w:val="6"/>
    </w:pPr>
    <w:rPr>
      <w:rFonts w:ascii="Arial" w:hAnsi="Arial"/>
    </w:rPr>
  </w:style>
  <w:style w:type="paragraph" w:styleId="Heading8">
    <w:name w:val="heading 8"/>
    <w:basedOn w:val="Normal"/>
    <w:next w:val="Normal"/>
    <w:link w:val="Heading8Char"/>
    <w:autoRedefine/>
    <w:qFormat/>
    <w:rsid w:val="00A34BB6"/>
    <w:pPr>
      <w:keepNext/>
      <w:keepLines/>
      <w:numPr>
        <w:ilvl w:val="7"/>
        <w:numId w:val="9"/>
      </w:numPr>
      <w:spacing w:before="240"/>
      <w:outlineLvl w:val="7"/>
    </w:pPr>
    <w:rPr>
      <w:rFonts w:ascii="Arial" w:hAnsi="Arial"/>
      <w:b/>
      <w:iCs/>
    </w:rPr>
  </w:style>
  <w:style w:type="paragraph" w:styleId="Heading9">
    <w:name w:val="heading 9"/>
    <w:basedOn w:val="Normal"/>
    <w:next w:val="Normal"/>
    <w:link w:val="Heading9Char"/>
    <w:autoRedefine/>
    <w:qFormat/>
    <w:rsid w:val="00A34BB6"/>
    <w:pPr>
      <w:keepNext/>
      <w:keepLines/>
      <w:numPr>
        <w:ilvl w:val="8"/>
        <w:numId w:val="9"/>
      </w:numPr>
      <w:tabs>
        <w:tab w:val="clear" w:pos="1584"/>
        <w:tab w:val="num" w:pos="1800"/>
      </w:tabs>
      <w:spacing w:before="240"/>
      <w:ind w:left="1800" w:hanging="180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A34BB6"/>
    <w:pPr>
      <w:keepNext/>
      <w:keepLines/>
      <w:tabs>
        <w:tab w:val="left" w:pos="547"/>
        <w:tab w:val="right" w:leader="dot" w:pos="9346"/>
      </w:tabs>
      <w:spacing w:before="60" w:after="60"/>
      <w:ind w:left="547" w:hanging="547"/>
    </w:pPr>
    <w:rPr>
      <w:rFonts w:ascii="Arial" w:hAnsi="Arial"/>
      <w:b/>
      <w:bCs/>
      <w:noProof/>
      <w:sz w:val="28"/>
    </w:rPr>
  </w:style>
  <w:style w:type="paragraph" w:styleId="TOC2">
    <w:name w:val="toc 2"/>
    <w:basedOn w:val="Normal"/>
    <w:next w:val="Normal"/>
    <w:autoRedefine/>
    <w:uiPriority w:val="39"/>
    <w:qFormat/>
    <w:rsid w:val="00A34BB6"/>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A34BB6"/>
    <w:pPr>
      <w:tabs>
        <w:tab w:val="left" w:pos="1627"/>
        <w:tab w:val="right" w:leader="dot" w:pos="9346"/>
      </w:tabs>
      <w:spacing w:before="40" w:after="40"/>
      <w:ind w:left="1627" w:hanging="907"/>
    </w:pPr>
    <w:rPr>
      <w:rFonts w:ascii="Arial" w:hAnsi="Arial"/>
      <w:iCs/>
    </w:rPr>
  </w:style>
  <w:style w:type="paragraph" w:styleId="TOC4">
    <w:name w:val="toc 4"/>
    <w:basedOn w:val="Normal"/>
    <w:next w:val="Normal"/>
    <w:autoRedefine/>
    <w:uiPriority w:val="39"/>
    <w:qFormat/>
    <w:rsid w:val="00DE4959"/>
    <w:pPr>
      <w:tabs>
        <w:tab w:val="left" w:pos="2160"/>
        <w:tab w:val="right" w:leader="dot" w:pos="9350"/>
      </w:tabs>
      <w:spacing w:before="40" w:after="40"/>
      <w:ind w:left="2160" w:hanging="907"/>
    </w:pPr>
    <w:rPr>
      <w:rFonts w:ascii="Arial" w:hAnsi="Arial" w:cs="Arial"/>
      <w:noProof/>
      <w:szCs w:val="18"/>
      <w:lang w:bidi="hi-IN"/>
    </w:rPr>
  </w:style>
  <w:style w:type="paragraph" w:styleId="TOC5">
    <w:name w:val="toc 5"/>
    <w:basedOn w:val="Normal"/>
    <w:next w:val="Normal"/>
    <w:autoRedefine/>
    <w:uiPriority w:val="39"/>
    <w:qFormat/>
    <w:rsid w:val="00A34BB6"/>
    <w:pPr>
      <w:spacing w:before="120" w:after="0"/>
      <w:ind w:left="936" w:hanging="187"/>
    </w:pPr>
  </w:style>
  <w:style w:type="paragraph" w:styleId="TOC6">
    <w:name w:val="toc 6"/>
    <w:basedOn w:val="Normal"/>
    <w:next w:val="Normal"/>
    <w:autoRedefine/>
    <w:uiPriority w:val="39"/>
    <w:qFormat/>
    <w:rsid w:val="00A34BB6"/>
    <w:pPr>
      <w:spacing w:before="120" w:after="0"/>
      <w:ind w:left="1123" w:hanging="187"/>
    </w:pPr>
  </w:style>
  <w:style w:type="paragraph" w:styleId="TOC7">
    <w:name w:val="toc 7"/>
    <w:basedOn w:val="Normal"/>
    <w:next w:val="Normal"/>
    <w:autoRedefine/>
    <w:uiPriority w:val="39"/>
    <w:qFormat/>
    <w:rsid w:val="00A34BB6"/>
    <w:pPr>
      <w:spacing w:before="120" w:after="0"/>
      <w:ind w:left="1382" w:hanging="187"/>
    </w:pPr>
  </w:style>
  <w:style w:type="paragraph" w:styleId="TOC8">
    <w:name w:val="toc 8"/>
    <w:basedOn w:val="Normal"/>
    <w:next w:val="Normal"/>
    <w:autoRedefine/>
    <w:uiPriority w:val="39"/>
    <w:qFormat/>
    <w:rsid w:val="00A34BB6"/>
    <w:pPr>
      <w:spacing w:before="120" w:after="0"/>
      <w:ind w:left="1584" w:hanging="187"/>
    </w:pPr>
  </w:style>
  <w:style w:type="paragraph" w:styleId="TOC9">
    <w:name w:val="toc 9"/>
    <w:basedOn w:val="Normal"/>
    <w:next w:val="Normal"/>
    <w:autoRedefine/>
    <w:uiPriority w:val="39"/>
    <w:qFormat/>
    <w:rsid w:val="00A34BB6"/>
    <w:pPr>
      <w:tabs>
        <w:tab w:val="right" w:leader="dot" w:pos="9360"/>
      </w:tabs>
      <w:spacing w:before="40" w:after="40"/>
      <w:ind w:left="187" w:hanging="187"/>
    </w:pPr>
    <w:rPr>
      <w:rFonts w:ascii="Arial" w:hAnsi="Arial"/>
      <w:noProof/>
    </w:rPr>
  </w:style>
  <w:style w:type="character" w:styleId="Hyperlink">
    <w:name w:val="Hyperlink"/>
    <w:uiPriority w:val="99"/>
    <w:rsid w:val="00A34BB6"/>
    <w:rPr>
      <w:color w:val="0000FF"/>
      <w:u w:val="single"/>
    </w:rPr>
  </w:style>
  <w:style w:type="paragraph" w:customStyle="1" w:styleId="DialogueIndent">
    <w:name w:val="Dialogue Indent"/>
    <w:basedOn w:val="Normal"/>
    <w:qFormat/>
    <w:rsid w:val="00A34BB6"/>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styleId="Footer">
    <w:name w:val="footer"/>
    <w:basedOn w:val="Normal"/>
    <w:link w:val="FooterChar"/>
    <w:uiPriority w:val="99"/>
    <w:qFormat/>
    <w:rsid w:val="00A34BB6"/>
    <w:pPr>
      <w:tabs>
        <w:tab w:val="center" w:pos="4680"/>
        <w:tab w:val="right" w:pos="9360"/>
      </w:tabs>
      <w:spacing w:before="0" w:after="0"/>
    </w:pPr>
    <w:rPr>
      <w:sz w:val="20"/>
    </w:rPr>
  </w:style>
  <w:style w:type="character" w:styleId="PageNumber">
    <w:name w:val="page number"/>
    <w:rsid w:val="00A34BB6"/>
    <w:rPr>
      <w:rFonts w:ascii="Times New Roman" w:hAnsi="Times New Roman"/>
      <w:sz w:val="20"/>
    </w:rPr>
  </w:style>
  <w:style w:type="paragraph" w:styleId="Title">
    <w:name w:val="Title"/>
    <w:basedOn w:val="Normal"/>
    <w:next w:val="Normal"/>
    <w:link w:val="TitleChar"/>
    <w:autoRedefine/>
    <w:qFormat/>
    <w:rsid w:val="00A34BB6"/>
    <w:pPr>
      <w:spacing w:before="240"/>
      <w:jc w:val="center"/>
      <w:outlineLvl w:val="0"/>
    </w:pPr>
    <w:rPr>
      <w:rFonts w:ascii="Arial" w:hAnsi="Arial" w:cs="Arial"/>
      <w:b/>
      <w:bCs/>
      <w:kern w:val="28"/>
      <w:sz w:val="36"/>
      <w:szCs w:val="32"/>
    </w:rPr>
  </w:style>
  <w:style w:type="paragraph" w:styleId="Subtitle">
    <w:name w:val="Subtitle"/>
    <w:basedOn w:val="Normal"/>
    <w:link w:val="SubtitleChar"/>
    <w:qFormat/>
    <w:rsid w:val="00A34BB6"/>
    <w:pPr>
      <w:jc w:val="center"/>
      <w:outlineLvl w:val="1"/>
    </w:pPr>
  </w:style>
  <w:style w:type="paragraph" w:customStyle="1" w:styleId="DialogueIndent2">
    <w:name w:val="Dialogue Indent 2"/>
    <w:basedOn w:val="DialogueIndent"/>
    <w:qFormat/>
    <w:rsid w:val="00A34BB6"/>
    <w:pPr>
      <w:ind w:left="1260"/>
    </w:pPr>
  </w:style>
  <w:style w:type="paragraph" w:customStyle="1" w:styleId="DialogueIndent3">
    <w:name w:val="Dialogue Indent 3"/>
    <w:basedOn w:val="DialogueIndent2"/>
    <w:qFormat/>
    <w:rsid w:val="00686BE3"/>
  </w:style>
  <w:style w:type="paragraph" w:styleId="Header">
    <w:name w:val="header"/>
    <w:basedOn w:val="PageHeader"/>
    <w:link w:val="HeaderChar"/>
    <w:qFormat/>
    <w:rsid w:val="00A34BB6"/>
    <w:pPr>
      <w:tabs>
        <w:tab w:val="right" w:pos="9360"/>
      </w:tabs>
      <w:jc w:val="left"/>
    </w:pPr>
    <w:rPr>
      <w:rFonts w:ascii="Times New Roman" w:hAnsi="Times New Roman"/>
      <w:b w:val="0"/>
    </w:rPr>
  </w:style>
  <w:style w:type="paragraph" w:styleId="BodyText">
    <w:name w:val="Body Text"/>
    <w:basedOn w:val="Normal"/>
    <w:link w:val="BodyTextChar"/>
    <w:uiPriority w:val="99"/>
    <w:qFormat/>
    <w:rsid w:val="00A34BB6"/>
    <w:pPr>
      <w:spacing w:before="120"/>
    </w:pPr>
    <w:rPr>
      <w:rFonts w:eastAsia="Times New Roman"/>
      <w:lang w:eastAsia="en-US"/>
    </w:rPr>
  </w:style>
  <w:style w:type="character" w:customStyle="1" w:styleId="BodyTextChar">
    <w:name w:val="Body Text Char"/>
    <w:link w:val="BodyText"/>
    <w:uiPriority w:val="99"/>
    <w:rsid w:val="00A34BB6"/>
    <w:rPr>
      <w:rFonts w:ascii="Times New Roman" w:eastAsia="Times New Roman" w:hAnsi="Times New Roman" w:cs="Times New Roman"/>
      <w:color w:val="000000"/>
      <w:szCs w:val="24"/>
      <w:lang w:bidi="ar-SA"/>
    </w:rPr>
  </w:style>
  <w:style w:type="character" w:styleId="FollowedHyperlink">
    <w:name w:val="FollowedHyperlink"/>
    <w:rsid w:val="00A34BB6"/>
    <w:rPr>
      <w:color w:val="800080"/>
      <w:u w:val="single"/>
    </w:rPr>
  </w:style>
  <w:style w:type="paragraph" w:styleId="BalloonText">
    <w:name w:val="Balloon Text"/>
    <w:basedOn w:val="Normal"/>
    <w:link w:val="BalloonTextChar"/>
    <w:uiPriority w:val="99"/>
    <w:rsid w:val="00A34B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AD6253"/>
    <w:rPr>
      <w:rFonts w:ascii="Tahoma" w:eastAsia="Batang" w:hAnsi="Tahoma" w:cs="Tahoma"/>
      <w:color w:val="000000"/>
      <w:sz w:val="16"/>
      <w:szCs w:val="16"/>
      <w:lang w:eastAsia="ko-KR" w:bidi="ar-SA"/>
    </w:rPr>
  </w:style>
  <w:style w:type="paragraph" w:styleId="ListParagraph">
    <w:name w:val="List Paragraph"/>
    <w:basedOn w:val="Normal"/>
    <w:uiPriority w:val="34"/>
    <w:qFormat/>
    <w:rsid w:val="00A34BB6"/>
    <w:pPr>
      <w:ind w:left="720"/>
    </w:pPr>
  </w:style>
  <w:style w:type="paragraph" w:styleId="BodyTextIndent">
    <w:name w:val="Body Text Indent"/>
    <w:basedOn w:val="Normal"/>
    <w:link w:val="BodyTextIndentChar"/>
    <w:qFormat/>
    <w:rsid w:val="00A34BB6"/>
    <w:pPr>
      <w:keepNext/>
      <w:keepLines/>
      <w:spacing w:before="120"/>
      <w:ind w:left="360"/>
    </w:pPr>
  </w:style>
  <w:style w:type="character" w:customStyle="1" w:styleId="BodyTextIndentChar">
    <w:name w:val="Body Text Indent Char"/>
    <w:link w:val="BodyTextIndent"/>
    <w:rsid w:val="00A34BB6"/>
    <w:rPr>
      <w:rFonts w:ascii="Times New Roman" w:eastAsia="Batang" w:hAnsi="Times New Roman" w:cs="Times New Roman"/>
      <w:color w:val="000000"/>
      <w:szCs w:val="24"/>
      <w:lang w:eastAsia="ko-KR" w:bidi="ar-SA"/>
    </w:rPr>
  </w:style>
  <w:style w:type="paragraph" w:styleId="BodyText2">
    <w:name w:val="Body Text 2"/>
    <w:basedOn w:val="Normal"/>
    <w:link w:val="BodyText2Char"/>
    <w:uiPriority w:val="99"/>
    <w:qFormat/>
    <w:rsid w:val="00A34BB6"/>
    <w:pPr>
      <w:spacing w:before="120"/>
      <w:ind w:left="360"/>
    </w:pPr>
  </w:style>
  <w:style w:type="character" w:customStyle="1" w:styleId="BodyText2Char">
    <w:name w:val="Body Text 2 Char"/>
    <w:link w:val="BodyText2"/>
    <w:uiPriority w:val="99"/>
    <w:rsid w:val="00A34BB6"/>
    <w:rPr>
      <w:rFonts w:ascii="Times New Roman" w:eastAsia="Batang" w:hAnsi="Times New Roman" w:cs="Times New Roman"/>
      <w:color w:val="000000"/>
      <w:szCs w:val="24"/>
      <w:lang w:eastAsia="ko-KR" w:bidi="ar-SA"/>
    </w:rPr>
  </w:style>
  <w:style w:type="table" w:styleId="MediumList2-Accent1">
    <w:name w:val="Medium List 2 Accent 1"/>
    <w:basedOn w:val="TableNormal"/>
    <w:uiPriority w:val="66"/>
    <w:rsid w:val="00F701B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aption">
    <w:name w:val="caption"/>
    <w:basedOn w:val="Normal"/>
    <w:next w:val="Normal"/>
    <w:link w:val="CaptionChar"/>
    <w:qFormat/>
    <w:rsid w:val="00DF6948"/>
    <w:pPr>
      <w:keepNext/>
      <w:keepLines/>
      <w:spacing w:before="120"/>
      <w:jc w:val="center"/>
    </w:pPr>
    <w:rPr>
      <w:rFonts w:ascii="Arial" w:hAnsi="Arial" w:cs="Arial"/>
      <w:b/>
      <w:bCs/>
      <w:sz w:val="20"/>
      <w:szCs w:val="20"/>
    </w:rPr>
  </w:style>
  <w:style w:type="character" w:styleId="Emphasis">
    <w:name w:val="Emphasis"/>
    <w:qFormat/>
    <w:rsid w:val="00A34BB6"/>
    <w:rPr>
      <w:i/>
      <w:iCs/>
    </w:rPr>
  </w:style>
  <w:style w:type="character" w:styleId="Strong">
    <w:name w:val="Strong"/>
    <w:uiPriority w:val="22"/>
    <w:qFormat/>
    <w:rsid w:val="00A34BB6"/>
    <w:rPr>
      <w:b/>
      <w:bCs/>
    </w:rPr>
  </w:style>
  <w:style w:type="character" w:customStyle="1" w:styleId="Heading1Char">
    <w:name w:val="Heading 1 Char"/>
    <w:basedOn w:val="DefaultParagraphFont"/>
    <w:link w:val="Heading1"/>
    <w:rsid w:val="002038BC"/>
    <w:rPr>
      <w:rFonts w:ascii="Arial" w:eastAsia="Times New Roman" w:hAnsi="Arial" w:cs="Arial"/>
      <w:b/>
      <w:bCs/>
      <w:color w:val="000000"/>
      <w:kern w:val="32"/>
      <w:sz w:val="36"/>
      <w:szCs w:val="32"/>
      <w:lang w:bidi="ar-SA"/>
    </w:rPr>
  </w:style>
  <w:style w:type="character" w:customStyle="1" w:styleId="Heading2Char">
    <w:name w:val="Heading 2 Char"/>
    <w:basedOn w:val="DefaultParagraphFont"/>
    <w:link w:val="Heading2"/>
    <w:rsid w:val="002038BC"/>
    <w:rPr>
      <w:rFonts w:ascii="Arial" w:eastAsia="Batang" w:hAnsi="Arial" w:cs="Arial"/>
      <w:b/>
      <w:bCs/>
      <w:iCs/>
      <w:color w:val="000000"/>
      <w:sz w:val="32"/>
      <w:szCs w:val="32"/>
      <w:lang w:eastAsia="ko-KR" w:bidi="ar-SA"/>
    </w:rPr>
  </w:style>
  <w:style w:type="character" w:customStyle="1" w:styleId="Heading3Char">
    <w:name w:val="Heading 3 Char"/>
    <w:link w:val="Heading3"/>
    <w:rsid w:val="00B1699E"/>
    <w:rPr>
      <w:rFonts w:ascii="Arial" w:eastAsia="Batang" w:hAnsi="Arial" w:cs="Arial"/>
      <w:b/>
      <w:bCs/>
      <w:color w:val="000000"/>
      <w:sz w:val="28"/>
      <w:szCs w:val="26"/>
      <w:lang w:eastAsia="ko-KR" w:bidi="ar-SA"/>
    </w:rPr>
  </w:style>
  <w:style w:type="character" w:customStyle="1" w:styleId="Heading4Char">
    <w:name w:val="Heading 4 Char"/>
    <w:link w:val="Heading4"/>
    <w:rsid w:val="00B1699E"/>
    <w:rPr>
      <w:rFonts w:ascii="Arial" w:eastAsia="Batang" w:hAnsi="Arial" w:cs="Times New Roman"/>
      <w:b/>
      <w:bCs/>
      <w:color w:val="000000"/>
      <w:sz w:val="24"/>
      <w:szCs w:val="24"/>
      <w:lang w:val="fr-CA" w:eastAsia="ko-KR" w:bidi="hi-IN"/>
    </w:rPr>
  </w:style>
  <w:style w:type="character" w:customStyle="1" w:styleId="Heading5Char">
    <w:name w:val="Heading 5 Char"/>
    <w:basedOn w:val="DefaultParagraphFont"/>
    <w:link w:val="Heading5"/>
    <w:rsid w:val="00B1699E"/>
    <w:rPr>
      <w:rFonts w:ascii="Arial" w:eastAsia="Batang" w:hAnsi="Arial" w:cs="Times New Roman"/>
      <w:b/>
      <w:color w:val="000000"/>
      <w:szCs w:val="24"/>
      <w:lang w:eastAsia="ko-KR" w:bidi="ar-SA"/>
    </w:rPr>
  </w:style>
  <w:style w:type="character" w:customStyle="1" w:styleId="Heading6Char">
    <w:name w:val="Heading 6 Char"/>
    <w:link w:val="Heading6"/>
    <w:rsid w:val="00A34BB6"/>
    <w:rPr>
      <w:rFonts w:ascii="Arial" w:eastAsia="Batang" w:hAnsi="Arial" w:cs="Times New Roman"/>
      <w:b/>
      <w:color w:val="000000"/>
      <w:lang w:eastAsia="ko-KR" w:bidi="ar-SA"/>
    </w:rPr>
  </w:style>
  <w:style w:type="character" w:customStyle="1" w:styleId="Heading7Char">
    <w:name w:val="Heading 7 Char"/>
    <w:link w:val="Heading7"/>
    <w:rsid w:val="00A34BB6"/>
    <w:rPr>
      <w:rFonts w:ascii="Arial" w:eastAsia="Batang" w:hAnsi="Arial" w:cs="Times New Roman"/>
      <w:color w:val="000000"/>
      <w:szCs w:val="24"/>
      <w:lang w:eastAsia="ko-KR" w:bidi="ar-SA"/>
    </w:rPr>
  </w:style>
  <w:style w:type="character" w:customStyle="1" w:styleId="Heading8Char">
    <w:name w:val="Heading 8 Char"/>
    <w:link w:val="Heading8"/>
    <w:rsid w:val="00A34BB6"/>
    <w:rPr>
      <w:rFonts w:ascii="Arial" w:eastAsia="Batang" w:hAnsi="Arial" w:cs="Times New Roman"/>
      <w:b/>
      <w:iCs/>
      <w:color w:val="000000"/>
      <w:szCs w:val="24"/>
      <w:lang w:eastAsia="ko-KR" w:bidi="ar-SA"/>
    </w:rPr>
  </w:style>
  <w:style w:type="character" w:customStyle="1" w:styleId="Heading9Char">
    <w:name w:val="Heading 9 Char"/>
    <w:link w:val="Heading9"/>
    <w:rsid w:val="00A34BB6"/>
    <w:rPr>
      <w:rFonts w:ascii="Arial" w:eastAsia="Batang" w:hAnsi="Arial" w:cs="Arial"/>
      <w:b/>
      <w:color w:val="000000"/>
      <w:lang w:eastAsia="ko-KR" w:bidi="ar-SA"/>
    </w:rPr>
  </w:style>
  <w:style w:type="character" w:customStyle="1" w:styleId="TitleChar">
    <w:name w:val="Title Char"/>
    <w:link w:val="Title"/>
    <w:rsid w:val="00A34BB6"/>
    <w:rPr>
      <w:rFonts w:ascii="Arial" w:eastAsia="Batang" w:hAnsi="Arial" w:cs="Arial"/>
      <w:b/>
      <w:bCs/>
      <w:color w:val="000000"/>
      <w:kern w:val="28"/>
      <w:sz w:val="36"/>
      <w:szCs w:val="32"/>
      <w:lang w:eastAsia="ko-KR" w:bidi="ar-SA"/>
    </w:rPr>
  </w:style>
  <w:style w:type="character" w:customStyle="1" w:styleId="SubtitleChar">
    <w:name w:val="Subtitle Char"/>
    <w:link w:val="Subtitle"/>
    <w:rsid w:val="00A34BB6"/>
    <w:rPr>
      <w:rFonts w:ascii="Times New Roman" w:eastAsia="Batang" w:hAnsi="Times New Roman" w:cs="Times New Roman"/>
      <w:color w:val="000000"/>
      <w:sz w:val="24"/>
      <w:szCs w:val="24"/>
      <w:lang w:eastAsia="ko-KR" w:bidi="ar-SA"/>
    </w:rPr>
  </w:style>
  <w:style w:type="paragraph" w:styleId="NoSpacing">
    <w:name w:val="No Spacing"/>
    <w:link w:val="NoSpacingChar"/>
    <w:uiPriority w:val="1"/>
    <w:qFormat/>
    <w:rsid w:val="00EE58CD"/>
    <w:pPr>
      <w:spacing w:before="0" w:after="0" w:line="240" w:lineRule="auto"/>
    </w:pPr>
    <w:rPr>
      <w:rFonts w:ascii="Calibri" w:eastAsia="Calibri" w:hAnsi="Calibri" w:cs="Times New Roman"/>
      <w:lang w:bidi="ar-SA"/>
    </w:rPr>
  </w:style>
  <w:style w:type="character" w:customStyle="1" w:styleId="NoSpacingChar">
    <w:name w:val="No Spacing Char"/>
    <w:basedOn w:val="DefaultParagraphFont"/>
    <w:link w:val="NoSpacing"/>
    <w:uiPriority w:val="1"/>
    <w:rsid w:val="00240931"/>
    <w:rPr>
      <w:rFonts w:ascii="Calibri" w:eastAsia="Calibri" w:hAnsi="Calibri" w:cs="Times New Roman"/>
      <w:lang w:bidi="ar-SA"/>
    </w:rPr>
  </w:style>
  <w:style w:type="paragraph" w:styleId="Quote">
    <w:name w:val="Quote"/>
    <w:basedOn w:val="Normal"/>
    <w:next w:val="Normal"/>
    <w:link w:val="QuoteChar"/>
    <w:uiPriority w:val="29"/>
    <w:qFormat/>
    <w:rsid w:val="00EE58CD"/>
    <w:rPr>
      <w:i/>
      <w:iCs/>
    </w:rPr>
  </w:style>
  <w:style w:type="character" w:customStyle="1" w:styleId="QuoteChar">
    <w:name w:val="Quote Char"/>
    <w:link w:val="Quote"/>
    <w:uiPriority w:val="29"/>
    <w:rsid w:val="00EE58CD"/>
    <w:rPr>
      <w:rFonts w:ascii="Times New Roman" w:eastAsia="Times New Roman" w:hAnsi="Times New Roman" w:cs="Times New Roman"/>
      <w:i/>
      <w:iCs/>
      <w:color w:val="000000"/>
      <w:szCs w:val="20"/>
      <w:lang w:bidi="ar-SA"/>
    </w:rPr>
  </w:style>
  <w:style w:type="paragraph" w:styleId="IntenseQuote">
    <w:name w:val="Intense Quote"/>
    <w:basedOn w:val="Normal"/>
    <w:next w:val="Normal"/>
    <w:link w:val="IntenseQuoteChar"/>
    <w:uiPriority w:val="30"/>
    <w:qFormat/>
    <w:rsid w:val="00EE58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E58CD"/>
    <w:rPr>
      <w:rFonts w:ascii="Times New Roman" w:eastAsia="Times New Roman" w:hAnsi="Times New Roman" w:cs="Times New Roman"/>
      <w:b/>
      <w:bCs/>
      <w:i/>
      <w:iCs/>
      <w:color w:val="4F81BD"/>
      <w:szCs w:val="20"/>
      <w:lang w:bidi="ar-SA"/>
    </w:rPr>
  </w:style>
  <w:style w:type="character" w:styleId="SubtleEmphasis">
    <w:name w:val="Subtle Emphasis"/>
    <w:uiPriority w:val="19"/>
    <w:qFormat/>
    <w:rsid w:val="00240931"/>
    <w:rPr>
      <w:i/>
      <w:iCs/>
      <w:color w:val="243F60" w:themeColor="accent1" w:themeShade="7F"/>
    </w:rPr>
  </w:style>
  <w:style w:type="character" w:styleId="IntenseEmphasis">
    <w:name w:val="Intense Emphasis"/>
    <w:uiPriority w:val="21"/>
    <w:qFormat/>
    <w:rsid w:val="00240931"/>
    <w:rPr>
      <w:b/>
      <w:bCs/>
      <w:caps/>
      <w:color w:val="243F60" w:themeColor="accent1" w:themeShade="7F"/>
      <w:spacing w:val="10"/>
    </w:rPr>
  </w:style>
  <w:style w:type="character" w:styleId="SubtleReference">
    <w:name w:val="Subtle Reference"/>
    <w:uiPriority w:val="31"/>
    <w:qFormat/>
    <w:rsid w:val="00240931"/>
    <w:rPr>
      <w:b/>
      <w:bCs/>
      <w:color w:val="4F81BD" w:themeColor="accent1"/>
    </w:rPr>
  </w:style>
  <w:style w:type="character" w:styleId="IntenseReference">
    <w:name w:val="Intense Reference"/>
    <w:uiPriority w:val="32"/>
    <w:qFormat/>
    <w:rsid w:val="00240931"/>
    <w:rPr>
      <w:b/>
      <w:bCs/>
      <w:i/>
      <w:iCs/>
      <w:caps/>
      <w:color w:val="4F81BD" w:themeColor="accent1"/>
    </w:rPr>
  </w:style>
  <w:style w:type="paragraph" w:customStyle="1" w:styleId="DialogueIndent4">
    <w:name w:val="Dialogue Indent 4"/>
    <w:basedOn w:val="DialogueIndent3"/>
    <w:qFormat/>
    <w:rsid w:val="00686BE3"/>
    <w:pPr>
      <w:ind w:left="1620"/>
    </w:pPr>
  </w:style>
  <w:style w:type="character" w:styleId="CommentReference">
    <w:name w:val="annotation reference"/>
    <w:rsid w:val="00A34BB6"/>
    <w:rPr>
      <w:sz w:val="16"/>
      <w:szCs w:val="16"/>
    </w:rPr>
  </w:style>
  <w:style w:type="paragraph" w:styleId="CommentText">
    <w:name w:val="annotation text"/>
    <w:basedOn w:val="Normal"/>
    <w:link w:val="CommentTextChar"/>
    <w:rsid w:val="00A34BB6"/>
    <w:rPr>
      <w:sz w:val="20"/>
    </w:rPr>
  </w:style>
  <w:style w:type="table" w:styleId="TableColumns5">
    <w:name w:val="Table Columns 5"/>
    <w:basedOn w:val="TableNormal"/>
    <w:rsid w:val="00A34BB6"/>
    <w:pPr>
      <w:spacing w:before="60" w:after="60" w:line="260" w:lineRule="exact"/>
    </w:pPr>
    <w:rPr>
      <w:rFonts w:ascii="Times New Roman" w:eastAsia="Times New Roman" w:hAnsi="Times New Roman" w:cs="Times New Roman"/>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Grid-Accent11">
    <w:name w:val="Light Grid - Accent 11"/>
    <w:basedOn w:val="TableNormal"/>
    <w:uiPriority w:val="62"/>
    <w:rsid w:val="005E6D8F"/>
    <w:pPr>
      <w:spacing w:before="0" w:after="0" w:line="240" w:lineRule="auto"/>
    </w:pPr>
    <w:rPr>
      <w:rFonts w:ascii="Times New Roman" w:eastAsia="Times New Roman" w:hAnsi="Times New Roman" w:cs="Times New Roman"/>
      <w:sz w:val="20"/>
      <w:szCs w:val="20"/>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ableofFigures">
    <w:name w:val="table of figures"/>
    <w:basedOn w:val="Normal"/>
    <w:next w:val="Normal"/>
    <w:autoRedefine/>
    <w:uiPriority w:val="99"/>
    <w:qFormat/>
    <w:rsid w:val="00A34BB6"/>
    <w:pPr>
      <w:tabs>
        <w:tab w:val="left" w:pos="540"/>
        <w:tab w:val="right" w:leader="dot" w:pos="9360"/>
      </w:tabs>
      <w:spacing w:before="40" w:after="40"/>
      <w:ind w:left="547" w:hanging="547"/>
    </w:pPr>
    <w:rPr>
      <w:rFonts w:ascii="Arial" w:hAnsi="Arial"/>
    </w:rPr>
  </w:style>
  <w:style w:type="character" w:customStyle="1" w:styleId="FooterChar">
    <w:name w:val="Footer Char"/>
    <w:link w:val="Footer"/>
    <w:uiPriority w:val="99"/>
    <w:rsid w:val="00EE58CD"/>
    <w:rPr>
      <w:rFonts w:ascii="Times New Roman" w:eastAsia="Batang" w:hAnsi="Times New Roman" w:cs="Times New Roman"/>
      <w:color w:val="000000"/>
      <w:sz w:val="20"/>
      <w:szCs w:val="24"/>
      <w:lang w:eastAsia="ko-KR" w:bidi="ar-SA"/>
    </w:rPr>
  </w:style>
  <w:style w:type="paragraph" w:styleId="FootnoteText">
    <w:name w:val="footnote text"/>
    <w:basedOn w:val="Normal"/>
    <w:link w:val="FootnoteTextChar"/>
    <w:uiPriority w:val="99"/>
    <w:rsid w:val="00A34BB6"/>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link w:val="FootnoteText"/>
    <w:uiPriority w:val="99"/>
    <w:rsid w:val="00A34BB6"/>
    <w:rPr>
      <w:rFonts w:ascii="Times New Roman" w:eastAsia="Batang" w:hAnsi="Times New Roman" w:cs="Times New Roman"/>
      <w:color w:val="000000"/>
      <w:sz w:val="20"/>
      <w:szCs w:val="20"/>
      <w:lang w:eastAsia="ko-KR" w:bidi="ar-SA"/>
    </w:rPr>
  </w:style>
  <w:style w:type="character" w:styleId="FootnoteReference">
    <w:name w:val="footnote reference"/>
    <w:uiPriority w:val="99"/>
    <w:rsid w:val="00A34BB6"/>
    <w:rPr>
      <w:rFonts w:cs="Times New Roman"/>
      <w:vertAlign w:val="superscript"/>
    </w:rPr>
  </w:style>
  <w:style w:type="paragraph" w:styleId="EndnoteText">
    <w:name w:val="endnote text"/>
    <w:basedOn w:val="Normal"/>
    <w:link w:val="EndnoteTextChar"/>
    <w:rsid w:val="00A34BB6"/>
    <w:rPr>
      <w:sz w:val="20"/>
    </w:rPr>
  </w:style>
  <w:style w:type="character" w:customStyle="1" w:styleId="EndnoteTextChar">
    <w:name w:val="Endnote Text Char"/>
    <w:link w:val="EndnoteText"/>
    <w:rsid w:val="00A34BB6"/>
    <w:rPr>
      <w:rFonts w:ascii="Times New Roman" w:eastAsia="Batang" w:hAnsi="Times New Roman" w:cs="Times New Roman"/>
      <w:color w:val="000000"/>
      <w:sz w:val="20"/>
      <w:szCs w:val="24"/>
      <w:lang w:eastAsia="ko-KR" w:bidi="ar-SA"/>
    </w:rPr>
  </w:style>
  <w:style w:type="character" w:styleId="EndnoteReference">
    <w:name w:val="endnote reference"/>
    <w:basedOn w:val="DefaultParagraphFont"/>
    <w:uiPriority w:val="99"/>
    <w:rsid w:val="00BC6351"/>
    <w:rPr>
      <w:vertAlign w:val="superscript"/>
    </w:rPr>
  </w:style>
  <w:style w:type="paragraph" w:styleId="Revision">
    <w:name w:val="Revision"/>
    <w:hidden/>
    <w:uiPriority w:val="99"/>
    <w:semiHidden/>
    <w:rsid w:val="00A34BB6"/>
    <w:pPr>
      <w:spacing w:before="0" w:after="0" w:line="240" w:lineRule="auto"/>
    </w:pPr>
    <w:rPr>
      <w:rFonts w:ascii="Times New Roman" w:eastAsia="Batang" w:hAnsi="Times New Roman" w:cs="Times New Roman"/>
      <w:color w:val="000000"/>
      <w:szCs w:val="24"/>
      <w:lang w:eastAsia="ko-KR" w:bidi="ar-SA"/>
    </w:rPr>
  </w:style>
  <w:style w:type="character" w:customStyle="1" w:styleId="CommentTextChar">
    <w:name w:val="Comment Text Char"/>
    <w:link w:val="CommentText"/>
    <w:rsid w:val="00A34BB6"/>
    <w:rPr>
      <w:rFonts w:ascii="Times New Roman" w:eastAsia="Batang" w:hAnsi="Times New Roman" w:cs="Times New Roman"/>
      <w:color w:val="000000"/>
      <w:sz w:val="20"/>
      <w:szCs w:val="24"/>
      <w:lang w:eastAsia="ko-KR" w:bidi="ar-SA"/>
    </w:rPr>
  </w:style>
  <w:style w:type="paragraph" w:styleId="CommentSubject">
    <w:name w:val="annotation subject"/>
    <w:basedOn w:val="CommentText"/>
    <w:next w:val="CommentText"/>
    <w:link w:val="CommentSubjectChar"/>
    <w:rsid w:val="00A34BB6"/>
    <w:rPr>
      <w:b/>
      <w:bCs/>
    </w:rPr>
  </w:style>
  <w:style w:type="character" w:customStyle="1" w:styleId="CommentSubjectChar">
    <w:name w:val="Comment Subject Char"/>
    <w:link w:val="CommentSubject"/>
    <w:rsid w:val="00A34BB6"/>
    <w:rPr>
      <w:rFonts w:ascii="Times New Roman" w:eastAsia="Batang" w:hAnsi="Times New Roman" w:cs="Times New Roman"/>
      <w:b/>
      <w:bCs/>
      <w:color w:val="000000"/>
      <w:sz w:val="20"/>
      <w:szCs w:val="24"/>
      <w:lang w:eastAsia="ko-KR" w:bidi="ar-SA"/>
    </w:rPr>
  </w:style>
  <w:style w:type="paragraph" w:styleId="PlainText">
    <w:name w:val="Plain Text"/>
    <w:basedOn w:val="Normal"/>
    <w:link w:val="PlainTextChar"/>
    <w:uiPriority w:val="99"/>
    <w:rsid w:val="00A34BB6"/>
    <w:rPr>
      <w:rFonts w:ascii="Courier New" w:hAnsi="Courier New" w:cs="Courier New"/>
      <w:sz w:val="20"/>
    </w:rPr>
  </w:style>
  <w:style w:type="character" w:customStyle="1" w:styleId="PlainTextChar">
    <w:name w:val="Plain Text Char"/>
    <w:link w:val="PlainText"/>
    <w:uiPriority w:val="99"/>
    <w:rsid w:val="00A34BB6"/>
    <w:rPr>
      <w:rFonts w:ascii="Courier New" w:eastAsia="Batang" w:hAnsi="Courier New" w:cs="Courier New"/>
      <w:color w:val="000000"/>
      <w:sz w:val="20"/>
      <w:szCs w:val="24"/>
      <w:lang w:eastAsia="ko-KR" w:bidi="ar-SA"/>
    </w:rPr>
  </w:style>
  <w:style w:type="table" w:customStyle="1" w:styleId="LightList-Accent11">
    <w:name w:val="Light List - Accent 11"/>
    <w:basedOn w:val="TableNormal"/>
    <w:uiPriority w:val="61"/>
    <w:rsid w:val="0089215B"/>
    <w:pPr>
      <w:spacing w:before="0" w:after="0" w:line="240" w:lineRule="auto"/>
    </w:pPr>
    <w:rPr>
      <w:lang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rsid w:val="00A34BB6"/>
  </w:style>
  <w:style w:type="character" w:customStyle="1" w:styleId="HeaderChar">
    <w:name w:val="Header Char"/>
    <w:basedOn w:val="DefaultParagraphFont"/>
    <w:link w:val="Header"/>
    <w:rsid w:val="00905452"/>
    <w:rPr>
      <w:rFonts w:ascii="Times New Roman" w:eastAsia="Batang" w:hAnsi="Times New Roman" w:cs="Times New Roman"/>
      <w:color w:val="000000"/>
      <w:sz w:val="20"/>
      <w:szCs w:val="24"/>
      <w:lang w:eastAsia="ko-KR" w:bidi="ar-SA"/>
    </w:rPr>
  </w:style>
  <w:style w:type="paragraph" w:styleId="BodyTextIndent2">
    <w:name w:val="Body Text Indent 2"/>
    <w:basedOn w:val="Normal"/>
    <w:link w:val="BodyTextIndent2Char"/>
    <w:uiPriority w:val="99"/>
    <w:qFormat/>
    <w:rsid w:val="00A34BB6"/>
    <w:pPr>
      <w:keepNext/>
      <w:keepLines/>
      <w:spacing w:before="120"/>
      <w:ind w:left="720"/>
    </w:pPr>
  </w:style>
  <w:style w:type="character" w:customStyle="1" w:styleId="BodyTextIndent2Char">
    <w:name w:val="Body Text Indent 2 Char"/>
    <w:link w:val="BodyTextIndent2"/>
    <w:uiPriority w:val="99"/>
    <w:rsid w:val="00A34BB6"/>
    <w:rPr>
      <w:rFonts w:ascii="Times New Roman" w:eastAsia="Batang" w:hAnsi="Times New Roman" w:cs="Times New Roman"/>
      <w:color w:val="000000"/>
      <w:szCs w:val="24"/>
      <w:lang w:eastAsia="ko-KR" w:bidi="ar-SA"/>
    </w:rPr>
  </w:style>
  <w:style w:type="paragraph" w:styleId="HTMLPreformatted">
    <w:name w:val="HTML Preformatted"/>
    <w:basedOn w:val="Normal"/>
    <w:link w:val="HTMLPreformattedChar"/>
    <w:uiPriority w:val="99"/>
    <w:rsid w:val="00A34BB6"/>
    <w:rPr>
      <w:rFonts w:ascii="Courier New" w:hAnsi="Courier New"/>
    </w:rPr>
  </w:style>
  <w:style w:type="character" w:customStyle="1" w:styleId="HTMLPreformattedChar">
    <w:name w:val="HTML Preformatted Char"/>
    <w:link w:val="HTMLPreformatted"/>
    <w:uiPriority w:val="99"/>
    <w:rsid w:val="00A34BB6"/>
    <w:rPr>
      <w:rFonts w:ascii="Courier New" w:eastAsia="Batang" w:hAnsi="Courier New" w:cs="Times New Roman"/>
      <w:color w:val="000000"/>
      <w:szCs w:val="24"/>
      <w:lang w:eastAsia="ko-KR" w:bidi="ar-SA"/>
    </w:rPr>
  </w:style>
  <w:style w:type="paragraph" w:styleId="List">
    <w:name w:val="List"/>
    <w:basedOn w:val="Normal"/>
    <w:rsid w:val="00A34BB6"/>
    <w:pPr>
      <w:ind w:left="360" w:hanging="360"/>
    </w:pPr>
  </w:style>
  <w:style w:type="paragraph" w:styleId="BodyText3">
    <w:name w:val="Body Text 3"/>
    <w:basedOn w:val="Normal"/>
    <w:link w:val="BodyText3Char"/>
    <w:qFormat/>
    <w:rsid w:val="00A34BB6"/>
    <w:pPr>
      <w:spacing w:before="120"/>
      <w:ind w:left="720"/>
    </w:pPr>
    <w:rPr>
      <w:szCs w:val="22"/>
    </w:rPr>
  </w:style>
  <w:style w:type="character" w:customStyle="1" w:styleId="BodyText3Char">
    <w:name w:val="Body Text 3 Char"/>
    <w:link w:val="BodyText3"/>
    <w:rsid w:val="00A34BB6"/>
    <w:rPr>
      <w:rFonts w:ascii="Times New Roman" w:eastAsia="Batang" w:hAnsi="Times New Roman" w:cs="Times New Roman"/>
      <w:color w:val="000000"/>
      <w:lang w:eastAsia="ko-KR" w:bidi="ar-SA"/>
    </w:rPr>
  </w:style>
  <w:style w:type="paragraph" w:styleId="Index4">
    <w:name w:val="index 4"/>
    <w:basedOn w:val="Normal"/>
    <w:next w:val="Normal"/>
    <w:autoRedefine/>
    <w:uiPriority w:val="99"/>
    <w:qFormat/>
    <w:rsid w:val="00A34BB6"/>
    <w:pPr>
      <w:spacing w:before="0" w:after="0"/>
      <w:ind w:left="880" w:hanging="220"/>
    </w:pPr>
    <w:rPr>
      <w:rFonts w:cs="Calibri"/>
      <w:szCs w:val="18"/>
    </w:rPr>
  </w:style>
  <w:style w:type="paragraph" w:customStyle="1" w:styleId="TableText">
    <w:name w:val="Table Text"/>
    <w:link w:val="TableTextChar"/>
    <w:qFormat/>
    <w:rsid w:val="00B32BD3"/>
    <w:pPr>
      <w:spacing w:before="60" w:after="60" w:line="240" w:lineRule="auto"/>
    </w:pPr>
    <w:rPr>
      <w:rFonts w:ascii="Arial" w:eastAsia="Times New Roman" w:hAnsi="Arial" w:cs="Times New Roman"/>
      <w:color w:val="000000"/>
      <w:szCs w:val="20"/>
      <w:lang w:bidi="ar-SA"/>
    </w:rPr>
  </w:style>
  <w:style w:type="table" w:customStyle="1" w:styleId="MediumShading1-Accent11">
    <w:name w:val="Medium Shading 1 - Accent 11"/>
    <w:basedOn w:val="TableNormal"/>
    <w:uiPriority w:val="63"/>
    <w:rsid w:val="00F645F6"/>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422C"/>
    <w:pPr>
      <w:spacing w:before="0" w:after="0" w:line="240" w:lineRule="auto"/>
    </w:pPr>
    <w:rPr>
      <w:lang w:bidi="ar-S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ialogue">
    <w:name w:val="Dialogue"/>
    <w:basedOn w:val="DialogueIndent"/>
    <w:qFormat/>
    <w:rsid w:val="00A34BB6"/>
    <w:pPr>
      <w:ind w:left="187" w:right="187"/>
    </w:pPr>
  </w:style>
  <w:style w:type="paragraph" w:customStyle="1" w:styleId="Caution">
    <w:name w:val="Caution"/>
    <w:basedOn w:val="Normal"/>
    <w:link w:val="CautionChar"/>
    <w:qFormat/>
    <w:rsid w:val="00A34BB6"/>
    <w:pPr>
      <w:spacing w:before="240"/>
      <w:ind w:left="907" w:hanging="907"/>
    </w:pPr>
    <w:rPr>
      <w:rFonts w:ascii="Arial" w:eastAsiaTheme="minorHAnsi" w:hAnsi="Arial" w:cstheme="minorBidi"/>
      <w:b/>
      <w:bCs/>
      <w:szCs w:val="22"/>
      <w:lang w:eastAsia="en-US" w:bidi="en-US"/>
    </w:rPr>
  </w:style>
  <w:style w:type="paragraph" w:customStyle="1" w:styleId="Title2">
    <w:name w:val="Title 2"/>
    <w:basedOn w:val="Normal"/>
    <w:qFormat/>
    <w:rsid w:val="00A34BB6"/>
    <w:pPr>
      <w:spacing w:before="240"/>
      <w:jc w:val="center"/>
    </w:pPr>
    <w:rPr>
      <w:rFonts w:ascii="Arial" w:hAnsi="Arial"/>
      <w:b/>
      <w:sz w:val="28"/>
    </w:rPr>
  </w:style>
  <w:style w:type="paragraph" w:customStyle="1" w:styleId="VASeal">
    <w:name w:val="VA Seal"/>
    <w:basedOn w:val="Normal"/>
    <w:qFormat/>
    <w:rsid w:val="00A34BB6"/>
    <w:pPr>
      <w:spacing w:before="1200" w:after="1200"/>
      <w:jc w:val="center"/>
    </w:pPr>
    <w:rPr>
      <w:rFonts w:ascii="Arial" w:hAnsi="Arial"/>
      <w:sz w:val="20"/>
    </w:rPr>
  </w:style>
  <w:style w:type="paragraph" w:customStyle="1" w:styleId="HeadingFront-BackMatter">
    <w:name w:val="Heading Front-Back_Matter"/>
    <w:basedOn w:val="Title2"/>
    <w:next w:val="BodyText"/>
    <w:autoRedefine/>
    <w:qFormat/>
    <w:rsid w:val="00A34BB6"/>
    <w:pPr>
      <w:keepNext/>
      <w:keepLines/>
      <w:spacing w:before="120"/>
    </w:pPr>
    <w:rPr>
      <w:szCs w:val="28"/>
    </w:rPr>
  </w:style>
  <w:style w:type="paragraph" w:customStyle="1" w:styleId="TableListBullet">
    <w:name w:val="Table List Bullet"/>
    <w:basedOn w:val="TableText"/>
    <w:qFormat/>
    <w:rsid w:val="00A34BB6"/>
    <w:pPr>
      <w:numPr>
        <w:numId w:val="18"/>
      </w:numPr>
      <w:tabs>
        <w:tab w:val="left" w:pos="720"/>
      </w:tabs>
      <w:overflowPunct w:val="0"/>
      <w:autoSpaceDE w:val="0"/>
      <w:autoSpaceDN w:val="0"/>
      <w:adjustRightInd w:val="0"/>
      <w:textAlignment w:val="baseline"/>
    </w:pPr>
    <w:rPr>
      <w:rFonts w:cs="Arial"/>
    </w:rPr>
  </w:style>
  <w:style w:type="paragraph" w:customStyle="1" w:styleId="TableListBullet2">
    <w:name w:val="Table List Bullet 2"/>
    <w:basedOn w:val="ListBullet2"/>
    <w:qFormat/>
    <w:rsid w:val="00F35D81"/>
    <w:pPr>
      <w:numPr>
        <w:numId w:val="19"/>
      </w:numPr>
      <w:tabs>
        <w:tab w:val="clear" w:pos="1080"/>
        <w:tab w:val="left" w:pos="720"/>
      </w:tabs>
      <w:spacing w:before="60" w:after="60"/>
      <w:ind w:left="720"/>
    </w:pPr>
    <w:rPr>
      <w:rFonts w:ascii="Arial" w:eastAsia="Times New Roman" w:hAnsi="Arial" w:cs="Arial"/>
      <w:sz w:val="22"/>
      <w:szCs w:val="20"/>
      <w:lang w:eastAsia="en-US"/>
    </w:rPr>
  </w:style>
  <w:style w:type="paragraph" w:customStyle="1" w:styleId="TableHeading">
    <w:name w:val="Table Heading"/>
    <w:basedOn w:val="Normal"/>
    <w:next w:val="Normal"/>
    <w:autoRedefine/>
    <w:qFormat/>
    <w:rsid w:val="004F71EC"/>
    <w:pPr>
      <w:keepNext/>
      <w:keepLines/>
      <w:spacing w:before="120"/>
    </w:pPr>
    <w:rPr>
      <w:rFonts w:ascii="Arial" w:eastAsia="Times New Roman" w:hAnsi="Arial"/>
      <w:b/>
      <w:kern w:val="16"/>
      <w:sz w:val="22"/>
      <w:szCs w:val="20"/>
      <w:lang w:eastAsia="en-US"/>
    </w:rPr>
  </w:style>
  <w:style w:type="paragraph" w:customStyle="1" w:styleId="BodyText6">
    <w:name w:val="Body Text 6"/>
    <w:basedOn w:val="BodyText4"/>
    <w:qFormat/>
    <w:rsid w:val="000F4A88"/>
    <w:pPr>
      <w:spacing w:before="0" w:after="0"/>
      <w:ind w:left="1800"/>
    </w:pPr>
  </w:style>
  <w:style w:type="paragraph" w:customStyle="1" w:styleId="AltHeading1">
    <w:name w:val="Alt Heading 1"/>
    <w:basedOn w:val="Heading1"/>
    <w:autoRedefine/>
    <w:qFormat/>
    <w:rsid w:val="00A34BB6"/>
    <w:pPr>
      <w:numPr>
        <w:numId w:val="0"/>
      </w:numPr>
      <w:tabs>
        <w:tab w:val="right" w:pos="8640"/>
      </w:tabs>
      <w:jc w:val="center"/>
    </w:pPr>
    <w:rPr>
      <w:rFonts w:eastAsia="Batang"/>
      <w:bCs w:val="0"/>
      <w:iCs/>
      <w:szCs w:val="36"/>
      <w:lang w:eastAsia="ko-KR"/>
    </w:rPr>
  </w:style>
  <w:style w:type="paragraph" w:customStyle="1" w:styleId="AltHeading2">
    <w:name w:val="Alt Heading 2"/>
    <w:basedOn w:val="Normal"/>
    <w:autoRedefine/>
    <w:qFormat/>
    <w:rsid w:val="00A34BB6"/>
    <w:pPr>
      <w:keepNext/>
      <w:keepLines/>
      <w:spacing w:before="240"/>
    </w:pPr>
    <w:rPr>
      <w:rFonts w:ascii="Arial" w:eastAsia="Times New Roman" w:hAnsi="Arial"/>
      <w:b/>
      <w:sz w:val="32"/>
      <w:szCs w:val="32"/>
      <w:lang w:eastAsia="en-US"/>
    </w:rPr>
  </w:style>
  <w:style w:type="paragraph" w:customStyle="1" w:styleId="AltHeading3">
    <w:name w:val="Alt Heading 3"/>
    <w:basedOn w:val="AltHeading2"/>
    <w:qFormat/>
    <w:rsid w:val="00A34BB6"/>
    <w:rPr>
      <w:sz w:val="28"/>
      <w:szCs w:val="28"/>
    </w:rPr>
  </w:style>
  <w:style w:type="paragraph" w:customStyle="1" w:styleId="AltHeading4">
    <w:name w:val="Alt Heading 4"/>
    <w:basedOn w:val="AltHeading3"/>
    <w:autoRedefine/>
    <w:qFormat/>
    <w:rsid w:val="00A34BB6"/>
    <w:rPr>
      <w:sz w:val="24"/>
      <w:szCs w:val="24"/>
    </w:rPr>
  </w:style>
  <w:style w:type="paragraph" w:customStyle="1" w:styleId="AltHeading5">
    <w:name w:val="Alt Heading 5"/>
    <w:basedOn w:val="Normal"/>
    <w:autoRedefine/>
    <w:qFormat/>
    <w:rsid w:val="00A34BB6"/>
    <w:pPr>
      <w:keepNext/>
      <w:spacing w:before="240"/>
    </w:pPr>
    <w:rPr>
      <w:rFonts w:ascii="Arial" w:hAnsi="Arial"/>
      <w:b/>
      <w:szCs w:val="22"/>
      <w:lang w:eastAsia="en-US"/>
    </w:rPr>
  </w:style>
  <w:style w:type="paragraph" w:customStyle="1" w:styleId="AltHeading6">
    <w:name w:val="Alt Heading 6"/>
    <w:basedOn w:val="Normal"/>
    <w:autoRedefine/>
    <w:qFormat/>
    <w:rsid w:val="00A34BB6"/>
    <w:pPr>
      <w:keepNext/>
      <w:keepLines/>
      <w:spacing w:before="240"/>
      <w:ind w:left="720"/>
    </w:pPr>
    <w:rPr>
      <w:rFonts w:ascii="Arial" w:eastAsia="Times New Roman" w:hAnsi="Arial"/>
      <w:b/>
      <w:szCs w:val="20"/>
      <w:lang w:eastAsia="en-US"/>
    </w:rPr>
  </w:style>
  <w:style w:type="paragraph" w:styleId="ListBullet">
    <w:name w:val="List Bullet"/>
    <w:link w:val="ListBulletChar"/>
    <w:qFormat/>
    <w:rsid w:val="00B32BD3"/>
    <w:pPr>
      <w:numPr>
        <w:numId w:val="5"/>
      </w:numPr>
      <w:spacing w:before="120" w:after="0" w:line="240" w:lineRule="auto"/>
    </w:pPr>
    <w:rPr>
      <w:rFonts w:ascii="Times New Roman" w:hAnsi="Times New Roman"/>
      <w:color w:val="000000" w:themeColor="text1"/>
      <w:sz w:val="24"/>
    </w:rPr>
  </w:style>
  <w:style w:type="character" w:customStyle="1" w:styleId="ListBulletChar">
    <w:name w:val="List Bullet Char"/>
    <w:link w:val="ListBullet"/>
    <w:locked/>
    <w:rsid w:val="00B32BD3"/>
    <w:rPr>
      <w:rFonts w:ascii="Times New Roman" w:hAnsi="Times New Roman"/>
      <w:color w:val="000000" w:themeColor="text1"/>
      <w:sz w:val="24"/>
    </w:rPr>
  </w:style>
  <w:style w:type="paragraph" w:customStyle="1" w:styleId="ListBulletIndent">
    <w:name w:val="List Bullet Indent"/>
    <w:basedOn w:val="ListBullet"/>
    <w:qFormat/>
    <w:rsid w:val="00A34BB6"/>
    <w:pPr>
      <w:numPr>
        <w:numId w:val="12"/>
      </w:numPr>
      <w:tabs>
        <w:tab w:val="left" w:pos="1080"/>
      </w:tabs>
    </w:pPr>
    <w:rPr>
      <w:rFonts w:eastAsia="Batang"/>
      <w:lang w:eastAsia="ko-KR" w:bidi="hi-IN"/>
    </w:rPr>
  </w:style>
  <w:style w:type="paragraph" w:customStyle="1" w:styleId="ListBulletIndent2">
    <w:name w:val="List Bullet Indent 2"/>
    <w:basedOn w:val="ListBulletIndent"/>
    <w:qFormat/>
    <w:rsid w:val="00A34BB6"/>
    <w:pPr>
      <w:numPr>
        <w:numId w:val="14"/>
      </w:numPr>
      <w:tabs>
        <w:tab w:val="clear" w:pos="1080"/>
        <w:tab w:val="left" w:pos="1440"/>
      </w:tabs>
    </w:pPr>
  </w:style>
  <w:style w:type="character" w:customStyle="1" w:styleId="CautionChar">
    <w:name w:val="Caution Char"/>
    <w:link w:val="Caution"/>
    <w:rsid w:val="00A34BB6"/>
    <w:rPr>
      <w:rFonts w:ascii="Arial" w:hAnsi="Arial"/>
      <w:b/>
      <w:bCs/>
      <w:color w:val="000000"/>
    </w:rPr>
  </w:style>
  <w:style w:type="paragraph" w:styleId="ListNumber">
    <w:name w:val="List Number"/>
    <w:basedOn w:val="Normal"/>
    <w:link w:val="ListNumberChar"/>
    <w:qFormat/>
    <w:rsid w:val="00A34BB6"/>
    <w:pPr>
      <w:numPr>
        <w:numId w:val="8"/>
      </w:numPr>
      <w:tabs>
        <w:tab w:val="clear" w:pos="810"/>
        <w:tab w:val="left" w:pos="720"/>
      </w:tabs>
      <w:spacing w:before="120" w:after="0"/>
      <w:ind w:left="720"/>
    </w:pPr>
  </w:style>
  <w:style w:type="character" w:customStyle="1" w:styleId="ListNumberChar">
    <w:name w:val="List Number Char"/>
    <w:link w:val="ListNumber"/>
    <w:locked/>
    <w:rsid w:val="00A34BB6"/>
    <w:rPr>
      <w:rFonts w:ascii="Times New Roman" w:eastAsia="Batang" w:hAnsi="Times New Roman" w:cs="Times New Roman"/>
      <w:color w:val="000000"/>
      <w:szCs w:val="24"/>
      <w:lang w:eastAsia="ko-KR" w:bidi="ar-SA"/>
    </w:rPr>
  </w:style>
  <w:style w:type="numbering" w:styleId="ArticleSection">
    <w:name w:val="Outline List 3"/>
    <w:basedOn w:val="NoList"/>
    <w:uiPriority w:val="99"/>
    <w:unhideWhenUsed/>
    <w:rsid w:val="00A34BB6"/>
    <w:pPr>
      <w:numPr>
        <w:numId w:val="3"/>
      </w:numPr>
    </w:pPr>
  </w:style>
  <w:style w:type="paragraph" w:styleId="Bibliography">
    <w:name w:val="Bibliography"/>
    <w:basedOn w:val="Normal"/>
    <w:next w:val="Normal"/>
    <w:uiPriority w:val="37"/>
    <w:semiHidden/>
    <w:unhideWhenUsed/>
    <w:rsid w:val="00A34BB6"/>
    <w:pPr>
      <w:spacing w:before="0" w:after="0"/>
    </w:pPr>
  </w:style>
  <w:style w:type="paragraph" w:styleId="BlockText">
    <w:name w:val="Block Text"/>
    <w:basedOn w:val="Normal"/>
    <w:uiPriority w:val="99"/>
    <w:qFormat/>
    <w:rsid w:val="00A34BB6"/>
    <w:pPr>
      <w:spacing w:before="0"/>
      <w:ind w:left="1440" w:right="1440"/>
    </w:pPr>
    <w:rPr>
      <w:rFonts w:eastAsia="Times New Roman"/>
      <w:lang w:eastAsia="en-US"/>
    </w:rPr>
  </w:style>
  <w:style w:type="paragraph" w:customStyle="1" w:styleId="BodyText4">
    <w:name w:val="Body Text 4"/>
    <w:basedOn w:val="BodyText3"/>
    <w:qFormat/>
    <w:rsid w:val="00A34BB6"/>
    <w:pPr>
      <w:ind w:left="1080"/>
    </w:pPr>
    <w:rPr>
      <w:rFonts w:eastAsia="Times New Roman"/>
      <w:lang w:eastAsia="en-US"/>
    </w:rPr>
  </w:style>
  <w:style w:type="paragraph" w:customStyle="1" w:styleId="BodyText5">
    <w:name w:val="Body Text 5"/>
    <w:basedOn w:val="BodyText4"/>
    <w:qFormat/>
    <w:rsid w:val="00A34BB6"/>
    <w:pPr>
      <w:ind w:left="1440"/>
    </w:pPr>
    <w:rPr>
      <w:rFonts w:eastAsia="Batang"/>
      <w:szCs w:val="16"/>
    </w:rPr>
  </w:style>
  <w:style w:type="paragraph" w:styleId="BodyTextFirstIndent">
    <w:name w:val="Body Text First Indent"/>
    <w:basedOn w:val="BodyText"/>
    <w:link w:val="BodyTextFirstIndentChar"/>
    <w:uiPriority w:val="99"/>
    <w:qFormat/>
    <w:rsid w:val="00A34BB6"/>
    <w:pPr>
      <w:ind w:left="360"/>
    </w:pPr>
  </w:style>
  <w:style w:type="character" w:customStyle="1" w:styleId="BodyTextFirstIndentChar">
    <w:name w:val="Body Text First Indent Char"/>
    <w:basedOn w:val="BodyTextChar"/>
    <w:link w:val="BodyTextFirstIndent"/>
    <w:uiPriority w:val="99"/>
    <w:rsid w:val="00A34BB6"/>
    <w:rPr>
      <w:rFonts w:ascii="Times New Roman" w:eastAsia="Times New Roman" w:hAnsi="Times New Roman" w:cs="Times New Roman"/>
      <w:color w:val="000000"/>
      <w:szCs w:val="24"/>
      <w:lang w:bidi="ar-SA"/>
    </w:rPr>
  </w:style>
  <w:style w:type="paragraph" w:styleId="BodyTextFirstIndent2">
    <w:name w:val="Body Text First Indent 2"/>
    <w:basedOn w:val="BodyTextIndent"/>
    <w:link w:val="BodyTextFirstIndent2Char"/>
    <w:uiPriority w:val="99"/>
    <w:qFormat/>
    <w:rsid w:val="00A34BB6"/>
    <w:pPr>
      <w:ind w:left="720"/>
    </w:pPr>
    <w:rPr>
      <w:rFonts w:eastAsia="Times New Roman"/>
      <w:szCs w:val="20"/>
    </w:rPr>
  </w:style>
  <w:style w:type="character" w:customStyle="1" w:styleId="BodyTextFirstIndent2Char">
    <w:name w:val="Body Text First Indent 2 Char"/>
    <w:basedOn w:val="BodyTextIndentChar"/>
    <w:link w:val="BodyTextFirstIndent2"/>
    <w:uiPriority w:val="99"/>
    <w:rsid w:val="00A34BB6"/>
    <w:rPr>
      <w:rFonts w:ascii="Times New Roman" w:eastAsia="Times New Roman" w:hAnsi="Times New Roman" w:cs="Times New Roman"/>
      <w:color w:val="000000"/>
      <w:szCs w:val="20"/>
      <w:lang w:eastAsia="ko-KR" w:bidi="ar-SA"/>
    </w:rPr>
  </w:style>
  <w:style w:type="paragraph" w:styleId="BodyTextIndent3">
    <w:name w:val="Body Text Indent 3"/>
    <w:basedOn w:val="Normal"/>
    <w:link w:val="BodyTextIndent3Char"/>
    <w:uiPriority w:val="99"/>
    <w:qFormat/>
    <w:rsid w:val="00A34BB6"/>
    <w:pPr>
      <w:spacing w:before="120"/>
      <w:ind w:left="1080"/>
    </w:pPr>
    <w:rPr>
      <w:rFonts w:eastAsia="Times New Roman" w:cs="Courier New"/>
      <w:szCs w:val="18"/>
      <w:lang w:eastAsia="en-US"/>
    </w:rPr>
  </w:style>
  <w:style w:type="character" w:customStyle="1" w:styleId="BodyTextIndent3Char">
    <w:name w:val="Body Text Indent 3 Char"/>
    <w:link w:val="BodyTextIndent3"/>
    <w:uiPriority w:val="99"/>
    <w:rsid w:val="00A34BB6"/>
    <w:rPr>
      <w:rFonts w:ascii="Times New Roman" w:eastAsia="Times New Roman" w:hAnsi="Times New Roman" w:cs="Courier New"/>
      <w:color w:val="000000"/>
      <w:szCs w:val="18"/>
      <w:lang w:bidi="ar-SA"/>
    </w:rPr>
  </w:style>
  <w:style w:type="paragraph" w:customStyle="1" w:styleId="BodyTextIndent4">
    <w:name w:val="Body Text Indent 4"/>
    <w:basedOn w:val="BodyTextIndent3"/>
    <w:qFormat/>
    <w:rsid w:val="00A34BB6"/>
    <w:pPr>
      <w:ind w:left="1440"/>
    </w:pPr>
  </w:style>
  <w:style w:type="paragraph" w:customStyle="1" w:styleId="BodyTextIndent5">
    <w:name w:val="Body Text Indent 5"/>
    <w:basedOn w:val="BodyTextIndent4"/>
    <w:qFormat/>
    <w:rsid w:val="00A34BB6"/>
    <w:pPr>
      <w:ind w:left="1800"/>
    </w:pPr>
  </w:style>
  <w:style w:type="paragraph" w:customStyle="1" w:styleId="CalloutText">
    <w:name w:val="Callout Text"/>
    <w:basedOn w:val="Normal"/>
    <w:qFormat/>
    <w:rsid w:val="00A34BB6"/>
    <w:pPr>
      <w:spacing w:before="0" w:after="0"/>
    </w:pPr>
    <w:rPr>
      <w:rFonts w:ascii="Arial" w:eastAsia="Times New Roman" w:hAnsi="Arial"/>
      <w:b/>
      <w:sz w:val="20"/>
      <w:lang w:eastAsia="en-US"/>
    </w:rPr>
  </w:style>
  <w:style w:type="paragraph" w:customStyle="1" w:styleId="CautionIndent">
    <w:name w:val="Caution Indent"/>
    <w:basedOn w:val="CautionIndent2"/>
    <w:qFormat/>
    <w:rsid w:val="00A34BB6"/>
    <w:pPr>
      <w:ind w:left="1267"/>
    </w:pPr>
  </w:style>
  <w:style w:type="paragraph" w:customStyle="1" w:styleId="CautionIndent2">
    <w:name w:val="Caution Indent 2"/>
    <w:basedOn w:val="Caution"/>
    <w:qFormat/>
    <w:rsid w:val="00A34BB6"/>
    <w:pPr>
      <w:ind w:left="1620"/>
    </w:pPr>
  </w:style>
  <w:style w:type="paragraph" w:customStyle="1" w:styleId="CautionIndent3">
    <w:name w:val="Caution Indent 3"/>
    <w:basedOn w:val="CautionIndent2"/>
    <w:qFormat/>
    <w:rsid w:val="00A34BB6"/>
    <w:pPr>
      <w:ind w:left="1980"/>
    </w:pPr>
  </w:style>
  <w:style w:type="paragraph" w:customStyle="1" w:styleId="Code">
    <w:name w:val="Code"/>
    <w:basedOn w:val="Normal"/>
    <w:qFormat/>
    <w:rsid w:val="00A34BB6"/>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eastAsia="Times New Roman" w:hAnsi="Courier New" w:cs="Courier New"/>
      <w:sz w:val="18"/>
      <w:szCs w:val="18"/>
      <w:lang w:eastAsia="en-US"/>
    </w:rPr>
  </w:style>
  <w:style w:type="paragraph" w:styleId="E-mailSignature">
    <w:name w:val="E-mail Signature"/>
    <w:basedOn w:val="Normal"/>
    <w:link w:val="E-mailSignatureChar"/>
    <w:rsid w:val="00A34BB6"/>
  </w:style>
  <w:style w:type="character" w:customStyle="1" w:styleId="E-mailSignatureChar">
    <w:name w:val="E-mail Signature Char"/>
    <w:link w:val="E-mailSignature"/>
    <w:rsid w:val="00A34BB6"/>
    <w:rPr>
      <w:rFonts w:ascii="Times New Roman" w:eastAsia="Batang" w:hAnsi="Times New Roman" w:cs="Times New Roman"/>
      <w:color w:val="000000"/>
      <w:szCs w:val="24"/>
      <w:lang w:eastAsia="ko-KR" w:bidi="ar-SA"/>
    </w:rPr>
  </w:style>
  <w:style w:type="paragraph" w:styleId="EnvelopeAddress">
    <w:name w:val="envelope address"/>
    <w:basedOn w:val="Normal"/>
    <w:rsid w:val="00A34BB6"/>
    <w:pPr>
      <w:framePr w:w="7920" w:h="1980" w:hRule="exact" w:hSpace="180" w:wrap="auto" w:hAnchor="page" w:xAlign="center" w:yAlign="bottom"/>
      <w:ind w:left="2880"/>
    </w:pPr>
  </w:style>
  <w:style w:type="paragraph" w:customStyle="1" w:styleId="GraphicInsert">
    <w:name w:val="Graphic Insert"/>
    <w:basedOn w:val="Normal"/>
    <w:qFormat/>
    <w:rsid w:val="00A34BB6"/>
    <w:pPr>
      <w:spacing w:before="0" w:after="0"/>
      <w:jc w:val="center"/>
    </w:pPr>
    <w:rPr>
      <w:szCs w:val="36"/>
    </w:rPr>
  </w:style>
  <w:style w:type="character" w:styleId="HTMLAcronym">
    <w:name w:val="HTML Acronym"/>
    <w:basedOn w:val="DefaultParagraphFont"/>
    <w:rsid w:val="00A34BB6"/>
  </w:style>
  <w:style w:type="paragraph" w:styleId="HTMLAddress">
    <w:name w:val="HTML Address"/>
    <w:basedOn w:val="Normal"/>
    <w:link w:val="HTMLAddressChar"/>
    <w:rsid w:val="00A34BB6"/>
    <w:rPr>
      <w:i/>
      <w:iCs/>
    </w:rPr>
  </w:style>
  <w:style w:type="character" w:customStyle="1" w:styleId="HTMLAddressChar">
    <w:name w:val="HTML Address Char"/>
    <w:link w:val="HTMLAddress"/>
    <w:rsid w:val="00A34BB6"/>
    <w:rPr>
      <w:rFonts w:ascii="Times New Roman" w:eastAsia="Batang" w:hAnsi="Times New Roman" w:cs="Times New Roman"/>
      <w:i/>
      <w:iCs/>
      <w:color w:val="000000"/>
      <w:szCs w:val="24"/>
      <w:lang w:eastAsia="ko-KR" w:bidi="ar-SA"/>
    </w:rPr>
  </w:style>
  <w:style w:type="paragraph" w:styleId="Index1">
    <w:name w:val="index 1"/>
    <w:basedOn w:val="Normal"/>
    <w:autoRedefine/>
    <w:uiPriority w:val="99"/>
    <w:qFormat/>
    <w:rsid w:val="00A34BB6"/>
    <w:pPr>
      <w:tabs>
        <w:tab w:val="right" w:leader="dot" w:pos="4310"/>
      </w:tabs>
      <w:spacing w:before="0" w:after="0"/>
      <w:ind w:left="220" w:hanging="220"/>
    </w:pPr>
    <w:rPr>
      <w:rFonts w:cs="Calibri"/>
      <w:noProof/>
      <w:szCs w:val="18"/>
    </w:rPr>
  </w:style>
  <w:style w:type="paragraph" w:styleId="Index2">
    <w:name w:val="index 2"/>
    <w:basedOn w:val="Index1"/>
    <w:autoRedefine/>
    <w:uiPriority w:val="99"/>
    <w:qFormat/>
    <w:rsid w:val="00A34BB6"/>
    <w:pPr>
      <w:ind w:left="440"/>
    </w:pPr>
  </w:style>
  <w:style w:type="paragraph" w:styleId="Index3">
    <w:name w:val="index 3"/>
    <w:basedOn w:val="Index1"/>
    <w:autoRedefine/>
    <w:uiPriority w:val="99"/>
    <w:qFormat/>
    <w:rsid w:val="00A34BB6"/>
    <w:pPr>
      <w:ind w:left="660"/>
    </w:pPr>
  </w:style>
  <w:style w:type="paragraph" w:styleId="Index5">
    <w:name w:val="index 5"/>
    <w:basedOn w:val="Normal"/>
    <w:next w:val="Normal"/>
    <w:autoRedefine/>
    <w:uiPriority w:val="99"/>
    <w:qFormat/>
    <w:rsid w:val="00A34BB6"/>
    <w:pPr>
      <w:spacing w:before="0" w:after="0"/>
      <w:ind w:left="1100" w:hanging="220"/>
    </w:pPr>
    <w:rPr>
      <w:rFonts w:cs="Calibri"/>
      <w:szCs w:val="18"/>
    </w:rPr>
  </w:style>
  <w:style w:type="paragraph" w:styleId="Index6">
    <w:name w:val="index 6"/>
    <w:basedOn w:val="Normal"/>
    <w:next w:val="Normal"/>
    <w:autoRedefine/>
    <w:uiPriority w:val="99"/>
    <w:qFormat/>
    <w:rsid w:val="00A34BB6"/>
    <w:pPr>
      <w:spacing w:before="0" w:after="0"/>
      <w:ind w:left="1320" w:hanging="220"/>
    </w:pPr>
    <w:rPr>
      <w:rFonts w:cs="Calibri"/>
      <w:szCs w:val="18"/>
    </w:rPr>
  </w:style>
  <w:style w:type="paragraph" w:styleId="Index7">
    <w:name w:val="index 7"/>
    <w:basedOn w:val="Normal"/>
    <w:next w:val="Normal"/>
    <w:autoRedefine/>
    <w:uiPriority w:val="99"/>
    <w:qFormat/>
    <w:rsid w:val="00A34BB6"/>
    <w:pPr>
      <w:spacing w:before="0" w:after="0"/>
      <w:ind w:left="1540" w:hanging="220"/>
    </w:pPr>
    <w:rPr>
      <w:rFonts w:cs="Calibri"/>
      <w:szCs w:val="18"/>
    </w:rPr>
  </w:style>
  <w:style w:type="paragraph" w:styleId="Index8">
    <w:name w:val="index 8"/>
    <w:basedOn w:val="Normal"/>
    <w:next w:val="Normal"/>
    <w:autoRedefine/>
    <w:uiPriority w:val="99"/>
    <w:qFormat/>
    <w:rsid w:val="00A34BB6"/>
    <w:pPr>
      <w:spacing w:before="0" w:after="0"/>
      <w:ind w:left="1760" w:hanging="220"/>
    </w:pPr>
    <w:rPr>
      <w:rFonts w:cs="Calibri"/>
      <w:szCs w:val="18"/>
    </w:rPr>
  </w:style>
  <w:style w:type="paragraph" w:styleId="Index9">
    <w:name w:val="index 9"/>
    <w:basedOn w:val="Normal"/>
    <w:next w:val="Normal"/>
    <w:autoRedefine/>
    <w:uiPriority w:val="99"/>
    <w:qFormat/>
    <w:rsid w:val="00A34BB6"/>
    <w:pPr>
      <w:spacing w:before="0" w:after="0"/>
      <w:ind w:left="1980" w:hanging="220"/>
    </w:pPr>
    <w:rPr>
      <w:rFonts w:cs="Calibri"/>
      <w:szCs w:val="18"/>
    </w:rPr>
  </w:style>
  <w:style w:type="paragraph" w:styleId="IndexHeading">
    <w:name w:val="index heading"/>
    <w:basedOn w:val="Heading1"/>
    <w:next w:val="Index1"/>
    <w:autoRedefine/>
    <w:uiPriority w:val="99"/>
    <w:qFormat/>
    <w:rsid w:val="00A34BB6"/>
    <w:pPr>
      <w:numPr>
        <w:numId w:val="0"/>
      </w:numPr>
      <w:tabs>
        <w:tab w:val="clear" w:pos="540"/>
        <w:tab w:val="right" w:pos="4310"/>
      </w:tabs>
      <w:ind w:left="140"/>
      <w:outlineLvl w:val="9"/>
    </w:pPr>
    <w:rPr>
      <w:rFonts w:eastAsia="Batang" w:cs="Times New Roman"/>
      <w:noProof/>
      <w:kern w:val="0"/>
      <w:sz w:val="28"/>
      <w:szCs w:val="28"/>
      <w:lang w:eastAsia="ko-KR"/>
    </w:rPr>
  </w:style>
  <w:style w:type="paragraph" w:customStyle="1" w:styleId="IndexLetter">
    <w:name w:val="Index Letter"/>
    <w:basedOn w:val="Normal"/>
    <w:rsid w:val="00EE58CD"/>
    <w:pPr>
      <w:keepNext/>
      <w:keepLines/>
      <w:spacing w:line="216" w:lineRule="auto"/>
    </w:pPr>
    <w:rPr>
      <w:b/>
      <w:noProof/>
      <w:sz w:val="28"/>
    </w:rPr>
  </w:style>
  <w:style w:type="character" w:styleId="LineNumber">
    <w:name w:val="line number"/>
    <w:basedOn w:val="DefaultParagraphFont"/>
    <w:rsid w:val="00A34BB6"/>
  </w:style>
  <w:style w:type="paragraph" w:styleId="List2">
    <w:name w:val="List 2"/>
    <w:basedOn w:val="Normal"/>
    <w:rsid w:val="00A34BB6"/>
    <w:pPr>
      <w:ind w:left="720" w:hanging="360"/>
    </w:pPr>
  </w:style>
  <w:style w:type="paragraph" w:styleId="List3">
    <w:name w:val="List 3"/>
    <w:basedOn w:val="Normal"/>
    <w:rsid w:val="00A34BB6"/>
    <w:pPr>
      <w:ind w:left="1080" w:hanging="360"/>
    </w:pPr>
  </w:style>
  <w:style w:type="paragraph" w:styleId="List4">
    <w:name w:val="List 4"/>
    <w:basedOn w:val="Normal"/>
    <w:rsid w:val="00A34BB6"/>
    <w:pPr>
      <w:ind w:left="1440" w:hanging="360"/>
    </w:pPr>
  </w:style>
  <w:style w:type="paragraph" w:styleId="List5">
    <w:name w:val="List 5"/>
    <w:basedOn w:val="Normal"/>
    <w:rsid w:val="00A34BB6"/>
    <w:pPr>
      <w:ind w:left="1800" w:hanging="360"/>
    </w:pPr>
  </w:style>
  <w:style w:type="paragraph" w:styleId="ListBullet2">
    <w:name w:val="List Bullet 2"/>
    <w:basedOn w:val="Normal"/>
    <w:link w:val="ListBullet2Char"/>
    <w:qFormat/>
    <w:rsid w:val="00A34BB6"/>
    <w:pPr>
      <w:numPr>
        <w:numId w:val="11"/>
      </w:numPr>
      <w:tabs>
        <w:tab w:val="clear" w:pos="720"/>
        <w:tab w:val="left" w:pos="1080"/>
      </w:tabs>
      <w:spacing w:before="120" w:after="0"/>
      <w:ind w:left="1080"/>
    </w:pPr>
  </w:style>
  <w:style w:type="character" w:customStyle="1" w:styleId="ListBullet2Char">
    <w:name w:val="List Bullet 2 Char"/>
    <w:link w:val="ListBullet2"/>
    <w:rsid w:val="00A34BB6"/>
    <w:rPr>
      <w:rFonts w:ascii="Times New Roman" w:eastAsia="Batang" w:hAnsi="Times New Roman" w:cs="Times New Roman"/>
      <w:color w:val="000000"/>
      <w:szCs w:val="24"/>
      <w:lang w:eastAsia="ko-KR" w:bidi="ar-SA"/>
    </w:rPr>
  </w:style>
  <w:style w:type="paragraph" w:customStyle="1" w:styleId="ListBullet2Indent2">
    <w:name w:val="List Bullet 2 Indent 2"/>
    <w:basedOn w:val="ListBullet2"/>
    <w:qFormat/>
    <w:rsid w:val="0077250B"/>
    <w:pPr>
      <w:tabs>
        <w:tab w:val="clear" w:pos="1080"/>
        <w:tab w:val="left" w:pos="1440"/>
      </w:tabs>
      <w:ind w:left="1440"/>
    </w:pPr>
  </w:style>
  <w:style w:type="paragraph" w:customStyle="1" w:styleId="ListBullet2Indent3">
    <w:name w:val="List Bullet 2 Indent 3"/>
    <w:basedOn w:val="ListBullet2Indent2"/>
    <w:qFormat/>
    <w:rsid w:val="0077250B"/>
    <w:pPr>
      <w:tabs>
        <w:tab w:val="clear" w:pos="1440"/>
        <w:tab w:val="left" w:pos="1800"/>
      </w:tabs>
      <w:ind w:left="1800"/>
    </w:pPr>
  </w:style>
  <w:style w:type="paragraph" w:styleId="ListBullet3">
    <w:name w:val="List Bullet 3"/>
    <w:basedOn w:val="Normal"/>
    <w:autoRedefine/>
    <w:qFormat/>
    <w:rsid w:val="00A34BB6"/>
    <w:pPr>
      <w:numPr>
        <w:numId w:val="21"/>
      </w:numPr>
      <w:tabs>
        <w:tab w:val="clear" w:pos="3456"/>
        <w:tab w:val="num" w:pos="1440"/>
      </w:tabs>
      <w:ind w:left="1440" w:hanging="360"/>
    </w:pPr>
  </w:style>
  <w:style w:type="paragraph" w:styleId="ListBullet4">
    <w:name w:val="List Bullet 4"/>
    <w:basedOn w:val="Normal"/>
    <w:autoRedefine/>
    <w:rsid w:val="00A34BB6"/>
  </w:style>
  <w:style w:type="paragraph" w:styleId="ListBullet5">
    <w:name w:val="List Bullet 5"/>
    <w:basedOn w:val="Normal"/>
    <w:autoRedefine/>
    <w:rsid w:val="00A34BB6"/>
  </w:style>
  <w:style w:type="paragraph" w:customStyle="1" w:styleId="ListBulletIndent3">
    <w:name w:val="List Bullet Indent 3"/>
    <w:basedOn w:val="ListBulletIndent2"/>
    <w:qFormat/>
    <w:rsid w:val="00A34BB6"/>
    <w:pPr>
      <w:numPr>
        <w:numId w:val="0"/>
      </w:numPr>
      <w:tabs>
        <w:tab w:val="clear" w:pos="1440"/>
        <w:tab w:val="left" w:pos="1800"/>
      </w:tabs>
    </w:pPr>
  </w:style>
  <w:style w:type="paragraph" w:styleId="ListContinue">
    <w:name w:val="List Continue"/>
    <w:basedOn w:val="Normal"/>
    <w:rsid w:val="00A34BB6"/>
    <w:pPr>
      <w:ind w:left="360"/>
    </w:pPr>
  </w:style>
  <w:style w:type="paragraph" w:styleId="ListContinue2">
    <w:name w:val="List Continue 2"/>
    <w:basedOn w:val="Normal"/>
    <w:rsid w:val="00A34BB6"/>
    <w:pPr>
      <w:ind w:left="720"/>
    </w:pPr>
  </w:style>
  <w:style w:type="paragraph" w:styleId="ListContinue3">
    <w:name w:val="List Continue 3"/>
    <w:basedOn w:val="Normal"/>
    <w:rsid w:val="00A34BB6"/>
    <w:pPr>
      <w:ind w:left="1080"/>
    </w:pPr>
  </w:style>
  <w:style w:type="paragraph" w:styleId="ListContinue4">
    <w:name w:val="List Continue 4"/>
    <w:basedOn w:val="Normal"/>
    <w:rsid w:val="00A34BB6"/>
    <w:pPr>
      <w:ind w:left="1440"/>
    </w:pPr>
  </w:style>
  <w:style w:type="paragraph" w:styleId="ListContinue5">
    <w:name w:val="List Continue 5"/>
    <w:basedOn w:val="Normal"/>
    <w:rsid w:val="00A34BB6"/>
    <w:pPr>
      <w:ind w:left="1800"/>
    </w:pPr>
  </w:style>
  <w:style w:type="paragraph" w:styleId="ListNumber2">
    <w:name w:val="List Number 2"/>
    <w:basedOn w:val="Normal"/>
    <w:qFormat/>
    <w:rsid w:val="00A34BB6"/>
    <w:pPr>
      <w:numPr>
        <w:numId w:val="15"/>
      </w:numPr>
      <w:tabs>
        <w:tab w:val="left" w:pos="1080"/>
      </w:tabs>
      <w:spacing w:before="120" w:after="0"/>
    </w:pPr>
  </w:style>
  <w:style w:type="paragraph" w:styleId="ListNumber3">
    <w:name w:val="List Number 3"/>
    <w:basedOn w:val="Normal"/>
    <w:qFormat/>
    <w:rsid w:val="00A34BB6"/>
    <w:pPr>
      <w:numPr>
        <w:numId w:val="16"/>
      </w:numPr>
      <w:tabs>
        <w:tab w:val="left" w:pos="1440"/>
      </w:tabs>
      <w:spacing w:before="120" w:after="0"/>
    </w:pPr>
    <w:rPr>
      <w:szCs w:val="22"/>
    </w:rPr>
  </w:style>
  <w:style w:type="paragraph" w:styleId="ListNumber4">
    <w:name w:val="List Number 4"/>
    <w:basedOn w:val="Normal"/>
    <w:rsid w:val="00A34BB6"/>
    <w:pPr>
      <w:numPr>
        <w:numId w:val="17"/>
      </w:numPr>
      <w:tabs>
        <w:tab w:val="left" w:pos="1800"/>
      </w:tabs>
      <w:spacing w:before="120" w:after="0"/>
    </w:pPr>
  </w:style>
  <w:style w:type="paragraph" w:styleId="ListNumber5">
    <w:name w:val="List Number 5"/>
    <w:basedOn w:val="Normal"/>
    <w:rsid w:val="00A34BB6"/>
  </w:style>
  <w:style w:type="paragraph" w:styleId="MacroText">
    <w:name w:val="macro"/>
    <w:link w:val="MacroTextChar"/>
    <w:rsid w:val="00A34BB6"/>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urier New" w:eastAsia="Times New Roman" w:hAnsi="Courier New" w:cs="Courier New"/>
      <w:snapToGrid w:val="0"/>
      <w:sz w:val="20"/>
      <w:szCs w:val="20"/>
      <w:lang w:bidi="ar-SA"/>
    </w:rPr>
  </w:style>
  <w:style w:type="character" w:customStyle="1" w:styleId="MacroTextChar">
    <w:name w:val="Macro Text Char"/>
    <w:link w:val="MacroText"/>
    <w:rsid w:val="00A34BB6"/>
    <w:rPr>
      <w:rFonts w:ascii="Courier New" w:eastAsia="Times New Roman" w:hAnsi="Courier New" w:cs="Courier New"/>
      <w:snapToGrid w:val="0"/>
      <w:sz w:val="20"/>
      <w:szCs w:val="20"/>
      <w:lang w:bidi="ar-SA"/>
    </w:rPr>
  </w:style>
  <w:style w:type="paragraph" w:customStyle="1" w:styleId="MenuBox">
    <w:name w:val="Menu Box"/>
    <w:basedOn w:val="Normal"/>
    <w:rsid w:val="00EE58CD"/>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szCs w:val="22"/>
    </w:rPr>
  </w:style>
  <w:style w:type="paragraph" w:styleId="MessageHeader">
    <w:name w:val="Message Header"/>
    <w:basedOn w:val="Normal"/>
    <w:link w:val="MessageHeaderChar"/>
    <w:rsid w:val="00A34B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34BB6"/>
    <w:rPr>
      <w:rFonts w:ascii="Arial" w:eastAsia="Batang" w:hAnsi="Arial" w:cs="Arial"/>
      <w:color w:val="000000"/>
      <w:szCs w:val="24"/>
      <w:shd w:val="pct20" w:color="auto" w:fill="auto"/>
      <w:lang w:eastAsia="ko-KR" w:bidi="ar-SA"/>
    </w:rPr>
  </w:style>
  <w:style w:type="paragraph" w:styleId="NormalIndent">
    <w:name w:val="Normal Indent"/>
    <w:basedOn w:val="Normal"/>
    <w:rsid w:val="00A34BB6"/>
    <w:pPr>
      <w:numPr>
        <w:numId w:val="4"/>
      </w:numPr>
    </w:pPr>
  </w:style>
  <w:style w:type="paragraph" w:customStyle="1" w:styleId="Note">
    <w:name w:val="Note"/>
    <w:basedOn w:val="BodyText"/>
    <w:link w:val="NoteChar"/>
    <w:qFormat/>
    <w:rsid w:val="00A34BB6"/>
    <w:pPr>
      <w:tabs>
        <w:tab w:val="left" w:pos="720"/>
      </w:tabs>
      <w:spacing w:before="240"/>
      <w:ind w:left="720" w:hanging="720"/>
    </w:pPr>
    <w:rPr>
      <w:szCs w:val="22"/>
    </w:rPr>
  </w:style>
  <w:style w:type="character" w:customStyle="1" w:styleId="NoteChar">
    <w:name w:val="Note Char"/>
    <w:link w:val="Note"/>
    <w:locked/>
    <w:rsid w:val="00A34BB6"/>
    <w:rPr>
      <w:rFonts w:ascii="Times New Roman" w:eastAsia="Times New Roman" w:hAnsi="Times New Roman" w:cs="Times New Roman"/>
      <w:color w:val="000000"/>
      <w:lang w:bidi="ar-SA"/>
    </w:rPr>
  </w:style>
  <w:style w:type="paragraph" w:customStyle="1" w:styleId="NoteIndent">
    <w:name w:val="Note Indent"/>
    <w:basedOn w:val="NoteIndent2"/>
    <w:qFormat/>
    <w:rsid w:val="00A34BB6"/>
    <w:pPr>
      <w:ind w:left="907"/>
    </w:pPr>
  </w:style>
  <w:style w:type="paragraph" w:customStyle="1" w:styleId="NoteIndent2">
    <w:name w:val="Note Indent 2"/>
    <w:basedOn w:val="Note"/>
    <w:qFormat/>
    <w:rsid w:val="00A34BB6"/>
    <w:pPr>
      <w:tabs>
        <w:tab w:val="clear" w:pos="720"/>
        <w:tab w:val="left" w:pos="1440"/>
      </w:tabs>
      <w:ind w:left="1440"/>
    </w:pPr>
  </w:style>
  <w:style w:type="paragraph" w:customStyle="1" w:styleId="NoteIndent3">
    <w:name w:val="Note Indent 3"/>
    <w:basedOn w:val="Note"/>
    <w:qFormat/>
    <w:rsid w:val="00A34BB6"/>
    <w:pPr>
      <w:ind w:left="1620"/>
    </w:pPr>
  </w:style>
  <w:style w:type="paragraph" w:customStyle="1" w:styleId="NoteIndent4">
    <w:name w:val="Note Indent 4"/>
    <w:basedOn w:val="NoteIndent3"/>
    <w:qFormat/>
    <w:rsid w:val="00B1699E"/>
    <w:pPr>
      <w:ind w:left="2160"/>
    </w:pPr>
  </w:style>
  <w:style w:type="paragraph" w:customStyle="1" w:styleId="NoteListBullet">
    <w:name w:val="Note List Bullet"/>
    <w:basedOn w:val="Normal"/>
    <w:qFormat/>
    <w:rsid w:val="00A34BB6"/>
    <w:pPr>
      <w:numPr>
        <w:numId w:val="6"/>
      </w:numPr>
      <w:tabs>
        <w:tab w:val="clear" w:pos="720"/>
        <w:tab w:val="left" w:pos="1440"/>
      </w:tabs>
      <w:spacing w:before="60" w:after="60"/>
      <w:ind w:left="1440"/>
    </w:pPr>
    <w:rPr>
      <w:rFonts w:eastAsia="Times New Roman"/>
      <w:szCs w:val="22"/>
      <w:lang w:eastAsia="en-US"/>
    </w:rPr>
  </w:style>
  <w:style w:type="paragraph" w:styleId="Salutation">
    <w:name w:val="Salutation"/>
    <w:basedOn w:val="Normal"/>
    <w:next w:val="Normal"/>
    <w:link w:val="SalutationChar"/>
    <w:rsid w:val="00A34BB6"/>
  </w:style>
  <w:style w:type="character" w:customStyle="1" w:styleId="SalutationChar">
    <w:name w:val="Salutation Char"/>
    <w:link w:val="Salutation"/>
    <w:rsid w:val="00A34BB6"/>
    <w:rPr>
      <w:rFonts w:ascii="Times New Roman" w:eastAsia="Batang" w:hAnsi="Times New Roman" w:cs="Times New Roman"/>
      <w:color w:val="000000"/>
      <w:szCs w:val="24"/>
      <w:lang w:eastAsia="ko-KR" w:bidi="ar-SA"/>
    </w:rPr>
  </w:style>
  <w:style w:type="paragraph" w:styleId="Signature">
    <w:name w:val="Signature"/>
    <w:basedOn w:val="Normal"/>
    <w:link w:val="SignatureChar"/>
    <w:rsid w:val="00A34BB6"/>
    <w:pPr>
      <w:ind w:left="4320"/>
    </w:pPr>
  </w:style>
  <w:style w:type="character" w:customStyle="1" w:styleId="SignatureChar">
    <w:name w:val="Signature Char"/>
    <w:link w:val="Signature"/>
    <w:rsid w:val="00A34BB6"/>
    <w:rPr>
      <w:rFonts w:ascii="Times New Roman" w:eastAsia="Batang" w:hAnsi="Times New Roman" w:cs="Times New Roman"/>
      <w:color w:val="000000"/>
      <w:szCs w:val="24"/>
      <w:lang w:eastAsia="ko-KR" w:bidi="ar-SA"/>
    </w:rPr>
  </w:style>
  <w:style w:type="paragraph" w:customStyle="1" w:styleId="TableCaution">
    <w:name w:val="Table Caution"/>
    <w:basedOn w:val="Caution"/>
    <w:qFormat/>
    <w:rsid w:val="00A34BB6"/>
    <w:pPr>
      <w:tabs>
        <w:tab w:val="left" w:pos="670"/>
      </w:tabs>
      <w:ind w:left="670" w:hanging="670"/>
    </w:pPr>
  </w:style>
  <w:style w:type="paragraph" w:customStyle="1" w:styleId="TableNote">
    <w:name w:val="Table Note"/>
    <w:basedOn w:val="TableText"/>
    <w:qFormat/>
    <w:rsid w:val="00A34BB6"/>
    <w:pPr>
      <w:ind w:left="518" w:hanging="518"/>
    </w:pPr>
  </w:style>
  <w:style w:type="paragraph" w:styleId="TableofAuthorities">
    <w:name w:val="table of authorities"/>
    <w:basedOn w:val="Normal"/>
    <w:next w:val="Normal"/>
    <w:rsid w:val="00EE58CD"/>
    <w:pPr>
      <w:ind w:left="220" w:hanging="220"/>
    </w:pPr>
  </w:style>
  <w:style w:type="paragraph" w:customStyle="1" w:styleId="TableTextIndent">
    <w:name w:val="Table Text Indent"/>
    <w:basedOn w:val="TableText"/>
    <w:qFormat/>
    <w:rsid w:val="00A34BB6"/>
    <w:pPr>
      <w:ind w:left="342"/>
    </w:pPr>
  </w:style>
  <w:style w:type="paragraph" w:customStyle="1" w:styleId="TableTextIndent2">
    <w:name w:val="Table Text Indent 2"/>
    <w:basedOn w:val="TableTextIndent"/>
    <w:qFormat/>
    <w:rsid w:val="00EE58CD"/>
    <w:pPr>
      <w:ind w:left="720"/>
    </w:pPr>
  </w:style>
  <w:style w:type="paragraph" w:customStyle="1" w:styleId="TableTextIndent3">
    <w:name w:val="Table Text Indent 3"/>
    <w:basedOn w:val="TableTextIndent2"/>
    <w:qFormat/>
    <w:rsid w:val="00EE58CD"/>
    <w:pPr>
      <w:ind w:left="1080"/>
    </w:pPr>
  </w:style>
  <w:style w:type="paragraph" w:styleId="TOAHeading">
    <w:name w:val="toa heading"/>
    <w:basedOn w:val="Normal"/>
    <w:next w:val="Normal"/>
    <w:rsid w:val="00A34BB6"/>
    <w:pPr>
      <w:spacing w:before="120"/>
    </w:pPr>
    <w:rPr>
      <w:rFonts w:ascii="Arial" w:hAnsi="Arial" w:cs="Arial"/>
      <w:b/>
      <w:bCs/>
    </w:rPr>
  </w:style>
  <w:style w:type="numbering" w:customStyle="1" w:styleId="Headings">
    <w:name w:val="Headings"/>
    <w:uiPriority w:val="99"/>
    <w:rsid w:val="009C231E"/>
    <w:pPr>
      <w:numPr>
        <w:numId w:val="7"/>
      </w:numPr>
    </w:pPr>
  </w:style>
  <w:style w:type="paragraph" w:customStyle="1" w:styleId="TipIndent2">
    <w:name w:val="Tip Indent 2"/>
    <w:basedOn w:val="Tip"/>
    <w:qFormat/>
    <w:rsid w:val="00A34BB6"/>
    <w:pPr>
      <w:ind w:left="1066"/>
    </w:pPr>
  </w:style>
  <w:style w:type="paragraph" w:customStyle="1" w:styleId="ListNumberIndent2">
    <w:name w:val="List Number Indent 2"/>
    <w:basedOn w:val="ListNumberIndent"/>
    <w:qFormat/>
    <w:rsid w:val="00A34BB6"/>
    <w:pPr>
      <w:tabs>
        <w:tab w:val="clear" w:pos="1080"/>
        <w:tab w:val="left" w:pos="1440"/>
      </w:tabs>
      <w:ind w:left="1350"/>
    </w:pPr>
  </w:style>
  <w:style w:type="paragraph" w:customStyle="1" w:styleId="Tip">
    <w:name w:val="Tip"/>
    <w:basedOn w:val="Normal"/>
    <w:qFormat/>
    <w:rsid w:val="00A34BB6"/>
    <w:pPr>
      <w:spacing w:before="120"/>
      <w:ind w:left="346" w:hanging="346"/>
    </w:pPr>
    <w:rPr>
      <w:i/>
    </w:rPr>
  </w:style>
  <w:style w:type="paragraph" w:customStyle="1" w:styleId="Blockquote">
    <w:name w:val="Blockquote"/>
    <w:basedOn w:val="Normal"/>
    <w:rsid w:val="00A34BB6"/>
    <w:pPr>
      <w:ind w:left="360" w:right="360"/>
    </w:pPr>
  </w:style>
  <w:style w:type="paragraph" w:customStyle="1" w:styleId="TableListBulletIndent">
    <w:name w:val="Table List Bullet Indent"/>
    <w:basedOn w:val="TableListBullet"/>
    <w:qFormat/>
    <w:rsid w:val="00A34BB6"/>
    <w:pPr>
      <w:tabs>
        <w:tab w:val="left" w:pos="693"/>
      </w:tabs>
      <w:ind w:left="693"/>
    </w:pPr>
  </w:style>
  <w:style w:type="paragraph" w:customStyle="1" w:styleId="TableListBulletIndent2">
    <w:name w:val="Table List Bullet Indent 2"/>
    <w:basedOn w:val="TableListBulletIndent"/>
    <w:qFormat/>
    <w:rsid w:val="00A34BB6"/>
    <w:pPr>
      <w:tabs>
        <w:tab w:val="clear" w:pos="693"/>
        <w:tab w:val="left" w:pos="1053"/>
      </w:tabs>
      <w:ind w:left="1053"/>
    </w:pPr>
  </w:style>
  <w:style w:type="paragraph" w:styleId="z-BottomofForm">
    <w:name w:val="HTML Bottom of Form"/>
    <w:next w:val="Normal"/>
    <w:link w:val="z-BottomofFormChar"/>
    <w:hidden/>
    <w:rsid w:val="00A34BB6"/>
    <w:pPr>
      <w:widowControl w:val="0"/>
      <w:pBdr>
        <w:top w:val="double" w:sz="2" w:space="0" w:color="000000"/>
      </w:pBdr>
      <w:spacing w:before="0" w:after="0" w:line="240" w:lineRule="auto"/>
      <w:jc w:val="center"/>
    </w:pPr>
    <w:rPr>
      <w:rFonts w:ascii="Arial" w:eastAsia="Times New Roman" w:hAnsi="Arial" w:cs="Times New Roman"/>
      <w:snapToGrid w:val="0"/>
      <w:vanish/>
      <w:sz w:val="16"/>
      <w:szCs w:val="20"/>
      <w:lang w:bidi="ar-SA"/>
    </w:rPr>
  </w:style>
  <w:style w:type="character" w:customStyle="1" w:styleId="z-BottomofFormChar">
    <w:name w:val="z-Bottom of Form Char"/>
    <w:basedOn w:val="DefaultParagraphFont"/>
    <w:link w:val="z-BottomofForm"/>
    <w:rsid w:val="00A34BB6"/>
    <w:rPr>
      <w:rFonts w:ascii="Arial" w:eastAsia="Times New Roman" w:hAnsi="Arial" w:cs="Times New Roman"/>
      <w:snapToGrid w:val="0"/>
      <w:vanish/>
      <w:sz w:val="16"/>
      <w:szCs w:val="20"/>
      <w:lang w:bidi="ar-SA"/>
    </w:rPr>
  </w:style>
  <w:style w:type="paragraph" w:styleId="z-TopofForm">
    <w:name w:val="HTML Top of Form"/>
    <w:next w:val="Normal"/>
    <w:link w:val="z-TopofFormChar"/>
    <w:hidden/>
    <w:rsid w:val="00A34BB6"/>
    <w:pPr>
      <w:widowControl w:val="0"/>
      <w:pBdr>
        <w:bottom w:val="double" w:sz="2" w:space="0" w:color="000000"/>
      </w:pBdr>
      <w:spacing w:before="0" w:after="0" w:line="240" w:lineRule="auto"/>
      <w:jc w:val="center"/>
    </w:pPr>
    <w:rPr>
      <w:rFonts w:ascii="Arial" w:eastAsia="Times New Roman" w:hAnsi="Arial" w:cs="Times New Roman"/>
      <w:snapToGrid w:val="0"/>
      <w:vanish/>
      <w:sz w:val="16"/>
      <w:szCs w:val="20"/>
      <w:lang w:bidi="ar-SA"/>
    </w:rPr>
  </w:style>
  <w:style w:type="character" w:customStyle="1" w:styleId="z-TopofFormChar">
    <w:name w:val="z-Top of Form Char"/>
    <w:basedOn w:val="DefaultParagraphFont"/>
    <w:link w:val="z-TopofForm"/>
    <w:rsid w:val="00A34BB6"/>
    <w:rPr>
      <w:rFonts w:ascii="Arial" w:eastAsia="Times New Roman" w:hAnsi="Arial" w:cs="Times New Roman"/>
      <w:snapToGrid w:val="0"/>
      <w:vanish/>
      <w:sz w:val="16"/>
      <w:szCs w:val="20"/>
      <w:lang w:bidi="ar-SA"/>
    </w:rPr>
  </w:style>
  <w:style w:type="character" w:customStyle="1" w:styleId="Sample">
    <w:name w:val="Sample"/>
    <w:rsid w:val="00A34BB6"/>
    <w:rPr>
      <w:rFonts w:ascii="Courier New" w:hAnsi="Courier New"/>
    </w:rPr>
  </w:style>
  <w:style w:type="paragraph" w:customStyle="1" w:styleId="CautionListBullet">
    <w:name w:val="Caution List Bullet"/>
    <w:basedOn w:val="ListBullet"/>
    <w:qFormat/>
    <w:rsid w:val="00A34BB6"/>
    <w:pPr>
      <w:tabs>
        <w:tab w:val="clear" w:pos="720"/>
        <w:tab w:val="left" w:pos="1440"/>
      </w:tabs>
      <w:ind w:left="1440"/>
    </w:pPr>
    <w:rPr>
      <w:rFonts w:ascii="Arial" w:hAnsi="Arial" w:cs="Arial"/>
      <w:b/>
      <w:sz w:val="20"/>
    </w:rPr>
  </w:style>
  <w:style w:type="character" w:customStyle="1" w:styleId="HTMLMarkup">
    <w:name w:val="HTML Markup"/>
    <w:rsid w:val="00A34BB6"/>
    <w:rPr>
      <w:vanish/>
      <w:color w:val="FF0000"/>
    </w:rPr>
  </w:style>
  <w:style w:type="character" w:customStyle="1" w:styleId="Comment">
    <w:name w:val="Comment"/>
    <w:rsid w:val="00A34BB6"/>
    <w:rPr>
      <w:vanish/>
    </w:rPr>
  </w:style>
  <w:style w:type="paragraph" w:styleId="DocumentMap">
    <w:name w:val="Document Map"/>
    <w:basedOn w:val="Normal"/>
    <w:link w:val="DocumentMapChar"/>
    <w:rsid w:val="00A34BB6"/>
    <w:pPr>
      <w:shd w:val="clear" w:color="auto" w:fill="000080"/>
    </w:pPr>
    <w:rPr>
      <w:rFonts w:ascii="Tahoma" w:hAnsi="Tahoma"/>
    </w:rPr>
  </w:style>
  <w:style w:type="character" w:customStyle="1" w:styleId="DocumentMapChar">
    <w:name w:val="Document Map Char"/>
    <w:basedOn w:val="DefaultParagraphFont"/>
    <w:link w:val="DocumentMap"/>
    <w:rsid w:val="00A34BB6"/>
    <w:rPr>
      <w:rFonts w:ascii="Tahoma" w:eastAsia="Batang" w:hAnsi="Tahoma" w:cs="Times New Roman"/>
      <w:color w:val="000000"/>
      <w:szCs w:val="24"/>
      <w:shd w:val="clear" w:color="auto" w:fill="000080"/>
      <w:lang w:eastAsia="ko-KR" w:bidi="ar-SA"/>
    </w:rPr>
  </w:style>
  <w:style w:type="paragraph" w:customStyle="1" w:styleId="CodeIndentBold">
    <w:name w:val="Code Indent Bold"/>
    <w:basedOn w:val="Normal"/>
    <w:qFormat/>
    <w:rsid w:val="00A34BB6"/>
    <w:pPr>
      <w:spacing w:before="120"/>
      <w:ind w:left="360"/>
    </w:pPr>
    <w:rPr>
      <w:rFonts w:ascii="Courier New" w:eastAsia="Times New Roman" w:hAnsi="Courier New" w:cs="Courier New"/>
      <w:b/>
      <w:sz w:val="18"/>
      <w:szCs w:val="18"/>
      <w:lang w:eastAsia="en-US"/>
    </w:rPr>
  </w:style>
  <w:style w:type="paragraph" w:customStyle="1" w:styleId="CodeIndent">
    <w:name w:val="Code Indent"/>
    <w:basedOn w:val="Normal"/>
    <w:qFormat/>
    <w:rsid w:val="00A34BB6"/>
    <w:pPr>
      <w:ind w:left="360"/>
    </w:pPr>
    <w:rPr>
      <w:rFonts w:ascii="Courier New" w:hAnsi="Courier New"/>
      <w:sz w:val="18"/>
    </w:rPr>
  </w:style>
  <w:style w:type="paragraph" w:customStyle="1" w:styleId="BodyTextIndent6">
    <w:name w:val="Body Text Indent 6"/>
    <w:basedOn w:val="BodyTextIndent5"/>
    <w:qFormat/>
    <w:rsid w:val="00A34BB6"/>
    <w:pPr>
      <w:ind w:left="2160"/>
    </w:pPr>
  </w:style>
  <w:style w:type="character" w:styleId="BookTitle">
    <w:name w:val="Book Title"/>
    <w:uiPriority w:val="33"/>
    <w:qFormat/>
    <w:rsid w:val="00A34BB6"/>
    <w:rPr>
      <w:b/>
      <w:bCs/>
      <w:smallCaps/>
      <w:spacing w:val="5"/>
    </w:rPr>
  </w:style>
  <w:style w:type="paragraph" w:styleId="Closing">
    <w:name w:val="Closing"/>
    <w:basedOn w:val="Normal"/>
    <w:link w:val="ClosingChar"/>
    <w:uiPriority w:val="99"/>
    <w:rsid w:val="00A34BB6"/>
    <w:pPr>
      <w:ind w:left="4320"/>
    </w:pPr>
  </w:style>
  <w:style w:type="character" w:customStyle="1" w:styleId="ClosingChar">
    <w:name w:val="Closing Char"/>
    <w:link w:val="Closing"/>
    <w:uiPriority w:val="99"/>
    <w:rsid w:val="00A34BB6"/>
    <w:rPr>
      <w:rFonts w:ascii="Times New Roman" w:eastAsia="Batang" w:hAnsi="Times New Roman" w:cs="Times New Roman"/>
      <w:color w:val="000000"/>
      <w:szCs w:val="24"/>
      <w:lang w:eastAsia="ko-KR" w:bidi="ar-SA"/>
    </w:rPr>
  </w:style>
  <w:style w:type="paragraph" w:customStyle="1" w:styleId="CodeBox">
    <w:name w:val="Code Box"/>
    <w:basedOn w:val="Normal"/>
    <w:qFormat/>
    <w:rsid w:val="00A34BB6"/>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table" w:customStyle="1" w:styleId="CodeSectioninList1">
    <w:name w:val="Code Section in List 1"/>
    <w:aliases w:val="cs1"/>
    <w:basedOn w:val="TableNormal"/>
    <w:semiHidden/>
    <w:rsid w:val="00A34BB6"/>
    <w:pPr>
      <w:spacing w:before="0" w:after="0" w:line="240" w:lineRule="auto"/>
    </w:pPr>
    <w:rPr>
      <w:rFonts w:ascii="Times New Roman" w:eastAsia="Times New Roman" w:hAnsi="Times New Roman" w:cs="Times New Roman"/>
      <w:sz w:val="20"/>
      <w:szCs w:val="20"/>
      <w:lang w:bidi="ar-SA"/>
    </w:rPr>
    <w:tblPr>
      <w:tblInd w:w="360" w:type="dxa"/>
    </w:tblPr>
  </w:style>
  <w:style w:type="table" w:customStyle="1" w:styleId="CodeSectioninList2">
    <w:name w:val="Code Section in List 2"/>
    <w:aliases w:val="cs2"/>
    <w:basedOn w:val="TableNormal"/>
    <w:semiHidden/>
    <w:rsid w:val="00A34BB6"/>
    <w:pPr>
      <w:spacing w:before="0" w:after="0" w:line="240" w:lineRule="auto"/>
    </w:pPr>
    <w:rPr>
      <w:rFonts w:ascii="Times New Roman" w:eastAsia="Times New Roman" w:hAnsi="Times New Roman" w:cs="Times New Roman"/>
      <w:sz w:val="20"/>
      <w:szCs w:val="20"/>
      <w:lang w:bidi="ar-SA"/>
    </w:rPr>
    <w:tblPr>
      <w:tblInd w:w="720" w:type="dxa"/>
    </w:tblPr>
  </w:style>
  <w:style w:type="table" w:customStyle="1" w:styleId="CodeSection">
    <w:name w:val="Code Section"/>
    <w:aliases w:val="cs"/>
    <w:basedOn w:val="TableNormal"/>
    <w:semiHidden/>
    <w:rsid w:val="00A34BB6"/>
    <w:pPr>
      <w:spacing w:before="0" w:after="0" w:line="220" w:lineRule="exact"/>
    </w:pPr>
    <w:rPr>
      <w:rFonts w:ascii="Courier New" w:eastAsia="Times New Roman" w:hAnsi="Courier New" w:cs="Times New Roman"/>
      <w:sz w:val="16"/>
      <w:szCs w:val="16"/>
      <w:lang w:bidi="ar-SA"/>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DefinitionTable">
    <w:name w:val="Definition Table"/>
    <w:aliases w:val="dtbl"/>
    <w:basedOn w:val="TableNormal"/>
    <w:semiHidden/>
    <w:rsid w:val="00A34BB6"/>
    <w:pPr>
      <w:spacing w:before="0" w:after="180" w:line="220" w:lineRule="exact"/>
      <w:ind w:right="1440"/>
    </w:pPr>
    <w:rPr>
      <w:rFonts w:ascii="Arial" w:eastAsia="Times New Roman" w:hAnsi="Arial" w:cs="Times New Roman"/>
      <w:sz w:val="18"/>
      <w:szCs w:val="18"/>
      <w:lang w:bidi="ar-SA"/>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A34BB6"/>
    <w:tblPr>
      <w:tblInd w:w="547" w:type="dxa"/>
    </w:tblPr>
  </w:style>
  <w:style w:type="table" w:customStyle="1" w:styleId="DefinitionTableinList2">
    <w:name w:val="Definition Table in List 2"/>
    <w:aliases w:val="dtbl2"/>
    <w:basedOn w:val="DefinitionTable"/>
    <w:semiHidden/>
    <w:rsid w:val="00A34BB6"/>
    <w:tblPr>
      <w:tblInd w:w="907" w:type="dxa"/>
    </w:tblPr>
  </w:style>
  <w:style w:type="table" w:customStyle="1" w:styleId="DynamicLinkTable">
    <w:name w:val="Dynamic Link Table"/>
    <w:aliases w:val="dlt"/>
    <w:basedOn w:val="TableNormal"/>
    <w:semiHidden/>
    <w:locked/>
    <w:rsid w:val="00A34BB6"/>
    <w:pPr>
      <w:spacing w:before="0" w:after="0" w:line="240" w:lineRule="auto"/>
    </w:pPr>
    <w:rPr>
      <w:rFonts w:ascii="Arial" w:eastAsia="Times New Roman" w:hAnsi="Arial" w:cs="Times New Roman"/>
      <w:color w:val="C0C0C0"/>
      <w:sz w:val="18"/>
      <w:szCs w:val="18"/>
      <w:lang w:bidi="ar-SA"/>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nvelopeReturn">
    <w:name w:val="envelope return"/>
    <w:basedOn w:val="Normal"/>
    <w:rsid w:val="00A34BB6"/>
  </w:style>
  <w:style w:type="paragraph" w:customStyle="1" w:styleId="ErrorHeading">
    <w:name w:val="Error Heading"/>
    <w:basedOn w:val="Normal"/>
    <w:autoRedefine/>
    <w:qFormat/>
    <w:rsid w:val="00A34BB6"/>
    <w:pPr>
      <w:keepNext/>
      <w:keepLines/>
      <w:spacing w:before="480" w:after="60"/>
    </w:pPr>
    <w:rPr>
      <w:b/>
      <w:bCs/>
      <w:sz w:val="28"/>
    </w:rPr>
  </w:style>
  <w:style w:type="paragraph" w:customStyle="1" w:styleId="PageHeader">
    <w:name w:val="Page Header"/>
    <w:basedOn w:val="Normal"/>
    <w:rsid w:val="00A34BB6"/>
    <w:pPr>
      <w:jc w:val="right"/>
    </w:pPr>
    <w:rPr>
      <w:rFonts w:ascii="Arial" w:hAnsi="Arial"/>
      <w:b/>
      <w:sz w:val="20"/>
    </w:rPr>
  </w:style>
  <w:style w:type="paragraph" w:customStyle="1" w:styleId="HeadingSection">
    <w:name w:val="Heading Section"/>
    <w:basedOn w:val="Heading1"/>
    <w:autoRedefine/>
    <w:qFormat/>
    <w:rsid w:val="00A34BB6"/>
    <w:pPr>
      <w:numPr>
        <w:numId w:val="10"/>
      </w:numPr>
      <w:tabs>
        <w:tab w:val="clear" w:pos="540"/>
        <w:tab w:val="left" w:pos="720"/>
      </w:tabs>
    </w:pPr>
    <w:rPr>
      <w:sz w:val="48"/>
      <w:szCs w:val="48"/>
    </w:rPr>
  </w:style>
  <w:style w:type="character" w:styleId="HTMLCite">
    <w:name w:val="HTML Cite"/>
    <w:rsid w:val="00A34BB6"/>
    <w:rPr>
      <w:i/>
      <w:iCs/>
    </w:rPr>
  </w:style>
  <w:style w:type="character" w:styleId="HTMLCode">
    <w:name w:val="HTML Code"/>
    <w:rsid w:val="00A34BB6"/>
    <w:rPr>
      <w:rFonts w:ascii="Courier New" w:hAnsi="Courier New"/>
      <w:sz w:val="20"/>
      <w:szCs w:val="20"/>
    </w:rPr>
  </w:style>
  <w:style w:type="character" w:styleId="HTMLDefinition">
    <w:name w:val="HTML Definition"/>
    <w:rsid w:val="00A34BB6"/>
    <w:rPr>
      <w:i/>
      <w:iCs/>
    </w:rPr>
  </w:style>
  <w:style w:type="character" w:styleId="HTMLKeyboard">
    <w:name w:val="HTML Keyboard"/>
    <w:rsid w:val="00A34BB6"/>
    <w:rPr>
      <w:rFonts w:ascii="Courier New" w:hAnsi="Courier New"/>
      <w:sz w:val="20"/>
      <w:szCs w:val="20"/>
    </w:rPr>
  </w:style>
  <w:style w:type="character" w:styleId="HTMLSample">
    <w:name w:val="HTML Sample"/>
    <w:rsid w:val="00A34BB6"/>
    <w:rPr>
      <w:rFonts w:ascii="Courier New" w:hAnsi="Courier New"/>
    </w:rPr>
  </w:style>
  <w:style w:type="character" w:styleId="HTMLTypewriter">
    <w:name w:val="HTML Typewriter"/>
    <w:rsid w:val="00A34BB6"/>
    <w:rPr>
      <w:rFonts w:ascii="Courier New" w:hAnsi="Courier New"/>
      <w:sz w:val="20"/>
      <w:szCs w:val="20"/>
    </w:rPr>
  </w:style>
  <w:style w:type="character" w:styleId="HTMLVariable">
    <w:name w:val="HTML Variable"/>
    <w:rsid w:val="00A34BB6"/>
    <w:rPr>
      <w:i/>
      <w:iCs/>
    </w:rPr>
  </w:style>
  <w:style w:type="paragraph" w:customStyle="1" w:styleId="ListBullet2Indent">
    <w:name w:val="List Bullet 2 Indent"/>
    <w:basedOn w:val="ListBulletIndent"/>
    <w:qFormat/>
    <w:rsid w:val="00A34BB6"/>
    <w:pPr>
      <w:numPr>
        <w:numId w:val="13"/>
      </w:numPr>
      <w:tabs>
        <w:tab w:val="left" w:pos="1800"/>
      </w:tabs>
    </w:pPr>
  </w:style>
  <w:style w:type="paragraph" w:customStyle="1" w:styleId="ListNumber2Indent">
    <w:name w:val="List Number 2 Indent"/>
    <w:basedOn w:val="ListNumber2"/>
    <w:qFormat/>
    <w:rsid w:val="00A34BB6"/>
    <w:pPr>
      <w:numPr>
        <w:numId w:val="0"/>
      </w:numPr>
      <w:tabs>
        <w:tab w:val="clear" w:pos="1080"/>
      </w:tabs>
    </w:pPr>
  </w:style>
  <w:style w:type="paragraph" w:customStyle="1" w:styleId="ListNumberIndent">
    <w:name w:val="List Number Indent"/>
    <w:basedOn w:val="ListNumber"/>
    <w:qFormat/>
    <w:rsid w:val="00A34BB6"/>
    <w:pPr>
      <w:numPr>
        <w:numId w:val="0"/>
      </w:numPr>
      <w:tabs>
        <w:tab w:val="clear" w:pos="720"/>
        <w:tab w:val="left" w:pos="1080"/>
      </w:tabs>
      <w:ind w:left="1080" w:hanging="360"/>
    </w:pPr>
  </w:style>
  <w:style w:type="paragraph" w:customStyle="1" w:styleId="Notecode">
    <w:name w:val="Note code"/>
    <w:basedOn w:val="BodyTextIndent"/>
    <w:qFormat/>
    <w:rsid w:val="00A34BB6"/>
  </w:style>
  <w:style w:type="paragraph" w:styleId="NoteHeading">
    <w:name w:val="Note Heading"/>
    <w:basedOn w:val="Normal"/>
    <w:next w:val="Normal"/>
    <w:link w:val="NoteHeadingChar"/>
    <w:rsid w:val="00A34BB6"/>
  </w:style>
  <w:style w:type="character" w:customStyle="1" w:styleId="NoteHeadingChar">
    <w:name w:val="Note Heading Char"/>
    <w:link w:val="NoteHeading"/>
    <w:rsid w:val="00A34BB6"/>
    <w:rPr>
      <w:rFonts w:ascii="Times New Roman" w:eastAsia="Batang" w:hAnsi="Times New Roman" w:cs="Times New Roman"/>
      <w:color w:val="000000"/>
      <w:szCs w:val="24"/>
      <w:lang w:eastAsia="ko-KR" w:bidi="ar-SA"/>
    </w:rPr>
  </w:style>
  <w:style w:type="paragraph" w:customStyle="1" w:styleId="PageFooter">
    <w:name w:val="Page Footer"/>
    <w:basedOn w:val="Normal"/>
    <w:rsid w:val="00A34BB6"/>
    <w:pPr>
      <w:jc w:val="right"/>
    </w:pPr>
    <w:rPr>
      <w:rFonts w:ascii="Arial" w:hAnsi="Arial"/>
      <w:sz w:val="20"/>
    </w:rPr>
  </w:style>
  <w:style w:type="table" w:customStyle="1" w:styleId="ProcedureTable">
    <w:name w:val="Procedure Table"/>
    <w:aliases w:val="pt"/>
    <w:basedOn w:val="TableNormal"/>
    <w:semiHidden/>
    <w:rsid w:val="00A34BB6"/>
    <w:pPr>
      <w:spacing w:before="0" w:after="0" w:line="240" w:lineRule="auto"/>
    </w:pPr>
    <w:rPr>
      <w:rFonts w:ascii="Arial" w:eastAsia="Times New Roman" w:hAnsi="Arial" w:cs="Times New Roman"/>
      <w:sz w:val="20"/>
      <w:szCs w:val="20"/>
      <w:lang w:bidi="ar-SA"/>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A34BB6"/>
    <w:pPr>
      <w:spacing w:before="60" w:after="60" w:line="220" w:lineRule="exact"/>
    </w:pPr>
    <w:tblPr>
      <w:tblInd w:w="720" w:type="dxa"/>
    </w:tblPr>
  </w:style>
  <w:style w:type="table" w:customStyle="1" w:styleId="ProcedureTableinList2">
    <w:name w:val="Procedure Table in List 2"/>
    <w:aliases w:val="pt2"/>
    <w:basedOn w:val="ProcedureTable"/>
    <w:semiHidden/>
    <w:rsid w:val="00A34BB6"/>
    <w:tblPr>
      <w:tblInd w:w="1080" w:type="dxa"/>
    </w:tblPr>
  </w:style>
  <w:style w:type="table" w:styleId="Table3Deffects1">
    <w:name w:val="Table 3D effects 1"/>
    <w:basedOn w:val="TableNormal"/>
    <w:rsid w:val="00A34BB6"/>
    <w:pPr>
      <w:spacing w:before="60" w:after="60" w:line="260" w:lineRule="exact"/>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34BB6"/>
    <w:pPr>
      <w:spacing w:before="60" w:after="60" w:line="260" w:lineRule="exact"/>
    </w:pPr>
    <w:rPr>
      <w:rFonts w:ascii="Times New Roman" w:eastAsia="Times New Roman" w:hAnsi="Times New Roman" w:cs="Times New Roman"/>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34BB6"/>
    <w:pPr>
      <w:spacing w:before="60" w:after="60" w:line="260" w:lineRule="exact"/>
    </w:pPr>
    <w:rPr>
      <w:rFonts w:ascii="Times New Roman" w:eastAsia="Times New Roman" w:hAnsi="Times New Roman" w:cs="Times New Roman"/>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4BB6"/>
    <w:pPr>
      <w:spacing w:before="60" w:after="60" w:line="260" w:lineRule="exact"/>
    </w:pPr>
    <w:rPr>
      <w:rFonts w:ascii="Times New Roman" w:eastAsia="Times New Roman" w:hAnsi="Times New Roman" w:cs="Times New Roman"/>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4BB6"/>
    <w:pPr>
      <w:spacing w:before="60" w:after="60" w:line="260" w:lineRule="exact"/>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34BB6"/>
    <w:pPr>
      <w:spacing w:before="60" w:after="60" w:line="260" w:lineRule="exact"/>
    </w:pPr>
    <w:rPr>
      <w:rFonts w:ascii="Times New Roman" w:eastAsia="Times New Roman" w:hAnsi="Times New Roman" w:cs="Times New Roman"/>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34BB6"/>
    <w:pPr>
      <w:spacing w:before="60" w:after="60" w:line="260" w:lineRule="exact"/>
    </w:pPr>
    <w:rPr>
      <w:rFonts w:ascii="Times New Roman" w:eastAsia="Times New Roman" w:hAnsi="Times New Roman" w:cs="Times New Roman"/>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34BB6"/>
    <w:pPr>
      <w:spacing w:before="60" w:after="60" w:line="260" w:lineRule="exact"/>
    </w:pPr>
    <w:rPr>
      <w:rFonts w:ascii="Times New Roman" w:eastAsia="Times New Roman" w:hAnsi="Times New Roman" w:cs="Times New Roman"/>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34BB6"/>
    <w:pPr>
      <w:spacing w:before="60" w:after="60" w:line="260" w:lineRule="exact"/>
    </w:pPr>
    <w:rPr>
      <w:rFonts w:ascii="Times New Roman" w:eastAsia="Times New Roman" w:hAnsi="Times New Roman" w:cs="Times New Roman"/>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34BB6"/>
    <w:pPr>
      <w:spacing w:before="60" w:after="60" w:line="260" w:lineRule="exact"/>
    </w:pPr>
    <w:rPr>
      <w:rFonts w:ascii="Times New Roman" w:eastAsia="Times New Roman" w:hAnsi="Times New Roman" w:cs="Times New Roman"/>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34BB6"/>
    <w:pPr>
      <w:spacing w:before="60" w:after="60" w:line="260" w:lineRule="exact"/>
    </w:pPr>
    <w:rPr>
      <w:rFonts w:ascii="Times New Roman" w:eastAsia="Times New Roman" w:hAnsi="Times New Roman" w:cs="Times New Roman"/>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A34BB6"/>
    <w:pPr>
      <w:numPr>
        <w:numId w:val="20"/>
      </w:numPr>
      <w:tabs>
        <w:tab w:val="left" w:pos="423"/>
      </w:tabs>
      <w:spacing w:before="60" w:after="60"/>
      <w:ind w:left="423"/>
    </w:pPr>
    <w:rPr>
      <w:rFonts w:ascii="Arial" w:hAnsi="Arial"/>
      <w:sz w:val="20"/>
      <w:szCs w:val="20"/>
    </w:rPr>
  </w:style>
  <w:style w:type="table" w:styleId="TableProfessional">
    <w:name w:val="Table Professional"/>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4BB6"/>
    <w:pPr>
      <w:spacing w:before="60" w:after="60" w:line="260" w:lineRule="exact"/>
    </w:pPr>
    <w:rPr>
      <w:rFonts w:ascii="Times New Roman" w:eastAsia="Times New Roman" w:hAnsi="Times New Roman" w:cs="Times New Roman"/>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4BB6"/>
    <w:pPr>
      <w:spacing w:before="60" w:after="60" w:line="260" w:lineRule="exact"/>
    </w:pPr>
    <w:rPr>
      <w:rFonts w:ascii="Times New Roman" w:eastAsia="Times New Roman" w:hAnsi="Times New Roman" w:cs="Times New Roman"/>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34BB6"/>
    <w:pPr>
      <w:spacing w:before="60" w:after="60" w:line="260" w:lineRule="exact"/>
    </w:pPr>
    <w:rPr>
      <w:rFonts w:ascii="Times New Roman" w:eastAsia="Times New Roman" w:hAnsi="Times New Roman" w:cs="Times New Roman"/>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34BB6"/>
    <w:pPr>
      <w:spacing w:before="60" w:after="60" w:line="260" w:lineRule="exact"/>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34BB6"/>
    <w:pPr>
      <w:spacing w:before="60" w:after="60" w:line="260" w:lineRule="exact"/>
    </w:pPr>
    <w:rPr>
      <w:rFonts w:ascii="Times New Roman" w:eastAsia="Times New Roman" w:hAnsi="Times New Roman" w:cs="Times New Roman"/>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34BB6"/>
    <w:pPr>
      <w:spacing w:before="60" w:after="60" w:line="260" w:lineRule="exact"/>
    </w:pPr>
    <w:rPr>
      <w:rFonts w:ascii="Times New Roman" w:eastAsia="Times New Roman" w:hAnsi="Times New Roman" w:cs="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34BB6"/>
    <w:pPr>
      <w:spacing w:before="60" w:after="60" w:line="260" w:lineRule="exact"/>
    </w:pPr>
    <w:rPr>
      <w:rFonts w:ascii="Times New Roman" w:eastAsia="Times New Roman" w:hAnsi="Times New Roman" w:cs="Times New Roman"/>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A34BB6"/>
    <w:pPr>
      <w:spacing w:before="60" w:after="60" w:line="240" w:lineRule="exact"/>
    </w:pPr>
    <w:rPr>
      <w:rFonts w:ascii="Arial" w:eastAsia="Times New Roman" w:hAnsi="Arial" w:cs="Times New Roman"/>
      <w:sz w:val="20"/>
      <w:szCs w:val="20"/>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A34BB6"/>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A34BB6"/>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A34BB6"/>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A34BB6"/>
    <w:tblPr>
      <w:tblInd w:w="360" w:type="dxa"/>
    </w:tblPr>
  </w:style>
  <w:style w:type="table" w:customStyle="1" w:styleId="TablewithoutHeaderinList2">
    <w:name w:val="Table without Header in List 2"/>
    <w:aliases w:val="tbl2"/>
    <w:basedOn w:val="TablewithoutHeaderinList1"/>
    <w:semiHidden/>
    <w:rsid w:val="00A34BB6"/>
    <w:tblPr>
      <w:tblInd w:w="720" w:type="dxa"/>
    </w:tblPr>
  </w:style>
  <w:style w:type="paragraph" w:customStyle="1" w:styleId="TOTHeading">
    <w:name w:val="TOT Heading"/>
    <w:rsid w:val="00A34BB6"/>
    <w:pPr>
      <w:spacing w:before="240" w:after="120" w:line="240" w:lineRule="auto"/>
    </w:pPr>
    <w:rPr>
      <w:rFonts w:ascii="Arial" w:eastAsia="Times New Roman" w:hAnsi="Arial" w:cs="Times New Roman"/>
      <w:b/>
      <w:sz w:val="36"/>
      <w:szCs w:val="20"/>
      <w:lang w:bidi="ar-SA"/>
    </w:rPr>
  </w:style>
  <w:style w:type="character" w:styleId="UnresolvedMention">
    <w:name w:val="Unresolved Mention"/>
    <w:basedOn w:val="DefaultParagraphFont"/>
    <w:uiPriority w:val="99"/>
    <w:semiHidden/>
    <w:unhideWhenUsed/>
    <w:rsid w:val="00D079FB"/>
    <w:rPr>
      <w:color w:val="605E5C"/>
      <w:shd w:val="clear" w:color="auto" w:fill="E1DFDD"/>
    </w:rPr>
  </w:style>
  <w:style w:type="paragraph" w:customStyle="1" w:styleId="BodyBullet2">
    <w:name w:val="Body Bullet 2"/>
    <w:basedOn w:val="Normal"/>
    <w:rsid w:val="0018288E"/>
    <w:pPr>
      <w:numPr>
        <w:numId w:val="29"/>
      </w:numPr>
      <w:tabs>
        <w:tab w:val="clear" w:pos="1800"/>
        <w:tab w:val="num" w:pos="1260"/>
      </w:tabs>
      <w:autoSpaceDE w:val="0"/>
      <w:autoSpaceDN w:val="0"/>
      <w:adjustRightInd w:val="0"/>
      <w:spacing w:before="60" w:after="60"/>
      <w:ind w:left="1260"/>
    </w:pPr>
    <w:rPr>
      <w:rFonts w:eastAsia="Times New Roman"/>
      <w:iCs/>
      <w:color w:val="auto"/>
      <w:sz w:val="22"/>
      <w:szCs w:val="22"/>
      <w:lang w:eastAsia="en-US"/>
    </w:rPr>
  </w:style>
  <w:style w:type="paragraph" w:customStyle="1" w:styleId="BodyTextLettered1">
    <w:name w:val="Body Text Lettered 1"/>
    <w:rsid w:val="007037EC"/>
    <w:pPr>
      <w:numPr>
        <w:numId w:val="31"/>
      </w:numPr>
      <w:tabs>
        <w:tab w:val="clear" w:pos="1080"/>
        <w:tab w:val="num" w:pos="720"/>
      </w:tabs>
      <w:spacing w:before="0" w:after="0" w:line="240" w:lineRule="auto"/>
      <w:ind w:left="720"/>
    </w:pPr>
    <w:rPr>
      <w:rFonts w:ascii="Times New Roman" w:eastAsia="Times New Roman" w:hAnsi="Times New Roman" w:cs="Times New Roman"/>
      <w:szCs w:val="20"/>
      <w:lang w:bidi="ar-SA"/>
    </w:rPr>
  </w:style>
  <w:style w:type="character" w:customStyle="1" w:styleId="CaptionChar">
    <w:name w:val="Caption Char"/>
    <w:basedOn w:val="DefaultParagraphFont"/>
    <w:link w:val="Caption"/>
    <w:locked/>
    <w:rsid w:val="002038BC"/>
    <w:rPr>
      <w:rFonts w:ascii="Arial" w:eastAsia="Batang" w:hAnsi="Arial" w:cs="Arial"/>
      <w:b/>
      <w:bCs/>
      <w:color w:val="000000"/>
      <w:sz w:val="20"/>
      <w:szCs w:val="20"/>
      <w:lang w:eastAsia="ko-KR" w:bidi="ar-SA"/>
    </w:rPr>
  </w:style>
  <w:style w:type="character" w:customStyle="1" w:styleId="TableTextChar">
    <w:name w:val="Table Text Char"/>
    <w:link w:val="TableText"/>
    <w:rsid w:val="002038BC"/>
    <w:rPr>
      <w:rFonts w:ascii="Arial" w:eastAsia="Times New Roman" w:hAnsi="Arial" w:cs="Times New Roman"/>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931">
      <w:bodyDiv w:val="1"/>
      <w:marLeft w:val="0"/>
      <w:marRight w:val="0"/>
      <w:marTop w:val="0"/>
      <w:marBottom w:val="0"/>
      <w:divBdr>
        <w:top w:val="none" w:sz="0" w:space="0" w:color="auto"/>
        <w:left w:val="none" w:sz="0" w:space="0" w:color="auto"/>
        <w:bottom w:val="none" w:sz="0" w:space="0" w:color="auto"/>
        <w:right w:val="none" w:sz="0" w:space="0" w:color="auto"/>
      </w:divBdr>
    </w:div>
    <w:div w:id="39668132">
      <w:bodyDiv w:val="1"/>
      <w:marLeft w:val="0"/>
      <w:marRight w:val="0"/>
      <w:marTop w:val="0"/>
      <w:marBottom w:val="0"/>
      <w:divBdr>
        <w:top w:val="none" w:sz="0" w:space="0" w:color="auto"/>
        <w:left w:val="none" w:sz="0" w:space="0" w:color="auto"/>
        <w:bottom w:val="none" w:sz="0" w:space="0" w:color="auto"/>
        <w:right w:val="none" w:sz="0" w:space="0" w:color="auto"/>
      </w:divBdr>
    </w:div>
    <w:div w:id="53822426">
      <w:bodyDiv w:val="1"/>
      <w:marLeft w:val="0"/>
      <w:marRight w:val="0"/>
      <w:marTop w:val="0"/>
      <w:marBottom w:val="0"/>
      <w:divBdr>
        <w:top w:val="none" w:sz="0" w:space="0" w:color="auto"/>
        <w:left w:val="none" w:sz="0" w:space="0" w:color="auto"/>
        <w:bottom w:val="none" w:sz="0" w:space="0" w:color="auto"/>
        <w:right w:val="none" w:sz="0" w:space="0" w:color="auto"/>
      </w:divBdr>
    </w:div>
    <w:div w:id="55013043">
      <w:bodyDiv w:val="1"/>
      <w:marLeft w:val="0"/>
      <w:marRight w:val="0"/>
      <w:marTop w:val="0"/>
      <w:marBottom w:val="0"/>
      <w:divBdr>
        <w:top w:val="none" w:sz="0" w:space="0" w:color="auto"/>
        <w:left w:val="none" w:sz="0" w:space="0" w:color="auto"/>
        <w:bottom w:val="none" w:sz="0" w:space="0" w:color="auto"/>
        <w:right w:val="none" w:sz="0" w:space="0" w:color="auto"/>
      </w:divBdr>
    </w:div>
    <w:div w:id="88547868">
      <w:bodyDiv w:val="1"/>
      <w:marLeft w:val="0"/>
      <w:marRight w:val="0"/>
      <w:marTop w:val="0"/>
      <w:marBottom w:val="0"/>
      <w:divBdr>
        <w:top w:val="none" w:sz="0" w:space="0" w:color="auto"/>
        <w:left w:val="none" w:sz="0" w:space="0" w:color="auto"/>
        <w:bottom w:val="none" w:sz="0" w:space="0" w:color="auto"/>
        <w:right w:val="none" w:sz="0" w:space="0" w:color="auto"/>
      </w:divBdr>
    </w:div>
    <w:div w:id="100150377">
      <w:bodyDiv w:val="1"/>
      <w:marLeft w:val="0"/>
      <w:marRight w:val="0"/>
      <w:marTop w:val="0"/>
      <w:marBottom w:val="0"/>
      <w:divBdr>
        <w:top w:val="none" w:sz="0" w:space="0" w:color="auto"/>
        <w:left w:val="none" w:sz="0" w:space="0" w:color="auto"/>
        <w:bottom w:val="none" w:sz="0" w:space="0" w:color="auto"/>
        <w:right w:val="none" w:sz="0" w:space="0" w:color="auto"/>
      </w:divBdr>
    </w:div>
    <w:div w:id="113718313">
      <w:bodyDiv w:val="1"/>
      <w:marLeft w:val="0"/>
      <w:marRight w:val="0"/>
      <w:marTop w:val="0"/>
      <w:marBottom w:val="0"/>
      <w:divBdr>
        <w:top w:val="none" w:sz="0" w:space="0" w:color="auto"/>
        <w:left w:val="none" w:sz="0" w:space="0" w:color="auto"/>
        <w:bottom w:val="none" w:sz="0" w:space="0" w:color="auto"/>
        <w:right w:val="none" w:sz="0" w:space="0" w:color="auto"/>
      </w:divBdr>
    </w:div>
    <w:div w:id="113720201">
      <w:bodyDiv w:val="1"/>
      <w:marLeft w:val="0"/>
      <w:marRight w:val="0"/>
      <w:marTop w:val="0"/>
      <w:marBottom w:val="0"/>
      <w:divBdr>
        <w:top w:val="none" w:sz="0" w:space="0" w:color="auto"/>
        <w:left w:val="none" w:sz="0" w:space="0" w:color="auto"/>
        <w:bottom w:val="none" w:sz="0" w:space="0" w:color="auto"/>
        <w:right w:val="none" w:sz="0" w:space="0" w:color="auto"/>
      </w:divBdr>
    </w:div>
    <w:div w:id="150215213">
      <w:bodyDiv w:val="1"/>
      <w:marLeft w:val="0"/>
      <w:marRight w:val="0"/>
      <w:marTop w:val="0"/>
      <w:marBottom w:val="0"/>
      <w:divBdr>
        <w:top w:val="none" w:sz="0" w:space="0" w:color="auto"/>
        <w:left w:val="none" w:sz="0" w:space="0" w:color="auto"/>
        <w:bottom w:val="none" w:sz="0" w:space="0" w:color="auto"/>
        <w:right w:val="none" w:sz="0" w:space="0" w:color="auto"/>
      </w:divBdr>
    </w:div>
    <w:div w:id="150947369">
      <w:bodyDiv w:val="1"/>
      <w:marLeft w:val="0"/>
      <w:marRight w:val="0"/>
      <w:marTop w:val="0"/>
      <w:marBottom w:val="0"/>
      <w:divBdr>
        <w:top w:val="none" w:sz="0" w:space="0" w:color="auto"/>
        <w:left w:val="none" w:sz="0" w:space="0" w:color="auto"/>
        <w:bottom w:val="none" w:sz="0" w:space="0" w:color="auto"/>
        <w:right w:val="none" w:sz="0" w:space="0" w:color="auto"/>
      </w:divBdr>
    </w:div>
    <w:div w:id="158427251">
      <w:bodyDiv w:val="1"/>
      <w:marLeft w:val="0"/>
      <w:marRight w:val="0"/>
      <w:marTop w:val="0"/>
      <w:marBottom w:val="0"/>
      <w:divBdr>
        <w:top w:val="none" w:sz="0" w:space="0" w:color="auto"/>
        <w:left w:val="none" w:sz="0" w:space="0" w:color="auto"/>
        <w:bottom w:val="none" w:sz="0" w:space="0" w:color="auto"/>
        <w:right w:val="none" w:sz="0" w:space="0" w:color="auto"/>
      </w:divBdr>
    </w:div>
    <w:div w:id="158694058">
      <w:bodyDiv w:val="1"/>
      <w:marLeft w:val="0"/>
      <w:marRight w:val="0"/>
      <w:marTop w:val="0"/>
      <w:marBottom w:val="0"/>
      <w:divBdr>
        <w:top w:val="none" w:sz="0" w:space="0" w:color="auto"/>
        <w:left w:val="none" w:sz="0" w:space="0" w:color="auto"/>
        <w:bottom w:val="none" w:sz="0" w:space="0" w:color="auto"/>
        <w:right w:val="none" w:sz="0" w:space="0" w:color="auto"/>
      </w:divBdr>
    </w:div>
    <w:div w:id="175001624">
      <w:bodyDiv w:val="1"/>
      <w:marLeft w:val="0"/>
      <w:marRight w:val="0"/>
      <w:marTop w:val="0"/>
      <w:marBottom w:val="0"/>
      <w:divBdr>
        <w:top w:val="none" w:sz="0" w:space="0" w:color="auto"/>
        <w:left w:val="none" w:sz="0" w:space="0" w:color="auto"/>
        <w:bottom w:val="none" w:sz="0" w:space="0" w:color="auto"/>
        <w:right w:val="none" w:sz="0" w:space="0" w:color="auto"/>
      </w:divBdr>
    </w:div>
    <w:div w:id="189420790">
      <w:bodyDiv w:val="1"/>
      <w:marLeft w:val="27"/>
      <w:marRight w:val="27"/>
      <w:marTop w:val="0"/>
      <w:marBottom w:val="0"/>
      <w:divBdr>
        <w:top w:val="none" w:sz="0" w:space="0" w:color="auto"/>
        <w:left w:val="none" w:sz="0" w:space="0" w:color="auto"/>
        <w:bottom w:val="none" w:sz="0" w:space="0" w:color="auto"/>
        <w:right w:val="none" w:sz="0" w:space="0" w:color="auto"/>
      </w:divBdr>
      <w:divsChild>
        <w:div w:id="1002049894">
          <w:marLeft w:val="0"/>
          <w:marRight w:val="0"/>
          <w:marTop w:val="0"/>
          <w:marBottom w:val="0"/>
          <w:divBdr>
            <w:top w:val="none" w:sz="0" w:space="0" w:color="auto"/>
            <w:left w:val="none" w:sz="0" w:space="0" w:color="auto"/>
            <w:bottom w:val="none" w:sz="0" w:space="0" w:color="auto"/>
            <w:right w:val="none" w:sz="0" w:space="0" w:color="auto"/>
          </w:divBdr>
          <w:divsChild>
            <w:div w:id="1298485972">
              <w:marLeft w:val="0"/>
              <w:marRight w:val="0"/>
              <w:marTop w:val="0"/>
              <w:marBottom w:val="0"/>
              <w:divBdr>
                <w:top w:val="none" w:sz="0" w:space="0" w:color="auto"/>
                <w:left w:val="none" w:sz="0" w:space="0" w:color="auto"/>
                <w:bottom w:val="none" w:sz="0" w:space="0" w:color="auto"/>
                <w:right w:val="none" w:sz="0" w:space="0" w:color="auto"/>
              </w:divBdr>
              <w:divsChild>
                <w:div w:id="569578930">
                  <w:marLeft w:val="163"/>
                  <w:marRight w:val="0"/>
                  <w:marTop w:val="0"/>
                  <w:marBottom w:val="0"/>
                  <w:divBdr>
                    <w:top w:val="none" w:sz="0" w:space="0" w:color="auto"/>
                    <w:left w:val="none" w:sz="0" w:space="0" w:color="auto"/>
                    <w:bottom w:val="none" w:sz="0" w:space="0" w:color="auto"/>
                    <w:right w:val="none" w:sz="0" w:space="0" w:color="auto"/>
                  </w:divBdr>
                  <w:divsChild>
                    <w:div w:id="71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461">
      <w:bodyDiv w:val="1"/>
      <w:marLeft w:val="0"/>
      <w:marRight w:val="0"/>
      <w:marTop w:val="0"/>
      <w:marBottom w:val="0"/>
      <w:divBdr>
        <w:top w:val="none" w:sz="0" w:space="0" w:color="auto"/>
        <w:left w:val="none" w:sz="0" w:space="0" w:color="auto"/>
        <w:bottom w:val="none" w:sz="0" w:space="0" w:color="auto"/>
        <w:right w:val="none" w:sz="0" w:space="0" w:color="auto"/>
      </w:divBdr>
    </w:div>
    <w:div w:id="205530490">
      <w:bodyDiv w:val="1"/>
      <w:marLeft w:val="0"/>
      <w:marRight w:val="0"/>
      <w:marTop w:val="0"/>
      <w:marBottom w:val="0"/>
      <w:divBdr>
        <w:top w:val="none" w:sz="0" w:space="0" w:color="auto"/>
        <w:left w:val="none" w:sz="0" w:space="0" w:color="auto"/>
        <w:bottom w:val="none" w:sz="0" w:space="0" w:color="auto"/>
        <w:right w:val="none" w:sz="0" w:space="0" w:color="auto"/>
      </w:divBdr>
    </w:div>
    <w:div w:id="205877453">
      <w:bodyDiv w:val="1"/>
      <w:marLeft w:val="0"/>
      <w:marRight w:val="0"/>
      <w:marTop w:val="0"/>
      <w:marBottom w:val="0"/>
      <w:divBdr>
        <w:top w:val="none" w:sz="0" w:space="0" w:color="auto"/>
        <w:left w:val="none" w:sz="0" w:space="0" w:color="auto"/>
        <w:bottom w:val="none" w:sz="0" w:space="0" w:color="auto"/>
        <w:right w:val="none" w:sz="0" w:space="0" w:color="auto"/>
      </w:divBdr>
    </w:div>
    <w:div w:id="221908021">
      <w:bodyDiv w:val="1"/>
      <w:marLeft w:val="0"/>
      <w:marRight w:val="0"/>
      <w:marTop w:val="0"/>
      <w:marBottom w:val="0"/>
      <w:divBdr>
        <w:top w:val="none" w:sz="0" w:space="0" w:color="auto"/>
        <w:left w:val="none" w:sz="0" w:space="0" w:color="auto"/>
        <w:bottom w:val="none" w:sz="0" w:space="0" w:color="auto"/>
        <w:right w:val="none" w:sz="0" w:space="0" w:color="auto"/>
      </w:divBdr>
    </w:div>
    <w:div w:id="237833812">
      <w:bodyDiv w:val="1"/>
      <w:marLeft w:val="0"/>
      <w:marRight w:val="0"/>
      <w:marTop w:val="0"/>
      <w:marBottom w:val="0"/>
      <w:divBdr>
        <w:top w:val="none" w:sz="0" w:space="0" w:color="auto"/>
        <w:left w:val="none" w:sz="0" w:space="0" w:color="auto"/>
        <w:bottom w:val="none" w:sz="0" w:space="0" w:color="auto"/>
        <w:right w:val="none" w:sz="0" w:space="0" w:color="auto"/>
      </w:divBdr>
    </w:div>
    <w:div w:id="244455748">
      <w:bodyDiv w:val="1"/>
      <w:marLeft w:val="0"/>
      <w:marRight w:val="0"/>
      <w:marTop w:val="0"/>
      <w:marBottom w:val="0"/>
      <w:divBdr>
        <w:top w:val="none" w:sz="0" w:space="0" w:color="auto"/>
        <w:left w:val="none" w:sz="0" w:space="0" w:color="auto"/>
        <w:bottom w:val="none" w:sz="0" w:space="0" w:color="auto"/>
        <w:right w:val="none" w:sz="0" w:space="0" w:color="auto"/>
      </w:divBdr>
    </w:div>
    <w:div w:id="247496596">
      <w:bodyDiv w:val="1"/>
      <w:marLeft w:val="0"/>
      <w:marRight w:val="0"/>
      <w:marTop w:val="0"/>
      <w:marBottom w:val="0"/>
      <w:divBdr>
        <w:top w:val="none" w:sz="0" w:space="0" w:color="auto"/>
        <w:left w:val="none" w:sz="0" w:space="0" w:color="auto"/>
        <w:bottom w:val="none" w:sz="0" w:space="0" w:color="auto"/>
        <w:right w:val="none" w:sz="0" w:space="0" w:color="auto"/>
      </w:divBdr>
    </w:div>
    <w:div w:id="276302828">
      <w:bodyDiv w:val="1"/>
      <w:marLeft w:val="0"/>
      <w:marRight w:val="0"/>
      <w:marTop w:val="0"/>
      <w:marBottom w:val="0"/>
      <w:divBdr>
        <w:top w:val="none" w:sz="0" w:space="0" w:color="auto"/>
        <w:left w:val="none" w:sz="0" w:space="0" w:color="auto"/>
        <w:bottom w:val="none" w:sz="0" w:space="0" w:color="auto"/>
        <w:right w:val="none" w:sz="0" w:space="0" w:color="auto"/>
      </w:divBdr>
    </w:div>
    <w:div w:id="284773499">
      <w:bodyDiv w:val="1"/>
      <w:marLeft w:val="0"/>
      <w:marRight w:val="0"/>
      <w:marTop w:val="0"/>
      <w:marBottom w:val="0"/>
      <w:divBdr>
        <w:top w:val="none" w:sz="0" w:space="0" w:color="auto"/>
        <w:left w:val="none" w:sz="0" w:space="0" w:color="auto"/>
        <w:bottom w:val="none" w:sz="0" w:space="0" w:color="auto"/>
        <w:right w:val="none" w:sz="0" w:space="0" w:color="auto"/>
      </w:divBdr>
    </w:div>
    <w:div w:id="294607863">
      <w:bodyDiv w:val="1"/>
      <w:marLeft w:val="0"/>
      <w:marRight w:val="0"/>
      <w:marTop w:val="0"/>
      <w:marBottom w:val="0"/>
      <w:divBdr>
        <w:top w:val="none" w:sz="0" w:space="0" w:color="auto"/>
        <w:left w:val="none" w:sz="0" w:space="0" w:color="auto"/>
        <w:bottom w:val="none" w:sz="0" w:space="0" w:color="auto"/>
        <w:right w:val="none" w:sz="0" w:space="0" w:color="auto"/>
      </w:divBdr>
    </w:div>
    <w:div w:id="299387858">
      <w:bodyDiv w:val="1"/>
      <w:marLeft w:val="0"/>
      <w:marRight w:val="0"/>
      <w:marTop w:val="0"/>
      <w:marBottom w:val="0"/>
      <w:divBdr>
        <w:top w:val="none" w:sz="0" w:space="0" w:color="auto"/>
        <w:left w:val="none" w:sz="0" w:space="0" w:color="auto"/>
        <w:bottom w:val="none" w:sz="0" w:space="0" w:color="auto"/>
        <w:right w:val="none" w:sz="0" w:space="0" w:color="auto"/>
      </w:divBdr>
    </w:div>
    <w:div w:id="305596279">
      <w:bodyDiv w:val="1"/>
      <w:marLeft w:val="0"/>
      <w:marRight w:val="0"/>
      <w:marTop w:val="0"/>
      <w:marBottom w:val="0"/>
      <w:divBdr>
        <w:top w:val="none" w:sz="0" w:space="0" w:color="auto"/>
        <w:left w:val="none" w:sz="0" w:space="0" w:color="auto"/>
        <w:bottom w:val="none" w:sz="0" w:space="0" w:color="auto"/>
        <w:right w:val="none" w:sz="0" w:space="0" w:color="auto"/>
      </w:divBdr>
    </w:div>
    <w:div w:id="313334919">
      <w:bodyDiv w:val="1"/>
      <w:marLeft w:val="27"/>
      <w:marRight w:val="27"/>
      <w:marTop w:val="0"/>
      <w:marBottom w:val="0"/>
      <w:divBdr>
        <w:top w:val="none" w:sz="0" w:space="0" w:color="auto"/>
        <w:left w:val="none" w:sz="0" w:space="0" w:color="auto"/>
        <w:bottom w:val="none" w:sz="0" w:space="0" w:color="auto"/>
        <w:right w:val="none" w:sz="0" w:space="0" w:color="auto"/>
      </w:divBdr>
      <w:divsChild>
        <w:div w:id="1450198618">
          <w:marLeft w:val="0"/>
          <w:marRight w:val="0"/>
          <w:marTop w:val="0"/>
          <w:marBottom w:val="0"/>
          <w:divBdr>
            <w:top w:val="none" w:sz="0" w:space="0" w:color="auto"/>
            <w:left w:val="none" w:sz="0" w:space="0" w:color="auto"/>
            <w:bottom w:val="none" w:sz="0" w:space="0" w:color="auto"/>
            <w:right w:val="none" w:sz="0" w:space="0" w:color="auto"/>
          </w:divBdr>
          <w:divsChild>
            <w:div w:id="36585028">
              <w:marLeft w:val="0"/>
              <w:marRight w:val="0"/>
              <w:marTop w:val="0"/>
              <w:marBottom w:val="0"/>
              <w:divBdr>
                <w:top w:val="none" w:sz="0" w:space="0" w:color="auto"/>
                <w:left w:val="none" w:sz="0" w:space="0" w:color="auto"/>
                <w:bottom w:val="none" w:sz="0" w:space="0" w:color="auto"/>
                <w:right w:val="none" w:sz="0" w:space="0" w:color="auto"/>
              </w:divBdr>
              <w:divsChild>
                <w:div w:id="2079401923">
                  <w:marLeft w:val="163"/>
                  <w:marRight w:val="0"/>
                  <w:marTop w:val="0"/>
                  <w:marBottom w:val="0"/>
                  <w:divBdr>
                    <w:top w:val="none" w:sz="0" w:space="0" w:color="auto"/>
                    <w:left w:val="none" w:sz="0" w:space="0" w:color="auto"/>
                    <w:bottom w:val="none" w:sz="0" w:space="0" w:color="auto"/>
                    <w:right w:val="none" w:sz="0" w:space="0" w:color="auto"/>
                  </w:divBdr>
                  <w:divsChild>
                    <w:div w:id="14549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7757">
      <w:bodyDiv w:val="1"/>
      <w:marLeft w:val="0"/>
      <w:marRight w:val="0"/>
      <w:marTop w:val="0"/>
      <w:marBottom w:val="0"/>
      <w:divBdr>
        <w:top w:val="none" w:sz="0" w:space="0" w:color="auto"/>
        <w:left w:val="none" w:sz="0" w:space="0" w:color="auto"/>
        <w:bottom w:val="none" w:sz="0" w:space="0" w:color="auto"/>
        <w:right w:val="none" w:sz="0" w:space="0" w:color="auto"/>
      </w:divBdr>
    </w:div>
    <w:div w:id="316348676">
      <w:bodyDiv w:val="1"/>
      <w:marLeft w:val="0"/>
      <w:marRight w:val="0"/>
      <w:marTop w:val="0"/>
      <w:marBottom w:val="0"/>
      <w:divBdr>
        <w:top w:val="none" w:sz="0" w:space="0" w:color="auto"/>
        <w:left w:val="none" w:sz="0" w:space="0" w:color="auto"/>
        <w:bottom w:val="none" w:sz="0" w:space="0" w:color="auto"/>
        <w:right w:val="none" w:sz="0" w:space="0" w:color="auto"/>
      </w:divBdr>
    </w:div>
    <w:div w:id="321932715">
      <w:bodyDiv w:val="1"/>
      <w:marLeft w:val="0"/>
      <w:marRight w:val="0"/>
      <w:marTop w:val="0"/>
      <w:marBottom w:val="0"/>
      <w:divBdr>
        <w:top w:val="none" w:sz="0" w:space="0" w:color="auto"/>
        <w:left w:val="none" w:sz="0" w:space="0" w:color="auto"/>
        <w:bottom w:val="none" w:sz="0" w:space="0" w:color="auto"/>
        <w:right w:val="none" w:sz="0" w:space="0" w:color="auto"/>
      </w:divBdr>
    </w:div>
    <w:div w:id="352541212">
      <w:bodyDiv w:val="1"/>
      <w:marLeft w:val="0"/>
      <w:marRight w:val="0"/>
      <w:marTop w:val="0"/>
      <w:marBottom w:val="0"/>
      <w:divBdr>
        <w:top w:val="none" w:sz="0" w:space="0" w:color="auto"/>
        <w:left w:val="none" w:sz="0" w:space="0" w:color="auto"/>
        <w:bottom w:val="none" w:sz="0" w:space="0" w:color="auto"/>
        <w:right w:val="none" w:sz="0" w:space="0" w:color="auto"/>
      </w:divBdr>
    </w:div>
    <w:div w:id="365180719">
      <w:bodyDiv w:val="1"/>
      <w:marLeft w:val="0"/>
      <w:marRight w:val="0"/>
      <w:marTop w:val="0"/>
      <w:marBottom w:val="0"/>
      <w:divBdr>
        <w:top w:val="none" w:sz="0" w:space="0" w:color="auto"/>
        <w:left w:val="none" w:sz="0" w:space="0" w:color="auto"/>
        <w:bottom w:val="none" w:sz="0" w:space="0" w:color="auto"/>
        <w:right w:val="none" w:sz="0" w:space="0" w:color="auto"/>
      </w:divBdr>
    </w:div>
    <w:div w:id="371729480">
      <w:bodyDiv w:val="1"/>
      <w:marLeft w:val="0"/>
      <w:marRight w:val="0"/>
      <w:marTop w:val="0"/>
      <w:marBottom w:val="0"/>
      <w:divBdr>
        <w:top w:val="none" w:sz="0" w:space="0" w:color="auto"/>
        <w:left w:val="none" w:sz="0" w:space="0" w:color="auto"/>
        <w:bottom w:val="none" w:sz="0" w:space="0" w:color="auto"/>
        <w:right w:val="none" w:sz="0" w:space="0" w:color="auto"/>
      </w:divBdr>
    </w:div>
    <w:div w:id="390661125">
      <w:bodyDiv w:val="1"/>
      <w:marLeft w:val="0"/>
      <w:marRight w:val="0"/>
      <w:marTop w:val="0"/>
      <w:marBottom w:val="0"/>
      <w:divBdr>
        <w:top w:val="none" w:sz="0" w:space="0" w:color="auto"/>
        <w:left w:val="none" w:sz="0" w:space="0" w:color="auto"/>
        <w:bottom w:val="none" w:sz="0" w:space="0" w:color="auto"/>
        <w:right w:val="none" w:sz="0" w:space="0" w:color="auto"/>
      </w:divBdr>
    </w:div>
    <w:div w:id="393628019">
      <w:bodyDiv w:val="1"/>
      <w:marLeft w:val="0"/>
      <w:marRight w:val="0"/>
      <w:marTop w:val="0"/>
      <w:marBottom w:val="0"/>
      <w:divBdr>
        <w:top w:val="none" w:sz="0" w:space="0" w:color="auto"/>
        <w:left w:val="none" w:sz="0" w:space="0" w:color="auto"/>
        <w:bottom w:val="none" w:sz="0" w:space="0" w:color="auto"/>
        <w:right w:val="none" w:sz="0" w:space="0" w:color="auto"/>
      </w:divBdr>
    </w:div>
    <w:div w:id="395977940">
      <w:bodyDiv w:val="1"/>
      <w:marLeft w:val="0"/>
      <w:marRight w:val="0"/>
      <w:marTop w:val="0"/>
      <w:marBottom w:val="0"/>
      <w:divBdr>
        <w:top w:val="none" w:sz="0" w:space="0" w:color="auto"/>
        <w:left w:val="none" w:sz="0" w:space="0" w:color="auto"/>
        <w:bottom w:val="none" w:sz="0" w:space="0" w:color="auto"/>
        <w:right w:val="none" w:sz="0" w:space="0" w:color="auto"/>
      </w:divBdr>
    </w:div>
    <w:div w:id="404108501">
      <w:bodyDiv w:val="1"/>
      <w:marLeft w:val="0"/>
      <w:marRight w:val="0"/>
      <w:marTop w:val="0"/>
      <w:marBottom w:val="0"/>
      <w:divBdr>
        <w:top w:val="none" w:sz="0" w:space="0" w:color="auto"/>
        <w:left w:val="none" w:sz="0" w:space="0" w:color="auto"/>
        <w:bottom w:val="none" w:sz="0" w:space="0" w:color="auto"/>
        <w:right w:val="none" w:sz="0" w:space="0" w:color="auto"/>
      </w:divBdr>
    </w:div>
    <w:div w:id="406877994">
      <w:bodyDiv w:val="1"/>
      <w:marLeft w:val="0"/>
      <w:marRight w:val="0"/>
      <w:marTop w:val="0"/>
      <w:marBottom w:val="0"/>
      <w:divBdr>
        <w:top w:val="none" w:sz="0" w:space="0" w:color="auto"/>
        <w:left w:val="none" w:sz="0" w:space="0" w:color="auto"/>
        <w:bottom w:val="none" w:sz="0" w:space="0" w:color="auto"/>
        <w:right w:val="none" w:sz="0" w:space="0" w:color="auto"/>
      </w:divBdr>
    </w:div>
    <w:div w:id="419301838">
      <w:bodyDiv w:val="1"/>
      <w:marLeft w:val="0"/>
      <w:marRight w:val="0"/>
      <w:marTop w:val="0"/>
      <w:marBottom w:val="0"/>
      <w:divBdr>
        <w:top w:val="none" w:sz="0" w:space="0" w:color="auto"/>
        <w:left w:val="none" w:sz="0" w:space="0" w:color="auto"/>
        <w:bottom w:val="none" w:sz="0" w:space="0" w:color="auto"/>
        <w:right w:val="none" w:sz="0" w:space="0" w:color="auto"/>
      </w:divBdr>
    </w:div>
    <w:div w:id="420034011">
      <w:bodyDiv w:val="1"/>
      <w:marLeft w:val="0"/>
      <w:marRight w:val="0"/>
      <w:marTop w:val="0"/>
      <w:marBottom w:val="0"/>
      <w:divBdr>
        <w:top w:val="none" w:sz="0" w:space="0" w:color="auto"/>
        <w:left w:val="none" w:sz="0" w:space="0" w:color="auto"/>
        <w:bottom w:val="none" w:sz="0" w:space="0" w:color="auto"/>
        <w:right w:val="none" w:sz="0" w:space="0" w:color="auto"/>
      </w:divBdr>
    </w:div>
    <w:div w:id="456147647">
      <w:bodyDiv w:val="1"/>
      <w:marLeft w:val="0"/>
      <w:marRight w:val="0"/>
      <w:marTop w:val="0"/>
      <w:marBottom w:val="0"/>
      <w:divBdr>
        <w:top w:val="none" w:sz="0" w:space="0" w:color="auto"/>
        <w:left w:val="none" w:sz="0" w:space="0" w:color="auto"/>
        <w:bottom w:val="none" w:sz="0" w:space="0" w:color="auto"/>
        <w:right w:val="none" w:sz="0" w:space="0" w:color="auto"/>
      </w:divBdr>
    </w:div>
    <w:div w:id="476343308">
      <w:bodyDiv w:val="1"/>
      <w:marLeft w:val="0"/>
      <w:marRight w:val="0"/>
      <w:marTop w:val="0"/>
      <w:marBottom w:val="0"/>
      <w:divBdr>
        <w:top w:val="none" w:sz="0" w:space="0" w:color="auto"/>
        <w:left w:val="none" w:sz="0" w:space="0" w:color="auto"/>
        <w:bottom w:val="none" w:sz="0" w:space="0" w:color="auto"/>
        <w:right w:val="none" w:sz="0" w:space="0" w:color="auto"/>
      </w:divBdr>
    </w:div>
    <w:div w:id="500582533">
      <w:bodyDiv w:val="1"/>
      <w:marLeft w:val="0"/>
      <w:marRight w:val="0"/>
      <w:marTop w:val="0"/>
      <w:marBottom w:val="0"/>
      <w:divBdr>
        <w:top w:val="none" w:sz="0" w:space="0" w:color="auto"/>
        <w:left w:val="none" w:sz="0" w:space="0" w:color="auto"/>
        <w:bottom w:val="none" w:sz="0" w:space="0" w:color="auto"/>
        <w:right w:val="none" w:sz="0" w:space="0" w:color="auto"/>
      </w:divBdr>
    </w:div>
    <w:div w:id="522715156">
      <w:bodyDiv w:val="1"/>
      <w:marLeft w:val="0"/>
      <w:marRight w:val="0"/>
      <w:marTop w:val="0"/>
      <w:marBottom w:val="0"/>
      <w:divBdr>
        <w:top w:val="none" w:sz="0" w:space="0" w:color="auto"/>
        <w:left w:val="none" w:sz="0" w:space="0" w:color="auto"/>
        <w:bottom w:val="none" w:sz="0" w:space="0" w:color="auto"/>
        <w:right w:val="none" w:sz="0" w:space="0" w:color="auto"/>
      </w:divBdr>
    </w:div>
    <w:div w:id="534736164">
      <w:bodyDiv w:val="1"/>
      <w:marLeft w:val="0"/>
      <w:marRight w:val="0"/>
      <w:marTop w:val="0"/>
      <w:marBottom w:val="0"/>
      <w:divBdr>
        <w:top w:val="none" w:sz="0" w:space="0" w:color="auto"/>
        <w:left w:val="none" w:sz="0" w:space="0" w:color="auto"/>
        <w:bottom w:val="none" w:sz="0" w:space="0" w:color="auto"/>
        <w:right w:val="none" w:sz="0" w:space="0" w:color="auto"/>
      </w:divBdr>
    </w:div>
    <w:div w:id="535313155">
      <w:bodyDiv w:val="1"/>
      <w:marLeft w:val="0"/>
      <w:marRight w:val="0"/>
      <w:marTop w:val="0"/>
      <w:marBottom w:val="0"/>
      <w:divBdr>
        <w:top w:val="none" w:sz="0" w:space="0" w:color="auto"/>
        <w:left w:val="none" w:sz="0" w:space="0" w:color="auto"/>
        <w:bottom w:val="none" w:sz="0" w:space="0" w:color="auto"/>
        <w:right w:val="none" w:sz="0" w:space="0" w:color="auto"/>
      </w:divBdr>
    </w:div>
    <w:div w:id="538860369">
      <w:bodyDiv w:val="1"/>
      <w:marLeft w:val="0"/>
      <w:marRight w:val="0"/>
      <w:marTop w:val="0"/>
      <w:marBottom w:val="0"/>
      <w:divBdr>
        <w:top w:val="none" w:sz="0" w:space="0" w:color="auto"/>
        <w:left w:val="none" w:sz="0" w:space="0" w:color="auto"/>
        <w:bottom w:val="none" w:sz="0" w:space="0" w:color="auto"/>
        <w:right w:val="none" w:sz="0" w:space="0" w:color="auto"/>
      </w:divBdr>
    </w:div>
    <w:div w:id="546914647">
      <w:bodyDiv w:val="1"/>
      <w:marLeft w:val="0"/>
      <w:marRight w:val="0"/>
      <w:marTop w:val="0"/>
      <w:marBottom w:val="0"/>
      <w:divBdr>
        <w:top w:val="none" w:sz="0" w:space="0" w:color="auto"/>
        <w:left w:val="none" w:sz="0" w:space="0" w:color="auto"/>
        <w:bottom w:val="none" w:sz="0" w:space="0" w:color="auto"/>
        <w:right w:val="none" w:sz="0" w:space="0" w:color="auto"/>
      </w:divBdr>
    </w:div>
    <w:div w:id="603808407">
      <w:bodyDiv w:val="1"/>
      <w:marLeft w:val="0"/>
      <w:marRight w:val="0"/>
      <w:marTop w:val="0"/>
      <w:marBottom w:val="0"/>
      <w:divBdr>
        <w:top w:val="none" w:sz="0" w:space="0" w:color="auto"/>
        <w:left w:val="none" w:sz="0" w:space="0" w:color="auto"/>
        <w:bottom w:val="none" w:sz="0" w:space="0" w:color="auto"/>
        <w:right w:val="none" w:sz="0" w:space="0" w:color="auto"/>
      </w:divBdr>
    </w:div>
    <w:div w:id="605161347">
      <w:bodyDiv w:val="1"/>
      <w:marLeft w:val="0"/>
      <w:marRight w:val="0"/>
      <w:marTop w:val="0"/>
      <w:marBottom w:val="0"/>
      <w:divBdr>
        <w:top w:val="none" w:sz="0" w:space="0" w:color="auto"/>
        <w:left w:val="none" w:sz="0" w:space="0" w:color="auto"/>
        <w:bottom w:val="none" w:sz="0" w:space="0" w:color="auto"/>
        <w:right w:val="none" w:sz="0" w:space="0" w:color="auto"/>
      </w:divBdr>
    </w:div>
    <w:div w:id="608972682">
      <w:bodyDiv w:val="1"/>
      <w:marLeft w:val="0"/>
      <w:marRight w:val="0"/>
      <w:marTop w:val="0"/>
      <w:marBottom w:val="0"/>
      <w:divBdr>
        <w:top w:val="none" w:sz="0" w:space="0" w:color="auto"/>
        <w:left w:val="none" w:sz="0" w:space="0" w:color="auto"/>
        <w:bottom w:val="none" w:sz="0" w:space="0" w:color="auto"/>
        <w:right w:val="none" w:sz="0" w:space="0" w:color="auto"/>
      </w:divBdr>
    </w:div>
    <w:div w:id="609825929">
      <w:bodyDiv w:val="1"/>
      <w:marLeft w:val="0"/>
      <w:marRight w:val="0"/>
      <w:marTop w:val="0"/>
      <w:marBottom w:val="0"/>
      <w:divBdr>
        <w:top w:val="none" w:sz="0" w:space="0" w:color="auto"/>
        <w:left w:val="none" w:sz="0" w:space="0" w:color="auto"/>
        <w:bottom w:val="none" w:sz="0" w:space="0" w:color="auto"/>
        <w:right w:val="none" w:sz="0" w:space="0" w:color="auto"/>
      </w:divBdr>
    </w:div>
    <w:div w:id="613907631">
      <w:bodyDiv w:val="1"/>
      <w:marLeft w:val="0"/>
      <w:marRight w:val="0"/>
      <w:marTop w:val="0"/>
      <w:marBottom w:val="0"/>
      <w:divBdr>
        <w:top w:val="none" w:sz="0" w:space="0" w:color="auto"/>
        <w:left w:val="none" w:sz="0" w:space="0" w:color="auto"/>
        <w:bottom w:val="none" w:sz="0" w:space="0" w:color="auto"/>
        <w:right w:val="none" w:sz="0" w:space="0" w:color="auto"/>
      </w:divBdr>
    </w:div>
    <w:div w:id="633951606">
      <w:bodyDiv w:val="1"/>
      <w:marLeft w:val="0"/>
      <w:marRight w:val="0"/>
      <w:marTop w:val="0"/>
      <w:marBottom w:val="0"/>
      <w:divBdr>
        <w:top w:val="none" w:sz="0" w:space="0" w:color="auto"/>
        <w:left w:val="none" w:sz="0" w:space="0" w:color="auto"/>
        <w:bottom w:val="none" w:sz="0" w:space="0" w:color="auto"/>
        <w:right w:val="none" w:sz="0" w:space="0" w:color="auto"/>
      </w:divBdr>
    </w:div>
    <w:div w:id="634797628">
      <w:bodyDiv w:val="1"/>
      <w:marLeft w:val="0"/>
      <w:marRight w:val="0"/>
      <w:marTop w:val="0"/>
      <w:marBottom w:val="0"/>
      <w:divBdr>
        <w:top w:val="none" w:sz="0" w:space="0" w:color="auto"/>
        <w:left w:val="none" w:sz="0" w:space="0" w:color="auto"/>
        <w:bottom w:val="none" w:sz="0" w:space="0" w:color="auto"/>
        <w:right w:val="none" w:sz="0" w:space="0" w:color="auto"/>
      </w:divBdr>
    </w:div>
    <w:div w:id="641692584">
      <w:bodyDiv w:val="1"/>
      <w:marLeft w:val="30"/>
      <w:marRight w:val="30"/>
      <w:marTop w:val="0"/>
      <w:marBottom w:val="0"/>
      <w:divBdr>
        <w:top w:val="none" w:sz="0" w:space="0" w:color="auto"/>
        <w:left w:val="none" w:sz="0" w:space="0" w:color="auto"/>
        <w:bottom w:val="none" w:sz="0" w:space="0" w:color="auto"/>
        <w:right w:val="none" w:sz="0" w:space="0" w:color="auto"/>
      </w:divBdr>
      <w:divsChild>
        <w:div w:id="1575433314">
          <w:marLeft w:val="0"/>
          <w:marRight w:val="0"/>
          <w:marTop w:val="0"/>
          <w:marBottom w:val="0"/>
          <w:divBdr>
            <w:top w:val="none" w:sz="0" w:space="0" w:color="auto"/>
            <w:left w:val="none" w:sz="0" w:space="0" w:color="auto"/>
            <w:bottom w:val="none" w:sz="0" w:space="0" w:color="auto"/>
            <w:right w:val="none" w:sz="0" w:space="0" w:color="auto"/>
          </w:divBdr>
          <w:divsChild>
            <w:div w:id="1358114762">
              <w:marLeft w:val="0"/>
              <w:marRight w:val="0"/>
              <w:marTop w:val="0"/>
              <w:marBottom w:val="0"/>
              <w:divBdr>
                <w:top w:val="none" w:sz="0" w:space="0" w:color="auto"/>
                <w:left w:val="none" w:sz="0" w:space="0" w:color="auto"/>
                <w:bottom w:val="none" w:sz="0" w:space="0" w:color="auto"/>
                <w:right w:val="none" w:sz="0" w:space="0" w:color="auto"/>
              </w:divBdr>
              <w:divsChild>
                <w:div w:id="1094937229">
                  <w:marLeft w:val="180"/>
                  <w:marRight w:val="0"/>
                  <w:marTop w:val="0"/>
                  <w:marBottom w:val="0"/>
                  <w:divBdr>
                    <w:top w:val="none" w:sz="0" w:space="0" w:color="auto"/>
                    <w:left w:val="none" w:sz="0" w:space="0" w:color="auto"/>
                    <w:bottom w:val="none" w:sz="0" w:space="0" w:color="auto"/>
                    <w:right w:val="none" w:sz="0" w:space="0" w:color="auto"/>
                  </w:divBdr>
                  <w:divsChild>
                    <w:div w:id="6359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270">
      <w:bodyDiv w:val="1"/>
      <w:marLeft w:val="0"/>
      <w:marRight w:val="0"/>
      <w:marTop w:val="0"/>
      <w:marBottom w:val="0"/>
      <w:divBdr>
        <w:top w:val="none" w:sz="0" w:space="0" w:color="auto"/>
        <w:left w:val="none" w:sz="0" w:space="0" w:color="auto"/>
        <w:bottom w:val="none" w:sz="0" w:space="0" w:color="auto"/>
        <w:right w:val="none" w:sz="0" w:space="0" w:color="auto"/>
      </w:divBdr>
    </w:div>
    <w:div w:id="674069058">
      <w:bodyDiv w:val="1"/>
      <w:marLeft w:val="0"/>
      <w:marRight w:val="0"/>
      <w:marTop w:val="0"/>
      <w:marBottom w:val="0"/>
      <w:divBdr>
        <w:top w:val="none" w:sz="0" w:space="0" w:color="auto"/>
        <w:left w:val="none" w:sz="0" w:space="0" w:color="auto"/>
        <w:bottom w:val="none" w:sz="0" w:space="0" w:color="auto"/>
        <w:right w:val="none" w:sz="0" w:space="0" w:color="auto"/>
      </w:divBdr>
    </w:div>
    <w:div w:id="700206737">
      <w:bodyDiv w:val="1"/>
      <w:marLeft w:val="0"/>
      <w:marRight w:val="0"/>
      <w:marTop w:val="0"/>
      <w:marBottom w:val="0"/>
      <w:divBdr>
        <w:top w:val="none" w:sz="0" w:space="0" w:color="auto"/>
        <w:left w:val="none" w:sz="0" w:space="0" w:color="auto"/>
        <w:bottom w:val="none" w:sz="0" w:space="0" w:color="auto"/>
        <w:right w:val="none" w:sz="0" w:space="0" w:color="auto"/>
      </w:divBdr>
    </w:div>
    <w:div w:id="711153540">
      <w:bodyDiv w:val="1"/>
      <w:marLeft w:val="0"/>
      <w:marRight w:val="0"/>
      <w:marTop w:val="0"/>
      <w:marBottom w:val="0"/>
      <w:divBdr>
        <w:top w:val="none" w:sz="0" w:space="0" w:color="auto"/>
        <w:left w:val="none" w:sz="0" w:space="0" w:color="auto"/>
        <w:bottom w:val="none" w:sz="0" w:space="0" w:color="auto"/>
        <w:right w:val="none" w:sz="0" w:space="0" w:color="auto"/>
      </w:divBdr>
    </w:div>
    <w:div w:id="711810761">
      <w:bodyDiv w:val="1"/>
      <w:marLeft w:val="0"/>
      <w:marRight w:val="0"/>
      <w:marTop w:val="0"/>
      <w:marBottom w:val="0"/>
      <w:divBdr>
        <w:top w:val="none" w:sz="0" w:space="0" w:color="auto"/>
        <w:left w:val="none" w:sz="0" w:space="0" w:color="auto"/>
        <w:bottom w:val="none" w:sz="0" w:space="0" w:color="auto"/>
        <w:right w:val="none" w:sz="0" w:space="0" w:color="auto"/>
      </w:divBdr>
    </w:div>
    <w:div w:id="735904868">
      <w:bodyDiv w:val="1"/>
      <w:marLeft w:val="0"/>
      <w:marRight w:val="0"/>
      <w:marTop w:val="0"/>
      <w:marBottom w:val="0"/>
      <w:divBdr>
        <w:top w:val="none" w:sz="0" w:space="0" w:color="auto"/>
        <w:left w:val="none" w:sz="0" w:space="0" w:color="auto"/>
        <w:bottom w:val="none" w:sz="0" w:space="0" w:color="auto"/>
        <w:right w:val="none" w:sz="0" w:space="0" w:color="auto"/>
      </w:divBdr>
    </w:div>
    <w:div w:id="744838771">
      <w:bodyDiv w:val="1"/>
      <w:marLeft w:val="0"/>
      <w:marRight w:val="0"/>
      <w:marTop w:val="0"/>
      <w:marBottom w:val="0"/>
      <w:divBdr>
        <w:top w:val="none" w:sz="0" w:space="0" w:color="auto"/>
        <w:left w:val="none" w:sz="0" w:space="0" w:color="auto"/>
        <w:bottom w:val="none" w:sz="0" w:space="0" w:color="auto"/>
        <w:right w:val="none" w:sz="0" w:space="0" w:color="auto"/>
      </w:divBdr>
    </w:div>
    <w:div w:id="749808652">
      <w:bodyDiv w:val="1"/>
      <w:marLeft w:val="25"/>
      <w:marRight w:val="25"/>
      <w:marTop w:val="0"/>
      <w:marBottom w:val="0"/>
      <w:divBdr>
        <w:top w:val="none" w:sz="0" w:space="0" w:color="auto"/>
        <w:left w:val="none" w:sz="0" w:space="0" w:color="auto"/>
        <w:bottom w:val="none" w:sz="0" w:space="0" w:color="auto"/>
        <w:right w:val="none" w:sz="0" w:space="0" w:color="auto"/>
      </w:divBdr>
      <w:divsChild>
        <w:div w:id="841089279">
          <w:marLeft w:val="0"/>
          <w:marRight w:val="0"/>
          <w:marTop w:val="0"/>
          <w:marBottom w:val="0"/>
          <w:divBdr>
            <w:top w:val="none" w:sz="0" w:space="0" w:color="auto"/>
            <w:left w:val="none" w:sz="0" w:space="0" w:color="auto"/>
            <w:bottom w:val="none" w:sz="0" w:space="0" w:color="auto"/>
            <w:right w:val="none" w:sz="0" w:space="0" w:color="auto"/>
          </w:divBdr>
          <w:divsChild>
            <w:div w:id="1843352723">
              <w:marLeft w:val="0"/>
              <w:marRight w:val="0"/>
              <w:marTop w:val="0"/>
              <w:marBottom w:val="0"/>
              <w:divBdr>
                <w:top w:val="none" w:sz="0" w:space="0" w:color="auto"/>
                <w:left w:val="none" w:sz="0" w:space="0" w:color="auto"/>
                <w:bottom w:val="none" w:sz="0" w:space="0" w:color="auto"/>
                <w:right w:val="none" w:sz="0" w:space="0" w:color="auto"/>
              </w:divBdr>
              <w:divsChild>
                <w:div w:id="1587113784">
                  <w:marLeft w:val="150"/>
                  <w:marRight w:val="0"/>
                  <w:marTop w:val="0"/>
                  <w:marBottom w:val="0"/>
                  <w:divBdr>
                    <w:top w:val="none" w:sz="0" w:space="0" w:color="auto"/>
                    <w:left w:val="none" w:sz="0" w:space="0" w:color="auto"/>
                    <w:bottom w:val="none" w:sz="0" w:space="0" w:color="auto"/>
                    <w:right w:val="none" w:sz="0" w:space="0" w:color="auto"/>
                  </w:divBdr>
                  <w:divsChild>
                    <w:div w:id="18326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01445">
      <w:bodyDiv w:val="1"/>
      <w:marLeft w:val="0"/>
      <w:marRight w:val="0"/>
      <w:marTop w:val="0"/>
      <w:marBottom w:val="0"/>
      <w:divBdr>
        <w:top w:val="none" w:sz="0" w:space="0" w:color="auto"/>
        <w:left w:val="none" w:sz="0" w:space="0" w:color="auto"/>
        <w:bottom w:val="none" w:sz="0" w:space="0" w:color="auto"/>
        <w:right w:val="none" w:sz="0" w:space="0" w:color="auto"/>
      </w:divBdr>
    </w:div>
    <w:div w:id="772866694">
      <w:bodyDiv w:val="1"/>
      <w:marLeft w:val="0"/>
      <w:marRight w:val="0"/>
      <w:marTop w:val="0"/>
      <w:marBottom w:val="0"/>
      <w:divBdr>
        <w:top w:val="none" w:sz="0" w:space="0" w:color="auto"/>
        <w:left w:val="none" w:sz="0" w:space="0" w:color="auto"/>
        <w:bottom w:val="none" w:sz="0" w:space="0" w:color="auto"/>
        <w:right w:val="none" w:sz="0" w:space="0" w:color="auto"/>
      </w:divBdr>
    </w:div>
    <w:div w:id="779686895">
      <w:bodyDiv w:val="1"/>
      <w:marLeft w:val="0"/>
      <w:marRight w:val="0"/>
      <w:marTop w:val="0"/>
      <w:marBottom w:val="0"/>
      <w:divBdr>
        <w:top w:val="none" w:sz="0" w:space="0" w:color="auto"/>
        <w:left w:val="none" w:sz="0" w:space="0" w:color="auto"/>
        <w:bottom w:val="none" w:sz="0" w:space="0" w:color="auto"/>
        <w:right w:val="none" w:sz="0" w:space="0" w:color="auto"/>
      </w:divBdr>
    </w:div>
    <w:div w:id="789133287">
      <w:bodyDiv w:val="1"/>
      <w:marLeft w:val="0"/>
      <w:marRight w:val="0"/>
      <w:marTop w:val="0"/>
      <w:marBottom w:val="0"/>
      <w:divBdr>
        <w:top w:val="none" w:sz="0" w:space="0" w:color="auto"/>
        <w:left w:val="none" w:sz="0" w:space="0" w:color="auto"/>
        <w:bottom w:val="none" w:sz="0" w:space="0" w:color="auto"/>
        <w:right w:val="none" w:sz="0" w:space="0" w:color="auto"/>
      </w:divBdr>
    </w:div>
    <w:div w:id="821190315">
      <w:bodyDiv w:val="1"/>
      <w:marLeft w:val="0"/>
      <w:marRight w:val="0"/>
      <w:marTop w:val="0"/>
      <w:marBottom w:val="0"/>
      <w:divBdr>
        <w:top w:val="none" w:sz="0" w:space="0" w:color="auto"/>
        <w:left w:val="none" w:sz="0" w:space="0" w:color="auto"/>
        <w:bottom w:val="none" w:sz="0" w:space="0" w:color="auto"/>
        <w:right w:val="none" w:sz="0" w:space="0" w:color="auto"/>
      </w:divBdr>
    </w:div>
    <w:div w:id="826287716">
      <w:bodyDiv w:val="1"/>
      <w:marLeft w:val="0"/>
      <w:marRight w:val="0"/>
      <w:marTop w:val="0"/>
      <w:marBottom w:val="0"/>
      <w:divBdr>
        <w:top w:val="none" w:sz="0" w:space="0" w:color="auto"/>
        <w:left w:val="none" w:sz="0" w:space="0" w:color="auto"/>
        <w:bottom w:val="none" w:sz="0" w:space="0" w:color="auto"/>
        <w:right w:val="none" w:sz="0" w:space="0" w:color="auto"/>
      </w:divBdr>
    </w:div>
    <w:div w:id="828789490">
      <w:bodyDiv w:val="1"/>
      <w:marLeft w:val="0"/>
      <w:marRight w:val="0"/>
      <w:marTop w:val="0"/>
      <w:marBottom w:val="0"/>
      <w:divBdr>
        <w:top w:val="none" w:sz="0" w:space="0" w:color="auto"/>
        <w:left w:val="none" w:sz="0" w:space="0" w:color="auto"/>
        <w:bottom w:val="none" w:sz="0" w:space="0" w:color="auto"/>
        <w:right w:val="none" w:sz="0" w:space="0" w:color="auto"/>
      </w:divBdr>
    </w:div>
    <w:div w:id="833492361">
      <w:bodyDiv w:val="1"/>
      <w:marLeft w:val="0"/>
      <w:marRight w:val="0"/>
      <w:marTop w:val="0"/>
      <w:marBottom w:val="0"/>
      <w:divBdr>
        <w:top w:val="none" w:sz="0" w:space="0" w:color="auto"/>
        <w:left w:val="none" w:sz="0" w:space="0" w:color="auto"/>
        <w:bottom w:val="none" w:sz="0" w:space="0" w:color="auto"/>
        <w:right w:val="none" w:sz="0" w:space="0" w:color="auto"/>
      </w:divBdr>
    </w:div>
    <w:div w:id="838348473">
      <w:bodyDiv w:val="1"/>
      <w:marLeft w:val="0"/>
      <w:marRight w:val="0"/>
      <w:marTop w:val="0"/>
      <w:marBottom w:val="0"/>
      <w:divBdr>
        <w:top w:val="none" w:sz="0" w:space="0" w:color="auto"/>
        <w:left w:val="none" w:sz="0" w:space="0" w:color="auto"/>
        <w:bottom w:val="none" w:sz="0" w:space="0" w:color="auto"/>
        <w:right w:val="none" w:sz="0" w:space="0" w:color="auto"/>
      </w:divBdr>
    </w:div>
    <w:div w:id="860167790">
      <w:bodyDiv w:val="1"/>
      <w:marLeft w:val="0"/>
      <w:marRight w:val="0"/>
      <w:marTop w:val="0"/>
      <w:marBottom w:val="0"/>
      <w:divBdr>
        <w:top w:val="none" w:sz="0" w:space="0" w:color="auto"/>
        <w:left w:val="none" w:sz="0" w:space="0" w:color="auto"/>
        <w:bottom w:val="none" w:sz="0" w:space="0" w:color="auto"/>
        <w:right w:val="none" w:sz="0" w:space="0" w:color="auto"/>
      </w:divBdr>
    </w:div>
    <w:div w:id="865872610">
      <w:bodyDiv w:val="1"/>
      <w:marLeft w:val="0"/>
      <w:marRight w:val="0"/>
      <w:marTop w:val="0"/>
      <w:marBottom w:val="0"/>
      <w:divBdr>
        <w:top w:val="none" w:sz="0" w:space="0" w:color="auto"/>
        <w:left w:val="none" w:sz="0" w:space="0" w:color="auto"/>
        <w:bottom w:val="none" w:sz="0" w:space="0" w:color="auto"/>
        <w:right w:val="none" w:sz="0" w:space="0" w:color="auto"/>
      </w:divBdr>
    </w:div>
    <w:div w:id="872890674">
      <w:bodyDiv w:val="1"/>
      <w:marLeft w:val="0"/>
      <w:marRight w:val="0"/>
      <w:marTop w:val="0"/>
      <w:marBottom w:val="0"/>
      <w:divBdr>
        <w:top w:val="none" w:sz="0" w:space="0" w:color="auto"/>
        <w:left w:val="none" w:sz="0" w:space="0" w:color="auto"/>
        <w:bottom w:val="none" w:sz="0" w:space="0" w:color="auto"/>
        <w:right w:val="none" w:sz="0" w:space="0" w:color="auto"/>
      </w:divBdr>
    </w:div>
    <w:div w:id="874080433">
      <w:bodyDiv w:val="1"/>
      <w:marLeft w:val="0"/>
      <w:marRight w:val="0"/>
      <w:marTop w:val="0"/>
      <w:marBottom w:val="0"/>
      <w:divBdr>
        <w:top w:val="none" w:sz="0" w:space="0" w:color="auto"/>
        <w:left w:val="none" w:sz="0" w:space="0" w:color="auto"/>
        <w:bottom w:val="none" w:sz="0" w:space="0" w:color="auto"/>
        <w:right w:val="none" w:sz="0" w:space="0" w:color="auto"/>
      </w:divBdr>
    </w:div>
    <w:div w:id="884491170">
      <w:bodyDiv w:val="1"/>
      <w:marLeft w:val="0"/>
      <w:marRight w:val="0"/>
      <w:marTop w:val="0"/>
      <w:marBottom w:val="0"/>
      <w:divBdr>
        <w:top w:val="none" w:sz="0" w:space="0" w:color="auto"/>
        <w:left w:val="none" w:sz="0" w:space="0" w:color="auto"/>
        <w:bottom w:val="none" w:sz="0" w:space="0" w:color="auto"/>
        <w:right w:val="none" w:sz="0" w:space="0" w:color="auto"/>
      </w:divBdr>
    </w:div>
    <w:div w:id="895625444">
      <w:bodyDiv w:val="1"/>
      <w:marLeft w:val="0"/>
      <w:marRight w:val="0"/>
      <w:marTop w:val="0"/>
      <w:marBottom w:val="0"/>
      <w:divBdr>
        <w:top w:val="none" w:sz="0" w:space="0" w:color="auto"/>
        <w:left w:val="none" w:sz="0" w:space="0" w:color="auto"/>
        <w:bottom w:val="none" w:sz="0" w:space="0" w:color="auto"/>
        <w:right w:val="none" w:sz="0" w:space="0" w:color="auto"/>
      </w:divBdr>
    </w:div>
    <w:div w:id="905803720">
      <w:bodyDiv w:val="1"/>
      <w:marLeft w:val="0"/>
      <w:marRight w:val="0"/>
      <w:marTop w:val="0"/>
      <w:marBottom w:val="0"/>
      <w:divBdr>
        <w:top w:val="none" w:sz="0" w:space="0" w:color="auto"/>
        <w:left w:val="none" w:sz="0" w:space="0" w:color="auto"/>
        <w:bottom w:val="none" w:sz="0" w:space="0" w:color="auto"/>
        <w:right w:val="none" w:sz="0" w:space="0" w:color="auto"/>
      </w:divBdr>
    </w:div>
    <w:div w:id="931007304">
      <w:bodyDiv w:val="1"/>
      <w:marLeft w:val="0"/>
      <w:marRight w:val="0"/>
      <w:marTop w:val="0"/>
      <w:marBottom w:val="0"/>
      <w:divBdr>
        <w:top w:val="none" w:sz="0" w:space="0" w:color="auto"/>
        <w:left w:val="none" w:sz="0" w:space="0" w:color="auto"/>
        <w:bottom w:val="none" w:sz="0" w:space="0" w:color="auto"/>
        <w:right w:val="none" w:sz="0" w:space="0" w:color="auto"/>
      </w:divBdr>
    </w:div>
    <w:div w:id="943919559">
      <w:bodyDiv w:val="1"/>
      <w:marLeft w:val="0"/>
      <w:marRight w:val="0"/>
      <w:marTop w:val="0"/>
      <w:marBottom w:val="0"/>
      <w:divBdr>
        <w:top w:val="none" w:sz="0" w:space="0" w:color="auto"/>
        <w:left w:val="none" w:sz="0" w:space="0" w:color="auto"/>
        <w:bottom w:val="none" w:sz="0" w:space="0" w:color="auto"/>
        <w:right w:val="none" w:sz="0" w:space="0" w:color="auto"/>
      </w:divBdr>
    </w:div>
    <w:div w:id="948005755">
      <w:bodyDiv w:val="1"/>
      <w:marLeft w:val="0"/>
      <w:marRight w:val="0"/>
      <w:marTop w:val="0"/>
      <w:marBottom w:val="0"/>
      <w:divBdr>
        <w:top w:val="none" w:sz="0" w:space="0" w:color="auto"/>
        <w:left w:val="none" w:sz="0" w:space="0" w:color="auto"/>
        <w:bottom w:val="none" w:sz="0" w:space="0" w:color="auto"/>
        <w:right w:val="none" w:sz="0" w:space="0" w:color="auto"/>
      </w:divBdr>
    </w:div>
    <w:div w:id="966623151">
      <w:bodyDiv w:val="1"/>
      <w:marLeft w:val="0"/>
      <w:marRight w:val="0"/>
      <w:marTop w:val="0"/>
      <w:marBottom w:val="0"/>
      <w:divBdr>
        <w:top w:val="none" w:sz="0" w:space="0" w:color="auto"/>
        <w:left w:val="none" w:sz="0" w:space="0" w:color="auto"/>
        <w:bottom w:val="none" w:sz="0" w:space="0" w:color="auto"/>
        <w:right w:val="none" w:sz="0" w:space="0" w:color="auto"/>
      </w:divBdr>
    </w:div>
    <w:div w:id="1000045589">
      <w:bodyDiv w:val="1"/>
      <w:marLeft w:val="0"/>
      <w:marRight w:val="0"/>
      <w:marTop w:val="0"/>
      <w:marBottom w:val="0"/>
      <w:divBdr>
        <w:top w:val="none" w:sz="0" w:space="0" w:color="auto"/>
        <w:left w:val="none" w:sz="0" w:space="0" w:color="auto"/>
        <w:bottom w:val="none" w:sz="0" w:space="0" w:color="auto"/>
        <w:right w:val="none" w:sz="0" w:space="0" w:color="auto"/>
      </w:divBdr>
    </w:div>
    <w:div w:id="1011684806">
      <w:bodyDiv w:val="1"/>
      <w:marLeft w:val="0"/>
      <w:marRight w:val="0"/>
      <w:marTop w:val="0"/>
      <w:marBottom w:val="0"/>
      <w:divBdr>
        <w:top w:val="none" w:sz="0" w:space="0" w:color="auto"/>
        <w:left w:val="none" w:sz="0" w:space="0" w:color="auto"/>
        <w:bottom w:val="none" w:sz="0" w:space="0" w:color="auto"/>
        <w:right w:val="none" w:sz="0" w:space="0" w:color="auto"/>
      </w:divBdr>
    </w:div>
    <w:div w:id="1013612466">
      <w:bodyDiv w:val="1"/>
      <w:marLeft w:val="0"/>
      <w:marRight w:val="0"/>
      <w:marTop w:val="0"/>
      <w:marBottom w:val="0"/>
      <w:divBdr>
        <w:top w:val="none" w:sz="0" w:space="0" w:color="auto"/>
        <w:left w:val="none" w:sz="0" w:space="0" w:color="auto"/>
        <w:bottom w:val="none" w:sz="0" w:space="0" w:color="auto"/>
        <w:right w:val="none" w:sz="0" w:space="0" w:color="auto"/>
      </w:divBdr>
    </w:div>
    <w:div w:id="1019234161">
      <w:bodyDiv w:val="1"/>
      <w:marLeft w:val="0"/>
      <w:marRight w:val="0"/>
      <w:marTop w:val="0"/>
      <w:marBottom w:val="0"/>
      <w:divBdr>
        <w:top w:val="none" w:sz="0" w:space="0" w:color="auto"/>
        <w:left w:val="none" w:sz="0" w:space="0" w:color="auto"/>
        <w:bottom w:val="none" w:sz="0" w:space="0" w:color="auto"/>
        <w:right w:val="none" w:sz="0" w:space="0" w:color="auto"/>
      </w:divBdr>
    </w:div>
    <w:div w:id="1030841081">
      <w:bodyDiv w:val="1"/>
      <w:marLeft w:val="0"/>
      <w:marRight w:val="0"/>
      <w:marTop w:val="0"/>
      <w:marBottom w:val="0"/>
      <w:divBdr>
        <w:top w:val="none" w:sz="0" w:space="0" w:color="auto"/>
        <w:left w:val="none" w:sz="0" w:space="0" w:color="auto"/>
        <w:bottom w:val="none" w:sz="0" w:space="0" w:color="auto"/>
        <w:right w:val="none" w:sz="0" w:space="0" w:color="auto"/>
      </w:divBdr>
    </w:div>
    <w:div w:id="1038551122">
      <w:bodyDiv w:val="1"/>
      <w:marLeft w:val="0"/>
      <w:marRight w:val="0"/>
      <w:marTop w:val="0"/>
      <w:marBottom w:val="0"/>
      <w:divBdr>
        <w:top w:val="none" w:sz="0" w:space="0" w:color="auto"/>
        <w:left w:val="none" w:sz="0" w:space="0" w:color="auto"/>
        <w:bottom w:val="none" w:sz="0" w:space="0" w:color="auto"/>
        <w:right w:val="none" w:sz="0" w:space="0" w:color="auto"/>
      </w:divBdr>
    </w:div>
    <w:div w:id="1043141695">
      <w:bodyDiv w:val="1"/>
      <w:marLeft w:val="0"/>
      <w:marRight w:val="0"/>
      <w:marTop w:val="0"/>
      <w:marBottom w:val="0"/>
      <w:divBdr>
        <w:top w:val="none" w:sz="0" w:space="0" w:color="auto"/>
        <w:left w:val="none" w:sz="0" w:space="0" w:color="auto"/>
        <w:bottom w:val="none" w:sz="0" w:space="0" w:color="auto"/>
        <w:right w:val="none" w:sz="0" w:space="0" w:color="auto"/>
      </w:divBdr>
    </w:div>
    <w:div w:id="1062144274">
      <w:bodyDiv w:val="1"/>
      <w:marLeft w:val="0"/>
      <w:marRight w:val="0"/>
      <w:marTop w:val="0"/>
      <w:marBottom w:val="0"/>
      <w:divBdr>
        <w:top w:val="none" w:sz="0" w:space="0" w:color="auto"/>
        <w:left w:val="none" w:sz="0" w:space="0" w:color="auto"/>
        <w:bottom w:val="none" w:sz="0" w:space="0" w:color="auto"/>
        <w:right w:val="none" w:sz="0" w:space="0" w:color="auto"/>
      </w:divBdr>
    </w:div>
    <w:div w:id="1090156371">
      <w:bodyDiv w:val="1"/>
      <w:marLeft w:val="0"/>
      <w:marRight w:val="0"/>
      <w:marTop w:val="0"/>
      <w:marBottom w:val="0"/>
      <w:divBdr>
        <w:top w:val="none" w:sz="0" w:space="0" w:color="auto"/>
        <w:left w:val="none" w:sz="0" w:space="0" w:color="auto"/>
        <w:bottom w:val="none" w:sz="0" w:space="0" w:color="auto"/>
        <w:right w:val="none" w:sz="0" w:space="0" w:color="auto"/>
      </w:divBdr>
    </w:div>
    <w:div w:id="1091194489">
      <w:bodyDiv w:val="1"/>
      <w:marLeft w:val="0"/>
      <w:marRight w:val="0"/>
      <w:marTop w:val="0"/>
      <w:marBottom w:val="0"/>
      <w:divBdr>
        <w:top w:val="none" w:sz="0" w:space="0" w:color="auto"/>
        <w:left w:val="none" w:sz="0" w:space="0" w:color="auto"/>
        <w:bottom w:val="none" w:sz="0" w:space="0" w:color="auto"/>
        <w:right w:val="none" w:sz="0" w:space="0" w:color="auto"/>
      </w:divBdr>
    </w:div>
    <w:div w:id="1099914571">
      <w:bodyDiv w:val="1"/>
      <w:marLeft w:val="0"/>
      <w:marRight w:val="0"/>
      <w:marTop w:val="0"/>
      <w:marBottom w:val="0"/>
      <w:divBdr>
        <w:top w:val="none" w:sz="0" w:space="0" w:color="auto"/>
        <w:left w:val="none" w:sz="0" w:space="0" w:color="auto"/>
        <w:bottom w:val="none" w:sz="0" w:space="0" w:color="auto"/>
        <w:right w:val="none" w:sz="0" w:space="0" w:color="auto"/>
      </w:divBdr>
    </w:div>
    <w:div w:id="1113591011">
      <w:bodyDiv w:val="1"/>
      <w:marLeft w:val="0"/>
      <w:marRight w:val="0"/>
      <w:marTop w:val="0"/>
      <w:marBottom w:val="0"/>
      <w:divBdr>
        <w:top w:val="none" w:sz="0" w:space="0" w:color="auto"/>
        <w:left w:val="none" w:sz="0" w:space="0" w:color="auto"/>
        <w:bottom w:val="none" w:sz="0" w:space="0" w:color="auto"/>
        <w:right w:val="none" w:sz="0" w:space="0" w:color="auto"/>
      </w:divBdr>
    </w:div>
    <w:div w:id="1145004511">
      <w:bodyDiv w:val="1"/>
      <w:marLeft w:val="0"/>
      <w:marRight w:val="0"/>
      <w:marTop w:val="0"/>
      <w:marBottom w:val="0"/>
      <w:divBdr>
        <w:top w:val="none" w:sz="0" w:space="0" w:color="auto"/>
        <w:left w:val="none" w:sz="0" w:space="0" w:color="auto"/>
        <w:bottom w:val="none" w:sz="0" w:space="0" w:color="auto"/>
        <w:right w:val="none" w:sz="0" w:space="0" w:color="auto"/>
      </w:divBdr>
    </w:div>
    <w:div w:id="1148790630">
      <w:bodyDiv w:val="1"/>
      <w:marLeft w:val="0"/>
      <w:marRight w:val="0"/>
      <w:marTop w:val="0"/>
      <w:marBottom w:val="0"/>
      <w:divBdr>
        <w:top w:val="none" w:sz="0" w:space="0" w:color="auto"/>
        <w:left w:val="none" w:sz="0" w:space="0" w:color="auto"/>
        <w:bottom w:val="none" w:sz="0" w:space="0" w:color="auto"/>
        <w:right w:val="none" w:sz="0" w:space="0" w:color="auto"/>
      </w:divBdr>
    </w:div>
    <w:div w:id="1163355320">
      <w:bodyDiv w:val="1"/>
      <w:marLeft w:val="0"/>
      <w:marRight w:val="0"/>
      <w:marTop w:val="0"/>
      <w:marBottom w:val="0"/>
      <w:divBdr>
        <w:top w:val="none" w:sz="0" w:space="0" w:color="auto"/>
        <w:left w:val="none" w:sz="0" w:space="0" w:color="auto"/>
        <w:bottom w:val="none" w:sz="0" w:space="0" w:color="auto"/>
        <w:right w:val="none" w:sz="0" w:space="0" w:color="auto"/>
      </w:divBdr>
    </w:div>
    <w:div w:id="1177578818">
      <w:bodyDiv w:val="1"/>
      <w:marLeft w:val="0"/>
      <w:marRight w:val="0"/>
      <w:marTop w:val="0"/>
      <w:marBottom w:val="0"/>
      <w:divBdr>
        <w:top w:val="none" w:sz="0" w:space="0" w:color="auto"/>
        <w:left w:val="none" w:sz="0" w:space="0" w:color="auto"/>
        <w:bottom w:val="none" w:sz="0" w:space="0" w:color="auto"/>
        <w:right w:val="none" w:sz="0" w:space="0" w:color="auto"/>
      </w:divBdr>
    </w:div>
    <w:div w:id="1200974989">
      <w:bodyDiv w:val="1"/>
      <w:marLeft w:val="0"/>
      <w:marRight w:val="0"/>
      <w:marTop w:val="0"/>
      <w:marBottom w:val="0"/>
      <w:divBdr>
        <w:top w:val="none" w:sz="0" w:space="0" w:color="auto"/>
        <w:left w:val="none" w:sz="0" w:space="0" w:color="auto"/>
        <w:bottom w:val="none" w:sz="0" w:space="0" w:color="auto"/>
        <w:right w:val="none" w:sz="0" w:space="0" w:color="auto"/>
      </w:divBdr>
    </w:div>
    <w:div w:id="1201015216">
      <w:bodyDiv w:val="1"/>
      <w:marLeft w:val="0"/>
      <w:marRight w:val="0"/>
      <w:marTop w:val="0"/>
      <w:marBottom w:val="0"/>
      <w:divBdr>
        <w:top w:val="none" w:sz="0" w:space="0" w:color="auto"/>
        <w:left w:val="none" w:sz="0" w:space="0" w:color="auto"/>
        <w:bottom w:val="none" w:sz="0" w:space="0" w:color="auto"/>
        <w:right w:val="none" w:sz="0" w:space="0" w:color="auto"/>
      </w:divBdr>
    </w:div>
    <w:div w:id="1208639414">
      <w:bodyDiv w:val="1"/>
      <w:marLeft w:val="0"/>
      <w:marRight w:val="0"/>
      <w:marTop w:val="0"/>
      <w:marBottom w:val="0"/>
      <w:divBdr>
        <w:top w:val="none" w:sz="0" w:space="0" w:color="auto"/>
        <w:left w:val="none" w:sz="0" w:space="0" w:color="auto"/>
        <w:bottom w:val="none" w:sz="0" w:space="0" w:color="auto"/>
        <w:right w:val="none" w:sz="0" w:space="0" w:color="auto"/>
      </w:divBdr>
    </w:div>
    <w:div w:id="1218543182">
      <w:bodyDiv w:val="1"/>
      <w:marLeft w:val="0"/>
      <w:marRight w:val="0"/>
      <w:marTop w:val="0"/>
      <w:marBottom w:val="0"/>
      <w:divBdr>
        <w:top w:val="none" w:sz="0" w:space="0" w:color="auto"/>
        <w:left w:val="none" w:sz="0" w:space="0" w:color="auto"/>
        <w:bottom w:val="none" w:sz="0" w:space="0" w:color="auto"/>
        <w:right w:val="none" w:sz="0" w:space="0" w:color="auto"/>
      </w:divBdr>
    </w:div>
    <w:div w:id="1220895792">
      <w:bodyDiv w:val="1"/>
      <w:marLeft w:val="0"/>
      <w:marRight w:val="0"/>
      <w:marTop w:val="0"/>
      <w:marBottom w:val="0"/>
      <w:divBdr>
        <w:top w:val="none" w:sz="0" w:space="0" w:color="auto"/>
        <w:left w:val="none" w:sz="0" w:space="0" w:color="auto"/>
        <w:bottom w:val="none" w:sz="0" w:space="0" w:color="auto"/>
        <w:right w:val="none" w:sz="0" w:space="0" w:color="auto"/>
      </w:divBdr>
    </w:div>
    <w:div w:id="1232034242">
      <w:bodyDiv w:val="1"/>
      <w:marLeft w:val="0"/>
      <w:marRight w:val="0"/>
      <w:marTop w:val="0"/>
      <w:marBottom w:val="0"/>
      <w:divBdr>
        <w:top w:val="none" w:sz="0" w:space="0" w:color="auto"/>
        <w:left w:val="none" w:sz="0" w:space="0" w:color="auto"/>
        <w:bottom w:val="none" w:sz="0" w:space="0" w:color="auto"/>
        <w:right w:val="none" w:sz="0" w:space="0" w:color="auto"/>
      </w:divBdr>
    </w:div>
    <w:div w:id="1236863667">
      <w:bodyDiv w:val="1"/>
      <w:marLeft w:val="0"/>
      <w:marRight w:val="0"/>
      <w:marTop w:val="0"/>
      <w:marBottom w:val="0"/>
      <w:divBdr>
        <w:top w:val="none" w:sz="0" w:space="0" w:color="auto"/>
        <w:left w:val="none" w:sz="0" w:space="0" w:color="auto"/>
        <w:bottom w:val="none" w:sz="0" w:space="0" w:color="auto"/>
        <w:right w:val="none" w:sz="0" w:space="0" w:color="auto"/>
      </w:divBdr>
    </w:div>
    <w:div w:id="1249343767">
      <w:bodyDiv w:val="1"/>
      <w:marLeft w:val="0"/>
      <w:marRight w:val="0"/>
      <w:marTop w:val="0"/>
      <w:marBottom w:val="0"/>
      <w:divBdr>
        <w:top w:val="none" w:sz="0" w:space="0" w:color="auto"/>
        <w:left w:val="none" w:sz="0" w:space="0" w:color="auto"/>
        <w:bottom w:val="none" w:sz="0" w:space="0" w:color="auto"/>
        <w:right w:val="none" w:sz="0" w:space="0" w:color="auto"/>
      </w:divBdr>
    </w:div>
    <w:div w:id="1251424845">
      <w:bodyDiv w:val="1"/>
      <w:marLeft w:val="0"/>
      <w:marRight w:val="0"/>
      <w:marTop w:val="0"/>
      <w:marBottom w:val="0"/>
      <w:divBdr>
        <w:top w:val="none" w:sz="0" w:space="0" w:color="auto"/>
        <w:left w:val="none" w:sz="0" w:space="0" w:color="auto"/>
        <w:bottom w:val="none" w:sz="0" w:space="0" w:color="auto"/>
        <w:right w:val="none" w:sz="0" w:space="0" w:color="auto"/>
      </w:divBdr>
    </w:div>
    <w:div w:id="1260021273">
      <w:bodyDiv w:val="1"/>
      <w:marLeft w:val="0"/>
      <w:marRight w:val="0"/>
      <w:marTop w:val="0"/>
      <w:marBottom w:val="0"/>
      <w:divBdr>
        <w:top w:val="none" w:sz="0" w:space="0" w:color="auto"/>
        <w:left w:val="none" w:sz="0" w:space="0" w:color="auto"/>
        <w:bottom w:val="none" w:sz="0" w:space="0" w:color="auto"/>
        <w:right w:val="none" w:sz="0" w:space="0" w:color="auto"/>
      </w:divBdr>
    </w:div>
    <w:div w:id="1266503286">
      <w:bodyDiv w:val="1"/>
      <w:marLeft w:val="0"/>
      <w:marRight w:val="0"/>
      <w:marTop w:val="0"/>
      <w:marBottom w:val="0"/>
      <w:divBdr>
        <w:top w:val="none" w:sz="0" w:space="0" w:color="auto"/>
        <w:left w:val="none" w:sz="0" w:space="0" w:color="auto"/>
        <w:bottom w:val="none" w:sz="0" w:space="0" w:color="auto"/>
        <w:right w:val="none" w:sz="0" w:space="0" w:color="auto"/>
      </w:divBdr>
    </w:div>
    <w:div w:id="1272085072">
      <w:bodyDiv w:val="1"/>
      <w:marLeft w:val="0"/>
      <w:marRight w:val="0"/>
      <w:marTop w:val="0"/>
      <w:marBottom w:val="0"/>
      <w:divBdr>
        <w:top w:val="none" w:sz="0" w:space="0" w:color="auto"/>
        <w:left w:val="none" w:sz="0" w:space="0" w:color="auto"/>
        <w:bottom w:val="none" w:sz="0" w:space="0" w:color="auto"/>
        <w:right w:val="none" w:sz="0" w:space="0" w:color="auto"/>
      </w:divBdr>
    </w:div>
    <w:div w:id="1277908434">
      <w:bodyDiv w:val="1"/>
      <w:marLeft w:val="0"/>
      <w:marRight w:val="0"/>
      <w:marTop w:val="0"/>
      <w:marBottom w:val="0"/>
      <w:divBdr>
        <w:top w:val="none" w:sz="0" w:space="0" w:color="auto"/>
        <w:left w:val="none" w:sz="0" w:space="0" w:color="auto"/>
        <w:bottom w:val="none" w:sz="0" w:space="0" w:color="auto"/>
        <w:right w:val="none" w:sz="0" w:space="0" w:color="auto"/>
      </w:divBdr>
    </w:div>
    <w:div w:id="1291400387">
      <w:bodyDiv w:val="1"/>
      <w:marLeft w:val="0"/>
      <w:marRight w:val="0"/>
      <w:marTop w:val="0"/>
      <w:marBottom w:val="0"/>
      <w:divBdr>
        <w:top w:val="none" w:sz="0" w:space="0" w:color="auto"/>
        <w:left w:val="none" w:sz="0" w:space="0" w:color="auto"/>
        <w:bottom w:val="none" w:sz="0" w:space="0" w:color="auto"/>
        <w:right w:val="none" w:sz="0" w:space="0" w:color="auto"/>
      </w:divBdr>
    </w:div>
    <w:div w:id="1306398860">
      <w:bodyDiv w:val="1"/>
      <w:marLeft w:val="0"/>
      <w:marRight w:val="0"/>
      <w:marTop w:val="0"/>
      <w:marBottom w:val="0"/>
      <w:divBdr>
        <w:top w:val="none" w:sz="0" w:space="0" w:color="auto"/>
        <w:left w:val="none" w:sz="0" w:space="0" w:color="auto"/>
        <w:bottom w:val="none" w:sz="0" w:space="0" w:color="auto"/>
        <w:right w:val="none" w:sz="0" w:space="0" w:color="auto"/>
      </w:divBdr>
    </w:div>
    <w:div w:id="1316956384">
      <w:bodyDiv w:val="1"/>
      <w:marLeft w:val="0"/>
      <w:marRight w:val="0"/>
      <w:marTop w:val="0"/>
      <w:marBottom w:val="0"/>
      <w:divBdr>
        <w:top w:val="none" w:sz="0" w:space="0" w:color="auto"/>
        <w:left w:val="none" w:sz="0" w:space="0" w:color="auto"/>
        <w:bottom w:val="none" w:sz="0" w:space="0" w:color="auto"/>
        <w:right w:val="none" w:sz="0" w:space="0" w:color="auto"/>
      </w:divBdr>
    </w:div>
    <w:div w:id="1319840183">
      <w:bodyDiv w:val="1"/>
      <w:marLeft w:val="0"/>
      <w:marRight w:val="0"/>
      <w:marTop w:val="0"/>
      <w:marBottom w:val="0"/>
      <w:divBdr>
        <w:top w:val="none" w:sz="0" w:space="0" w:color="auto"/>
        <w:left w:val="none" w:sz="0" w:space="0" w:color="auto"/>
        <w:bottom w:val="none" w:sz="0" w:space="0" w:color="auto"/>
        <w:right w:val="none" w:sz="0" w:space="0" w:color="auto"/>
      </w:divBdr>
    </w:div>
    <w:div w:id="1328048643">
      <w:bodyDiv w:val="1"/>
      <w:marLeft w:val="0"/>
      <w:marRight w:val="0"/>
      <w:marTop w:val="0"/>
      <w:marBottom w:val="0"/>
      <w:divBdr>
        <w:top w:val="none" w:sz="0" w:space="0" w:color="auto"/>
        <w:left w:val="none" w:sz="0" w:space="0" w:color="auto"/>
        <w:bottom w:val="none" w:sz="0" w:space="0" w:color="auto"/>
        <w:right w:val="none" w:sz="0" w:space="0" w:color="auto"/>
      </w:divBdr>
    </w:div>
    <w:div w:id="1328636599">
      <w:bodyDiv w:val="1"/>
      <w:marLeft w:val="0"/>
      <w:marRight w:val="0"/>
      <w:marTop w:val="0"/>
      <w:marBottom w:val="0"/>
      <w:divBdr>
        <w:top w:val="none" w:sz="0" w:space="0" w:color="auto"/>
        <w:left w:val="none" w:sz="0" w:space="0" w:color="auto"/>
        <w:bottom w:val="none" w:sz="0" w:space="0" w:color="auto"/>
        <w:right w:val="none" w:sz="0" w:space="0" w:color="auto"/>
      </w:divBdr>
    </w:div>
    <w:div w:id="1334916407">
      <w:bodyDiv w:val="1"/>
      <w:marLeft w:val="0"/>
      <w:marRight w:val="0"/>
      <w:marTop w:val="0"/>
      <w:marBottom w:val="0"/>
      <w:divBdr>
        <w:top w:val="none" w:sz="0" w:space="0" w:color="auto"/>
        <w:left w:val="none" w:sz="0" w:space="0" w:color="auto"/>
        <w:bottom w:val="none" w:sz="0" w:space="0" w:color="auto"/>
        <w:right w:val="none" w:sz="0" w:space="0" w:color="auto"/>
      </w:divBdr>
    </w:div>
    <w:div w:id="1341815082">
      <w:bodyDiv w:val="1"/>
      <w:marLeft w:val="0"/>
      <w:marRight w:val="0"/>
      <w:marTop w:val="0"/>
      <w:marBottom w:val="0"/>
      <w:divBdr>
        <w:top w:val="none" w:sz="0" w:space="0" w:color="auto"/>
        <w:left w:val="none" w:sz="0" w:space="0" w:color="auto"/>
        <w:bottom w:val="none" w:sz="0" w:space="0" w:color="auto"/>
        <w:right w:val="none" w:sz="0" w:space="0" w:color="auto"/>
      </w:divBdr>
    </w:div>
    <w:div w:id="1343510464">
      <w:bodyDiv w:val="1"/>
      <w:marLeft w:val="0"/>
      <w:marRight w:val="0"/>
      <w:marTop w:val="0"/>
      <w:marBottom w:val="0"/>
      <w:divBdr>
        <w:top w:val="none" w:sz="0" w:space="0" w:color="auto"/>
        <w:left w:val="none" w:sz="0" w:space="0" w:color="auto"/>
        <w:bottom w:val="none" w:sz="0" w:space="0" w:color="auto"/>
        <w:right w:val="none" w:sz="0" w:space="0" w:color="auto"/>
      </w:divBdr>
    </w:div>
    <w:div w:id="1355501054">
      <w:bodyDiv w:val="1"/>
      <w:marLeft w:val="0"/>
      <w:marRight w:val="0"/>
      <w:marTop w:val="0"/>
      <w:marBottom w:val="0"/>
      <w:divBdr>
        <w:top w:val="none" w:sz="0" w:space="0" w:color="auto"/>
        <w:left w:val="none" w:sz="0" w:space="0" w:color="auto"/>
        <w:bottom w:val="none" w:sz="0" w:space="0" w:color="auto"/>
        <w:right w:val="none" w:sz="0" w:space="0" w:color="auto"/>
      </w:divBdr>
    </w:div>
    <w:div w:id="1393117887">
      <w:bodyDiv w:val="1"/>
      <w:marLeft w:val="0"/>
      <w:marRight w:val="0"/>
      <w:marTop w:val="0"/>
      <w:marBottom w:val="0"/>
      <w:divBdr>
        <w:top w:val="none" w:sz="0" w:space="0" w:color="auto"/>
        <w:left w:val="none" w:sz="0" w:space="0" w:color="auto"/>
        <w:bottom w:val="none" w:sz="0" w:space="0" w:color="auto"/>
        <w:right w:val="none" w:sz="0" w:space="0" w:color="auto"/>
      </w:divBdr>
    </w:div>
    <w:div w:id="1426342568">
      <w:bodyDiv w:val="1"/>
      <w:marLeft w:val="0"/>
      <w:marRight w:val="0"/>
      <w:marTop w:val="0"/>
      <w:marBottom w:val="0"/>
      <w:divBdr>
        <w:top w:val="none" w:sz="0" w:space="0" w:color="auto"/>
        <w:left w:val="none" w:sz="0" w:space="0" w:color="auto"/>
        <w:bottom w:val="none" w:sz="0" w:space="0" w:color="auto"/>
        <w:right w:val="none" w:sz="0" w:space="0" w:color="auto"/>
      </w:divBdr>
    </w:div>
    <w:div w:id="1429887966">
      <w:bodyDiv w:val="1"/>
      <w:marLeft w:val="0"/>
      <w:marRight w:val="0"/>
      <w:marTop w:val="0"/>
      <w:marBottom w:val="0"/>
      <w:divBdr>
        <w:top w:val="none" w:sz="0" w:space="0" w:color="auto"/>
        <w:left w:val="none" w:sz="0" w:space="0" w:color="auto"/>
        <w:bottom w:val="none" w:sz="0" w:space="0" w:color="auto"/>
        <w:right w:val="none" w:sz="0" w:space="0" w:color="auto"/>
      </w:divBdr>
    </w:div>
    <w:div w:id="1445879247">
      <w:bodyDiv w:val="1"/>
      <w:marLeft w:val="0"/>
      <w:marRight w:val="0"/>
      <w:marTop w:val="0"/>
      <w:marBottom w:val="0"/>
      <w:divBdr>
        <w:top w:val="none" w:sz="0" w:space="0" w:color="auto"/>
        <w:left w:val="none" w:sz="0" w:space="0" w:color="auto"/>
        <w:bottom w:val="none" w:sz="0" w:space="0" w:color="auto"/>
        <w:right w:val="none" w:sz="0" w:space="0" w:color="auto"/>
      </w:divBdr>
    </w:div>
    <w:div w:id="1467158647">
      <w:bodyDiv w:val="1"/>
      <w:marLeft w:val="0"/>
      <w:marRight w:val="0"/>
      <w:marTop w:val="0"/>
      <w:marBottom w:val="0"/>
      <w:divBdr>
        <w:top w:val="none" w:sz="0" w:space="0" w:color="auto"/>
        <w:left w:val="none" w:sz="0" w:space="0" w:color="auto"/>
        <w:bottom w:val="none" w:sz="0" w:space="0" w:color="auto"/>
        <w:right w:val="none" w:sz="0" w:space="0" w:color="auto"/>
      </w:divBdr>
    </w:div>
    <w:div w:id="1486124593">
      <w:bodyDiv w:val="1"/>
      <w:marLeft w:val="0"/>
      <w:marRight w:val="0"/>
      <w:marTop w:val="0"/>
      <w:marBottom w:val="0"/>
      <w:divBdr>
        <w:top w:val="none" w:sz="0" w:space="0" w:color="auto"/>
        <w:left w:val="none" w:sz="0" w:space="0" w:color="auto"/>
        <w:bottom w:val="none" w:sz="0" w:space="0" w:color="auto"/>
        <w:right w:val="none" w:sz="0" w:space="0" w:color="auto"/>
      </w:divBdr>
    </w:div>
    <w:div w:id="1486432559">
      <w:bodyDiv w:val="1"/>
      <w:marLeft w:val="0"/>
      <w:marRight w:val="0"/>
      <w:marTop w:val="0"/>
      <w:marBottom w:val="0"/>
      <w:divBdr>
        <w:top w:val="none" w:sz="0" w:space="0" w:color="auto"/>
        <w:left w:val="none" w:sz="0" w:space="0" w:color="auto"/>
        <w:bottom w:val="none" w:sz="0" w:space="0" w:color="auto"/>
        <w:right w:val="none" w:sz="0" w:space="0" w:color="auto"/>
      </w:divBdr>
    </w:div>
    <w:div w:id="1494252058">
      <w:bodyDiv w:val="1"/>
      <w:marLeft w:val="27"/>
      <w:marRight w:val="27"/>
      <w:marTop w:val="0"/>
      <w:marBottom w:val="0"/>
      <w:divBdr>
        <w:top w:val="none" w:sz="0" w:space="0" w:color="auto"/>
        <w:left w:val="none" w:sz="0" w:space="0" w:color="auto"/>
        <w:bottom w:val="none" w:sz="0" w:space="0" w:color="auto"/>
        <w:right w:val="none" w:sz="0" w:space="0" w:color="auto"/>
      </w:divBdr>
      <w:divsChild>
        <w:div w:id="2145156948">
          <w:marLeft w:val="0"/>
          <w:marRight w:val="0"/>
          <w:marTop w:val="0"/>
          <w:marBottom w:val="0"/>
          <w:divBdr>
            <w:top w:val="none" w:sz="0" w:space="0" w:color="auto"/>
            <w:left w:val="none" w:sz="0" w:space="0" w:color="auto"/>
            <w:bottom w:val="none" w:sz="0" w:space="0" w:color="auto"/>
            <w:right w:val="none" w:sz="0" w:space="0" w:color="auto"/>
          </w:divBdr>
          <w:divsChild>
            <w:div w:id="1429541989">
              <w:marLeft w:val="0"/>
              <w:marRight w:val="0"/>
              <w:marTop w:val="0"/>
              <w:marBottom w:val="0"/>
              <w:divBdr>
                <w:top w:val="none" w:sz="0" w:space="0" w:color="auto"/>
                <w:left w:val="none" w:sz="0" w:space="0" w:color="auto"/>
                <w:bottom w:val="none" w:sz="0" w:space="0" w:color="auto"/>
                <w:right w:val="none" w:sz="0" w:space="0" w:color="auto"/>
              </w:divBdr>
              <w:divsChild>
                <w:div w:id="1284458727">
                  <w:marLeft w:val="163"/>
                  <w:marRight w:val="0"/>
                  <w:marTop w:val="0"/>
                  <w:marBottom w:val="0"/>
                  <w:divBdr>
                    <w:top w:val="none" w:sz="0" w:space="0" w:color="auto"/>
                    <w:left w:val="none" w:sz="0" w:space="0" w:color="auto"/>
                    <w:bottom w:val="none" w:sz="0" w:space="0" w:color="auto"/>
                    <w:right w:val="none" w:sz="0" w:space="0" w:color="auto"/>
                  </w:divBdr>
                  <w:divsChild>
                    <w:div w:id="15939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8418">
      <w:bodyDiv w:val="1"/>
      <w:marLeft w:val="0"/>
      <w:marRight w:val="0"/>
      <w:marTop w:val="0"/>
      <w:marBottom w:val="0"/>
      <w:divBdr>
        <w:top w:val="none" w:sz="0" w:space="0" w:color="auto"/>
        <w:left w:val="none" w:sz="0" w:space="0" w:color="auto"/>
        <w:bottom w:val="none" w:sz="0" w:space="0" w:color="auto"/>
        <w:right w:val="none" w:sz="0" w:space="0" w:color="auto"/>
      </w:divBdr>
    </w:div>
    <w:div w:id="1512799748">
      <w:bodyDiv w:val="1"/>
      <w:marLeft w:val="0"/>
      <w:marRight w:val="0"/>
      <w:marTop w:val="0"/>
      <w:marBottom w:val="0"/>
      <w:divBdr>
        <w:top w:val="none" w:sz="0" w:space="0" w:color="auto"/>
        <w:left w:val="none" w:sz="0" w:space="0" w:color="auto"/>
        <w:bottom w:val="none" w:sz="0" w:space="0" w:color="auto"/>
        <w:right w:val="none" w:sz="0" w:space="0" w:color="auto"/>
      </w:divBdr>
    </w:div>
    <w:div w:id="1540584503">
      <w:bodyDiv w:val="1"/>
      <w:marLeft w:val="0"/>
      <w:marRight w:val="0"/>
      <w:marTop w:val="0"/>
      <w:marBottom w:val="0"/>
      <w:divBdr>
        <w:top w:val="none" w:sz="0" w:space="0" w:color="auto"/>
        <w:left w:val="none" w:sz="0" w:space="0" w:color="auto"/>
        <w:bottom w:val="none" w:sz="0" w:space="0" w:color="auto"/>
        <w:right w:val="none" w:sz="0" w:space="0" w:color="auto"/>
      </w:divBdr>
    </w:div>
    <w:div w:id="1541553032">
      <w:bodyDiv w:val="1"/>
      <w:marLeft w:val="0"/>
      <w:marRight w:val="0"/>
      <w:marTop w:val="0"/>
      <w:marBottom w:val="0"/>
      <w:divBdr>
        <w:top w:val="none" w:sz="0" w:space="0" w:color="auto"/>
        <w:left w:val="none" w:sz="0" w:space="0" w:color="auto"/>
        <w:bottom w:val="none" w:sz="0" w:space="0" w:color="auto"/>
        <w:right w:val="none" w:sz="0" w:space="0" w:color="auto"/>
      </w:divBdr>
    </w:div>
    <w:div w:id="1569144468">
      <w:bodyDiv w:val="1"/>
      <w:marLeft w:val="0"/>
      <w:marRight w:val="0"/>
      <w:marTop w:val="0"/>
      <w:marBottom w:val="0"/>
      <w:divBdr>
        <w:top w:val="none" w:sz="0" w:space="0" w:color="auto"/>
        <w:left w:val="none" w:sz="0" w:space="0" w:color="auto"/>
        <w:bottom w:val="none" w:sz="0" w:space="0" w:color="auto"/>
        <w:right w:val="none" w:sz="0" w:space="0" w:color="auto"/>
      </w:divBdr>
    </w:div>
    <w:div w:id="1569655082">
      <w:bodyDiv w:val="1"/>
      <w:marLeft w:val="0"/>
      <w:marRight w:val="0"/>
      <w:marTop w:val="0"/>
      <w:marBottom w:val="0"/>
      <w:divBdr>
        <w:top w:val="none" w:sz="0" w:space="0" w:color="auto"/>
        <w:left w:val="none" w:sz="0" w:space="0" w:color="auto"/>
        <w:bottom w:val="none" w:sz="0" w:space="0" w:color="auto"/>
        <w:right w:val="none" w:sz="0" w:space="0" w:color="auto"/>
      </w:divBdr>
    </w:div>
    <w:div w:id="1574437900">
      <w:bodyDiv w:val="1"/>
      <w:marLeft w:val="0"/>
      <w:marRight w:val="0"/>
      <w:marTop w:val="0"/>
      <w:marBottom w:val="0"/>
      <w:divBdr>
        <w:top w:val="none" w:sz="0" w:space="0" w:color="auto"/>
        <w:left w:val="none" w:sz="0" w:space="0" w:color="auto"/>
        <w:bottom w:val="none" w:sz="0" w:space="0" w:color="auto"/>
        <w:right w:val="none" w:sz="0" w:space="0" w:color="auto"/>
      </w:divBdr>
    </w:div>
    <w:div w:id="1598058732">
      <w:bodyDiv w:val="1"/>
      <w:marLeft w:val="0"/>
      <w:marRight w:val="0"/>
      <w:marTop w:val="0"/>
      <w:marBottom w:val="0"/>
      <w:divBdr>
        <w:top w:val="none" w:sz="0" w:space="0" w:color="auto"/>
        <w:left w:val="none" w:sz="0" w:space="0" w:color="auto"/>
        <w:bottom w:val="none" w:sz="0" w:space="0" w:color="auto"/>
        <w:right w:val="none" w:sz="0" w:space="0" w:color="auto"/>
      </w:divBdr>
    </w:div>
    <w:div w:id="1616205811">
      <w:bodyDiv w:val="1"/>
      <w:marLeft w:val="0"/>
      <w:marRight w:val="0"/>
      <w:marTop w:val="0"/>
      <w:marBottom w:val="0"/>
      <w:divBdr>
        <w:top w:val="none" w:sz="0" w:space="0" w:color="auto"/>
        <w:left w:val="none" w:sz="0" w:space="0" w:color="auto"/>
        <w:bottom w:val="none" w:sz="0" w:space="0" w:color="auto"/>
        <w:right w:val="none" w:sz="0" w:space="0" w:color="auto"/>
      </w:divBdr>
    </w:div>
    <w:div w:id="1662808633">
      <w:bodyDiv w:val="1"/>
      <w:marLeft w:val="0"/>
      <w:marRight w:val="0"/>
      <w:marTop w:val="0"/>
      <w:marBottom w:val="0"/>
      <w:divBdr>
        <w:top w:val="none" w:sz="0" w:space="0" w:color="auto"/>
        <w:left w:val="none" w:sz="0" w:space="0" w:color="auto"/>
        <w:bottom w:val="none" w:sz="0" w:space="0" w:color="auto"/>
        <w:right w:val="none" w:sz="0" w:space="0" w:color="auto"/>
      </w:divBdr>
    </w:div>
    <w:div w:id="1690327589">
      <w:bodyDiv w:val="1"/>
      <w:marLeft w:val="0"/>
      <w:marRight w:val="0"/>
      <w:marTop w:val="0"/>
      <w:marBottom w:val="0"/>
      <w:divBdr>
        <w:top w:val="none" w:sz="0" w:space="0" w:color="auto"/>
        <w:left w:val="none" w:sz="0" w:space="0" w:color="auto"/>
        <w:bottom w:val="none" w:sz="0" w:space="0" w:color="auto"/>
        <w:right w:val="none" w:sz="0" w:space="0" w:color="auto"/>
      </w:divBdr>
    </w:div>
    <w:div w:id="1706297895">
      <w:bodyDiv w:val="1"/>
      <w:marLeft w:val="0"/>
      <w:marRight w:val="0"/>
      <w:marTop w:val="0"/>
      <w:marBottom w:val="0"/>
      <w:divBdr>
        <w:top w:val="none" w:sz="0" w:space="0" w:color="auto"/>
        <w:left w:val="none" w:sz="0" w:space="0" w:color="auto"/>
        <w:bottom w:val="none" w:sz="0" w:space="0" w:color="auto"/>
        <w:right w:val="none" w:sz="0" w:space="0" w:color="auto"/>
      </w:divBdr>
    </w:div>
    <w:div w:id="1713074274">
      <w:bodyDiv w:val="1"/>
      <w:marLeft w:val="0"/>
      <w:marRight w:val="0"/>
      <w:marTop w:val="0"/>
      <w:marBottom w:val="0"/>
      <w:divBdr>
        <w:top w:val="none" w:sz="0" w:space="0" w:color="auto"/>
        <w:left w:val="none" w:sz="0" w:space="0" w:color="auto"/>
        <w:bottom w:val="none" w:sz="0" w:space="0" w:color="auto"/>
        <w:right w:val="none" w:sz="0" w:space="0" w:color="auto"/>
      </w:divBdr>
    </w:div>
    <w:div w:id="1793093801">
      <w:bodyDiv w:val="1"/>
      <w:marLeft w:val="0"/>
      <w:marRight w:val="0"/>
      <w:marTop w:val="0"/>
      <w:marBottom w:val="0"/>
      <w:divBdr>
        <w:top w:val="none" w:sz="0" w:space="0" w:color="auto"/>
        <w:left w:val="none" w:sz="0" w:space="0" w:color="auto"/>
        <w:bottom w:val="none" w:sz="0" w:space="0" w:color="auto"/>
        <w:right w:val="none" w:sz="0" w:space="0" w:color="auto"/>
      </w:divBdr>
    </w:div>
    <w:div w:id="1825275212">
      <w:bodyDiv w:val="1"/>
      <w:marLeft w:val="25"/>
      <w:marRight w:val="25"/>
      <w:marTop w:val="0"/>
      <w:marBottom w:val="0"/>
      <w:divBdr>
        <w:top w:val="none" w:sz="0" w:space="0" w:color="auto"/>
        <w:left w:val="none" w:sz="0" w:space="0" w:color="auto"/>
        <w:bottom w:val="none" w:sz="0" w:space="0" w:color="auto"/>
        <w:right w:val="none" w:sz="0" w:space="0" w:color="auto"/>
      </w:divBdr>
      <w:divsChild>
        <w:div w:id="1546673291">
          <w:marLeft w:val="0"/>
          <w:marRight w:val="0"/>
          <w:marTop w:val="0"/>
          <w:marBottom w:val="0"/>
          <w:divBdr>
            <w:top w:val="none" w:sz="0" w:space="0" w:color="auto"/>
            <w:left w:val="none" w:sz="0" w:space="0" w:color="auto"/>
            <w:bottom w:val="none" w:sz="0" w:space="0" w:color="auto"/>
            <w:right w:val="none" w:sz="0" w:space="0" w:color="auto"/>
          </w:divBdr>
          <w:divsChild>
            <w:div w:id="733160970">
              <w:marLeft w:val="0"/>
              <w:marRight w:val="0"/>
              <w:marTop w:val="0"/>
              <w:marBottom w:val="0"/>
              <w:divBdr>
                <w:top w:val="none" w:sz="0" w:space="0" w:color="auto"/>
                <w:left w:val="none" w:sz="0" w:space="0" w:color="auto"/>
                <w:bottom w:val="none" w:sz="0" w:space="0" w:color="auto"/>
                <w:right w:val="none" w:sz="0" w:space="0" w:color="auto"/>
              </w:divBdr>
              <w:divsChild>
                <w:div w:id="969433576">
                  <w:marLeft w:val="150"/>
                  <w:marRight w:val="0"/>
                  <w:marTop w:val="0"/>
                  <w:marBottom w:val="0"/>
                  <w:divBdr>
                    <w:top w:val="none" w:sz="0" w:space="0" w:color="auto"/>
                    <w:left w:val="none" w:sz="0" w:space="0" w:color="auto"/>
                    <w:bottom w:val="none" w:sz="0" w:space="0" w:color="auto"/>
                    <w:right w:val="none" w:sz="0" w:space="0" w:color="auto"/>
                  </w:divBdr>
                  <w:divsChild>
                    <w:div w:id="1771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1884">
      <w:bodyDiv w:val="1"/>
      <w:marLeft w:val="0"/>
      <w:marRight w:val="0"/>
      <w:marTop w:val="0"/>
      <w:marBottom w:val="0"/>
      <w:divBdr>
        <w:top w:val="none" w:sz="0" w:space="0" w:color="auto"/>
        <w:left w:val="none" w:sz="0" w:space="0" w:color="auto"/>
        <w:bottom w:val="none" w:sz="0" w:space="0" w:color="auto"/>
        <w:right w:val="none" w:sz="0" w:space="0" w:color="auto"/>
      </w:divBdr>
    </w:div>
    <w:div w:id="1856532200">
      <w:bodyDiv w:val="1"/>
      <w:marLeft w:val="0"/>
      <w:marRight w:val="0"/>
      <w:marTop w:val="0"/>
      <w:marBottom w:val="0"/>
      <w:divBdr>
        <w:top w:val="none" w:sz="0" w:space="0" w:color="auto"/>
        <w:left w:val="none" w:sz="0" w:space="0" w:color="auto"/>
        <w:bottom w:val="none" w:sz="0" w:space="0" w:color="auto"/>
        <w:right w:val="none" w:sz="0" w:space="0" w:color="auto"/>
      </w:divBdr>
    </w:div>
    <w:div w:id="1867060059">
      <w:bodyDiv w:val="1"/>
      <w:marLeft w:val="0"/>
      <w:marRight w:val="0"/>
      <w:marTop w:val="0"/>
      <w:marBottom w:val="0"/>
      <w:divBdr>
        <w:top w:val="none" w:sz="0" w:space="0" w:color="auto"/>
        <w:left w:val="none" w:sz="0" w:space="0" w:color="auto"/>
        <w:bottom w:val="none" w:sz="0" w:space="0" w:color="auto"/>
        <w:right w:val="none" w:sz="0" w:space="0" w:color="auto"/>
      </w:divBdr>
    </w:div>
    <w:div w:id="1895192305">
      <w:bodyDiv w:val="1"/>
      <w:marLeft w:val="0"/>
      <w:marRight w:val="0"/>
      <w:marTop w:val="0"/>
      <w:marBottom w:val="0"/>
      <w:divBdr>
        <w:top w:val="none" w:sz="0" w:space="0" w:color="auto"/>
        <w:left w:val="none" w:sz="0" w:space="0" w:color="auto"/>
        <w:bottom w:val="none" w:sz="0" w:space="0" w:color="auto"/>
        <w:right w:val="none" w:sz="0" w:space="0" w:color="auto"/>
      </w:divBdr>
    </w:div>
    <w:div w:id="1912425136">
      <w:bodyDiv w:val="1"/>
      <w:marLeft w:val="0"/>
      <w:marRight w:val="0"/>
      <w:marTop w:val="0"/>
      <w:marBottom w:val="0"/>
      <w:divBdr>
        <w:top w:val="none" w:sz="0" w:space="0" w:color="auto"/>
        <w:left w:val="none" w:sz="0" w:space="0" w:color="auto"/>
        <w:bottom w:val="none" w:sz="0" w:space="0" w:color="auto"/>
        <w:right w:val="none" w:sz="0" w:space="0" w:color="auto"/>
      </w:divBdr>
    </w:div>
    <w:div w:id="1918785330">
      <w:bodyDiv w:val="1"/>
      <w:marLeft w:val="0"/>
      <w:marRight w:val="0"/>
      <w:marTop w:val="0"/>
      <w:marBottom w:val="0"/>
      <w:divBdr>
        <w:top w:val="none" w:sz="0" w:space="0" w:color="auto"/>
        <w:left w:val="none" w:sz="0" w:space="0" w:color="auto"/>
        <w:bottom w:val="none" w:sz="0" w:space="0" w:color="auto"/>
        <w:right w:val="none" w:sz="0" w:space="0" w:color="auto"/>
      </w:divBdr>
    </w:div>
    <w:div w:id="1921477798">
      <w:bodyDiv w:val="1"/>
      <w:marLeft w:val="0"/>
      <w:marRight w:val="0"/>
      <w:marTop w:val="0"/>
      <w:marBottom w:val="0"/>
      <w:divBdr>
        <w:top w:val="none" w:sz="0" w:space="0" w:color="auto"/>
        <w:left w:val="none" w:sz="0" w:space="0" w:color="auto"/>
        <w:bottom w:val="none" w:sz="0" w:space="0" w:color="auto"/>
        <w:right w:val="none" w:sz="0" w:space="0" w:color="auto"/>
      </w:divBdr>
    </w:div>
    <w:div w:id="1930656374">
      <w:bodyDiv w:val="1"/>
      <w:marLeft w:val="0"/>
      <w:marRight w:val="0"/>
      <w:marTop w:val="0"/>
      <w:marBottom w:val="0"/>
      <w:divBdr>
        <w:top w:val="none" w:sz="0" w:space="0" w:color="auto"/>
        <w:left w:val="none" w:sz="0" w:space="0" w:color="auto"/>
        <w:bottom w:val="none" w:sz="0" w:space="0" w:color="auto"/>
        <w:right w:val="none" w:sz="0" w:space="0" w:color="auto"/>
      </w:divBdr>
    </w:div>
    <w:div w:id="1951011778">
      <w:bodyDiv w:val="1"/>
      <w:marLeft w:val="0"/>
      <w:marRight w:val="0"/>
      <w:marTop w:val="0"/>
      <w:marBottom w:val="0"/>
      <w:divBdr>
        <w:top w:val="none" w:sz="0" w:space="0" w:color="auto"/>
        <w:left w:val="none" w:sz="0" w:space="0" w:color="auto"/>
        <w:bottom w:val="none" w:sz="0" w:space="0" w:color="auto"/>
        <w:right w:val="none" w:sz="0" w:space="0" w:color="auto"/>
      </w:divBdr>
    </w:div>
    <w:div w:id="1978677031">
      <w:bodyDiv w:val="1"/>
      <w:marLeft w:val="0"/>
      <w:marRight w:val="0"/>
      <w:marTop w:val="0"/>
      <w:marBottom w:val="0"/>
      <w:divBdr>
        <w:top w:val="none" w:sz="0" w:space="0" w:color="auto"/>
        <w:left w:val="none" w:sz="0" w:space="0" w:color="auto"/>
        <w:bottom w:val="none" w:sz="0" w:space="0" w:color="auto"/>
        <w:right w:val="none" w:sz="0" w:space="0" w:color="auto"/>
      </w:divBdr>
    </w:div>
    <w:div w:id="1981229545">
      <w:bodyDiv w:val="1"/>
      <w:marLeft w:val="0"/>
      <w:marRight w:val="0"/>
      <w:marTop w:val="0"/>
      <w:marBottom w:val="0"/>
      <w:divBdr>
        <w:top w:val="none" w:sz="0" w:space="0" w:color="auto"/>
        <w:left w:val="none" w:sz="0" w:space="0" w:color="auto"/>
        <w:bottom w:val="none" w:sz="0" w:space="0" w:color="auto"/>
        <w:right w:val="none" w:sz="0" w:space="0" w:color="auto"/>
      </w:divBdr>
    </w:div>
    <w:div w:id="1983345636">
      <w:bodyDiv w:val="1"/>
      <w:marLeft w:val="0"/>
      <w:marRight w:val="0"/>
      <w:marTop w:val="0"/>
      <w:marBottom w:val="0"/>
      <w:divBdr>
        <w:top w:val="none" w:sz="0" w:space="0" w:color="auto"/>
        <w:left w:val="none" w:sz="0" w:space="0" w:color="auto"/>
        <w:bottom w:val="none" w:sz="0" w:space="0" w:color="auto"/>
        <w:right w:val="none" w:sz="0" w:space="0" w:color="auto"/>
      </w:divBdr>
    </w:div>
    <w:div w:id="1989169096">
      <w:bodyDiv w:val="1"/>
      <w:marLeft w:val="0"/>
      <w:marRight w:val="0"/>
      <w:marTop w:val="0"/>
      <w:marBottom w:val="0"/>
      <w:divBdr>
        <w:top w:val="none" w:sz="0" w:space="0" w:color="auto"/>
        <w:left w:val="none" w:sz="0" w:space="0" w:color="auto"/>
        <w:bottom w:val="none" w:sz="0" w:space="0" w:color="auto"/>
        <w:right w:val="none" w:sz="0" w:space="0" w:color="auto"/>
      </w:divBdr>
    </w:div>
    <w:div w:id="1995068431">
      <w:bodyDiv w:val="1"/>
      <w:marLeft w:val="0"/>
      <w:marRight w:val="0"/>
      <w:marTop w:val="0"/>
      <w:marBottom w:val="0"/>
      <w:divBdr>
        <w:top w:val="none" w:sz="0" w:space="0" w:color="auto"/>
        <w:left w:val="none" w:sz="0" w:space="0" w:color="auto"/>
        <w:bottom w:val="none" w:sz="0" w:space="0" w:color="auto"/>
        <w:right w:val="none" w:sz="0" w:space="0" w:color="auto"/>
      </w:divBdr>
    </w:div>
    <w:div w:id="1996182002">
      <w:bodyDiv w:val="1"/>
      <w:marLeft w:val="0"/>
      <w:marRight w:val="0"/>
      <w:marTop w:val="0"/>
      <w:marBottom w:val="0"/>
      <w:divBdr>
        <w:top w:val="none" w:sz="0" w:space="0" w:color="auto"/>
        <w:left w:val="none" w:sz="0" w:space="0" w:color="auto"/>
        <w:bottom w:val="none" w:sz="0" w:space="0" w:color="auto"/>
        <w:right w:val="none" w:sz="0" w:space="0" w:color="auto"/>
      </w:divBdr>
    </w:div>
    <w:div w:id="2002150653">
      <w:bodyDiv w:val="1"/>
      <w:marLeft w:val="0"/>
      <w:marRight w:val="0"/>
      <w:marTop w:val="0"/>
      <w:marBottom w:val="0"/>
      <w:divBdr>
        <w:top w:val="none" w:sz="0" w:space="0" w:color="auto"/>
        <w:left w:val="none" w:sz="0" w:space="0" w:color="auto"/>
        <w:bottom w:val="none" w:sz="0" w:space="0" w:color="auto"/>
        <w:right w:val="none" w:sz="0" w:space="0" w:color="auto"/>
      </w:divBdr>
    </w:div>
    <w:div w:id="2005628032">
      <w:bodyDiv w:val="1"/>
      <w:marLeft w:val="0"/>
      <w:marRight w:val="0"/>
      <w:marTop w:val="0"/>
      <w:marBottom w:val="0"/>
      <w:divBdr>
        <w:top w:val="none" w:sz="0" w:space="0" w:color="auto"/>
        <w:left w:val="none" w:sz="0" w:space="0" w:color="auto"/>
        <w:bottom w:val="none" w:sz="0" w:space="0" w:color="auto"/>
        <w:right w:val="none" w:sz="0" w:space="0" w:color="auto"/>
      </w:divBdr>
    </w:div>
    <w:div w:id="2038383265">
      <w:bodyDiv w:val="1"/>
      <w:marLeft w:val="0"/>
      <w:marRight w:val="0"/>
      <w:marTop w:val="0"/>
      <w:marBottom w:val="0"/>
      <w:divBdr>
        <w:top w:val="none" w:sz="0" w:space="0" w:color="auto"/>
        <w:left w:val="none" w:sz="0" w:space="0" w:color="auto"/>
        <w:bottom w:val="none" w:sz="0" w:space="0" w:color="auto"/>
        <w:right w:val="none" w:sz="0" w:space="0" w:color="auto"/>
      </w:divBdr>
    </w:div>
    <w:div w:id="2056468723">
      <w:bodyDiv w:val="1"/>
      <w:marLeft w:val="0"/>
      <w:marRight w:val="0"/>
      <w:marTop w:val="0"/>
      <w:marBottom w:val="0"/>
      <w:divBdr>
        <w:top w:val="none" w:sz="0" w:space="0" w:color="auto"/>
        <w:left w:val="none" w:sz="0" w:space="0" w:color="auto"/>
        <w:bottom w:val="none" w:sz="0" w:space="0" w:color="auto"/>
        <w:right w:val="none" w:sz="0" w:space="0" w:color="auto"/>
      </w:divBdr>
    </w:div>
    <w:div w:id="2073313701">
      <w:bodyDiv w:val="1"/>
      <w:marLeft w:val="0"/>
      <w:marRight w:val="0"/>
      <w:marTop w:val="0"/>
      <w:marBottom w:val="0"/>
      <w:divBdr>
        <w:top w:val="none" w:sz="0" w:space="0" w:color="auto"/>
        <w:left w:val="none" w:sz="0" w:space="0" w:color="auto"/>
        <w:bottom w:val="none" w:sz="0" w:space="0" w:color="auto"/>
        <w:right w:val="none" w:sz="0" w:space="0" w:color="auto"/>
      </w:divBdr>
    </w:div>
    <w:div w:id="2078163345">
      <w:bodyDiv w:val="1"/>
      <w:marLeft w:val="0"/>
      <w:marRight w:val="0"/>
      <w:marTop w:val="0"/>
      <w:marBottom w:val="0"/>
      <w:divBdr>
        <w:top w:val="none" w:sz="0" w:space="0" w:color="auto"/>
        <w:left w:val="none" w:sz="0" w:space="0" w:color="auto"/>
        <w:bottom w:val="none" w:sz="0" w:space="0" w:color="auto"/>
        <w:right w:val="none" w:sz="0" w:space="0" w:color="auto"/>
      </w:divBdr>
    </w:div>
    <w:div w:id="2078433438">
      <w:bodyDiv w:val="1"/>
      <w:marLeft w:val="0"/>
      <w:marRight w:val="0"/>
      <w:marTop w:val="0"/>
      <w:marBottom w:val="0"/>
      <w:divBdr>
        <w:top w:val="none" w:sz="0" w:space="0" w:color="auto"/>
        <w:left w:val="none" w:sz="0" w:space="0" w:color="auto"/>
        <w:bottom w:val="none" w:sz="0" w:space="0" w:color="auto"/>
        <w:right w:val="none" w:sz="0" w:space="0" w:color="auto"/>
      </w:divBdr>
    </w:div>
    <w:div w:id="2078702688">
      <w:bodyDiv w:val="1"/>
      <w:marLeft w:val="0"/>
      <w:marRight w:val="0"/>
      <w:marTop w:val="0"/>
      <w:marBottom w:val="0"/>
      <w:divBdr>
        <w:top w:val="none" w:sz="0" w:space="0" w:color="auto"/>
        <w:left w:val="none" w:sz="0" w:space="0" w:color="auto"/>
        <w:bottom w:val="none" w:sz="0" w:space="0" w:color="auto"/>
        <w:right w:val="none" w:sz="0" w:space="0" w:color="auto"/>
      </w:divBdr>
    </w:div>
    <w:div w:id="2090272198">
      <w:bodyDiv w:val="1"/>
      <w:marLeft w:val="0"/>
      <w:marRight w:val="0"/>
      <w:marTop w:val="0"/>
      <w:marBottom w:val="0"/>
      <w:divBdr>
        <w:top w:val="none" w:sz="0" w:space="0" w:color="auto"/>
        <w:left w:val="none" w:sz="0" w:space="0" w:color="auto"/>
        <w:bottom w:val="none" w:sz="0" w:space="0" w:color="auto"/>
        <w:right w:val="none" w:sz="0" w:space="0" w:color="auto"/>
      </w:divBdr>
    </w:div>
    <w:div w:id="2097626790">
      <w:bodyDiv w:val="1"/>
      <w:marLeft w:val="0"/>
      <w:marRight w:val="0"/>
      <w:marTop w:val="0"/>
      <w:marBottom w:val="0"/>
      <w:divBdr>
        <w:top w:val="none" w:sz="0" w:space="0" w:color="auto"/>
        <w:left w:val="none" w:sz="0" w:space="0" w:color="auto"/>
        <w:bottom w:val="none" w:sz="0" w:space="0" w:color="auto"/>
        <w:right w:val="none" w:sz="0" w:space="0" w:color="auto"/>
      </w:divBdr>
    </w:div>
    <w:div w:id="2119179800">
      <w:bodyDiv w:val="1"/>
      <w:marLeft w:val="0"/>
      <w:marRight w:val="0"/>
      <w:marTop w:val="0"/>
      <w:marBottom w:val="0"/>
      <w:divBdr>
        <w:top w:val="none" w:sz="0" w:space="0" w:color="auto"/>
        <w:left w:val="none" w:sz="0" w:space="0" w:color="auto"/>
        <w:bottom w:val="none" w:sz="0" w:space="0" w:color="auto"/>
        <w:right w:val="none" w:sz="0" w:space="0" w:color="auto"/>
      </w:divBdr>
    </w:div>
    <w:div w:id="2134982933">
      <w:bodyDiv w:val="1"/>
      <w:marLeft w:val="0"/>
      <w:marRight w:val="0"/>
      <w:marTop w:val="0"/>
      <w:marBottom w:val="0"/>
      <w:divBdr>
        <w:top w:val="none" w:sz="0" w:space="0" w:color="auto"/>
        <w:left w:val="none" w:sz="0" w:space="0" w:color="auto"/>
        <w:bottom w:val="none" w:sz="0" w:space="0" w:color="auto"/>
        <w:right w:val="none" w:sz="0" w:space="0" w:color="auto"/>
      </w:divBdr>
    </w:div>
    <w:div w:id="2137874287">
      <w:bodyDiv w:val="1"/>
      <w:marLeft w:val="0"/>
      <w:marRight w:val="0"/>
      <w:marTop w:val="0"/>
      <w:marBottom w:val="0"/>
      <w:divBdr>
        <w:top w:val="none" w:sz="0" w:space="0" w:color="auto"/>
        <w:left w:val="none" w:sz="0" w:space="0" w:color="auto"/>
        <w:bottom w:val="none" w:sz="0" w:space="0" w:color="auto"/>
        <w:right w:val="none" w:sz="0" w:space="0" w:color="auto"/>
      </w:divBdr>
    </w:div>
    <w:div w:id="2141024270">
      <w:bodyDiv w:val="1"/>
      <w:marLeft w:val="0"/>
      <w:marRight w:val="0"/>
      <w:marTop w:val="0"/>
      <w:marBottom w:val="0"/>
      <w:divBdr>
        <w:top w:val="none" w:sz="0" w:space="0" w:color="auto"/>
        <w:left w:val="none" w:sz="0" w:space="0" w:color="auto"/>
        <w:bottom w:val="none" w:sz="0" w:space="0" w:color="auto"/>
        <w:right w:val="none" w:sz="0" w:space="0" w:color="auto"/>
      </w:divBdr>
    </w:div>
    <w:div w:id="214206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yperlink" Target="http://www.va.gov/vdl/application.asp?appid=218"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va.gov/vdl/"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hyperlink" Target="file:///C:\Users\VHAISFBLOMT\AppData\Roaming\Microsoft\Word\VA%20Software%20Document%20Library%20(VDL)%20at:%20https:\www.va.gov\vdl\application.asp%3fappid=21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adobe.com/" TargetMode="External"/><Relationship Id="rId32"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4.png"/><Relationship Id="rId28" Type="http://schemas.openxmlformats.org/officeDocument/2006/relationships/hyperlink" Target="https://www.va.gov/vdl/application.asp?appid=218" TargetMode="Externa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hyperlink" Target="http://www.va.gov/vdl/application.asp?appid=218"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hyperlink" Target="file:///C:\Users\VHAISFBLOMT\AppData\Roaming\Microsoft\Word\VA%20Software%20Document%20Library%20(VDL)%20at:%20https:\www.va.gov\vdl\application.asp%3fappid=21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2011-01-21T00:00:00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cument" ma:contentTypeID="0x010100DA8C39750DDDF7438CF42C180633EE11" ma:contentTypeVersion="1" ma:contentTypeDescription="Create a new document." ma:contentTypeScope="" ma:versionID="15a808af6dfed134b6cc87ce731103a3">
  <xsd:schema xmlns:xsd="http://www.w3.org/2001/XMLSchema" xmlns:p="http://schemas.microsoft.com/office/2006/metadata/properties" targetNamespace="http://schemas.microsoft.com/office/2006/metadata/properties" ma:root="true" ma:fieldsID="88d7eb69791d2645577e6e5e97b012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ma:index="12" ma:displayName="Comments"/>
        <xsd:element name="keywords" minOccurs="0" maxOccurs="1" type="xsd:string" ma:index="9" ma:displayName="Keywords"/>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5B4DF77-CA39-4990-B802-12C79F8A085C}">
  <ds:schemaRefs>
    <ds:schemaRef ds:uri="http://schemas.openxmlformats.org/officeDocument/2006/bibliography"/>
  </ds:schemaRefs>
</ds:datastoreItem>
</file>

<file path=customXml/itemProps11.xml><?xml version="1.0" encoding="utf-8"?>
<ds:datastoreItem xmlns:ds="http://schemas.openxmlformats.org/officeDocument/2006/customXml" ds:itemID="{E7AF3413-B1E2-4FA5-B13D-3694DDCE5FF1}">
  <ds:schemaRefs>
    <ds:schemaRef ds:uri="http://schemas.openxmlformats.org/officeDocument/2006/bibliography"/>
  </ds:schemaRefs>
</ds:datastoreItem>
</file>

<file path=customXml/itemProps12.xml><?xml version="1.0" encoding="utf-8"?>
<ds:datastoreItem xmlns:ds="http://schemas.openxmlformats.org/officeDocument/2006/customXml" ds:itemID="{3BAD519E-1FD7-43DF-A147-E5C50218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21EAB5-4459-45E6-AA01-DE4C3C1ED870}">
  <ds:schemaRefs>
    <ds:schemaRef ds:uri="http://schemas.openxmlformats.org/officeDocument/2006/bibliography"/>
  </ds:schemaRefs>
</ds:datastoreItem>
</file>

<file path=customXml/itemProps3.xml><?xml version="1.0" encoding="utf-8"?>
<ds:datastoreItem xmlns:ds="http://schemas.openxmlformats.org/officeDocument/2006/customXml" ds:itemID="{0BB89CBD-D1FD-41D9-9E88-B3BCFE82D5DF}">
  <ds:schemaRefs>
    <ds:schemaRef ds:uri="http://schemas.openxmlformats.org/officeDocument/2006/bibliography"/>
  </ds:schemaRefs>
</ds:datastoreItem>
</file>

<file path=customXml/itemProps4.xml><?xml version="1.0" encoding="utf-8"?>
<ds:datastoreItem xmlns:ds="http://schemas.openxmlformats.org/officeDocument/2006/customXml" ds:itemID="{970F9603-C010-4EFC-98DD-91DBAE842D9D}">
  <ds:schemaRefs>
    <ds:schemaRef ds:uri="http://schemas.openxmlformats.org/officeDocument/2006/bibliography"/>
  </ds:schemaRefs>
</ds:datastoreItem>
</file>

<file path=customXml/itemProps5.xml><?xml version="1.0" encoding="utf-8"?>
<ds:datastoreItem xmlns:ds="http://schemas.openxmlformats.org/officeDocument/2006/customXml" ds:itemID="{49C16594-80E6-4712-8A0C-623F66D9A583}">
  <ds:schemaRefs>
    <ds:schemaRef ds:uri="http://schemas.microsoft.com/sharepoint/v3/contenttype/forms"/>
  </ds:schemaRefs>
</ds:datastoreItem>
</file>

<file path=customXml/itemProps6.xml><?xml version="1.0" encoding="utf-8"?>
<ds:datastoreItem xmlns:ds="http://schemas.openxmlformats.org/officeDocument/2006/customXml" ds:itemID="{321477F9-83B1-42E3-9B89-1E1A3DBDFAE0}">
  <ds:schemaRefs>
    <ds:schemaRef ds:uri="http://schemas.openxmlformats.org/officeDocument/2006/bibliography"/>
  </ds:schemaRefs>
</ds:datastoreItem>
</file>

<file path=customXml/itemProps7.xml><?xml version="1.0" encoding="utf-8"?>
<ds:datastoreItem xmlns:ds="http://schemas.openxmlformats.org/officeDocument/2006/customXml" ds:itemID="{94B729A2-CCBB-4EE9-8D2F-ABEDBCBF795D}">
  <ds:schemaRefs>
    <ds:schemaRef ds:uri="http://schemas.openxmlformats.org/officeDocument/2006/bibliography"/>
  </ds:schemaRefs>
</ds:datastoreItem>
</file>

<file path=customXml/itemProps8.xml><?xml version="1.0" encoding="utf-8"?>
<ds:datastoreItem xmlns:ds="http://schemas.openxmlformats.org/officeDocument/2006/customXml" ds:itemID="{E19D9952-D2AC-4290-B5EB-2A3281EED8C0}">
  <ds:schemaRefs>
    <ds:schemaRef ds:uri="http://schemas.microsoft.com/office/2006/metadata/properties"/>
  </ds:schemaRefs>
</ds:datastoreItem>
</file>

<file path=customXml/itemProps9.xml><?xml version="1.0" encoding="utf-8"?>
<ds:datastoreItem xmlns:ds="http://schemas.openxmlformats.org/officeDocument/2006/customXml" ds:itemID="{3A301DB0-7B20-43B1-82E2-586A5216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KMPV_1_IG</vt:lpstr>
    </vt:vector>
  </TitlesOfParts>
  <Company>Department of Veterans Affairs</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KMPV_1_IG</dc:title>
  <dc:subject/>
  <dc:creator>CPE</dc:creator>
  <cp:keywords/>
  <dc:description/>
  <cp:lastModifiedBy>Department of Veterans Affairs (VA)</cp:lastModifiedBy>
  <cp:revision>5</cp:revision>
  <cp:lastPrinted>2021-02-16T13:24:00Z</cp:lastPrinted>
  <dcterms:created xsi:type="dcterms:W3CDTF">2021-02-16T13:23:00Z</dcterms:created>
  <dcterms:modified xsi:type="dcterms:W3CDTF">2022-10-19T15:13:00Z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vt:lpwstr>
  </property>
  <property fmtid="{D5CDD505-2E9C-101B-9397-08002B2CF9AE}" pid="3" name="ContentTypeId">
    <vt:lpwstr>0x010100DA8C39750DDDF7438CF42C180633EE11</vt:lpwstr>
  </property>
  <property fmtid="{D5CDD505-2E9C-101B-9397-08002B2CF9AE}" pid="4" name="Reviewed?">
    <vt:lpwstr>false</vt:lpwstr>
  </property>
  <property fmtid="{D5CDD505-2E9C-101B-9397-08002B2CF9AE}" pid="5" name="Status">
    <vt:lpwstr>Draft</vt:lpwstr>
  </property>
</Properties>
</file>