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5CBEC" w14:textId="78AC9F61" w:rsidR="00045AAC" w:rsidRPr="00F3699D" w:rsidRDefault="00567980" w:rsidP="00045AAC">
      <w:pPr>
        <w:pStyle w:val="Title"/>
        <w:spacing w:after="360"/>
      </w:pPr>
      <w:bookmarkStart w:id="0" w:name="_Toc205632711"/>
      <w:r>
        <w:t>Eligibility and Enrollment (E&amp;E)</w:t>
      </w:r>
    </w:p>
    <w:p w14:paraId="398D1478" w14:textId="4FFE3FA9" w:rsidR="00045AAC" w:rsidRPr="00F3699D" w:rsidRDefault="002C25AC" w:rsidP="00045AAC">
      <w:pPr>
        <w:pStyle w:val="Title"/>
        <w:spacing w:after="360"/>
      </w:pPr>
      <w:r>
        <w:t xml:space="preserve">Veterans Health Administration (VHA) </w:t>
      </w:r>
      <w:r w:rsidR="00045AAC" w:rsidRPr="00F3699D">
        <w:t>Enrollment System (</w:t>
      </w:r>
      <w:r>
        <w:t>V</w:t>
      </w:r>
      <w:r w:rsidR="00045AAC" w:rsidRPr="00F3699D">
        <w:t>ES)</w:t>
      </w:r>
      <w:r w:rsidR="00380A1F" w:rsidRPr="00F3699D">
        <w:t xml:space="preserve"> </w:t>
      </w:r>
      <w:r w:rsidR="006F7903">
        <w:t>6.2</w:t>
      </w:r>
    </w:p>
    <w:p w14:paraId="7457239F" w14:textId="77777777" w:rsidR="00045AAC" w:rsidRPr="00F3699D" w:rsidRDefault="00045AAC" w:rsidP="00045AAC">
      <w:pPr>
        <w:pStyle w:val="Title"/>
      </w:pPr>
      <w:r w:rsidRPr="00F3699D">
        <w:t>Release Notes</w:t>
      </w:r>
    </w:p>
    <w:p w14:paraId="4DFE7768" w14:textId="77777777" w:rsidR="00045AAC" w:rsidRPr="00F3699D" w:rsidRDefault="00045AAC" w:rsidP="00045AAC">
      <w:pPr>
        <w:pStyle w:val="screentitlep"/>
      </w:pPr>
      <w:r w:rsidRPr="00F3699D">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449FAF41" w:rsidR="00045AAC" w:rsidRPr="00F3699D" w:rsidRDefault="00AD331B" w:rsidP="00045AAC">
      <w:pPr>
        <w:pStyle w:val="Title2"/>
      </w:pPr>
      <w:r>
        <w:t>September 2022</w:t>
      </w:r>
    </w:p>
    <w:p w14:paraId="12CCCE17" w14:textId="1F5077DB" w:rsidR="00045AAC" w:rsidRPr="00F3699D" w:rsidRDefault="00045AAC" w:rsidP="00045AAC">
      <w:pPr>
        <w:pStyle w:val="Title2"/>
      </w:pPr>
      <w:r w:rsidRPr="00F3699D">
        <w:t>Department of Veterans Affairs</w:t>
      </w:r>
      <w:r w:rsidR="00E01549">
        <w:t xml:space="preserve"> (VA)</w:t>
      </w:r>
    </w:p>
    <w:p w14:paraId="560AF948" w14:textId="77777777" w:rsidR="00045AAC" w:rsidRPr="00F3699D" w:rsidRDefault="00045AAC" w:rsidP="00045AAC">
      <w:pPr>
        <w:pStyle w:val="Title2"/>
      </w:pPr>
      <w:r w:rsidRPr="00F3699D">
        <w:t>Office of Information and Technology (OIT)</w:t>
      </w:r>
    </w:p>
    <w:p w14:paraId="6AA5B230" w14:textId="5658B1E7" w:rsidR="0010407E" w:rsidRPr="00F3699D" w:rsidRDefault="0010407E" w:rsidP="0010407E">
      <w:pPr>
        <w:ind w:firstLine="720"/>
        <w:rPr>
          <w:rFonts w:ascii="Arial" w:hAnsi="Arial" w:cs="Arial"/>
          <w:b/>
          <w:bCs/>
          <w:sz w:val="28"/>
          <w:szCs w:val="32"/>
        </w:rPr>
      </w:pPr>
    </w:p>
    <w:p w14:paraId="7E0A3072" w14:textId="71B1BE0A" w:rsidR="0010407E" w:rsidRPr="00F3699D" w:rsidRDefault="0010407E" w:rsidP="0010407E">
      <w:pPr>
        <w:sectPr w:rsidR="0010407E" w:rsidRPr="00F3699D"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F3699D" w:rsidRDefault="00045AAC" w:rsidP="00DD3CA6">
      <w:pPr>
        <w:pStyle w:val="Hdr"/>
        <w:spacing w:after="240"/>
      </w:pPr>
      <w:r w:rsidRPr="00F3699D">
        <w:lastRenderedPageBreak/>
        <w:t>Table of Contents</w:t>
      </w:r>
    </w:p>
    <w:p w14:paraId="7E076E46" w14:textId="28EABD49" w:rsidR="00A617C9" w:rsidRDefault="00045AAC">
      <w:pPr>
        <w:pStyle w:val="TOC1"/>
        <w:rPr>
          <w:rFonts w:asciiTheme="minorHAnsi" w:eastAsiaTheme="minorEastAsia" w:hAnsiTheme="minorHAnsi" w:cstheme="minorBidi"/>
          <w:b w:val="0"/>
          <w:noProof/>
          <w:sz w:val="22"/>
          <w:szCs w:val="22"/>
        </w:rPr>
      </w:pPr>
      <w:r w:rsidRPr="00F3699D">
        <w:fldChar w:fldCharType="begin"/>
      </w:r>
      <w:r w:rsidRPr="00F3699D">
        <w:instrText xml:space="preserve"> TOC \o "1-1" \h \z \t "Heading 2,2,Heading 3,3" </w:instrText>
      </w:r>
      <w:r w:rsidRPr="00F3699D">
        <w:fldChar w:fldCharType="separate"/>
      </w:r>
      <w:hyperlink w:anchor="_Toc111471021" w:history="1">
        <w:r w:rsidR="00A617C9" w:rsidRPr="00EF78DF">
          <w:rPr>
            <w:rStyle w:val="Hyperlink"/>
            <w:noProof/>
          </w:rPr>
          <w:t>1</w:t>
        </w:r>
        <w:r w:rsidR="00A617C9">
          <w:rPr>
            <w:rFonts w:asciiTheme="minorHAnsi" w:eastAsiaTheme="minorEastAsia" w:hAnsiTheme="minorHAnsi" w:cstheme="minorBidi"/>
            <w:b w:val="0"/>
            <w:noProof/>
            <w:sz w:val="22"/>
            <w:szCs w:val="22"/>
          </w:rPr>
          <w:tab/>
        </w:r>
        <w:r w:rsidR="00A617C9" w:rsidRPr="00EF78DF">
          <w:rPr>
            <w:rStyle w:val="Hyperlink"/>
            <w:noProof/>
          </w:rPr>
          <w:t>Introduction</w:t>
        </w:r>
        <w:r w:rsidR="00A617C9">
          <w:rPr>
            <w:noProof/>
            <w:webHidden/>
          </w:rPr>
          <w:tab/>
        </w:r>
        <w:r w:rsidR="00A617C9">
          <w:rPr>
            <w:noProof/>
            <w:webHidden/>
          </w:rPr>
          <w:fldChar w:fldCharType="begin"/>
        </w:r>
        <w:r w:rsidR="00A617C9">
          <w:rPr>
            <w:noProof/>
            <w:webHidden/>
          </w:rPr>
          <w:instrText xml:space="preserve"> PAGEREF _Toc111471021 \h </w:instrText>
        </w:r>
        <w:r w:rsidR="00A617C9">
          <w:rPr>
            <w:noProof/>
            <w:webHidden/>
          </w:rPr>
        </w:r>
        <w:r w:rsidR="00A617C9">
          <w:rPr>
            <w:noProof/>
            <w:webHidden/>
          </w:rPr>
          <w:fldChar w:fldCharType="separate"/>
        </w:r>
        <w:r w:rsidR="00916AEF">
          <w:rPr>
            <w:noProof/>
            <w:webHidden/>
          </w:rPr>
          <w:t>1</w:t>
        </w:r>
        <w:r w:rsidR="00A617C9">
          <w:rPr>
            <w:noProof/>
            <w:webHidden/>
          </w:rPr>
          <w:fldChar w:fldCharType="end"/>
        </w:r>
      </w:hyperlink>
    </w:p>
    <w:p w14:paraId="7E1E6E62" w14:textId="57B53295" w:rsidR="00A617C9" w:rsidRDefault="003B3071">
      <w:pPr>
        <w:pStyle w:val="TOC1"/>
        <w:rPr>
          <w:rFonts w:asciiTheme="minorHAnsi" w:eastAsiaTheme="minorEastAsia" w:hAnsiTheme="minorHAnsi" w:cstheme="minorBidi"/>
          <w:b w:val="0"/>
          <w:noProof/>
          <w:sz w:val="22"/>
          <w:szCs w:val="22"/>
        </w:rPr>
      </w:pPr>
      <w:hyperlink w:anchor="_Toc111471022" w:history="1">
        <w:r w:rsidR="00A617C9" w:rsidRPr="00EF78DF">
          <w:rPr>
            <w:rStyle w:val="Hyperlink"/>
            <w:noProof/>
          </w:rPr>
          <w:t>2</w:t>
        </w:r>
        <w:r w:rsidR="00A617C9">
          <w:rPr>
            <w:rFonts w:asciiTheme="minorHAnsi" w:eastAsiaTheme="minorEastAsia" w:hAnsiTheme="minorHAnsi" w:cstheme="minorBidi"/>
            <w:b w:val="0"/>
            <w:noProof/>
            <w:sz w:val="22"/>
            <w:szCs w:val="22"/>
          </w:rPr>
          <w:tab/>
        </w:r>
        <w:r w:rsidR="00A617C9" w:rsidRPr="00EF78DF">
          <w:rPr>
            <w:rStyle w:val="Hyperlink"/>
            <w:noProof/>
          </w:rPr>
          <w:t>Purpose</w:t>
        </w:r>
        <w:r w:rsidR="00A617C9">
          <w:rPr>
            <w:noProof/>
            <w:webHidden/>
          </w:rPr>
          <w:tab/>
        </w:r>
        <w:r w:rsidR="00A617C9">
          <w:rPr>
            <w:noProof/>
            <w:webHidden/>
          </w:rPr>
          <w:fldChar w:fldCharType="begin"/>
        </w:r>
        <w:r w:rsidR="00A617C9">
          <w:rPr>
            <w:noProof/>
            <w:webHidden/>
          </w:rPr>
          <w:instrText xml:space="preserve"> PAGEREF _Toc111471022 \h </w:instrText>
        </w:r>
        <w:r w:rsidR="00A617C9">
          <w:rPr>
            <w:noProof/>
            <w:webHidden/>
          </w:rPr>
        </w:r>
        <w:r w:rsidR="00A617C9">
          <w:rPr>
            <w:noProof/>
            <w:webHidden/>
          </w:rPr>
          <w:fldChar w:fldCharType="separate"/>
        </w:r>
        <w:r w:rsidR="00916AEF">
          <w:rPr>
            <w:noProof/>
            <w:webHidden/>
          </w:rPr>
          <w:t>2</w:t>
        </w:r>
        <w:r w:rsidR="00A617C9">
          <w:rPr>
            <w:noProof/>
            <w:webHidden/>
          </w:rPr>
          <w:fldChar w:fldCharType="end"/>
        </w:r>
      </w:hyperlink>
    </w:p>
    <w:p w14:paraId="707DA8A6" w14:textId="20DE3661" w:rsidR="00A617C9" w:rsidRDefault="003B3071">
      <w:pPr>
        <w:pStyle w:val="TOC1"/>
        <w:rPr>
          <w:rFonts w:asciiTheme="minorHAnsi" w:eastAsiaTheme="minorEastAsia" w:hAnsiTheme="minorHAnsi" w:cstheme="minorBidi"/>
          <w:b w:val="0"/>
          <w:noProof/>
          <w:sz w:val="22"/>
          <w:szCs w:val="22"/>
        </w:rPr>
      </w:pPr>
      <w:hyperlink w:anchor="_Toc111471023" w:history="1">
        <w:r w:rsidR="00A617C9" w:rsidRPr="00EF78DF">
          <w:rPr>
            <w:rStyle w:val="Hyperlink"/>
            <w:noProof/>
          </w:rPr>
          <w:t>3</w:t>
        </w:r>
        <w:r w:rsidR="00A617C9">
          <w:rPr>
            <w:rFonts w:asciiTheme="minorHAnsi" w:eastAsiaTheme="minorEastAsia" w:hAnsiTheme="minorHAnsi" w:cstheme="minorBidi"/>
            <w:b w:val="0"/>
            <w:noProof/>
            <w:sz w:val="22"/>
            <w:szCs w:val="22"/>
          </w:rPr>
          <w:tab/>
        </w:r>
        <w:r w:rsidR="00A617C9" w:rsidRPr="00EF78DF">
          <w:rPr>
            <w:rStyle w:val="Hyperlink"/>
            <w:noProof/>
          </w:rPr>
          <w:t>Audience</w:t>
        </w:r>
        <w:r w:rsidR="00A617C9">
          <w:rPr>
            <w:noProof/>
            <w:webHidden/>
          </w:rPr>
          <w:tab/>
        </w:r>
        <w:r w:rsidR="00A617C9">
          <w:rPr>
            <w:noProof/>
            <w:webHidden/>
          </w:rPr>
          <w:fldChar w:fldCharType="begin"/>
        </w:r>
        <w:r w:rsidR="00A617C9">
          <w:rPr>
            <w:noProof/>
            <w:webHidden/>
          </w:rPr>
          <w:instrText xml:space="preserve"> PAGEREF _Toc111471023 \h </w:instrText>
        </w:r>
        <w:r w:rsidR="00A617C9">
          <w:rPr>
            <w:noProof/>
            <w:webHidden/>
          </w:rPr>
        </w:r>
        <w:r w:rsidR="00A617C9">
          <w:rPr>
            <w:noProof/>
            <w:webHidden/>
          </w:rPr>
          <w:fldChar w:fldCharType="separate"/>
        </w:r>
        <w:r w:rsidR="00916AEF">
          <w:rPr>
            <w:noProof/>
            <w:webHidden/>
          </w:rPr>
          <w:t>2</w:t>
        </w:r>
        <w:r w:rsidR="00A617C9">
          <w:rPr>
            <w:noProof/>
            <w:webHidden/>
          </w:rPr>
          <w:fldChar w:fldCharType="end"/>
        </w:r>
      </w:hyperlink>
    </w:p>
    <w:p w14:paraId="1FBBDCAC" w14:textId="291FA40E" w:rsidR="00A617C9" w:rsidRDefault="003B3071">
      <w:pPr>
        <w:pStyle w:val="TOC1"/>
        <w:rPr>
          <w:rFonts w:asciiTheme="minorHAnsi" w:eastAsiaTheme="minorEastAsia" w:hAnsiTheme="minorHAnsi" w:cstheme="minorBidi"/>
          <w:b w:val="0"/>
          <w:noProof/>
          <w:sz w:val="22"/>
          <w:szCs w:val="22"/>
        </w:rPr>
      </w:pPr>
      <w:hyperlink w:anchor="_Toc111471024" w:history="1">
        <w:r w:rsidR="00A617C9" w:rsidRPr="00EF78DF">
          <w:rPr>
            <w:rStyle w:val="Hyperlink"/>
            <w:noProof/>
          </w:rPr>
          <w:t>4</w:t>
        </w:r>
        <w:r w:rsidR="00A617C9">
          <w:rPr>
            <w:rFonts w:asciiTheme="minorHAnsi" w:eastAsiaTheme="minorEastAsia" w:hAnsiTheme="minorHAnsi" w:cstheme="minorBidi"/>
            <w:b w:val="0"/>
            <w:noProof/>
            <w:sz w:val="22"/>
            <w:szCs w:val="22"/>
          </w:rPr>
          <w:tab/>
        </w:r>
        <w:r w:rsidR="00A617C9" w:rsidRPr="00EF78DF">
          <w:rPr>
            <w:rStyle w:val="Hyperlink"/>
            <w:noProof/>
          </w:rPr>
          <w:t>This Release</w:t>
        </w:r>
        <w:r w:rsidR="00A617C9">
          <w:rPr>
            <w:noProof/>
            <w:webHidden/>
          </w:rPr>
          <w:tab/>
        </w:r>
        <w:r w:rsidR="00A617C9">
          <w:rPr>
            <w:noProof/>
            <w:webHidden/>
          </w:rPr>
          <w:fldChar w:fldCharType="begin"/>
        </w:r>
        <w:r w:rsidR="00A617C9">
          <w:rPr>
            <w:noProof/>
            <w:webHidden/>
          </w:rPr>
          <w:instrText xml:space="preserve"> PAGEREF _Toc111471024 \h </w:instrText>
        </w:r>
        <w:r w:rsidR="00A617C9">
          <w:rPr>
            <w:noProof/>
            <w:webHidden/>
          </w:rPr>
        </w:r>
        <w:r w:rsidR="00A617C9">
          <w:rPr>
            <w:noProof/>
            <w:webHidden/>
          </w:rPr>
          <w:fldChar w:fldCharType="separate"/>
        </w:r>
        <w:r w:rsidR="00916AEF">
          <w:rPr>
            <w:noProof/>
            <w:webHidden/>
          </w:rPr>
          <w:t>2</w:t>
        </w:r>
        <w:r w:rsidR="00A617C9">
          <w:rPr>
            <w:noProof/>
            <w:webHidden/>
          </w:rPr>
          <w:fldChar w:fldCharType="end"/>
        </w:r>
      </w:hyperlink>
    </w:p>
    <w:p w14:paraId="050D6969" w14:textId="25C44E52" w:rsidR="00A617C9" w:rsidRDefault="003B3071">
      <w:pPr>
        <w:pStyle w:val="TOC2"/>
        <w:rPr>
          <w:rFonts w:asciiTheme="minorHAnsi" w:eastAsiaTheme="minorEastAsia" w:hAnsiTheme="minorHAnsi" w:cstheme="minorBidi"/>
          <w:b w:val="0"/>
          <w:noProof/>
          <w:sz w:val="22"/>
          <w:szCs w:val="22"/>
        </w:rPr>
      </w:pPr>
      <w:hyperlink w:anchor="_Toc111471025" w:history="1">
        <w:r w:rsidR="00A617C9" w:rsidRPr="00EF78DF">
          <w:rPr>
            <w:rStyle w:val="Hyperlink"/>
            <w:noProof/>
          </w:rPr>
          <w:t>4.1</w:t>
        </w:r>
        <w:r w:rsidR="00A617C9">
          <w:rPr>
            <w:rFonts w:asciiTheme="minorHAnsi" w:eastAsiaTheme="minorEastAsia" w:hAnsiTheme="minorHAnsi" w:cstheme="minorBidi"/>
            <w:b w:val="0"/>
            <w:noProof/>
            <w:sz w:val="22"/>
            <w:szCs w:val="22"/>
          </w:rPr>
          <w:tab/>
        </w:r>
        <w:r w:rsidR="00A617C9" w:rsidRPr="00EF78DF">
          <w:rPr>
            <w:rStyle w:val="Hyperlink"/>
            <w:noProof/>
          </w:rPr>
          <w:t>Enhancements and Modifications</w:t>
        </w:r>
        <w:r w:rsidR="00A617C9">
          <w:rPr>
            <w:noProof/>
            <w:webHidden/>
          </w:rPr>
          <w:tab/>
        </w:r>
        <w:r w:rsidR="00A617C9">
          <w:rPr>
            <w:noProof/>
            <w:webHidden/>
          </w:rPr>
          <w:fldChar w:fldCharType="begin"/>
        </w:r>
        <w:r w:rsidR="00A617C9">
          <w:rPr>
            <w:noProof/>
            <w:webHidden/>
          </w:rPr>
          <w:instrText xml:space="preserve"> PAGEREF _Toc111471025 \h </w:instrText>
        </w:r>
        <w:r w:rsidR="00A617C9">
          <w:rPr>
            <w:noProof/>
            <w:webHidden/>
          </w:rPr>
        </w:r>
        <w:r w:rsidR="00A617C9">
          <w:rPr>
            <w:noProof/>
            <w:webHidden/>
          </w:rPr>
          <w:fldChar w:fldCharType="separate"/>
        </w:r>
        <w:r w:rsidR="00916AEF">
          <w:rPr>
            <w:noProof/>
            <w:webHidden/>
          </w:rPr>
          <w:t>2</w:t>
        </w:r>
        <w:r w:rsidR="00A617C9">
          <w:rPr>
            <w:noProof/>
            <w:webHidden/>
          </w:rPr>
          <w:fldChar w:fldCharType="end"/>
        </w:r>
      </w:hyperlink>
    </w:p>
    <w:p w14:paraId="6E919A16" w14:textId="7155F384" w:rsidR="00A617C9" w:rsidRDefault="003B3071">
      <w:pPr>
        <w:pStyle w:val="TOC2"/>
        <w:rPr>
          <w:rFonts w:asciiTheme="minorHAnsi" w:eastAsiaTheme="minorEastAsia" w:hAnsiTheme="minorHAnsi" w:cstheme="minorBidi"/>
          <w:b w:val="0"/>
          <w:noProof/>
          <w:sz w:val="22"/>
          <w:szCs w:val="22"/>
        </w:rPr>
      </w:pPr>
      <w:hyperlink w:anchor="_Toc111471026" w:history="1">
        <w:r w:rsidR="00A617C9" w:rsidRPr="00EF78DF">
          <w:rPr>
            <w:rStyle w:val="Hyperlink"/>
            <w:noProof/>
          </w:rPr>
          <w:t>4.2</w:t>
        </w:r>
        <w:r w:rsidR="00A617C9">
          <w:rPr>
            <w:rFonts w:asciiTheme="minorHAnsi" w:eastAsiaTheme="minorEastAsia" w:hAnsiTheme="minorHAnsi" w:cstheme="minorBidi"/>
            <w:b w:val="0"/>
            <w:noProof/>
            <w:sz w:val="22"/>
            <w:szCs w:val="22"/>
          </w:rPr>
          <w:tab/>
        </w:r>
        <w:r w:rsidR="00A617C9" w:rsidRPr="00EF78DF">
          <w:rPr>
            <w:rStyle w:val="Hyperlink"/>
            <w:noProof/>
          </w:rPr>
          <w:t>Defects and Fixes</w:t>
        </w:r>
        <w:r w:rsidR="00A617C9">
          <w:rPr>
            <w:noProof/>
            <w:webHidden/>
          </w:rPr>
          <w:tab/>
        </w:r>
        <w:r w:rsidR="00A617C9">
          <w:rPr>
            <w:noProof/>
            <w:webHidden/>
          </w:rPr>
          <w:fldChar w:fldCharType="begin"/>
        </w:r>
        <w:r w:rsidR="00A617C9">
          <w:rPr>
            <w:noProof/>
            <w:webHidden/>
          </w:rPr>
          <w:instrText xml:space="preserve"> PAGEREF _Toc111471026 \h </w:instrText>
        </w:r>
        <w:r w:rsidR="00A617C9">
          <w:rPr>
            <w:noProof/>
            <w:webHidden/>
          </w:rPr>
        </w:r>
        <w:r w:rsidR="00A617C9">
          <w:rPr>
            <w:noProof/>
            <w:webHidden/>
          </w:rPr>
          <w:fldChar w:fldCharType="separate"/>
        </w:r>
        <w:r w:rsidR="00916AEF">
          <w:rPr>
            <w:noProof/>
            <w:webHidden/>
          </w:rPr>
          <w:t>8</w:t>
        </w:r>
        <w:r w:rsidR="00A617C9">
          <w:rPr>
            <w:noProof/>
            <w:webHidden/>
          </w:rPr>
          <w:fldChar w:fldCharType="end"/>
        </w:r>
      </w:hyperlink>
    </w:p>
    <w:p w14:paraId="62D13FFE" w14:textId="109CCE25" w:rsidR="00A617C9" w:rsidRDefault="003B3071">
      <w:pPr>
        <w:pStyle w:val="TOC2"/>
        <w:rPr>
          <w:rFonts w:asciiTheme="minorHAnsi" w:eastAsiaTheme="minorEastAsia" w:hAnsiTheme="minorHAnsi" w:cstheme="minorBidi"/>
          <w:b w:val="0"/>
          <w:noProof/>
          <w:sz w:val="22"/>
          <w:szCs w:val="22"/>
        </w:rPr>
      </w:pPr>
      <w:hyperlink w:anchor="_Toc111471027" w:history="1">
        <w:r w:rsidR="00A617C9" w:rsidRPr="00EF78DF">
          <w:rPr>
            <w:rStyle w:val="Hyperlink"/>
            <w:noProof/>
          </w:rPr>
          <w:t>4.3</w:t>
        </w:r>
        <w:r w:rsidR="00A617C9">
          <w:rPr>
            <w:rFonts w:asciiTheme="minorHAnsi" w:eastAsiaTheme="minorEastAsia" w:hAnsiTheme="minorHAnsi" w:cstheme="minorBidi"/>
            <w:b w:val="0"/>
            <w:noProof/>
            <w:sz w:val="22"/>
            <w:szCs w:val="22"/>
          </w:rPr>
          <w:tab/>
        </w:r>
        <w:r w:rsidR="00A617C9" w:rsidRPr="00EF78DF">
          <w:rPr>
            <w:rStyle w:val="Hyperlink"/>
            <w:noProof/>
          </w:rPr>
          <w:t>Known Issues</w:t>
        </w:r>
        <w:r w:rsidR="00A617C9">
          <w:rPr>
            <w:noProof/>
            <w:webHidden/>
          </w:rPr>
          <w:tab/>
        </w:r>
        <w:r w:rsidR="00A617C9">
          <w:rPr>
            <w:noProof/>
            <w:webHidden/>
          </w:rPr>
          <w:fldChar w:fldCharType="begin"/>
        </w:r>
        <w:r w:rsidR="00A617C9">
          <w:rPr>
            <w:noProof/>
            <w:webHidden/>
          </w:rPr>
          <w:instrText xml:space="preserve"> PAGEREF _Toc111471027 \h </w:instrText>
        </w:r>
        <w:r w:rsidR="00A617C9">
          <w:rPr>
            <w:noProof/>
            <w:webHidden/>
          </w:rPr>
        </w:r>
        <w:r w:rsidR="00A617C9">
          <w:rPr>
            <w:noProof/>
            <w:webHidden/>
          </w:rPr>
          <w:fldChar w:fldCharType="separate"/>
        </w:r>
        <w:r w:rsidR="00916AEF">
          <w:rPr>
            <w:noProof/>
            <w:webHidden/>
          </w:rPr>
          <w:t>8</w:t>
        </w:r>
        <w:r w:rsidR="00A617C9">
          <w:rPr>
            <w:noProof/>
            <w:webHidden/>
          </w:rPr>
          <w:fldChar w:fldCharType="end"/>
        </w:r>
      </w:hyperlink>
    </w:p>
    <w:p w14:paraId="1090D2CF" w14:textId="2854E03E" w:rsidR="00A617C9" w:rsidRDefault="003B3071">
      <w:pPr>
        <w:pStyle w:val="TOC1"/>
        <w:rPr>
          <w:rFonts w:asciiTheme="minorHAnsi" w:eastAsiaTheme="minorEastAsia" w:hAnsiTheme="minorHAnsi" w:cstheme="minorBidi"/>
          <w:b w:val="0"/>
          <w:noProof/>
          <w:sz w:val="22"/>
          <w:szCs w:val="22"/>
        </w:rPr>
      </w:pPr>
      <w:hyperlink w:anchor="_Toc111471028" w:history="1">
        <w:r w:rsidR="00A617C9" w:rsidRPr="00EF78DF">
          <w:rPr>
            <w:rStyle w:val="Hyperlink"/>
            <w:noProof/>
          </w:rPr>
          <w:t>5</w:t>
        </w:r>
        <w:r w:rsidR="00A617C9">
          <w:rPr>
            <w:rFonts w:asciiTheme="minorHAnsi" w:eastAsiaTheme="minorEastAsia" w:hAnsiTheme="minorHAnsi" w:cstheme="minorBidi"/>
            <w:b w:val="0"/>
            <w:noProof/>
            <w:sz w:val="22"/>
            <w:szCs w:val="22"/>
          </w:rPr>
          <w:tab/>
        </w:r>
        <w:r w:rsidR="00A617C9" w:rsidRPr="00EF78DF">
          <w:rPr>
            <w:rStyle w:val="Hyperlink"/>
            <w:noProof/>
          </w:rPr>
          <w:t>Product Documentation</w:t>
        </w:r>
        <w:r w:rsidR="00A617C9">
          <w:rPr>
            <w:noProof/>
            <w:webHidden/>
          </w:rPr>
          <w:tab/>
        </w:r>
        <w:r w:rsidR="00A617C9">
          <w:rPr>
            <w:noProof/>
            <w:webHidden/>
          </w:rPr>
          <w:fldChar w:fldCharType="begin"/>
        </w:r>
        <w:r w:rsidR="00A617C9">
          <w:rPr>
            <w:noProof/>
            <w:webHidden/>
          </w:rPr>
          <w:instrText xml:space="preserve"> PAGEREF _Toc111471028 \h </w:instrText>
        </w:r>
        <w:r w:rsidR="00A617C9">
          <w:rPr>
            <w:noProof/>
            <w:webHidden/>
          </w:rPr>
        </w:r>
        <w:r w:rsidR="00A617C9">
          <w:rPr>
            <w:noProof/>
            <w:webHidden/>
          </w:rPr>
          <w:fldChar w:fldCharType="separate"/>
        </w:r>
        <w:r w:rsidR="00916AEF">
          <w:rPr>
            <w:noProof/>
            <w:webHidden/>
          </w:rPr>
          <w:t>8</w:t>
        </w:r>
        <w:r w:rsidR="00A617C9">
          <w:rPr>
            <w:noProof/>
            <w:webHidden/>
          </w:rPr>
          <w:fldChar w:fldCharType="end"/>
        </w:r>
      </w:hyperlink>
    </w:p>
    <w:p w14:paraId="4B0E5125" w14:textId="1EF41961" w:rsidR="00045AAC" w:rsidRPr="00F3699D" w:rsidRDefault="00045AAC" w:rsidP="00045AAC">
      <w:r w:rsidRPr="00F3699D">
        <w:fldChar w:fldCharType="end"/>
      </w:r>
    </w:p>
    <w:p w14:paraId="7F4BE60F" w14:textId="77777777" w:rsidR="00045AAC" w:rsidRPr="00F3699D" w:rsidRDefault="00045AAC" w:rsidP="00DD3CA6">
      <w:pPr>
        <w:spacing w:before="480" w:after="240"/>
        <w:jc w:val="center"/>
        <w:rPr>
          <w:rFonts w:ascii="Arial" w:hAnsi="Arial" w:cs="Arial"/>
          <w:b/>
          <w:sz w:val="32"/>
          <w:szCs w:val="32"/>
        </w:rPr>
      </w:pPr>
      <w:r w:rsidRPr="00F3699D">
        <w:rPr>
          <w:rFonts w:ascii="Arial" w:hAnsi="Arial" w:cs="Arial"/>
          <w:b/>
          <w:sz w:val="32"/>
          <w:szCs w:val="32"/>
        </w:rPr>
        <w:t>List of Tables</w:t>
      </w:r>
    </w:p>
    <w:p w14:paraId="22CB5769" w14:textId="31D74912" w:rsidR="00A617C9" w:rsidRDefault="00045AAC">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"Table" </w:instrText>
      </w:r>
      <w:r w:rsidRPr="00F3699D">
        <w:fldChar w:fldCharType="separate"/>
      </w:r>
      <w:hyperlink w:anchor="_Toc111471029" w:history="1">
        <w:r w:rsidR="00A617C9" w:rsidRPr="00F379DC">
          <w:rPr>
            <w:rStyle w:val="Hyperlink"/>
            <w:noProof/>
          </w:rPr>
          <w:t>Table 1: VES 6.2 Enhancements and Modifications</w:t>
        </w:r>
        <w:r w:rsidR="00A617C9">
          <w:rPr>
            <w:noProof/>
            <w:webHidden/>
          </w:rPr>
          <w:tab/>
        </w:r>
        <w:r w:rsidR="00A617C9">
          <w:rPr>
            <w:noProof/>
            <w:webHidden/>
          </w:rPr>
          <w:fldChar w:fldCharType="begin"/>
        </w:r>
        <w:r w:rsidR="00A617C9">
          <w:rPr>
            <w:noProof/>
            <w:webHidden/>
          </w:rPr>
          <w:instrText xml:space="preserve"> PAGEREF _Toc111471029 \h </w:instrText>
        </w:r>
        <w:r w:rsidR="00A617C9">
          <w:rPr>
            <w:noProof/>
            <w:webHidden/>
          </w:rPr>
        </w:r>
        <w:r w:rsidR="00A617C9">
          <w:rPr>
            <w:noProof/>
            <w:webHidden/>
          </w:rPr>
          <w:fldChar w:fldCharType="separate"/>
        </w:r>
        <w:r w:rsidR="00916AEF">
          <w:rPr>
            <w:noProof/>
            <w:webHidden/>
          </w:rPr>
          <w:t>2</w:t>
        </w:r>
        <w:r w:rsidR="00A617C9">
          <w:rPr>
            <w:noProof/>
            <w:webHidden/>
          </w:rPr>
          <w:fldChar w:fldCharType="end"/>
        </w:r>
      </w:hyperlink>
    </w:p>
    <w:p w14:paraId="6DE51B54" w14:textId="4899065C" w:rsidR="00A617C9" w:rsidRDefault="003B3071">
      <w:pPr>
        <w:pStyle w:val="TableofFigures"/>
        <w:tabs>
          <w:tab w:val="right" w:leader="dot" w:pos="9350"/>
        </w:tabs>
        <w:rPr>
          <w:rFonts w:asciiTheme="minorHAnsi" w:eastAsiaTheme="minorEastAsia" w:hAnsiTheme="minorHAnsi" w:cstheme="minorBidi"/>
          <w:noProof/>
          <w:color w:val="auto"/>
          <w:szCs w:val="22"/>
        </w:rPr>
      </w:pPr>
      <w:hyperlink w:anchor="_Toc111471030" w:history="1">
        <w:r w:rsidR="00A617C9" w:rsidRPr="00F379DC">
          <w:rPr>
            <w:rStyle w:val="Hyperlink"/>
            <w:noProof/>
          </w:rPr>
          <w:t>Table 2: SC% / Ineligible Information Manual Entry Matrix</w:t>
        </w:r>
        <w:r w:rsidR="00A617C9">
          <w:rPr>
            <w:noProof/>
            <w:webHidden/>
          </w:rPr>
          <w:tab/>
        </w:r>
        <w:r w:rsidR="00A617C9">
          <w:rPr>
            <w:noProof/>
            <w:webHidden/>
          </w:rPr>
          <w:fldChar w:fldCharType="begin"/>
        </w:r>
        <w:r w:rsidR="00A617C9">
          <w:rPr>
            <w:noProof/>
            <w:webHidden/>
          </w:rPr>
          <w:instrText xml:space="preserve"> PAGEREF _Toc111471030 \h </w:instrText>
        </w:r>
        <w:r w:rsidR="00A617C9">
          <w:rPr>
            <w:noProof/>
            <w:webHidden/>
          </w:rPr>
        </w:r>
        <w:r w:rsidR="00A617C9">
          <w:rPr>
            <w:noProof/>
            <w:webHidden/>
          </w:rPr>
          <w:fldChar w:fldCharType="separate"/>
        </w:r>
        <w:r w:rsidR="00916AEF">
          <w:rPr>
            <w:noProof/>
            <w:webHidden/>
          </w:rPr>
          <w:t>5</w:t>
        </w:r>
        <w:r w:rsidR="00A617C9">
          <w:rPr>
            <w:noProof/>
            <w:webHidden/>
          </w:rPr>
          <w:fldChar w:fldCharType="end"/>
        </w:r>
      </w:hyperlink>
    </w:p>
    <w:p w14:paraId="09564A99" w14:textId="59CF1CED" w:rsidR="00A617C9" w:rsidRDefault="003B3071">
      <w:pPr>
        <w:pStyle w:val="TableofFigures"/>
        <w:tabs>
          <w:tab w:val="right" w:leader="dot" w:pos="9350"/>
        </w:tabs>
        <w:rPr>
          <w:rFonts w:asciiTheme="minorHAnsi" w:eastAsiaTheme="minorEastAsia" w:hAnsiTheme="minorHAnsi" w:cstheme="minorBidi"/>
          <w:noProof/>
          <w:color w:val="auto"/>
          <w:szCs w:val="22"/>
        </w:rPr>
      </w:pPr>
      <w:hyperlink w:anchor="_Toc111471031" w:history="1">
        <w:r w:rsidR="00A617C9" w:rsidRPr="00F379DC">
          <w:rPr>
            <w:rStyle w:val="Hyperlink"/>
            <w:noProof/>
          </w:rPr>
          <w:t>Table 3: VES Sustainment Defects and Fixes in VES 6.2</w:t>
        </w:r>
        <w:r w:rsidR="00A617C9">
          <w:rPr>
            <w:noProof/>
            <w:webHidden/>
          </w:rPr>
          <w:tab/>
        </w:r>
        <w:r w:rsidR="00A617C9">
          <w:rPr>
            <w:noProof/>
            <w:webHidden/>
          </w:rPr>
          <w:fldChar w:fldCharType="begin"/>
        </w:r>
        <w:r w:rsidR="00A617C9">
          <w:rPr>
            <w:noProof/>
            <w:webHidden/>
          </w:rPr>
          <w:instrText xml:space="preserve"> PAGEREF _Toc111471031 \h </w:instrText>
        </w:r>
        <w:r w:rsidR="00A617C9">
          <w:rPr>
            <w:noProof/>
            <w:webHidden/>
          </w:rPr>
        </w:r>
        <w:r w:rsidR="00A617C9">
          <w:rPr>
            <w:noProof/>
            <w:webHidden/>
          </w:rPr>
          <w:fldChar w:fldCharType="separate"/>
        </w:r>
        <w:r w:rsidR="00916AEF">
          <w:rPr>
            <w:noProof/>
            <w:webHidden/>
          </w:rPr>
          <w:t>8</w:t>
        </w:r>
        <w:r w:rsidR="00A617C9">
          <w:rPr>
            <w:noProof/>
            <w:webHidden/>
          </w:rPr>
          <w:fldChar w:fldCharType="end"/>
        </w:r>
      </w:hyperlink>
    </w:p>
    <w:p w14:paraId="18461F21" w14:textId="4E788468" w:rsidR="007A313F" w:rsidRDefault="00045AAC" w:rsidP="00F157C2">
      <w:pPr>
        <w:pStyle w:val="TableofFigures"/>
        <w:tabs>
          <w:tab w:val="right" w:leader="dot" w:pos="9350"/>
        </w:tabs>
        <w:ind w:left="864" w:hanging="864"/>
      </w:pPr>
      <w:r w:rsidRPr="00F3699D">
        <w:fldChar w:fldCharType="end"/>
      </w:r>
    </w:p>
    <w:p w14:paraId="0427CCB5" w14:textId="77777777" w:rsidR="007A313F" w:rsidRDefault="00B3183F" w:rsidP="00F157C2">
      <w:pPr>
        <w:pStyle w:val="TableofFigures"/>
        <w:tabs>
          <w:tab w:val="right" w:leader="dot" w:pos="9350"/>
        </w:tabs>
        <w:jc w:val="center"/>
        <w:rPr>
          <w:rFonts w:cs="Arial"/>
          <w:b/>
          <w:sz w:val="32"/>
          <w:szCs w:val="32"/>
        </w:rPr>
      </w:pPr>
      <w:r w:rsidRPr="00F3699D">
        <w:rPr>
          <w:rFonts w:cs="Arial"/>
          <w:b/>
          <w:sz w:val="32"/>
          <w:szCs w:val="32"/>
        </w:rPr>
        <w:t>List of Figures</w:t>
      </w:r>
    </w:p>
    <w:p w14:paraId="58C66590" w14:textId="7BE76AAE" w:rsidR="00A617C9" w:rsidRDefault="00B3183F">
      <w:pPr>
        <w:pStyle w:val="TableofFigures"/>
        <w:tabs>
          <w:tab w:val="right" w:leader="dot" w:pos="9350"/>
        </w:tabs>
        <w:rPr>
          <w:rFonts w:asciiTheme="minorHAnsi" w:eastAsiaTheme="minorEastAsia" w:hAnsiTheme="minorHAnsi" w:cstheme="minorBidi"/>
          <w:noProof/>
          <w:color w:val="auto"/>
          <w:szCs w:val="22"/>
        </w:rPr>
      </w:pPr>
      <w:r w:rsidRPr="00F3699D">
        <w:fldChar w:fldCharType="begin"/>
      </w:r>
      <w:r w:rsidRPr="00F3699D">
        <w:instrText xml:space="preserve"> TOC \h \z \c "Figure" </w:instrText>
      </w:r>
      <w:r w:rsidRPr="00F3699D">
        <w:fldChar w:fldCharType="separate"/>
      </w:r>
      <w:hyperlink w:anchor="_Toc111471032" w:history="1">
        <w:r w:rsidR="00A617C9" w:rsidRPr="009F62A6">
          <w:rPr>
            <w:rStyle w:val="Hyperlink"/>
            <w:noProof/>
          </w:rPr>
          <w:t>Figure 1: Edit Eligibility Tab – Ineligible Reason Dropdown</w:t>
        </w:r>
        <w:r w:rsidR="00A617C9">
          <w:rPr>
            <w:noProof/>
            <w:webHidden/>
          </w:rPr>
          <w:tab/>
        </w:r>
        <w:r w:rsidR="00A617C9">
          <w:rPr>
            <w:noProof/>
            <w:webHidden/>
          </w:rPr>
          <w:fldChar w:fldCharType="begin"/>
        </w:r>
        <w:r w:rsidR="00A617C9">
          <w:rPr>
            <w:noProof/>
            <w:webHidden/>
          </w:rPr>
          <w:instrText xml:space="preserve"> PAGEREF _Toc111471032 \h </w:instrText>
        </w:r>
        <w:r w:rsidR="00A617C9">
          <w:rPr>
            <w:noProof/>
            <w:webHidden/>
          </w:rPr>
        </w:r>
        <w:r w:rsidR="00A617C9">
          <w:rPr>
            <w:noProof/>
            <w:webHidden/>
          </w:rPr>
          <w:fldChar w:fldCharType="separate"/>
        </w:r>
        <w:r w:rsidR="00916AEF">
          <w:rPr>
            <w:noProof/>
            <w:webHidden/>
          </w:rPr>
          <w:t>3</w:t>
        </w:r>
        <w:r w:rsidR="00A617C9">
          <w:rPr>
            <w:noProof/>
            <w:webHidden/>
          </w:rPr>
          <w:fldChar w:fldCharType="end"/>
        </w:r>
      </w:hyperlink>
    </w:p>
    <w:p w14:paraId="4E33181C" w14:textId="7BC76441" w:rsidR="00A617C9" w:rsidRDefault="003B3071">
      <w:pPr>
        <w:pStyle w:val="TableofFigures"/>
        <w:tabs>
          <w:tab w:val="right" w:leader="dot" w:pos="9350"/>
        </w:tabs>
        <w:rPr>
          <w:rFonts w:asciiTheme="minorHAnsi" w:eastAsiaTheme="minorEastAsia" w:hAnsiTheme="minorHAnsi" w:cstheme="minorBidi"/>
          <w:noProof/>
          <w:color w:val="auto"/>
          <w:szCs w:val="22"/>
        </w:rPr>
      </w:pPr>
      <w:hyperlink w:anchor="_Toc111471033" w:history="1">
        <w:r w:rsidR="00A617C9" w:rsidRPr="009F62A6">
          <w:rPr>
            <w:rStyle w:val="Hyperlink"/>
            <w:noProof/>
          </w:rPr>
          <w:t>Figure 2: Overview Tab – Ineligible Reason Field</w:t>
        </w:r>
        <w:r w:rsidR="00A617C9">
          <w:rPr>
            <w:noProof/>
            <w:webHidden/>
          </w:rPr>
          <w:tab/>
        </w:r>
        <w:r w:rsidR="00A617C9">
          <w:rPr>
            <w:noProof/>
            <w:webHidden/>
          </w:rPr>
          <w:fldChar w:fldCharType="begin"/>
        </w:r>
        <w:r w:rsidR="00A617C9">
          <w:rPr>
            <w:noProof/>
            <w:webHidden/>
          </w:rPr>
          <w:instrText xml:space="preserve"> PAGEREF _Toc111471033 \h </w:instrText>
        </w:r>
        <w:r w:rsidR="00A617C9">
          <w:rPr>
            <w:noProof/>
            <w:webHidden/>
          </w:rPr>
        </w:r>
        <w:r w:rsidR="00A617C9">
          <w:rPr>
            <w:noProof/>
            <w:webHidden/>
          </w:rPr>
          <w:fldChar w:fldCharType="separate"/>
        </w:r>
        <w:r w:rsidR="00916AEF">
          <w:rPr>
            <w:noProof/>
            <w:webHidden/>
          </w:rPr>
          <w:t>3</w:t>
        </w:r>
        <w:r w:rsidR="00A617C9">
          <w:rPr>
            <w:noProof/>
            <w:webHidden/>
          </w:rPr>
          <w:fldChar w:fldCharType="end"/>
        </w:r>
      </w:hyperlink>
    </w:p>
    <w:p w14:paraId="1930B900" w14:textId="50C1E8FC" w:rsidR="00A617C9" w:rsidRDefault="003B3071">
      <w:pPr>
        <w:pStyle w:val="TableofFigures"/>
        <w:tabs>
          <w:tab w:val="right" w:leader="dot" w:pos="9350"/>
        </w:tabs>
        <w:rPr>
          <w:rFonts w:asciiTheme="minorHAnsi" w:eastAsiaTheme="minorEastAsia" w:hAnsiTheme="minorHAnsi" w:cstheme="minorBidi"/>
          <w:noProof/>
          <w:color w:val="auto"/>
          <w:szCs w:val="22"/>
        </w:rPr>
      </w:pPr>
      <w:hyperlink w:anchor="_Toc111471034" w:history="1">
        <w:r w:rsidR="00A617C9" w:rsidRPr="009F62A6">
          <w:rPr>
            <w:rStyle w:val="Hyperlink"/>
            <w:noProof/>
          </w:rPr>
          <w:t>Figure 3: Other Ineligibility Section - Ineligible Reason Field</w:t>
        </w:r>
        <w:r w:rsidR="00A617C9">
          <w:rPr>
            <w:noProof/>
            <w:webHidden/>
          </w:rPr>
          <w:tab/>
        </w:r>
        <w:r w:rsidR="00A617C9">
          <w:rPr>
            <w:noProof/>
            <w:webHidden/>
          </w:rPr>
          <w:fldChar w:fldCharType="begin"/>
        </w:r>
        <w:r w:rsidR="00A617C9">
          <w:rPr>
            <w:noProof/>
            <w:webHidden/>
          </w:rPr>
          <w:instrText xml:space="preserve"> PAGEREF _Toc111471034 \h </w:instrText>
        </w:r>
        <w:r w:rsidR="00A617C9">
          <w:rPr>
            <w:noProof/>
            <w:webHidden/>
          </w:rPr>
        </w:r>
        <w:r w:rsidR="00A617C9">
          <w:rPr>
            <w:noProof/>
            <w:webHidden/>
          </w:rPr>
          <w:fldChar w:fldCharType="separate"/>
        </w:r>
        <w:r w:rsidR="00916AEF">
          <w:rPr>
            <w:noProof/>
            <w:webHidden/>
          </w:rPr>
          <w:t>3</w:t>
        </w:r>
        <w:r w:rsidR="00A617C9">
          <w:rPr>
            <w:noProof/>
            <w:webHidden/>
          </w:rPr>
          <w:fldChar w:fldCharType="end"/>
        </w:r>
      </w:hyperlink>
    </w:p>
    <w:p w14:paraId="7D35EBC5" w14:textId="2A6D6074" w:rsidR="00A617C9" w:rsidRDefault="003B3071">
      <w:pPr>
        <w:pStyle w:val="TableofFigures"/>
        <w:tabs>
          <w:tab w:val="right" w:leader="dot" w:pos="9350"/>
        </w:tabs>
        <w:rPr>
          <w:rFonts w:asciiTheme="minorHAnsi" w:eastAsiaTheme="minorEastAsia" w:hAnsiTheme="minorHAnsi" w:cstheme="minorBidi"/>
          <w:noProof/>
          <w:color w:val="auto"/>
          <w:szCs w:val="22"/>
        </w:rPr>
      </w:pPr>
      <w:hyperlink w:anchor="_Toc111471035" w:history="1">
        <w:r w:rsidR="00A617C9" w:rsidRPr="009F62A6">
          <w:rPr>
            <w:rStyle w:val="Hyperlink"/>
            <w:noProof/>
          </w:rPr>
          <w:t>Figure 4: Ineligible Reason - Other</w:t>
        </w:r>
        <w:r w:rsidR="00A617C9">
          <w:rPr>
            <w:noProof/>
            <w:webHidden/>
          </w:rPr>
          <w:tab/>
        </w:r>
        <w:r w:rsidR="00A617C9">
          <w:rPr>
            <w:noProof/>
            <w:webHidden/>
          </w:rPr>
          <w:fldChar w:fldCharType="begin"/>
        </w:r>
        <w:r w:rsidR="00A617C9">
          <w:rPr>
            <w:noProof/>
            <w:webHidden/>
          </w:rPr>
          <w:instrText xml:space="preserve"> PAGEREF _Toc111471035 \h </w:instrText>
        </w:r>
        <w:r w:rsidR="00A617C9">
          <w:rPr>
            <w:noProof/>
            <w:webHidden/>
          </w:rPr>
        </w:r>
        <w:r w:rsidR="00A617C9">
          <w:rPr>
            <w:noProof/>
            <w:webHidden/>
          </w:rPr>
          <w:fldChar w:fldCharType="separate"/>
        </w:r>
        <w:r w:rsidR="00916AEF">
          <w:rPr>
            <w:noProof/>
            <w:webHidden/>
          </w:rPr>
          <w:t>4</w:t>
        </w:r>
        <w:r w:rsidR="00A617C9">
          <w:rPr>
            <w:noProof/>
            <w:webHidden/>
          </w:rPr>
          <w:fldChar w:fldCharType="end"/>
        </w:r>
      </w:hyperlink>
    </w:p>
    <w:p w14:paraId="18A2DC4E" w14:textId="211DA474" w:rsidR="00A617C9" w:rsidRDefault="003B3071">
      <w:pPr>
        <w:pStyle w:val="TableofFigures"/>
        <w:tabs>
          <w:tab w:val="right" w:leader="dot" w:pos="9350"/>
        </w:tabs>
        <w:rPr>
          <w:rFonts w:asciiTheme="minorHAnsi" w:eastAsiaTheme="minorEastAsia" w:hAnsiTheme="minorHAnsi" w:cstheme="minorBidi"/>
          <w:noProof/>
          <w:color w:val="auto"/>
          <w:szCs w:val="22"/>
        </w:rPr>
      </w:pPr>
      <w:hyperlink w:anchor="_Toc111471036" w:history="1">
        <w:r w:rsidR="00A617C9" w:rsidRPr="009F62A6">
          <w:rPr>
            <w:rStyle w:val="Hyperlink"/>
            <w:noProof/>
          </w:rPr>
          <w:t>Figure 5: Work Item Detail</w:t>
        </w:r>
        <w:r w:rsidR="00A617C9">
          <w:rPr>
            <w:noProof/>
            <w:webHidden/>
          </w:rPr>
          <w:tab/>
        </w:r>
        <w:r w:rsidR="00A617C9">
          <w:rPr>
            <w:noProof/>
            <w:webHidden/>
          </w:rPr>
          <w:fldChar w:fldCharType="begin"/>
        </w:r>
        <w:r w:rsidR="00A617C9">
          <w:rPr>
            <w:noProof/>
            <w:webHidden/>
          </w:rPr>
          <w:instrText xml:space="preserve"> PAGEREF _Toc111471036 \h </w:instrText>
        </w:r>
        <w:r w:rsidR="00A617C9">
          <w:rPr>
            <w:noProof/>
            <w:webHidden/>
          </w:rPr>
        </w:r>
        <w:r w:rsidR="00A617C9">
          <w:rPr>
            <w:noProof/>
            <w:webHidden/>
          </w:rPr>
          <w:fldChar w:fldCharType="separate"/>
        </w:r>
        <w:r w:rsidR="00916AEF">
          <w:rPr>
            <w:noProof/>
            <w:webHidden/>
          </w:rPr>
          <w:t>6</w:t>
        </w:r>
        <w:r w:rsidR="00A617C9">
          <w:rPr>
            <w:noProof/>
            <w:webHidden/>
          </w:rPr>
          <w:fldChar w:fldCharType="end"/>
        </w:r>
      </w:hyperlink>
    </w:p>
    <w:p w14:paraId="3AEA5A01" w14:textId="2D38E52A" w:rsidR="00A617C9" w:rsidRDefault="003B3071">
      <w:pPr>
        <w:pStyle w:val="TableofFigures"/>
        <w:tabs>
          <w:tab w:val="right" w:leader="dot" w:pos="9350"/>
        </w:tabs>
        <w:rPr>
          <w:rFonts w:asciiTheme="minorHAnsi" w:eastAsiaTheme="minorEastAsia" w:hAnsiTheme="minorHAnsi" w:cstheme="minorBidi"/>
          <w:noProof/>
          <w:color w:val="auto"/>
          <w:szCs w:val="22"/>
        </w:rPr>
      </w:pPr>
      <w:hyperlink w:anchor="_Toc111471037" w:history="1">
        <w:r w:rsidR="00A617C9" w:rsidRPr="009F62A6">
          <w:rPr>
            <w:rStyle w:val="Hyperlink"/>
            <w:noProof/>
          </w:rPr>
          <w:t>Figure 6: Application Received Date Label Example</w:t>
        </w:r>
        <w:r w:rsidR="00A617C9">
          <w:rPr>
            <w:noProof/>
            <w:webHidden/>
          </w:rPr>
          <w:tab/>
        </w:r>
        <w:r w:rsidR="00A617C9">
          <w:rPr>
            <w:noProof/>
            <w:webHidden/>
          </w:rPr>
          <w:fldChar w:fldCharType="begin"/>
        </w:r>
        <w:r w:rsidR="00A617C9">
          <w:rPr>
            <w:noProof/>
            <w:webHidden/>
          </w:rPr>
          <w:instrText xml:space="preserve"> PAGEREF _Toc111471037 \h </w:instrText>
        </w:r>
        <w:r w:rsidR="00A617C9">
          <w:rPr>
            <w:noProof/>
            <w:webHidden/>
          </w:rPr>
        </w:r>
        <w:r w:rsidR="00A617C9">
          <w:rPr>
            <w:noProof/>
            <w:webHidden/>
          </w:rPr>
          <w:fldChar w:fldCharType="separate"/>
        </w:r>
        <w:r w:rsidR="00916AEF">
          <w:rPr>
            <w:noProof/>
            <w:webHidden/>
          </w:rPr>
          <w:t>7</w:t>
        </w:r>
        <w:r w:rsidR="00A617C9">
          <w:rPr>
            <w:noProof/>
            <w:webHidden/>
          </w:rPr>
          <w:fldChar w:fldCharType="end"/>
        </w:r>
      </w:hyperlink>
    </w:p>
    <w:p w14:paraId="4216F710" w14:textId="4B8B9EA5" w:rsidR="0002638E" w:rsidRPr="00F3699D" w:rsidRDefault="00B3183F" w:rsidP="00B3183F">
      <w:pPr>
        <w:spacing w:before="480" w:after="480"/>
      </w:pPr>
      <w:r w:rsidRPr="00F3699D">
        <w:fldChar w:fldCharType="end"/>
      </w:r>
    </w:p>
    <w:p w14:paraId="35E2B474" w14:textId="59F5B469" w:rsidR="0002638E" w:rsidRPr="00F3699D" w:rsidRDefault="0002638E" w:rsidP="00B3183F">
      <w:pPr>
        <w:spacing w:before="480" w:after="480"/>
        <w:rPr>
          <w:b/>
          <w:bCs/>
          <w:noProof/>
        </w:rPr>
        <w:sectPr w:rsidR="0002638E" w:rsidRPr="00F3699D" w:rsidSect="0010407E">
          <w:pgSz w:w="12240" w:h="15840"/>
          <w:pgMar w:top="1440" w:right="1440" w:bottom="1440" w:left="1440" w:header="720" w:footer="720" w:gutter="0"/>
          <w:pgNumType w:fmt="lowerRoman"/>
          <w:cols w:space="720"/>
          <w:docGrid w:linePitch="299"/>
        </w:sectPr>
      </w:pPr>
    </w:p>
    <w:p w14:paraId="55319D35" w14:textId="77777777" w:rsidR="00045AAC" w:rsidRPr="00F3699D" w:rsidRDefault="00045AAC" w:rsidP="00045AAC">
      <w:pPr>
        <w:pStyle w:val="Heading1"/>
      </w:pPr>
      <w:bookmarkStart w:id="1" w:name="_Toc111471021"/>
      <w:r w:rsidRPr="00F3699D">
        <w:lastRenderedPageBreak/>
        <w:t>Introduction</w:t>
      </w:r>
      <w:bookmarkEnd w:id="1"/>
    </w:p>
    <w:p w14:paraId="732A976B" w14:textId="1F6A353D" w:rsidR="002A748E" w:rsidRPr="00A16842" w:rsidRDefault="002A748E" w:rsidP="002A748E">
      <w:pPr>
        <w:pStyle w:val="BodyText"/>
      </w:pPr>
      <w:bookmarkStart w:id="2" w:name="_Toc520380586"/>
      <w:r w:rsidRPr="00A16842">
        <w:t>The mission of the VA OIT Development, Security, and Operations is to provide benefits to Veterans and their families. In order to meet this overarching goal, OIT is charged with providing high quality, effective and efficient IT services and Operations and Maintenance (O&amp;M) to persons and organizations that provide point-of-care services to our Veterans.</w:t>
      </w:r>
    </w:p>
    <w:p w14:paraId="43FFE725" w14:textId="77777777" w:rsidR="002A748E" w:rsidRPr="00A16842" w:rsidRDefault="002A748E" w:rsidP="002A748E">
      <w:pPr>
        <w:pStyle w:val="BodyText"/>
      </w:pPr>
      <w:r w:rsidRPr="00A16842">
        <w:t>The VA’s goals for its Veterans and families include:</w:t>
      </w:r>
    </w:p>
    <w:p w14:paraId="4B535945"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Make it easier for Veterans and their families to receive the right benefits and meeting their expectations for quality, timeliness and responsiveness.</w:t>
      </w:r>
    </w:p>
    <w:p w14:paraId="57949C4F"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Improve the quality and accessibility of health care, benefits and memorial services while optimizing value.</w:t>
      </w:r>
    </w:p>
    <w:p w14:paraId="7B3D604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world-class health care delivery, by partnering with each Veteran to create a personalized, proactive strategy to optimize health and well-being, while providing state of the art disease management.</w:t>
      </w:r>
    </w:p>
    <w:p w14:paraId="7CA3A556"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Ensure awareness and understanding of the personalized, proactive and patient-driven health care model through education and monitoring.</w:t>
      </w:r>
    </w:p>
    <w:p w14:paraId="2D0AC5C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11518483"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Receive timely, high quality, personalized, safe, effective and equitable health care, not dependent upon geography, gender, age, culture, race, or sexual orientation.</w:t>
      </w:r>
    </w:p>
    <w:p w14:paraId="7F5551A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072B73FB" w14:textId="77777777" w:rsidR="002A748E" w:rsidRPr="00A16842" w:rsidRDefault="002A748E" w:rsidP="002A748E">
      <w:pPr>
        <w:pStyle w:val="BodyText"/>
      </w:pPr>
      <w:r w:rsidRPr="00A16842">
        <w:t>To assist in meeting these goals, the Eligibility and Enrollment (E&amp;E) program will provide enterprise wide enhancements and sustainment for the following systems/applications:</w:t>
      </w:r>
    </w:p>
    <w:p w14:paraId="290D09B9"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The VHA Enrollment System (VES) is the authoritative system for VA enrollment and Community Care static eligibility determinations.</w:t>
      </w:r>
    </w:p>
    <w:p w14:paraId="743AD81E"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Income Verification Match (IVM)/Enrollment Database (EDB) assists in determining priority grouping for health care eligibility.</w:t>
      </w:r>
    </w:p>
    <w:p w14:paraId="1081F5E8"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Veterans Information Systems and Technology Architecture (VistA) Registration, Eligibility &amp; Enrollment (REE) shares information with other VistA applications and enables registration and preliminary eligibility determinations and enrollment at VA Medical Centers (VAMC). VES makes the final eligibility determinations.</w:t>
      </w:r>
    </w:p>
    <w:p w14:paraId="64C37442" w14:textId="77777777" w:rsidR="002A748E" w:rsidRPr="00A16842" w:rsidRDefault="002A748E" w:rsidP="002A748E">
      <w:pPr>
        <w:pStyle w:val="BodyTextBullet1"/>
        <w:rPr>
          <w:rFonts w:ascii="Times New Roman" w:hAnsi="Times New Roman" w:cs="Times New Roman"/>
        </w:rPr>
      </w:pPr>
      <w:r w:rsidRPr="00A16842">
        <w:rPr>
          <w:rFonts w:ascii="Times New Roman" w:hAnsi="Times New Roman" w:cs="Times New Roman"/>
        </w:rPr>
        <w:t xml:space="preserve">The Veteran’s On-Line Application (VOA), now referred to as Health Care Application (HCA), enables Veterans to self-enroll in VA health care and is another entry point for records to be added to VES. </w:t>
      </w:r>
    </w:p>
    <w:p w14:paraId="526EEFBC" w14:textId="023B71C0" w:rsidR="004C45CC" w:rsidRPr="00334C54" w:rsidRDefault="00567980" w:rsidP="002A748E">
      <w:pPr>
        <w:pStyle w:val="BodyText"/>
      </w:pPr>
      <w:r>
        <w:t>E&amp;E</w:t>
      </w:r>
      <w:r w:rsidR="002A748E" w:rsidRPr="00A16842">
        <w:t xml:space="preserve"> defines VHA Profiles (VHAP) for which a client (Veteran, Service Member, or beneficiary) is eligible and ties them to the authority for care. Key enhancements to be completed include Pending Eligibility Determination, fixes to the VHA Enrollment System, Date of Death, Internal Controls, Workflow, Veterans Financial Assessment, converting of Military Service Data Sharing (MSDS) to Enterprise Military Information Service (eMIS), Manage Relationships, Veteran Contact Service and support for </w:t>
      </w:r>
      <w:r w:rsidR="006B36FB" w:rsidRPr="006B36FB">
        <w:t>VES Integrated Veteran Care (IVC) Systems Impact (VES/IVC SI).</w:t>
      </w:r>
    </w:p>
    <w:p w14:paraId="50412EC5" w14:textId="77777777" w:rsidR="00045AAC" w:rsidRPr="00F3699D" w:rsidRDefault="00045AAC" w:rsidP="00045AAC">
      <w:pPr>
        <w:pStyle w:val="Heading1"/>
      </w:pPr>
      <w:bookmarkStart w:id="3" w:name="_Toc111471022"/>
      <w:r w:rsidRPr="00F3699D">
        <w:lastRenderedPageBreak/>
        <w:t>Purpose</w:t>
      </w:r>
      <w:bookmarkEnd w:id="2"/>
      <w:bookmarkEnd w:id="3"/>
    </w:p>
    <w:p w14:paraId="6FAC16E7" w14:textId="1702B73F" w:rsidR="00045AAC" w:rsidRPr="00F3699D" w:rsidRDefault="00045AAC" w:rsidP="00045AAC">
      <w:pPr>
        <w:pStyle w:val="BodyText"/>
      </w:pPr>
      <w:r w:rsidRPr="00F3699D">
        <w:t>The purpose of this Release Notes document is to announce the release of the</w:t>
      </w:r>
      <w:r w:rsidR="000526E1">
        <w:t xml:space="preserve"> VES </w:t>
      </w:r>
      <w:r w:rsidR="006F7903">
        <w:t>6.2</w:t>
      </w:r>
      <w:r w:rsidRPr="00F3699D">
        <w:t xml:space="preserve">. This release, developed in Java technology, contains </w:t>
      </w:r>
      <w:r w:rsidR="00B87730">
        <w:t>E&amp;E</w:t>
      </w:r>
      <w:r w:rsidRPr="00F3699D">
        <w:t xml:space="preserve"> development and upgrade efforts</w:t>
      </w:r>
      <w:r w:rsidR="00E26295">
        <w:t>. This release includes</w:t>
      </w:r>
      <w:r w:rsidRPr="00F3699D">
        <w:t xml:space="preserve"> enhancements</w:t>
      </w:r>
      <w:r w:rsidR="002C3B15">
        <w:t xml:space="preserve"> and defect fixes</w:t>
      </w:r>
      <w:r w:rsidRPr="00F3699D">
        <w:t xml:space="preserve"> to support </w:t>
      </w:r>
      <w:bookmarkStart w:id="4" w:name="_Hlk26948492"/>
      <w:r w:rsidR="00B87730">
        <w:t xml:space="preserve">Enrollment System Modernization (ESM), </w:t>
      </w:r>
      <w:bookmarkEnd w:id="4"/>
      <w:r w:rsidR="006935E6" w:rsidRPr="006B36FB">
        <w:t>VES/IVC SI</w:t>
      </w:r>
      <w:r w:rsidR="00830AC8">
        <w:t xml:space="preserve"> and</w:t>
      </w:r>
      <w:r w:rsidR="000526E1">
        <w:t xml:space="preserve"> VES </w:t>
      </w:r>
      <w:r w:rsidRPr="00F3699D">
        <w:t>Sustainment.</w:t>
      </w:r>
    </w:p>
    <w:p w14:paraId="37F785DE" w14:textId="77777777" w:rsidR="00045AAC" w:rsidRPr="00F3699D" w:rsidRDefault="00045AAC" w:rsidP="00045AAC">
      <w:pPr>
        <w:pStyle w:val="Heading1"/>
      </w:pPr>
      <w:bookmarkStart w:id="5" w:name="_Toc520380587"/>
      <w:bookmarkStart w:id="6" w:name="_Toc111471023"/>
      <w:r w:rsidRPr="00F3699D">
        <w:t>Audience</w:t>
      </w:r>
      <w:bookmarkEnd w:id="5"/>
      <w:bookmarkEnd w:id="6"/>
    </w:p>
    <w:p w14:paraId="2DD7697F" w14:textId="5062FAE8" w:rsidR="00045AAC" w:rsidRPr="00F3699D" w:rsidRDefault="00045AAC" w:rsidP="00045AAC">
      <w:pPr>
        <w:pStyle w:val="BodyText"/>
      </w:pPr>
      <w:r w:rsidRPr="00F3699D">
        <w:t>This document targets users and administrators of</w:t>
      </w:r>
      <w:r w:rsidR="000526E1">
        <w:t xml:space="preserve"> VES </w:t>
      </w:r>
      <w:r w:rsidR="006F7903">
        <w:t>6.2</w:t>
      </w:r>
      <w:r w:rsidRPr="00F3699D">
        <w:t xml:space="preserve"> and applies to the changes made between this release and any previous release for this software.</w:t>
      </w:r>
    </w:p>
    <w:p w14:paraId="3BF6EA6E" w14:textId="77777777" w:rsidR="00045AAC" w:rsidRPr="00F3699D" w:rsidRDefault="00045AAC" w:rsidP="00045AAC">
      <w:pPr>
        <w:pStyle w:val="Heading1"/>
      </w:pPr>
      <w:bookmarkStart w:id="7" w:name="_Toc520380588"/>
      <w:bookmarkStart w:id="8" w:name="_Toc111471024"/>
      <w:r w:rsidRPr="00F3699D">
        <w:t>This Release</w:t>
      </w:r>
      <w:bookmarkEnd w:id="7"/>
      <w:bookmarkEnd w:id="8"/>
    </w:p>
    <w:p w14:paraId="0A8C47C5" w14:textId="0E0FB7AE" w:rsidR="00045AAC" w:rsidRDefault="004C0A87" w:rsidP="00045AAC">
      <w:pPr>
        <w:pStyle w:val="BodyText"/>
      </w:pPr>
      <w:r>
        <w:t>V</w:t>
      </w:r>
      <w:r w:rsidR="00045AAC" w:rsidRPr="00F3699D">
        <w:t>ES will be upgraded from Versio</w:t>
      </w:r>
      <w:r w:rsidR="00B44704" w:rsidRPr="00F3699D">
        <w:t xml:space="preserve">n </w:t>
      </w:r>
      <w:r w:rsidR="001E3EC0">
        <w:t>6.</w:t>
      </w:r>
      <w:r w:rsidR="006F7903">
        <w:t>1</w:t>
      </w:r>
      <w:r w:rsidR="001E3EC0">
        <w:t>.1</w:t>
      </w:r>
      <w:r w:rsidR="00386833" w:rsidRPr="00F3699D">
        <w:t xml:space="preserve"> </w:t>
      </w:r>
      <w:r w:rsidR="00045AAC" w:rsidRPr="00F3699D">
        <w:t xml:space="preserve">to Version </w:t>
      </w:r>
      <w:r w:rsidR="006F7903">
        <w:t>6.2</w:t>
      </w:r>
      <w:r w:rsidR="00045AAC" w:rsidRPr="00F3699D">
        <w:t xml:space="preserve"> and hosted </w:t>
      </w:r>
      <w:r w:rsidR="000E1AE1">
        <w:t>by Amazon Web Services</w:t>
      </w:r>
      <w:r w:rsidR="00045AAC" w:rsidRPr="00F3699D">
        <w:t xml:space="preserve">. </w:t>
      </w:r>
    </w:p>
    <w:p w14:paraId="42AA00D2" w14:textId="034FF9E5" w:rsidR="00045AAC" w:rsidRPr="00F3699D" w:rsidRDefault="00045AAC" w:rsidP="00045AAC">
      <w:pPr>
        <w:pStyle w:val="BodyText"/>
      </w:pPr>
      <w:r w:rsidRPr="00F3699D">
        <w:t>The following sections provide a summary of the enhancements and updates to the existing software and any known issues for</w:t>
      </w:r>
      <w:r w:rsidR="000526E1">
        <w:t xml:space="preserve"> VES </w:t>
      </w:r>
      <w:r w:rsidR="006F7903">
        <w:t>6.2</w:t>
      </w:r>
      <w:r w:rsidRPr="00F3699D">
        <w:t>.</w:t>
      </w:r>
    </w:p>
    <w:p w14:paraId="0EEE513B" w14:textId="77777777" w:rsidR="00045AAC" w:rsidRPr="00F3699D" w:rsidRDefault="00045AAC" w:rsidP="00045AAC">
      <w:pPr>
        <w:pStyle w:val="Heading2"/>
      </w:pPr>
      <w:bookmarkStart w:id="9" w:name="_Toc7775918"/>
      <w:bookmarkStart w:id="10" w:name="_Toc111471025"/>
      <w:r w:rsidRPr="00F3699D">
        <w:t>Enhancements and Modifications</w:t>
      </w:r>
      <w:bookmarkEnd w:id="9"/>
      <w:bookmarkEnd w:id="10"/>
    </w:p>
    <w:bookmarkStart w:id="11" w:name="_Hlk518928673"/>
    <w:p w14:paraId="41E76F19" w14:textId="103DDE3C" w:rsidR="00045AAC" w:rsidRDefault="00045AAC" w:rsidP="00045AAC">
      <w:pPr>
        <w:pStyle w:val="BodyText"/>
      </w:pPr>
      <w:r w:rsidRPr="00F3699D">
        <w:fldChar w:fldCharType="begin"/>
      </w:r>
      <w:r w:rsidRPr="00F3699D">
        <w:instrText xml:space="preserve"> REF _Ref533696768 \h </w:instrText>
      </w:r>
      <w:r w:rsidR="00F3699D">
        <w:instrText xml:space="preserve"> \* MERGEFORMAT </w:instrText>
      </w:r>
      <w:r w:rsidRPr="00F3699D">
        <w:fldChar w:fldCharType="separate"/>
      </w:r>
      <w:r w:rsidR="00916AEF" w:rsidRPr="00F3699D">
        <w:t xml:space="preserve">Table </w:t>
      </w:r>
      <w:r w:rsidR="00916AEF">
        <w:rPr>
          <w:noProof/>
        </w:rPr>
        <w:t>1</w:t>
      </w:r>
      <w:r w:rsidRPr="00F3699D">
        <w:fldChar w:fldCharType="end"/>
      </w:r>
      <w:r w:rsidRPr="00F3699D">
        <w:t xml:space="preserve"> shows the enhancements and modifications included in the</w:t>
      </w:r>
      <w:r w:rsidR="000526E1">
        <w:t xml:space="preserve"> VES </w:t>
      </w:r>
      <w:r w:rsidR="006F7903">
        <w:t>6.2</w:t>
      </w:r>
      <w:r w:rsidRPr="00F3699D">
        <w:t xml:space="preserve"> release as tracked in </w:t>
      </w:r>
      <w:r w:rsidR="0037333B" w:rsidRPr="00F3699D">
        <w:t>Atlassian Jira</w:t>
      </w:r>
      <w:r w:rsidRPr="00F3699D">
        <w:t>.</w:t>
      </w:r>
    </w:p>
    <w:p w14:paraId="669DDBCF" w14:textId="1A19C77C" w:rsidR="00045AAC" w:rsidRPr="00F3699D" w:rsidRDefault="00045AAC" w:rsidP="00B3183F">
      <w:pPr>
        <w:pStyle w:val="Caption"/>
      </w:pPr>
      <w:bookmarkStart w:id="12" w:name="_Ref533696768"/>
      <w:bookmarkStart w:id="13" w:name="_Toc7775922"/>
      <w:bookmarkStart w:id="14" w:name="_Toc111471029"/>
      <w:bookmarkStart w:id="15" w:name="_Hlk14190097"/>
      <w:bookmarkStart w:id="16" w:name="_Hlk527737050"/>
      <w:r w:rsidRPr="00F3699D">
        <w:t xml:space="preserve">Table </w:t>
      </w:r>
      <w:r w:rsidRPr="00F3699D">
        <w:fldChar w:fldCharType="begin"/>
      </w:r>
      <w:r w:rsidRPr="00F3699D">
        <w:rPr>
          <w:noProof/>
        </w:rPr>
        <w:instrText xml:space="preserve"> SEQ Table \* ARABIC </w:instrText>
      </w:r>
      <w:r w:rsidRPr="00F3699D">
        <w:fldChar w:fldCharType="separate"/>
      </w:r>
      <w:r w:rsidR="00916AEF">
        <w:rPr>
          <w:noProof/>
        </w:rPr>
        <w:t>1</w:t>
      </w:r>
      <w:r w:rsidRPr="00F3699D">
        <w:fldChar w:fldCharType="end"/>
      </w:r>
      <w:bookmarkEnd w:id="12"/>
      <w:r w:rsidRPr="00F3699D">
        <w:t>:</w:t>
      </w:r>
      <w:r w:rsidR="000526E1">
        <w:t xml:space="preserve"> VES </w:t>
      </w:r>
      <w:r w:rsidR="006F7903">
        <w:t>6.2</w:t>
      </w:r>
      <w:r w:rsidRPr="00F3699D">
        <w:t xml:space="preserve"> Enhancements and Modifications</w:t>
      </w:r>
      <w:bookmarkEnd w:id="13"/>
      <w:bookmarkEnd w:id="14"/>
    </w:p>
    <w:tbl>
      <w:tblPr>
        <w:tblStyle w:val="TableGrid4"/>
        <w:tblW w:w="9317" w:type="dxa"/>
        <w:tblInd w:w="0" w:type="dxa"/>
        <w:tblLayout w:type="fixed"/>
        <w:tblCellMar>
          <w:left w:w="43" w:type="dxa"/>
          <w:right w:w="43" w:type="dxa"/>
        </w:tblCellMar>
        <w:tblLook w:val="04A0" w:firstRow="1" w:lastRow="0" w:firstColumn="1" w:lastColumn="0" w:noHBand="0" w:noVBand="1"/>
        <w:tblDescription w:val="Table listing RM numbers and summaries of ESM updates included in this release"/>
      </w:tblPr>
      <w:tblGrid>
        <w:gridCol w:w="1525"/>
        <w:gridCol w:w="7792"/>
      </w:tblGrid>
      <w:tr w:rsidR="00C7519E" w:rsidRPr="003C7682" w14:paraId="48125A9F" w14:textId="77777777" w:rsidTr="0064438F">
        <w:trPr>
          <w:tblHeader/>
        </w:trPr>
        <w:tc>
          <w:tcPr>
            <w:tcW w:w="1525" w:type="dxa"/>
            <w:shd w:val="clear" w:color="auto" w:fill="F2F2F2" w:themeFill="background1" w:themeFillShade="F2"/>
          </w:tcPr>
          <w:p w14:paraId="29AAB3A3" w14:textId="6CED6854" w:rsidR="009C3A7F" w:rsidRPr="003C7682" w:rsidRDefault="009C3A7F" w:rsidP="005636C4">
            <w:pPr>
              <w:ind w:left="45"/>
            </w:pPr>
            <w:r w:rsidRPr="003C7682">
              <w:rPr>
                <w:rFonts w:ascii="Arial" w:hAnsi="Arial" w:cs="Arial"/>
                <w:b/>
                <w:szCs w:val="22"/>
              </w:rPr>
              <w:t>Jira Epic #</w:t>
            </w:r>
          </w:p>
        </w:tc>
        <w:tc>
          <w:tcPr>
            <w:tcW w:w="7792" w:type="dxa"/>
            <w:shd w:val="clear" w:color="auto" w:fill="F2F2F2" w:themeFill="background1" w:themeFillShade="F2"/>
          </w:tcPr>
          <w:p w14:paraId="14BA3F12" w14:textId="6A83AA4F" w:rsidR="009C3A7F" w:rsidRPr="003C7682" w:rsidRDefault="009C3A7F" w:rsidP="005636C4">
            <w:pPr>
              <w:ind w:left="46"/>
              <w:rPr>
                <w:rFonts w:ascii="Arial" w:hAnsi="Arial" w:cs="Arial"/>
              </w:rPr>
            </w:pPr>
            <w:r w:rsidRPr="003C7682">
              <w:rPr>
                <w:rFonts w:ascii="Arial" w:hAnsi="Arial" w:cs="Arial"/>
                <w:b/>
                <w:szCs w:val="22"/>
              </w:rPr>
              <w:t>Summary</w:t>
            </w:r>
          </w:p>
        </w:tc>
      </w:tr>
      <w:tr w:rsidR="00C7519E" w:rsidRPr="003C7682" w14:paraId="34BBDB40" w14:textId="77777777" w:rsidTr="0064438F">
        <w:tblPrEx>
          <w:tblCellMar>
            <w:left w:w="108" w:type="dxa"/>
            <w:right w:w="108" w:type="dxa"/>
          </w:tblCellMar>
        </w:tblPrEx>
        <w:trPr>
          <w:trHeight w:val="397"/>
        </w:trPr>
        <w:tc>
          <w:tcPr>
            <w:tcW w:w="1525" w:type="dxa"/>
            <w:hideMark/>
          </w:tcPr>
          <w:p w14:paraId="4C9B5B06" w14:textId="50BC45B3" w:rsidR="0064438F" w:rsidRPr="003C7682" w:rsidRDefault="003B3071" w:rsidP="0064438F">
            <w:pPr>
              <w:spacing w:before="60" w:after="60"/>
              <w:rPr>
                <w:rFonts w:ascii="Arial" w:hAnsi="Arial" w:cs="Arial"/>
              </w:rPr>
            </w:pPr>
            <w:hyperlink r:id="rId10" w:history="1">
              <w:r w:rsidR="0064438F" w:rsidRPr="003C7682">
                <w:rPr>
                  <w:rFonts w:ascii="Arial" w:eastAsiaTheme="minorEastAsia" w:hAnsi="Arial" w:cs="Arial"/>
                </w:rPr>
                <w:t>VES-12472</w:t>
              </w:r>
            </w:hyperlink>
          </w:p>
        </w:tc>
        <w:tc>
          <w:tcPr>
            <w:tcW w:w="7792" w:type="dxa"/>
            <w:hideMark/>
          </w:tcPr>
          <w:p w14:paraId="7EFFC1D4" w14:textId="6B8AC815" w:rsidR="0064438F" w:rsidRPr="003C7682" w:rsidRDefault="0064438F" w:rsidP="0064438F">
            <w:pPr>
              <w:spacing w:before="60" w:after="60"/>
              <w:rPr>
                <w:rFonts w:ascii="Arial" w:hAnsi="Arial" w:cs="Arial"/>
              </w:rPr>
            </w:pPr>
            <w:r w:rsidRPr="003C7682">
              <w:rPr>
                <w:rFonts w:ascii="Arial" w:hAnsi="Arial" w:cs="Arial"/>
              </w:rPr>
              <w:t>Standardize List of Ineligible Reasons and Add Rules</w:t>
            </w:r>
          </w:p>
        </w:tc>
      </w:tr>
      <w:tr w:rsidR="00C7519E" w:rsidRPr="003C7682" w14:paraId="7B545729" w14:textId="77777777" w:rsidTr="0064438F">
        <w:tblPrEx>
          <w:tblCellMar>
            <w:left w:w="108" w:type="dxa"/>
            <w:right w:w="108" w:type="dxa"/>
          </w:tblCellMar>
        </w:tblPrEx>
        <w:trPr>
          <w:trHeight w:val="397"/>
        </w:trPr>
        <w:tc>
          <w:tcPr>
            <w:tcW w:w="1525" w:type="dxa"/>
            <w:hideMark/>
          </w:tcPr>
          <w:p w14:paraId="06E6E982" w14:textId="61CAD637" w:rsidR="0064438F" w:rsidRPr="003C7682" w:rsidRDefault="003B3071" w:rsidP="0064438F">
            <w:pPr>
              <w:spacing w:before="60" w:after="60"/>
              <w:rPr>
                <w:rFonts w:ascii="Arial" w:hAnsi="Arial" w:cs="Arial"/>
              </w:rPr>
            </w:pPr>
            <w:hyperlink r:id="rId11" w:history="1">
              <w:r w:rsidR="0064438F" w:rsidRPr="003C7682">
                <w:rPr>
                  <w:rFonts w:ascii="Arial" w:eastAsiaTheme="minorEastAsia" w:hAnsi="Arial" w:cs="Arial"/>
                </w:rPr>
                <w:t>VES-17490</w:t>
              </w:r>
            </w:hyperlink>
          </w:p>
        </w:tc>
        <w:tc>
          <w:tcPr>
            <w:tcW w:w="7792" w:type="dxa"/>
            <w:hideMark/>
          </w:tcPr>
          <w:p w14:paraId="6398E349" w14:textId="1BAC459E" w:rsidR="0064438F" w:rsidRPr="003C7682" w:rsidRDefault="0064438F" w:rsidP="0064438F">
            <w:pPr>
              <w:spacing w:before="60" w:after="60"/>
              <w:rPr>
                <w:rFonts w:ascii="Arial" w:hAnsi="Arial" w:cs="Arial"/>
              </w:rPr>
            </w:pPr>
            <w:r w:rsidRPr="003C7682">
              <w:rPr>
                <w:rFonts w:ascii="Arial" w:hAnsi="Arial" w:cs="Arial"/>
              </w:rPr>
              <w:t>Update Rules for Not Eligible Reasons</w:t>
            </w:r>
          </w:p>
        </w:tc>
      </w:tr>
      <w:tr w:rsidR="00C7519E" w:rsidRPr="003C7682" w14:paraId="00786D5A" w14:textId="77777777" w:rsidTr="0064438F">
        <w:tblPrEx>
          <w:tblCellMar>
            <w:left w:w="108" w:type="dxa"/>
            <w:right w:w="108" w:type="dxa"/>
          </w:tblCellMar>
        </w:tblPrEx>
        <w:trPr>
          <w:trHeight w:val="397"/>
        </w:trPr>
        <w:tc>
          <w:tcPr>
            <w:tcW w:w="1525" w:type="dxa"/>
            <w:hideMark/>
          </w:tcPr>
          <w:p w14:paraId="6DA0B275" w14:textId="3D88F54A" w:rsidR="0064438F" w:rsidRPr="003C7682" w:rsidRDefault="003B3071" w:rsidP="0064438F">
            <w:pPr>
              <w:spacing w:before="60" w:after="60"/>
              <w:rPr>
                <w:rFonts w:ascii="Arial" w:hAnsi="Arial" w:cs="Arial"/>
              </w:rPr>
            </w:pPr>
            <w:hyperlink r:id="rId12" w:history="1">
              <w:r w:rsidR="0064438F" w:rsidRPr="003C7682">
                <w:rPr>
                  <w:rFonts w:ascii="Arial" w:eastAsiaTheme="minorEastAsia" w:hAnsi="Arial" w:cs="Arial"/>
                </w:rPr>
                <w:t>VES-22133</w:t>
              </w:r>
            </w:hyperlink>
          </w:p>
        </w:tc>
        <w:tc>
          <w:tcPr>
            <w:tcW w:w="7792" w:type="dxa"/>
            <w:hideMark/>
          </w:tcPr>
          <w:p w14:paraId="48EB285E" w14:textId="1310FF2F" w:rsidR="0064438F" w:rsidRPr="003C7682" w:rsidRDefault="0064438F" w:rsidP="0064438F">
            <w:pPr>
              <w:spacing w:before="60" w:after="60"/>
              <w:rPr>
                <w:rFonts w:ascii="Arial" w:hAnsi="Arial" w:cs="Arial"/>
              </w:rPr>
            </w:pPr>
            <w:r w:rsidRPr="003C7682">
              <w:rPr>
                <w:rFonts w:ascii="Arial" w:hAnsi="Arial" w:cs="Arial"/>
              </w:rPr>
              <w:t>Change Applicat</w:t>
            </w:r>
            <w:r w:rsidR="0003174F">
              <w:rPr>
                <w:rFonts w:ascii="Arial" w:hAnsi="Arial" w:cs="Arial"/>
              </w:rPr>
              <w:t>ion</w:t>
            </w:r>
            <w:r w:rsidRPr="003C7682">
              <w:rPr>
                <w:rFonts w:ascii="Arial" w:hAnsi="Arial" w:cs="Arial"/>
              </w:rPr>
              <w:t xml:space="preserve"> Date </w:t>
            </w:r>
            <w:r w:rsidR="00E85878" w:rsidRPr="003C7682">
              <w:rPr>
                <w:rFonts w:ascii="Arial" w:hAnsi="Arial" w:cs="Arial"/>
              </w:rPr>
              <w:t>F</w:t>
            </w:r>
            <w:r w:rsidRPr="003C7682">
              <w:rPr>
                <w:rFonts w:ascii="Arial" w:hAnsi="Arial" w:cs="Arial"/>
              </w:rPr>
              <w:t xml:space="preserve">ield </w:t>
            </w:r>
            <w:r w:rsidR="00E85878" w:rsidRPr="003C7682">
              <w:rPr>
                <w:rFonts w:ascii="Arial" w:hAnsi="Arial" w:cs="Arial"/>
              </w:rPr>
              <w:t>L</w:t>
            </w:r>
            <w:r w:rsidRPr="003C7682">
              <w:rPr>
                <w:rFonts w:ascii="Arial" w:hAnsi="Arial" w:cs="Arial"/>
              </w:rPr>
              <w:t>abel on Enrollment Tab</w:t>
            </w:r>
          </w:p>
        </w:tc>
      </w:tr>
      <w:tr w:rsidR="00C7519E" w:rsidRPr="003C7682" w14:paraId="6377CA40" w14:textId="77777777" w:rsidTr="0064438F">
        <w:tblPrEx>
          <w:tblCellMar>
            <w:left w:w="108" w:type="dxa"/>
            <w:right w:w="108" w:type="dxa"/>
          </w:tblCellMar>
        </w:tblPrEx>
        <w:trPr>
          <w:trHeight w:val="397"/>
        </w:trPr>
        <w:tc>
          <w:tcPr>
            <w:tcW w:w="1525" w:type="dxa"/>
            <w:hideMark/>
          </w:tcPr>
          <w:p w14:paraId="2707C8F3" w14:textId="4A36F4A5" w:rsidR="0064438F" w:rsidRPr="003C7682" w:rsidRDefault="003B3071" w:rsidP="0064438F">
            <w:pPr>
              <w:spacing w:before="60" w:after="60"/>
              <w:rPr>
                <w:rFonts w:ascii="Arial" w:hAnsi="Arial" w:cs="Arial"/>
              </w:rPr>
            </w:pPr>
            <w:hyperlink r:id="rId13" w:history="1">
              <w:r w:rsidR="0064438F" w:rsidRPr="003C7682">
                <w:rPr>
                  <w:rFonts w:ascii="Arial" w:eastAsiaTheme="minorEastAsia" w:hAnsi="Arial" w:cs="Arial"/>
                </w:rPr>
                <w:t>VES-22326</w:t>
              </w:r>
            </w:hyperlink>
          </w:p>
        </w:tc>
        <w:tc>
          <w:tcPr>
            <w:tcW w:w="7792" w:type="dxa"/>
            <w:hideMark/>
          </w:tcPr>
          <w:p w14:paraId="70B4CF0B" w14:textId="4B750DD3" w:rsidR="0064438F" w:rsidRPr="003C7682" w:rsidRDefault="0064438F" w:rsidP="0064438F">
            <w:pPr>
              <w:spacing w:before="60" w:after="60"/>
              <w:rPr>
                <w:rFonts w:ascii="Arial" w:hAnsi="Arial" w:cs="Arial"/>
              </w:rPr>
            </w:pPr>
            <w:r w:rsidRPr="003C7682">
              <w:rPr>
                <w:rFonts w:ascii="Arial" w:hAnsi="Arial" w:cs="Arial"/>
              </w:rPr>
              <w:t>HUD-VASH Phase 2: Update "Expanded MH Care" Rule</w:t>
            </w:r>
          </w:p>
        </w:tc>
      </w:tr>
      <w:tr w:rsidR="00C7519E" w:rsidRPr="003C7682" w14:paraId="37680617" w14:textId="77777777" w:rsidTr="0064438F">
        <w:tblPrEx>
          <w:tblCellMar>
            <w:left w:w="108" w:type="dxa"/>
            <w:right w:w="108" w:type="dxa"/>
          </w:tblCellMar>
        </w:tblPrEx>
        <w:trPr>
          <w:trHeight w:val="397"/>
        </w:trPr>
        <w:tc>
          <w:tcPr>
            <w:tcW w:w="1525" w:type="dxa"/>
            <w:hideMark/>
          </w:tcPr>
          <w:p w14:paraId="0596D50B" w14:textId="395432D6" w:rsidR="0064438F" w:rsidRPr="003C7682" w:rsidRDefault="003B3071" w:rsidP="0064438F">
            <w:pPr>
              <w:spacing w:before="60" w:after="60"/>
              <w:rPr>
                <w:rFonts w:ascii="Arial" w:hAnsi="Arial" w:cs="Arial"/>
              </w:rPr>
            </w:pPr>
            <w:hyperlink r:id="rId14" w:history="1">
              <w:r w:rsidR="0064438F" w:rsidRPr="003C7682">
                <w:rPr>
                  <w:rFonts w:ascii="Arial" w:eastAsiaTheme="minorEastAsia" w:hAnsi="Arial" w:cs="Arial"/>
                </w:rPr>
                <w:t>VES-22398</w:t>
              </w:r>
            </w:hyperlink>
          </w:p>
        </w:tc>
        <w:tc>
          <w:tcPr>
            <w:tcW w:w="7792" w:type="dxa"/>
            <w:hideMark/>
          </w:tcPr>
          <w:p w14:paraId="0677A7AB" w14:textId="262AC16B" w:rsidR="0064438F" w:rsidRPr="003C7682" w:rsidRDefault="0064438F" w:rsidP="0064438F">
            <w:pPr>
              <w:spacing w:before="60" w:after="60"/>
              <w:rPr>
                <w:rFonts w:ascii="Arial" w:hAnsi="Arial" w:cs="Arial"/>
              </w:rPr>
            </w:pPr>
            <w:r w:rsidRPr="003C7682">
              <w:rPr>
                <w:rFonts w:ascii="Arial" w:hAnsi="Arial" w:cs="Arial"/>
              </w:rPr>
              <w:t xml:space="preserve">Change VHAP </w:t>
            </w:r>
            <w:r w:rsidR="00E85878" w:rsidRPr="003C7682">
              <w:rPr>
                <w:rFonts w:ascii="Arial" w:hAnsi="Arial" w:cs="Arial"/>
              </w:rPr>
              <w:t>A</w:t>
            </w:r>
            <w:r w:rsidRPr="003C7682">
              <w:rPr>
                <w:rFonts w:ascii="Arial" w:hAnsi="Arial" w:cs="Arial"/>
              </w:rPr>
              <w:t>ssigned to Clinical Evaluation SRRO</w:t>
            </w:r>
          </w:p>
        </w:tc>
      </w:tr>
      <w:tr w:rsidR="00C7519E" w:rsidRPr="003C7682" w14:paraId="780710DD" w14:textId="77777777" w:rsidTr="0064438F">
        <w:tblPrEx>
          <w:tblCellMar>
            <w:left w:w="108" w:type="dxa"/>
            <w:right w:w="108" w:type="dxa"/>
          </w:tblCellMar>
        </w:tblPrEx>
        <w:trPr>
          <w:trHeight w:val="397"/>
        </w:trPr>
        <w:tc>
          <w:tcPr>
            <w:tcW w:w="1525" w:type="dxa"/>
            <w:hideMark/>
          </w:tcPr>
          <w:p w14:paraId="2CBE7853" w14:textId="6E2F0DDC" w:rsidR="0064438F" w:rsidRPr="003C7682" w:rsidRDefault="003B3071" w:rsidP="0064438F">
            <w:pPr>
              <w:spacing w:before="60" w:after="60"/>
              <w:rPr>
                <w:rFonts w:ascii="Arial" w:hAnsi="Arial" w:cs="Arial"/>
              </w:rPr>
            </w:pPr>
            <w:hyperlink r:id="rId15" w:history="1">
              <w:r w:rsidR="0064438F" w:rsidRPr="003C7682">
                <w:rPr>
                  <w:rFonts w:ascii="Arial" w:eastAsiaTheme="minorEastAsia" w:hAnsi="Arial" w:cs="Arial"/>
                </w:rPr>
                <w:t>VES-22399</w:t>
              </w:r>
            </w:hyperlink>
          </w:p>
        </w:tc>
        <w:tc>
          <w:tcPr>
            <w:tcW w:w="7792" w:type="dxa"/>
            <w:hideMark/>
          </w:tcPr>
          <w:p w14:paraId="221AC512" w14:textId="44665B9F" w:rsidR="0064438F" w:rsidRPr="003C7682" w:rsidRDefault="0064438F" w:rsidP="0064438F">
            <w:pPr>
              <w:spacing w:before="60" w:after="60"/>
              <w:rPr>
                <w:rFonts w:ascii="Arial" w:hAnsi="Arial" w:cs="Arial"/>
              </w:rPr>
            </w:pPr>
            <w:r w:rsidRPr="003C7682">
              <w:rPr>
                <w:rFonts w:ascii="Arial" w:hAnsi="Arial" w:cs="Arial"/>
              </w:rPr>
              <w:t xml:space="preserve">Change VHAP to Humanitarian for </w:t>
            </w:r>
            <w:r w:rsidR="00E85878" w:rsidRPr="003C7682">
              <w:rPr>
                <w:rFonts w:ascii="Arial" w:hAnsi="Arial" w:cs="Arial"/>
              </w:rPr>
              <w:t>T</w:t>
            </w:r>
            <w:r w:rsidRPr="003C7682">
              <w:rPr>
                <w:rFonts w:ascii="Arial" w:hAnsi="Arial" w:cs="Arial"/>
              </w:rPr>
              <w:t>hose Pending Proof of Qualifying Military Service</w:t>
            </w:r>
          </w:p>
        </w:tc>
      </w:tr>
      <w:tr w:rsidR="00C7519E" w:rsidRPr="003C7682" w14:paraId="59722481" w14:textId="77777777" w:rsidTr="0064438F">
        <w:tblPrEx>
          <w:tblCellMar>
            <w:left w:w="108" w:type="dxa"/>
            <w:right w:w="108" w:type="dxa"/>
          </w:tblCellMar>
        </w:tblPrEx>
        <w:trPr>
          <w:trHeight w:val="397"/>
        </w:trPr>
        <w:tc>
          <w:tcPr>
            <w:tcW w:w="1525" w:type="dxa"/>
            <w:hideMark/>
          </w:tcPr>
          <w:p w14:paraId="421ED982" w14:textId="1E33B420" w:rsidR="0064438F" w:rsidRPr="003C7682" w:rsidRDefault="003B3071" w:rsidP="0064438F">
            <w:pPr>
              <w:spacing w:before="60" w:after="60"/>
              <w:rPr>
                <w:rFonts w:ascii="Arial" w:hAnsi="Arial" w:cs="Arial"/>
              </w:rPr>
            </w:pPr>
            <w:hyperlink r:id="rId16" w:history="1">
              <w:r w:rsidR="0064438F" w:rsidRPr="003C7682">
                <w:rPr>
                  <w:rFonts w:ascii="Arial" w:eastAsiaTheme="minorEastAsia" w:hAnsi="Arial" w:cs="Arial"/>
                </w:rPr>
                <w:t>VES-22400</w:t>
              </w:r>
            </w:hyperlink>
          </w:p>
        </w:tc>
        <w:tc>
          <w:tcPr>
            <w:tcW w:w="7792" w:type="dxa"/>
            <w:hideMark/>
          </w:tcPr>
          <w:p w14:paraId="348B275F" w14:textId="6BB329B4" w:rsidR="0064438F" w:rsidRPr="003C7682" w:rsidRDefault="0064438F" w:rsidP="0064438F">
            <w:pPr>
              <w:spacing w:before="60" w:after="60"/>
              <w:rPr>
                <w:rFonts w:ascii="Arial" w:hAnsi="Arial" w:cs="Arial"/>
              </w:rPr>
            </w:pPr>
            <w:r w:rsidRPr="003C7682">
              <w:rPr>
                <w:rFonts w:ascii="Arial" w:hAnsi="Arial" w:cs="Arial"/>
              </w:rPr>
              <w:t xml:space="preserve">Update </w:t>
            </w:r>
            <w:r w:rsidR="00E85878" w:rsidRPr="003C7682">
              <w:rPr>
                <w:rFonts w:ascii="Arial" w:hAnsi="Arial" w:cs="Arial"/>
              </w:rPr>
              <w:t>F</w:t>
            </w:r>
            <w:r w:rsidRPr="003C7682">
              <w:rPr>
                <w:rFonts w:ascii="Arial" w:hAnsi="Arial" w:cs="Arial"/>
              </w:rPr>
              <w:t xml:space="preserve">unctionality for </w:t>
            </w:r>
            <w:r w:rsidR="00E85878" w:rsidRPr="003C7682">
              <w:rPr>
                <w:rFonts w:ascii="Arial" w:hAnsi="Arial" w:cs="Arial"/>
              </w:rPr>
              <w:t>R</w:t>
            </w:r>
            <w:r w:rsidRPr="003C7682">
              <w:rPr>
                <w:rFonts w:ascii="Arial" w:hAnsi="Arial" w:cs="Arial"/>
              </w:rPr>
              <w:t xml:space="preserve">emoving </w:t>
            </w:r>
            <w:r w:rsidR="00E85878" w:rsidRPr="003C7682">
              <w:rPr>
                <w:rFonts w:ascii="Arial" w:hAnsi="Arial" w:cs="Arial"/>
              </w:rPr>
              <w:t>A</w:t>
            </w:r>
            <w:r w:rsidRPr="003C7682">
              <w:rPr>
                <w:rFonts w:ascii="Arial" w:hAnsi="Arial" w:cs="Arial"/>
              </w:rPr>
              <w:t>ll SC</w:t>
            </w:r>
            <w:r w:rsidR="00E85878" w:rsidRPr="003C7682">
              <w:rPr>
                <w:rFonts w:ascii="Arial" w:hAnsi="Arial" w:cs="Arial"/>
              </w:rPr>
              <w:t>-R</w:t>
            </w:r>
            <w:r w:rsidRPr="003C7682">
              <w:rPr>
                <w:rFonts w:ascii="Arial" w:hAnsi="Arial" w:cs="Arial"/>
              </w:rPr>
              <w:t xml:space="preserve">ated </w:t>
            </w:r>
            <w:r w:rsidR="00E85878" w:rsidRPr="003C7682">
              <w:rPr>
                <w:rFonts w:ascii="Arial" w:hAnsi="Arial" w:cs="Arial"/>
              </w:rPr>
              <w:t>D</w:t>
            </w:r>
            <w:r w:rsidRPr="003C7682">
              <w:rPr>
                <w:rFonts w:ascii="Arial" w:hAnsi="Arial" w:cs="Arial"/>
              </w:rPr>
              <w:t>isabilities</w:t>
            </w:r>
          </w:p>
        </w:tc>
      </w:tr>
      <w:tr w:rsidR="00C7519E" w:rsidRPr="003C7682" w14:paraId="77E0344A" w14:textId="77777777" w:rsidTr="0064438F">
        <w:tblPrEx>
          <w:tblCellMar>
            <w:left w:w="108" w:type="dxa"/>
            <w:right w:w="108" w:type="dxa"/>
          </w:tblCellMar>
        </w:tblPrEx>
        <w:trPr>
          <w:trHeight w:val="397"/>
        </w:trPr>
        <w:tc>
          <w:tcPr>
            <w:tcW w:w="1525" w:type="dxa"/>
            <w:hideMark/>
          </w:tcPr>
          <w:p w14:paraId="0AEF3D29" w14:textId="4091E533" w:rsidR="0064438F" w:rsidRPr="003C7682" w:rsidRDefault="003B3071" w:rsidP="0064438F">
            <w:pPr>
              <w:spacing w:before="60" w:after="60"/>
              <w:rPr>
                <w:rFonts w:ascii="Arial" w:hAnsi="Arial" w:cs="Arial"/>
              </w:rPr>
            </w:pPr>
            <w:hyperlink r:id="rId17" w:history="1">
              <w:r w:rsidR="0064438F" w:rsidRPr="003C7682">
                <w:rPr>
                  <w:rFonts w:ascii="Arial" w:eastAsiaTheme="minorEastAsia" w:hAnsi="Arial" w:cs="Arial"/>
                </w:rPr>
                <w:t>VES-22401</w:t>
              </w:r>
            </w:hyperlink>
          </w:p>
        </w:tc>
        <w:tc>
          <w:tcPr>
            <w:tcW w:w="7792" w:type="dxa"/>
            <w:hideMark/>
          </w:tcPr>
          <w:p w14:paraId="170A0EA3" w14:textId="77777777" w:rsidR="0064438F" w:rsidRPr="003C7682" w:rsidRDefault="0064438F" w:rsidP="0064438F">
            <w:pPr>
              <w:spacing w:before="60" w:after="60"/>
              <w:rPr>
                <w:rFonts w:ascii="Arial" w:hAnsi="Arial" w:cs="Arial"/>
              </w:rPr>
            </w:pPr>
            <w:r w:rsidRPr="003C7682">
              <w:rPr>
                <w:rFonts w:ascii="Arial" w:hAnsi="Arial" w:cs="Arial"/>
              </w:rPr>
              <w:t>Change Rules for Placing Records in Not Eligible</w:t>
            </w:r>
          </w:p>
        </w:tc>
      </w:tr>
      <w:tr w:rsidR="00C7519E" w:rsidRPr="00C7519E" w14:paraId="4EA74E62" w14:textId="77777777" w:rsidTr="0064438F">
        <w:tblPrEx>
          <w:tblCellMar>
            <w:left w:w="108" w:type="dxa"/>
            <w:right w:w="108" w:type="dxa"/>
          </w:tblCellMar>
        </w:tblPrEx>
        <w:trPr>
          <w:trHeight w:val="397"/>
        </w:trPr>
        <w:tc>
          <w:tcPr>
            <w:tcW w:w="1525" w:type="dxa"/>
            <w:hideMark/>
          </w:tcPr>
          <w:p w14:paraId="6F42FA1C" w14:textId="3812AA7F" w:rsidR="0064438F" w:rsidRPr="003C7682" w:rsidRDefault="003B3071" w:rsidP="0064438F">
            <w:pPr>
              <w:spacing w:before="60" w:after="60"/>
              <w:rPr>
                <w:rFonts w:ascii="Arial" w:hAnsi="Arial" w:cs="Arial"/>
              </w:rPr>
            </w:pPr>
            <w:hyperlink r:id="rId18" w:history="1">
              <w:r w:rsidR="0064438F" w:rsidRPr="003C7682">
                <w:rPr>
                  <w:rFonts w:ascii="Arial" w:eastAsiaTheme="minorEastAsia" w:hAnsi="Arial" w:cs="Arial"/>
                </w:rPr>
                <w:t>VES-22478</w:t>
              </w:r>
            </w:hyperlink>
          </w:p>
        </w:tc>
        <w:tc>
          <w:tcPr>
            <w:tcW w:w="7792" w:type="dxa"/>
            <w:hideMark/>
          </w:tcPr>
          <w:p w14:paraId="7781EE7E" w14:textId="72112A82" w:rsidR="0064438F" w:rsidRPr="00C7519E" w:rsidRDefault="0064438F" w:rsidP="0064438F">
            <w:pPr>
              <w:spacing w:before="60" w:after="60"/>
              <w:rPr>
                <w:rFonts w:ascii="Arial" w:hAnsi="Arial" w:cs="Arial"/>
              </w:rPr>
            </w:pPr>
            <w:r w:rsidRPr="003C7682">
              <w:rPr>
                <w:rFonts w:ascii="Arial" w:hAnsi="Arial" w:cs="Arial"/>
              </w:rPr>
              <w:t>Update VHAP Descriptions</w:t>
            </w:r>
          </w:p>
        </w:tc>
      </w:tr>
    </w:tbl>
    <w:p w14:paraId="7FB7C943" w14:textId="77777777" w:rsidR="00B15767" w:rsidRDefault="00B15767" w:rsidP="0064438F">
      <w:pPr>
        <w:pStyle w:val="BodyText"/>
      </w:pPr>
    </w:p>
    <w:p w14:paraId="4BF5F5EF" w14:textId="77777777" w:rsidR="00B15767" w:rsidRDefault="00B15767">
      <w:pPr>
        <w:spacing w:before="0" w:after="160" w:line="259" w:lineRule="auto"/>
      </w:pPr>
      <w:r>
        <w:br w:type="page"/>
      </w:r>
    </w:p>
    <w:p w14:paraId="3DD5EA02" w14:textId="185BF879" w:rsidR="0064438F" w:rsidRDefault="00480B15" w:rsidP="00480B15">
      <w:pPr>
        <w:pStyle w:val="BodyText"/>
      </w:pPr>
      <w:r w:rsidRPr="00480B15">
        <w:lastRenderedPageBreak/>
        <w:t>VES v5.18 added a lookup table containing a list of selectable Ineligible Reason Codes and added the Ineligible Reason Code selection field to the Edit Eligibility screen. The Ineligible Reason free text field was still available and, if blank, would be automatically populated with the value of the Ineligible Reason dropdown. With VES v6.2, the Ineligible Reason field label is changed, and usage of the Ineligible Reason free-text field is discontinued and removed from the user interface. All ineligible records will now have a standardized Ineligible Reason from the dropdown assigned.</w:t>
      </w:r>
      <w:r>
        <w:t xml:space="preserve"> </w:t>
      </w:r>
      <w:r w:rsidRPr="00480B15">
        <w:t>New business rules are implemented for processing Veterans Benefits Administration (VBA) data, entry of Service Connection (SC) data and VHA Profile (VHAP) assignment based on the value of the Ineligible Reason</w:t>
      </w:r>
      <w:r w:rsidR="006B0FBB">
        <w:t>.</w:t>
      </w:r>
    </w:p>
    <w:p w14:paraId="18355C4F" w14:textId="6257C1FF" w:rsidR="007D34D0" w:rsidRDefault="00807987" w:rsidP="007D34D0">
      <w:pPr>
        <w:pStyle w:val="BodyText"/>
        <w:numPr>
          <w:ilvl w:val="0"/>
          <w:numId w:val="42"/>
        </w:numPr>
      </w:pPr>
      <w:r>
        <w:t>Under the Edit Eligibility tab, the current “Ineligible Reason” free</w:t>
      </w:r>
      <w:r w:rsidR="00316D6E">
        <w:t>-text and “Ineligible VARO Decision” fields are removed from the display and the “Ineligible Reason Code” field label is renamed “Ineligible Reason”</w:t>
      </w:r>
      <w:r w:rsidR="007C4104">
        <w:t>.</w:t>
      </w:r>
    </w:p>
    <w:p w14:paraId="31CBB231" w14:textId="77777777" w:rsidR="00B15824" w:rsidRDefault="00DD025F" w:rsidP="00B15824">
      <w:pPr>
        <w:pStyle w:val="BodyText"/>
        <w:keepNext/>
        <w:jc w:val="center"/>
      </w:pPr>
      <w:r>
        <w:rPr>
          <w:noProof/>
        </w:rPr>
        <w:drawing>
          <wp:inline distT="0" distB="0" distL="0" distR="0" wp14:anchorId="1FA00152" wp14:editId="62E848BF">
            <wp:extent cx="4572000" cy="1406769"/>
            <wp:effectExtent l="0" t="0" r="0" b="3175"/>
            <wp:docPr id="3" name="Picture 3" descr="Ineligible Reason Drop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neligible Reason Dropdow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1406769"/>
                    </a:xfrm>
                    <a:prstGeom prst="rect">
                      <a:avLst/>
                    </a:prstGeom>
                    <a:noFill/>
                    <a:ln>
                      <a:noFill/>
                    </a:ln>
                  </pic:spPr>
                </pic:pic>
              </a:graphicData>
            </a:graphic>
          </wp:inline>
        </w:drawing>
      </w:r>
    </w:p>
    <w:p w14:paraId="37F07A07" w14:textId="40FB495A" w:rsidR="007C4104" w:rsidRDefault="00B15824" w:rsidP="00B15824">
      <w:pPr>
        <w:pStyle w:val="Caption"/>
      </w:pPr>
      <w:bookmarkStart w:id="17" w:name="_Toc111471032"/>
      <w:r>
        <w:t xml:space="preserve">Figure </w:t>
      </w:r>
      <w:fldSimple w:instr=" SEQ Figure \* ARABIC ">
        <w:r w:rsidR="00916AEF">
          <w:rPr>
            <w:noProof/>
          </w:rPr>
          <w:t>1</w:t>
        </w:r>
      </w:fldSimple>
      <w:r>
        <w:t xml:space="preserve">: </w:t>
      </w:r>
      <w:r w:rsidR="00FA6EC5">
        <w:t xml:space="preserve">Edit Eligibility Tab – Ineligible </w:t>
      </w:r>
      <w:r>
        <w:t>Reason Dropdown</w:t>
      </w:r>
      <w:bookmarkEnd w:id="17"/>
    </w:p>
    <w:p w14:paraId="7BB7D310" w14:textId="5C3CB406" w:rsidR="007C4104" w:rsidRDefault="00B15824" w:rsidP="00B15824">
      <w:pPr>
        <w:pStyle w:val="BodyText"/>
        <w:numPr>
          <w:ilvl w:val="0"/>
          <w:numId w:val="42"/>
        </w:numPr>
      </w:pPr>
      <w:r>
        <w:t>Under the Overview tab</w:t>
      </w:r>
      <w:r w:rsidR="00FA6EC5">
        <w:t>, the “Ineligible Reason Code”</w:t>
      </w:r>
      <w:r w:rsidR="006A61C7">
        <w:t xml:space="preserve"> field</w:t>
      </w:r>
      <w:r w:rsidR="00FA6EC5">
        <w:t xml:space="preserve"> is renamed “Ineligible Reason” and the “Ineligible Reason” free-text field is removed.</w:t>
      </w:r>
    </w:p>
    <w:p w14:paraId="4421850F" w14:textId="77777777" w:rsidR="00764F01" w:rsidRDefault="000E25CF" w:rsidP="00764F01">
      <w:pPr>
        <w:pStyle w:val="BodyText"/>
        <w:keepNext/>
        <w:jc w:val="center"/>
      </w:pPr>
      <w:r>
        <w:rPr>
          <w:noProof/>
        </w:rPr>
        <w:drawing>
          <wp:inline distT="0" distB="0" distL="0" distR="0" wp14:anchorId="2679C98A" wp14:editId="48C55A5B">
            <wp:extent cx="4572000" cy="2207846"/>
            <wp:effectExtent l="0" t="0" r="0" b="2540"/>
            <wp:docPr id="4" name="Picture 4" descr="Overview Tab - Ineligible Reas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Overview Tab - Ineligible Reason Fiel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572000" cy="2207846"/>
                    </a:xfrm>
                    <a:prstGeom prst="rect">
                      <a:avLst/>
                    </a:prstGeom>
                    <a:noFill/>
                    <a:ln>
                      <a:noFill/>
                    </a:ln>
                  </pic:spPr>
                </pic:pic>
              </a:graphicData>
            </a:graphic>
          </wp:inline>
        </w:drawing>
      </w:r>
    </w:p>
    <w:p w14:paraId="51CA2416" w14:textId="2FF93064" w:rsidR="00FA6EC5" w:rsidRDefault="00764F01" w:rsidP="00764F01">
      <w:pPr>
        <w:pStyle w:val="Caption"/>
      </w:pPr>
      <w:bookmarkStart w:id="18" w:name="_Toc111471033"/>
      <w:r>
        <w:t xml:space="preserve">Figure </w:t>
      </w:r>
      <w:fldSimple w:instr=" SEQ Figure \* ARABIC ">
        <w:r w:rsidR="00916AEF">
          <w:rPr>
            <w:noProof/>
          </w:rPr>
          <w:t>2</w:t>
        </w:r>
      </w:fldSimple>
      <w:r>
        <w:t xml:space="preserve">: Overview Tab </w:t>
      </w:r>
      <w:r w:rsidR="00C40AF1">
        <w:t>–</w:t>
      </w:r>
      <w:r>
        <w:t xml:space="preserve"> Ineligible</w:t>
      </w:r>
      <w:r w:rsidR="00C40AF1">
        <w:t xml:space="preserve"> Reason Field</w:t>
      </w:r>
      <w:bookmarkEnd w:id="18"/>
    </w:p>
    <w:p w14:paraId="02B540BA" w14:textId="7F186B61" w:rsidR="00FA6EC5" w:rsidRDefault="00B25C53" w:rsidP="00C40AF1">
      <w:pPr>
        <w:pStyle w:val="BodyText"/>
        <w:numPr>
          <w:ilvl w:val="0"/>
          <w:numId w:val="42"/>
        </w:numPr>
      </w:pPr>
      <w:r>
        <w:t xml:space="preserve">Under the </w:t>
      </w:r>
      <w:r w:rsidR="00CD6893">
        <w:t>Eligibility tab -&gt; Other Ineligibil</w:t>
      </w:r>
      <w:r w:rsidR="00125A01">
        <w:t>ity</w:t>
      </w:r>
      <w:r>
        <w:t xml:space="preserve"> </w:t>
      </w:r>
      <w:r w:rsidR="00AC3A70">
        <w:t>s</w:t>
      </w:r>
      <w:r>
        <w:t>ection, the “Ineligible VARO Decision” field is removed</w:t>
      </w:r>
      <w:r w:rsidR="006A61C7">
        <w:t xml:space="preserve"> and the</w:t>
      </w:r>
      <w:r>
        <w:t xml:space="preserve"> </w:t>
      </w:r>
      <w:r w:rsidR="00B401EF">
        <w:t>“Ineligible Reason” value displayed is the standardized ineligible reason assigned for the person.</w:t>
      </w:r>
    </w:p>
    <w:p w14:paraId="43F3C600" w14:textId="77777777" w:rsidR="00BE2522" w:rsidRDefault="00C35FAC" w:rsidP="00BE2522">
      <w:pPr>
        <w:pStyle w:val="BodyText"/>
        <w:keepNext/>
        <w:jc w:val="center"/>
      </w:pPr>
      <w:r>
        <w:rPr>
          <w:noProof/>
        </w:rPr>
        <w:drawing>
          <wp:inline distT="0" distB="0" distL="0" distR="0" wp14:anchorId="015E4D37" wp14:editId="3850CDC7">
            <wp:extent cx="4572000" cy="449385"/>
            <wp:effectExtent l="0" t="0" r="0" b="8255"/>
            <wp:docPr id="6" name="Picture 6" descr="Other Ineligibility Section - Ineligible Reason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Other Ineligibility Section - Ineligible Reason Fiel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72000" cy="449385"/>
                    </a:xfrm>
                    <a:prstGeom prst="rect">
                      <a:avLst/>
                    </a:prstGeom>
                    <a:noFill/>
                    <a:ln>
                      <a:noFill/>
                    </a:ln>
                  </pic:spPr>
                </pic:pic>
              </a:graphicData>
            </a:graphic>
          </wp:inline>
        </w:drawing>
      </w:r>
    </w:p>
    <w:p w14:paraId="0DAB5526" w14:textId="3AFA2D8A" w:rsidR="006A61C7" w:rsidRDefault="00BE2522" w:rsidP="00BE2522">
      <w:pPr>
        <w:pStyle w:val="Caption"/>
      </w:pPr>
      <w:bookmarkStart w:id="19" w:name="_Toc111471034"/>
      <w:r>
        <w:t xml:space="preserve">Figure </w:t>
      </w:r>
      <w:fldSimple w:instr=" SEQ Figure \* ARABIC ">
        <w:r w:rsidR="00916AEF">
          <w:rPr>
            <w:noProof/>
          </w:rPr>
          <w:t>3</w:t>
        </w:r>
      </w:fldSimple>
      <w:r>
        <w:t>: Other Ineligibility Section - Ineligible Reason Field</w:t>
      </w:r>
      <w:bookmarkEnd w:id="19"/>
    </w:p>
    <w:p w14:paraId="38CA259F" w14:textId="0E8D7AB2" w:rsidR="006A61C7" w:rsidRDefault="00BE2522" w:rsidP="00BE2522">
      <w:pPr>
        <w:pStyle w:val="BodyText"/>
        <w:numPr>
          <w:ilvl w:val="0"/>
          <w:numId w:val="42"/>
        </w:numPr>
      </w:pPr>
      <w:r>
        <w:lastRenderedPageBreak/>
        <w:t xml:space="preserve">Under the Eligibility History </w:t>
      </w:r>
      <w:r w:rsidR="00AC3A70">
        <w:t>tab -&gt; Other Ineligibility section, the value for</w:t>
      </w:r>
      <w:r w:rsidR="00E93C57">
        <w:t xml:space="preserve"> the “Ineligible Reason” field maps to the standardized ineligible reason.</w:t>
      </w:r>
    </w:p>
    <w:p w14:paraId="0CC861A0" w14:textId="0B55AE22" w:rsidR="00C64828" w:rsidRPr="000B59BC" w:rsidRDefault="0048670D" w:rsidP="002562AA">
      <w:pPr>
        <w:pStyle w:val="BodyText"/>
        <w:numPr>
          <w:ilvl w:val="0"/>
          <w:numId w:val="42"/>
        </w:numPr>
      </w:pPr>
      <w:r w:rsidRPr="000B59BC">
        <w:t>Records will be seeded with the standardized ineligible reason</w:t>
      </w:r>
      <w:r w:rsidR="006A5FA6" w:rsidRPr="000B59BC">
        <w:t>s</w:t>
      </w:r>
      <w:r w:rsidR="00D0174A" w:rsidRPr="000B59BC">
        <w:t>.</w:t>
      </w:r>
    </w:p>
    <w:p w14:paraId="7105F22A" w14:textId="34021F5F" w:rsidR="00D0174A" w:rsidRPr="000B59BC" w:rsidRDefault="0067175F" w:rsidP="00D0174A">
      <w:pPr>
        <w:pStyle w:val="BodyText"/>
        <w:numPr>
          <w:ilvl w:val="1"/>
          <w:numId w:val="42"/>
        </w:numPr>
      </w:pPr>
      <w:r w:rsidRPr="000B59BC">
        <w:t>For records with free text but no standardized ineligible reason assigned, the respective standardized ineligible reason value will be assigned</w:t>
      </w:r>
      <w:r w:rsidR="00B4496E" w:rsidRPr="000B59BC">
        <w:t xml:space="preserve"> based on mapping provided by stakeholders</w:t>
      </w:r>
      <w:r w:rsidR="006A1286" w:rsidRPr="000B59BC">
        <w:t>.</w:t>
      </w:r>
    </w:p>
    <w:p w14:paraId="3E732A0C" w14:textId="29296D33" w:rsidR="006A1286" w:rsidRPr="000B59BC" w:rsidRDefault="00B4496E" w:rsidP="00A350E2">
      <w:pPr>
        <w:pStyle w:val="BodyText"/>
        <w:numPr>
          <w:ilvl w:val="1"/>
          <w:numId w:val="42"/>
        </w:numPr>
      </w:pPr>
      <w:r w:rsidRPr="000B59BC">
        <w:t>As a temporary solution</w:t>
      </w:r>
      <w:r w:rsidR="00A350E2" w:rsidRPr="000B59BC">
        <w:t xml:space="preserve"> for records that cannot be auto-assigned one of the currently identified list of eight ineligible reasons, a new ineligible reason of “other” will be used</w:t>
      </w:r>
      <w:r w:rsidR="00D10BEA" w:rsidRPr="000B59BC">
        <w:t xml:space="preserve"> and will display as greyed out for all users who do not have the “Edit Fugitive Felon Program Reason” capability.</w:t>
      </w:r>
    </w:p>
    <w:p w14:paraId="2F44AD70" w14:textId="77777777" w:rsidR="00DB55AA" w:rsidRPr="000B59BC" w:rsidRDefault="003845AD" w:rsidP="00DB55AA">
      <w:pPr>
        <w:pStyle w:val="BodyText"/>
        <w:keepNext/>
        <w:jc w:val="center"/>
      </w:pPr>
      <w:r w:rsidRPr="000B59BC">
        <w:rPr>
          <w:noProof/>
        </w:rPr>
        <w:drawing>
          <wp:inline distT="0" distB="0" distL="0" distR="0" wp14:anchorId="5B27A0F5" wp14:editId="4D5BEBD6">
            <wp:extent cx="4572000" cy="1260231"/>
            <wp:effectExtent l="0" t="0" r="0" b="0"/>
            <wp:docPr id="1" name="Picture 1" descr="Ineligible Reason - Oth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eligible Reason - Othe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572000" cy="1260231"/>
                    </a:xfrm>
                    <a:prstGeom prst="rect">
                      <a:avLst/>
                    </a:prstGeom>
                    <a:noFill/>
                    <a:ln>
                      <a:noFill/>
                    </a:ln>
                  </pic:spPr>
                </pic:pic>
              </a:graphicData>
            </a:graphic>
          </wp:inline>
        </w:drawing>
      </w:r>
    </w:p>
    <w:p w14:paraId="46AFD181" w14:textId="61E243EE" w:rsidR="00D10BEA" w:rsidRPr="000B59BC" w:rsidRDefault="00DB55AA" w:rsidP="00DB55AA">
      <w:pPr>
        <w:pStyle w:val="Caption"/>
      </w:pPr>
      <w:bookmarkStart w:id="20" w:name="_Toc111471035"/>
      <w:r w:rsidRPr="000B59BC">
        <w:t xml:space="preserve">Figure </w:t>
      </w:r>
      <w:fldSimple w:instr=" SEQ Figure \* ARABIC ">
        <w:r w:rsidR="00916AEF">
          <w:rPr>
            <w:noProof/>
          </w:rPr>
          <w:t>4</w:t>
        </w:r>
      </w:fldSimple>
      <w:r w:rsidRPr="000B59BC">
        <w:t>: Ineligible Reason - Other</w:t>
      </w:r>
      <w:bookmarkEnd w:id="20"/>
    </w:p>
    <w:p w14:paraId="6E0A7043" w14:textId="5E3EBB97" w:rsidR="00DB55AA" w:rsidRPr="000B59BC" w:rsidRDefault="007651A4" w:rsidP="00DB55AA">
      <w:pPr>
        <w:pStyle w:val="BodyText"/>
        <w:numPr>
          <w:ilvl w:val="1"/>
          <w:numId w:val="42"/>
        </w:numPr>
      </w:pPr>
      <w:r w:rsidRPr="000B59BC">
        <w:t>Upon completion of the record seeding and cleanup, VES will send all records with a standardized Ineligible Reason to correlated VistA sites</w:t>
      </w:r>
      <w:r w:rsidR="009B2B9F" w:rsidRPr="000B59BC">
        <w:t xml:space="preserve"> via the ZIE segment of a Health Level Seven (HL7) ORU/ORF-Z11 message.</w:t>
      </w:r>
    </w:p>
    <w:p w14:paraId="143F6FD1" w14:textId="32CED0B6" w:rsidR="00746AEF" w:rsidRDefault="006C6B5D" w:rsidP="002567D3">
      <w:pPr>
        <w:pStyle w:val="BodyText"/>
        <w:numPr>
          <w:ilvl w:val="0"/>
          <w:numId w:val="42"/>
        </w:numPr>
      </w:pPr>
      <w:r w:rsidRPr="006C6B5D">
        <w:t xml:space="preserve">When a VES user assigns an Ineligible Reason </w:t>
      </w:r>
      <w:r w:rsidRPr="00011A1F">
        <w:t xml:space="preserve">to a record that </w:t>
      </w:r>
      <w:r w:rsidR="00297BE2" w:rsidRPr="00011A1F">
        <w:t>has one of the six ineligible</w:t>
      </w:r>
      <w:r w:rsidRPr="00011A1F">
        <w:t xml:space="preserve"> reasons</w:t>
      </w:r>
      <w:r>
        <w:t xml:space="preserve"> (</w:t>
      </w:r>
      <w:r w:rsidRPr="006C6B5D">
        <w:t>Bad Conduct General Court Martial, Dishonorable Discharge, DVA 12D w/o Chapter 17, DVA 12C</w:t>
      </w:r>
      <w:r>
        <w:t>,</w:t>
      </w:r>
      <w:r w:rsidRPr="006C6B5D">
        <w:t xml:space="preserve"> Fugitive Felon Program (FFP)</w:t>
      </w:r>
      <w:r>
        <w:t>)</w:t>
      </w:r>
      <w:r w:rsidR="00B7411C">
        <w:t xml:space="preserve"> or “ACDUTRA Only”</w:t>
      </w:r>
      <w:r w:rsidR="000711AB">
        <w:t xml:space="preserve">, </w:t>
      </w:r>
      <w:r w:rsidRPr="006C6B5D">
        <w:t xml:space="preserve">and the person's record has </w:t>
      </w:r>
      <w:r w:rsidR="000711AB">
        <w:t xml:space="preserve">the </w:t>
      </w:r>
      <w:r w:rsidR="00120A0D">
        <w:t>Military Sexual Trauma (</w:t>
      </w:r>
      <w:r w:rsidRPr="006C6B5D">
        <w:t>MST</w:t>
      </w:r>
      <w:r w:rsidR="00120A0D">
        <w:t>)</w:t>
      </w:r>
      <w:r w:rsidRPr="006C6B5D">
        <w:t xml:space="preserve"> Indicator set t</w:t>
      </w:r>
      <w:r w:rsidR="00402337">
        <w:t>o</w:t>
      </w:r>
      <w:r w:rsidRPr="006C6B5D">
        <w:t xml:space="preserve"> "Yes", </w:t>
      </w:r>
      <w:r w:rsidR="000711AB">
        <w:t xml:space="preserve">VES </w:t>
      </w:r>
      <w:r w:rsidR="00402337">
        <w:t xml:space="preserve">will </w:t>
      </w:r>
      <w:r w:rsidR="00031CAD">
        <w:t>not assign</w:t>
      </w:r>
      <w:r w:rsidRPr="006C6B5D">
        <w:t xml:space="preserve"> the Secondary Eligibility Code of SPECIAL TX AUTHORITY CARE</w:t>
      </w:r>
      <w:r w:rsidR="00031CAD">
        <w:t xml:space="preserve"> to the record.</w:t>
      </w:r>
    </w:p>
    <w:p w14:paraId="15782121" w14:textId="64048589" w:rsidR="00500146" w:rsidRPr="002C25C3" w:rsidRDefault="00500146" w:rsidP="00500146">
      <w:pPr>
        <w:pStyle w:val="BodyText"/>
        <w:numPr>
          <w:ilvl w:val="1"/>
          <w:numId w:val="42"/>
        </w:numPr>
      </w:pPr>
      <w:r w:rsidRPr="002C25C3">
        <w:t>Existing records</w:t>
      </w:r>
      <w:r w:rsidR="002C25C3">
        <w:t xml:space="preserve"> meeting these criteria </w:t>
      </w:r>
      <w:r w:rsidR="00EC1723" w:rsidRPr="002C25C3">
        <w:t xml:space="preserve">will be cleaned up to remove the </w:t>
      </w:r>
      <w:r w:rsidR="002C25C3" w:rsidRPr="006C6B5D">
        <w:t>SPECIAL TX AUTHORITY CARE</w:t>
      </w:r>
      <w:r w:rsidR="002C25C3">
        <w:t xml:space="preserve"> </w:t>
      </w:r>
      <w:r w:rsidR="00EC1723" w:rsidRPr="002C25C3">
        <w:t>Secondary Eligibility Code.</w:t>
      </w:r>
    </w:p>
    <w:p w14:paraId="14E8E8CA" w14:textId="701D82C4" w:rsidR="000711AB" w:rsidRDefault="004A26E6" w:rsidP="001F6ED6">
      <w:pPr>
        <w:pStyle w:val="BodyText"/>
        <w:numPr>
          <w:ilvl w:val="0"/>
          <w:numId w:val="42"/>
        </w:numPr>
      </w:pPr>
      <w:r>
        <w:t>When a VES user selects the “Remove All Rated SC Disabilities” button, VES</w:t>
      </w:r>
      <w:r w:rsidR="00A02600">
        <w:t xml:space="preserve"> will </w:t>
      </w:r>
      <w:r w:rsidR="00E13984">
        <w:t xml:space="preserve">allow and accept entering an Ineligible Date and Reason without having to accept changes first, and will </w:t>
      </w:r>
      <w:r w:rsidR="00A02600">
        <w:t>clear all data from the following fields:</w:t>
      </w:r>
    </w:p>
    <w:p w14:paraId="5BEC37F2" w14:textId="77777777" w:rsidR="00432880" w:rsidRDefault="00432880" w:rsidP="00432880">
      <w:pPr>
        <w:pStyle w:val="BodyText"/>
        <w:numPr>
          <w:ilvl w:val="1"/>
          <w:numId w:val="42"/>
        </w:numPr>
      </w:pPr>
      <w:r>
        <w:t>Service Connected: %</w:t>
      </w:r>
    </w:p>
    <w:p w14:paraId="102B25A5" w14:textId="6065BBB5" w:rsidR="00432880" w:rsidRDefault="00432880" w:rsidP="00432880">
      <w:pPr>
        <w:pStyle w:val="BodyText"/>
        <w:numPr>
          <w:ilvl w:val="1"/>
          <w:numId w:val="42"/>
        </w:numPr>
      </w:pPr>
      <w:r>
        <w:t>Effective Date of Combined Evaluation</w:t>
      </w:r>
    </w:p>
    <w:p w14:paraId="624FDF8A" w14:textId="589C01CC" w:rsidR="00432880" w:rsidRDefault="00432880" w:rsidP="00432880">
      <w:pPr>
        <w:pStyle w:val="BodyText"/>
        <w:numPr>
          <w:ilvl w:val="1"/>
          <w:numId w:val="42"/>
        </w:numPr>
      </w:pPr>
      <w:r>
        <w:t>Rated SC Disabilities</w:t>
      </w:r>
    </w:p>
    <w:p w14:paraId="2D3F9E9B" w14:textId="79B3C144" w:rsidR="00432880" w:rsidRDefault="00432880" w:rsidP="00432880">
      <w:pPr>
        <w:pStyle w:val="BodyText"/>
        <w:numPr>
          <w:ilvl w:val="1"/>
          <w:numId w:val="42"/>
        </w:numPr>
      </w:pPr>
      <w:r>
        <w:t>Receiving VA Disability Compensation</w:t>
      </w:r>
    </w:p>
    <w:p w14:paraId="7CB4623E" w14:textId="2393C0F2" w:rsidR="00432880" w:rsidRDefault="00432880" w:rsidP="00432880">
      <w:pPr>
        <w:pStyle w:val="BodyText"/>
        <w:numPr>
          <w:ilvl w:val="1"/>
          <w:numId w:val="42"/>
        </w:numPr>
      </w:pPr>
      <w:r>
        <w:t>Total Monthly Check Amount</w:t>
      </w:r>
    </w:p>
    <w:p w14:paraId="2F29DEBC" w14:textId="5D62A9E1" w:rsidR="00432880" w:rsidRDefault="00432880" w:rsidP="00432880">
      <w:pPr>
        <w:pStyle w:val="BodyText"/>
        <w:numPr>
          <w:ilvl w:val="1"/>
          <w:numId w:val="42"/>
        </w:numPr>
      </w:pPr>
      <w:r>
        <w:t>Annual Check Amount</w:t>
      </w:r>
    </w:p>
    <w:p w14:paraId="5BE68A46" w14:textId="49930495" w:rsidR="00A02600" w:rsidRDefault="00432880" w:rsidP="00432880">
      <w:pPr>
        <w:pStyle w:val="BodyText"/>
        <w:numPr>
          <w:ilvl w:val="1"/>
          <w:numId w:val="42"/>
        </w:numPr>
      </w:pPr>
      <w:r>
        <w:t>Unemployable</w:t>
      </w:r>
    </w:p>
    <w:p w14:paraId="282396CE" w14:textId="785D2C08" w:rsidR="00B4223A" w:rsidRDefault="00B4223A">
      <w:pPr>
        <w:spacing w:before="0" w:after="160" w:line="259" w:lineRule="auto"/>
      </w:pPr>
      <w:r>
        <w:br w:type="page"/>
      </w:r>
    </w:p>
    <w:p w14:paraId="78F0D38D" w14:textId="361CE469" w:rsidR="00E93C57" w:rsidRDefault="006828B5" w:rsidP="009C5DBF">
      <w:pPr>
        <w:pStyle w:val="BodyText"/>
        <w:numPr>
          <w:ilvl w:val="0"/>
          <w:numId w:val="42"/>
        </w:numPr>
      </w:pPr>
      <w:r w:rsidRPr="004E1E0E">
        <w:lastRenderedPageBreak/>
        <w:t xml:space="preserve">The user interface under the Eligibility tab is updated to enable / disable </w:t>
      </w:r>
      <w:r w:rsidR="008E7D1B" w:rsidRPr="004E1E0E">
        <w:t>/ display error for</w:t>
      </w:r>
      <w:r w:rsidR="008E7D1B">
        <w:t xml:space="preserve"> </w:t>
      </w:r>
      <w:r>
        <w:t>manual entries of SC% and Ineligible</w:t>
      </w:r>
      <w:r w:rsidR="00AB733E">
        <w:t xml:space="preserve"> information based on the below matrix.</w:t>
      </w:r>
    </w:p>
    <w:p w14:paraId="47F1C39D" w14:textId="65098AF1" w:rsidR="00AB733E" w:rsidRDefault="00AB733E" w:rsidP="00AB733E">
      <w:pPr>
        <w:pStyle w:val="BodyText"/>
        <w:ind w:left="720"/>
      </w:pPr>
      <w:r w:rsidRPr="00AB733E">
        <w:rPr>
          <w:i/>
          <w:iCs/>
        </w:rPr>
        <w:t>Sample Error Message</w:t>
      </w:r>
      <w:r w:rsidRPr="00AB733E">
        <w:t>: SC% Zero is not valid for bar-to-benefits records and/or when Veteran Indicator is “No”.</w:t>
      </w:r>
    </w:p>
    <w:tbl>
      <w:tblPr>
        <w:tblW w:w="5000" w:type="pct"/>
        <w:tblBorders>
          <w:top w:val="single" w:sz="6" w:space="0" w:color="auto"/>
          <w:left w:val="single" w:sz="6" w:space="0" w:color="auto"/>
          <w:bottom w:val="single" w:sz="6" w:space="0" w:color="auto"/>
          <w:right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623"/>
        <w:gridCol w:w="810"/>
        <w:gridCol w:w="720"/>
        <w:gridCol w:w="720"/>
        <w:gridCol w:w="632"/>
        <w:gridCol w:w="719"/>
        <w:gridCol w:w="809"/>
        <w:gridCol w:w="809"/>
        <w:gridCol w:w="630"/>
        <w:gridCol w:w="2872"/>
      </w:tblGrid>
      <w:tr w:rsidR="002E7EF6" w:rsidRPr="005B52B7" w14:paraId="389BF6EC" w14:textId="77777777" w:rsidTr="001C2D86">
        <w:trPr>
          <w:tblHeader/>
        </w:trPr>
        <w:tc>
          <w:tcPr>
            <w:tcW w:w="33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5825E07D"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SC %</w:t>
            </w:r>
          </w:p>
        </w:tc>
        <w:tc>
          <w:tcPr>
            <w:tcW w:w="43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4021EDFB"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Vet Indicator</w:t>
            </w:r>
          </w:p>
        </w:tc>
        <w:tc>
          <w:tcPr>
            <w:tcW w:w="385"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70B39677"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Ineligible Date</w:t>
            </w:r>
          </w:p>
        </w:tc>
        <w:tc>
          <w:tcPr>
            <w:tcW w:w="385"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34A03CBB"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Ineligible Reason</w:t>
            </w:r>
          </w:p>
        </w:tc>
        <w:tc>
          <w:tcPr>
            <w:tcW w:w="338"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0246A230"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Manual Entry of Inel. Date</w:t>
            </w:r>
          </w:p>
        </w:tc>
        <w:tc>
          <w:tcPr>
            <w:tcW w:w="385"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6AC8AD27"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Manual Entry of Inel. Reason</w:t>
            </w:r>
          </w:p>
        </w:tc>
        <w:tc>
          <w:tcPr>
            <w:tcW w:w="43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2FA7A755"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Manual Entry of SC % = 0 </w:t>
            </w:r>
          </w:p>
        </w:tc>
        <w:tc>
          <w:tcPr>
            <w:tcW w:w="433"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4DCB4384" w14:textId="77777777" w:rsidR="006A5CDF" w:rsidRPr="005B52B7" w:rsidRDefault="006A5CDF" w:rsidP="004137B5">
            <w:pPr>
              <w:jc w:val="center"/>
              <w:rPr>
                <w:rFonts w:ascii="Arial" w:hAnsi="Arial" w:cs="Arial"/>
                <w:b/>
                <w:bCs/>
                <w:sz w:val="12"/>
                <w:szCs w:val="12"/>
              </w:rPr>
            </w:pPr>
            <w:r w:rsidRPr="005B52B7">
              <w:rPr>
                <w:rStyle w:val="Strong"/>
                <w:rFonts w:ascii="Arial" w:hAnsi="Arial" w:cs="Arial"/>
                <w:sz w:val="12"/>
                <w:szCs w:val="12"/>
              </w:rPr>
              <w:t>Manual Entry of SC % &gt; 0</w:t>
            </w:r>
          </w:p>
        </w:tc>
        <w:tc>
          <w:tcPr>
            <w:tcW w:w="33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Mar>
              <w:top w:w="75" w:type="dxa"/>
              <w:left w:w="75" w:type="dxa"/>
              <w:bottom w:w="75" w:type="dxa"/>
              <w:right w:w="75" w:type="dxa"/>
            </w:tcMar>
            <w:vAlign w:val="center"/>
            <w:hideMark/>
          </w:tcPr>
          <w:p w14:paraId="404CC910" w14:textId="1D436F65" w:rsidR="006A5CDF" w:rsidRPr="005B52B7" w:rsidRDefault="006A5CDF" w:rsidP="001C2D86">
            <w:pPr>
              <w:jc w:val="center"/>
              <w:rPr>
                <w:rStyle w:val="Strong"/>
                <w:rFonts w:ascii="Arial" w:hAnsi="Arial" w:cs="Arial"/>
                <w:b w:val="0"/>
                <w:bCs w:val="0"/>
                <w:sz w:val="12"/>
                <w:szCs w:val="12"/>
              </w:rPr>
            </w:pPr>
            <w:r w:rsidRPr="005B52B7">
              <w:rPr>
                <w:rStyle w:val="Strong"/>
                <w:rFonts w:ascii="Arial" w:hAnsi="Arial" w:cs="Arial"/>
                <w:sz w:val="12"/>
                <w:szCs w:val="12"/>
              </w:rPr>
              <w:t>Display Error upon Accept/Revie</w:t>
            </w:r>
            <w:r w:rsidR="001C2D86">
              <w:rPr>
                <w:rStyle w:val="Strong"/>
                <w:rFonts w:ascii="Arial" w:hAnsi="Arial" w:cs="Arial"/>
                <w:sz w:val="12"/>
                <w:szCs w:val="12"/>
              </w:rPr>
              <w:t xml:space="preserve">w </w:t>
            </w:r>
            <w:r w:rsidRPr="005B52B7">
              <w:rPr>
                <w:rStyle w:val="Strong"/>
                <w:rFonts w:ascii="Arial" w:hAnsi="Arial" w:cs="Arial"/>
                <w:sz w:val="12"/>
                <w:szCs w:val="12"/>
              </w:rPr>
              <w:t>OR</w:t>
            </w:r>
            <w:r w:rsidR="001C2D86">
              <w:rPr>
                <w:rStyle w:val="Strong"/>
                <w:rFonts w:ascii="Arial" w:hAnsi="Arial" w:cs="Arial"/>
                <w:sz w:val="12"/>
                <w:szCs w:val="12"/>
              </w:rPr>
              <w:t xml:space="preserve"> </w:t>
            </w:r>
            <w:r w:rsidRPr="005B52B7">
              <w:rPr>
                <w:rStyle w:val="Strong"/>
                <w:rFonts w:ascii="Arial" w:hAnsi="Arial" w:cs="Arial"/>
                <w:sz w:val="12"/>
                <w:szCs w:val="12"/>
              </w:rPr>
              <w:t>Save Record</w:t>
            </w:r>
          </w:p>
        </w:tc>
        <w:tc>
          <w:tcPr>
            <w:tcW w:w="1537" w:type="pct"/>
            <w:tcBorders>
              <w:top w:val="single" w:sz="6" w:space="0" w:color="auto"/>
              <w:left w:val="single" w:sz="6" w:space="0" w:color="auto"/>
              <w:bottom w:val="single" w:sz="6" w:space="0" w:color="auto"/>
              <w:right w:val="single" w:sz="6" w:space="0" w:color="auto"/>
            </w:tcBorders>
            <w:shd w:val="clear" w:color="auto" w:fill="F2F2F2" w:themeFill="background1" w:themeFillShade="F2"/>
          </w:tcPr>
          <w:p w14:paraId="5CCA2EC5" w14:textId="77777777" w:rsidR="006A5CDF" w:rsidRPr="005B52B7" w:rsidRDefault="006A5CDF" w:rsidP="004137B5">
            <w:pPr>
              <w:jc w:val="center"/>
              <w:rPr>
                <w:rStyle w:val="Strong"/>
                <w:rFonts w:ascii="Arial" w:hAnsi="Arial" w:cs="Arial"/>
                <w:sz w:val="12"/>
                <w:szCs w:val="12"/>
              </w:rPr>
            </w:pPr>
            <w:r w:rsidRPr="005B52B7">
              <w:rPr>
                <w:rStyle w:val="Strong"/>
                <w:rFonts w:ascii="Arial" w:hAnsi="Arial" w:cs="Arial"/>
                <w:sz w:val="12"/>
                <w:szCs w:val="12"/>
              </w:rPr>
              <w:t>Requirement/</w:t>
            </w:r>
          </w:p>
          <w:p w14:paraId="5371321A" w14:textId="77777777" w:rsidR="006A5CDF" w:rsidRPr="005B52B7" w:rsidRDefault="006A5CDF" w:rsidP="004137B5">
            <w:pPr>
              <w:jc w:val="center"/>
              <w:rPr>
                <w:rStyle w:val="Strong"/>
                <w:rFonts w:ascii="Arial" w:hAnsi="Arial" w:cs="Arial"/>
                <w:sz w:val="12"/>
                <w:szCs w:val="12"/>
              </w:rPr>
            </w:pPr>
            <w:r w:rsidRPr="005B52B7">
              <w:rPr>
                <w:rStyle w:val="Strong"/>
                <w:rFonts w:ascii="Arial" w:hAnsi="Arial" w:cs="Arial"/>
                <w:sz w:val="12"/>
                <w:szCs w:val="12"/>
              </w:rPr>
              <w:t>Statement</w:t>
            </w:r>
          </w:p>
        </w:tc>
      </w:tr>
      <w:tr w:rsidR="005B52B7" w:rsidRPr="005B52B7" w14:paraId="5206B5A5"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25C8FA7" w14:textId="77777777" w:rsidR="006A5CDF" w:rsidRPr="005B52B7" w:rsidRDefault="006A5CDF" w:rsidP="004137B5">
            <w:pPr>
              <w:spacing w:before="0" w:after="0"/>
              <w:jc w:val="center"/>
              <w:rPr>
                <w:rFonts w:ascii="Arial" w:hAnsi="Arial" w:cs="Arial"/>
                <w:sz w:val="16"/>
                <w:szCs w:val="16"/>
              </w:rPr>
            </w:pPr>
            <w:r w:rsidRPr="005B52B7">
              <w:rPr>
                <w:rFonts w:ascii="Arial" w:hAnsi="Arial" w:cs="Arial"/>
                <w:sz w:val="16"/>
                <w:szCs w:val="16"/>
              </w:rPr>
              <w:t>NULL</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3FFE44A" w14:textId="77777777" w:rsidR="006A5CDF" w:rsidRPr="005B52B7" w:rsidRDefault="006A5CDF" w:rsidP="004137B5">
            <w:pPr>
              <w:spacing w:before="0" w:after="0"/>
              <w:jc w:val="center"/>
              <w:rPr>
                <w:rFonts w:ascii="Arial" w:hAnsi="Arial" w:cs="Arial"/>
                <w:sz w:val="16"/>
                <w:szCs w:val="16"/>
              </w:rPr>
            </w:pPr>
            <w:r w:rsidRPr="005B52B7">
              <w:rPr>
                <w:rFonts w:ascii="Arial" w:hAnsi="Arial" w:cs="Arial"/>
                <w:sz w:val="16"/>
                <w:szCs w:val="16"/>
              </w:rPr>
              <w:t>N</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AE5D6EE" w14:textId="77777777" w:rsidR="006A5CDF" w:rsidRPr="005B52B7" w:rsidRDefault="006A5CDF" w:rsidP="004137B5">
            <w:pPr>
              <w:spacing w:before="0" w:after="0"/>
              <w:jc w:val="center"/>
              <w:rPr>
                <w:rFonts w:ascii="Arial" w:hAnsi="Arial" w:cs="Arial"/>
                <w:sz w:val="16"/>
                <w:szCs w:val="16"/>
              </w:rPr>
            </w:pPr>
            <w:r w:rsidRPr="005B52B7">
              <w:rPr>
                <w:rFonts w:ascii="Arial" w:hAnsi="Arial" w:cs="Arial"/>
                <w:sz w:val="16"/>
                <w:szCs w:val="16"/>
              </w:rPr>
              <w:t>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733F73" w14:textId="77777777" w:rsidR="006A5CDF" w:rsidRPr="005B52B7" w:rsidRDefault="006A5CDF" w:rsidP="004137B5">
            <w:pPr>
              <w:spacing w:before="0" w:after="0"/>
              <w:jc w:val="center"/>
              <w:rPr>
                <w:rFonts w:ascii="Arial" w:hAnsi="Arial" w:cs="Arial"/>
                <w:sz w:val="16"/>
                <w:szCs w:val="16"/>
              </w:rPr>
            </w:pPr>
            <w:r w:rsidRPr="005B52B7">
              <w:rPr>
                <w:rFonts w:ascii="Arial" w:hAnsi="Arial" w:cs="Arial"/>
                <w:sz w:val="16"/>
                <w:szCs w:val="16"/>
              </w:rPr>
              <w:t>Not Bar-to-benefits</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6561A8F" w14:textId="77777777" w:rsidR="006A5CDF" w:rsidRPr="005B52B7" w:rsidRDefault="006A5CDF" w:rsidP="004137B5">
            <w:pPr>
              <w:spacing w:before="0" w:after="0"/>
              <w:jc w:val="center"/>
              <w:rPr>
                <w:rFonts w:ascii="Arial" w:hAnsi="Arial" w:cs="Arial"/>
                <w:sz w:val="16"/>
                <w:szCs w:val="16"/>
              </w:rPr>
            </w:pP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045BC7C" w14:textId="77777777" w:rsidR="006A5CDF" w:rsidRPr="005B52B7" w:rsidRDefault="006A5CDF" w:rsidP="004137B5">
            <w:pPr>
              <w:spacing w:before="0"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5CC766" w14:textId="77777777" w:rsidR="006A5CDF" w:rsidRPr="005B52B7" w:rsidRDefault="006A5CDF" w:rsidP="004137B5">
            <w:pPr>
              <w:spacing w:before="0" w:after="0"/>
              <w:jc w:val="center"/>
              <w:rPr>
                <w:rFonts w:ascii="Arial" w:hAnsi="Arial" w:cs="Arial"/>
                <w:sz w:val="16"/>
                <w:szCs w:val="16"/>
              </w:rPr>
            </w:pPr>
            <w:r w:rsidRPr="005B52B7">
              <w:rPr>
                <w:rFonts w:ascii="Arial" w:hAnsi="Arial" w:cs="Arial"/>
                <w:sz w:val="16"/>
                <w:szCs w:val="16"/>
              </w:rPr>
              <w:t>Disallow</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5A728A" w14:textId="77777777" w:rsidR="006A5CDF" w:rsidRPr="005B52B7" w:rsidRDefault="006A5CDF" w:rsidP="004137B5">
            <w:pPr>
              <w:spacing w:before="0"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E8F3D9" w14:textId="77777777" w:rsidR="006A5CDF" w:rsidRPr="005B52B7" w:rsidRDefault="006A5CDF" w:rsidP="004137B5">
            <w:pPr>
              <w:spacing w:before="0" w:after="0"/>
              <w:jc w:val="center"/>
              <w:rPr>
                <w:rFonts w:ascii="Arial" w:hAnsi="Arial" w:cs="Arial"/>
                <w:sz w:val="16"/>
                <w:szCs w:val="16"/>
              </w:rPr>
            </w:pPr>
          </w:p>
        </w:tc>
        <w:tc>
          <w:tcPr>
            <w:tcW w:w="1537" w:type="pct"/>
            <w:tcBorders>
              <w:top w:val="single" w:sz="6" w:space="0" w:color="auto"/>
              <w:left w:val="single" w:sz="6" w:space="0" w:color="auto"/>
              <w:bottom w:val="single" w:sz="6" w:space="0" w:color="auto"/>
              <w:right w:val="single" w:sz="6" w:space="0" w:color="auto"/>
            </w:tcBorders>
          </w:tcPr>
          <w:p w14:paraId="23DF8BE6"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NULL, Vet Indicator is No, Ineligible Date exists with a not bar-to-benefits reason, VES user is not allowed to enter SC% of zero.</w:t>
            </w:r>
          </w:p>
        </w:tc>
      </w:tr>
      <w:tr w:rsidR="005B52B7" w:rsidRPr="005B52B7" w14:paraId="5D3BE759"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735288"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321235"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8F15D30"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0BD7F"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Bar-to-benefits</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C2A0C8" w14:textId="77777777" w:rsidR="006A5CDF" w:rsidRPr="005B52B7" w:rsidRDefault="006A5CDF" w:rsidP="004137B5">
            <w:pPr>
              <w:spacing w:after="0"/>
              <w:jc w:val="center"/>
              <w:rPr>
                <w:rFonts w:ascii="Arial" w:hAnsi="Arial" w:cs="Arial"/>
                <w:sz w:val="16"/>
                <w:szCs w:val="16"/>
              </w:rPr>
            </w:pP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29EE4DC" w14:textId="77777777" w:rsidR="006A5CDF" w:rsidRPr="005B52B7" w:rsidRDefault="006A5CDF" w:rsidP="004137B5">
            <w:pPr>
              <w:spacing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BE9B58"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Disallow</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F5A6D7C" w14:textId="77777777" w:rsidR="006A5CDF" w:rsidRPr="005B52B7" w:rsidRDefault="006A5CDF" w:rsidP="004137B5">
            <w:pPr>
              <w:spacing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B272B2D" w14:textId="77777777" w:rsidR="006A5CDF" w:rsidRPr="005B52B7" w:rsidRDefault="006A5CDF" w:rsidP="004137B5">
            <w:pPr>
              <w:spacing w:after="0"/>
              <w:jc w:val="center"/>
              <w:rPr>
                <w:rFonts w:ascii="Arial" w:hAnsi="Arial" w:cs="Arial"/>
                <w:sz w:val="16"/>
                <w:szCs w:val="16"/>
              </w:rPr>
            </w:pPr>
          </w:p>
        </w:tc>
        <w:tc>
          <w:tcPr>
            <w:tcW w:w="1537" w:type="pct"/>
            <w:tcBorders>
              <w:top w:val="single" w:sz="6" w:space="0" w:color="auto"/>
              <w:left w:val="single" w:sz="6" w:space="0" w:color="auto"/>
              <w:bottom w:val="single" w:sz="6" w:space="0" w:color="auto"/>
              <w:right w:val="single" w:sz="6" w:space="0" w:color="auto"/>
            </w:tcBorders>
          </w:tcPr>
          <w:p w14:paraId="38B04460"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NULL, Vet Indicator is No, Ineligible Date exists with a bar-to-benefits reason, VES user is not allowed to enter SC% of zero.</w:t>
            </w:r>
          </w:p>
        </w:tc>
      </w:tr>
      <w:tr w:rsidR="005B52B7" w:rsidRPr="005B52B7" w14:paraId="21774671"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E271E51"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DC2F33A"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 (Change to 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AF9BDD4"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9F44BFA"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Bar-to-benefits</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C13871D" w14:textId="77777777" w:rsidR="006A5CDF" w:rsidRPr="005B52B7" w:rsidRDefault="006A5CDF" w:rsidP="004137B5">
            <w:pPr>
              <w:spacing w:after="0"/>
              <w:jc w:val="center"/>
              <w:rPr>
                <w:rFonts w:ascii="Arial" w:hAnsi="Arial" w:cs="Arial"/>
                <w:sz w:val="16"/>
                <w:szCs w:val="16"/>
              </w:rPr>
            </w:pP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43366CF" w14:textId="77777777" w:rsidR="006A5CDF" w:rsidRPr="005B52B7" w:rsidRDefault="006A5CDF" w:rsidP="004137B5">
            <w:pPr>
              <w:spacing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2FBF609"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Disallow</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1A5ACA" w14:textId="77777777" w:rsidR="006A5CDF" w:rsidRPr="005B52B7" w:rsidRDefault="006A5CDF" w:rsidP="004137B5">
            <w:pPr>
              <w:spacing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919AE9B" w14:textId="77777777" w:rsidR="006A5CDF" w:rsidRPr="005B52B7" w:rsidRDefault="006A5CDF" w:rsidP="004137B5">
            <w:pPr>
              <w:spacing w:after="0"/>
              <w:jc w:val="center"/>
              <w:rPr>
                <w:rFonts w:ascii="Arial" w:hAnsi="Arial" w:cs="Arial"/>
                <w:sz w:val="16"/>
                <w:szCs w:val="16"/>
              </w:rPr>
            </w:pPr>
          </w:p>
        </w:tc>
        <w:tc>
          <w:tcPr>
            <w:tcW w:w="1537" w:type="pct"/>
            <w:tcBorders>
              <w:top w:val="single" w:sz="6" w:space="0" w:color="auto"/>
              <w:left w:val="single" w:sz="6" w:space="0" w:color="auto"/>
              <w:bottom w:val="single" w:sz="6" w:space="0" w:color="auto"/>
              <w:right w:val="single" w:sz="6" w:space="0" w:color="auto"/>
            </w:tcBorders>
          </w:tcPr>
          <w:p w14:paraId="194C5C22"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NULL, VES user changes Vet Indicator from No to Yes, Ineligible Date exists with a bar-to-benefits reason, VES user is not allowed to enter SC% of zero.</w:t>
            </w:r>
          </w:p>
        </w:tc>
      </w:tr>
      <w:tr w:rsidR="005B52B7" w:rsidRPr="005B52B7" w14:paraId="7AE128AB"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7D61877"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B758F01" w14:textId="6EE9F0D9"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 (Change to Y)</w:t>
            </w:r>
            <w:r w:rsidR="005B52B7">
              <w:rPr>
                <w:rFonts w:ascii="Arial" w:hAnsi="Arial" w:cs="Arial"/>
                <w:sz w:val="16"/>
                <w:szCs w:val="16"/>
              </w:rPr>
              <w:t xml:space="preserve"> </w:t>
            </w:r>
            <w:r w:rsidRPr="005B52B7">
              <w:rPr>
                <w:rFonts w:ascii="Arial" w:hAnsi="Arial" w:cs="Arial"/>
                <w:sz w:val="16"/>
                <w:szCs w:val="16"/>
              </w:rPr>
              <w:t>VI remains 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7FC0A48"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233BCE"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Not Bar-to-benefits</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BA2AE5" w14:textId="77777777" w:rsidR="006A5CDF" w:rsidRPr="005B52B7" w:rsidRDefault="006A5CDF" w:rsidP="004137B5">
            <w:pPr>
              <w:spacing w:after="0"/>
              <w:jc w:val="center"/>
              <w:rPr>
                <w:rFonts w:ascii="Arial" w:hAnsi="Arial" w:cs="Arial"/>
                <w:sz w:val="16"/>
                <w:szCs w:val="16"/>
              </w:rPr>
            </w:pP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E0C83F5" w14:textId="77777777" w:rsidR="006A5CDF" w:rsidRPr="005B52B7" w:rsidRDefault="006A5CDF" w:rsidP="004137B5">
            <w:pPr>
              <w:spacing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12F3600"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Allow</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B37A2B3" w14:textId="77777777" w:rsidR="006A5CDF" w:rsidRPr="005B52B7" w:rsidRDefault="006A5CDF" w:rsidP="004137B5">
            <w:pPr>
              <w:spacing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97AE0"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Save Record</w:t>
            </w:r>
          </w:p>
        </w:tc>
        <w:tc>
          <w:tcPr>
            <w:tcW w:w="1537" w:type="pct"/>
            <w:tcBorders>
              <w:top w:val="single" w:sz="6" w:space="0" w:color="auto"/>
              <w:left w:val="single" w:sz="6" w:space="0" w:color="auto"/>
              <w:bottom w:val="single" w:sz="6" w:space="0" w:color="auto"/>
              <w:right w:val="single" w:sz="6" w:space="0" w:color="auto"/>
            </w:tcBorders>
          </w:tcPr>
          <w:p w14:paraId="499BD903"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NULL, VES user changes Vet Indicator from No to Yes, Ineligible Date exists with a not bar-to-benefits reason, VES user is allowed to enter SC% of zero and save the record.</w:t>
            </w:r>
          </w:p>
        </w:tc>
      </w:tr>
      <w:tr w:rsidR="005B52B7" w:rsidRPr="005B52B7" w14:paraId="76CB9B4D"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AE22D7F"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Is = 0</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1F820E7"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713077F"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137B36"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66AABEB"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Allow</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5524664"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Bar-to-benefits</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0633302" w14:textId="77777777" w:rsidR="006A5CDF" w:rsidRPr="005B52B7" w:rsidRDefault="006A5CDF" w:rsidP="004137B5">
            <w:pPr>
              <w:spacing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8A8B4E8" w14:textId="77777777" w:rsidR="006A5CDF" w:rsidRPr="005B52B7" w:rsidRDefault="006A5CDF" w:rsidP="004137B5">
            <w:pPr>
              <w:spacing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B3118AC"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1537" w:type="pct"/>
            <w:tcBorders>
              <w:top w:val="single" w:sz="6" w:space="0" w:color="auto"/>
              <w:left w:val="single" w:sz="6" w:space="0" w:color="auto"/>
              <w:bottom w:val="single" w:sz="6" w:space="0" w:color="auto"/>
              <w:right w:val="single" w:sz="6" w:space="0" w:color="auto"/>
            </w:tcBorders>
          </w:tcPr>
          <w:p w14:paraId="058C6A03"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zero, Vet Indicator is Yes, Ineligible Date is entered with a bar-to-benefits reason, VES user is not allowed to save the record. An error message will be displayed.</w:t>
            </w:r>
          </w:p>
        </w:tc>
      </w:tr>
      <w:tr w:rsidR="005B52B7" w:rsidRPr="005B52B7" w14:paraId="0FBD1C6E"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C11CB3C"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Is = 0</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1AEBD26"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79B3A7D"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91FA586"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E1DF6E6"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Allow</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E959AA3"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Bar-to-benefits</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C5A4B2F" w14:textId="77777777" w:rsidR="006A5CDF" w:rsidRPr="005B52B7" w:rsidRDefault="006A5CDF" w:rsidP="004137B5">
            <w:pPr>
              <w:spacing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F034077" w14:textId="77777777" w:rsidR="006A5CDF" w:rsidRPr="005B52B7" w:rsidRDefault="006A5CDF" w:rsidP="004137B5">
            <w:pPr>
              <w:spacing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ACCC869"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1537" w:type="pct"/>
            <w:tcBorders>
              <w:top w:val="single" w:sz="6" w:space="0" w:color="auto"/>
              <w:left w:val="single" w:sz="6" w:space="0" w:color="auto"/>
              <w:bottom w:val="single" w:sz="6" w:space="0" w:color="auto"/>
              <w:right w:val="single" w:sz="6" w:space="0" w:color="auto"/>
            </w:tcBorders>
          </w:tcPr>
          <w:p w14:paraId="6D3119F1"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zero, Vet Indicator is No, Ineligible Date is entered with a bar-to-benefits reason, VES user is not allowed to save the record. An error message will be displayed.</w:t>
            </w:r>
          </w:p>
        </w:tc>
      </w:tr>
      <w:tr w:rsidR="005B52B7" w:rsidRPr="005B52B7" w14:paraId="3111FCE3"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4F84E66"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Is = 0</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4E47FDD"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D0A0ED5"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5E80182"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08EA315"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Allow</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B1321B7"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Not Bar-to-benefits</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8012F17" w14:textId="77777777" w:rsidR="006A5CDF" w:rsidRPr="005B52B7" w:rsidRDefault="006A5CDF" w:rsidP="004137B5">
            <w:pPr>
              <w:spacing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70785560" w14:textId="77777777" w:rsidR="006A5CDF" w:rsidRPr="005B52B7" w:rsidRDefault="006A5CDF" w:rsidP="004137B5">
            <w:pPr>
              <w:spacing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537043C7"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Save Record</w:t>
            </w:r>
          </w:p>
        </w:tc>
        <w:tc>
          <w:tcPr>
            <w:tcW w:w="1537" w:type="pct"/>
            <w:tcBorders>
              <w:top w:val="single" w:sz="6" w:space="0" w:color="auto"/>
              <w:left w:val="single" w:sz="6" w:space="0" w:color="auto"/>
              <w:bottom w:val="single" w:sz="6" w:space="0" w:color="auto"/>
              <w:right w:val="single" w:sz="6" w:space="0" w:color="auto"/>
            </w:tcBorders>
          </w:tcPr>
          <w:p w14:paraId="14E50588"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zero, Vet Indicator is Yes, Ineligible Date is entered with a not bar-to-benefits reason, VES user is allowed to save the record.</w:t>
            </w:r>
          </w:p>
        </w:tc>
      </w:tr>
      <w:tr w:rsidR="005B52B7" w:rsidRPr="005B52B7" w14:paraId="0D9BF76B" w14:textId="77777777" w:rsidTr="001C2D86">
        <w:trPr>
          <w:cantSplit/>
        </w:trPr>
        <w:tc>
          <w:tcPr>
            <w:tcW w:w="3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1A1F5913"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Is = 0</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FA8E1C1"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4CE97743"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3391307D"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NULL</w:t>
            </w:r>
          </w:p>
        </w:tc>
        <w:tc>
          <w:tcPr>
            <w:tcW w:w="338"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3FDFB82"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Allow</w:t>
            </w:r>
          </w:p>
        </w:tc>
        <w:tc>
          <w:tcPr>
            <w:tcW w:w="385"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21A68ABD"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Not Bar-to-benefits</w:t>
            </w: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0D252657" w14:textId="77777777" w:rsidR="006A5CDF" w:rsidRPr="005B52B7" w:rsidRDefault="006A5CDF" w:rsidP="004137B5">
            <w:pPr>
              <w:spacing w:after="0"/>
              <w:jc w:val="center"/>
              <w:rPr>
                <w:rFonts w:ascii="Arial" w:hAnsi="Arial" w:cs="Arial"/>
                <w:sz w:val="16"/>
                <w:szCs w:val="16"/>
              </w:rPr>
            </w:pPr>
          </w:p>
        </w:tc>
        <w:tc>
          <w:tcPr>
            <w:tcW w:w="433"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53C9B7D" w14:textId="77777777" w:rsidR="006A5CDF" w:rsidRPr="005B52B7" w:rsidRDefault="006A5CDF" w:rsidP="004137B5">
            <w:pPr>
              <w:spacing w:after="0"/>
              <w:jc w:val="center"/>
              <w:rPr>
                <w:rFonts w:ascii="Arial" w:hAnsi="Arial" w:cs="Arial"/>
                <w:sz w:val="16"/>
                <w:szCs w:val="16"/>
              </w:rPr>
            </w:pPr>
          </w:p>
        </w:tc>
        <w:tc>
          <w:tcPr>
            <w:tcW w:w="337" w:type="pct"/>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14:paraId="6125F9FA" w14:textId="77777777" w:rsidR="006A5CDF" w:rsidRPr="005B52B7" w:rsidRDefault="006A5CDF" w:rsidP="004137B5">
            <w:pPr>
              <w:spacing w:after="0"/>
              <w:jc w:val="center"/>
              <w:rPr>
                <w:rFonts w:ascii="Arial" w:hAnsi="Arial" w:cs="Arial"/>
                <w:sz w:val="16"/>
                <w:szCs w:val="16"/>
              </w:rPr>
            </w:pPr>
            <w:r w:rsidRPr="005B52B7">
              <w:rPr>
                <w:rFonts w:ascii="Arial" w:hAnsi="Arial" w:cs="Arial"/>
                <w:sz w:val="16"/>
                <w:szCs w:val="16"/>
              </w:rPr>
              <w:t>Y</w:t>
            </w:r>
          </w:p>
        </w:tc>
        <w:tc>
          <w:tcPr>
            <w:tcW w:w="1537" w:type="pct"/>
            <w:tcBorders>
              <w:top w:val="single" w:sz="6" w:space="0" w:color="auto"/>
              <w:left w:val="single" w:sz="6" w:space="0" w:color="auto"/>
              <w:bottom w:val="single" w:sz="6" w:space="0" w:color="auto"/>
              <w:right w:val="single" w:sz="6" w:space="0" w:color="auto"/>
            </w:tcBorders>
          </w:tcPr>
          <w:p w14:paraId="08F3D76C" w14:textId="77777777" w:rsidR="006A5CDF" w:rsidRPr="005B52B7" w:rsidRDefault="006A5CDF" w:rsidP="004137B5">
            <w:pPr>
              <w:spacing w:before="0" w:after="0"/>
              <w:rPr>
                <w:rFonts w:ascii="Arial" w:hAnsi="Arial" w:cs="Arial"/>
                <w:sz w:val="16"/>
                <w:szCs w:val="16"/>
              </w:rPr>
            </w:pPr>
            <w:r w:rsidRPr="005B52B7">
              <w:rPr>
                <w:rFonts w:ascii="Arial" w:hAnsi="Arial" w:cs="Arial"/>
                <w:sz w:val="16"/>
                <w:szCs w:val="16"/>
              </w:rPr>
              <w:t>When SC% is zero, Vet Indicator is No, Ineligible Date is entered with a not bar-to-benefits reason, VES user is not allowed to save the record. An error message will be displayed.</w:t>
            </w:r>
          </w:p>
        </w:tc>
      </w:tr>
    </w:tbl>
    <w:p w14:paraId="66011FF8" w14:textId="7A5E17D8" w:rsidR="00B45C6B" w:rsidRDefault="00B45C6B" w:rsidP="008B0C15">
      <w:pPr>
        <w:pStyle w:val="Caption"/>
        <w:keepNext/>
        <w:spacing w:before="120" w:after="120"/>
      </w:pPr>
      <w:bookmarkStart w:id="21" w:name="_Toc111471030"/>
      <w:r>
        <w:t xml:space="preserve">Table </w:t>
      </w:r>
      <w:fldSimple w:instr=" SEQ Table \* ARABIC ">
        <w:r w:rsidR="00916AEF">
          <w:rPr>
            <w:noProof/>
          </w:rPr>
          <w:t>2</w:t>
        </w:r>
      </w:fldSimple>
      <w:r>
        <w:t>: SC% / Ineligible Information Manual Entry Matrix</w:t>
      </w:r>
      <w:bookmarkEnd w:id="21"/>
    </w:p>
    <w:p w14:paraId="60578BA4" w14:textId="7500D3C7" w:rsidR="008279D8" w:rsidRDefault="008279D8">
      <w:pPr>
        <w:spacing w:before="0" w:after="160" w:line="259" w:lineRule="auto"/>
      </w:pPr>
      <w:r>
        <w:br w:type="page"/>
      </w:r>
    </w:p>
    <w:p w14:paraId="3E45518C" w14:textId="39E167C0" w:rsidR="00AB733E" w:rsidRPr="00E17B9C" w:rsidRDefault="002F1F72" w:rsidP="00A46477">
      <w:pPr>
        <w:pStyle w:val="BodyText"/>
        <w:numPr>
          <w:ilvl w:val="0"/>
          <w:numId w:val="42"/>
        </w:numPr>
      </w:pPr>
      <w:r w:rsidRPr="00E17B9C">
        <w:lastRenderedPageBreak/>
        <w:t>When an Ineligible Date is assigned to a record and an update is received from VBA, any SC data received is ignored and a work item is created</w:t>
      </w:r>
      <w:r w:rsidR="001730EF" w:rsidRPr="00E17B9C">
        <w:t>.</w:t>
      </w:r>
    </w:p>
    <w:p w14:paraId="5D228CF3" w14:textId="77777777" w:rsidR="00AE1F4E" w:rsidRDefault="00A30C21" w:rsidP="00AE1F4E">
      <w:pPr>
        <w:pStyle w:val="BodyText"/>
        <w:keepNext/>
        <w:jc w:val="center"/>
      </w:pPr>
      <w:r>
        <w:rPr>
          <w:noProof/>
        </w:rPr>
        <w:drawing>
          <wp:inline distT="0" distB="0" distL="0" distR="0" wp14:anchorId="69EA9176" wp14:editId="402A3ED7">
            <wp:extent cx="4572000" cy="1582615"/>
            <wp:effectExtent l="0" t="0" r="0" b="0"/>
            <wp:docPr id="8" name="Picture 8" descr="Work Item Det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Work Item Detail"/>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572000" cy="1582615"/>
                    </a:xfrm>
                    <a:prstGeom prst="rect">
                      <a:avLst/>
                    </a:prstGeom>
                    <a:noFill/>
                    <a:ln>
                      <a:noFill/>
                    </a:ln>
                  </pic:spPr>
                </pic:pic>
              </a:graphicData>
            </a:graphic>
          </wp:inline>
        </w:drawing>
      </w:r>
    </w:p>
    <w:p w14:paraId="7324C025" w14:textId="0056921F" w:rsidR="00C03666" w:rsidRDefault="00AE1F4E" w:rsidP="00AE1F4E">
      <w:pPr>
        <w:pStyle w:val="Caption"/>
      </w:pPr>
      <w:bookmarkStart w:id="22" w:name="_Toc111471036"/>
      <w:r>
        <w:t xml:space="preserve">Figure </w:t>
      </w:r>
      <w:fldSimple w:instr=" SEQ Figure \* ARABIC ">
        <w:r w:rsidR="00916AEF">
          <w:rPr>
            <w:noProof/>
          </w:rPr>
          <w:t>5</w:t>
        </w:r>
      </w:fldSimple>
      <w:r>
        <w:t>: Work Item Detail</w:t>
      </w:r>
      <w:bookmarkEnd w:id="22"/>
    </w:p>
    <w:p w14:paraId="23EF0E47" w14:textId="21079F8D" w:rsidR="0064093C" w:rsidRPr="004A3766" w:rsidRDefault="0064093C" w:rsidP="0064093C">
      <w:pPr>
        <w:pStyle w:val="BodyText"/>
        <w:numPr>
          <w:ilvl w:val="0"/>
          <w:numId w:val="42"/>
        </w:numPr>
      </w:pPr>
      <w:r w:rsidRPr="004A3766">
        <w:t>When a VES user clears the Ineligible Date and Ineligible Reason of “Fugitive Felon Program</w:t>
      </w:r>
      <w:r w:rsidR="00D42691" w:rsidRPr="004A3766">
        <w:t xml:space="preserve"> (FFP)</w:t>
      </w:r>
      <w:r w:rsidRPr="004A3766">
        <w:t>” and saves the record, VES will clear the Ineligible Date and Ineligible Reason and initiate an automatic VBA query request.</w:t>
      </w:r>
    </w:p>
    <w:p w14:paraId="7BC4D949" w14:textId="13251B50" w:rsidR="00225BA4" w:rsidRPr="00C00FCB" w:rsidRDefault="00B56318" w:rsidP="004E7826">
      <w:pPr>
        <w:pStyle w:val="BodyText"/>
        <w:numPr>
          <w:ilvl w:val="0"/>
          <w:numId w:val="42"/>
        </w:numPr>
      </w:pPr>
      <w:r w:rsidRPr="00C00FCB">
        <w:t xml:space="preserve">A new </w:t>
      </w:r>
      <w:r w:rsidR="00120A0D" w:rsidRPr="00C00FCB">
        <w:t>Clinical Evaluation</w:t>
      </w:r>
      <w:r w:rsidR="00FE5CBB" w:rsidRPr="00C00FCB">
        <w:t xml:space="preserve"> eligibility for MST clinical reminder to be triggered in </w:t>
      </w:r>
      <w:r w:rsidR="00120A0D" w:rsidRPr="00C00FCB">
        <w:t>Computerized Patient Record System (CPRS)</w:t>
      </w:r>
      <w:r w:rsidR="00FE5CBB" w:rsidRPr="00C00FCB">
        <w:t xml:space="preserve"> is added to </w:t>
      </w:r>
      <w:r w:rsidR="004E7826" w:rsidRPr="00C00FCB">
        <w:t xml:space="preserve">VES and will be shared with VistA on the ZEL segment of the </w:t>
      </w:r>
      <w:r w:rsidR="00EB6E76" w:rsidRPr="00C00FCB">
        <w:t>HL7 ORU/ORF-Z11 message</w:t>
      </w:r>
      <w:r w:rsidR="004E7826" w:rsidRPr="00C00FCB">
        <w:t>.</w:t>
      </w:r>
    </w:p>
    <w:p w14:paraId="1027E1DD" w14:textId="753F6959" w:rsidR="009B327D" w:rsidRPr="00C00FCB" w:rsidRDefault="009B327D" w:rsidP="009B327D">
      <w:pPr>
        <w:pStyle w:val="BodyText"/>
        <w:numPr>
          <w:ilvl w:val="0"/>
          <w:numId w:val="42"/>
        </w:numPr>
      </w:pPr>
      <w:r w:rsidRPr="00C00FCB">
        <w:t>The descriptions of the following VHAPs are updated</w:t>
      </w:r>
      <w:r w:rsidR="002633C6" w:rsidRPr="00C00FCB">
        <w:t>:</w:t>
      </w:r>
    </w:p>
    <w:p w14:paraId="12F21101" w14:textId="334A0BAA" w:rsidR="009B327D" w:rsidRPr="00C00FCB" w:rsidRDefault="00ED66AE" w:rsidP="009B327D">
      <w:pPr>
        <w:pStyle w:val="BodyText"/>
        <w:numPr>
          <w:ilvl w:val="1"/>
          <w:numId w:val="42"/>
        </w:numPr>
      </w:pPr>
      <w:r w:rsidRPr="00C00FCB">
        <w:t>Veteran Restricted Med Benefits</w:t>
      </w:r>
    </w:p>
    <w:p w14:paraId="3AAE3C92" w14:textId="6A89485A" w:rsidR="00ED66AE" w:rsidRPr="00C00FCB" w:rsidRDefault="007225D9" w:rsidP="009B327D">
      <w:pPr>
        <w:pStyle w:val="BodyText"/>
        <w:numPr>
          <w:ilvl w:val="1"/>
          <w:numId w:val="42"/>
        </w:numPr>
      </w:pPr>
      <w:r w:rsidRPr="00C00FCB">
        <w:t>Non Veteran Other Restricted Med Benefits</w:t>
      </w:r>
    </w:p>
    <w:p w14:paraId="45E86298" w14:textId="1CB9729F" w:rsidR="00BA5668" w:rsidRPr="00C00FCB" w:rsidRDefault="00BA5668" w:rsidP="00E532C3">
      <w:pPr>
        <w:pStyle w:val="BodyText"/>
        <w:numPr>
          <w:ilvl w:val="1"/>
          <w:numId w:val="42"/>
        </w:numPr>
      </w:pPr>
      <w:r w:rsidRPr="00C00FCB">
        <w:t>Ineligible</w:t>
      </w:r>
    </w:p>
    <w:p w14:paraId="116EF7D6" w14:textId="0E294B15" w:rsidR="002633C6" w:rsidRPr="00C00FCB" w:rsidRDefault="002633C6" w:rsidP="00E532C3">
      <w:pPr>
        <w:pStyle w:val="BodyText"/>
        <w:numPr>
          <w:ilvl w:val="1"/>
          <w:numId w:val="42"/>
        </w:numPr>
      </w:pPr>
      <w:r w:rsidRPr="00C00FCB">
        <w:t>Restricted Examination Only</w:t>
      </w:r>
    </w:p>
    <w:p w14:paraId="61321A0D" w14:textId="4043D365" w:rsidR="002633C6" w:rsidRPr="00E41C5C" w:rsidRDefault="002633C6" w:rsidP="00E532C3">
      <w:pPr>
        <w:pStyle w:val="BodyText"/>
        <w:numPr>
          <w:ilvl w:val="1"/>
          <w:numId w:val="42"/>
        </w:numPr>
      </w:pPr>
      <w:r w:rsidRPr="00E41C5C">
        <w:t>Humanitarian</w:t>
      </w:r>
    </w:p>
    <w:p w14:paraId="05119D8A" w14:textId="649581A3" w:rsidR="002633C6" w:rsidRPr="00E41C5C" w:rsidRDefault="002633C6" w:rsidP="00E532C3">
      <w:pPr>
        <w:pStyle w:val="BodyText"/>
        <w:numPr>
          <w:ilvl w:val="1"/>
          <w:numId w:val="42"/>
        </w:numPr>
      </w:pPr>
      <w:r w:rsidRPr="00E41C5C">
        <w:t>Applicant in Process</w:t>
      </w:r>
    </w:p>
    <w:p w14:paraId="6C94E870" w14:textId="02046309" w:rsidR="001C048F" w:rsidRPr="00E41C5C" w:rsidRDefault="003C425A" w:rsidP="001C048F">
      <w:pPr>
        <w:pStyle w:val="BodyText"/>
        <w:numPr>
          <w:ilvl w:val="0"/>
          <w:numId w:val="42"/>
        </w:numPr>
      </w:pPr>
      <w:r w:rsidRPr="00E41C5C">
        <w:t>VHAP assignments are updated</w:t>
      </w:r>
      <w:r w:rsidR="0019232F" w:rsidRPr="00E41C5C">
        <w:t xml:space="preserve"> and </w:t>
      </w:r>
      <w:r w:rsidR="00171BF4" w:rsidRPr="00E41C5C">
        <w:t>VES shares the</w:t>
      </w:r>
      <w:r w:rsidR="0019232F" w:rsidRPr="00E41C5C">
        <w:t xml:space="preserve"> records with VistA</w:t>
      </w:r>
      <w:r w:rsidRPr="00E41C5C">
        <w:t>:</w:t>
      </w:r>
    </w:p>
    <w:p w14:paraId="7F32C440" w14:textId="1AC0E55C" w:rsidR="0015237D" w:rsidRPr="00E41C5C" w:rsidRDefault="00340335" w:rsidP="003C425A">
      <w:pPr>
        <w:pStyle w:val="BodyText"/>
        <w:numPr>
          <w:ilvl w:val="1"/>
          <w:numId w:val="42"/>
        </w:numPr>
      </w:pPr>
      <w:r w:rsidRPr="00E41C5C">
        <w:t>When a record's Eligibility Status is “Pending” with Pending Reason "Pending Proof of Qualifying Military Service", and the Enrollment Status is either "Pending</w:t>
      </w:r>
      <w:r w:rsidR="008521B8" w:rsidRPr="00E41C5C">
        <w:t>: Eligibility Status is Unverified</w:t>
      </w:r>
      <w:r w:rsidRPr="00E41C5C">
        <w:t xml:space="preserve">" or "Closed Application", VES assigns the Humanitarian VHAP to the record. </w:t>
      </w:r>
    </w:p>
    <w:p w14:paraId="4E693421" w14:textId="67EC8BCA" w:rsidR="00C315C9" w:rsidRPr="00E41C5C" w:rsidRDefault="00C4038A" w:rsidP="00C315C9">
      <w:pPr>
        <w:pStyle w:val="BodyText"/>
        <w:numPr>
          <w:ilvl w:val="0"/>
          <w:numId w:val="42"/>
        </w:numPr>
      </w:pPr>
      <w:r w:rsidRPr="00E41C5C">
        <w:t>The rules for placing records in “Not Eligible”</w:t>
      </w:r>
      <w:r w:rsidR="002715CB" w:rsidRPr="00E41C5C">
        <w:t xml:space="preserve"> are updated:</w:t>
      </w:r>
    </w:p>
    <w:p w14:paraId="1AB423C3" w14:textId="287418FD" w:rsidR="00FD6060" w:rsidRDefault="00FD6060" w:rsidP="00FD6060">
      <w:pPr>
        <w:pStyle w:val="BodyText"/>
        <w:numPr>
          <w:ilvl w:val="1"/>
          <w:numId w:val="42"/>
        </w:numPr>
      </w:pPr>
      <w:r>
        <w:t>When a VES user tries to enter an Ineligible Date and Ineligible Reason for a record with Eligibility Status of “Pending Verification/Re-verification”, VES displays an error message indicating that an Ineligible record must always be Verified and does not save the cha</w:t>
      </w:r>
      <w:r w:rsidR="0019386B">
        <w:t>nges</w:t>
      </w:r>
      <w:r>
        <w:t>.</w:t>
      </w:r>
    </w:p>
    <w:p w14:paraId="0BCCA052" w14:textId="6BA0D26E" w:rsidR="00FD6060" w:rsidRPr="003C2DA4" w:rsidRDefault="00FD6060" w:rsidP="00FD6060">
      <w:pPr>
        <w:pStyle w:val="BodyText"/>
        <w:numPr>
          <w:ilvl w:val="1"/>
          <w:numId w:val="42"/>
        </w:numPr>
      </w:pPr>
      <w:r>
        <w:t xml:space="preserve">When a VES user tries to modify the Eligibility Status to </w:t>
      </w:r>
      <w:r w:rsidR="0019386B">
        <w:t>“</w:t>
      </w:r>
      <w:r>
        <w:t>Pending Verification/Re-verification</w:t>
      </w:r>
      <w:r w:rsidR="0019386B">
        <w:t>”</w:t>
      </w:r>
      <w:r>
        <w:t xml:space="preserve"> on a record that has </w:t>
      </w:r>
      <w:r w:rsidR="0019386B">
        <w:t xml:space="preserve">the </w:t>
      </w:r>
      <w:r>
        <w:t>Ineligible Date and Ineligible Reason populated,</w:t>
      </w:r>
      <w:r w:rsidR="0019386B">
        <w:t xml:space="preserve"> VES</w:t>
      </w:r>
      <w:r>
        <w:t xml:space="preserve"> display</w:t>
      </w:r>
      <w:r w:rsidR="0019386B">
        <w:t>s</w:t>
      </w:r>
      <w:r>
        <w:t xml:space="preserve"> an error message indicating that the Ineligible record must always be </w:t>
      </w:r>
      <w:r w:rsidRPr="003C2DA4">
        <w:t>Verified</w:t>
      </w:r>
      <w:r w:rsidR="0019386B" w:rsidRPr="003C2DA4">
        <w:t xml:space="preserve"> and does not save the changes.</w:t>
      </w:r>
    </w:p>
    <w:p w14:paraId="78BBA26A" w14:textId="79D468FC" w:rsidR="002715CB" w:rsidRPr="003C2DA4" w:rsidRDefault="00FD6060" w:rsidP="0019386B">
      <w:pPr>
        <w:pStyle w:val="BodyText"/>
        <w:numPr>
          <w:ilvl w:val="1"/>
          <w:numId w:val="42"/>
        </w:numPr>
      </w:pPr>
      <w:r w:rsidRPr="003C2DA4">
        <w:lastRenderedPageBreak/>
        <w:t xml:space="preserve">When a VOA/HCA update is received on a record that has </w:t>
      </w:r>
      <w:r w:rsidR="0019386B" w:rsidRPr="003C2DA4">
        <w:t xml:space="preserve">the </w:t>
      </w:r>
      <w:r w:rsidRPr="003C2DA4">
        <w:t>Ineligible Date and Ineligible Reason populated, VES reject</w:t>
      </w:r>
      <w:r w:rsidR="0019386B" w:rsidRPr="003C2DA4">
        <w:t>s</w:t>
      </w:r>
      <w:r w:rsidRPr="003C2DA4">
        <w:t xml:space="preserve"> the update</w:t>
      </w:r>
      <w:r w:rsidR="0019386B" w:rsidRPr="003C2DA4">
        <w:t xml:space="preserve">, </w:t>
      </w:r>
      <w:r w:rsidRPr="003C2DA4">
        <w:t>create</w:t>
      </w:r>
      <w:r w:rsidR="0019386B" w:rsidRPr="003C2DA4">
        <w:t>s</w:t>
      </w:r>
      <w:r w:rsidRPr="003C2DA4">
        <w:t xml:space="preserve"> a work item</w:t>
      </w:r>
      <w:r w:rsidR="0019386B" w:rsidRPr="003C2DA4">
        <w:t>, and does</w:t>
      </w:r>
      <w:r w:rsidRPr="003C2DA4">
        <w:t xml:space="preserve"> not set the record to pending</w:t>
      </w:r>
      <w:r w:rsidR="0019386B" w:rsidRPr="003C2DA4">
        <w:t xml:space="preserve"> or execute any downstream queries or recalculations.</w:t>
      </w:r>
    </w:p>
    <w:p w14:paraId="64CC896D" w14:textId="4A22D8EE" w:rsidR="000454BC" w:rsidRPr="00D93FAA" w:rsidRDefault="004D0993" w:rsidP="0019386B">
      <w:pPr>
        <w:pStyle w:val="BodyText"/>
        <w:numPr>
          <w:ilvl w:val="1"/>
          <w:numId w:val="42"/>
        </w:numPr>
      </w:pPr>
      <w:r w:rsidRPr="00D93FAA">
        <w:t>With the VES 6.2 rule that all Ineligible records should be in Verified status, the rules that set eligibility status to Pending Verification based on evaluation of military service information from a VOA update or existing data within the Administrative Data Repository (ADR) will not be executed.</w:t>
      </w:r>
    </w:p>
    <w:p w14:paraId="596A52AC" w14:textId="4AB217E2" w:rsidR="00875975" w:rsidRPr="003C2DA4" w:rsidRDefault="00862004" w:rsidP="00875975">
      <w:pPr>
        <w:pStyle w:val="BodyText"/>
        <w:numPr>
          <w:ilvl w:val="0"/>
          <w:numId w:val="42"/>
        </w:numPr>
      </w:pPr>
      <w:r w:rsidRPr="003C2DA4">
        <w:t>When a user</w:t>
      </w:r>
      <w:r w:rsidR="00977303" w:rsidRPr="003C2DA4">
        <w:t xml:space="preserve"> accepts changes on the Eligibility tab for a record with the Self-Reported Registration Only Reason of “Clinical Evaluation”, Veteran Indicator set to “No” and an Ineligible Date assigned</w:t>
      </w:r>
      <w:r w:rsidR="00C37C02" w:rsidRPr="003C2DA4">
        <w:t>, VES will not display an error message and will save the record.</w:t>
      </w:r>
    </w:p>
    <w:p w14:paraId="651A6E1D" w14:textId="4DF4E12D" w:rsidR="00793479" w:rsidRPr="00CF2511" w:rsidRDefault="00866432">
      <w:pPr>
        <w:spacing w:before="0" w:after="160" w:line="259" w:lineRule="auto"/>
        <w:rPr>
          <w:color w:val="000000"/>
        </w:rPr>
      </w:pPr>
      <w:r w:rsidRPr="00CF2511">
        <w:t xml:space="preserve">As a </w:t>
      </w:r>
      <w:r w:rsidRPr="00CF2511">
        <w:rPr>
          <w:color w:val="000000"/>
        </w:rPr>
        <w:t xml:space="preserve">continuation of the </w:t>
      </w:r>
      <w:r w:rsidR="005579A8" w:rsidRPr="00CF2511">
        <w:rPr>
          <w:color w:val="000000"/>
        </w:rPr>
        <w:t xml:space="preserve">Housing and Urban Development-Veterans Affairs Supportive Housing (HUD-VASH) </w:t>
      </w:r>
      <w:r w:rsidRPr="00CF2511">
        <w:rPr>
          <w:color w:val="000000"/>
        </w:rPr>
        <w:t xml:space="preserve">workflow introduced to VES in version 6.1, with version 6.2 </w:t>
      </w:r>
      <w:r w:rsidR="00DE60B8" w:rsidRPr="00CF2511">
        <w:rPr>
          <w:color w:val="000000"/>
        </w:rPr>
        <w:t xml:space="preserve">VES will also be updated to prevent the VES user from assigning </w:t>
      </w:r>
      <w:r w:rsidR="005579A8" w:rsidRPr="00CF2511">
        <w:rPr>
          <w:color w:val="000000"/>
        </w:rPr>
        <w:t xml:space="preserve">the </w:t>
      </w:r>
      <w:r w:rsidR="00DE60B8" w:rsidRPr="00CF2511">
        <w:rPr>
          <w:color w:val="000000"/>
        </w:rPr>
        <w:t>Primary Eligibility Code of "Expanded MH Care Non-Enrollee" to a person who is not eligible</w:t>
      </w:r>
      <w:r w:rsidR="005579A8" w:rsidRPr="00CF2511">
        <w:rPr>
          <w:color w:val="000000"/>
        </w:rPr>
        <w:t>.</w:t>
      </w:r>
    </w:p>
    <w:p w14:paraId="466F5D47" w14:textId="141E3687" w:rsidR="00963F4C" w:rsidRPr="00CF2511" w:rsidRDefault="00963F4C" w:rsidP="00CF2511">
      <w:pPr>
        <w:pStyle w:val="BodyText"/>
        <w:numPr>
          <w:ilvl w:val="0"/>
          <w:numId w:val="42"/>
        </w:numPr>
      </w:pPr>
      <w:r w:rsidRPr="00CF2511">
        <w:t>When a</w:t>
      </w:r>
      <w:r w:rsidR="009B1D72" w:rsidRPr="00CF2511">
        <w:t xml:space="preserve"> VES user attempts to save a</w:t>
      </w:r>
      <w:r w:rsidRPr="00CF2511">
        <w:t xml:space="preserve"> record </w:t>
      </w:r>
      <w:r w:rsidR="009B1D72" w:rsidRPr="00CF2511">
        <w:t xml:space="preserve">with </w:t>
      </w:r>
      <w:r w:rsidRPr="00CF2511">
        <w:t>Primary Eligibility of “Expanded MH Care Non-Enrollee”</w:t>
      </w:r>
      <w:r w:rsidR="00E56BB8" w:rsidRPr="00CF2511">
        <w:t>,</w:t>
      </w:r>
      <w:r w:rsidRPr="00CF2511">
        <w:t xml:space="preserve"> and</w:t>
      </w:r>
      <w:r w:rsidR="00E56BB8" w:rsidRPr="00CF2511">
        <w:t xml:space="preserve"> that record also has</w:t>
      </w:r>
      <w:r w:rsidR="009B1D72" w:rsidRPr="00CF2511">
        <w:t xml:space="preserve"> a</w:t>
      </w:r>
      <w:r w:rsidR="00E56BB8" w:rsidRPr="00CF2511">
        <w:t>n</w:t>
      </w:r>
      <w:r w:rsidRPr="00CF2511">
        <w:t xml:space="preserve"> Ineligible </w:t>
      </w:r>
      <w:r w:rsidR="006711C1" w:rsidRPr="00CF2511">
        <w:t>Date, or if the user attempts to assign Expanded OTH factor to an ineligible record, VES</w:t>
      </w:r>
      <w:r w:rsidR="00E56BB8" w:rsidRPr="00CF2511">
        <w:t xml:space="preserve"> will display an error message informing the user that the Primary Eligibility of “Expanded MH Care Non-Enrollee” is not valid when the Ineligible Date is populated</w:t>
      </w:r>
      <w:r w:rsidR="00325BA0" w:rsidRPr="00CF2511">
        <w:t>, and not save the record.</w:t>
      </w:r>
    </w:p>
    <w:p w14:paraId="2FCA7820" w14:textId="2707FCB4" w:rsidR="00574734" w:rsidRPr="00CF2511" w:rsidRDefault="006711C1" w:rsidP="00CF2511">
      <w:pPr>
        <w:pStyle w:val="BodyText"/>
        <w:numPr>
          <w:ilvl w:val="0"/>
          <w:numId w:val="42"/>
        </w:numPr>
      </w:pPr>
      <w:r w:rsidRPr="00CF2511">
        <w:t>“Expanded MH Care Non-Enrollee” Primary Eligibility Code will be removed from ineligible records and Eligibility and Enrollment rules will be recalculated.</w:t>
      </w:r>
    </w:p>
    <w:p w14:paraId="7245B1AF" w14:textId="30F689C0" w:rsidR="00D728FE" w:rsidRPr="00CF2511" w:rsidRDefault="00D728FE" w:rsidP="00CF2511">
      <w:pPr>
        <w:pStyle w:val="BodyText"/>
        <w:numPr>
          <w:ilvl w:val="0"/>
          <w:numId w:val="42"/>
        </w:numPr>
      </w:pPr>
      <w:r w:rsidRPr="00CF2511">
        <w:t>VES will no longer accept</w:t>
      </w:r>
      <w:r w:rsidR="0048108E" w:rsidRPr="00CF2511">
        <w:t xml:space="preserve"> </w:t>
      </w:r>
      <w:r w:rsidR="00C37669" w:rsidRPr="00CF2511">
        <w:t xml:space="preserve">an </w:t>
      </w:r>
      <w:r w:rsidR="0048108E" w:rsidRPr="00CF2511">
        <w:t>MH OTH Factor received from VistA if there is an Ineligible Date on the VES record.</w:t>
      </w:r>
    </w:p>
    <w:p w14:paraId="0278E060" w14:textId="6191265A" w:rsidR="002A4EAD" w:rsidRPr="00CF2511" w:rsidRDefault="00182911" w:rsidP="00182911">
      <w:pPr>
        <w:spacing w:before="0" w:after="160" w:line="259" w:lineRule="auto"/>
      </w:pPr>
      <w:r w:rsidRPr="00CF2511">
        <w:t xml:space="preserve">With </w:t>
      </w:r>
      <w:r w:rsidR="00977CEE" w:rsidRPr="00CF2511">
        <w:t>version</w:t>
      </w:r>
      <w:r w:rsidRPr="00CF2511">
        <w:t xml:space="preserve"> 6.2, all instances of the label "Application Date" are updated to display "Application Received Date" on the VES user interface.</w:t>
      </w:r>
    </w:p>
    <w:p w14:paraId="2028F5F5" w14:textId="5D70E2F5" w:rsidR="007522D8" w:rsidRPr="00CF2511" w:rsidRDefault="007522D8" w:rsidP="00CF2511">
      <w:pPr>
        <w:pStyle w:val="BodyText"/>
        <w:numPr>
          <w:ilvl w:val="0"/>
          <w:numId w:val="42"/>
        </w:numPr>
      </w:pPr>
      <w:r w:rsidRPr="00CF2511">
        <w:t>Enrollment Screen</w:t>
      </w:r>
    </w:p>
    <w:p w14:paraId="5E708075" w14:textId="2F0638B9" w:rsidR="007522D8" w:rsidRPr="00CF2511" w:rsidRDefault="007522D8" w:rsidP="00CF2511">
      <w:pPr>
        <w:pStyle w:val="BodyText"/>
        <w:numPr>
          <w:ilvl w:val="0"/>
          <w:numId w:val="42"/>
        </w:numPr>
      </w:pPr>
      <w:r w:rsidRPr="00CF2511">
        <w:t>Enrollment History Screen</w:t>
      </w:r>
    </w:p>
    <w:p w14:paraId="1CFCFB26" w14:textId="45C76BD9" w:rsidR="007522D8" w:rsidRPr="00CF2511" w:rsidRDefault="007522D8" w:rsidP="00CF2511">
      <w:pPr>
        <w:pStyle w:val="BodyText"/>
        <w:numPr>
          <w:ilvl w:val="0"/>
          <w:numId w:val="42"/>
        </w:numPr>
      </w:pPr>
      <w:r w:rsidRPr="00CF2511">
        <w:t>Overview Screen</w:t>
      </w:r>
    </w:p>
    <w:p w14:paraId="303B90D6" w14:textId="0E6FC970" w:rsidR="007522D8" w:rsidRPr="00CF2511" w:rsidRDefault="007522D8" w:rsidP="00CF2511">
      <w:pPr>
        <w:pStyle w:val="BodyText"/>
        <w:numPr>
          <w:ilvl w:val="0"/>
          <w:numId w:val="42"/>
        </w:numPr>
      </w:pPr>
      <w:r w:rsidRPr="00CF2511">
        <w:t>Eligibility Screen</w:t>
      </w:r>
    </w:p>
    <w:p w14:paraId="783025C6" w14:textId="2891C2FC" w:rsidR="007522D8" w:rsidRPr="00CF2511" w:rsidRDefault="007522D8" w:rsidP="00CF2511">
      <w:pPr>
        <w:pStyle w:val="BodyText"/>
        <w:numPr>
          <w:ilvl w:val="0"/>
          <w:numId w:val="42"/>
        </w:numPr>
      </w:pPr>
      <w:r w:rsidRPr="00CF2511">
        <w:t>Eligibility History Screen</w:t>
      </w:r>
    </w:p>
    <w:p w14:paraId="18792CDB" w14:textId="2A6AFBAF" w:rsidR="007522D8" w:rsidRPr="00CF2511" w:rsidRDefault="007522D8" w:rsidP="00CF2511">
      <w:pPr>
        <w:pStyle w:val="BodyText"/>
        <w:numPr>
          <w:ilvl w:val="0"/>
          <w:numId w:val="42"/>
        </w:numPr>
      </w:pPr>
      <w:r w:rsidRPr="00CF2511">
        <w:t>Edit Current Eligibility Screen</w:t>
      </w:r>
    </w:p>
    <w:p w14:paraId="49DA4FD7" w14:textId="0EC990C6" w:rsidR="001166FF" w:rsidRDefault="00CF2511" w:rsidP="001166FF">
      <w:pPr>
        <w:keepNext/>
        <w:spacing w:before="0" w:after="160" w:line="259" w:lineRule="auto"/>
        <w:jc w:val="center"/>
      </w:pPr>
      <w:r w:rsidRPr="00CF2511">
        <w:rPr>
          <w:noProof/>
          <w:color w:val="000099"/>
          <w:sz w:val="24"/>
        </w:rPr>
        <w:drawing>
          <wp:inline distT="0" distB="0" distL="0" distR="0" wp14:anchorId="28DA6426" wp14:editId="4F59A808">
            <wp:extent cx="4572000" cy="816225"/>
            <wp:effectExtent l="0" t="0" r="0" b="3175"/>
            <wp:docPr id="1026" name="Picture 2" descr="Application Date Update">
              <a:extLst xmlns:a="http://schemas.openxmlformats.org/drawingml/2006/main">
                <a:ext uri="{FF2B5EF4-FFF2-40B4-BE49-F238E27FC236}">
                  <a16:creationId xmlns:a16="http://schemas.microsoft.com/office/drawing/2014/main" id="{71E1CC82-A955-43F0-89E0-56A3F1659D5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pplication Date Update">
                      <a:extLst>
                        <a:ext uri="{FF2B5EF4-FFF2-40B4-BE49-F238E27FC236}">
                          <a16:creationId xmlns:a16="http://schemas.microsoft.com/office/drawing/2014/main" id="{71E1CC82-A955-43F0-89E0-56A3F1659D51}"/>
                        </a:ext>
                      </a:extLst>
                    </pic:cNvPr>
                    <pic:cNvPicPr>
                      <a:picLocks noChangeAspect="1" noChangeArrowheads="1"/>
                    </pic:cNvPicPr>
                  </pic:nvPicPr>
                  <pic:blipFill rotWithShape="1">
                    <a:blip r:embed="rId24">
                      <a:extLst>
                        <a:ext uri="{28A0092B-C50C-407E-A947-70E740481C1C}">
                          <a14:useLocalDpi xmlns:a14="http://schemas.microsoft.com/office/drawing/2010/main" val="0"/>
                        </a:ext>
                      </a:extLst>
                    </a:blip>
                    <a:srcRect t="3848"/>
                    <a:stretch/>
                  </pic:blipFill>
                  <pic:spPr bwMode="auto">
                    <a:xfrm>
                      <a:off x="0" y="0"/>
                      <a:ext cx="4572000" cy="816225"/>
                    </a:xfrm>
                    <a:prstGeom prst="rect">
                      <a:avLst/>
                    </a:prstGeom>
                    <a:noFill/>
                    <a:ln>
                      <a:noFill/>
                    </a:ln>
                  </pic:spPr>
                </pic:pic>
              </a:graphicData>
            </a:graphic>
          </wp:inline>
        </w:drawing>
      </w:r>
    </w:p>
    <w:p w14:paraId="6612CD6B" w14:textId="4DFE3059" w:rsidR="007522D8" w:rsidRDefault="001166FF" w:rsidP="001166FF">
      <w:pPr>
        <w:pStyle w:val="Caption"/>
      </w:pPr>
      <w:bookmarkStart w:id="23" w:name="_Toc111471037"/>
      <w:r>
        <w:t xml:space="preserve">Figure </w:t>
      </w:r>
      <w:fldSimple w:instr=" SEQ Figure \* ARABIC ">
        <w:r w:rsidR="00916AEF">
          <w:rPr>
            <w:noProof/>
          </w:rPr>
          <w:t>6</w:t>
        </w:r>
      </w:fldSimple>
      <w:r>
        <w:t>: Application Received Date Label Example</w:t>
      </w:r>
      <w:bookmarkEnd w:id="23"/>
    </w:p>
    <w:p w14:paraId="41D5B874" w14:textId="20746714" w:rsidR="001166FF" w:rsidRDefault="001166FF">
      <w:pPr>
        <w:spacing w:before="0" w:after="160" w:line="259" w:lineRule="auto"/>
      </w:pPr>
      <w:r>
        <w:br w:type="page"/>
      </w:r>
    </w:p>
    <w:p w14:paraId="3612BCE0" w14:textId="64A462EB" w:rsidR="00ED63FE" w:rsidRDefault="00ED63FE" w:rsidP="00ED63FE">
      <w:pPr>
        <w:pStyle w:val="Heading2"/>
      </w:pPr>
      <w:bookmarkStart w:id="24" w:name="_Toc79740034"/>
      <w:bookmarkStart w:id="25" w:name="_Toc111471026"/>
      <w:bookmarkStart w:id="26" w:name="_Toc520380592"/>
      <w:bookmarkEnd w:id="11"/>
      <w:bookmarkEnd w:id="15"/>
      <w:bookmarkEnd w:id="16"/>
      <w:r w:rsidRPr="00D36A43">
        <w:lastRenderedPageBreak/>
        <w:t>Defects and Fixes</w:t>
      </w:r>
      <w:bookmarkEnd w:id="24"/>
      <w:bookmarkEnd w:id="25"/>
    </w:p>
    <w:p w14:paraId="057A306B" w14:textId="6A41E157" w:rsidR="00EE77CD" w:rsidRPr="004C0144" w:rsidRDefault="00AF3B3B" w:rsidP="00EE77CD">
      <w:pPr>
        <w:pStyle w:val="BodyText"/>
      </w:pPr>
      <w:r>
        <w:fldChar w:fldCharType="begin"/>
      </w:r>
      <w:r>
        <w:instrText xml:space="preserve"> REF _Ref99965903 \h </w:instrText>
      </w:r>
      <w:r>
        <w:fldChar w:fldCharType="separate"/>
      </w:r>
      <w:r w:rsidR="00916AEF" w:rsidRPr="004C0144">
        <w:t xml:space="preserve">Table </w:t>
      </w:r>
      <w:r w:rsidR="00916AEF">
        <w:rPr>
          <w:noProof/>
        </w:rPr>
        <w:t>3</w:t>
      </w:r>
      <w:r>
        <w:fldChar w:fldCharType="end"/>
      </w:r>
      <w:r>
        <w:t xml:space="preserve"> </w:t>
      </w:r>
      <w:r w:rsidR="00EE77CD" w:rsidRPr="004C0144">
        <w:t xml:space="preserve">lists the </w:t>
      </w:r>
      <w:r w:rsidR="003F3771">
        <w:t xml:space="preserve">VES Sustainment </w:t>
      </w:r>
      <w:r w:rsidR="00EE77CD" w:rsidRPr="004C0144">
        <w:t>defects and fixes and corresponding Jira issue numbers included in</w:t>
      </w:r>
      <w:r w:rsidR="00EE77CD">
        <w:t xml:space="preserve"> VES </w:t>
      </w:r>
      <w:r w:rsidR="006F7903">
        <w:t>6.2</w:t>
      </w:r>
      <w:r w:rsidR="00EE77CD" w:rsidRPr="004C0144">
        <w:t>.</w:t>
      </w:r>
    </w:p>
    <w:p w14:paraId="3BA028AD" w14:textId="58BE79FD" w:rsidR="00EE77CD" w:rsidRPr="004C0144" w:rsidRDefault="00EE77CD" w:rsidP="00EE77CD">
      <w:pPr>
        <w:pStyle w:val="Caption"/>
      </w:pPr>
      <w:bookmarkStart w:id="27" w:name="_Ref99965903"/>
      <w:bookmarkStart w:id="28" w:name="_Toc111471031"/>
      <w:r w:rsidRPr="004C0144">
        <w:t xml:space="preserve">Table </w:t>
      </w:r>
      <w:r w:rsidRPr="004C0144">
        <w:fldChar w:fldCharType="begin"/>
      </w:r>
      <w:r w:rsidRPr="004C0144">
        <w:rPr>
          <w:noProof/>
        </w:rPr>
        <w:instrText xml:space="preserve"> SEQ Table \* ARABIC </w:instrText>
      </w:r>
      <w:r w:rsidRPr="004C0144">
        <w:fldChar w:fldCharType="separate"/>
      </w:r>
      <w:r w:rsidR="00916AEF">
        <w:rPr>
          <w:noProof/>
        </w:rPr>
        <w:t>3</w:t>
      </w:r>
      <w:r w:rsidRPr="004C0144">
        <w:fldChar w:fldCharType="end"/>
      </w:r>
      <w:bookmarkEnd w:id="27"/>
      <w:r w:rsidRPr="004C0144">
        <w:t xml:space="preserve">: </w:t>
      </w:r>
      <w:r w:rsidR="00A60F77">
        <w:t xml:space="preserve">VES Sustainment </w:t>
      </w:r>
      <w:r w:rsidRPr="004C0144">
        <w:t>Defects and Fixes</w:t>
      </w:r>
      <w:r>
        <w:t xml:space="preserve"> in VES </w:t>
      </w:r>
      <w:r w:rsidR="006F7903">
        <w:t>6.2</w:t>
      </w:r>
      <w:bookmarkEnd w:id="28"/>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EE77CD" w:rsidRPr="004C0144" w14:paraId="3AB34767" w14:textId="77777777" w:rsidTr="00171119">
        <w:trPr>
          <w:tblHeader/>
        </w:trPr>
        <w:tc>
          <w:tcPr>
            <w:tcW w:w="1435" w:type="dxa"/>
            <w:shd w:val="clear" w:color="auto" w:fill="E7E6E6" w:themeFill="background2"/>
            <w:noWrap/>
            <w:hideMark/>
          </w:tcPr>
          <w:p w14:paraId="0A454A58" w14:textId="77777777" w:rsidR="00EE77CD" w:rsidRPr="0092166B" w:rsidRDefault="00EE77CD" w:rsidP="00171119">
            <w:pPr>
              <w:pStyle w:val="BodyText"/>
              <w:spacing w:before="60" w:after="60"/>
              <w:rPr>
                <w:rFonts w:ascii="Arial" w:hAnsi="Arial" w:cs="Arial"/>
                <w:b/>
                <w:szCs w:val="22"/>
              </w:rPr>
            </w:pPr>
            <w:r w:rsidRPr="0092166B">
              <w:rPr>
                <w:rFonts w:ascii="Arial" w:hAnsi="Arial" w:cs="Arial"/>
                <w:b/>
                <w:szCs w:val="22"/>
              </w:rPr>
              <w:t>Jira Issue #</w:t>
            </w:r>
          </w:p>
        </w:tc>
        <w:tc>
          <w:tcPr>
            <w:tcW w:w="7915" w:type="dxa"/>
            <w:shd w:val="clear" w:color="auto" w:fill="E7E6E6" w:themeFill="background2"/>
            <w:hideMark/>
          </w:tcPr>
          <w:p w14:paraId="1F41CF1D" w14:textId="77777777" w:rsidR="00EE77CD" w:rsidRPr="004C0144" w:rsidRDefault="00EE77CD" w:rsidP="00171119">
            <w:pPr>
              <w:pStyle w:val="BodyText"/>
              <w:spacing w:before="60" w:after="60"/>
              <w:rPr>
                <w:rFonts w:ascii="Arial" w:hAnsi="Arial" w:cs="Arial"/>
                <w:b/>
                <w:szCs w:val="22"/>
              </w:rPr>
            </w:pPr>
            <w:r w:rsidRPr="0092166B">
              <w:rPr>
                <w:rFonts w:ascii="Arial" w:hAnsi="Arial" w:cs="Arial"/>
                <w:b/>
                <w:szCs w:val="22"/>
              </w:rPr>
              <w:t>Summary</w:t>
            </w:r>
          </w:p>
        </w:tc>
      </w:tr>
      <w:tr w:rsidR="00976BC9" w:rsidRPr="0057437E" w14:paraId="00B83942" w14:textId="77777777" w:rsidTr="00171119">
        <w:tblPrEx>
          <w:tblLook w:val="04A0" w:firstRow="1" w:lastRow="0" w:firstColumn="1" w:lastColumn="0" w:noHBand="0" w:noVBand="1"/>
        </w:tblPrEx>
        <w:trPr>
          <w:trHeight w:val="300"/>
        </w:trPr>
        <w:tc>
          <w:tcPr>
            <w:tcW w:w="1435" w:type="dxa"/>
            <w:noWrap/>
          </w:tcPr>
          <w:p w14:paraId="66273784" w14:textId="4EEA987F" w:rsidR="00976BC9" w:rsidRPr="0057437E" w:rsidRDefault="00976BC9" w:rsidP="00171119">
            <w:pPr>
              <w:rPr>
                <w:rFonts w:ascii="Arial" w:hAnsi="Arial" w:cs="Arial"/>
              </w:rPr>
            </w:pPr>
            <w:r>
              <w:rPr>
                <w:rFonts w:ascii="Arial" w:hAnsi="Arial" w:cs="Arial"/>
              </w:rPr>
              <w:t>VES-17790</w:t>
            </w:r>
          </w:p>
        </w:tc>
        <w:tc>
          <w:tcPr>
            <w:tcW w:w="7915" w:type="dxa"/>
            <w:noWrap/>
          </w:tcPr>
          <w:p w14:paraId="743666CE" w14:textId="7782DA2C" w:rsidR="00976BC9" w:rsidRDefault="00976BC9" w:rsidP="0057437E">
            <w:pPr>
              <w:rPr>
                <w:rFonts w:ascii="Arial" w:hAnsi="Arial" w:cs="Arial"/>
              </w:rPr>
            </w:pPr>
            <w:r w:rsidRPr="003B5678">
              <w:rPr>
                <w:rFonts w:ascii="Arial" w:hAnsi="Arial" w:cs="Arial"/>
                <w:b/>
                <w:bCs/>
              </w:rPr>
              <w:t>Defect</w:t>
            </w:r>
            <w:r w:rsidR="003B5678">
              <w:rPr>
                <w:rFonts w:ascii="Arial" w:hAnsi="Arial" w:cs="Arial"/>
              </w:rPr>
              <w:t xml:space="preserve">: </w:t>
            </w:r>
            <w:r w:rsidR="00EC0FEC" w:rsidRPr="003B5678">
              <w:rPr>
                <w:rFonts w:ascii="Arial" w:hAnsi="Arial" w:cs="Arial"/>
              </w:rPr>
              <w:t>The</w:t>
            </w:r>
            <w:r w:rsidR="00EC0FEC">
              <w:rPr>
                <w:rFonts w:ascii="Arial" w:hAnsi="Arial" w:cs="Arial"/>
              </w:rPr>
              <w:t xml:space="preserve"> VBA query response is improperly handled.</w:t>
            </w:r>
          </w:p>
          <w:p w14:paraId="0989A629" w14:textId="651E1920" w:rsidR="00976BC9" w:rsidRPr="00976BC9" w:rsidRDefault="00976BC9" w:rsidP="0057437E">
            <w:pPr>
              <w:rPr>
                <w:rFonts w:ascii="Arial" w:hAnsi="Arial" w:cs="Arial"/>
              </w:rPr>
            </w:pPr>
            <w:r w:rsidRPr="00976BC9">
              <w:rPr>
                <w:rFonts w:ascii="Arial" w:hAnsi="Arial" w:cs="Arial"/>
                <w:b/>
                <w:bCs/>
              </w:rPr>
              <w:t>Fix</w:t>
            </w:r>
            <w:r>
              <w:rPr>
                <w:rFonts w:ascii="Arial" w:hAnsi="Arial" w:cs="Arial"/>
              </w:rPr>
              <w:t xml:space="preserve">: </w:t>
            </w:r>
            <w:r w:rsidR="00B9461C" w:rsidRPr="00B9461C">
              <w:rPr>
                <w:rFonts w:ascii="Arial" w:hAnsi="Arial" w:cs="Arial"/>
              </w:rPr>
              <w:t>When a solicited message response is returned with no data on file</w:t>
            </w:r>
            <w:r w:rsidR="00AF7B6E">
              <w:rPr>
                <w:rFonts w:ascii="Arial" w:hAnsi="Arial" w:cs="Arial"/>
              </w:rPr>
              <w:t>, t</w:t>
            </w:r>
            <w:r w:rsidR="00B9461C" w:rsidRPr="00B9461C">
              <w:rPr>
                <w:rFonts w:ascii="Arial" w:hAnsi="Arial" w:cs="Arial"/>
              </w:rPr>
              <w:t>he call to the VBA rule is prevented in order to prevent the calculation based on previous verified and pending verification status. The status and reason will be updated</w:t>
            </w:r>
            <w:r w:rsidR="009878BE">
              <w:rPr>
                <w:rFonts w:ascii="Arial" w:hAnsi="Arial" w:cs="Arial"/>
              </w:rPr>
              <w:t>,</w:t>
            </w:r>
            <w:r w:rsidR="00B9461C" w:rsidRPr="00B9461C">
              <w:rPr>
                <w:rFonts w:ascii="Arial" w:hAnsi="Arial" w:cs="Arial"/>
              </w:rPr>
              <w:t xml:space="preserve"> and the flow will be ended.</w:t>
            </w:r>
          </w:p>
        </w:tc>
      </w:tr>
      <w:tr w:rsidR="0057437E" w:rsidRPr="0057437E" w14:paraId="14E880E4" w14:textId="77777777" w:rsidTr="00171119">
        <w:tblPrEx>
          <w:tblLook w:val="04A0" w:firstRow="1" w:lastRow="0" w:firstColumn="1" w:lastColumn="0" w:noHBand="0" w:noVBand="1"/>
        </w:tblPrEx>
        <w:trPr>
          <w:trHeight w:val="300"/>
        </w:trPr>
        <w:tc>
          <w:tcPr>
            <w:tcW w:w="1435" w:type="dxa"/>
            <w:noWrap/>
          </w:tcPr>
          <w:p w14:paraId="0A044122" w14:textId="2595AA41" w:rsidR="0057437E" w:rsidRPr="0057437E" w:rsidRDefault="0057437E" w:rsidP="00171119">
            <w:pPr>
              <w:rPr>
                <w:rFonts w:ascii="Arial" w:hAnsi="Arial" w:cs="Arial"/>
              </w:rPr>
            </w:pPr>
            <w:r w:rsidRPr="0057437E">
              <w:rPr>
                <w:rFonts w:ascii="Arial" w:hAnsi="Arial" w:cs="Arial"/>
              </w:rPr>
              <w:t>VES-21146</w:t>
            </w:r>
          </w:p>
        </w:tc>
        <w:tc>
          <w:tcPr>
            <w:tcW w:w="7915" w:type="dxa"/>
            <w:noWrap/>
          </w:tcPr>
          <w:p w14:paraId="48AD0598" w14:textId="3CB5B9BE" w:rsidR="0057437E" w:rsidRPr="0057437E" w:rsidRDefault="0009178B" w:rsidP="0057437E">
            <w:pPr>
              <w:rPr>
                <w:rFonts w:ascii="Arial" w:hAnsi="Arial" w:cs="Arial"/>
              </w:rPr>
            </w:pPr>
            <w:r w:rsidRPr="00182008">
              <w:rPr>
                <w:rFonts w:ascii="Arial" w:hAnsi="Arial" w:cs="Arial"/>
                <w:b/>
                <w:bCs/>
              </w:rPr>
              <w:t>Defect:</w:t>
            </w:r>
            <w:r w:rsidRPr="00182008">
              <w:rPr>
                <w:rFonts w:ascii="Arial" w:hAnsi="Arial" w:cs="Arial"/>
              </w:rPr>
              <w:t xml:space="preserve"> </w:t>
            </w:r>
            <w:r w:rsidR="0057437E" w:rsidRPr="0057437E">
              <w:rPr>
                <w:rFonts w:ascii="Arial" w:hAnsi="Arial" w:cs="Arial"/>
              </w:rPr>
              <w:t>VES modifies IVM test status and Priority Group after eligibility update.</w:t>
            </w:r>
          </w:p>
          <w:p w14:paraId="6043678D" w14:textId="49A775B0" w:rsidR="0057437E" w:rsidRPr="0057437E" w:rsidRDefault="0057437E" w:rsidP="0057437E">
            <w:pPr>
              <w:rPr>
                <w:rFonts w:ascii="Arial" w:hAnsi="Arial" w:cs="Arial"/>
              </w:rPr>
            </w:pPr>
            <w:r w:rsidRPr="0057437E">
              <w:rPr>
                <w:rFonts w:ascii="Arial" w:hAnsi="Arial" w:cs="Arial"/>
                <w:b/>
                <w:bCs/>
              </w:rPr>
              <w:t>Fix</w:t>
            </w:r>
            <w:r>
              <w:rPr>
                <w:rFonts w:ascii="Arial" w:hAnsi="Arial" w:cs="Arial"/>
              </w:rPr>
              <w:t>: R</w:t>
            </w:r>
            <w:r w:rsidRPr="0057437E">
              <w:rPr>
                <w:rFonts w:ascii="Arial" w:hAnsi="Arial" w:cs="Arial"/>
              </w:rPr>
              <w:t>estricted financial changes when eligibility is updated.</w:t>
            </w:r>
          </w:p>
        </w:tc>
      </w:tr>
      <w:tr w:rsidR="00EE77CD" w:rsidRPr="004A5C03" w14:paraId="64ED5024" w14:textId="77777777" w:rsidTr="00171119">
        <w:tblPrEx>
          <w:tblLook w:val="04A0" w:firstRow="1" w:lastRow="0" w:firstColumn="1" w:lastColumn="0" w:noHBand="0" w:noVBand="1"/>
        </w:tblPrEx>
        <w:trPr>
          <w:trHeight w:val="300"/>
        </w:trPr>
        <w:tc>
          <w:tcPr>
            <w:tcW w:w="1435" w:type="dxa"/>
            <w:noWrap/>
            <w:hideMark/>
          </w:tcPr>
          <w:p w14:paraId="62DA3DC6" w14:textId="0EDD077C" w:rsidR="00EE77CD" w:rsidRPr="00182008" w:rsidRDefault="003416E2" w:rsidP="00171119">
            <w:pPr>
              <w:rPr>
                <w:rFonts w:ascii="Arial" w:hAnsi="Arial" w:cs="Arial"/>
              </w:rPr>
            </w:pPr>
            <w:r w:rsidRPr="00182008">
              <w:rPr>
                <w:rFonts w:ascii="Arial" w:hAnsi="Arial" w:cs="Arial"/>
              </w:rPr>
              <w:t>VES-23615</w:t>
            </w:r>
          </w:p>
        </w:tc>
        <w:tc>
          <w:tcPr>
            <w:tcW w:w="7915" w:type="dxa"/>
            <w:noWrap/>
            <w:hideMark/>
          </w:tcPr>
          <w:p w14:paraId="6980B06A" w14:textId="011B22B8" w:rsidR="00EE77CD" w:rsidRPr="00182008" w:rsidRDefault="00EE77CD" w:rsidP="00171119">
            <w:pPr>
              <w:rPr>
                <w:rFonts w:ascii="Arial" w:hAnsi="Arial" w:cs="Arial"/>
              </w:rPr>
            </w:pPr>
            <w:r w:rsidRPr="00182008">
              <w:rPr>
                <w:rFonts w:ascii="Arial" w:hAnsi="Arial" w:cs="Arial"/>
                <w:b/>
                <w:bCs/>
              </w:rPr>
              <w:t>Defect:</w:t>
            </w:r>
            <w:r w:rsidRPr="00182008">
              <w:rPr>
                <w:rFonts w:ascii="Arial" w:hAnsi="Arial" w:cs="Arial"/>
              </w:rPr>
              <w:t xml:space="preserve"> </w:t>
            </w:r>
            <w:r w:rsidR="00EC1DB6" w:rsidRPr="00182008">
              <w:rPr>
                <w:rFonts w:ascii="Arial" w:hAnsi="Arial" w:cs="Arial"/>
              </w:rPr>
              <w:t>Remove references to “</w:t>
            </w:r>
            <w:r w:rsidR="003416E2" w:rsidRPr="00182008">
              <w:rPr>
                <w:rFonts w:ascii="Arial" w:hAnsi="Arial" w:cs="Arial"/>
              </w:rPr>
              <w:t>HL7_ARCHIVE_TRANSACTION_LOG</w:t>
            </w:r>
            <w:r w:rsidR="00EC1DB6" w:rsidRPr="00182008">
              <w:rPr>
                <w:rFonts w:ascii="Arial" w:hAnsi="Arial" w:cs="Arial"/>
              </w:rPr>
              <w:t>”.</w:t>
            </w:r>
          </w:p>
          <w:p w14:paraId="08FCCA66" w14:textId="34121582" w:rsidR="00EE77CD" w:rsidRPr="004A5C03" w:rsidRDefault="00EE77CD" w:rsidP="00171119">
            <w:pPr>
              <w:rPr>
                <w:rFonts w:ascii="Arial" w:hAnsi="Arial" w:cs="Arial"/>
              </w:rPr>
            </w:pPr>
            <w:r w:rsidRPr="00182008">
              <w:rPr>
                <w:rFonts w:ascii="Arial" w:hAnsi="Arial" w:cs="Arial"/>
                <w:b/>
                <w:bCs/>
              </w:rPr>
              <w:t>Fix</w:t>
            </w:r>
            <w:r w:rsidRPr="00182008">
              <w:rPr>
                <w:rFonts w:ascii="Arial" w:hAnsi="Arial" w:cs="Arial"/>
              </w:rPr>
              <w:t>:</w:t>
            </w:r>
            <w:r w:rsidR="006F2AC4">
              <w:rPr>
                <w:rFonts w:ascii="Arial" w:hAnsi="Arial" w:cs="Arial"/>
              </w:rPr>
              <w:t xml:space="preserve"> </w:t>
            </w:r>
            <w:r w:rsidR="00663193">
              <w:rPr>
                <w:rFonts w:ascii="Arial" w:hAnsi="Arial" w:cs="Arial"/>
              </w:rPr>
              <w:t xml:space="preserve">Permanently removed all references to the </w:t>
            </w:r>
            <w:r w:rsidR="00CC1678">
              <w:rPr>
                <w:rFonts w:ascii="Arial" w:hAnsi="Arial" w:cs="Arial"/>
              </w:rPr>
              <w:t>archive table.</w:t>
            </w:r>
          </w:p>
        </w:tc>
      </w:tr>
      <w:tr w:rsidR="00E9295C" w:rsidRPr="004A5C03" w14:paraId="6465B6F8" w14:textId="77777777" w:rsidTr="00171119">
        <w:tblPrEx>
          <w:tblLook w:val="04A0" w:firstRow="1" w:lastRow="0" w:firstColumn="1" w:lastColumn="0" w:noHBand="0" w:noVBand="1"/>
        </w:tblPrEx>
        <w:trPr>
          <w:trHeight w:val="300"/>
        </w:trPr>
        <w:tc>
          <w:tcPr>
            <w:tcW w:w="1435" w:type="dxa"/>
            <w:noWrap/>
          </w:tcPr>
          <w:p w14:paraId="375A9102" w14:textId="52F73F9A" w:rsidR="00E9295C" w:rsidRPr="00182008" w:rsidRDefault="00CF70A2" w:rsidP="00171119">
            <w:pPr>
              <w:rPr>
                <w:rFonts w:ascii="Arial" w:hAnsi="Arial" w:cs="Arial"/>
              </w:rPr>
            </w:pPr>
            <w:r w:rsidRPr="00CF70A2">
              <w:rPr>
                <w:rFonts w:ascii="Arial" w:hAnsi="Arial" w:cs="Arial"/>
              </w:rPr>
              <w:t>VES-24421</w:t>
            </w:r>
          </w:p>
        </w:tc>
        <w:tc>
          <w:tcPr>
            <w:tcW w:w="7915" w:type="dxa"/>
            <w:noWrap/>
          </w:tcPr>
          <w:p w14:paraId="61E74494" w14:textId="77777777" w:rsidR="00E9295C" w:rsidRDefault="00CF70A2" w:rsidP="004E30DE">
            <w:pPr>
              <w:rPr>
                <w:rFonts w:ascii="Arial" w:hAnsi="Arial" w:cs="Arial"/>
              </w:rPr>
            </w:pPr>
            <w:r>
              <w:rPr>
                <w:rFonts w:ascii="Arial" w:hAnsi="Arial" w:cs="Arial"/>
                <w:b/>
                <w:bCs/>
              </w:rPr>
              <w:t>Defect</w:t>
            </w:r>
            <w:r>
              <w:rPr>
                <w:rFonts w:ascii="Arial" w:hAnsi="Arial" w:cs="Arial"/>
              </w:rPr>
              <w:t xml:space="preserve">: </w:t>
            </w:r>
            <w:r w:rsidR="004E30DE" w:rsidRPr="004E30DE">
              <w:rPr>
                <w:rFonts w:ascii="Arial" w:hAnsi="Arial" w:cs="Arial"/>
              </w:rPr>
              <w:t>There is a null pointer exception on the 10-10EZ</w:t>
            </w:r>
            <w:r w:rsidR="004E30DE">
              <w:rPr>
                <w:rFonts w:ascii="Arial" w:hAnsi="Arial" w:cs="Arial"/>
              </w:rPr>
              <w:t xml:space="preserve"> </w:t>
            </w:r>
            <w:r w:rsidR="004E30DE" w:rsidRPr="004E30DE">
              <w:rPr>
                <w:rFonts w:ascii="Arial" w:hAnsi="Arial" w:cs="Arial"/>
              </w:rPr>
              <w:t>PDF import for VOA</w:t>
            </w:r>
            <w:r w:rsidR="004E30DE">
              <w:rPr>
                <w:rFonts w:ascii="Arial" w:hAnsi="Arial" w:cs="Arial"/>
              </w:rPr>
              <w:t>.</w:t>
            </w:r>
          </w:p>
          <w:p w14:paraId="2879D178" w14:textId="6EE3C602" w:rsidR="004E30DE" w:rsidRPr="00CF70A2" w:rsidRDefault="004E30DE" w:rsidP="001825BA">
            <w:pPr>
              <w:rPr>
                <w:rFonts w:ascii="Arial" w:hAnsi="Arial" w:cs="Arial"/>
              </w:rPr>
            </w:pPr>
            <w:r w:rsidRPr="004E30DE">
              <w:rPr>
                <w:rFonts w:ascii="Arial" w:hAnsi="Arial" w:cs="Arial"/>
                <w:b/>
                <w:bCs/>
              </w:rPr>
              <w:t>Fix</w:t>
            </w:r>
            <w:r>
              <w:rPr>
                <w:rFonts w:ascii="Arial" w:hAnsi="Arial" w:cs="Arial"/>
              </w:rPr>
              <w:t xml:space="preserve">: </w:t>
            </w:r>
            <w:r w:rsidR="001825BA" w:rsidRPr="001825BA">
              <w:rPr>
                <w:rFonts w:ascii="Arial" w:hAnsi="Arial" w:cs="Arial"/>
              </w:rPr>
              <w:t>Added null checks during generation of the 10-10EZ PDF</w:t>
            </w:r>
            <w:r w:rsidR="00327CE0">
              <w:rPr>
                <w:rFonts w:ascii="Arial" w:hAnsi="Arial" w:cs="Arial"/>
              </w:rPr>
              <w:t>.</w:t>
            </w:r>
          </w:p>
        </w:tc>
      </w:tr>
    </w:tbl>
    <w:p w14:paraId="0B734C7B" w14:textId="6ED6B55B" w:rsidR="00045AAC" w:rsidRPr="00F3699D" w:rsidRDefault="00045AAC" w:rsidP="00045AAC">
      <w:pPr>
        <w:pStyle w:val="Heading2"/>
      </w:pPr>
      <w:bookmarkStart w:id="29" w:name="_Toc111471027"/>
      <w:r w:rsidRPr="00F3699D">
        <w:t>Known Issues</w:t>
      </w:r>
      <w:bookmarkEnd w:id="26"/>
      <w:bookmarkEnd w:id="29"/>
    </w:p>
    <w:p w14:paraId="6E8202AE" w14:textId="3F03A8D4" w:rsidR="004C5E2F" w:rsidRDefault="004C5E2F" w:rsidP="004C5E2F">
      <w:pPr>
        <w:pStyle w:val="BodyText"/>
      </w:pPr>
      <w:r>
        <w:t>No known or open issues were identified in this release</w:t>
      </w:r>
      <w:r w:rsidRPr="003C6592">
        <w:t>.</w:t>
      </w:r>
    </w:p>
    <w:p w14:paraId="4C22B741" w14:textId="2812153C" w:rsidR="00045AAC" w:rsidRPr="00F3699D" w:rsidRDefault="00045AAC" w:rsidP="00045AAC">
      <w:pPr>
        <w:pStyle w:val="Heading1"/>
      </w:pPr>
      <w:bookmarkStart w:id="30" w:name="_Toc111471028"/>
      <w:r w:rsidRPr="00F3699D">
        <w:t>Product Documentation</w:t>
      </w:r>
      <w:bookmarkEnd w:id="30"/>
    </w:p>
    <w:p w14:paraId="6ADD0AF5" w14:textId="77777777" w:rsidR="00045AAC" w:rsidRPr="00F3699D" w:rsidRDefault="00045AAC" w:rsidP="00045AAC">
      <w:pPr>
        <w:pStyle w:val="BodyText"/>
      </w:pPr>
      <w:r w:rsidRPr="00F3699D">
        <w:t>The following documents apply to this release:</w:t>
      </w:r>
    </w:p>
    <w:p w14:paraId="3CFA4ABF" w14:textId="4EB63848" w:rsidR="00045AAC" w:rsidRPr="00F3699D" w:rsidRDefault="004C0A87" w:rsidP="00045AAC">
      <w:pPr>
        <w:pStyle w:val="BodyTextBullet1"/>
        <w:rPr>
          <w:rFonts w:ascii="Times New Roman" w:hAnsi="Times New Roman" w:cs="Times New Roman"/>
        </w:rPr>
      </w:pPr>
      <w:r>
        <w:rPr>
          <w:rFonts w:ascii="Times New Roman" w:hAnsi="Times New Roman" w:cs="Times New Roman"/>
        </w:rPr>
        <w:t>V</w:t>
      </w:r>
      <w:r w:rsidR="00045AAC" w:rsidRPr="00F3699D">
        <w:rPr>
          <w:rFonts w:ascii="Times New Roman" w:hAnsi="Times New Roman" w:cs="Times New Roman"/>
        </w:rPr>
        <w:t xml:space="preserve">ES </w:t>
      </w:r>
      <w:r w:rsidR="006F7903">
        <w:rPr>
          <w:rFonts w:ascii="Times New Roman" w:hAnsi="Times New Roman" w:cs="Times New Roman"/>
        </w:rPr>
        <w:t>6.2</w:t>
      </w:r>
      <w:r w:rsidR="00045AAC" w:rsidRPr="00F3699D">
        <w:rPr>
          <w:rFonts w:ascii="Times New Roman" w:hAnsi="Times New Roman" w:cs="Times New Roman"/>
        </w:rPr>
        <w:t xml:space="preserve"> Release Notes are uploaded to the </w:t>
      </w:r>
      <w:hyperlink r:id="rId25" w:history="1">
        <w:r w:rsidR="00045AAC" w:rsidRPr="00F3699D">
          <w:rPr>
            <w:rStyle w:val="Hyperlink"/>
            <w:rFonts w:ascii="Times New Roman" w:hAnsi="Times New Roman" w:cs="Times New Roman"/>
          </w:rPr>
          <w:t>VA Software Document Library</w:t>
        </w:r>
      </w:hyperlink>
      <w:r w:rsidR="00045AAC" w:rsidRPr="00F3699D">
        <w:rPr>
          <w:rFonts w:ascii="Times New Roman" w:hAnsi="Times New Roman" w:cs="Times New Roman"/>
        </w:rPr>
        <w:t>.</w:t>
      </w:r>
    </w:p>
    <w:p w14:paraId="4E4C7671" w14:textId="7D36888E" w:rsidR="00FE0AD0" w:rsidRPr="00337EF8" w:rsidRDefault="00045AAC" w:rsidP="00337EF8">
      <w:pPr>
        <w:pStyle w:val="BodyTextBullet1"/>
        <w:rPr>
          <w:rFonts w:ascii="Times New Roman" w:hAnsi="Times New Roman" w:cs="Times New Roman"/>
        </w:rPr>
      </w:pPr>
      <w:r w:rsidRPr="00F3699D">
        <w:rPr>
          <w:rFonts w:ascii="Times New Roman" w:hAnsi="Times New Roman" w:cs="Times New Roman"/>
        </w:rPr>
        <w:t xml:space="preserve">Additional reference documentation related to this release is stored in </w:t>
      </w:r>
      <w:r w:rsidR="002D5BA6">
        <w:rPr>
          <w:rFonts w:ascii="Times New Roman" w:hAnsi="Times New Roman" w:cs="Times New Roman"/>
        </w:rPr>
        <w:t>GitHub</w:t>
      </w:r>
      <w:bookmarkEnd w:id="0"/>
      <w:r w:rsidR="002D5BA6">
        <w:rPr>
          <w:rFonts w:ascii="Times New Roman" w:hAnsi="Times New Roman" w:cs="Times New Roman"/>
        </w:rPr>
        <w:t>.</w:t>
      </w:r>
    </w:p>
    <w:sectPr w:rsidR="00FE0AD0" w:rsidRPr="00337EF8"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A23A1" w14:textId="77777777" w:rsidR="003B3071" w:rsidRDefault="003B3071" w:rsidP="000D5C81">
      <w:pPr>
        <w:spacing w:before="0" w:after="0"/>
      </w:pPr>
      <w:r>
        <w:separator/>
      </w:r>
    </w:p>
  </w:endnote>
  <w:endnote w:type="continuationSeparator" w:id="0">
    <w:p w14:paraId="7C679D72" w14:textId="77777777" w:rsidR="003B3071" w:rsidRDefault="003B3071"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70393" w14:textId="243F0B15" w:rsidR="00E26295" w:rsidRDefault="00A7086A" w:rsidP="000E7F2B">
    <w:pPr>
      <w:pStyle w:val="Footer"/>
    </w:pPr>
    <w:r>
      <w:t>V</w:t>
    </w:r>
    <w:r w:rsidR="00E26295">
      <w:t xml:space="preserve">ES </w:t>
    </w:r>
    <w:r w:rsidR="006F7903">
      <w:t>6.2</w:t>
    </w:r>
    <w:r w:rsidR="00E26295">
      <w:br/>
      <w:t>Release Notes</w:t>
    </w:r>
    <w:r w:rsidR="00E26295" w:rsidRPr="003373ED">
      <w:tab/>
    </w:r>
    <w:r w:rsidR="00E26295" w:rsidRPr="003373ED">
      <w:fldChar w:fldCharType="begin"/>
    </w:r>
    <w:r w:rsidR="00E26295" w:rsidRPr="003373ED">
      <w:instrText xml:space="preserve"> PAGE </w:instrText>
    </w:r>
    <w:r w:rsidR="00E26295" w:rsidRPr="003373ED">
      <w:fldChar w:fldCharType="separate"/>
    </w:r>
    <w:r w:rsidR="00E26295">
      <w:t>1</w:t>
    </w:r>
    <w:r w:rsidR="00E26295" w:rsidRPr="003373ED">
      <w:fldChar w:fldCharType="end"/>
    </w:r>
    <w:r w:rsidR="00E26295" w:rsidRPr="003373ED">
      <w:tab/>
    </w:r>
    <w:r w:rsidR="00AD331B">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4F0D3E" w14:textId="77777777" w:rsidR="003B3071" w:rsidRDefault="003B3071" w:rsidP="000D5C81">
      <w:pPr>
        <w:spacing w:before="0" w:after="0"/>
      </w:pPr>
      <w:r>
        <w:separator/>
      </w:r>
    </w:p>
  </w:footnote>
  <w:footnote w:type="continuationSeparator" w:id="0">
    <w:p w14:paraId="6CE9FDDF" w14:textId="77777777" w:rsidR="003B3071" w:rsidRDefault="003B3071"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2010"/>
    <w:multiLevelType w:val="hybridMultilevel"/>
    <w:tmpl w:val="9A9851F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4566F"/>
    <w:multiLevelType w:val="hybridMultilevel"/>
    <w:tmpl w:val="AE36CF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E4B77AD"/>
    <w:multiLevelType w:val="multilevel"/>
    <w:tmpl w:val="D516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932C43"/>
    <w:multiLevelType w:val="hybridMultilevel"/>
    <w:tmpl w:val="9C8633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823B1"/>
    <w:multiLevelType w:val="hybridMultilevel"/>
    <w:tmpl w:val="D96EF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566C2E"/>
    <w:multiLevelType w:val="hybridMultilevel"/>
    <w:tmpl w:val="E9343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81E04"/>
    <w:multiLevelType w:val="hybridMultilevel"/>
    <w:tmpl w:val="578E3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AA0221"/>
    <w:multiLevelType w:val="hybridMultilevel"/>
    <w:tmpl w:val="AB84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95959A6"/>
    <w:multiLevelType w:val="hybridMultilevel"/>
    <w:tmpl w:val="356CF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3918FE"/>
    <w:multiLevelType w:val="hybridMultilevel"/>
    <w:tmpl w:val="FED6F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02B01"/>
    <w:multiLevelType w:val="multilevel"/>
    <w:tmpl w:val="1E88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412669"/>
    <w:multiLevelType w:val="hybridMultilevel"/>
    <w:tmpl w:val="5E7AF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B8366D"/>
    <w:multiLevelType w:val="hybridMultilevel"/>
    <w:tmpl w:val="4342B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BB4FFE"/>
    <w:multiLevelType w:val="hybridMultilevel"/>
    <w:tmpl w:val="1B1C6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297CDC"/>
    <w:multiLevelType w:val="multilevel"/>
    <w:tmpl w:val="CC0A3E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22452"/>
    <w:multiLevelType w:val="hybridMultilevel"/>
    <w:tmpl w:val="41245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A35DC"/>
    <w:multiLevelType w:val="hybridMultilevel"/>
    <w:tmpl w:val="CD58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BA10B7"/>
    <w:multiLevelType w:val="multilevel"/>
    <w:tmpl w:val="FA5C4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33" w15:restartNumberingAfterBreak="0">
    <w:nsid w:val="6372644B"/>
    <w:multiLevelType w:val="multilevel"/>
    <w:tmpl w:val="C0563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062FEB"/>
    <w:multiLevelType w:val="hybridMultilevel"/>
    <w:tmpl w:val="126C3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882C7C"/>
    <w:multiLevelType w:val="hybridMultilevel"/>
    <w:tmpl w:val="74F8B8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27C4B90"/>
    <w:multiLevelType w:val="hybridMultilevel"/>
    <w:tmpl w:val="249848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B20C33"/>
    <w:multiLevelType w:val="hybridMultilevel"/>
    <w:tmpl w:val="710440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A627A5"/>
    <w:multiLevelType w:val="hybridMultilevel"/>
    <w:tmpl w:val="323A23F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A5F6C6E"/>
    <w:multiLevelType w:val="hybridMultilevel"/>
    <w:tmpl w:val="0BC00D0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C63DF0"/>
    <w:multiLevelType w:val="hybridMultilevel"/>
    <w:tmpl w:val="434632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6B175E"/>
    <w:multiLevelType w:val="hybridMultilevel"/>
    <w:tmpl w:val="68143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EF84C69"/>
    <w:multiLevelType w:val="multilevel"/>
    <w:tmpl w:val="468C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8"/>
  </w:num>
  <w:num w:numId="3">
    <w:abstractNumId w:val="10"/>
  </w:num>
  <w:num w:numId="4">
    <w:abstractNumId w:val="3"/>
  </w:num>
  <w:num w:numId="5">
    <w:abstractNumId w:val="35"/>
  </w:num>
  <w:num w:numId="6">
    <w:abstractNumId w:val="42"/>
  </w:num>
  <w:num w:numId="7">
    <w:abstractNumId w:val="5"/>
  </w:num>
  <w:num w:numId="8">
    <w:abstractNumId w:val="16"/>
  </w:num>
  <w:num w:numId="9">
    <w:abstractNumId w:val="31"/>
  </w:num>
  <w:num w:numId="10">
    <w:abstractNumId w:val="24"/>
  </w:num>
  <w:num w:numId="11">
    <w:abstractNumId w:val="14"/>
  </w:num>
  <w:num w:numId="12">
    <w:abstractNumId w:val="45"/>
  </w:num>
  <w:num w:numId="13">
    <w:abstractNumId w:val="21"/>
  </w:num>
  <w:num w:numId="14">
    <w:abstractNumId w:val="19"/>
  </w:num>
  <w:num w:numId="15">
    <w:abstractNumId w:val="6"/>
  </w:num>
  <w:num w:numId="16">
    <w:abstractNumId w:val="12"/>
  </w:num>
  <w:num w:numId="17">
    <w:abstractNumId w:val="4"/>
  </w:num>
  <w:num w:numId="18">
    <w:abstractNumId w:val="38"/>
  </w:num>
  <w:num w:numId="19">
    <w:abstractNumId w:val="44"/>
  </w:num>
  <w:num w:numId="20">
    <w:abstractNumId w:val="27"/>
  </w:num>
  <w:num w:numId="21">
    <w:abstractNumId w:val="29"/>
  </w:num>
  <w:num w:numId="22">
    <w:abstractNumId w:val="25"/>
  </w:num>
  <w:num w:numId="23">
    <w:abstractNumId w:val="30"/>
  </w:num>
  <w:num w:numId="24">
    <w:abstractNumId w:val="22"/>
  </w:num>
  <w:num w:numId="25">
    <w:abstractNumId w:val="13"/>
  </w:num>
  <w:num w:numId="26">
    <w:abstractNumId w:val="34"/>
  </w:num>
  <w:num w:numId="27">
    <w:abstractNumId w:val="11"/>
  </w:num>
  <w:num w:numId="28">
    <w:abstractNumId w:val="8"/>
  </w:num>
  <w:num w:numId="29">
    <w:abstractNumId w:val="43"/>
  </w:num>
  <w:num w:numId="30">
    <w:abstractNumId w:val="17"/>
  </w:num>
  <w:num w:numId="31">
    <w:abstractNumId w:val="40"/>
  </w:num>
  <w:num w:numId="32">
    <w:abstractNumId w:val="37"/>
  </w:num>
  <w:num w:numId="33">
    <w:abstractNumId w:val="7"/>
  </w:num>
  <w:num w:numId="34">
    <w:abstractNumId w:val="36"/>
  </w:num>
  <w:num w:numId="35">
    <w:abstractNumId w:val="20"/>
  </w:num>
  <w:num w:numId="36">
    <w:abstractNumId w:val="47"/>
  </w:num>
  <w:num w:numId="37">
    <w:abstractNumId w:val="2"/>
  </w:num>
  <w:num w:numId="38">
    <w:abstractNumId w:val="39"/>
  </w:num>
  <w:num w:numId="39">
    <w:abstractNumId w:val="1"/>
  </w:num>
  <w:num w:numId="40">
    <w:abstractNumId w:val="23"/>
  </w:num>
  <w:num w:numId="41">
    <w:abstractNumId w:val="9"/>
  </w:num>
  <w:num w:numId="42">
    <w:abstractNumId w:val="28"/>
  </w:num>
  <w:num w:numId="43">
    <w:abstractNumId w:val="0"/>
  </w:num>
  <w:num w:numId="44">
    <w:abstractNumId w:val="41"/>
  </w:num>
  <w:num w:numId="45">
    <w:abstractNumId w:val="15"/>
  </w:num>
  <w:num w:numId="46">
    <w:abstractNumId w:val="33"/>
  </w:num>
  <w:num w:numId="47">
    <w:abstractNumId w:val="46"/>
  </w:num>
  <w:num w:numId="48">
    <w:abstractNumId w:val="18"/>
  </w:num>
  <w:num w:numId="49">
    <w:abstractNumId w:val="2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6A"/>
    <w:rsid w:val="000013E9"/>
    <w:rsid w:val="00001A20"/>
    <w:rsid w:val="00001D23"/>
    <w:rsid w:val="00003509"/>
    <w:rsid w:val="000038BE"/>
    <w:rsid w:val="00003D4D"/>
    <w:rsid w:val="0000442D"/>
    <w:rsid w:val="0000503F"/>
    <w:rsid w:val="000051B2"/>
    <w:rsid w:val="00011A1F"/>
    <w:rsid w:val="00011E36"/>
    <w:rsid w:val="00012C99"/>
    <w:rsid w:val="00013958"/>
    <w:rsid w:val="00013EE7"/>
    <w:rsid w:val="0001430E"/>
    <w:rsid w:val="000156B1"/>
    <w:rsid w:val="00016711"/>
    <w:rsid w:val="00020986"/>
    <w:rsid w:val="00021A59"/>
    <w:rsid w:val="00021E48"/>
    <w:rsid w:val="00022625"/>
    <w:rsid w:val="00023E0E"/>
    <w:rsid w:val="00024681"/>
    <w:rsid w:val="00024F55"/>
    <w:rsid w:val="000258D8"/>
    <w:rsid w:val="0002638E"/>
    <w:rsid w:val="00026554"/>
    <w:rsid w:val="000269B2"/>
    <w:rsid w:val="00027B0D"/>
    <w:rsid w:val="000308CA"/>
    <w:rsid w:val="0003174F"/>
    <w:rsid w:val="00031CAD"/>
    <w:rsid w:val="00032108"/>
    <w:rsid w:val="0003328E"/>
    <w:rsid w:val="000336F2"/>
    <w:rsid w:val="000345DC"/>
    <w:rsid w:val="00035B48"/>
    <w:rsid w:val="000364BF"/>
    <w:rsid w:val="000404BD"/>
    <w:rsid w:val="00040F5F"/>
    <w:rsid w:val="000417F6"/>
    <w:rsid w:val="00042E41"/>
    <w:rsid w:val="000433DB"/>
    <w:rsid w:val="00043A86"/>
    <w:rsid w:val="00043BE9"/>
    <w:rsid w:val="00043C1F"/>
    <w:rsid w:val="00043C8F"/>
    <w:rsid w:val="00043C9A"/>
    <w:rsid w:val="000448D3"/>
    <w:rsid w:val="00045123"/>
    <w:rsid w:val="000454BC"/>
    <w:rsid w:val="00045AAC"/>
    <w:rsid w:val="00045EE1"/>
    <w:rsid w:val="000460F9"/>
    <w:rsid w:val="000501E8"/>
    <w:rsid w:val="000507C2"/>
    <w:rsid w:val="000509C3"/>
    <w:rsid w:val="000520DE"/>
    <w:rsid w:val="0005230F"/>
    <w:rsid w:val="000526E1"/>
    <w:rsid w:val="00053D12"/>
    <w:rsid w:val="0005465D"/>
    <w:rsid w:val="000552E6"/>
    <w:rsid w:val="00055F48"/>
    <w:rsid w:val="00055F7E"/>
    <w:rsid w:val="000563FB"/>
    <w:rsid w:val="0005649F"/>
    <w:rsid w:val="00056F1E"/>
    <w:rsid w:val="000600B3"/>
    <w:rsid w:val="0006060C"/>
    <w:rsid w:val="00060E2E"/>
    <w:rsid w:val="000616E9"/>
    <w:rsid w:val="000632CA"/>
    <w:rsid w:val="00063C51"/>
    <w:rsid w:val="000642E9"/>
    <w:rsid w:val="00064844"/>
    <w:rsid w:val="0006508A"/>
    <w:rsid w:val="00065112"/>
    <w:rsid w:val="00065B22"/>
    <w:rsid w:val="00065F52"/>
    <w:rsid w:val="0006628B"/>
    <w:rsid w:val="000711AB"/>
    <w:rsid w:val="00071999"/>
    <w:rsid w:val="000730AD"/>
    <w:rsid w:val="00074503"/>
    <w:rsid w:val="0007653B"/>
    <w:rsid w:val="00076FB5"/>
    <w:rsid w:val="00077C15"/>
    <w:rsid w:val="000806A7"/>
    <w:rsid w:val="00080B1F"/>
    <w:rsid w:val="00081FFE"/>
    <w:rsid w:val="00083F3B"/>
    <w:rsid w:val="00084012"/>
    <w:rsid w:val="000849D6"/>
    <w:rsid w:val="00085161"/>
    <w:rsid w:val="000857B0"/>
    <w:rsid w:val="00086BB3"/>
    <w:rsid w:val="00086E49"/>
    <w:rsid w:val="00087C43"/>
    <w:rsid w:val="0009178B"/>
    <w:rsid w:val="0009190A"/>
    <w:rsid w:val="00091E65"/>
    <w:rsid w:val="00093D71"/>
    <w:rsid w:val="00093FD8"/>
    <w:rsid w:val="000957F6"/>
    <w:rsid w:val="00095CD9"/>
    <w:rsid w:val="00096665"/>
    <w:rsid w:val="0009675D"/>
    <w:rsid w:val="00096E67"/>
    <w:rsid w:val="000974FE"/>
    <w:rsid w:val="00097833"/>
    <w:rsid w:val="00097B2B"/>
    <w:rsid w:val="000A0384"/>
    <w:rsid w:val="000A04CE"/>
    <w:rsid w:val="000A071E"/>
    <w:rsid w:val="000A11A5"/>
    <w:rsid w:val="000A2C61"/>
    <w:rsid w:val="000A2E61"/>
    <w:rsid w:val="000A38D1"/>
    <w:rsid w:val="000A3FC3"/>
    <w:rsid w:val="000A545A"/>
    <w:rsid w:val="000A5F52"/>
    <w:rsid w:val="000A6A39"/>
    <w:rsid w:val="000A7039"/>
    <w:rsid w:val="000A7207"/>
    <w:rsid w:val="000A7575"/>
    <w:rsid w:val="000B2B58"/>
    <w:rsid w:val="000B36F8"/>
    <w:rsid w:val="000B3705"/>
    <w:rsid w:val="000B3850"/>
    <w:rsid w:val="000B4D20"/>
    <w:rsid w:val="000B59BC"/>
    <w:rsid w:val="000B6409"/>
    <w:rsid w:val="000B677A"/>
    <w:rsid w:val="000B6CEB"/>
    <w:rsid w:val="000B6E07"/>
    <w:rsid w:val="000B6EDB"/>
    <w:rsid w:val="000C0291"/>
    <w:rsid w:val="000C0F9D"/>
    <w:rsid w:val="000C1424"/>
    <w:rsid w:val="000C2367"/>
    <w:rsid w:val="000C2376"/>
    <w:rsid w:val="000C34A8"/>
    <w:rsid w:val="000C4673"/>
    <w:rsid w:val="000C661F"/>
    <w:rsid w:val="000C6CDE"/>
    <w:rsid w:val="000C7605"/>
    <w:rsid w:val="000D1BCC"/>
    <w:rsid w:val="000D20C9"/>
    <w:rsid w:val="000D2F1E"/>
    <w:rsid w:val="000D32C1"/>
    <w:rsid w:val="000D35C0"/>
    <w:rsid w:val="000D486D"/>
    <w:rsid w:val="000D516E"/>
    <w:rsid w:val="000D51FC"/>
    <w:rsid w:val="000D5C81"/>
    <w:rsid w:val="000D5CB5"/>
    <w:rsid w:val="000D652E"/>
    <w:rsid w:val="000D6A80"/>
    <w:rsid w:val="000D6A8C"/>
    <w:rsid w:val="000D7B65"/>
    <w:rsid w:val="000D7E48"/>
    <w:rsid w:val="000E1AE1"/>
    <w:rsid w:val="000E1C88"/>
    <w:rsid w:val="000E25CF"/>
    <w:rsid w:val="000E305E"/>
    <w:rsid w:val="000E31F6"/>
    <w:rsid w:val="000E37A6"/>
    <w:rsid w:val="000E3831"/>
    <w:rsid w:val="000E3EC0"/>
    <w:rsid w:val="000E3F14"/>
    <w:rsid w:val="000E41ED"/>
    <w:rsid w:val="000E60ED"/>
    <w:rsid w:val="000E7CD3"/>
    <w:rsid w:val="000E7F2B"/>
    <w:rsid w:val="000F021F"/>
    <w:rsid w:val="000F0F46"/>
    <w:rsid w:val="000F2D12"/>
    <w:rsid w:val="000F4244"/>
    <w:rsid w:val="000F5689"/>
    <w:rsid w:val="000F58A3"/>
    <w:rsid w:val="000F61A0"/>
    <w:rsid w:val="000F6532"/>
    <w:rsid w:val="000F6A84"/>
    <w:rsid w:val="000F6FDF"/>
    <w:rsid w:val="000F7800"/>
    <w:rsid w:val="00100DA5"/>
    <w:rsid w:val="001022C9"/>
    <w:rsid w:val="0010252F"/>
    <w:rsid w:val="00102E3A"/>
    <w:rsid w:val="00103696"/>
    <w:rsid w:val="001037B5"/>
    <w:rsid w:val="0010407E"/>
    <w:rsid w:val="001056EE"/>
    <w:rsid w:val="00105916"/>
    <w:rsid w:val="00105A30"/>
    <w:rsid w:val="00105CDC"/>
    <w:rsid w:val="00105E8F"/>
    <w:rsid w:val="00106C32"/>
    <w:rsid w:val="00107C58"/>
    <w:rsid w:val="00107E6A"/>
    <w:rsid w:val="00112BB6"/>
    <w:rsid w:val="001130C4"/>
    <w:rsid w:val="0011346D"/>
    <w:rsid w:val="001137CE"/>
    <w:rsid w:val="00114134"/>
    <w:rsid w:val="001166FF"/>
    <w:rsid w:val="00116DF4"/>
    <w:rsid w:val="001178EB"/>
    <w:rsid w:val="00117C3C"/>
    <w:rsid w:val="00120374"/>
    <w:rsid w:val="00120A0D"/>
    <w:rsid w:val="00121606"/>
    <w:rsid w:val="00122204"/>
    <w:rsid w:val="00123310"/>
    <w:rsid w:val="001239F2"/>
    <w:rsid w:val="00123B87"/>
    <w:rsid w:val="00125A01"/>
    <w:rsid w:val="0012693A"/>
    <w:rsid w:val="00126EA6"/>
    <w:rsid w:val="001276CE"/>
    <w:rsid w:val="001300EA"/>
    <w:rsid w:val="001306AC"/>
    <w:rsid w:val="001314A3"/>
    <w:rsid w:val="001333BA"/>
    <w:rsid w:val="00133629"/>
    <w:rsid w:val="00133FAE"/>
    <w:rsid w:val="00134115"/>
    <w:rsid w:val="001379BF"/>
    <w:rsid w:val="00140018"/>
    <w:rsid w:val="00141248"/>
    <w:rsid w:val="0014358D"/>
    <w:rsid w:val="00143BA3"/>
    <w:rsid w:val="00145586"/>
    <w:rsid w:val="001458BE"/>
    <w:rsid w:val="00145925"/>
    <w:rsid w:val="00147108"/>
    <w:rsid w:val="00147D4C"/>
    <w:rsid w:val="00147F2A"/>
    <w:rsid w:val="0015085A"/>
    <w:rsid w:val="0015134D"/>
    <w:rsid w:val="0015176B"/>
    <w:rsid w:val="0015237D"/>
    <w:rsid w:val="00154F32"/>
    <w:rsid w:val="001557C5"/>
    <w:rsid w:val="00156066"/>
    <w:rsid w:val="001569C9"/>
    <w:rsid w:val="00157DD3"/>
    <w:rsid w:val="00160A06"/>
    <w:rsid w:val="00160BA3"/>
    <w:rsid w:val="00161699"/>
    <w:rsid w:val="00161B4D"/>
    <w:rsid w:val="00161FA2"/>
    <w:rsid w:val="00162174"/>
    <w:rsid w:val="0016222D"/>
    <w:rsid w:val="001628B9"/>
    <w:rsid w:val="00163157"/>
    <w:rsid w:val="00163C6D"/>
    <w:rsid w:val="001640B6"/>
    <w:rsid w:val="001648A6"/>
    <w:rsid w:val="001650DB"/>
    <w:rsid w:val="001652C6"/>
    <w:rsid w:val="00166796"/>
    <w:rsid w:val="00166D29"/>
    <w:rsid w:val="00167E5B"/>
    <w:rsid w:val="00171286"/>
    <w:rsid w:val="00171BEA"/>
    <w:rsid w:val="00171BF4"/>
    <w:rsid w:val="00171FBB"/>
    <w:rsid w:val="00172DBE"/>
    <w:rsid w:val="001730EF"/>
    <w:rsid w:val="0017545D"/>
    <w:rsid w:val="0017691A"/>
    <w:rsid w:val="0017708E"/>
    <w:rsid w:val="00180258"/>
    <w:rsid w:val="00180AAF"/>
    <w:rsid w:val="0018182F"/>
    <w:rsid w:val="00181D8C"/>
    <w:rsid w:val="00182008"/>
    <w:rsid w:val="00182108"/>
    <w:rsid w:val="001825BA"/>
    <w:rsid w:val="00182911"/>
    <w:rsid w:val="00182FCE"/>
    <w:rsid w:val="001839B5"/>
    <w:rsid w:val="001845D2"/>
    <w:rsid w:val="00184BE1"/>
    <w:rsid w:val="00185748"/>
    <w:rsid w:val="0018666A"/>
    <w:rsid w:val="00187260"/>
    <w:rsid w:val="00190B1A"/>
    <w:rsid w:val="00190F34"/>
    <w:rsid w:val="00191A50"/>
    <w:rsid w:val="00191C41"/>
    <w:rsid w:val="0019232F"/>
    <w:rsid w:val="00192B25"/>
    <w:rsid w:val="00192F54"/>
    <w:rsid w:val="0019308D"/>
    <w:rsid w:val="00193373"/>
    <w:rsid w:val="0019386B"/>
    <w:rsid w:val="001944D8"/>
    <w:rsid w:val="00194CD9"/>
    <w:rsid w:val="00195C0B"/>
    <w:rsid w:val="00196292"/>
    <w:rsid w:val="001965B1"/>
    <w:rsid w:val="00196F37"/>
    <w:rsid w:val="0019727E"/>
    <w:rsid w:val="00197867"/>
    <w:rsid w:val="001A0238"/>
    <w:rsid w:val="001A0C92"/>
    <w:rsid w:val="001A1F1D"/>
    <w:rsid w:val="001A284D"/>
    <w:rsid w:val="001A57A7"/>
    <w:rsid w:val="001A5D9D"/>
    <w:rsid w:val="001B09B4"/>
    <w:rsid w:val="001B1244"/>
    <w:rsid w:val="001B1593"/>
    <w:rsid w:val="001B2D0F"/>
    <w:rsid w:val="001B390B"/>
    <w:rsid w:val="001B3FF6"/>
    <w:rsid w:val="001B5335"/>
    <w:rsid w:val="001B5C51"/>
    <w:rsid w:val="001B5E46"/>
    <w:rsid w:val="001B6D1C"/>
    <w:rsid w:val="001B716A"/>
    <w:rsid w:val="001B745D"/>
    <w:rsid w:val="001B74AF"/>
    <w:rsid w:val="001C0104"/>
    <w:rsid w:val="001C048F"/>
    <w:rsid w:val="001C05A3"/>
    <w:rsid w:val="001C06D9"/>
    <w:rsid w:val="001C14CB"/>
    <w:rsid w:val="001C18A5"/>
    <w:rsid w:val="001C1F99"/>
    <w:rsid w:val="001C2133"/>
    <w:rsid w:val="001C2278"/>
    <w:rsid w:val="001C2D86"/>
    <w:rsid w:val="001C2F12"/>
    <w:rsid w:val="001C3130"/>
    <w:rsid w:val="001C416B"/>
    <w:rsid w:val="001C4801"/>
    <w:rsid w:val="001C48E0"/>
    <w:rsid w:val="001C502C"/>
    <w:rsid w:val="001C5D63"/>
    <w:rsid w:val="001C6A1E"/>
    <w:rsid w:val="001C6BF0"/>
    <w:rsid w:val="001D06E7"/>
    <w:rsid w:val="001D128D"/>
    <w:rsid w:val="001D20C0"/>
    <w:rsid w:val="001D2252"/>
    <w:rsid w:val="001D24D6"/>
    <w:rsid w:val="001D2824"/>
    <w:rsid w:val="001D2E1B"/>
    <w:rsid w:val="001D4F68"/>
    <w:rsid w:val="001D6E99"/>
    <w:rsid w:val="001D6F0E"/>
    <w:rsid w:val="001E19DD"/>
    <w:rsid w:val="001E1E94"/>
    <w:rsid w:val="001E27C1"/>
    <w:rsid w:val="001E35B1"/>
    <w:rsid w:val="001E3A7F"/>
    <w:rsid w:val="001E3EC0"/>
    <w:rsid w:val="001E4F3F"/>
    <w:rsid w:val="001E7513"/>
    <w:rsid w:val="001F2A0F"/>
    <w:rsid w:val="001F2B74"/>
    <w:rsid w:val="001F2EDD"/>
    <w:rsid w:val="001F36EA"/>
    <w:rsid w:val="001F3CF3"/>
    <w:rsid w:val="001F4A1E"/>
    <w:rsid w:val="001F547D"/>
    <w:rsid w:val="001F6A2E"/>
    <w:rsid w:val="001F6ED6"/>
    <w:rsid w:val="0020055F"/>
    <w:rsid w:val="00201156"/>
    <w:rsid w:val="00202FFC"/>
    <w:rsid w:val="002042F1"/>
    <w:rsid w:val="002055CE"/>
    <w:rsid w:val="00205656"/>
    <w:rsid w:val="00207825"/>
    <w:rsid w:val="00207CD9"/>
    <w:rsid w:val="00210765"/>
    <w:rsid w:val="00211584"/>
    <w:rsid w:val="00212005"/>
    <w:rsid w:val="0021275B"/>
    <w:rsid w:val="00214886"/>
    <w:rsid w:val="002149D8"/>
    <w:rsid w:val="002149F8"/>
    <w:rsid w:val="00215F81"/>
    <w:rsid w:val="00216631"/>
    <w:rsid w:val="0021766E"/>
    <w:rsid w:val="0022115A"/>
    <w:rsid w:val="002216CB"/>
    <w:rsid w:val="00222436"/>
    <w:rsid w:val="0022261B"/>
    <w:rsid w:val="00223519"/>
    <w:rsid w:val="00225259"/>
    <w:rsid w:val="00225BA4"/>
    <w:rsid w:val="00225DCA"/>
    <w:rsid w:val="00230907"/>
    <w:rsid w:val="00231374"/>
    <w:rsid w:val="00231C69"/>
    <w:rsid w:val="00232F74"/>
    <w:rsid w:val="002342A0"/>
    <w:rsid w:val="00235557"/>
    <w:rsid w:val="00236045"/>
    <w:rsid w:val="00236BC0"/>
    <w:rsid w:val="00237121"/>
    <w:rsid w:val="00237416"/>
    <w:rsid w:val="00237EAE"/>
    <w:rsid w:val="00240DCB"/>
    <w:rsid w:val="00242385"/>
    <w:rsid w:val="0024339B"/>
    <w:rsid w:val="00243C11"/>
    <w:rsid w:val="002441C0"/>
    <w:rsid w:val="00245064"/>
    <w:rsid w:val="002452A4"/>
    <w:rsid w:val="002474F6"/>
    <w:rsid w:val="002500A1"/>
    <w:rsid w:val="00251D61"/>
    <w:rsid w:val="002524F0"/>
    <w:rsid w:val="00253458"/>
    <w:rsid w:val="002537D0"/>
    <w:rsid w:val="002545AB"/>
    <w:rsid w:val="00254C4C"/>
    <w:rsid w:val="002562AA"/>
    <w:rsid w:val="002567D3"/>
    <w:rsid w:val="0025756B"/>
    <w:rsid w:val="002603E0"/>
    <w:rsid w:val="0026094A"/>
    <w:rsid w:val="0026160C"/>
    <w:rsid w:val="002633C6"/>
    <w:rsid w:val="00263C91"/>
    <w:rsid w:val="00270056"/>
    <w:rsid w:val="002707AA"/>
    <w:rsid w:val="002709E1"/>
    <w:rsid w:val="00270FAA"/>
    <w:rsid w:val="00270FCE"/>
    <w:rsid w:val="002710D1"/>
    <w:rsid w:val="002715CB"/>
    <w:rsid w:val="00271C68"/>
    <w:rsid w:val="0027320A"/>
    <w:rsid w:val="00273F42"/>
    <w:rsid w:val="00274996"/>
    <w:rsid w:val="0027551C"/>
    <w:rsid w:val="00277897"/>
    <w:rsid w:val="00280E89"/>
    <w:rsid w:val="00281E87"/>
    <w:rsid w:val="002833E3"/>
    <w:rsid w:val="00283EB2"/>
    <w:rsid w:val="002841A6"/>
    <w:rsid w:val="00284859"/>
    <w:rsid w:val="00284EBE"/>
    <w:rsid w:val="00284FCC"/>
    <w:rsid w:val="002850CB"/>
    <w:rsid w:val="00285A2E"/>
    <w:rsid w:val="0028730A"/>
    <w:rsid w:val="00287B07"/>
    <w:rsid w:val="00291644"/>
    <w:rsid w:val="002921B8"/>
    <w:rsid w:val="0029420E"/>
    <w:rsid w:val="00294332"/>
    <w:rsid w:val="00294BCE"/>
    <w:rsid w:val="002966B4"/>
    <w:rsid w:val="00296C6C"/>
    <w:rsid w:val="00296DE1"/>
    <w:rsid w:val="00297BE2"/>
    <w:rsid w:val="002A06E5"/>
    <w:rsid w:val="002A129A"/>
    <w:rsid w:val="002A1E1E"/>
    <w:rsid w:val="002A28C1"/>
    <w:rsid w:val="002A32C4"/>
    <w:rsid w:val="002A4DB5"/>
    <w:rsid w:val="002A4EAD"/>
    <w:rsid w:val="002A5D62"/>
    <w:rsid w:val="002A6CFC"/>
    <w:rsid w:val="002A748E"/>
    <w:rsid w:val="002B0745"/>
    <w:rsid w:val="002B33A6"/>
    <w:rsid w:val="002B3DD7"/>
    <w:rsid w:val="002B3E78"/>
    <w:rsid w:val="002B4B32"/>
    <w:rsid w:val="002B4E2C"/>
    <w:rsid w:val="002B750C"/>
    <w:rsid w:val="002B7D8C"/>
    <w:rsid w:val="002B7D92"/>
    <w:rsid w:val="002C0451"/>
    <w:rsid w:val="002C0DE3"/>
    <w:rsid w:val="002C1097"/>
    <w:rsid w:val="002C248E"/>
    <w:rsid w:val="002C25AC"/>
    <w:rsid w:val="002C25C3"/>
    <w:rsid w:val="002C2B1D"/>
    <w:rsid w:val="002C2C09"/>
    <w:rsid w:val="002C3B15"/>
    <w:rsid w:val="002C41D6"/>
    <w:rsid w:val="002C4A80"/>
    <w:rsid w:val="002C5C29"/>
    <w:rsid w:val="002C5FB6"/>
    <w:rsid w:val="002C686C"/>
    <w:rsid w:val="002C6882"/>
    <w:rsid w:val="002C6AB2"/>
    <w:rsid w:val="002C7A4B"/>
    <w:rsid w:val="002D0018"/>
    <w:rsid w:val="002D0226"/>
    <w:rsid w:val="002D0385"/>
    <w:rsid w:val="002D1041"/>
    <w:rsid w:val="002D1421"/>
    <w:rsid w:val="002D1460"/>
    <w:rsid w:val="002D27B1"/>
    <w:rsid w:val="002D35D1"/>
    <w:rsid w:val="002D3AD5"/>
    <w:rsid w:val="002D3F08"/>
    <w:rsid w:val="002D46D5"/>
    <w:rsid w:val="002D58AC"/>
    <w:rsid w:val="002D59CA"/>
    <w:rsid w:val="002D5BA6"/>
    <w:rsid w:val="002D68D2"/>
    <w:rsid w:val="002D6A40"/>
    <w:rsid w:val="002D7108"/>
    <w:rsid w:val="002D73B1"/>
    <w:rsid w:val="002E0925"/>
    <w:rsid w:val="002E093A"/>
    <w:rsid w:val="002E0C99"/>
    <w:rsid w:val="002E1672"/>
    <w:rsid w:val="002E2AC9"/>
    <w:rsid w:val="002E2D1B"/>
    <w:rsid w:val="002E486C"/>
    <w:rsid w:val="002E49E3"/>
    <w:rsid w:val="002E58D3"/>
    <w:rsid w:val="002E5E92"/>
    <w:rsid w:val="002E6D40"/>
    <w:rsid w:val="002E6F21"/>
    <w:rsid w:val="002E7A14"/>
    <w:rsid w:val="002E7EF6"/>
    <w:rsid w:val="002F0826"/>
    <w:rsid w:val="002F1606"/>
    <w:rsid w:val="002F1F72"/>
    <w:rsid w:val="002F2161"/>
    <w:rsid w:val="002F3149"/>
    <w:rsid w:val="002F42A6"/>
    <w:rsid w:val="002F4A21"/>
    <w:rsid w:val="003007E1"/>
    <w:rsid w:val="003009A1"/>
    <w:rsid w:val="003026F7"/>
    <w:rsid w:val="0030422B"/>
    <w:rsid w:val="00305431"/>
    <w:rsid w:val="00306574"/>
    <w:rsid w:val="00307BFF"/>
    <w:rsid w:val="00310A9B"/>
    <w:rsid w:val="00313AB3"/>
    <w:rsid w:val="00316112"/>
    <w:rsid w:val="00316D6E"/>
    <w:rsid w:val="00317959"/>
    <w:rsid w:val="003179C6"/>
    <w:rsid w:val="00317A31"/>
    <w:rsid w:val="003207CF"/>
    <w:rsid w:val="0032119C"/>
    <w:rsid w:val="00321C1A"/>
    <w:rsid w:val="003235D4"/>
    <w:rsid w:val="003247BD"/>
    <w:rsid w:val="00324864"/>
    <w:rsid w:val="003249FE"/>
    <w:rsid w:val="00324DB8"/>
    <w:rsid w:val="00325B43"/>
    <w:rsid w:val="00325BA0"/>
    <w:rsid w:val="00326325"/>
    <w:rsid w:val="003275B1"/>
    <w:rsid w:val="00327CE0"/>
    <w:rsid w:val="0033045B"/>
    <w:rsid w:val="0033093F"/>
    <w:rsid w:val="00330F30"/>
    <w:rsid w:val="003311B6"/>
    <w:rsid w:val="00331897"/>
    <w:rsid w:val="003323A3"/>
    <w:rsid w:val="00333512"/>
    <w:rsid w:val="00333690"/>
    <w:rsid w:val="00334012"/>
    <w:rsid w:val="00334351"/>
    <w:rsid w:val="003347B0"/>
    <w:rsid w:val="00334876"/>
    <w:rsid w:val="00334E11"/>
    <w:rsid w:val="00335C2B"/>
    <w:rsid w:val="00336448"/>
    <w:rsid w:val="003366BE"/>
    <w:rsid w:val="00336803"/>
    <w:rsid w:val="00337EF8"/>
    <w:rsid w:val="00340335"/>
    <w:rsid w:val="00340ED7"/>
    <w:rsid w:val="003414EB"/>
    <w:rsid w:val="003416E2"/>
    <w:rsid w:val="003423B1"/>
    <w:rsid w:val="00342A01"/>
    <w:rsid w:val="0034416B"/>
    <w:rsid w:val="00344E93"/>
    <w:rsid w:val="00346F3B"/>
    <w:rsid w:val="00347A96"/>
    <w:rsid w:val="00347F94"/>
    <w:rsid w:val="003514F3"/>
    <w:rsid w:val="003528B7"/>
    <w:rsid w:val="0035630F"/>
    <w:rsid w:val="00356754"/>
    <w:rsid w:val="0035732B"/>
    <w:rsid w:val="00357BCC"/>
    <w:rsid w:val="00357C78"/>
    <w:rsid w:val="0036040E"/>
    <w:rsid w:val="00362748"/>
    <w:rsid w:val="00363934"/>
    <w:rsid w:val="00364635"/>
    <w:rsid w:val="00364838"/>
    <w:rsid w:val="00365DAA"/>
    <w:rsid w:val="00370B36"/>
    <w:rsid w:val="00370D66"/>
    <w:rsid w:val="003712A1"/>
    <w:rsid w:val="00371920"/>
    <w:rsid w:val="00371F35"/>
    <w:rsid w:val="0037333B"/>
    <w:rsid w:val="00374593"/>
    <w:rsid w:val="003751C5"/>
    <w:rsid w:val="003751E0"/>
    <w:rsid w:val="00376EC1"/>
    <w:rsid w:val="003807DA"/>
    <w:rsid w:val="00380A1F"/>
    <w:rsid w:val="003816DA"/>
    <w:rsid w:val="003820B6"/>
    <w:rsid w:val="00383764"/>
    <w:rsid w:val="00383E28"/>
    <w:rsid w:val="003845AD"/>
    <w:rsid w:val="003856CA"/>
    <w:rsid w:val="003856F7"/>
    <w:rsid w:val="00386833"/>
    <w:rsid w:val="00386C33"/>
    <w:rsid w:val="0039065F"/>
    <w:rsid w:val="003910BA"/>
    <w:rsid w:val="003916E4"/>
    <w:rsid w:val="003945B3"/>
    <w:rsid w:val="003948F3"/>
    <w:rsid w:val="00395222"/>
    <w:rsid w:val="003A18D4"/>
    <w:rsid w:val="003A1D02"/>
    <w:rsid w:val="003A40D2"/>
    <w:rsid w:val="003A4D8E"/>
    <w:rsid w:val="003A5A6A"/>
    <w:rsid w:val="003A62AE"/>
    <w:rsid w:val="003A65D7"/>
    <w:rsid w:val="003B02AF"/>
    <w:rsid w:val="003B0829"/>
    <w:rsid w:val="003B282A"/>
    <w:rsid w:val="003B3071"/>
    <w:rsid w:val="003B44F9"/>
    <w:rsid w:val="003B4760"/>
    <w:rsid w:val="003B5678"/>
    <w:rsid w:val="003B674C"/>
    <w:rsid w:val="003B71FC"/>
    <w:rsid w:val="003B72A5"/>
    <w:rsid w:val="003C0ECD"/>
    <w:rsid w:val="003C0EF3"/>
    <w:rsid w:val="003C2DA4"/>
    <w:rsid w:val="003C425A"/>
    <w:rsid w:val="003C509E"/>
    <w:rsid w:val="003C70B5"/>
    <w:rsid w:val="003C7682"/>
    <w:rsid w:val="003C7E37"/>
    <w:rsid w:val="003D1A68"/>
    <w:rsid w:val="003D1C55"/>
    <w:rsid w:val="003D2BBC"/>
    <w:rsid w:val="003D3875"/>
    <w:rsid w:val="003D3BDE"/>
    <w:rsid w:val="003D5B53"/>
    <w:rsid w:val="003D6440"/>
    <w:rsid w:val="003D6774"/>
    <w:rsid w:val="003D6919"/>
    <w:rsid w:val="003D7106"/>
    <w:rsid w:val="003E07F6"/>
    <w:rsid w:val="003E1679"/>
    <w:rsid w:val="003E2437"/>
    <w:rsid w:val="003E4D0C"/>
    <w:rsid w:val="003E4F5F"/>
    <w:rsid w:val="003E6998"/>
    <w:rsid w:val="003E732D"/>
    <w:rsid w:val="003F05BA"/>
    <w:rsid w:val="003F103C"/>
    <w:rsid w:val="003F138F"/>
    <w:rsid w:val="003F1C29"/>
    <w:rsid w:val="003F3567"/>
    <w:rsid w:val="003F3771"/>
    <w:rsid w:val="003F4AB1"/>
    <w:rsid w:val="003F513B"/>
    <w:rsid w:val="003F5CC6"/>
    <w:rsid w:val="003F5DEB"/>
    <w:rsid w:val="003F6B7B"/>
    <w:rsid w:val="003F6F63"/>
    <w:rsid w:val="003F7DE3"/>
    <w:rsid w:val="00400565"/>
    <w:rsid w:val="004008E9"/>
    <w:rsid w:val="00402337"/>
    <w:rsid w:val="00402E43"/>
    <w:rsid w:val="0040316B"/>
    <w:rsid w:val="00403B56"/>
    <w:rsid w:val="00404AD9"/>
    <w:rsid w:val="00405B0E"/>
    <w:rsid w:val="00406B30"/>
    <w:rsid w:val="0040706B"/>
    <w:rsid w:val="00410278"/>
    <w:rsid w:val="00410F7F"/>
    <w:rsid w:val="0041197B"/>
    <w:rsid w:val="0041207E"/>
    <w:rsid w:val="00413DBE"/>
    <w:rsid w:val="00414E20"/>
    <w:rsid w:val="00415BBC"/>
    <w:rsid w:val="00420D5D"/>
    <w:rsid w:val="0042148B"/>
    <w:rsid w:val="00421E37"/>
    <w:rsid w:val="00422128"/>
    <w:rsid w:val="00422F2B"/>
    <w:rsid w:val="004246FF"/>
    <w:rsid w:val="0042583F"/>
    <w:rsid w:val="0042645E"/>
    <w:rsid w:val="00426497"/>
    <w:rsid w:val="004264EC"/>
    <w:rsid w:val="00426DAD"/>
    <w:rsid w:val="004306C8"/>
    <w:rsid w:val="00430A0D"/>
    <w:rsid w:val="00430B46"/>
    <w:rsid w:val="00431AD0"/>
    <w:rsid w:val="00431D49"/>
    <w:rsid w:val="0043251D"/>
    <w:rsid w:val="0043274A"/>
    <w:rsid w:val="00432880"/>
    <w:rsid w:val="0043289F"/>
    <w:rsid w:val="00432ADA"/>
    <w:rsid w:val="0043405A"/>
    <w:rsid w:val="00434311"/>
    <w:rsid w:val="00435DE5"/>
    <w:rsid w:val="0043692E"/>
    <w:rsid w:val="004422C8"/>
    <w:rsid w:val="004427E3"/>
    <w:rsid w:val="00443073"/>
    <w:rsid w:val="00443A17"/>
    <w:rsid w:val="00444414"/>
    <w:rsid w:val="00444BA9"/>
    <w:rsid w:val="004451FF"/>
    <w:rsid w:val="00445C41"/>
    <w:rsid w:val="004474FD"/>
    <w:rsid w:val="00447C6D"/>
    <w:rsid w:val="0045038F"/>
    <w:rsid w:val="00450A08"/>
    <w:rsid w:val="004518D5"/>
    <w:rsid w:val="0045212A"/>
    <w:rsid w:val="004524FA"/>
    <w:rsid w:val="00452532"/>
    <w:rsid w:val="00453201"/>
    <w:rsid w:val="00453DBB"/>
    <w:rsid w:val="00453EF7"/>
    <w:rsid w:val="0045504F"/>
    <w:rsid w:val="00460C73"/>
    <w:rsid w:val="004614C0"/>
    <w:rsid w:val="00461DCB"/>
    <w:rsid w:val="0046200C"/>
    <w:rsid w:val="004627E9"/>
    <w:rsid w:val="0046323E"/>
    <w:rsid w:val="00464F2B"/>
    <w:rsid w:val="00465453"/>
    <w:rsid w:val="004669D1"/>
    <w:rsid w:val="00466C2B"/>
    <w:rsid w:val="004675A6"/>
    <w:rsid w:val="00467818"/>
    <w:rsid w:val="004720DD"/>
    <w:rsid w:val="00472817"/>
    <w:rsid w:val="00472E40"/>
    <w:rsid w:val="0047386E"/>
    <w:rsid w:val="004741DC"/>
    <w:rsid w:val="00475276"/>
    <w:rsid w:val="00480B15"/>
    <w:rsid w:val="0048108E"/>
    <w:rsid w:val="00481628"/>
    <w:rsid w:val="0048207D"/>
    <w:rsid w:val="004832DC"/>
    <w:rsid w:val="00483D21"/>
    <w:rsid w:val="004845E7"/>
    <w:rsid w:val="004847C4"/>
    <w:rsid w:val="004858D4"/>
    <w:rsid w:val="0048670D"/>
    <w:rsid w:val="0048687C"/>
    <w:rsid w:val="00486C09"/>
    <w:rsid w:val="00487664"/>
    <w:rsid w:val="00487B5D"/>
    <w:rsid w:val="00490382"/>
    <w:rsid w:val="00490AF7"/>
    <w:rsid w:val="00490D83"/>
    <w:rsid w:val="004930C7"/>
    <w:rsid w:val="00493EBD"/>
    <w:rsid w:val="00494436"/>
    <w:rsid w:val="00495EB2"/>
    <w:rsid w:val="00496DC9"/>
    <w:rsid w:val="00497487"/>
    <w:rsid w:val="004A2145"/>
    <w:rsid w:val="004A2235"/>
    <w:rsid w:val="004A26E6"/>
    <w:rsid w:val="004A2C1E"/>
    <w:rsid w:val="004A3766"/>
    <w:rsid w:val="004A3F9D"/>
    <w:rsid w:val="004A5C03"/>
    <w:rsid w:val="004A69A1"/>
    <w:rsid w:val="004A74E2"/>
    <w:rsid w:val="004A78A5"/>
    <w:rsid w:val="004B089B"/>
    <w:rsid w:val="004B37FE"/>
    <w:rsid w:val="004B46A6"/>
    <w:rsid w:val="004B4E01"/>
    <w:rsid w:val="004B5C78"/>
    <w:rsid w:val="004B5FC7"/>
    <w:rsid w:val="004B60E6"/>
    <w:rsid w:val="004B65B4"/>
    <w:rsid w:val="004C0A87"/>
    <w:rsid w:val="004C0B4B"/>
    <w:rsid w:val="004C12E0"/>
    <w:rsid w:val="004C1A2B"/>
    <w:rsid w:val="004C2011"/>
    <w:rsid w:val="004C3C2F"/>
    <w:rsid w:val="004C3F91"/>
    <w:rsid w:val="004C45CC"/>
    <w:rsid w:val="004C48F8"/>
    <w:rsid w:val="004C4DB1"/>
    <w:rsid w:val="004C4F42"/>
    <w:rsid w:val="004C54CF"/>
    <w:rsid w:val="004C593A"/>
    <w:rsid w:val="004C5E2F"/>
    <w:rsid w:val="004C651D"/>
    <w:rsid w:val="004C789A"/>
    <w:rsid w:val="004C7D57"/>
    <w:rsid w:val="004D02C1"/>
    <w:rsid w:val="004D0993"/>
    <w:rsid w:val="004D116E"/>
    <w:rsid w:val="004D189A"/>
    <w:rsid w:val="004D3009"/>
    <w:rsid w:val="004D3CC9"/>
    <w:rsid w:val="004D3E66"/>
    <w:rsid w:val="004D42E9"/>
    <w:rsid w:val="004D49B9"/>
    <w:rsid w:val="004D5773"/>
    <w:rsid w:val="004D586F"/>
    <w:rsid w:val="004D6178"/>
    <w:rsid w:val="004D75C8"/>
    <w:rsid w:val="004D7A30"/>
    <w:rsid w:val="004D7C22"/>
    <w:rsid w:val="004E0733"/>
    <w:rsid w:val="004E0992"/>
    <w:rsid w:val="004E14B9"/>
    <w:rsid w:val="004E183E"/>
    <w:rsid w:val="004E1B03"/>
    <w:rsid w:val="004E1D2E"/>
    <w:rsid w:val="004E1E0E"/>
    <w:rsid w:val="004E27BC"/>
    <w:rsid w:val="004E30DE"/>
    <w:rsid w:val="004E4CFC"/>
    <w:rsid w:val="004E7795"/>
    <w:rsid w:val="004E7826"/>
    <w:rsid w:val="004E7A8F"/>
    <w:rsid w:val="004F0E59"/>
    <w:rsid w:val="004F0F2D"/>
    <w:rsid w:val="004F12F2"/>
    <w:rsid w:val="004F1642"/>
    <w:rsid w:val="004F248F"/>
    <w:rsid w:val="004F31A0"/>
    <w:rsid w:val="004F3BA7"/>
    <w:rsid w:val="004F3ECC"/>
    <w:rsid w:val="004F4110"/>
    <w:rsid w:val="004F49AA"/>
    <w:rsid w:val="004F5936"/>
    <w:rsid w:val="004F601F"/>
    <w:rsid w:val="00500146"/>
    <w:rsid w:val="005003A8"/>
    <w:rsid w:val="00500776"/>
    <w:rsid w:val="0050263C"/>
    <w:rsid w:val="00503368"/>
    <w:rsid w:val="00504595"/>
    <w:rsid w:val="00506460"/>
    <w:rsid w:val="00506876"/>
    <w:rsid w:val="00507137"/>
    <w:rsid w:val="00507343"/>
    <w:rsid w:val="005112A9"/>
    <w:rsid w:val="00512336"/>
    <w:rsid w:val="00513DFE"/>
    <w:rsid w:val="005149A7"/>
    <w:rsid w:val="005154CF"/>
    <w:rsid w:val="00515C62"/>
    <w:rsid w:val="00515E0B"/>
    <w:rsid w:val="00516CDF"/>
    <w:rsid w:val="0052025D"/>
    <w:rsid w:val="00521E16"/>
    <w:rsid w:val="00521F82"/>
    <w:rsid w:val="005224AE"/>
    <w:rsid w:val="005225A7"/>
    <w:rsid w:val="00522883"/>
    <w:rsid w:val="00524AF2"/>
    <w:rsid w:val="00524DE0"/>
    <w:rsid w:val="00524EF6"/>
    <w:rsid w:val="00525127"/>
    <w:rsid w:val="00525A92"/>
    <w:rsid w:val="005261AF"/>
    <w:rsid w:val="00526D2B"/>
    <w:rsid w:val="00527D26"/>
    <w:rsid w:val="0053142C"/>
    <w:rsid w:val="0053388A"/>
    <w:rsid w:val="00533C00"/>
    <w:rsid w:val="00533F29"/>
    <w:rsid w:val="005350D3"/>
    <w:rsid w:val="005358BF"/>
    <w:rsid w:val="00535A43"/>
    <w:rsid w:val="00537E70"/>
    <w:rsid w:val="00541480"/>
    <w:rsid w:val="00541BE0"/>
    <w:rsid w:val="0054328F"/>
    <w:rsid w:val="005447FE"/>
    <w:rsid w:val="0054518C"/>
    <w:rsid w:val="00545671"/>
    <w:rsid w:val="00546214"/>
    <w:rsid w:val="00547180"/>
    <w:rsid w:val="00547BE7"/>
    <w:rsid w:val="00550ADB"/>
    <w:rsid w:val="00550CBE"/>
    <w:rsid w:val="00551B6A"/>
    <w:rsid w:val="00551ECF"/>
    <w:rsid w:val="00551F7A"/>
    <w:rsid w:val="00551F9E"/>
    <w:rsid w:val="005523D0"/>
    <w:rsid w:val="005531E5"/>
    <w:rsid w:val="0055410B"/>
    <w:rsid w:val="00555C19"/>
    <w:rsid w:val="005579A8"/>
    <w:rsid w:val="00557BD3"/>
    <w:rsid w:val="00561F63"/>
    <w:rsid w:val="005636C4"/>
    <w:rsid w:val="00565B6B"/>
    <w:rsid w:val="00567763"/>
    <w:rsid w:val="00567980"/>
    <w:rsid w:val="0057188F"/>
    <w:rsid w:val="00571983"/>
    <w:rsid w:val="00573C2B"/>
    <w:rsid w:val="0057437E"/>
    <w:rsid w:val="00574734"/>
    <w:rsid w:val="00575251"/>
    <w:rsid w:val="005753B4"/>
    <w:rsid w:val="00576D28"/>
    <w:rsid w:val="00577404"/>
    <w:rsid w:val="00581A2D"/>
    <w:rsid w:val="00581E7F"/>
    <w:rsid w:val="00582154"/>
    <w:rsid w:val="005835C3"/>
    <w:rsid w:val="00584E90"/>
    <w:rsid w:val="0058715F"/>
    <w:rsid w:val="00587A8D"/>
    <w:rsid w:val="00590873"/>
    <w:rsid w:val="00591A17"/>
    <w:rsid w:val="00592B19"/>
    <w:rsid w:val="005932AF"/>
    <w:rsid w:val="00593CCF"/>
    <w:rsid w:val="00594F7A"/>
    <w:rsid w:val="0059592B"/>
    <w:rsid w:val="00596B23"/>
    <w:rsid w:val="005A0B9D"/>
    <w:rsid w:val="005A0C76"/>
    <w:rsid w:val="005A51D3"/>
    <w:rsid w:val="005A69FF"/>
    <w:rsid w:val="005A6C57"/>
    <w:rsid w:val="005A73EE"/>
    <w:rsid w:val="005A74E2"/>
    <w:rsid w:val="005B2E8B"/>
    <w:rsid w:val="005B3107"/>
    <w:rsid w:val="005B3D9E"/>
    <w:rsid w:val="005B4C40"/>
    <w:rsid w:val="005B52B7"/>
    <w:rsid w:val="005B6245"/>
    <w:rsid w:val="005B644B"/>
    <w:rsid w:val="005B6CA2"/>
    <w:rsid w:val="005B7173"/>
    <w:rsid w:val="005C01F7"/>
    <w:rsid w:val="005C090B"/>
    <w:rsid w:val="005C0A12"/>
    <w:rsid w:val="005C1A5E"/>
    <w:rsid w:val="005C3723"/>
    <w:rsid w:val="005C4041"/>
    <w:rsid w:val="005C4077"/>
    <w:rsid w:val="005C493D"/>
    <w:rsid w:val="005C5995"/>
    <w:rsid w:val="005C6B20"/>
    <w:rsid w:val="005C7CA6"/>
    <w:rsid w:val="005D0BBE"/>
    <w:rsid w:val="005D0E40"/>
    <w:rsid w:val="005D102A"/>
    <w:rsid w:val="005D11DA"/>
    <w:rsid w:val="005D18B8"/>
    <w:rsid w:val="005D4130"/>
    <w:rsid w:val="005D43C1"/>
    <w:rsid w:val="005D499D"/>
    <w:rsid w:val="005D4BA9"/>
    <w:rsid w:val="005D5991"/>
    <w:rsid w:val="005D7801"/>
    <w:rsid w:val="005E108A"/>
    <w:rsid w:val="005E4E99"/>
    <w:rsid w:val="005E6672"/>
    <w:rsid w:val="005E7559"/>
    <w:rsid w:val="005E7F07"/>
    <w:rsid w:val="005F01F1"/>
    <w:rsid w:val="005F116B"/>
    <w:rsid w:val="005F16DC"/>
    <w:rsid w:val="005F3343"/>
    <w:rsid w:val="005F3893"/>
    <w:rsid w:val="005F40E9"/>
    <w:rsid w:val="005F4D90"/>
    <w:rsid w:val="005F6461"/>
    <w:rsid w:val="006007EF"/>
    <w:rsid w:val="00600D8C"/>
    <w:rsid w:val="00601E38"/>
    <w:rsid w:val="006022CA"/>
    <w:rsid w:val="006049C1"/>
    <w:rsid w:val="00605B3B"/>
    <w:rsid w:val="00605C2B"/>
    <w:rsid w:val="00606C4C"/>
    <w:rsid w:val="00610DFE"/>
    <w:rsid w:val="0061126C"/>
    <w:rsid w:val="00611CEC"/>
    <w:rsid w:val="00612645"/>
    <w:rsid w:val="00613423"/>
    <w:rsid w:val="00613F7F"/>
    <w:rsid w:val="00614133"/>
    <w:rsid w:val="0061597A"/>
    <w:rsid w:val="00616673"/>
    <w:rsid w:val="006166DF"/>
    <w:rsid w:val="006167E6"/>
    <w:rsid w:val="00616F5F"/>
    <w:rsid w:val="00616FAD"/>
    <w:rsid w:val="00617199"/>
    <w:rsid w:val="00617A77"/>
    <w:rsid w:val="00621D40"/>
    <w:rsid w:val="006231C3"/>
    <w:rsid w:val="00623D0E"/>
    <w:rsid w:val="00623ED8"/>
    <w:rsid w:val="0062480B"/>
    <w:rsid w:val="0062530F"/>
    <w:rsid w:val="00625559"/>
    <w:rsid w:val="00626572"/>
    <w:rsid w:val="00626E40"/>
    <w:rsid w:val="00627582"/>
    <w:rsid w:val="00627954"/>
    <w:rsid w:val="00627B01"/>
    <w:rsid w:val="00627BBA"/>
    <w:rsid w:val="00631B2D"/>
    <w:rsid w:val="006322F9"/>
    <w:rsid w:val="00632883"/>
    <w:rsid w:val="00635929"/>
    <w:rsid w:val="0063691E"/>
    <w:rsid w:val="00637118"/>
    <w:rsid w:val="006376F9"/>
    <w:rsid w:val="0064093C"/>
    <w:rsid w:val="00641246"/>
    <w:rsid w:val="00642AB1"/>
    <w:rsid w:val="006435C6"/>
    <w:rsid w:val="006437F9"/>
    <w:rsid w:val="0064438F"/>
    <w:rsid w:val="006471A2"/>
    <w:rsid w:val="006527E3"/>
    <w:rsid w:val="00652A28"/>
    <w:rsid w:val="00654C22"/>
    <w:rsid w:val="00655263"/>
    <w:rsid w:val="00655264"/>
    <w:rsid w:val="0065636E"/>
    <w:rsid w:val="00656D3F"/>
    <w:rsid w:val="00656ED0"/>
    <w:rsid w:val="006571FE"/>
    <w:rsid w:val="00660405"/>
    <w:rsid w:val="006620AC"/>
    <w:rsid w:val="006629A6"/>
    <w:rsid w:val="00663073"/>
    <w:rsid w:val="00663193"/>
    <w:rsid w:val="00663D6E"/>
    <w:rsid w:val="00664328"/>
    <w:rsid w:val="00664452"/>
    <w:rsid w:val="006648AB"/>
    <w:rsid w:val="00665763"/>
    <w:rsid w:val="00665B44"/>
    <w:rsid w:val="00666637"/>
    <w:rsid w:val="00666F9D"/>
    <w:rsid w:val="006675AB"/>
    <w:rsid w:val="006711C1"/>
    <w:rsid w:val="006713D1"/>
    <w:rsid w:val="0067175F"/>
    <w:rsid w:val="006718B4"/>
    <w:rsid w:val="006718FB"/>
    <w:rsid w:val="00671CE1"/>
    <w:rsid w:val="00672164"/>
    <w:rsid w:val="006736A2"/>
    <w:rsid w:val="00673A7A"/>
    <w:rsid w:val="00674410"/>
    <w:rsid w:val="0067631E"/>
    <w:rsid w:val="00676F1F"/>
    <w:rsid w:val="00677AF2"/>
    <w:rsid w:val="0068002F"/>
    <w:rsid w:val="00680468"/>
    <w:rsid w:val="006828B5"/>
    <w:rsid w:val="006839C3"/>
    <w:rsid w:val="00685437"/>
    <w:rsid w:val="00686C4D"/>
    <w:rsid w:val="006877C6"/>
    <w:rsid w:val="00687F1D"/>
    <w:rsid w:val="00690B05"/>
    <w:rsid w:val="0069148A"/>
    <w:rsid w:val="006928C9"/>
    <w:rsid w:val="006930C8"/>
    <w:rsid w:val="006935E6"/>
    <w:rsid w:val="00695671"/>
    <w:rsid w:val="006962DD"/>
    <w:rsid w:val="0069639A"/>
    <w:rsid w:val="00696E57"/>
    <w:rsid w:val="006A1286"/>
    <w:rsid w:val="006A1E31"/>
    <w:rsid w:val="006A2531"/>
    <w:rsid w:val="006A2878"/>
    <w:rsid w:val="006A37ED"/>
    <w:rsid w:val="006A4622"/>
    <w:rsid w:val="006A51D5"/>
    <w:rsid w:val="006A55BA"/>
    <w:rsid w:val="006A5B23"/>
    <w:rsid w:val="006A5CDF"/>
    <w:rsid w:val="006A5FA6"/>
    <w:rsid w:val="006A61C7"/>
    <w:rsid w:val="006A72D4"/>
    <w:rsid w:val="006A7D26"/>
    <w:rsid w:val="006A7D8B"/>
    <w:rsid w:val="006B0AC3"/>
    <w:rsid w:val="006B0FBB"/>
    <w:rsid w:val="006B10C9"/>
    <w:rsid w:val="006B1133"/>
    <w:rsid w:val="006B12B3"/>
    <w:rsid w:val="006B12BC"/>
    <w:rsid w:val="006B1E02"/>
    <w:rsid w:val="006B27EC"/>
    <w:rsid w:val="006B2ADF"/>
    <w:rsid w:val="006B2CF7"/>
    <w:rsid w:val="006B2E89"/>
    <w:rsid w:val="006B36FB"/>
    <w:rsid w:val="006B38ED"/>
    <w:rsid w:val="006B3B92"/>
    <w:rsid w:val="006B4C50"/>
    <w:rsid w:val="006B5154"/>
    <w:rsid w:val="006B586D"/>
    <w:rsid w:val="006B5B30"/>
    <w:rsid w:val="006B5D34"/>
    <w:rsid w:val="006B6A10"/>
    <w:rsid w:val="006B7FEC"/>
    <w:rsid w:val="006B7FF9"/>
    <w:rsid w:val="006C2BA6"/>
    <w:rsid w:val="006C2C96"/>
    <w:rsid w:val="006C3573"/>
    <w:rsid w:val="006C44F0"/>
    <w:rsid w:val="006C534B"/>
    <w:rsid w:val="006C5B58"/>
    <w:rsid w:val="006C6B5D"/>
    <w:rsid w:val="006C7265"/>
    <w:rsid w:val="006C747E"/>
    <w:rsid w:val="006D0408"/>
    <w:rsid w:val="006D06F6"/>
    <w:rsid w:val="006D07DB"/>
    <w:rsid w:val="006D1F51"/>
    <w:rsid w:val="006D23FF"/>
    <w:rsid w:val="006D2608"/>
    <w:rsid w:val="006D3BD2"/>
    <w:rsid w:val="006D4D78"/>
    <w:rsid w:val="006D5C21"/>
    <w:rsid w:val="006D64A8"/>
    <w:rsid w:val="006D7CA5"/>
    <w:rsid w:val="006E078F"/>
    <w:rsid w:val="006E0AEC"/>
    <w:rsid w:val="006E1BFF"/>
    <w:rsid w:val="006E2BA7"/>
    <w:rsid w:val="006E2FA6"/>
    <w:rsid w:val="006E4992"/>
    <w:rsid w:val="006E5898"/>
    <w:rsid w:val="006E6043"/>
    <w:rsid w:val="006F0291"/>
    <w:rsid w:val="006F2AC4"/>
    <w:rsid w:val="006F2B8E"/>
    <w:rsid w:val="006F2FA4"/>
    <w:rsid w:val="006F3AA4"/>
    <w:rsid w:val="006F44A8"/>
    <w:rsid w:val="006F5BFC"/>
    <w:rsid w:val="006F5D87"/>
    <w:rsid w:val="006F6AE2"/>
    <w:rsid w:val="006F7903"/>
    <w:rsid w:val="006F7AF3"/>
    <w:rsid w:val="0070081B"/>
    <w:rsid w:val="00700F7F"/>
    <w:rsid w:val="007015D4"/>
    <w:rsid w:val="00701A34"/>
    <w:rsid w:val="00702319"/>
    <w:rsid w:val="007024C8"/>
    <w:rsid w:val="0070332C"/>
    <w:rsid w:val="00704839"/>
    <w:rsid w:val="00706E4B"/>
    <w:rsid w:val="007073CB"/>
    <w:rsid w:val="00707780"/>
    <w:rsid w:val="00707F3D"/>
    <w:rsid w:val="00710297"/>
    <w:rsid w:val="00710E07"/>
    <w:rsid w:val="007113A7"/>
    <w:rsid w:val="007115F3"/>
    <w:rsid w:val="0071196B"/>
    <w:rsid w:val="00712C0A"/>
    <w:rsid w:val="007146CE"/>
    <w:rsid w:val="00714AF9"/>
    <w:rsid w:val="007154A7"/>
    <w:rsid w:val="00715C66"/>
    <w:rsid w:val="00715D33"/>
    <w:rsid w:val="0071672B"/>
    <w:rsid w:val="00717249"/>
    <w:rsid w:val="00717588"/>
    <w:rsid w:val="00721E06"/>
    <w:rsid w:val="00722499"/>
    <w:rsid w:val="007225D9"/>
    <w:rsid w:val="00723939"/>
    <w:rsid w:val="00726170"/>
    <w:rsid w:val="007276FC"/>
    <w:rsid w:val="00730309"/>
    <w:rsid w:val="00730FDE"/>
    <w:rsid w:val="00731AC7"/>
    <w:rsid w:val="00732430"/>
    <w:rsid w:val="00733A6A"/>
    <w:rsid w:val="007345E4"/>
    <w:rsid w:val="00735C2F"/>
    <w:rsid w:val="00736620"/>
    <w:rsid w:val="00736C4A"/>
    <w:rsid w:val="00737954"/>
    <w:rsid w:val="00737CFA"/>
    <w:rsid w:val="0074039F"/>
    <w:rsid w:val="007405E8"/>
    <w:rsid w:val="0074165B"/>
    <w:rsid w:val="00741A80"/>
    <w:rsid w:val="00741BE5"/>
    <w:rsid w:val="00743750"/>
    <w:rsid w:val="00743AA4"/>
    <w:rsid w:val="0074433A"/>
    <w:rsid w:val="00744AC6"/>
    <w:rsid w:val="007450B2"/>
    <w:rsid w:val="007454B0"/>
    <w:rsid w:val="00745967"/>
    <w:rsid w:val="00746418"/>
    <w:rsid w:val="00746AEF"/>
    <w:rsid w:val="00747146"/>
    <w:rsid w:val="00747D86"/>
    <w:rsid w:val="0075199E"/>
    <w:rsid w:val="00751C3F"/>
    <w:rsid w:val="00751E4C"/>
    <w:rsid w:val="007522D8"/>
    <w:rsid w:val="007522E5"/>
    <w:rsid w:val="00752610"/>
    <w:rsid w:val="00753655"/>
    <w:rsid w:val="00754241"/>
    <w:rsid w:val="007545D4"/>
    <w:rsid w:val="007547B1"/>
    <w:rsid w:val="00761006"/>
    <w:rsid w:val="00761669"/>
    <w:rsid w:val="007627CE"/>
    <w:rsid w:val="00763D1B"/>
    <w:rsid w:val="00764F01"/>
    <w:rsid w:val="007651A4"/>
    <w:rsid w:val="007654F5"/>
    <w:rsid w:val="0076557C"/>
    <w:rsid w:val="007664C5"/>
    <w:rsid w:val="00766B7E"/>
    <w:rsid w:val="00766C94"/>
    <w:rsid w:val="00770883"/>
    <w:rsid w:val="0077092C"/>
    <w:rsid w:val="00770F60"/>
    <w:rsid w:val="00771DDE"/>
    <w:rsid w:val="007739CB"/>
    <w:rsid w:val="0077464A"/>
    <w:rsid w:val="00774AC6"/>
    <w:rsid w:val="007750DF"/>
    <w:rsid w:val="00775F4B"/>
    <w:rsid w:val="00775FFC"/>
    <w:rsid w:val="00780073"/>
    <w:rsid w:val="00780256"/>
    <w:rsid w:val="00782701"/>
    <w:rsid w:val="00782B18"/>
    <w:rsid w:val="00783AE8"/>
    <w:rsid w:val="00783BD4"/>
    <w:rsid w:val="00783EA0"/>
    <w:rsid w:val="00784FEC"/>
    <w:rsid w:val="00786A0D"/>
    <w:rsid w:val="00786F42"/>
    <w:rsid w:val="00787D91"/>
    <w:rsid w:val="0079109F"/>
    <w:rsid w:val="00791FA4"/>
    <w:rsid w:val="007921E4"/>
    <w:rsid w:val="0079294D"/>
    <w:rsid w:val="00792BCB"/>
    <w:rsid w:val="00793479"/>
    <w:rsid w:val="007934EC"/>
    <w:rsid w:val="00793872"/>
    <w:rsid w:val="0079411F"/>
    <w:rsid w:val="00796ECD"/>
    <w:rsid w:val="007A040F"/>
    <w:rsid w:val="007A0458"/>
    <w:rsid w:val="007A160A"/>
    <w:rsid w:val="007A1FD1"/>
    <w:rsid w:val="007A2D77"/>
    <w:rsid w:val="007A2FCB"/>
    <w:rsid w:val="007A313F"/>
    <w:rsid w:val="007A31B6"/>
    <w:rsid w:val="007A3F96"/>
    <w:rsid w:val="007A503E"/>
    <w:rsid w:val="007A6ABF"/>
    <w:rsid w:val="007B1069"/>
    <w:rsid w:val="007B1E03"/>
    <w:rsid w:val="007B226A"/>
    <w:rsid w:val="007B2537"/>
    <w:rsid w:val="007B3F6A"/>
    <w:rsid w:val="007B4682"/>
    <w:rsid w:val="007B4DE4"/>
    <w:rsid w:val="007B578E"/>
    <w:rsid w:val="007B59A3"/>
    <w:rsid w:val="007B5B9A"/>
    <w:rsid w:val="007B6C0A"/>
    <w:rsid w:val="007B7B83"/>
    <w:rsid w:val="007C0BC5"/>
    <w:rsid w:val="007C1DC6"/>
    <w:rsid w:val="007C4104"/>
    <w:rsid w:val="007C4752"/>
    <w:rsid w:val="007C5008"/>
    <w:rsid w:val="007C506A"/>
    <w:rsid w:val="007C56BD"/>
    <w:rsid w:val="007C6C05"/>
    <w:rsid w:val="007C7037"/>
    <w:rsid w:val="007C7457"/>
    <w:rsid w:val="007C75F2"/>
    <w:rsid w:val="007C7A1C"/>
    <w:rsid w:val="007D0A25"/>
    <w:rsid w:val="007D0A2E"/>
    <w:rsid w:val="007D1DE7"/>
    <w:rsid w:val="007D25DA"/>
    <w:rsid w:val="007D3384"/>
    <w:rsid w:val="007D34D0"/>
    <w:rsid w:val="007D383D"/>
    <w:rsid w:val="007D422E"/>
    <w:rsid w:val="007D54A6"/>
    <w:rsid w:val="007D5FF0"/>
    <w:rsid w:val="007D6449"/>
    <w:rsid w:val="007D6A1E"/>
    <w:rsid w:val="007E126E"/>
    <w:rsid w:val="007E329A"/>
    <w:rsid w:val="007E4246"/>
    <w:rsid w:val="007E6D6F"/>
    <w:rsid w:val="007F024C"/>
    <w:rsid w:val="007F153B"/>
    <w:rsid w:val="007F1E4C"/>
    <w:rsid w:val="007F2636"/>
    <w:rsid w:val="007F322E"/>
    <w:rsid w:val="007F5E51"/>
    <w:rsid w:val="007F7470"/>
    <w:rsid w:val="008008B0"/>
    <w:rsid w:val="00801053"/>
    <w:rsid w:val="00801287"/>
    <w:rsid w:val="0080128D"/>
    <w:rsid w:val="00801A4F"/>
    <w:rsid w:val="0080400A"/>
    <w:rsid w:val="008040E0"/>
    <w:rsid w:val="00804B9E"/>
    <w:rsid w:val="008052E0"/>
    <w:rsid w:val="008056DD"/>
    <w:rsid w:val="00805D29"/>
    <w:rsid w:val="00807987"/>
    <w:rsid w:val="008101BD"/>
    <w:rsid w:val="00810273"/>
    <w:rsid w:val="008104F3"/>
    <w:rsid w:val="0081193E"/>
    <w:rsid w:val="00811E3B"/>
    <w:rsid w:val="008123D0"/>
    <w:rsid w:val="00813E2D"/>
    <w:rsid w:val="00813F97"/>
    <w:rsid w:val="008142C1"/>
    <w:rsid w:val="008143B5"/>
    <w:rsid w:val="00814581"/>
    <w:rsid w:val="00814C99"/>
    <w:rsid w:val="00817AF4"/>
    <w:rsid w:val="00821327"/>
    <w:rsid w:val="008239C9"/>
    <w:rsid w:val="00825012"/>
    <w:rsid w:val="00825F73"/>
    <w:rsid w:val="008260ED"/>
    <w:rsid w:val="00827825"/>
    <w:rsid w:val="008279D8"/>
    <w:rsid w:val="00827AA8"/>
    <w:rsid w:val="008302B0"/>
    <w:rsid w:val="008309B1"/>
    <w:rsid w:val="008309B2"/>
    <w:rsid w:val="00830AC8"/>
    <w:rsid w:val="008312B2"/>
    <w:rsid w:val="00832110"/>
    <w:rsid w:val="008337C7"/>
    <w:rsid w:val="00833BF9"/>
    <w:rsid w:val="008353F7"/>
    <w:rsid w:val="008366AF"/>
    <w:rsid w:val="008401E7"/>
    <w:rsid w:val="008405EA"/>
    <w:rsid w:val="00841652"/>
    <w:rsid w:val="00841EFB"/>
    <w:rsid w:val="0084460C"/>
    <w:rsid w:val="008455B2"/>
    <w:rsid w:val="00845AE3"/>
    <w:rsid w:val="0084678D"/>
    <w:rsid w:val="00847BD7"/>
    <w:rsid w:val="008503C1"/>
    <w:rsid w:val="0085113B"/>
    <w:rsid w:val="008521B8"/>
    <w:rsid w:val="00852DA7"/>
    <w:rsid w:val="00852F87"/>
    <w:rsid w:val="0085326B"/>
    <w:rsid w:val="00853738"/>
    <w:rsid w:val="00854877"/>
    <w:rsid w:val="00854878"/>
    <w:rsid w:val="0086081E"/>
    <w:rsid w:val="00861843"/>
    <w:rsid w:val="00862004"/>
    <w:rsid w:val="0086373A"/>
    <w:rsid w:val="00866432"/>
    <w:rsid w:val="0086701C"/>
    <w:rsid w:val="008677B3"/>
    <w:rsid w:val="00870ADB"/>
    <w:rsid w:val="00870F00"/>
    <w:rsid w:val="00872798"/>
    <w:rsid w:val="008734D7"/>
    <w:rsid w:val="00873A15"/>
    <w:rsid w:val="00873B0D"/>
    <w:rsid w:val="00875367"/>
    <w:rsid w:val="008756D3"/>
    <w:rsid w:val="00875975"/>
    <w:rsid w:val="0087676C"/>
    <w:rsid w:val="008779F9"/>
    <w:rsid w:val="008800DA"/>
    <w:rsid w:val="008803CA"/>
    <w:rsid w:val="00880458"/>
    <w:rsid w:val="00880CE4"/>
    <w:rsid w:val="0088139A"/>
    <w:rsid w:val="008829D8"/>
    <w:rsid w:val="00884413"/>
    <w:rsid w:val="00884839"/>
    <w:rsid w:val="00885700"/>
    <w:rsid w:val="008869EB"/>
    <w:rsid w:val="008906C5"/>
    <w:rsid w:val="00892257"/>
    <w:rsid w:val="00894D45"/>
    <w:rsid w:val="0089764D"/>
    <w:rsid w:val="00897931"/>
    <w:rsid w:val="00897A70"/>
    <w:rsid w:val="00897EE2"/>
    <w:rsid w:val="008A0521"/>
    <w:rsid w:val="008A1A1C"/>
    <w:rsid w:val="008A1A70"/>
    <w:rsid w:val="008A28EA"/>
    <w:rsid w:val="008A3D65"/>
    <w:rsid w:val="008A42A6"/>
    <w:rsid w:val="008A437C"/>
    <w:rsid w:val="008A4D7B"/>
    <w:rsid w:val="008A4FB8"/>
    <w:rsid w:val="008A52A7"/>
    <w:rsid w:val="008A57B3"/>
    <w:rsid w:val="008A6B6E"/>
    <w:rsid w:val="008B0C15"/>
    <w:rsid w:val="008B1D83"/>
    <w:rsid w:val="008B282E"/>
    <w:rsid w:val="008B2A5B"/>
    <w:rsid w:val="008B2FF5"/>
    <w:rsid w:val="008B3CF0"/>
    <w:rsid w:val="008B678F"/>
    <w:rsid w:val="008B6E11"/>
    <w:rsid w:val="008B724B"/>
    <w:rsid w:val="008B7F66"/>
    <w:rsid w:val="008C038D"/>
    <w:rsid w:val="008C0424"/>
    <w:rsid w:val="008C0E06"/>
    <w:rsid w:val="008C2B60"/>
    <w:rsid w:val="008C45C8"/>
    <w:rsid w:val="008C51C0"/>
    <w:rsid w:val="008C5273"/>
    <w:rsid w:val="008C6B10"/>
    <w:rsid w:val="008D030A"/>
    <w:rsid w:val="008D0FE7"/>
    <w:rsid w:val="008D1590"/>
    <w:rsid w:val="008D1714"/>
    <w:rsid w:val="008D1DC0"/>
    <w:rsid w:val="008D2064"/>
    <w:rsid w:val="008D34DB"/>
    <w:rsid w:val="008D35B6"/>
    <w:rsid w:val="008D456D"/>
    <w:rsid w:val="008D51CF"/>
    <w:rsid w:val="008D6A4F"/>
    <w:rsid w:val="008E0639"/>
    <w:rsid w:val="008E109E"/>
    <w:rsid w:val="008E2096"/>
    <w:rsid w:val="008E2CD1"/>
    <w:rsid w:val="008E4043"/>
    <w:rsid w:val="008E4B01"/>
    <w:rsid w:val="008E686D"/>
    <w:rsid w:val="008E6CA6"/>
    <w:rsid w:val="008E6FCC"/>
    <w:rsid w:val="008E7751"/>
    <w:rsid w:val="008E7D1B"/>
    <w:rsid w:val="008E7E20"/>
    <w:rsid w:val="008E7F79"/>
    <w:rsid w:val="008F08D4"/>
    <w:rsid w:val="008F2F23"/>
    <w:rsid w:val="008F3C0E"/>
    <w:rsid w:val="008F4312"/>
    <w:rsid w:val="008F452B"/>
    <w:rsid w:val="008F47C6"/>
    <w:rsid w:val="008F697C"/>
    <w:rsid w:val="00901750"/>
    <w:rsid w:val="00901D77"/>
    <w:rsid w:val="00902B6F"/>
    <w:rsid w:val="00902C04"/>
    <w:rsid w:val="009040F9"/>
    <w:rsid w:val="00904365"/>
    <w:rsid w:val="0090553D"/>
    <w:rsid w:val="00905FA3"/>
    <w:rsid w:val="0090778F"/>
    <w:rsid w:val="009078FF"/>
    <w:rsid w:val="00910C63"/>
    <w:rsid w:val="0091246F"/>
    <w:rsid w:val="00912A0C"/>
    <w:rsid w:val="00913187"/>
    <w:rsid w:val="00913395"/>
    <w:rsid w:val="009138D9"/>
    <w:rsid w:val="009154A1"/>
    <w:rsid w:val="009154F4"/>
    <w:rsid w:val="00916AEF"/>
    <w:rsid w:val="00916C89"/>
    <w:rsid w:val="00916F56"/>
    <w:rsid w:val="00920E3B"/>
    <w:rsid w:val="0092166B"/>
    <w:rsid w:val="00922889"/>
    <w:rsid w:val="00922AD9"/>
    <w:rsid w:val="00922F7C"/>
    <w:rsid w:val="00924B0C"/>
    <w:rsid w:val="00924FAD"/>
    <w:rsid w:val="00930611"/>
    <w:rsid w:val="009323E9"/>
    <w:rsid w:val="00932A79"/>
    <w:rsid w:val="00933356"/>
    <w:rsid w:val="00934A1A"/>
    <w:rsid w:val="00935613"/>
    <w:rsid w:val="00935913"/>
    <w:rsid w:val="00935AF6"/>
    <w:rsid w:val="00935DBA"/>
    <w:rsid w:val="00936339"/>
    <w:rsid w:val="00936742"/>
    <w:rsid w:val="00936E12"/>
    <w:rsid w:val="0093781F"/>
    <w:rsid w:val="00941BFF"/>
    <w:rsid w:val="00941D56"/>
    <w:rsid w:val="009440A6"/>
    <w:rsid w:val="009448D5"/>
    <w:rsid w:val="009450FA"/>
    <w:rsid w:val="0094576F"/>
    <w:rsid w:val="00945B38"/>
    <w:rsid w:val="0094625B"/>
    <w:rsid w:val="009463AB"/>
    <w:rsid w:val="009463FD"/>
    <w:rsid w:val="009469A0"/>
    <w:rsid w:val="00947814"/>
    <w:rsid w:val="00950497"/>
    <w:rsid w:val="0095117B"/>
    <w:rsid w:val="00951790"/>
    <w:rsid w:val="00953643"/>
    <w:rsid w:val="009536B2"/>
    <w:rsid w:val="00954AB7"/>
    <w:rsid w:val="00957077"/>
    <w:rsid w:val="009573DB"/>
    <w:rsid w:val="00957DBB"/>
    <w:rsid w:val="00960DD0"/>
    <w:rsid w:val="00961508"/>
    <w:rsid w:val="00961E1F"/>
    <w:rsid w:val="00962B18"/>
    <w:rsid w:val="00962EF8"/>
    <w:rsid w:val="00963015"/>
    <w:rsid w:val="00963B44"/>
    <w:rsid w:val="00963CF2"/>
    <w:rsid w:val="00963F4C"/>
    <w:rsid w:val="00965CB2"/>
    <w:rsid w:val="009662B8"/>
    <w:rsid w:val="00966467"/>
    <w:rsid w:val="0096694D"/>
    <w:rsid w:val="00966AC9"/>
    <w:rsid w:val="00966D5C"/>
    <w:rsid w:val="00966FE4"/>
    <w:rsid w:val="009707BD"/>
    <w:rsid w:val="00970E49"/>
    <w:rsid w:val="00971A68"/>
    <w:rsid w:val="0097291E"/>
    <w:rsid w:val="00972A28"/>
    <w:rsid w:val="009733FC"/>
    <w:rsid w:val="009752D0"/>
    <w:rsid w:val="00976728"/>
    <w:rsid w:val="00976BC9"/>
    <w:rsid w:val="00976C41"/>
    <w:rsid w:val="00976C94"/>
    <w:rsid w:val="00977303"/>
    <w:rsid w:val="00977337"/>
    <w:rsid w:val="00977CEE"/>
    <w:rsid w:val="00983B06"/>
    <w:rsid w:val="00984BF6"/>
    <w:rsid w:val="00985853"/>
    <w:rsid w:val="009863A9"/>
    <w:rsid w:val="00986868"/>
    <w:rsid w:val="009872E6"/>
    <w:rsid w:val="009878BE"/>
    <w:rsid w:val="00992CD7"/>
    <w:rsid w:val="00994116"/>
    <w:rsid w:val="009949A1"/>
    <w:rsid w:val="00995364"/>
    <w:rsid w:val="00997994"/>
    <w:rsid w:val="009A0999"/>
    <w:rsid w:val="009A1173"/>
    <w:rsid w:val="009A1DD5"/>
    <w:rsid w:val="009A2E68"/>
    <w:rsid w:val="009A37B8"/>
    <w:rsid w:val="009A3969"/>
    <w:rsid w:val="009A4A51"/>
    <w:rsid w:val="009A55DF"/>
    <w:rsid w:val="009A582D"/>
    <w:rsid w:val="009A5F68"/>
    <w:rsid w:val="009A644D"/>
    <w:rsid w:val="009A685C"/>
    <w:rsid w:val="009A7A6F"/>
    <w:rsid w:val="009B000C"/>
    <w:rsid w:val="009B0F12"/>
    <w:rsid w:val="009B1D72"/>
    <w:rsid w:val="009B26DD"/>
    <w:rsid w:val="009B2AA6"/>
    <w:rsid w:val="009B2B9F"/>
    <w:rsid w:val="009B327D"/>
    <w:rsid w:val="009B34C0"/>
    <w:rsid w:val="009B43D1"/>
    <w:rsid w:val="009B496D"/>
    <w:rsid w:val="009B5D25"/>
    <w:rsid w:val="009B72A7"/>
    <w:rsid w:val="009B79B2"/>
    <w:rsid w:val="009B7E27"/>
    <w:rsid w:val="009C0F41"/>
    <w:rsid w:val="009C0F83"/>
    <w:rsid w:val="009C104A"/>
    <w:rsid w:val="009C2444"/>
    <w:rsid w:val="009C292B"/>
    <w:rsid w:val="009C3A7F"/>
    <w:rsid w:val="009C3D10"/>
    <w:rsid w:val="009C52F2"/>
    <w:rsid w:val="009C53F9"/>
    <w:rsid w:val="009C5DBF"/>
    <w:rsid w:val="009C6A7E"/>
    <w:rsid w:val="009C6D20"/>
    <w:rsid w:val="009C745D"/>
    <w:rsid w:val="009D0FBD"/>
    <w:rsid w:val="009D2237"/>
    <w:rsid w:val="009D2D46"/>
    <w:rsid w:val="009D327F"/>
    <w:rsid w:val="009D392E"/>
    <w:rsid w:val="009D3CB9"/>
    <w:rsid w:val="009D584E"/>
    <w:rsid w:val="009D6919"/>
    <w:rsid w:val="009D7DC9"/>
    <w:rsid w:val="009E0415"/>
    <w:rsid w:val="009E0C17"/>
    <w:rsid w:val="009E1757"/>
    <w:rsid w:val="009E1800"/>
    <w:rsid w:val="009E1FDD"/>
    <w:rsid w:val="009E2D9E"/>
    <w:rsid w:val="009E3472"/>
    <w:rsid w:val="009E533F"/>
    <w:rsid w:val="009E6FD9"/>
    <w:rsid w:val="009F0159"/>
    <w:rsid w:val="009F20A4"/>
    <w:rsid w:val="009F3292"/>
    <w:rsid w:val="009F369B"/>
    <w:rsid w:val="009F4AF2"/>
    <w:rsid w:val="009F58D4"/>
    <w:rsid w:val="009F5D88"/>
    <w:rsid w:val="009F6329"/>
    <w:rsid w:val="009F6EDD"/>
    <w:rsid w:val="009F6FBE"/>
    <w:rsid w:val="009F7090"/>
    <w:rsid w:val="00A00368"/>
    <w:rsid w:val="00A01EF9"/>
    <w:rsid w:val="00A02600"/>
    <w:rsid w:val="00A03109"/>
    <w:rsid w:val="00A042A5"/>
    <w:rsid w:val="00A051C8"/>
    <w:rsid w:val="00A065E8"/>
    <w:rsid w:val="00A101B3"/>
    <w:rsid w:val="00A1061B"/>
    <w:rsid w:val="00A11549"/>
    <w:rsid w:val="00A130B6"/>
    <w:rsid w:val="00A130D9"/>
    <w:rsid w:val="00A132F7"/>
    <w:rsid w:val="00A1395C"/>
    <w:rsid w:val="00A13A8D"/>
    <w:rsid w:val="00A14646"/>
    <w:rsid w:val="00A148CA"/>
    <w:rsid w:val="00A14A98"/>
    <w:rsid w:val="00A14FC1"/>
    <w:rsid w:val="00A156A2"/>
    <w:rsid w:val="00A15E19"/>
    <w:rsid w:val="00A16134"/>
    <w:rsid w:val="00A1631F"/>
    <w:rsid w:val="00A16D0E"/>
    <w:rsid w:val="00A17B56"/>
    <w:rsid w:val="00A21E98"/>
    <w:rsid w:val="00A2374C"/>
    <w:rsid w:val="00A2382D"/>
    <w:rsid w:val="00A24B92"/>
    <w:rsid w:val="00A2741D"/>
    <w:rsid w:val="00A274DB"/>
    <w:rsid w:val="00A3079D"/>
    <w:rsid w:val="00A30C21"/>
    <w:rsid w:val="00A31798"/>
    <w:rsid w:val="00A31C90"/>
    <w:rsid w:val="00A32785"/>
    <w:rsid w:val="00A340D6"/>
    <w:rsid w:val="00A34522"/>
    <w:rsid w:val="00A350E2"/>
    <w:rsid w:val="00A35C3D"/>
    <w:rsid w:val="00A365E4"/>
    <w:rsid w:val="00A366CC"/>
    <w:rsid w:val="00A405CE"/>
    <w:rsid w:val="00A426FD"/>
    <w:rsid w:val="00A42A79"/>
    <w:rsid w:val="00A42B28"/>
    <w:rsid w:val="00A45D96"/>
    <w:rsid w:val="00A46477"/>
    <w:rsid w:val="00A47003"/>
    <w:rsid w:val="00A50B6D"/>
    <w:rsid w:val="00A51563"/>
    <w:rsid w:val="00A51594"/>
    <w:rsid w:val="00A51A71"/>
    <w:rsid w:val="00A5218B"/>
    <w:rsid w:val="00A523B8"/>
    <w:rsid w:val="00A53362"/>
    <w:rsid w:val="00A53B2E"/>
    <w:rsid w:val="00A53BEB"/>
    <w:rsid w:val="00A54784"/>
    <w:rsid w:val="00A55E79"/>
    <w:rsid w:val="00A56034"/>
    <w:rsid w:val="00A576A6"/>
    <w:rsid w:val="00A57933"/>
    <w:rsid w:val="00A57A31"/>
    <w:rsid w:val="00A57C7F"/>
    <w:rsid w:val="00A60F77"/>
    <w:rsid w:val="00A61067"/>
    <w:rsid w:val="00A61595"/>
    <w:rsid w:val="00A617C9"/>
    <w:rsid w:val="00A626B8"/>
    <w:rsid w:val="00A62CF6"/>
    <w:rsid w:val="00A6302E"/>
    <w:rsid w:val="00A642C5"/>
    <w:rsid w:val="00A6432B"/>
    <w:rsid w:val="00A66286"/>
    <w:rsid w:val="00A66392"/>
    <w:rsid w:val="00A66E9E"/>
    <w:rsid w:val="00A6710C"/>
    <w:rsid w:val="00A677CA"/>
    <w:rsid w:val="00A67B1D"/>
    <w:rsid w:val="00A70527"/>
    <w:rsid w:val="00A7086A"/>
    <w:rsid w:val="00A71673"/>
    <w:rsid w:val="00A720A1"/>
    <w:rsid w:val="00A738A6"/>
    <w:rsid w:val="00A738C6"/>
    <w:rsid w:val="00A74072"/>
    <w:rsid w:val="00A743FB"/>
    <w:rsid w:val="00A74732"/>
    <w:rsid w:val="00A757DE"/>
    <w:rsid w:val="00A76E3C"/>
    <w:rsid w:val="00A77A88"/>
    <w:rsid w:val="00A80EBA"/>
    <w:rsid w:val="00A81317"/>
    <w:rsid w:val="00A82BA1"/>
    <w:rsid w:val="00A83771"/>
    <w:rsid w:val="00A838A0"/>
    <w:rsid w:val="00A84197"/>
    <w:rsid w:val="00A84585"/>
    <w:rsid w:val="00A851CF"/>
    <w:rsid w:val="00A86010"/>
    <w:rsid w:val="00A8647C"/>
    <w:rsid w:val="00A865BA"/>
    <w:rsid w:val="00A914E4"/>
    <w:rsid w:val="00A92FA6"/>
    <w:rsid w:val="00A93A78"/>
    <w:rsid w:val="00A93FD6"/>
    <w:rsid w:val="00A94393"/>
    <w:rsid w:val="00A94EA0"/>
    <w:rsid w:val="00A96517"/>
    <w:rsid w:val="00AA1624"/>
    <w:rsid w:val="00AA1C85"/>
    <w:rsid w:val="00AA1D23"/>
    <w:rsid w:val="00AA1D9A"/>
    <w:rsid w:val="00AA3272"/>
    <w:rsid w:val="00AA39C1"/>
    <w:rsid w:val="00AA3BFB"/>
    <w:rsid w:val="00AA3EBA"/>
    <w:rsid w:val="00AA3F68"/>
    <w:rsid w:val="00AA4E5F"/>
    <w:rsid w:val="00AA6B63"/>
    <w:rsid w:val="00AB0492"/>
    <w:rsid w:val="00AB0735"/>
    <w:rsid w:val="00AB0824"/>
    <w:rsid w:val="00AB0B1A"/>
    <w:rsid w:val="00AB0F16"/>
    <w:rsid w:val="00AB2C55"/>
    <w:rsid w:val="00AB31DD"/>
    <w:rsid w:val="00AB3930"/>
    <w:rsid w:val="00AB4233"/>
    <w:rsid w:val="00AB49F9"/>
    <w:rsid w:val="00AB5841"/>
    <w:rsid w:val="00AB733E"/>
    <w:rsid w:val="00AC00B6"/>
    <w:rsid w:val="00AC079A"/>
    <w:rsid w:val="00AC07A5"/>
    <w:rsid w:val="00AC0D50"/>
    <w:rsid w:val="00AC2AB1"/>
    <w:rsid w:val="00AC2C9B"/>
    <w:rsid w:val="00AC2FD1"/>
    <w:rsid w:val="00AC3A70"/>
    <w:rsid w:val="00AC3AFB"/>
    <w:rsid w:val="00AC4D7F"/>
    <w:rsid w:val="00AC6EE7"/>
    <w:rsid w:val="00AC72B2"/>
    <w:rsid w:val="00AC7FFD"/>
    <w:rsid w:val="00AD039A"/>
    <w:rsid w:val="00AD15E5"/>
    <w:rsid w:val="00AD19C5"/>
    <w:rsid w:val="00AD2651"/>
    <w:rsid w:val="00AD331B"/>
    <w:rsid w:val="00AD36B5"/>
    <w:rsid w:val="00AD39B8"/>
    <w:rsid w:val="00AD4549"/>
    <w:rsid w:val="00AD5CE3"/>
    <w:rsid w:val="00AD6387"/>
    <w:rsid w:val="00AD6E05"/>
    <w:rsid w:val="00AE028B"/>
    <w:rsid w:val="00AE03B0"/>
    <w:rsid w:val="00AE0ADB"/>
    <w:rsid w:val="00AE1111"/>
    <w:rsid w:val="00AE1400"/>
    <w:rsid w:val="00AE1869"/>
    <w:rsid w:val="00AE1F4E"/>
    <w:rsid w:val="00AE2AD1"/>
    <w:rsid w:val="00AE2CCE"/>
    <w:rsid w:val="00AE4EC8"/>
    <w:rsid w:val="00AE59CA"/>
    <w:rsid w:val="00AE611C"/>
    <w:rsid w:val="00AE65D0"/>
    <w:rsid w:val="00AF133B"/>
    <w:rsid w:val="00AF14AC"/>
    <w:rsid w:val="00AF1D6E"/>
    <w:rsid w:val="00AF2B34"/>
    <w:rsid w:val="00AF34E5"/>
    <w:rsid w:val="00AF3B3B"/>
    <w:rsid w:val="00AF4BD1"/>
    <w:rsid w:val="00AF624B"/>
    <w:rsid w:val="00AF7B6E"/>
    <w:rsid w:val="00AF7B7F"/>
    <w:rsid w:val="00B00E3E"/>
    <w:rsid w:val="00B01142"/>
    <w:rsid w:val="00B01147"/>
    <w:rsid w:val="00B025D9"/>
    <w:rsid w:val="00B0505D"/>
    <w:rsid w:val="00B06FCF"/>
    <w:rsid w:val="00B1028E"/>
    <w:rsid w:val="00B109E9"/>
    <w:rsid w:val="00B10D93"/>
    <w:rsid w:val="00B12B55"/>
    <w:rsid w:val="00B138C7"/>
    <w:rsid w:val="00B14DB3"/>
    <w:rsid w:val="00B15767"/>
    <w:rsid w:val="00B15824"/>
    <w:rsid w:val="00B1752A"/>
    <w:rsid w:val="00B17751"/>
    <w:rsid w:val="00B20094"/>
    <w:rsid w:val="00B21A92"/>
    <w:rsid w:val="00B22F63"/>
    <w:rsid w:val="00B232D1"/>
    <w:rsid w:val="00B23A6B"/>
    <w:rsid w:val="00B23E6C"/>
    <w:rsid w:val="00B24B03"/>
    <w:rsid w:val="00B253A1"/>
    <w:rsid w:val="00B25C53"/>
    <w:rsid w:val="00B263D4"/>
    <w:rsid w:val="00B27CF9"/>
    <w:rsid w:val="00B3039D"/>
    <w:rsid w:val="00B3183F"/>
    <w:rsid w:val="00B32604"/>
    <w:rsid w:val="00B3414D"/>
    <w:rsid w:val="00B34E44"/>
    <w:rsid w:val="00B3538E"/>
    <w:rsid w:val="00B35C7C"/>
    <w:rsid w:val="00B36E0F"/>
    <w:rsid w:val="00B3752A"/>
    <w:rsid w:val="00B37EA7"/>
    <w:rsid w:val="00B37EBC"/>
    <w:rsid w:val="00B401EF"/>
    <w:rsid w:val="00B40370"/>
    <w:rsid w:val="00B40CB8"/>
    <w:rsid w:val="00B4223A"/>
    <w:rsid w:val="00B4238F"/>
    <w:rsid w:val="00B423E3"/>
    <w:rsid w:val="00B42F80"/>
    <w:rsid w:val="00B43AC4"/>
    <w:rsid w:val="00B44704"/>
    <w:rsid w:val="00B4496E"/>
    <w:rsid w:val="00B451CD"/>
    <w:rsid w:val="00B4523E"/>
    <w:rsid w:val="00B45C6B"/>
    <w:rsid w:val="00B46A23"/>
    <w:rsid w:val="00B46AB6"/>
    <w:rsid w:val="00B46DEC"/>
    <w:rsid w:val="00B5277B"/>
    <w:rsid w:val="00B52DE1"/>
    <w:rsid w:val="00B5450B"/>
    <w:rsid w:val="00B55237"/>
    <w:rsid w:val="00B56318"/>
    <w:rsid w:val="00B56B53"/>
    <w:rsid w:val="00B578D3"/>
    <w:rsid w:val="00B608C2"/>
    <w:rsid w:val="00B6092E"/>
    <w:rsid w:val="00B612CC"/>
    <w:rsid w:val="00B61A69"/>
    <w:rsid w:val="00B62751"/>
    <w:rsid w:val="00B6288A"/>
    <w:rsid w:val="00B63126"/>
    <w:rsid w:val="00B64032"/>
    <w:rsid w:val="00B645BC"/>
    <w:rsid w:val="00B65046"/>
    <w:rsid w:val="00B66999"/>
    <w:rsid w:val="00B70412"/>
    <w:rsid w:val="00B70D1C"/>
    <w:rsid w:val="00B72038"/>
    <w:rsid w:val="00B72EB8"/>
    <w:rsid w:val="00B7411C"/>
    <w:rsid w:val="00B74A5B"/>
    <w:rsid w:val="00B75D21"/>
    <w:rsid w:val="00B76060"/>
    <w:rsid w:val="00B76E11"/>
    <w:rsid w:val="00B77DAF"/>
    <w:rsid w:val="00B8146F"/>
    <w:rsid w:val="00B8328B"/>
    <w:rsid w:val="00B832FA"/>
    <w:rsid w:val="00B83864"/>
    <w:rsid w:val="00B85D78"/>
    <w:rsid w:val="00B861EE"/>
    <w:rsid w:val="00B872DE"/>
    <w:rsid w:val="00B87441"/>
    <w:rsid w:val="00B87730"/>
    <w:rsid w:val="00B87E46"/>
    <w:rsid w:val="00B907E5"/>
    <w:rsid w:val="00B92D15"/>
    <w:rsid w:val="00B93F1E"/>
    <w:rsid w:val="00B94209"/>
    <w:rsid w:val="00B9440C"/>
    <w:rsid w:val="00B9461C"/>
    <w:rsid w:val="00B94721"/>
    <w:rsid w:val="00B94743"/>
    <w:rsid w:val="00B9542E"/>
    <w:rsid w:val="00B9641E"/>
    <w:rsid w:val="00B9743D"/>
    <w:rsid w:val="00BA015E"/>
    <w:rsid w:val="00BA06A8"/>
    <w:rsid w:val="00BA0AF0"/>
    <w:rsid w:val="00BA24EE"/>
    <w:rsid w:val="00BA2D76"/>
    <w:rsid w:val="00BA3BA3"/>
    <w:rsid w:val="00BA3FF9"/>
    <w:rsid w:val="00BA3FFF"/>
    <w:rsid w:val="00BA497C"/>
    <w:rsid w:val="00BA49B9"/>
    <w:rsid w:val="00BA4FA9"/>
    <w:rsid w:val="00BA5668"/>
    <w:rsid w:val="00BA5C9D"/>
    <w:rsid w:val="00BA6271"/>
    <w:rsid w:val="00BA6852"/>
    <w:rsid w:val="00BA7375"/>
    <w:rsid w:val="00BA759A"/>
    <w:rsid w:val="00BA7DB9"/>
    <w:rsid w:val="00BB104A"/>
    <w:rsid w:val="00BB2690"/>
    <w:rsid w:val="00BB31BB"/>
    <w:rsid w:val="00BB3330"/>
    <w:rsid w:val="00BB3AC9"/>
    <w:rsid w:val="00BB3C62"/>
    <w:rsid w:val="00BB3EF2"/>
    <w:rsid w:val="00BB478E"/>
    <w:rsid w:val="00BB51E7"/>
    <w:rsid w:val="00BB5EDA"/>
    <w:rsid w:val="00BB6D3E"/>
    <w:rsid w:val="00BC02FB"/>
    <w:rsid w:val="00BC04EC"/>
    <w:rsid w:val="00BC1255"/>
    <w:rsid w:val="00BC1CD8"/>
    <w:rsid w:val="00BC2528"/>
    <w:rsid w:val="00BC4201"/>
    <w:rsid w:val="00BC649F"/>
    <w:rsid w:val="00BC6A24"/>
    <w:rsid w:val="00BC6B28"/>
    <w:rsid w:val="00BC6BD6"/>
    <w:rsid w:val="00BC6CA8"/>
    <w:rsid w:val="00BC7B4E"/>
    <w:rsid w:val="00BD073F"/>
    <w:rsid w:val="00BD19CC"/>
    <w:rsid w:val="00BD235F"/>
    <w:rsid w:val="00BD32F9"/>
    <w:rsid w:val="00BD37E0"/>
    <w:rsid w:val="00BD45AA"/>
    <w:rsid w:val="00BD47B3"/>
    <w:rsid w:val="00BD4DC9"/>
    <w:rsid w:val="00BD5069"/>
    <w:rsid w:val="00BD55B3"/>
    <w:rsid w:val="00BD55F9"/>
    <w:rsid w:val="00BD561D"/>
    <w:rsid w:val="00BD6931"/>
    <w:rsid w:val="00BD6B53"/>
    <w:rsid w:val="00BD7394"/>
    <w:rsid w:val="00BE09FB"/>
    <w:rsid w:val="00BE138D"/>
    <w:rsid w:val="00BE166E"/>
    <w:rsid w:val="00BE2261"/>
    <w:rsid w:val="00BE2522"/>
    <w:rsid w:val="00BE42AE"/>
    <w:rsid w:val="00BE4E5A"/>
    <w:rsid w:val="00BE5FC4"/>
    <w:rsid w:val="00BE7189"/>
    <w:rsid w:val="00BE78AA"/>
    <w:rsid w:val="00BE7DFB"/>
    <w:rsid w:val="00BF36F2"/>
    <w:rsid w:val="00BF3E33"/>
    <w:rsid w:val="00BF4301"/>
    <w:rsid w:val="00BF5543"/>
    <w:rsid w:val="00BF5BFA"/>
    <w:rsid w:val="00BF5F05"/>
    <w:rsid w:val="00BF6F2A"/>
    <w:rsid w:val="00BF73E3"/>
    <w:rsid w:val="00C000F7"/>
    <w:rsid w:val="00C00983"/>
    <w:rsid w:val="00C00FCB"/>
    <w:rsid w:val="00C01237"/>
    <w:rsid w:val="00C01EAC"/>
    <w:rsid w:val="00C02421"/>
    <w:rsid w:val="00C03666"/>
    <w:rsid w:val="00C043D6"/>
    <w:rsid w:val="00C0527E"/>
    <w:rsid w:val="00C060FD"/>
    <w:rsid w:val="00C066B6"/>
    <w:rsid w:val="00C10134"/>
    <w:rsid w:val="00C109B3"/>
    <w:rsid w:val="00C109D1"/>
    <w:rsid w:val="00C11474"/>
    <w:rsid w:val="00C1255B"/>
    <w:rsid w:val="00C14A1B"/>
    <w:rsid w:val="00C14B95"/>
    <w:rsid w:val="00C16C21"/>
    <w:rsid w:val="00C17C96"/>
    <w:rsid w:val="00C209F7"/>
    <w:rsid w:val="00C20C61"/>
    <w:rsid w:val="00C21F99"/>
    <w:rsid w:val="00C22BC4"/>
    <w:rsid w:val="00C2387D"/>
    <w:rsid w:val="00C23DE8"/>
    <w:rsid w:val="00C246AA"/>
    <w:rsid w:val="00C247D1"/>
    <w:rsid w:val="00C254E9"/>
    <w:rsid w:val="00C25FB6"/>
    <w:rsid w:val="00C268DF"/>
    <w:rsid w:val="00C26B80"/>
    <w:rsid w:val="00C274D4"/>
    <w:rsid w:val="00C30AF3"/>
    <w:rsid w:val="00C3152A"/>
    <w:rsid w:val="00C315C9"/>
    <w:rsid w:val="00C32772"/>
    <w:rsid w:val="00C34F9F"/>
    <w:rsid w:val="00C35DBA"/>
    <w:rsid w:val="00C35FAC"/>
    <w:rsid w:val="00C3753F"/>
    <w:rsid w:val="00C37669"/>
    <w:rsid w:val="00C37A93"/>
    <w:rsid w:val="00C37C02"/>
    <w:rsid w:val="00C37D12"/>
    <w:rsid w:val="00C4038A"/>
    <w:rsid w:val="00C4083D"/>
    <w:rsid w:val="00C40AF1"/>
    <w:rsid w:val="00C40BB6"/>
    <w:rsid w:val="00C41922"/>
    <w:rsid w:val="00C42DEE"/>
    <w:rsid w:val="00C436EB"/>
    <w:rsid w:val="00C4418F"/>
    <w:rsid w:val="00C44473"/>
    <w:rsid w:val="00C44E16"/>
    <w:rsid w:val="00C45383"/>
    <w:rsid w:val="00C46D49"/>
    <w:rsid w:val="00C47B5C"/>
    <w:rsid w:val="00C5283B"/>
    <w:rsid w:val="00C54895"/>
    <w:rsid w:val="00C565BB"/>
    <w:rsid w:val="00C57D4E"/>
    <w:rsid w:val="00C60EB0"/>
    <w:rsid w:val="00C61015"/>
    <w:rsid w:val="00C6127C"/>
    <w:rsid w:val="00C622FC"/>
    <w:rsid w:val="00C64278"/>
    <w:rsid w:val="00C64828"/>
    <w:rsid w:val="00C66039"/>
    <w:rsid w:val="00C66A83"/>
    <w:rsid w:val="00C701FF"/>
    <w:rsid w:val="00C70266"/>
    <w:rsid w:val="00C70613"/>
    <w:rsid w:val="00C709DA"/>
    <w:rsid w:val="00C70F2E"/>
    <w:rsid w:val="00C73D4E"/>
    <w:rsid w:val="00C73EF8"/>
    <w:rsid w:val="00C74711"/>
    <w:rsid w:val="00C74E22"/>
    <w:rsid w:val="00C7519E"/>
    <w:rsid w:val="00C75295"/>
    <w:rsid w:val="00C75A64"/>
    <w:rsid w:val="00C76F2C"/>
    <w:rsid w:val="00C80096"/>
    <w:rsid w:val="00C8087B"/>
    <w:rsid w:val="00C80DB9"/>
    <w:rsid w:val="00C827D5"/>
    <w:rsid w:val="00C8289C"/>
    <w:rsid w:val="00C8348B"/>
    <w:rsid w:val="00C84439"/>
    <w:rsid w:val="00C8494C"/>
    <w:rsid w:val="00C85B4A"/>
    <w:rsid w:val="00C868E0"/>
    <w:rsid w:val="00C87923"/>
    <w:rsid w:val="00C90CF3"/>
    <w:rsid w:val="00C91F35"/>
    <w:rsid w:val="00C921DC"/>
    <w:rsid w:val="00C932CB"/>
    <w:rsid w:val="00C935ED"/>
    <w:rsid w:val="00C93A0C"/>
    <w:rsid w:val="00C93B05"/>
    <w:rsid w:val="00C94729"/>
    <w:rsid w:val="00C947D1"/>
    <w:rsid w:val="00C94FAB"/>
    <w:rsid w:val="00C9594E"/>
    <w:rsid w:val="00C95AAB"/>
    <w:rsid w:val="00C97D20"/>
    <w:rsid w:val="00CA25E7"/>
    <w:rsid w:val="00CA25ED"/>
    <w:rsid w:val="00CA2CBD"/>
    <w:rsid w:val="00CA2D32"/>
    <w:rsid w:val="00CA52D8"/>
    <w:rsid w:val="00CA5D10"/>
    <w:rsid w:val="00CA61DD"/>
    <w:rsid w:val="00CA63C0"/>
    <w:rsid w:val="00CA6760"/>
    <w:rsid w:val="00CA68A8"/>
    <w:rsid w:val="00CA6CF9"/>
    <w:rsid w:val="00CB0548"/>
    <w:rsid w:val="00CB062A"/>
    <w:rsid w:val="00CB0DEE"/>
    <w:rsid w:val="00CB149E"/>
    <w:rsid w:val="00CB180C"/>
    <w:rsid w:val="00CB22E9"/>
    <w:rsid w:val="00CB28C5"/>
    <w:rsid w:val="00CB2E43"/>
    <w:rsid w:val="00CB41E4"/>
    <w:rsid w:val="00CB485C"/>
    <w:rsid w:val="00CB4A9E"/>
    <w:rsid w:val="00CB4B78"/>
    <w:rsid w:val="00CB5340"/>
    <w:rsid w:val="00CB56E5"/>
    <w:rsid w:val="00CB570B"/>
    <w:rsid w:val="00CB5C80"/>
    <w:rsid w:val="00CB6670"/>
    <w:rsid w:val="00CB6FD0"/>
    <w:rsid w:val="00CB746D"/>
    <w:rsid w:val="00CB7CD4"/>
    <w:rsid w:val="00CB7ED1"/>
    <w:rsid w:val="00CC092E"/>
    <w:rsid w:val="00CC1678"/>
    <w:rsid w:val="00CC2E47"/>
    <w:rsid w:val="00CC3A69"/>
    <w:rsid w:val="00CC3EBF"/>
    <w:rsid w:val="00CC4009"/>
    <w:rsid w:val="00CC677C"/>
    <w:rsid w:val="00CC6D0D"/>
    <w:rsid w:val="00CC70DC"/>
    <w:rsid w:val="00CC7108"/>
    <w:rsid w:val="00CC7B6A"/>
    <w:rsid w:val="00CD0226"/>
    <w:rsid w:val="00CD0696"/>
    <w:rsid w:val="00CD0741"/>
    <w:rsid w:val="00CD15F0"/>
    <w:rsid w:val="00CD2138"/>
    <w:rsid w:val="00CD24AE"/>
    <w:rsid w:val="00CD24B3"/>
    <w:rsid w:val="00CD3126"/>
    <w:rsid w:val="00CD4905"/>
    <w:rsid w:val="00CD4B59"/>
    <w:rsid w:val="00CD4C9D"/>
    <w:rsid w:val="00CD53BE"/>
    <w:rsid w:val="00CD64F6"/>
    <w:rsid w:val="00CD6893"/>
    <w:rsid w:val="00CD6D84"/>
    <w:rsid w:val="00CD6F48"/>
    <w:rsid w:val="00CE06B3"/>
    <w:rsid w:val="00CE1CD0"/>
    <w:rsid w:val="00CE1D2E"/>
    <w:rsid w:val="00CE305C"/>
    <w:rsid w:val="00CE3F32"/>
    <w:rsid w:val="00CE3F58"/>
    <w:rsid w:val="00CE5253"/>
    <w:rsid w:val="00CE75CB"/>
    <w:rsid w:val="00CE75E2"/>
    <w:rsid w:val="00CE7761"/>
    <w:rsid w:val="00CF0949"/>
    <w:rsid w:val="00CF1CE6"/>
    <w:rsid w:val="00CF208A"/>
    <w:rsid w:val="00CF2213"/>
    <w:rsid w:val="00CF2511"/>
    <w:rsid w:val="00CF277F"/>
    <w:rsid w:val="00CF2F76"/>
    <w:rsid w:val="00CF3320"/>
    <w:rsid w:val="00CF382A"/>
    <w:rsid w:val="00CF473E"/>
    <w:rsid w:val="00CF4A48"/>
    <w:rsid w:val="00CF58EE"/>
    <w:rsid w:val="00CF59A6"/>
    <w:rsid w:val="00CF63EF"/>
    <w:rsid w:val="00CF6529"/>
    <w:rsid w:val="00CF6FE7"/>
    <w:rsid w:val="00CF70A2"/>
    <w:rsid w:val="00CF77A4"/>
    <w:rsid w:val="00D00342"/>
    <w:rsid w:val="00D00431"/>
    <w:rsid w:val="00D00690"/>
    <w:rsid w:val="00D01104"/>
    <w:rsid w:val="00D012E5"/>
    <w:rsid w:val="00D01476"/>
    <w:rsid w:val="00D0174A"/>
    <w:rsid w:val="00D02899"/>
    <w:rsid w:val="00D03326"/>
    <w:rsid w:val="00D03A54"/>
    <w:rsid w:val="00D04052"/>
    <w:rsid w:val="00D0464F"/>
    <w:rsid w:val="00D076C0"/>
    <w:rsid w:val="00D10BEA"/>
    <w:rsid w:val="00D123E8"/>
    <w:rsid w:val="00D13808"/>
    <w:rsid w:val="00D13A5F"/>
    <w:rsid w:val="00D13D47"/>
    <w:rsid w:val="00D141C3"/>
    <w:rsid w:val="00D149A2"/>
    <w:rsid w:val="00D14E62"/>
    <w:rsid w:val="00D16DE3"/>
    <w:rsid w:val="00D202DF"/>
    <w:rsid w:val="00D20DB7"/>
    <w:rsid w:val="00D21289"/>
    <w:rsid w:val="00D2179B"/>
    <w:rsid w:val="00D2247C"/>
    <w:rsid w:val="00D226A6"/>
    <w:rsid w:val="00D262DD"/>
    <w:rsid w:val="00D2636B"/>
    <w:rsid w:val="00D30504"/>
    <w:rsid w:val="00D30886"/>
    <w:rsid w:val="00D31668"/>
    <w:rsid w:val="00D3215F"/>
    <w:rsid w:val="00D335F1"/>
    <w:rsid w:val="00D339F3"/>
    <w:rsid w:val="00D34928"/>
    <w:rsid w:val="00D34939"/>
    <w:rsid w:val="00D34946"/>
    <w:rsid w:val="00D34FA0"/>
    <w:rsid w:val="00D35307"/>
    <w:rsid w:val="00D362EF"/>
    <w:rsid w:val="00D366DC"/>
    <w:rsid w:val="00D367B7"/>
    <w:rsid w:val="00D36A43"/>
    <w:rsid w:val="00D36BD1"/>
    <w:rsid w:val="00D378FB"/>
    <w:rsid w:val="00D402F3"/>
    <w:rsid w:val="00D40DEC"/>
    <w:rsid w:val="00D41375"/>
    <w:rsid w:val="00D42691"/>
    <w:rsid w:val="00D44676"/>
    <w:rsid w:val="00D44E46"/>
    <w:rsid w:val="00D456B0"/>
    <w:rsid w:val="00D45E39"/>
    <w:rsid w:val="00D460BE"/>
    <w:rsid w:val="00D46656"/>
    <w:rsid w:val="00D47635"/>
    <w:rsid w:val="00D5021F"/>
    <w:rsid w:val="00D50758"/>
    <w:rsid w:val="00D50C00"/>
    <w:rsid w:val="00D50F2D"/>
    <w:rsid w:val="00D52EA0"/>
    <w:rsid w:val="00D5336D"/>
    <w:rsid w:val="00D53F98"/>
    <w:rsid w:val="00D540AD"/>
    <w:rsid w:val="00D546BB"/>
    <w:rsid w:val="00D55D1A"/>
    <w:rsid w:val="00D56376"/>
    <w:rsid w:val="00D569E5"/>
    <w:rsid w:val="00D570BB"/>
    <w:rsid w:val="00D57C1F"/>
    <w:rsid w:val="00D57D98"/>
    <w:rsid w:val="00D60920"/>
    <w:rsid w:val="00D61C2B"/>
    <w:rsid w:val="00D61D75"/>
    <w:rsid w:val="00D628E3"/>
    <w:rsid w:val="00D62A76"/>
    <w:rsid w:val="00D63191"/>
    <w:rsid w:val="00D644EC"/>
    <w:rsid w:val="00D64518"/>
    <w:rsid w:val="00D64C63"/>
    <w:rsid w:val="00D64F8D"/>
    <w:rsid w:val="00D6548A"/>
    <w:rsid w:val="00D65F2E"/>
    <w:rsid w:val="00D6631A"/>
    <w:rsid w:val="00D66E75"/>
    <w:rsid w:val="00D66F30"/>
    <w:rsid w:val="00D67474"/>
    <w:rsid w:val="00D678F7"/>
    <w:rsid w:val="00D67E2F"/>
    <w:rsid w:val="00D70454"/>
    <w:rsid w:val="00D70C29"/>
    <w:rsid w:val="00D728FE"/>
    <w:rsid w:val="00D72E97"/>
    <w:rsid w:val="00D7315A"/>
    <w:rsid w:val="00D731E6"/>
    <w:rsid w:val="00D73C02"/>
    <w:rsid w:val="00D766BC"/>
    <w:rsid w:val="00D77A7D"/>
    <w:rsid w:val="00D81015"/>
    <w:rsid w:val="00D81E1D"/>
    <w:rsid w:val="00D82664"/>
    <w:rsid w:val="00D82B77"/>
    <w:rsid w:val="00D84A44"/>
    <w:rsid w:val="00D84A58"/>
    <w:rsid w:val="00D8516C"/>
    <w:rsid w:val="00D856FA"/>
    <w:rsid w:val="00D8574D"/>
    <w:rsid w:val="00D85B02"/>
    <w:rsid w:val="00D85DA4"/>
    <w:rsid w:val="00D87D40"/>
    <w:rsid w:val="00D902C5"/>
    <w:rsid w:val="00D9120B"/>
    <w:rsid w:val="00D9147A"/>
    <w:rsid w:val="00D9157C"/>
    <w:rsid w:val="00D91B54"/>
    <w:rsid w:val="00D91DAB"/>
    <w:rsid w:val="00D9379A"/>
    <w:rsid w:val="00D93FAA"/>
    <w:rsid w:val="00D94313"/>
    <w:rsid w:val="00D94D2C"/>
    <w:rsid w:val="00D9529F"/>
    <w:rsid w:val="00D96222"/>
    <w:rsid w:val="00D96E7B"/>
    <w:rsid w:val="00D96FA4"/>
    <w:rsid w:val="00D97022"/>
    <w:rsid w:val="00D974B7"/>
    <w:rsid w:val="00D97E63"/>
    <w:rsid w:val="00DA0035"/>
    <w:rsid w:val="00DA1571"/>
    <w:rsid w:val="00DA205E"/>
    <w:rsid w:val="00DA2BD2"/>
    <w:rsid w:val="00DA340F"/>
    <w:rsid w:val="00DA3807"/>
    <w:rsid w:val="00DA40E6"/>
    <w:rsid w:val="00DA4351"/>
    <w:rsid w:val="00DA4A55"/>
    <w:rsid w:val="00DA5D52"/>
    <w:rsid w:val="00DA6301"/>
    <w:rsid w:val="00DA7576"/>
    <w:rsid w:val="00DA7C07"/>
    <w:rsid w:val="00DB0B9B"/>
    <w:rsid w:val="00DB151E"/>
    <w:rsid w:val="00DB1623"/>
    <w:rsid w:val="00DB55AA"/>
    <w:rsid w:val="00DB5829"/>
    <w:rsid w:val="00DB6C3A"/>
    <w:rsid w:val="00DB77C3"/>
    <w:rsid w:val="00DB7F3A"/>
    <w:rsid w:val="00DC053A"/>
    <w:rsid w:val="00DC0B21"/>
    <w:rsid w:val="00DC0C0B"/>
    <w:rsid w:val="00DC0F31"/>
    <w:rsid w:val="00DC1BFF"/>
    <w:rsid w:val="00DC3C6D"/>
    <w:rsid w:val="00DC42DD"/>
    <w:rsid w:val="00DC460D"/>
    <w:rsid w:val="00DC681D"/>
    <w:rsid w:val="00DC6A91"/>
    <w:rsid w:val="00DC6B56"/>
    <w:rsid w:val="00DC7657"/>
    <w:rsid w:val="00DC77B9"/>
    <w:rsid w:val="00DC7BEF"/>
    <w:rsid w:val="00DD025F"/>
    <w:rsid w:val="00DD0393"/>
    <w:rsid w:val="00DD1E1A"/>
    <w:rsid w:val="00DD21AA"/>
    <w:rsid w:val="00DD2B94"/>
    <w:rsid w:val="00DD2C5E"/>
    <w:rsid w:val="00DD3A49"/>
    <w:rsid w:val="00DD3CA6"/>
    <w:rsid w:val="00DD4E75"/>
    <w:rsid w:val="00DD51F6"/>
    <w:rsid w:val="00DD52B4"/>
    <w:rsid w:val="00DD53F4"/>
    <w:rsid w:val="00DD5B1D"/>
    <w:rsid w:val="00DD5BDC"/>
    <w:rsid w:val="00DD6A0C"/>
    <w:rsid w:val="00DE01DF"/>
    <w:rsid w:val="00DE0DDA"/>
    <w:rsid w:val="00DE1931"/>
    <w:rsid w:val="00DE1E27"/>
    <w:rsid w:val="00DE273C"/>
    <w:rsid w:val="00DE2862"/>
    <w:rsid w:val="00DE3C5C"/>
    <w:rsid w:val="00DE4063"/>
    <w:rsid w:val="00DE41CB"/>
    <w:rsid w:val="00DE4440"/>
    <w:rsid w:val="00DE4519"/>
    <w:rsid w:val="00DE462B"/>
    <w:rsid w:val="00DE60B8"/>
    <w:rsid w:val="00DE6207"/>
    <w:rsid w:val="00DE7439"/>
    <w:rsid w:val="00DF0307"/>
    <w:rsid w:val="00DF09AB"/>
    <w:rsid w:val="00DF0C13"/>
    <w:rsid w:val="00DF16CB"/>
    <w:rsid w:val="00DF2D2E"/>
    <w:rsid w:val="00DF3250"/>
    <w:rsid w:val="00DF3522"/>
    <w:rsid w:val="00DF5584"/>
    <w:rsid w:val="00DF5C8A"/>
    <w:rsid w:val="00DF6DD8"/>
    <w:rsid w:val="00DF72D5"/>
    <w:rsid w:val="00E00BE8"/>
    <w:rsid w:val="00E00F5E"/>
    <w:rsid w:val="00E013E2"/>
    <w:rsid w:val="00E01549"/>
    <w:rsid w:val="00E01B32"/>
    <w:rsid w:val="00E0330C"/>
    <w:rsid w:val="00E041A7"/>
    <w:rsid w:val="00E04AF9"/>
    <w:rsid w:val="00E05645"/>
    <w:rsid w:val="00E06408"/>
    <w:rsid w:val="00E10BA6"/>
    <w:rsid w:val="00E11D07"/>
    <w:rsid w:val="00E128E3"/>
    <w:rsid w:val="00E12A2B"/>
    <w:rsid w:val="00E13984"/>
    <w:rsid w:val="00E1684F"/>
    <w:rsid w:val="00E17B9C"/>
    <w:rsid w:val="00E17F8F"/>
    <w:rsid w:val="00E20F67"/>
    <w:rsid w:val="00E21715"/>
    <w:rsid w:val="00E21E1F"/>
    <w:rsid w:val="00E2272D"/>
    <w:rsid w:val="00E22C5D"/>
    <w:rsid w:val="00E22C85"/>
    <w:rsid w:val="00E233E1"/>
    <w:rsid w:val="00E234E7"/>
    <w:rsid w:val="00E23B67"/>
    <w:rsid w:val="00E23D8A"/>
    <w:rsid w:val="00E24D7D"/>
    <w:rsid w:val="00E25A5A"/>
    <w:rsid w:val="00E26295"/>
    <w:rsid w:val="00E26E03"/>
    <w:rsid w:val="00E2722B"/>
    <w:rsid w:val="00E275C7"/>
    <w:rsid w:val="00E279C9"/>
    <w:rsid w:val="00E27FC7"/>
    <w:rsid w:val="00E34132"/>
    <w:rsid w:val="00E348D2"/>
    <w:rsid w:val="00E34F4E"/>
    <w:rsid w:val="00E372A9"/>
    <w:rsid w:val="00E3741A"/>
    <w:rsid w:val="00E40459"/>
    <w:rsid w:val="00E40AB1"/>
    <w:rsid w:val="00E40B41"/>
    <w:rsid w:val="00E41494"/>
    <w:rsid w:val="00E41A41"/>
    <w:rsid w:val="00E41C5C"/>
    <w:rsid w:val="00E42406"/>
    <w:rsid w:val="00E424B3"/>
    <w:rsid w:val="00E4302E"/>
    <w:rsid w:val="00E43215"/>
    <w:rsid w:val="00E434AE"/>
    <w:rsid w:val="00E43C55"/>
    <w:rsid w:val="00E44386"/>
    <w:rsid w:val="00E445BF"/>
    <w:rsid w:val="00E445D9"/>
    <w:rsid w:val="00E45D60"/>
    <w:rsid w:val="00E461C0"/>
    <w:rsid w:val="00E470FB"/>
    <w:rsid w:val="00E47EC5"/>
    <w:rsid w:val="00E50102"/>
    <w:rsid w:val="00E502B7"/>
    <w:rsid w:val="00E50FB1"/>
    <w:rsid w:val="00E532C3"/>
    <w:rsid w:val="00E5432B"/>
    <w:rsid w:val="00E54926"/>
    <w:rsid w:val="00E55644"/>
    <w:rsid w:val="00E55E1E"/>
    <w:rsid w:val="00E56BB8"/>
    <w:rsid w:val="00E56DD4"/>
    <w:rsid w:val="00E600D9"/>
    <w:rsid w:val="00E605F1"/>
    <w:rsid w:val="00E60A19"/>
    <w:rsid w:val="00E6155D"/>
    <w:rsid w:val="00E62D92"/>
    <w:rsid w:val="00E645BA"/>
    <w:rsid w:val="00E6564B"/>
    <w:rsid w:val="00E6776E"/>
    <w:rsid w:val="00E67A56"/>
    <w:rsid w:val="00E7032D"/>
    <w:rsid w:val="00E7039D"/>
    <w:rsid w:val="00E70A4B"/>
    <w:rsid w:val="00E7118E"/>
    <w:rsid w:val="00E71DDE"/>
    <w:rsid w:val="00E72B36"/>
    <w:rsid w:val="00E73C51"/>
    <w:rsid w:val="00E74D13"/>
    <w:rsid w:val="00E76CE0"/>
    <w:rsid w:val="00E77C0C"/>
    <w:rsid w:val="00E80DE8"/>
    <w:rsid w:val="00E8245F"/>
    <w:rsid w:val="00E82FEC"/>
    <w:rsid w:val="00E85878"/>
    <w:rsid w:val="00E85FF0"/>
    <w:rsid w:val="00E8628D"/>
    <w:rsid w:val="00E867C5"/>
    <w:rsid w:val="00E87606"/>
    <w:rsid w:val="00E87EF6"/>
    <w:rsid w:val="00E902FA"/>
    <w:rsid w:val="00E918FF"/>
    <w:rsid w:val="00E92270"/>
    <w:rsid w:val="00E9295C"/>
    <w:rsid w:val="00E93064"/>
    <w:rsid w:val="00E932C6"/>
    <w:rsid w:val="00E93C57"/>
    <w:rsid w:val="00E947F7"/>
    <w:rsid w:val="00E94D43"/>
    <w:rsid w:val="00E94EAF"/>
    <w:rsid w:val="00E95056"/>
    <w:rsid w:val="00E968A1"/>
    <w:rsid w:val="00E9697A"/>
    <w:rsid w:val="00E97315"/>
    <w:rsid w:val="00E97E01"/>
    <w:rsid w:val="00EA06EB"/>
    <w:rsid w:val="00EA0C11"/>
    <w:rsid w:val="00EA0D8D"/>
    <w:rsid w:val="00EA1326"/>
    <w:rsid w:val="00EA2BBD"/>
    <w:rsid w:val="00EA3967"/>
    <w:rsid w:val="00EA433B"/>
    <w:rsid w:val="00EA5737"/>
    <w:rsid w:val="00EA581B"/>
    <w:rsid w:val="00EA5C00"/>
    <w:rsid w:val="00EA63D2"/>
    <w:rsid w:val="00EA7D73"/>
    <w:rsid w:val="00EB2210"/>
    <w:rsid w:val="00EB2749"/>
    <w:rsid w:val="00EB3999"/>
    <w:rsid w:val="00EB483F"/>
    <w:rsid w:val="00EB4F50"/>
    <w:rsid w:val="00EB6041"/>
    <w:rsid w:val="00EB62FC"/>
    <w:rsid w:val="00EB6AEE"/>
    <w:rsid w:val="00EB6E76"/>
    <w:rsid w:val="00EC0500"/>
    <w:rsid w:val="00EC054E"/>
    <w:rsid w:val="00EC0B88"/>
    <w:rsid w:val="00EC0FEC"/>
    <w:rsid w:val="00EC1723"/>
    <w:rsid w:val="00EC1DB6"/>
    <w:rsid w:val="00EC23DC"/>
    <w:rsid w:val="00EC2675"/>
    <w:rsid w:val="00EC3587"/>
    <w:rsid w:val="00EC3D07"/>
    <w:rsid w:val="00EC46A3"/>
    <w:rsid w:val="00EC543C"/>
    <w:rsid w:val="00EC55D7"/>
    <w:rsid w:val="00EC59EE"/>
    <w:rsid w:val="00EC63A0"/>
    <w:rsid w:val="00EC6BFE"/>
    <w:rsid w:val="00ED00B3"/>
    <w:rsid w:val="00ED04B9"/>
    <w:rsid w:val="00ED0730"/>
    <w:rsid w:val="00ED0CDF"/>
    <w:rsid w:val="00ED0EA1"/>
    <w:rsid w:val="00ED1641"/>
    <w:rsid w:val="00ED1D27"/>
    <w:rsid w:val="00ED1D7E"/>
    <w:rsid w:val="00ED1F42"/>
    <w:rsid w:val="00ED1FAA"/>
    <w:rsid w:val="00ED20DB"/>
    <w:rsid w:val="00ED3003"/>
    <w:rsid w:val="00ED309B"/>
    <w:rsid w:val="00ED36CB"/>
    <w:rsid w:val="00ED38B6"/>
    <w:rsid w:val="00ED3D53"/>
    <w:rsid w:val="00ED40C4"/>
    <w:rsid w:val="00ED4281"/>
    <w:rsid w:val="00ED467F"/>
    <w:rsid w:val="00ED4B00"/>
    <w:rsid w:val="00ED55C7"/>
    <w:rsid w:val="00ED5782"/>
    <w:rsid w:val="00ED5905"/>
    <w:rsid w:val="00ED5CF9"/>
    <w:rsid w:val="00ED63FE"/>
    <w:rsid w:val="00ED64BD"/>
    <w:rsid w:val="00ED66AE"/>
    <w:rsid w:val="00ED68E0"/>
    <w:rsid w:val="00ED7B9E"/>
    <w:rsid w:val="00EE1390"/>
    <w:rsid w:val="00EE3C35"/>
    <w:rsid w:val="00EE5416"/>
    <w:rsid w:val="00EE54B4"/>
    <w:rsid w:val="00EE5520"/>
    <w:rsid w:val="00EE5CB8"/>
    <w:rsid w:val="00EE5D77"/>
    <w:rsid w:val="00EE63ED"/>
    <w:rsid w:val="00EE77CD"/>
    <w:rsid w:val="00EE79C7"/>
    <w:rsid w:val="00EF144A"/>
    <w:rsid w:val="00EF1570"/>
    <w:rsid w:val="00EF239F"/>
    <w:rsid w:val="00EF2AA9"/>
    <w:rsid w:val="00EF2F31"/>
    <w:rsid w:val="00EF4A4D"/>
    <w:rsid w:val="00EF4B7D"/>
    <w:rsid w:val="00EF54A6"/>
    <w:rsid w:val="00EF6832"/>
    <w:rsid w:val="00EF6D61"/>
    <w:rsid w:val="00EF76BA"/>
    <w:rsid w:val="00F0026F"/>
    <w:rsid w:val="00F010F3"/>
    <w:rsid w:val="00F02B58"/>
    <w:rsid w:val="00F02D5C"/>
    <w:rsid w:val="00F02EF5"/>
    <w:rsid w:val="00F0364A"/>
    <w:rsid w:val="00F04F86"/>
    <w:rsid w:val="00F0603D"/>
    <w:rsid w:val="00F064CC"/>
    <w:rsid w:val="00F06551"/>
    <w:rsid w:val="00F06E70"/>
    <w:rsid w:val="00F07F24"/>
    <w:rsid w:val="00F13A63"/>
    <w:rsid w:val="00F1541B"/>
    <w:rsid w:val="00F15448"/>
    <w:rsid w:val="00F157C2"/>
    <w:rsid w:val="00F1630B"/>
    <w:rsid w:val="00F1634D"/>
    <w:rsid w:val="00F1653C"/>
    <w:rsid w:val="00F17C56"/>
    <w:rsid w:val="00F205B7"/>
    <w:rsid w:val="00F2095C"/>
    <w:rsid w:val="00F20AD2"/>
    <w:rsid w:val="00F20CE1"/>
    <w:rsid w:val="00F219E4"/>
    <w:rsid w:val="00F21D67"/>
    <w:rsid w:val="00F22546"/>
    <w:rsid w:val="00F22CE6"/>
    <w:rsid w:val="00F23AE3"/>
    <w:rsid w:val="00F247A3"/>
    <w:rsid w:val="00F24F8C"/>
    <w:rsid w:val="00F267EF"/>
    <w:rsid w:val="00F26B18"/>
    <w:rsid w:val="00F270CE"/>
    <w:rsid w:val="00F30B28"/>
    <w:rsid w:val="00F3172B"/>
    <w:rsid w:val="00F31852"/>
    <w:rsid w:val="00F32E09"/>
    <w:rsid w:val="00F33B45"/>
    <w:rsid w:val="00F34FE2"/>
    <w:rsid w:val="00F3699D"/>
    <w:rsid w:val="00F36A23"/>
    <w:rsid w:val="00F36F50"/>
    <w:rsid w:val="00F40443"/>
    <w:rsid w:val="00F410D8"/>
    <w:rsid w:val="00F42407"/>
    <w:rsid w:val="00F42B8B"/>
    <w:rsid w:val="00F42C64"/>
    <w:rsid w:val="00F43ED8"/>
    <w:rsid w:val="00F445B8"/>
    <w:rsid w:val="00F44A11"/>
    <w:rsid w:val="00F47E33"/>
    <w:rsid w:val="00F509B3"/>
    <w:rsid w:val="00F50A1E"/>
    <w:rsid w:val="00F50FD6"/>
    <w:rsid w:val="00F516EF"/>
    <w:rsid w:val="00F51BA6"/>
    <w:rsid w:val="00F531CF"/>
    <w:rsid w:val="00F539A7"/>
    <w:rsid w:val="00F53CC5"/>
    <w:rsid w:val="00F53DA4"/>
    <w:rsid w:val="00F55B1E"/>
    <w:rsid w:val="00F55FDB"/>
    <w:rsid w:val="00F56C44"/>
    <w:rsid w:val="00F5797E"/>
    <w:rsid w:val="00F60070"/>
    <w:rsid w:val="00F603F9"/>
    <w:rsid w:val="00F60C86"/>
    <w:rsid w:val="00F60E09"/>
    <w:rsid w:val="00F6183F"/>
    <w:rsid w:val="00F6206A"/>
    <w:rsid w:val="00F628EA"/>
    <w:rsid w:val="00F644D9"/>
    <w:rsid w:val="00F64EE5"/>
    <w:rsid w:val="00F64EE6"/>
    <w:rsid w:val="00F6563B"/>
    <w:rsid w:val="00F65DEF"/>
    <w:rsid w:val="00F6649A"/>
    <w:rsid w:val="00F670BB"/>
    <w:rsid w:val="00F67579"/>
    <w:rsid w:val="00F71772"/>
    <w:rsid w:val="00F71924"/>
    <w:rsid w:val="00F71925"/>
    <w:rsid w:val="00F7283E"/>
    <w:rsid w:val="00F72ECD"/>
    <w:rsid w:val="00F7513C"/>
    <w:rsid w:val="00F76F2E"/>
    <w:rsid w:val="00F803E0"/>
    <w:rsid w:val="00F80F4E"/>
    <w:rsid w:val="00F8111E"/>
    <w:rsid w:val="00F81C55"/>
    <w:rsid w:val="00F8219E"/>
    <w:rsid w:val="00F8275A"/>
    <w:rsid w:val="00F837EB"/>
    <w:rsid w:val="00F838CA"/>
    <w:rsid w:val="00F84A1A"/>
    <w:rsid w:val="00F85469"/>
    <w:rsid w:val="00F857FC"/>
    <w:rsid w:val="00F85E97"/>
    <w:rsid w:val="00F85ED4"/>
    <w:rsid w:val="00F8665B"/>
    <w:rsid w:val="00F86E3D"/>
    <w:rsid w:val="00F87AEF"/>
    <w:rsid w:val="00F87E72"/>
    <w:rsid w:val="00F90056"/>
    <w:rsid w:val="00F90AF6"/>
    <w:rsid w:val="00F91435"/>
    <w:rsid w:val="00F91F56"/>
    <w:rsid w:val="00F92046"/>
    <w:rsid w:val="00F920D2"/>
    <w:rsid w:val="00F92A42"/>
    <w:rsid w:val="00F93134"/>
    <w:rsid w:val="00F93A66"/>
    <w:rsid w:val="00F9430F"/>
    <w:rsid w:val="00F951A6"/>
    <w:rsid w:val="00F9535D"/>
    <w:rsid w:val="00F96B7B"/>
    <w:rsid w:val="00F977DE"/>
    <w:rsid w:val="00F97C3E"/>
    <w:rsid w:val="00FA0BCD"/>
    <w:rsid w:val="00FA0C13"/>
    <w:rsid w:val="00FA2BE1"/>
    <w:rsid w:val="00FA484F"/>
    <w:rsid w:val="00FA50D0"/>
    <w:rsid w:val="00FA53DA"/>
    <w:rsid w:val="00FA63F3"/>
    <w:rsid w:val="00FA65D5"/>
    <w:rsid w:val="00FA685D"/>
    <w:rsid w:val="00FA6AEE"/>
    <w:rsid w:val="00FA6EC5"/>
    <w:rsid w:val="00FA731E"/>
    <w:rsid w:val="00FA7D4C"/>
    <w:rsid w:val="00FB1FF1"/>
    <w:rsid w:val="00FB2262"/>
    <w:rsid w:val="00FB264B"/>
    <w:rsid w:val="00FB3DA5"/>
    <w:rsid w:val="00FB588E"/>
    <w:rsid w:val="00FB5CEF"/>
    <w:rsid w:val="00FB686F"/>
    <w:rsid w:val="00FB6B64"/>
    <w:rsid w:val="00FC06EE"/>
    <w:rsid w:val="00FC09EE"/>
    <w:rsid w:val="00FC0CF1"/>
    <w:rsid w:val="00FC1A9B"/>
    <w:rsid w:val="00FC24EA"/>
    <w:rsid w:val="00FC2C81"/>
    <w:rsid w:val="00FC2EDB"/>
    <w:rsid w:val="00FC3648"/>
    <w:rsid w:val="00FC3886"/>
    <w:rsid w:val="00FC54BF"/>
    <w:rsid w:val="00FC62C7"/>
    <w:rsid w:val="00FC7ED9"/>
    <w:rsid w:val="00FD0077"/>
    <w:rsid w:val="00FD088C"/>
    <w:rsid w:val="00FD08FC"/>
    <w:rsid w:val="00FD2764"/>
    <w:rsid w:val="00FD2A3F"/>
    <w:rsid w:val="00FD2F92"/>
    <w:rsid w:val="00FD4034"/>
    <w:rsid w:val="00FD471B"/>
    <w:rsid w:val="00FD4B3C"/>
    <w:rsid w:val="00FD554E"/>
    <w:rsid w:val="00FD6060"/>
    <w:rsid w:val="00FD657C"/>
    <w:rsid w:val="00FD69DD"/>
    <w:rsid w:val="00FD753A"/>
    <w:rsid w:val="00FE0597"/>
    <w:rsid w:val="00FE08E1"/>
    <w:rsid w:val="00FE0AD0"/>
    <w:rsid w:val="00FE0C92"/>
    <w:rsid w:val="00FE0D2D"/>
    <w:rsid w:val="00FE1114"/>
    <w:rsid w:val="00FE15E0"/>
    <w:rsid w:val="00FE1AE7"/>
    <w:rsid w:val="00FE28F6"/>
    <w:rsid w:val="00FE2980"/>
    <w:rsid w:val="00FE2DB1"/>
    <w:rsid w:val="00FE3448"/>
    <w:rsid w:val="00FE40B3"/>
    <w:rsid w:val="00FE5AA2"/>
    <w:rsid w:val="00FE5CBB"/>
    <w:rsid w:val="00FF1A1F"/>
    <w:rsid w:val="00FF268D"/>
    <w:rsid w:val="00FF4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 w:type="character" w:customStyle="1" w:styleId="confluence-anchor-link">
    <w:name w:val="confluence-anchor-link"/>
    <w:basedOn w:val="DefaultParagraphFont"/>
    <w:rsid w:val="00055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13457023">
      <w:bodyDiv w:val="1"/>
      <w:marLeft w:val="0"/>
      <w:marRight w:val="0"/>
      <w:marTop w:val="0"/>
      <w:marBottom w:val="0"/>
      <w:divBdr>
        <w:top w:val="none" w:sz="0" w:space="0" w:color="auto"/>
        <w:left w:val="none" w:sz="0" w:space="0" w:color="auto"/>
        <w:bottom w:val="none" w:sz="0" w:space="0" w:color="auto"/>
        <w:right w:val="none" w:sz="0" w:space="0" w:color="auto"/>
      </w:divBdr>
      <w:divsChild>
        <w:div w:id="1288242058">
          <w:marLeft w:val="360"/>
          <w:marRight w:val="0"/>
          <w:marTop w:val="0"/>
          <w:marBottom w:val="107"/>
          <w:divBdr>
            <w:top w:val="none" w:sz="0" w:space="0" w:color="auto"/>
            <w:left w:val="none" w:sz="0" w:space="0" w:color="auto"/>
            <w:bottom w:val="none" w:sz="0" w:space="0" w:color="auto"/>
            <w:right w:val="none" w:sz="0" w:space="0" w:color="auto"/>
          </w:divBdr>
        </w:div>
        <w:div w:id="1333755629">
          <w:marLeft w:val="907"/>
          <w:marRight w:val="0"/>
          <w:marTop w:val="0"/>
          <w:marBottom w:val="107"/>
          <w:divBdr>
            <w:top w:val="none" w:sz="0" w:space="0" w:color="auto"/>
            <w:left w:val="none" w:sz="0" w:space="0" w:color="auto"/>
            <w:bottom w:val="none" w:sz="0" w:space="0" w:color="auto"/>
            <w:right w:val="none" w:sz="0" w:space="0" w:color="auto"/>
          </w:divBdr>
        </w:div>
        <w:div w:id="72507129">
          <w:marLeft w:val="360"/>
          <w:marRight w:val="0"/>
          <w:marTop w:val="0"/>
          <w:marBottom w:val="107"/>
          <w:divBdr>
            <w:top w:val="none" w:sz="0" w:space="0" w:color="auto"/>
            <w:left w:val="none" w:sz="0" w:space="0" w:color="auto"/>
            <w:bottom w:val="none" w:sz="0" w:space="0" w:color="auto"/>
            <w:right w:val="none" w:sz="0" w:space="0" w:color="auto"/>
          </w:divBdr>
        </w:div>
        <w:div w:id="1716008880">
          <w:marLeft w:val="907"/>
          <w:marRight w:val="0"/>
          <w:marTop w:val="0"/>
          <w:marBottom w:val="107"/>
          <w:divBdr>
            <w:top w:val="none" w:sz="0" w:space="0" w:color="auto"/>
            <w:left w:val="none" w:sz="0" w:space="0" w:color="auto"/>
            <w:bottom w:val="none" w:sz="0" w:space="0" w:color="auto"/>
            <w:right w:val="none" w:sz="0" w:space="0" w:color="auto"/>
          </w:divBdr>
        </w:div>
      </w:divsChild>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8870460">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0491879">
      <w:bodyDiv w:val="1"/>
      <w:marLeft w:val="0"/>
      <w:marRight w:val="0"/>
      <w:marTop w:val="0"/>
      <w:marBottom w:val="0"/>
      <w:divBdr>
        <w:top w:val="none" w:sz="0" w:space="0" w:color="auto"/>
        <w:left w:val="none" w:sz="0" w:space="0" w:color="auto"/>
        <w:bottom w:val="none" w:sz="0" w:space="0" w:color="auto"/>
        <w:right w:val="none" w:sz="0" w:space="0" w:color="auto"/>
      </w:divBdr>
      <w:divsChild>
        <w:div w:id="23795814">
          <w:marLeft w:val="0"/>
          <w:marRight w:val="0"/>
          <w:marTop w:val="0"/>
          <w:marBottom w:val="0"/>
          <w:divBdr>
            <w:top w:val="none" w:sz="0" w:space="0" w:color="auto"/>
            <w:left w:val="none" w:sz="0" w:space="0" w:color="auto"/>
            <w:bottom w:val="none" w:sz="0" w:space="0" w:color="auto"/>
            <w:right w:val="none" w:sz="0" w:space="0" w:color="auto"/>
          </w:divBdr>
        </w:div>
      </w:divsChild>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76097473">
      <w:bodyDiv w:val="1"/>
      <w:marLeft w:val="0"/>
      <w:marRight w:val="0"/>
      <w:marTop w:val="0"/>
      <w:marBottom w:val="0"/>
      <w:divBdr>
        <w:top w:val="none" w:sz="0" w:space="0" w:color="auto"/>
        <w:left w:val="none" w:sz="0" w:space="0" w:color="auto"/>
        <w:bottom w:val="none" w:sz="0" w:space="0" w:color="auto"/>
        <w:right w:val="none" w:sz="0" w:space="0" w:color="auto"/>
      </w:divBdr>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543657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102437">
      <w:bodyDiv w:val="1"/>
      <w:marLeft w:val="0"/>
      <w:marRight w:val="0"/>
      <w:marTop w:val="0"/>
      <w:marBottom w:val="0"/>
      <w:divBdr>
        <w:top w:val="none" w:sz="0" w:space="0" w:color="auto"/>
        <w:left w:val="none" w:sz="0" w:space="0" w:color="auto"/>
        <w:bottom w:val="none" w:sz="0" w:space="0" w:color="auto"/>
        <w:right w:val="none" w:sz="0" w:space="0" w:color="auto"/>
      </w:divBdr>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46438242">
      <w:bodyDiv w:val="1"/>
      <w:marLeft w:val="0"/>
      <w:marRight w:val="0"/>
      <w:marTop w:val="0"/>
      <w:marBottom w:val="0"/>
      <w:divBdr>
        <w:top w:val="none" w:sz="0" w:space="0" w:color="auto"/>
        <w:left w:val="none" w:sz="0" w:space="0" w:color="auto"/>
        <w:bottom w:val="none" w:sz="0" w:space="0" w:color="auto"/>
        <w:right w:val="none" w:sz="0" w:space="0" w:color="auto"/>
      </w:divBdr>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191847559">
      <w:bodyDiv w:val="1"/>
      <w:marLeft w:val="0"/>
      <w:marRight w:val="0"/>
      <w:marTop w:val="0"/>
      <w:marBottom w:val="0"/>
      <w:divBdr>
        <w:top w:val="none" w:sz="0" w:space="0" w:color="auto"/>
        <w:left w:val="none" w:sz="0" w:space="0" w:color="auto"/>
        <w:bottom w:val="none" w:sz="0" w:space="0" w:color="auto"/>
        <w:right w:val="none" w:sz="0" w:space="0" w:color="auto"/>
      </w:divBdr>
    </w:div>
    <w:div w:id="192545105">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12039192">
      <w:bodyDiv w:val="1"/>
      <w:marLeft w:val="0"/>
      <w:marRight w:val="0"/>
      <w:marTop w:val="0"/>
      <w:marBottom w:val="0"/>
      <w:divBdr>
        <w:top w:val="none" w:sz="0" w:space="0" w:color="auto"/>
        <w:left w:val="none" w:sz="0" w:space="0" w:color="auto"/>
        <w:bottom w:val="none" w:sz="0" w:space="0" w:color="auto"/>
        <w:right w:val="none" w:sz="0" w:space="0" w:color="auto"/>
      </w:divBdr>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0194249">
      <w:bodyDiv w:val="1"/>
      <w:marLeft w:val="0"/>
      <w:marRight w:val="0"/>
      <w:marTop w:val="0"/>
      <w:marBottom w:val="0"/>
      <w:divBdr>
        <w:top w:val="none" w:sz="0" w:space="0" w:color="auto"/>
        <w:left w:val="none" w:sz="0" w:space="0" w:color="auto"/>
        <w:bottom w:val="none" w:sz="0" w:space="0" w:color="auto"/>
        <w:right w:val="none" w:sz="0" w:space="0" w:color="auto"/>
      </w:divBdr>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55090133">
      <w:bodyDiv w:val="1"/>
      <w:marLeft w:val="0"/>
      <w:marRight w:val="0"/>
      <w:marTop w:val="0"/>
      <w:marBottom w:val="0"/>
      <w:divBdr>
        <w:top w:val="none" w:sz="0" w:space="0" w:color="auto"/>
        <w:left w:val="none" w:sz="0" w:space="0" w:color="auto"/>
        <w:bottom w:val="none" w:sz="0" w:space="0" w:color="auto"/>
        <w:right w:val="none" w:sz="0" w:space="0" w:color="auto"/>
      </w:divBdr>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07657968">
      <w:bodyDiv w:val="1"/>
      <w:marLeft w:val="0"/>
      <w:marRight w:val="0"/>
      <w:marTop w:val="0"/>
      <w:marBottom w:val="0"/>
      <w:divBdr>
        <w:top w:val="none" w:sz="0" w:space="0" w:color="auto"/>
        <w:left w:val="none" w:sz="0" w:space="0" w:color="auto"/>
        <w:bottom w:val="none" w:sz="0" w:space="0" w:color="auto"/>
        <w:right w:val="none" w:sz="0" w:space="0" w:color="auto"/>
      </w:divBdr>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0443825">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2284919">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037612">
      <w:bodyDiv w:val="1"/>
      <w:marLeft w:val="0"/>
      <w:marRight w:val="0"/>
      <w:marTop w:val="0"/>
      <w:marBottom w:val="0"/>
      <w:divBdr>
        <w:top w:val="none" w:sz="0" w:space="0" w:color="auto"/>
        <w:left w:val="none" w:sz="0" w:space="0" w:color="auto"/>
        <w:bottom w:val="none" w:sz="0" w:space="0" w:color="auto"/>
        <w:right w:val="none" w:sz="0" w:space="0" w:color="auto"/>
      </w:divBdr>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7591413">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65404158">
      <w:bodyDiv w:val="1"/>
      <w:marLeft w:val="0"/>
      <w:marRight w:val="0"/>
      <w:marTop w:val="0"/>
      <w:marBottom w:val="0"/>
      <w:divBdr>
        <w:top w:val="none" w:sz="0" w:space="0" w:color="auto"/>
        <w:left w:val="none" w:sz="0" w:space="0" w:color="auto"/>
        <w:bottom w:val="none" w:sz="0" w:space="0" w:color="auto"/>
        <w:right w:val="none" w:sz="0" w:space="0" w:color="auto"/>
      </w:divBdr>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4579520">
      <w:bodyDiv w:val="1"/>
      <w:marLeft w:val="0"/>
      <w:marRight w:val="0"/>
      <w:marTop w:val="0"/>
      <w:marBottom w:val="0"/>
      <w:divBdr>
        <w:top w:val="none" w:sz="0" w:space="0" w:color="auto"/>
        <w:left w:val="none" w:sz="0" w:space="0" w:color="auto"/>
        <w:bottom w:val="none" w:sz="0" w:space="0" w:color="auto"/>
        <w:right w:val="none" w:sz="0" w:space="0" w:color="auto"/>
      </w:divBdr>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381386">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64113516">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4084978">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799764502">
      <w:bodyDiv w:val="1"/>
      <w:marLeft w:val="0"/>
      <w:marRight w:val="0"/>
      <w:marTop w:val="0"/>
      <w:marBottom w:val="0"/>
      <w:divBdr>
        <w:top w:val="none" w:sz="0" w:space="0" w:color="auto"/>
        <w:left w:val="none" w:sz="0" w:space="0" w:color="auto"/>
        <w:bottom w:val="none" w:sz="0" w:space="0" w:color="auto"/>
        <w:right w:val="none" w:sz="0" w:space="0" w:color="auto"/>
      </w:divBdr>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45632689">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3424387">
      <w:bodyDiv w:val="1"/>
      <w:marLeft w:val="0"/>
      <w:marRight w:val="0"/>
      <w:marTop w:val="0"/>
      <w:marBottom w:val="0"/>
      <w:divBdr>
        <w:top w:val="none" w:sz="0" w:space="0" w:color="auto"/>
        <w:left w:val="none" w:sz="0" w:space="0" w:color="auto"/>
        <w:bottom w:val="none" w:sz="0" w:space="0" w:color="auto"/>
        <w:right w:val="none" w:sz="0" w:space="0" w:color="auto"/>
      </w:divBdr>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57953170">
      <w:bodyDiv w:val="1"/>
      <w:marLeft w:val="0"/>
      <w:marRight w:val="0"/>
      <w:marTop w:val="0"/>
      <w:marBottom w:val="0"/>
      <w:divBdr>
        <w:top w:val="none" w:sz="0" w:space="0" w:color="auto"/>
        <w:left w:val="none" w:sz="0" w:space="0" w:color="auto"/>
        <w:bottom w:val="none" w:sz="0" w:space="0" w:color="auto"/>
        <w:right w:val="none" w:sz="0" w:space="0" w:color="auto"/>
      </w:divBdr>
    </w:div>
    <w:div w:id="960451291">
      <w:bodyDiv w:val="1"/>
      <w:marLeft w:val="0"/>
      <w:marRight w:val="0"/>
      <w:marTop w:val="0"/>
      <w:marBottom w:val="0"/>
      <w:divBdr>
        <w:top w:val="none" w:sz="0" w:space="0" w:color="auto"/>
        <w:left w:val="none" w:sz="0" w:space="0" w:color="auto"/>
        <w:bottom w:val="none" w:sz="0" w:space="0" w:color="auto"/>
        <w:right w:val="none" w:sz="0" w:space="0" w:color="auto"/>
      </w:divBdr>
      <w:divsChild>
        <w:div w:id="1716857292">
          <w:marLeft w:val="0"/>
          <w:marRight w:val="0"/>
          <w:marTop w:val="0"/>
          <w:marBottom w:val="0"/>
          <w:divBdr>
            <w:top w:val="none" w:sz="0" w:space="0" w:color="auto"/>
            <w:left w:val="none" w:sz="0" w:space="0" w:color="auto"/>
            <w:bottom w:val="none" w:sz="0" w:space="0" w:color="auto"/>
            <w:right w:val="none" w:sz="0" w:space="0" w:color="auto"/>
          </w:divBdr>
        </w:div>
      </w:divsChild>
    </w:div>
    <w:div w:id="971712478">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6760671">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86924733">
      <w:bodyDiv w:val="1"/>
      <w:marLeft w:val="0"/>
      <w:marRight w:val="0"/>
      <w:marTop w:val="0"/>
      <w:marBottom w:val="0"/>
      <w:divBdr>
        <w:top w:val="none" w:sz="0" w:space="0" w:color="auto"/>
        <w:left w:val="none" w:sz="0" w:space="0" w:color="auto"/>
        <w:bottom w:val="none" w:sz="0" w:space="0" w:color="auto"/>
        <w:right w:val="none" w:sz="0" w:space="0" w:color="auto"/>
      </w:divBdr>
    </w:div>
    <w:div w:id="1095007935">
      <w:bodyDiv w:val="1"/>
      <w:marLeft w:val="0"/>
      <w:marRight w:val="0"/>
      <w:marTop w:val="0"/>
      <w:marBottom w:val="0"/>
      <w:divBdr>
        <w:top w:val="none" w:sz="0" w:space="0" w:color="auto"/>
        <w:left w:val="none" w:sz="0" w:space="0" w:color="auto"/>
        <w:bottom w:val="none" w:sz="0" w:space="0" w:color="auto"/>
        <w:right w:val="none" w:sz="0" w:space="0" w:color="auto"/>
      </w:divBdr>
    </w:div>
    <w:div w:id="1096706028">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298623">
      <w:bodyDiv w:val="1"/>
      <w:marLeft w:val="0"/>
      <w:marRight w:val="0"/>
      <w:marTop w:val="0"/>
      <w:marBottom w:val="0"/>
      <w:divBdr>
        <w:top w:val="none" w:sz="0" w:space="0" w:color="auto"/>
        <w:left w:val="none" w:sz="0" w:space="0" w:color="auto"/>
        <w:bottom w:val="none" w:sz="0" w:space="0" w:color="auto"/>
        <w:right w:val="none" w:sz="0" w:space="0" w:color="auto"/>
      </w:divBdr>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47486971">
      <w:bodyDiv w:val="1"/>
      <w:marLeft w:val="0"/>
      <w:marRight w:val="0"/>
      <w:marTop w:val="0"/>
      <w:marBottom w:val="0"/>
      <w:divBdr>
        <w:top w:val="none" w:sz="0" w:space="0" w:color="auto"/>
        <w:left w:val="none" w:sz="0" w:space="0" w:color="auto"/>
        <w:bottom w:val="none" w:sz="0" w:space="0" w:color="auto"/>
        <w:right w:val="none" w:sz="0" w:space="0" w:color="auto"/>
      </w:divBdr>
    </w:div>
    <w:div w:id="135033590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4616706">
      <w:bodyDiv w:val="1"/>
      <w:marLeft w:val="0"/>
      <w:marRight w:val="0"/>
      <w:marTop w:val="0"/>
      <w:marBottom w:val="0"/>
      <w:divBdr>
        <w:top w:val="none" w:sz="0" w:space="0" w:color="auto"/>
        <w:left w:val="none" w:sz="0" w:space="0" w:color="auto"/>
        <w:bottom w:val="none" w:sz="0" w:space="0" w:color="auto"/>
        <w:right w:val="none" w:sz="0" w:space="0" w:color="auto"/>
      </w:divBdr>
    </w:div>
    <w:div w:id="1394809683">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4279075">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78182875">
      <w:bodyDiv w:val="1"/>
      <w:marLeft w:val="0"/>
      <w:marRight w:val="0"/>
      <w:marTop w:val="0"/>
      <w:marBottom w:val="0"/>
      <w:divBdr>
        <w:top w:val="none" w:sz="0" w:space="0" w:color="auto"/>
        <w:left w:val="none" w:sz="0" w:space="0" w:color="auto"/>
        <w:bottom w:val="none" w:sz="0" w:space="0" w:color="auto"/>
        <w:right w:val="none" w:sz="0" w:space="0" w:color="auto"/>
      </w:divBdr>
    </w:div>
    <w:div w:id="1490975335">
      <w:bodyDiv w:val="1"/>
      <w:marLeft w:val="0"/>
      <w:marRight w:val="0"/>
      <w:marTop w:val="0"/>
      <w:marBottom w:val="0"/>
      <w:divBdr>
        <w:top w:val="none" w:sz="0" w:space="0" w:color="auto"/>
        <w:left w:val="none" w:sz="0" w:space="0" w:color="auto"/>
        <w:bottom w:val="none" w:sz="0" w:space="0" w:color="auto"/>
        <w:right w:val="none" w:sz="0" w:space="0" w:color="auto"/>
      </w:divBdr>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0433236">
      <w:bodyDiv w:val="1"/>
      <w:marLeft w:val="0"/>
      <w:marRight w:val="0"/>
      <w:marTop w:val="0"/>
      <w:marBottom w:val="0"/>
      <w:divBdr>
        <w:top w:val="none" w:sz="0" w:space="0" w:color="auto"/>
        <w:left w:val="none" w:sz="0" w:space="0" w:color="auto"/>
        <w:bottom w:val="none" w:sz="0" w:space="0" w:color="auto"/>
        <w:right w:val="none" w:sz="0" w:space="0" w:color="auto"/>
      </w:divBdr>
    </w:div>
    <w:div w:id="1541934367">
      <w:bodyDiv w:val="1"/>
      <w:marLeft w:val="0"/>
      <w:marRight w:val="0"/>
      <w:marTop w:val="0"/>
      <w:marBottom w:val="0"/>
      <w:divBdr>
        <w:top w:val="none" w:sz="0" w:space="0" w:color="auto"/>
        <w:left w:val="none" w:sz="0" w:space="0" w:color="auto"/>
        <w:bottom w:val="none" w:sz="0" w:space="0" w:color="auto"/>
        <w:right w:val="none" w:sz="0" w:space="0" w:color="auto"/>
      </w:divBdr>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46746586">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567715567">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0810467">
      <w:bodyDiv w:val="1"/>
      <w:marLeft w:val="0"/>
      <w:marRight w:val="0"/>
      <w:marTop w:val="0"/>
      <w:marBottom w:val="0"/>
      <w:divBdr>
        <w:top w:val="none" w:sz="0" w:space="0" w:color="auto"/>
        <w:left w:val="none" w:sz="0" w:space="0" w:color="auto"/>
        <w:bottom w:val="none" w:sz="0" w:space="0" w:color="auto"/>
        <w:right w:val="none" w:sz="0" w:space="0" w:color="auto"/>
      </w:divBdr>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56125589">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007650">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254956">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796945167">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4739447">
      <w:bodyDiv w:val="1"/>
      <w:marLeft w:val="0"/>
      <w:marRight w:val="0"/>
      <w:marTop w:val="0"/>
      <w:marBottom w:val="0"/>
      <w:divBdr>
        <w:top w:val="none" w:sz="0" w:space="0" w:color="auto"/>
        <w:left w:val="none" w:sz="0" w:space="0" w:color="auto"/>
        <w:bottom w:val="none" w:sz="0" w:space="0" w:color="auto"/>
        <w:right w:val="none" w:sz="0" w:space="0" w:color="auto"/>
      </w:divBdr>
    </w:div>
    <w:div w:id="1826890878">
      <w:bodyDiv w:val="1"/>
      <w:marLeft w:val="0"/>
      <w:marRight w:val="0"/>
      <w:marTop w:val="0"/>
      <w:marBottom w:val="0"/>
      <w:divBdr>
        <w:top w:val="none" w:sz="0" w:space="0" w:color="auto"/>
        <w:left w:val="none" w:sz="0" w:space="0" w:color="auto"/>
        <w:bottom w:val="none" w:sz="0" w:space="0" w:color="auto"/>
        <w:right w:val="none" w:sz="0" w:space="0" w:color="auto"/>
      </w:divBdr>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0962623">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88243758">
      <w:bodyDiv w:val="1"/>
      <w:marLeft w:val="0"/>
      <w:marRight w:val="0"/>
      <w:marTop w:val="0"/>
      <w:marBottom w:val="0"/>
      <w:divBdr>
        <w:top w:val="none" w:sz="0" w:space="0" w:color="auto"/>
        <w:left w:val="none" w:sz="0" w:space="0" w:color="auto"/>
        <w:bottom w:val="none" w:sz="0" w:space="0" w:color="auto"/>
        <w:right w:val="none" w:sz="0" w:space="0" w:color="auto"/>
      </w:divBdr>
    </w:div>
    <w:div w:id="1989478260">
      <w:bodyDiv w:val="1"/>
      <w:marLeft w:val="0"/>
      <w:marRight w:val="0"/>
      <w:marTop w:val="0"/>
      <w:marBottom w:val="0"/>
      <w:divBdr>
        <w:top w:val="none" w:sz="0" w:space="0" w:color="auto"/>
        <w:left w:val="none" w:sz="0" w:space="0" w:color="auto"/>
        <w:bottom w:val="none" w:sz="0" w:space="0" w:color="auto"/>
        <w:right w:val="none" w:sz="0" w:space="0" w:color="auto"/>
      </w:divBdr>
    </w:div>
    <w:div w:id="1989481117">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1996297313">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66025459">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097942162">
      <w:bodyDiv w:val="1"/>
      <w:marLeft w:val="0"/>
      <w:marRight w:val="0"/>
      <w:marTop w:val="0"/>
      <w:marBottom w:val="0"/>
      <w:divBdr>
        <w:top w:val="none" w:sz="0" w:space="0" w:color="auto"/>
        <w:left w:val="none" w:sz="0" w:space="0" w:color="auto"/>
        <w:bottom w:val="none" w:sz="0" w:space="0" w:color="auto"/>
        <w:right w:val="none" w:sz="0" w:space="0" w:color="auto"/>
      </w:divBdr>
    </w:div>
    <w:div w:id="2130394059">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vajira.max.gov/browse/VES-22326" TargetMode="External"/><Relationship Id="rId18" Type="http://schemas.openxmlformats.org/officeDocument/2006/relationships/hyperlink" Target="https://vajira.max.gov/browse/VES-22478"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tmp"/><Relationship Id="rId7" Type="http://schemas.openxmlformats.org/officeDocument/2006/relationships/endnotes" Target="endnotes.xml"/><Relationship Id="rId12" Type="http://schemas.openxmlformats.org/officeDocument/2006/relationships/hyperlink" Target="https://vajira.max.gov/browse/VES-22133" TargetMode="External"/><Relationship Id="rId17" Type="http://schemas.openxmlformats.org/officeDocument/2006/relationships/hyperlink" Target="https://vajira.max.gov/browse/VES-22401" TargetMode="External"/><Relationship Id="rId25" Type="http://schemas.openxmlformats.org/officeDocument/2006/relationships/hyperlink" Target="http://www.va.gov/vdl/" TargetMode="External"/><Relationship Id="rId2" Type="http://schemas.openxmlformats.org/officeDocument/2006/relationships/numbering" Target="numbering.xml"/><Relationship Id="rId16" Type="http://schemas.openxmlformats.org/officeDocument/2006/relationships/hyperlink" Target="https://vajira.max.gov/browse/VES-22400" TargetMode="External"/><Relationship Id="rId20" Type="http://schemas.openxmlformats.org/officeDocument/2006/relationships/image" Target="media/image3.tm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ajira.max.gov/browse/VES-17490"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s://vajira.max.gov/browse/VES-22399" TargetMode="External"/><Relationship Id="rId23" Type="http://schemas.openxmlformats.org/officeDocument/2006/relationships/image" Target="media/image6.tmp"/><Relationship Id="rId10" Type="http://schemas.openxmlformats.org/officeDocument/2006/relationships/hyperlink" Target="https://vajira.max.gov/browse/VES-12472" TargetMode="External"/><Relationship Id="rId19" Type="http://schemas.openxmlformats.org/officeDocument/2006/relationships/image" Target="media/image2.tmp"/><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vajira.max.gov/browse/VES-22398" TargetMode="External"/><Relationship Id="rId22" Type="http://schemas.openxmlformats.org/officeDocument/2006/relationships/image" Target="media/image5.tmp"/><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10</Pages>
  <Words>2766</Words>
  <Characters>15768</Characters>
  <DocSecurity>0</DocSecurity>
  <Lines>131</Lines>
  <Paragraphs>36</Paragraphs>
  <ScaleCrop>false</ScaleCrop>
  <HeadingPairs>
    <vt:vector size="2" baseType="variant">
      <vt:variant>
        <vt:lpstr>Title</vt:lpstr>
      </vt:variant>
      <vt:variant>
        <vt:i4>1</vt:i4>
      </vt:variant>
    </vt:vector>
  </HeadingPairs>
  <TitlesOfParts>
    <vt:vector size="1" baseType="lpstr">
      <vt:lpstr>ves_6_2_rn</vt:lpstr>
    </vt:vector>
  </TitlesOfParts>
  <Company/>
  <LinksUpToDate>false</LinksUpToDate>
  <CharactersWithSpaces>18498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ves_6_2_rn</dc:title>
  <dc:subject/>
  <cp:keywords/>
  <dc:description/>
  <cp:lastPrinted>2022-08-22T15:57:00Z</cp:lastPrinted>
  <dcterms:created xsi:type="dcterms:W3CDTF">2022-04-05T13:01:00Z</dcterms:created>
  <dcterms:modified xsi:type="dcterms:W3CDTF">2022-08-22T15:57:00Z</dcterms:modified>
</cp:coreProperties>
</file>