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553DB" w14:textId="3989BAD1" w:rsidR="00394B87" w:rsidRPr="005033AC" w:rsidRDefault="00394B87" w:rsidP="00394B87">
      <w:pPr>
        <w:autoSpaceDE w:val="0"/>
        <w:autoSpaceDN w:val="0"/>
        <w:adjustRightInd w:val="0"/>
        <w:rPr>
          <w:rFonts w:ascii="Times New Roman" w:hAnsi="Times New Roman"/>
          <w:color w:val="44546A" w:themeColor="text2"/>
          <w:sz w:val="36"/>
          <w:szCs w:val="36"/>
        </w:rPr>
      </w:pPr>
      <w:r w:rsidRPr="005033AC">
        <w:rPr>
          <w:rFonts w:ascii="Times New Roman" w:hAnsi="Times New Roman"/>
          <w:bCs/>
          <w:color w:val="44546A" w:themeColor="text2"/>
          <w:sz w:val="56"/>
          <w:szCs w:val="56"/>
        </w:rPr>
        <w:t xml:space="preserve">Grant &amp; Per Diem: </w:t>
      </w:r>
      <w:r>
        <w:rPr>
          <w:rFonts w:ascii="Times New Roman" w:hAnsi="Times New Roman"/>
          <w:bCs/>
          <w:color w:val="44546A" w:themeColor="text2"/>
          <w:sz w:val="56"/>
          <w:szCs w:val="56"/>
        </w:rPr>
        <w:t xml:space="preserve">Change of Scope Checklist Per Diem Payments for </w:t>
      </w:r>
      <w:r w:rsidR="007F4A81">
        <w:rPr>
          <w:rFonts w:ascii="Times New Roman" w:hAnsi="Times New Roman"/>
          <w:bCs/>
          <w:color w:val="44546A" w:themeColor="text2"/>
          <w:sz w:val="56"/>
          <w:szCs w:val="56"/>
        </w:rPr>
        <w:t xml:space="preserve">Veterans with </w:t>
      </w:r>
      <w:r>
        <w:rPr>
          <w:rFonts w:ascii="Times New Roman" w:hAnsi="Times New Roman"/>
          <w:bCs/>
          <w:color w:val="44546A" w:themeColor="text2"/>
          <w:sz w:val="56"/>
          <w:szCs w:val="56"/>
        </w:rPr>
        <w:t>Minor Dependents</w:t>
      </w:r>
    </w:p>
    <w:p w14:paraId="1DAED2B3" w14:textId="0C139AC0" w:rsidR="00394B87" w:rsidRPr="005033AC" w:rsidRDefault="00394B87" w:rsidP="00394B87">
      <w:pPr>
        <w:spacing w:after="240"/>
        <w:rPr>
          <w:rFonts w:ascii="Times New Roman" w:hAnsi="Times New Roman"/>
          <w:color w:val="44546A" w:themeColor="text2"/>
          <w:sz w:val="40"/>
          <w:szCs w:val="40"/>
        </w:rPr>
      </w:pPr>
      <w:r w:rsidRPr="005033AC">
        <w:rPr>
          <w:rFonts w:ascii="Times New Roman" w:hAnsi="Times New Roman"/>
          <w:b/>
          <w:noProof/>
          <w:color w:val="44546A" w:themeColor="text2"/>
          <w:sz w:val="28"/>
          <w:szCs w:val="28"/>
        </w:rPr>
        <mc:AlternateContent>
          <mc:Choice Requires="wpg">
            <w:drawing>
              <wp:anchor distT="0" distB="0" distL="114300" distR="114300" simplePos="0" relativeHeight="251658240" behindDoc="1" locked="0" layoutInCell="1" allowOverlap="1" wp14:anchorId="3E3A4867" wp14:editId="6724600F">
                <wp:simplePos x="0" y="0"/>
                <wp:positionH relativeFrom="column">
                  <wp:posOffset>-19050</wp:posOffset>
                </wp:positionH>
                <wp:positionV relativeFrom="paragraph">
                  <wp:posOffset>501015</wp:posOffset>
                </wp:positionV>
                <wp:extent cx="6915150" cy="523875"/>
                <wp:effectExtent l="0" t="0" r="19050" b="28575"/>
                <wp:wrapTight wrapText="bothSides">
                  <wp:wrapPolygon edited="0">
                    <wp:start x="0" y="0"/>
                    <wp:lineTo x="0" y="21993"/>
                    <wp:lineTo x="15293" y="21993"/>
                    <wp:lineTo x="21600" y="21993"/>
                    <wp:lineTo x="21600" y="0"/>
                    <wp:lineTo x="0" y="0"/>
                  </wp:wrapPolygon>
                </wp:wrapTight>
                <wp:docPr id="4" name="Group 4"/>
                <wp:cNvGraphicFramePr/>
                <a:graphic xmlns:a="http://schemas.openxmlformats.org/drawingml/2006/main">
                  <a:graphicData uri="http://schemas.microsoft.com/office/word/2010/wordprocessingGroup">
                    <wpg:wgp>
                      <wpg:cNvGrpSpPr/>
                      <wpg:grpSpPr>
                        <a:xfrm>
                          <a:off x="0" y="0"/>
                          <a:ext cx="6915150" cy="523875"/>
                          <a:chOff x="0" y="0"/>
                          <a:chExt cx="6943725" cy="523875"/>
                        </a:xfrm>
                      </wpg:grpSpPr>
                      <wps:wsp>
                        <wps:cNvPr id="20" name="Text Box 92"/>
                        <wps:cNvSpPr txBox="1">
                          <a:spLocks noChangeArrowheads="1"/>
                        </wps:cNvSpPr>
                        <wps:spPr bwMode="auto">
                          <a:xfrm>
                            <a:off x="0" y="0"/>
                            <a:ext cx="4962525" cy="521970"/>
                          </a:xfrm>
                          <a:prstGeom prst="rect">
                            <a:avLst/>
                          </a:prstGeom>
                          <a:noFill/>
                          <a:ln w="19050">
                            <a:solidFill>
                              <a:schemeClr val="accent1">
                                <a:lumMod val="75000"/>
                              </a:schemeClr>
                            </a:solidFill>
                          </a:ln>
                        </wps:spPr>
                        <wps:txbx>
                          <w:txbxContent>
                            <w:p w14:paraId="2D1B5E21" w14:textId="0F73FBCA" w:rsidR="00394B87" w:rsidRPr="005033AC" w:rsidRDefault="00394B87" w:rsidP="00394B87">
                              <w:pPr>
                                <w:spacing w:before="40" w:after="40" w:line="276" w:lineRule="auto"/>
                                <w:ind w:left="86"/>
                                <w:rPr>
                                  <w:rFonts w:ascii="Arial" w:hAnsi="Arial" w:cs="Arial"/>
                                  <w:color w:val="002060"/>
                                </w:rPr>
                              </w:pPr>
                              <w:r>
                                <w:rPr>
                                  <w:rFonts w:ascii="Arial" w:hAnsi="Arial" w:cs="Arial"/>
                                  <w:color w:val="002060"/>
                                </w:rPr>
                                <w:t xml:space="preserve">Supplemental Checklist </w:t>
                              </w:r>
                              <w:r w:rsidR="000002C9">
                                <w:rPr>
                                  <w:rFonts w:ascii="Arial" w:hAnsi="Arial" w:cs="Arial"/>
                                  <w:color w:val="002060"/>
                                </w:rPr>
                                <w:t xml:space="preserve">to accompany a change of scope request to provide per diem </w:t>
                              </w:r>
                              <w:r>
                                <w:rPr>
                                  <w:rFonts w:ascii="Arial" w:hAnsi="Arial" w:cs="Arial"/>
                                  <w:color w:val="002060"/>
                                </w:rPr>
                                <w:t xml:space="preserve">for </w:t>
                              </w:r>
                              <w:r w:rsidR="007F4A81">
                                <w:rPr>
                                  <w:rFonts w:ascii="Arial" w:hAnsi="Arial" w:cs="Arial"/>
                                  <w:color w:val="002060"/>
                                </w:rPr>
                                <w:t xml:space="preserve">Veterans with </w:t>
                              </w:r>
                              <w:r>
                                <w:rPr>
                                  <w:rFonts w:ascii="Arial" w:hAnsi="Arial" w:cs="Arial"/>
                                  <w:color w:val="002060"/>
                                </w:rPr>
                                <w:t>Minor Dependents</w:t>
                              </w:r>
                            </w:p>
                          </w:txbxContent>
                        </wps:txbx>
                        <wps:bodyPr rot="0" vert="horz" wrap="square" lIns="0" tIns="0" rIns="0" bIns="0" anchor="ctr" anchorCtr="0" upright="1">
                          <a:noAutofit/>
                        </wps:bodyPr>
                      </wps:wsp>
                      <wps:wsp>
                        <wps:cNvPr id="27" name="Text Box 181"/>
                        <wps:cNvSpPr txBox="1">
                          <a:spLocks noChangeArrowheads="1"/>
                        </wps:cNvSpPr>
                        <wps:spPr bwMode="auto">
                          <a:xfrm>
                            <a:off x="4962525" y="0"/>
                            <a:ext cx="1981200" cy="523875"/>
                          </a:xfrm>
                          <a:prstGeom prst="rect">
                            <a:avLst/>
                          </a:prstGeom>
                          <a:solidFill>
                            <a:srgbClr val="003366">
                              <a:alpha val="20000"/>
                            </a:srgbClr>
                          </a:solidFill>
                          <a:ln w="19050">
                            <a:solidFill>
                              <a:schemeClr val="accent1">
                                <a:lumMod val="75000"/>
                              </a:schemeClr>
                            </a:solidFill>
                            <a:miter lim="800000"/>
                            <a:headEnd/>
                            <a:tailEnd/>
                          </a:ln>
                        </wps:spPr>
                        <wps:txbx>
                          <w:txbxContent>
                            <w:p w14:paraId="52104D12" w14:textId="0BB881FB" w:rsidR="00394B87" w:rsidRPr="006376A0" w:rsidRDefault="00394B87" w:rsidP="00394B87">
                              <w:pPr>
                                <w:spacing w:before="40" w:after="40"/>
                                <w:ind w:right="210"/>
                                <w:jc w:val="center"/>
                                <w:rPr>
                                  <w:rFonts w:ascii="Arial" w:hAnsi="Arial" w:cs="Arial"/>
                                  <w:b/>
                                  <w:sz w:val="22"/>
                                  <w:szCs w:val="22"/>
                                </w:rPr>
                              </w:pPr>
                              <w:r w:rsidRPr="006376A0">
                                <w:rPr>
                                  <w:rFonts w:ascii="Arial" w:hAnsi="Arial" w:cs="Arial"/>
                                  <w:b/>
                                  <w:color w:val="44546A" w:themeColor="text2"/>
                                  <w:sz w:val="22"/>
                                  <w:szCs w:val="22"/>
                                </w:rPr>
                                <w:t>GPD</w:t>
                              </w:r>
                              <w:r w:rsidR="00257DA6">
                                <w:rPr>
                                  <w:rFonts w:ascii="Arial" w:hAnsi="Arial" w:cs="Arial"/>
                                  <w:b/>
                                  <w:color w:val="44546A" w:themeColor="text2"/>
                                  <w:sz w:val="22"/>
                                  <w:szCs w:val="22"/>
                                </w:rPr>
                                <w:t xml:space="preserve"> </w:t>
                              </w:r>
                              <w:hyperlink r:id="rId11" w:history="1">
                                <w:r w:rsidRPr="006376A0">
                                  <w:rPr>
                                    <w:rStyle w:val="Hyperlink"/>
                                    <w:rFonts w:ascii="Arial" w:hAnsi="Arial" w:cs="Arial"/>
                                    <w:b/>
                                    <w:sz w:val="22"/>
                                    <w:szCs w:val="22"/>
                                  </w:rPr>
                                  <w:t>Provider Website</w:t>
                                </w:r>
                              </w:hyperlink>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3A4867" id="Group 4" o:spid="_x0000_s1026" style="position:absolute;margin-left:-1.5pt;margin-top:39.45pt;width:544.5pt;height:41.25pt;z-index:-251658240;mso-width-relative:margin;mso-height-relative:margin" coordsize="69437,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">
                <v:shapetype id="_x0000_t202" coordsize="21600,21600" o:spt="202" path="m,l,21600r21600,l21600,xe">
                  <v:stroke joinstyle="miter"/>
                  <v:path gradientshapeok="t" o:connecttype="rect"/>
                </v:shapetype>
                <v:shape id="Text Box 92" o:spid="_x0000_s1027" type="#_x0000_t202" style="position:absolute;width:49625;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" filled="f" strokecolor="#2f5496 [2404]" strokeweight="1.5pt">
                  <v:textbox inset="0,0,0,0">
                    <w:txbxContent>
                      <w:p w14:paraId="2D1B5E21" w14:textId="0F73FBCA" w:rsidR="00394B87" w:rsidRPr="005033AC" w:rsidRDefault="00394B87" w:rsidP="00394B87">
                        <w:pPr>
                          <w:spacing w:before="40" w:after="40" w:line="276" w:lineRule="auto"/>
                          <w:ind w:left="86"/>
                          <w:rPr>
                            <w:rFonts w:ascii="Arial" w:hAnsi="Arial" w:cs="Arial"/>
                            <w:color w:val="002060"/>
                          </w:rPr>
                        </w:pPr>
                        <w:r>
                          <w:rPr>
                            <w:rFonts w:ascii="Arial" w:hAnsi="Arial" w:cs="Arial"/>
                            <w:color w:val="002060"/>
                          </w:rPr>
                          <w:t xml:space="preserve">Supplemental Checklist </w:t>
                        </w:r>
                        <w:r w:rsidR="000002C9">
                          <w:rPr>
                            <w:rFonts w:ascii="Arial" w:hAnsi="Arial" w:cs="Arial"/>
                            <w:color w:val="002060"/>
                          </w:rPr>
                          <w:t xml:space="preserve">to accompany a change of scope request to provide per diem </w:t>
                        </w:r>
                        <w:r>
                          <w:rPr>
                            <w:rFonts w:ascii="Arial" w:hAnsi="Arial" w:cs="Arial"/>
                            <w:color w:val="002060"/>
                          </w:rPr>
                          <w:t xml:space="preserve">for </w:t>
                        </w:r>
                        <w:r w:rsidR="007F4A81">
                          <w:rPr>
                            <w:rFonts w:ascii="Arial" w:hAnsi="Arial" w:cs="Arial"/>
                            <w:color w:val="002060"/>
                          </w:rPr>
                          <w:t xml:space="preserve">Veterans with </w:t>
                        </w:r>
                        <w:r>
                          <w:rPr>
                            <w:rFonts w:ascii="Arial" w:hAnsi="Arial" w:cs="Arial"/>
                            <w:color w:val="002060"/>
                          </w:rPr>
                          <w:t>Minor Dependents</w:t>
                        </w:r>
                      </w:p>
                    </w:txbxContent>
                  </v:textbox>
                </v:shape>
                <v:shape id="Text Box 181" o:spid="_x0000_s1028" type="#_x0000_t202" style="position:absolute;left:49625;width:19812;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" fillcolor="#036" strokecolor="#2f5496 [2404]" strokeweight="1.5pt">
                  <v:fill opacity="13107f"/>
                  <v:textbox inset="0,0,0,0">
                    <w:txbxContent>
                      <w:p w14:paraId="52104D12" w14:textId="0BB881FB" w:rsidR="00394B87" w:rsidRPr="006376A0" w:rsidRDefault="00394B87" w:rsidP="00394B87">
                        <w:pPr>
                          <w:spacing w:before="40" w:after="40"/>
                          <w:ind w:right="210"/>
                          <w:jc w:val="center"/>
                          <w:rPr>
                            <w:rFonts w:ascii="Arial" w:hAnsi="Arial" w:cs="Arial"/>
                            <w:b/>
                            <w:sz w:val="22"/>
                            <w:szCs w:val="22"/>
                          </w:rPr>
                        </w:pPr>
                        <w:r w:rsidRPr="006376A0">
                          <w:rPr>
                            <w:rFonts w:ascii="Arial" w:hAnsi="Arial" w:cs="Arial"/>
                            <w:b/>
                            <w:color w:val="44546A" w:themeColor="text2"/>
                            <w:sz w:val="22"/>
                            <w:szCs w:val="22"/>
                          </w:rPr>
                          <w:t>GPD</w:t>
                        </w:r>
                        <w:r w:rsidR="00257DA6">
                          <w:rPr>
                            <w:rFonts w:ascii="Arial" w:hAnsi="Arial" w:cs="Arial"/>
                            <w:b/>
                            <w:color w:val="44546A" w:themeColor="text2"/>
                            <w:sz w:val="22"/>
                            <w:szCs w:val="22"/>
                          </w:rPr>
                          <w:t xml:space="preserve"> </w:t>
                        </w:r>
                        <w:hyperlink r:id="rId12" w:history="1">
                          <w:r w:rsidRPr="006376A0">
                            <w:rPr>
                              <w:rStyle w:val="Hyperlink"/>
                              <w:rFonts w:ascii="Arial" w:hAnsi="Arial" w:cs="Arial"/>
                              <w:b/>
                              <w:sz w:val="22"/>
                              <w:szCs w:val="22"/>
                            </w:rPr>
                            <w:t>Provider Website</w:t>
                          </w:r>
                        </w:hyperlink>
                      </w:p>
                    </w:txbxContent>
                  </v:textbox>
                </v:shape>
                <w10:wrap type="tight"/>
              </v:group>
            </w:pict>
          </mc:Fallback>
        </mc:AlternateContent>
      </w:r>
      <w:r w:rsidRPr="005033AC">
        <w:rPr>
          <w:rFonts w:ascii="Times New Roman" w:hAnsi="Times New Roman"/>
          <w:color w:val="44546A" w:themeColor="text2"/>
          <w:sz w:val="40"/>
          <w:szCs w:val="40"/>
        </w:rPr>
        <w:t>VHA Homeless Programs (11HPO)</w:t>
      </w:r>
    </w:p>
    <w:p w14:paraId="14D6D512" w14:textId="60A4D39F" w:rsidR="00394B87" w:rsidRPr="00DA1E12" w:rsidRDefault="00394B87" w:rsidP="00394B87">
      <w:pPr>
        <w:spacing w:after="120" w:line="276" w:lineRule="auto"/>
        <w:rPr>
          <w:rFonts w:ascii="Times New Roman" w:hAnsi="Times New Roman"/>
          <w:b/>
          <w:bCs/>
          <w:sz w:val="32"/>
          <w:szCs w:val="32"/>
        </w:rPr>
      </w:pPr>
      <w:r w:rsidRPr="00DA1E12">
        <w:rPr>
          <w:rFonts w:ascii="Times New Roman" w:hAnsi="Times New Roman"/>
          <w:b/>
          <w:bCs/>
          <w:sz w:val="32"/>
          <w:szCs w:val="32"/>
        </w:rPr>
        <w:t>Instructions</w:t>
      </w:r>
    </w:p>
    <w:p w14:paraId="6ACF0316" w14:textId="02B0B4C9" w:rsidR="00394B87" w:rsidRDefault="00394B87" w:rsidP="00394B87">
      <w:pPr>
        <w:pStyle w:val="ListParagraph"/>
        <w:numPr>
          <w:ilvl w:val="0"/>
          <w:numId w:val="1"/>
        </w:numPr>
        <w:spacing w:after="120" w:line="276" w:lineRule="auto"/>
        <w:rPr>
          <w:rFonts w:ascii="Arial" w:hAnsi="Arial" w:cs="Arial"/>
        </w:rPr>
      </w:pPr>
      <w:r>
        <w:rPr>
          <w:rFonts w:ascii="Arial" w:hAnsi="Arial" w:cs="Arial"/>
        </w:rPr>
        <w:t xml:space="preserve">Please review the </w:t>
      </w:r>
      <w:r w:rsidR="002B146A">
        <w:rPr>
          <w:rFonts w:ascii="Arial" w:hAnsi="Arial" w:cs="Arial"/>
        </w:rPr>
        <w:t xml:space="preserve">Veterans with </w:t>
      </w:r>
      <w:r>
        <w:rPr>
          <w:rFonts w:ascii="Arial" w:hAnsi="Arial" w:cs="Arial"/>
        </w:rPr>
        <w:t xml:space="preserve">Minor Dependents overview </w:t>
      </w:r>
      <w:r w:rsidR="001C4EA2">
        <w:rPr>
          <w:rFonts w:ascii="Arial" w:hAnsi="Arial" w:cs="Arial"/>
        </w:rPr>
        <w:t>available on the GPD Provider Website</w:t>
      </w:r>
    </w:p>
    <w:p w14:paraId="3A529D92" w14:textId="20021496" w:rsidR="00394B87" w:rsidRPr="00A84F89" w:rsidRDefault="00394B87" w:rsidP="00394B87">
      <w:pPr>
        <w:pStyle w:val="ListParagraph"/>
        <w:numPr>
          <w:ilvl w:val="0"/>
          <w:numId w:val="1"/>
        </w:numPr>
        <w:spacing w:after="120" w:line="276" w:lineRule="auto"/>
        <w:rPr>
          <w:rFonts w:ascii="Arial" w:hAnsi="Arial" w:cs="Arial"/>
          <w:b/>
          <w:bCs/>
        </w:rPr>
      </w:pPr>
      <w:r w:rsidRPr="00394B87">
        <w:rPr>
          <w:rFonts w:ascii="Arial" w:hAnsi="Arial" w:cs="Arial"/>
        </w:rPr>
        <w:t>Please provide the following information, confirmations, and narratives as applicable to your COS request</w:t>
      </w:r>
    </w:p>
    <w:p w14:paraId="0ADC8D8C" w14:textId="59FD1BB8" w:rsidR="00394B87" w:rsidRDefault="00394B87" w:rsidP="00394B87">
      <w:pPr>
        <w:pStyle w:val="ListParagraph"/>
        <w:numPr>
          <w:ilvl w:val="0"/>
          <w:numId w:val="1"/>
        </w:numPr>
        <w:spacing w:after="120" w:line="276" w:lineRule="auto"/>
        <w:contextualSpacing w:val="0"/>
        <w:rPr>
          <w:rFonts w:ascii="Arial" w:hAnsi="Arial" w:cs="Arial"/>
        </w:rPr>
      </w:pPr>
      <w:r w:rsidRPr="00A84F89">
        <w:rPr>
          <w:rFonts w:ascii="Arial" w:hAnsi="Arial" w:cs="Arial"/>
          <w:b/>
          <w:bCs/>
        </w:rPr>
        <w:t xml:space="preserve">Please submit the following to </w:t>
      </w:r>
      <w:hyperlink r:id="rId13" w:history="1">
        <w:r w:rsidRPr="00A84F89">
          <w:rPr>
            <w:rStyle w:val="Hyperlink"/>
            <w:rFonts w:ascii="Arial" w:hAnsi="Arial" w:cs="Arial"/>
            <w:b/>
            <w:bCs/>
          </w:rPr>
          <w:t>GPDGrants@va.gov</w:t>
        </w:r>
      </w:hyperlink>
      <w:r w:rsidRPr="00A84F89">
        <w:rPr>
          <w:rFonts w:ascii="Arial" w:hAnsi="Arial" w:cs="Arial"/>
          <w:b/>
          <w:bCs/>
        </w:rPr>
        <w:t xml:space="preserve"> for consideration</w:t>
      </w:r>
      <w:r w:rsidR="00ED3BFB">
        <w:rPr>
          <w:rFonts w:ascii="Arial" w:hAnsi="Arial" w:cs="Arial"/>
        </w:rPr>
        <w:t xml:space="preserve"> </w:t>
      </w:r>
    </w:p>
    <w:p w14:paraId="17BA1E6B" w14:textId="1B3D6160" w:rsidR="00394B87" w:rsidRDefault="001D0258" w:rsidP="00394B87">
      <w:pPr>
        <w:spacing w:after="120" w:line="276" w:lineRule="auto"/>
        <w:ind w:left="720"/>
        <w:rPr>
          <w:rFonts w:ascii="Arial" w:hAnsi="Arial" w:cs="Arial"/>
        </w:rPr>
      </w:pPr>
      <w:sdt>
        <w:sdtPr>
          <w:rPr>
            <w:rFonts w:ascii="Arial" w:hAnsi="Arial" w:cs="Arial"/>
          </w:rPr>
          <w:id w:val="-584533968"/>
          <w14:checkbox>
            <w14:checked w14:val="0"/>
            <w14:checkedState w14:val="2612" w14:font="MS Gothic"/>
            <w14:uncheckedState w14:val="2610" w14:font="MS Gothic"/>
          </w14:checkbox>
        </w:sdtPr>
        <w:sdtContent>
          <w:r w:rsidR="00394B87">
            <w:rPr>
              <w:rFonts w:ascii="MS Gothic" w:eastAsia="MS Gothic" w:hAnsi="MS Gothic" w:cs="Arial" w:hint="eastAsia"/>
            </w:rPr>
            <w:t>☐</w:t>
          </w:r>
        </w:sdtContent>
      </w:sdt>
      <w:r w:rsidR="00394B87">
        <w:rPr>
          <w:rFonts w:ascii="Arial" w:hAnsi="Arial" w:cs="Arial"/>
        </w:rPr>
        <w:t xml:space="preserve"> A signed letter on grantee organizational letterhead requesting this change of scope</w:t>
      </w:r>
    </w:p>
    <w:p w14:paraId="51F7D7BB" w14:textId="1B723A9F" w:rsidR="00394B87" w:rsidRDefault="001D0258" w:rsidP="00394B87">
      <w:pPr>
        <w:spacing w:after="120" w:line="276" w:lineRule="auto"/>
        <w:ind w:left="720"/>
        <w:rPr>
          <w:rFonts w:ascii="Arial" w:hAnsi="Arial" w:cs="Arial"/>
        </w:rPr>
      </w:pPr>
      <w:sdt>
        <w:sdtPr>
          <w:rPr>
            <w:rFonts w:ascii="Arial" w:hAnsi="Arial" w:cs="Arial"/>
          </w:rPr>
          <w:id w:val="-657455427"/>
          <w14:checkbox>
            <w14:checked w14:val="0"/>
            <w14:checkedState w14:val="2612" w14:font="MS Gothic"/>
            <w14:uncheckedState w14:val="2610" w14:font="MS Gothic"/>
          </w14:checkbox>
        </w:sdtPr>
        <w:sdtContent>
          <w:r w:rsidR="00394B87">
            <w:rPr>
              <w:rFonts w:ascii="MS Gothic" w:eastAsia="MS Gothic" w:hAnsi="MS Gothic" w:cs="Arial" w:hint="eastAsia"/>
            </w:rPr>
            <w:t>☐</w:t>
          </w:r>
        </w:sdtContent>
      </w:sdt>
      <w:r w:rsidR="00394B87">
        <w:rPr>
          <w:rFonts w:ascii="Arial" w:hAnsi="Arial" w:cs="Arial"/>
        </w:rPr>
        <w:t xml:space="preserve"> This </w:t>
      </w:r>
      <w:r w:rsidR="00CD50A8">
        <w:rPr>
          <w:rFonts w:ascii="Arial" w:hAnsi="Arial" w:cs="Arial"/>
        </w:rPr>
        <w:t xml:space="preserve">checklist </w:t>
      </w:r>
      <w:r w:rsidR="00394B87">
        <w:rPr>
          <w:rFonts w:ascii="Arial" w:hAnsi="Arial" w:cs="Arial"/>
        </w:rPr>
        <w:t>fully completed</w:t>
      </w:r>
    </w:p>
    <w:p w14:paraId="7CCA3DBC" w14:textId="5D4F0AB8" w:rsidR="00DA1E12" w:rsidRDefault="001D0258" w:rsidP="00710727">
      <w:pPr>
        <w:spacing w:after="120" w:line="276" w:lineRule="auto"/>
        <w:ind w:left="990" w:hanging="270"/>
        <w:rPr>
          <w:rFonts w:ascii="Arial" w:hAnsi="Arial" w:cs="Arial"/>
        </w:rPr>
      </w:pPr>
      <w:sdt>
        <w:sdtPr>
          <w:rPr>
            <w:rFonts w:ascii="Arial" w:hAnsi="Arial" w:cs="Arial"/>
          </w:rPr>
          <w:id w:val="262262340"/>
          <w14:checkbox>
            <w14:checked w14:val="0"/>
            <w14:checkedState w14:val="2612" w14:font="MS Gothic"/>
            <w14:uncheckedState w14:val="2610" w14:font="MS Gothic"/>
          </w14:checkbox>
        </w:sdtPr>
        <w:sdtContent>
          <w:r w:rsidR="00DA1E12">
            <w:rPr>
              <w:rFonts w:ascii="MS Gothic" w:eastAsia="MS Gothic" w:hAnsi="MS Gothic" w:cs="Arial"/>
            </w:rPr>
            <w:t>☐</w:t>
          </w:r>
        </w:sdtContent>
      </w:sdt>
      <w:r w:rsidR="00DA1E12">
        <w:rPr>
          <w:rFonts w:ascii="Arial" w:hAnsi="Arial" w:cs="Arial"/>
        </w:rPr>
        <w:t xml:space="preserve"> </w:t>
      </w:r>
      <w:r w:rsidR="0061244F">
        <w:rPr>
          <w:rFonts w:ascii="Arial" w:hAnsi="Arial" w:cs="Arial"/>
        </w:rPr>
        <w:t xml:space="preserve">Signed memorandum </w:t>
      </w:r>
      <w:r w:rsidR="00324012">
        <w:rPr>
          <w:rFonts w:ascii="Arial" w:hAnsi="Arial" w:cs="Arial"/>
        </w:rPr>
        <w:t>demonstrating</w:t>
      </w:r>
      <w:r w:rsidR="00DA1E12">
        <w:rPr>
          <w:rFonts w:ascii="Arial" w:hAnsi="Arial" w:cs="Arial"/>
        </w:rPr>
        <w:t xml:space="preserve"> VA Medical Center</w:t>
      </w:r>
      <w:r w:rsidR="00601F2D">
        <w:rPr>
          <w:rFonts w:ascii="Arial" w:hAnsi="Arial" w:cs="Arial"/>
        </w:rPr>
        <w:t xml:space="preserve"> director</w:t>
      </w:r>
      <w:r w:rsidR="00DA1E12">
        <w:rPr>
          <w:rFonts w:ascii="Arial" w:hAnsi="Arial" w:cs="Arial"/>
        </w:rPr>
        <w:t xml:space="preserve"> agreement</w:t>
      </w:r>
      <w:r w:rsidR="0E59CC95">
        <w:rPr>
          <w:rFonts w:ascii="Arial" w:hAnsi="Arial" w:cs="Arial"/>
        </w:rPr>
        <w:t xml:space="preserve"> with the proposed change of scope</w:t>
      </w:r>
      <w:r w:rsidR="00B3377B">
        <w:rPr>
          <w:rFonts w:ascii="Arial" w:hAnsi="Arial" w:cs="Arial"/>
        </w:rPr>
        <w:t xml:space="preserve"> </w:t>
      </w:r>
    </w:p>
    <w:p w14:paraId="3C5B24DD" w14:textId="7B9FF60D" w:rsidR="00B77178" w:rsidRDefault="00B77178" w:rsidP="00B77178">
      <w:pPr>
        <w:spacing w:after="120" w:line="276" w:lineRule="auto"/>
        <w:ind w:left="990" w:hanging="270"/>
        <w:rPr>
          <w:rFonts w:ascii="Arial" w:hAnsi="Arial" w:cs="Arial"/>
        </w:rPr>
      </w:pPr>
      <w:sdt>
        <w:sdtPr>
          <w:rPr>
            <w:rFonts w:ascii="Arial" w:hAnsi="Arial" w:cs="Arial"/>
          </w:rPr>
          <w:id w:val="-2130000233"/>
          <w14:checkbox>
            <w14:checked w14:val="0"/>
            <w14:checkedState w14:val="2612" w14:font="MS Gothic"/>
            <w14:uncheckedState w14:val="2610" w14:font="MS Gothic"/>
          </w14:checkbox>
        </w:sdtPr>
        <w:sdtContent>
          <w:r>
            <w:rPr>
              <w:rFonts w:ascii="MS Gothic" w:eastAsia="MS Gothic" w:hAnsi="MS Gothic" w:cs="Arial"/>
            </w:rPr>
            <w:t>☐</w:t>
          </w:r>
        </w:sdtContent>
      </w:sdt>
      <w:r>
        <w:rPr>
          <w:rFonts w:ascii="Arial" w:hAnsi="Arial" w:cs="Arial"/>
        </w:rPr>
        <w:t xml:space="preserve"> </w:t>
      </w:r>
      <w:r>
        <w:rPr>
          <w:rFonts w:ascii="Arial" w:hAnsi="Arial" w:cs="Arial"/>
        </w:rPr>
        <w:t xml:space="preserve">A completed </w:t>
      </w:r>
      <w:hyperlink r:id="rId14" w:history="1">
        <w:r w:rsidRPr="00F659B7">
          <w:rPr>
            <w:rStyle w:val="Hyperlink"/>
            <w:rFonts w:ascii="Arial" w:hAnsi="Arial" w:cs="Arial"/>
          </w:rPr>
          <w:t>Per Diem Rate Request worksheet</w:t>
        </w:r>
      </w:hyperlink>
    </w:p>
    <w:p w14:paraId="4B55EE3C" w14:textId="52D28DDF" w:rsidR="00394B87" w:rsidRPr="009D77DA" w:rsidRDefault="00971DBF" w:rsidP="00DA1E12">
      <w:pPr>
        <w:spacing w:before="240" w:after="120" w:line="276" w:lineRule="auto"/>
        <w:rPr>
          <w:rFonts w:ascii="Arial" w:hAnsi="Arial" w:cs="Arial"/>
          <w:b/>
          <w:bCs/>
          <w:u w:val="single"/>
        </w:rPr>
      </w:pPr>
      <w:r w:rsidRPr="009D77DA">
        <w:rPr>
          <w:noProof/>
          <w:u w:val="single"/>
        </w:rPr>
        <mc:AlternateContent>
          <mc:Choice Requires="wps">
            <w:drawing>
              <wp:anchor distT="0" distB="0" distL="114300" distR="114300" simplePos="0" relativeHeight="251658241" behindDoc="0" locked="0" layoutInCell="1" allowOverlap="1" wp14:anchorId="0D3BB974" wp14:editId="47465149">
                <wp:simplePos x="0" y="0"/>
                <wp:positionH relativeFrom="margin">
                  <wp:posOffset>-457200</wp:posOffset>
                </wp:positionH>
                <wp:positionV relativeFrom="paragraph">
                  <wp:posOffset>38100</wp:posOffset>
                </wp:positionV>
                <wp:extent cx="7781925" cy="409575"/>
                <wp:effectExtent l="0" t="0" r="28575" b="28575"/>
                <wp:wrapTopAndBottom/>
                <wp:docPr id="1" name="Text Box 1"/>
                <wp:cNvGraphicFramePr/>
                <a:graphic xmlns:a="http://schemas.openxmlformats.org/drawingml/2006/main">
                  <a:graphicData uri="http://schemas.microsoft.com/office/word/2010/wordprocessingShape">
                    <wps:wsp>
                      <wps:cNvSpPr txBox="1"/>
                      <wps:spPr>
                        <a:xfrm>
                          <a:off x="0" y="0"/>
                          <a:ext cx="7781925" cy="409575"/>
                        </a:xfrm>
                        <a:prstGeom prst="rect">
                          <a:avLst/>
                        </a:prstGeom>
                        <a:solidFill>
                          <a:srgbClr val="4F81BD">
                            <a:lumMod val="50000"/>
                          </a:srgbClr>
                        </a:solidFill>
                        <a:ln w="6350">
                          <a:solidFill>
                            <a:prstClr val="black"/>
                          </a:solidFill>
                        </a:ln>
                        <a:effectLst/>
                      </wps:spPr>
                      <wps:txbx>
                        <w:txbxContent>
                          <w:p w14:paraId="61B77FBD" w14:textId="77777777" w:rsidR="00971DBF" w:rsidRPr="00ED35DB" w:rsidRDefault="00971DBF" w:rsidP="00DA1E12">
                            <w:pPr>
                              <w:ind w:left="450"/>
                              <w:rPr>
                                <w:rFonts w:ascii="Times New Roman" w:hAnsi="Times New Roman"/>
                                <w:color w:val="FFFFFF" w:themeColor="background1"/>
                                <w:sz w:val="32"/>
                                <w:szCs w:val="32"/>
                              </w:rPr>
                            </w:pPr>
                            <w:r w:rsidRPr="00DA1E12">
                              <w:rPr>
                                <w:rFonts w:ascii="Times New Roman" w:hAnsi="Times New Roman"/>
                                <w:color w:val="FFFFFF" w:themeColor="background1"/>
                                <w:sz w:val="32"/>
                                <w:szCs w:val="32"/>
                              </w:rPr>
                              <w:t>Change of Scope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B974" id="Text Box 1" o:spid="_x0000_s1029" type="#_x0000_t202" style="position:absolute;margin-left:-36pt;margin-top:3pt;width:612.75pt;height:32.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" fillcolor="#254061" strokeweight=".5pt">
                <v:textbox>
                  <w:txbxContent>
                    <w:p w14:paraId="61B77FBD" w14:textId="77777777" w:rsidR="00971DBF" w:rsidRPr="00ED35DB" w:rsidRDefault="00971DBF" w:rsidP="00DA1E12">
                      <w:pPr>
                        <w:ind w:left="450"/>
                        <w:rPr>
                          <w:rFonts w:ascii="Times New Roman" w:hAnsi="Times New Roman"/>
                          <w:color w:val="FFFFFF" w:themeColor="background1"/>
                          <w:sz w:val="32"/>
                          <w:szCs w:val="32"/>
                        </w:rPr>
                      </w:pPr>
                      <w:r w:rsidRPr="00DA1E12">
                        <w:rPr>
                          <w:rFonts w:ascii="Times New Roman" w:hAnsi="Times New Roman"/>
                          <w:color w:val="FFFFFF" w:themeColor="background1"/>
                          <w:sz w:val="32"/>
                          <w:szCs w:val="32"/>
                        </w:rPr>
                        <w:t>Change of Scope Checklist</w:t>
                      </w:r>
                    </w:p>
                  </w:txbxContent>
                </v:textbox>
                <w10:wrap type="topAndBottom" anchorx="margin"/>
              </v:shape>
            </w:pict>
          </mc:Fallback>
        </mc:AlternateContent>
      </w:r>
      <w:r>
        <w:rPr>
          <w:rFonts w:ascii="Times New Roman" w:hAnsi="Times New Roman"/>
          <w:b/>
          <w:bCs/>
          <w:sz w:val="32"/>
          <w:szCs w:val="32"/>
          <w:u w:val="single"/>
        </w:rPr>
        <w:t>Grantee</w:t>
      </w:r>
      <w:r w:rsidRPr="009D77DA">
        <w:rPr>
          <w:rFonts w:ascii="Times New Roman" w:hAnsi="Times New Roman"/>
          <w:b/>
          <w:bCs/>
          <w:sz w:val="32"/>
          <w:szCs w:val="32"/>
          <w:u w:val="single"/>
        </w:rPr>
        <w:t xml:space="preserve"> </w:t>
      </w:r>
      <w:r w:rsidR="00DA1E12" w:rsidRPr="009D77DA">
        <w:rPr>
          <w:rFonts w:ascii="Times New Roman" w:hAnsi="Times New Roman"/>
          <w:b/>
          <w:bCs/>
          <w:sz w:val="32"/>
          <w:szCs w:val="32"/>
          <w:u w:val="single"/>
        </w:rPr>
        <w:t>Information</w:t>
      </w:r>
    </w:p>
    <w:p w14:paraId="596B1FE2" w14:textId="7E846E7E" w:rsidR="00394B87" w:rsidRDefault="00394B87" w:rsidP="00394B87">
      <w:pPr>
        <w:spacing w:after="120" w:line="276" w:lineRule="auto"/>
        <w:rPr>
          <w:rFonts w:ascii="Arial" w:hAnsi="Arial" w:cs="Arial"/>
        </w:rPr>
      </w:pPr>
      <w:r w:rsidRPr="00DA1E12">
        <w:rPr>
          <w:rFonts w:ascii="Arial" w:hAnsi="Arial" w:cs="Arial"/>
          <w:b/>
          <w:bCs/>
        </w:rPr>
        <w:t>FAIN</w:t>
      </w:r>
      <w:r>
        <w:rPr>
          <w:rFonts w:ascii="Arial" w:hAnsi="Arial" w:cs="Arial"/>
        </w:rPr>
        <w:t>:</w:t>
      </w:r>
      <w:r>
        <w:rPr>
          <w:rFonts w:ascii="Arial" w:hAnsi="Arial" w:cs="Arial"/>
        </w:rPr>
        <w:tab/>
        <w:t xml:space="preserve"> </w:t>
      </w:r>
      <w:sdt>
        <w:sdtPr>
          <w:rPr>
            <w:rFonts w:ascii="Arial" w:hAnsi="Arial" w:cs="Arial"/>
          </w:rPr>
          <w:id w:val="-87777064"/>
          <w:placeholder>
            <w:docPart w:val="DefaultPlaceholder_-1854013440"/>
          </w:placeholder>
          <w:showingPlcHdr/>
        </w:sdtPr>
        <w:sdtContent>
          <w:r w:rsidRPr="00341C9E">
            <w:rPr>
              <w:rStyle w:val="PlaceholderText"/>
              <w:rFonts w:eastAsia="Arial"/>
            </w:rPr>
            <w:t>Click or tap here to enter text.</w:t>
          </w:r>
        </w:sdtContent>
      </w:sdt>
    </w:p>
    <w:p w14:paraId="52EBBA82" w14:textId="67804F4A" w:rsidR="00394B87" w:rsidRDefault="00394B87" w:rsidP="00394B87">
      <w:pPr>
        <w:spacing w:after="120" w:line="276" w:lineRule="auto"/>
        <w:rPr>
          <w:rFonts w:ascii="Arial" w:hAnsi="Arial" w:cs="Arial"/>
        </w:rPr>
      </w:pPr>
      <w:r w:rsidRPr="00DA1E12">
        <w:rPr>
          <w:rFonts w:ascii="Arial" w:hAnsi="Arial" w:cs="Arial"/>
          <w:b/>
          <w:bCs/>
        </w:rPr>
        <w:t>Grantee’s Legal Name</w:t>
      </w:r>
      <w:r>
        <w:rPr>
          <w:rFonts w:ascii="Arial" w:hAnsi="Arial" w:cs="Arial"/>
        </w:rPr>
        <w:t>:</w:t>
      </w:r>
      <w:r>
        <w:rPr>
          <w:rFonts w:ascii="Arial" w:hAnsi="Arial" w:cs="Arial"/>
        </w:rPr>
        <w:tab/>
      </w:r>
      <w:sdt>
        <w:sdtPr>
          <w:rPr>
            <w:rFonts w:ascii="Arial" w:hAnsi="Arial" w:cs="Arial"/>
          </w:rPr>
          <w:id w:val="-1946224068"/>
          <w:placeholder>
            <w:docPart w:val="DefaultPlaceholder_-1854013440"/>
          </w:placeholder>
          <w:showingPlcHdr/>
        </w:sdtPr>
        <w:sdtContent>
          <w:r w:rsidRPr="00341C9E">
            <w:rPr>
              <w:rStyle w:val="PlaceholderText"/>
              <w:rFonts w:eastAsia="Arial"/>
            </w:rPr>
            <w:t>Click or tap here to enter text.</w:t>
          </w:r>
        </w:sdtContent>
      </w:sdt>
    </w:p>
    <w:p w14:paraId="48881BCF" w14:textId="14E5DFCA" w:rsidR="00F47507" w:rsidRPr="00F47507" w:rsidRDefault="004649E2" w:rsidP="00394B87">
      <w:pPr>
        <w:spacing w:after="120" w:line="276" w:lineRule="auto"/>
        <w:rPr>
          <w:rFonts w:ascii="Arial" w:hAnsi="Arial" w:cs="Arial"/>
        </w:rPr>
      </w:pPr>
      <w:r>
        <w:rPr>
          <w:rFonts w:ascii="Arial" w:hAnsi="Arial" w:cs="Arial"/>
          <w:b/>
          <w:bCs/>
        </w:rPr>
        <w:t>On average how many minor dependents of GPD-served Veterans do</w:t>
      </w:r>
      <w:r w:rsidR="00026A49">
        <w:rPr>
          <w:rFonts w:ascii="Arial" w:hAnsi="Arial" w:cs="Arial"/>
          <w:b/>
          <w:bCs/>
        </w:rPr>
        <w:t>es</w:t>
      </w:r>
      <w:r>
        <w:rPr>
          <w:rFonts w:ascii="Arial" w:hAnsi="Arial" w:cs="Arial"/>
          <w:b/>
          <w:bCs/>
        </w:rPr>
        <w:t xml:space="preserve"> your organization anticipate serving daily?</w:t>
      </w:r>
      <w:r w:rsidR="00DA1E12" w:rsidRPr="6EC9DBAA">
        <w:rPr>
          <w:rFonts w:ascii="Arial" w:hAnsi="Arial" w:cs="Arial"/>
        </w:rPr>
        <w:t xml:space="preserve"> </w:t>
      </w:r>
      <w:sdt>
        <w:sdtPr>
          <w:rPr>
            <w:rFonts w:ascii="Arial" w:hAnsi="Arial" w:cs="Arial"/>
          </w:rPr>
          <w:id w:val="-1453777973"/>
          <w:placeholder>
            <w:docPart w:val="DefaultPlaceholder_-1854013440"/>
          </w:placeholder>
          <w:showingPlcHdr/>
        </w:sdtPr>
        <w:sdtContent>
          <w:r w:rsidR="00DA1E12" w:rsidRPr="6EC9DBAA">
            <w:rPr>
              <w:rStyle w:val="PlaceholderText"/>
              <w:rFonts w:eastAsia="Arial"/>
            </w:rPr>
            <w:t>Click or tap here to enter text.</w:t>
          </w:r>
        </w:sdtContent>
      </w:sdt>
      <w:sdt>
        <w:sdtPr>
          <w:rPr>
            <w:rFonts w:ascii="Arial" w:hAnsi="Arial" w:cs="Arial"/>
          </w:rPr>
          <w:id w:val="-1366282020"/>
          <w:placeholder>
            <w:docPart w:val="DefaultPlaceholder_-1854013440"/>
          </w:placeholder>
        </w:sdtPr>
        <w:sdtContent/>
      </w:sdt>
    </w:p>
    <w:p w14:paraId="38B9ED4A" w14:textId="26BAD647" w:rsidR="00DA1E12" w:rsidRDefault="00DA1E12" w:rsidP="00394B87">
      <w:pPr>
        <w:spacing w:after="120" w:line="276" w:lineRule="auto"/>
        <w:rPr>
          <w:rFonts w:ascii="Arial" w:hAnsi="Arial" w:cs="Arial"/>
        </w:rPr>
      </w:pPr>
      <w:r w:rsidRPr="00DA1E12">
        <w:rPr>
          <w:rFonts w:ascii="Arial" w:hAnsi="Arial" w:cs="Arial"/>
          <w:b/>
          <w:bCs/>
        </w:rPr>
        <w:t>Site Address</w:t>
      </w:r>
      <w:r w:rsidR="00EE0AB6">
        <w:rPr>
          <w:rFonts w:ascii="Arial" w:hAnsi="Arial" w:cs="Arial"/>
          <w:b/>
          <w:bCs/>
        </w:rPr>
        <w:t>(es)</w:t>
      </w:r>
      <w:r w:rsidRPr="00DA1E12">
        <w:rPr>
          <w:rFonts w:ascii="Arial" w:hAnsi="Arial" w:cs="Arial"/>
          <w:b/>
          <w:bCs/>
        </w:rPr>
        <w:t xml:space="preserve"> to House Minor Dependents</w:t>
      </w:r>
      <w:r>
        <w:rPr>
          <w:rFonts w:ascii="Arial" w:hAnsi="Arial" w:cs="Arial"/>
        </w:rPr>
        <w:t>:</w:t>
      </w:r>
      <w:r>
        <w:rPr>
          <w:rFonts w:ascii="Arial" w:hAnsi="Arial" w:cs="Arial"/>
        </w:rPr>
        <w:br/>
      </w:r>
      <w:sdt>
        <w:sdtPr>
          <w:rPr>
            <w:rFonts w:ascii="Arial" w:hAnsi="Arial" w:cs="Arial"/>
          </w:rPr>
          <w:id w:val="646626296"/>
          <w:placeholder>
            <w:docPart w:val="DefaultPlaceholder_-1854013440"/>
          </w:placeholder>
          <w:showingPlcHdr/>
        </w:sdtPr>
        <w:sdtContent>
          <w:r w:rsidRPr="00341C9E">
            <w:rPr>
              <w:rStyle w:val="PlaceholderText"/>
              <w:rFonts w:eastAsia="Arial"/>
            </w:rPr>
            <w:t>Click or tap here to enter text.</w:t>
          </w:r>
        </w:sdtContent>
      </w:sdt>
    </w:p>
    <w:p w14:paraId="083D2771" w14:textId="54A99A6E" w:rsidR="00BD1615" w:rsidRDefault="00BD1615" w:rsidP="00394B87">
      <w:pPr>
        <w:spacing w:after="120" w:line="276" w:lineRule="auto"/>
        <w:rPr>
          <w:rFonts w:ascii="Arial" w:hAnsi="Arial" w:cs="Arial"/>
        </w:rPr>
      </w:pPr>
      <w:r w:rsidRPr="00BD1615">
        <w:rPr>
          <w:rFonts w:ascii="Arial" w:hAnsi="Arial" w:cs="Arial"/>
          <w:b/>
          <w:bCs/>
        </w:rPr>
        <w:t>Will the agency impose age restrictions beyond the GPD’s definition of “minor dependent?”</w:t>
      </w:r>
      <w:r>
        <w:rPr>
          <w:rFonts w:ascii="Arial" w:hAnsi="Arial" w:cs="Arial"/>
        </w:rPr>
        <w:t xml:space="preserve"> (INSERT LINK): </w:t>
      </w:r>
      <w:sdt>
        <w:sdtPr>
          <w:rPr>
            <w:rFonts w:ascii="Arial" w:hAnsi="Arial" w:cs="Arial"/>
          </w:rPr>
          <w:id w:val="20162609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r>
        <w:rPr>
          <w:rFonts w:ascii="Arial" w:hAnsi="Arial" w:cs="Arial"/>
        </w:rPr>
        <w:tab/>
        <w:t xml:space="preserve">; </w:t>
      </w:r>
      <w:sdt>
        <w:sdtPr>
          <w:rPr>
            <w:rFonts w:ascii="Arial" w:hAnsi="Arial" w:cs="Arial"/>
          </w:rPr>
          <w:id w:val="3853013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r>
        <w:rPr>
          <w:rFonts w:ascii="Arial" w:hAnsi="Arial" w:cs="Arial"/>
        </w:rPr>
        <w:br/>
      </w:r>
      <w:r>
        <w:rPr>
          <w:rFonts w:ascii="Arial" w:hAnsi="Arial" w:cs="Arial"/>
          <w:i/>
          <w:iCs/>
        </w:rPr>
        <w:t>If yes, describe the written processes in place about age limitations:</w:t>
      </w:r>
      <w:r>
        <w:rPr>
          <w:rFonts w:ascii="Arial" w:hAnsi="Arial" w:cs="Arial"/>
          <w:i/>
          <w:iCs/>
        </w:rPr>
        <w:br/>
      </w:r>
      <w:sdt>
        <w:sdtPr>
          <w:rPr>
            <w:rFonts w:ascii="Arial" w:hAnsi="Arial" w:cs="Arial"/>
            <w:i/>
            <w:iCs/>
          </w:rPr>
          <w:id w:val="1929616133"/>
          <w:placeholder>
            <w:docPart w:val="DefaultPlaceholder_-1854013440"/>
          </w:placeholder>
          <w:showingPlcHdr/>
        </w:sdtPr>
        <w:sdtContent>
          <w:r w:rsidRPr="00341C9E">
            <w:rPr>
              <w:rStyle w:val="PlaceholderText"/>
              <w:rFonts w:eastAsia="Arial"/>
            </w:rPr>
            <w:t>Click or tap here to enter text.</w:t>
          </w:r>
        </w:sdtContent>
      </w:sdt>
    </w:p>
    <w:p w14:paraId="099657B0" w14:textId="03748D0C" w:rsidR="000F7C65" w:rsidRDefault="000F7C65" w:rsidP="00394B87">
      <w:pPr>
        <w:spacing w:after="120" w:line="276" w:lineRule="auto"/>
        <w:rPr>
          <w:rFonts w:ascii="Arial" w:hAnsi="Arial" w:cs="Arial"/>
        </w:rPr>
      </w:pPr>
    </w:p>
    <w:p w14:paraId="2953B77D" w14:textId="3E9FA38F" w:rsidR="00344EF2" w:rsidRDefault="00344EF2" w:rsidP="00394B87">
      <w:pPr>
        <w:spacing w:after="120" w:line="276" w:lineRule="auto"/>
        <w:rPr>
          <w:rFonts w:ascii="Arial" w:hAnsi="Arial" w:cs="Arial"/>
        </w:rPr>
      </w:pPr>
      <w:r w:rsidRPr="00FF7FF6">
        <w:rPr>
          <w:rFonts w:ascii="Arial" w:hAnsi="Arial" w:cs="Arial"/>
          <w:b/>
          <w:bCs/>
        </w:rPr>
        <w:t xml:space="preserve">Describe </w:t>
      </w:r>
      <w:r w:rsidR="009B77E0" w:rsidRPr="00FF7FF6">
        <w:rPr>
          <w:rFonts w:ascii="Arial" w:hAnsi="Arial" w:cs="Arial"/>
          <w:b/>
          <w:bCs/>
        </w:rPr>
        <w:t xml:space="preserve">any planned operational or policy changes </w:t>
      </w:r>
      <w:r w:rsidR="008A4D57">
        <w:rPr>
          <w:rFonts w:ascii="Arial" w:hAnsi="Arial" w:cs="Arial"/>
          <w:b/>
          <w:bCs/>
        </w:rPr>
        <w:t>related to serving</w:t>
      </w:r>
      <w:r w:rsidR="000D6F0B" w:rsidRPr="00FF7FF6">
        <w:rPr>
          <w:rFonts w:ascii="Arial" w:hAnsi="Arial" w:cs="Arial"/>
          <w:b/>
          <w:bCs/>
        </w:rPr>
        <w:t xml:space="preserve"> minor dependents (visitor policy</w:t>
      </w:r>
      <w:r w:rsidR="009B77E0" w:rsidRPr="00FF7FF6">
        <w:rPr>
          <w:rFonts w:ascii="Arial" w:hAnsi="Arial" w:cs="Arial"/>
          <w:b/>
          <w:bCs/>
        </w:rPr>
        <w:t xml:space="preserve">, </w:t>
      </w:r>
      <w:r w:rsidR="00580726" w:rsidRPr="00FF7FF6">
        <w:rPr>
          <w:rFonts w:ascii="Arial" w:hAnsi="Arial" w:cs="Arial"/>
          <w:b/>
          <w:bCs/>
        </w:rPr>
        <w:t>ensuring nutritional needs are met, etc.)</w:t>
      </w:r>
      <w:r w:rsidR="00FF7FF6">
        <w:rPr>
          <w:rFonts w:ascii="Arial" w:hAnsi="Arial" w:cs="Arial"/>
          <w:b/>
          <w:bCs/>
        </w:rPr>
        <w:t>.</w:t>
      </w:r>
      <w:r w:rsidR="00580726" w:rsidRPr="00FF7FF6">
        <w:rPr>
          <w:rFonts w:ascii="Arial" w:hAnsi="Arial" w:cs="Arial"/>
          <w:b/>
          <w:bCs/>
        </w:rPr>
        <w:t xml:space="preserve"> Please note if this results in a change from what was written in the original grant or subsequent approved change(s) of scope</w:t>
      </w:r>
      <w:r w:rsidR="00580726">
        <w:rPr>
          <w:rFonts w:ascii="Arial" w:hAnsi="Arial" w:cs="Arial"/>
        </w:rPr>
        <w:t>.</w:t>
      </w:r>
    </w:p>
    <w:p w14:paraId="03AA63AC" w14:textId="57CEF480" w:rsidR="009100C2" w:rsidRPr="000F7C65" w:rsidRDefault="009100C2" w:rsidP="00394B87">
      <w:pPr>
        <w:spacing w:after="120" w:line="276" w:lineRule="auto"/>
        <w:rPr>
          <w:rFonts w:ascii="Arial" w:hAnsi="Arial" w:cs="Arial"/>
        </w:rPr>
      </w:pPr>
      <w:sdt>
        <w:sdtPr>
          <w:rPr>
            <w:rFonts w:ascii="Arial" w:hAnsi="Arial" w:cs="Arial"/>
          </w:rPr>
          <w:id w:val="1971087924"/>
          <w:placeholder>
            <w:docPart w:val="69CB5147854441899A360510000EECD3"/>
          </w:placeholder>
          <w:showingPlcHdr/>
        </w:sdtPr>
        <w:sdtContent>
          <w:r w:rsidRPr="00341C9E">
            <w:rPr>
              <w:rStyle w:val="PlaceholderText"/>
              <w:rFonts w:eastAsia="Arial"/>
            </w:rPr>
            <w:t>Click or tap here to enter text.</w:t>
          </w:r>
        </w:sdtContent>
      </w:sdt>
    </w:p>
    <w:p w14:paraId="3B695783" w14:textId="53D57830" w:rsidR="00DA1E12" w:rsidRPr="009D77DA" w:rsidRDefault="00BD1615" w:rsidP="00F47507">
      <w:pPr>
        <w:spacing w:after="160" w:line="259" w:lineRule="auto"/>
        <w:rPr>
          <w:rFonts w:ascii="Arial" w:hAnsi="Arial" w:cs="Arial"/>
          <w:u w:val="single"/>
        </w:rPr>
      </w:pPr>
      <w:r w:rsidRPr="009D77DA">
        <w:rPr>
          <w:rFonts w:ascii="Times New Roman" w:hAnsi="Times New Roman"/>
          <w:b/>
          <w:bCs/>
          <w:sz w:val="32"/>
          <w:szCs w:val="32"/>
          <w:u w:val="single"/>
        </w:rPr>
        <w:t>Current or Prior Experience Serving Minors</w:t>
      </w:r>
    </w:p>
    <w:p w14:paraId="0F828242" w14:textId="1C52767E" w:rsidR="00394B87" w:rsidRDefault="00BD1615" w:rsidP="00394B87">
      <w:pPr>
        <w:spacing w:after="120" w:line="276" w:lineRule="auto"/>
        <w:rPr>
          <w:rFonts w:ascii="Arial" w:hAnsi="Arial" w:cs="Arial"/>
        </w:rPr>
      </w:pPr>
      <w:r w:rsidRPr="00002A8D">
        <w:rPr>
          <w:rFonts w:ascii="Arial" w:hAnsi="Arial" w:cs="Arial"/>
          <w:b/>
          <w:bCs/>
        </w:rPr>
        <w:t>Describe your agency’s experience with providing supportive housing and services to minors. If your agency has not previously served minors, please describe how you are prepared to do so</w:t>
      </w:r>
      <w:r>
        <w:rPr>
          <w:rFonts w:ascii="Arial" w:hAnsi="Arial" w:cs="Arial"/>
        </w:rPr>
        <w:t>:</w:t>
      </w:r>
      <w:r>
        <w:rPr>
          <w:rFonts w:ascii="Arial" w:hAnsi="Arial" w:cs="Arial"/>
        </w:rPr>
        <w:br/>
      </w:r>
      <w:sdt>
        <w:sdtPr>
          <w:rPr>
            <w:rFonts w:ascii="Arial" w:hAnsi="Arial" w:cs="Arial"/>
          </w:rPr>
          <w:id w:val="-1439674748"/>
          <w:placeholder>
            <w:docPart w:val="DefaultPlaceholder_-1854013440"/>
          </w:placeholder>
          <w:showingPlcHdr/>
        </w:sdtPr>
        <w:sdtContent>
          <w:r w:rsidRPr="00341C9E">
            <w:rPr>
              <w:rStyle w:val="PlaceholderText"/>
              <w:rFonts w:eastAsia="Arial"/>
            </w:rPr>
            <w:t>Click or tap here to enter text.</w:t>
          </w:r>
        </w:sdtContent>
      </w:sdt>
    </w:p>
    <w:p w14:paraId="2298890E" w14:textId="7B8FA2EB" w:rsidR="00BD1615" w:rsidRDefault="00BD1615" w:rsidP="00394B87">
      <w:pPr>
        <w:spacing w:after="120" w:line="276" w:lineRule="auto"/>
        <w:rPr>
          <w:rFonts w:ascii="Arial" w:hAnsi="Arial" w:cs="Arial"/>
        </w:rPr>
      </w:pPr>
      <w:r w:rsidRPr="00002A8D">
        <w:rPr>
          <w:rFonts w:ascii="Arial" w:hAnsi="Arial" w:cs="Arial"/>
          <w:b/>
          <w:bCs/>
        </w:rPr>
        <w:t>Describe your agency’s experience providing adequate staff supervision and training for working with minors</w:t>
      </w:r>
      <w:r>
        <w:rPr>
          <w:rFonts w:ascii="Arial" w:hAnsi="Arial" w:cs="Arial"/>
        </w:rPr>
        <w:t>:</w:t>
      </w:r>
      <w:r>
        <w:rPr>
          <w:rFonts w:ascii="Arial" w:hAnsi="Arial" w:cs="Arial"/>
        </w:rPr>
        <w:br/>
      </w:r>
      <w:sdt>
        <w:sdtPr>
          <w:rPr>
            <w:rFonts w:ascii="Arial" w:hAnsi="Arial" w:cs="Arial"/>
          </w:rPr>
          <w:id w:val="1837100471"/>
          <w:placeholder>
            <w:docPart w:val="DefaultPlaceholder_-1854013440"/>
          </w:placeholder>
          <w:showingPlcHdr/>
        </w:sdtPr>
        <w:sdtContent>
          <w:r w:rsidRPr="00341C9E">
            <w:rPr>
              <w:rStyle w:val="PlaceholderText"/>
              <w:rFonts w:eastAsia="Arial"/>
            </w:rPr>
            <w:t>Click or tap here to enter text.</w:t>
          </w:r>
        </w:sdtContent>
      </w:sdt>
    </w:p>
    <w:p w14:paraId="16B33F4F" w14:textId="46DB5EF6" w:rsidR="00772AEA" w:rsidRDefault="00772AEA" w:rsidP="00394B87">
      <w:pPr>
        <w:spacing w:after="120" w:line="276" w:lineRule="auto"/>
        <w:rPr>
          <w:rFonts w:ascii="Arial" w:hAnsi="Arial" w:cs="Arial"/>
        </w:rPr>
      </w:pPr>
      <w:r w:rsidRPr="00002A8D">
        <w:rPr>
          <w:rFonts w:ascii="Arial" w:hAnsi="Arial" w:cs="Arial"/>
          <w:b/>
          <w:bCs/>
        </w:rPr>
        <w:t>Does your agency already provide services to minor dependents?</w:t>
      </w:r>
      <w:r w:rsidR="003C457D">
        <w:rPr>
          <w:rFonts w:ascii="Arial" w:hAnsi="Arial" w:cs="Arial"/>
        </w:rPr>
        <w:t xml:space="preserve"> </w:t>
      </w:r>
      <w:r w:rsidR="00E80DE1">
        <w:rPr>
          <w:rFonts w:ascii="Arial" w:hAnsi="Arial" w:cs="Arial"/>
        </w:rPr>
        <w:tab/>
      </w:r>
      <w:sdt>
        <w:sdtPr>
          <w:rPr>
            <w:rFonts w:ascii="Arial" w:hAnsi="Arial" w:cs="Arial"/>
          </w:rPr>
          <w:id w:val="1699042578"/>
          <w14:checkbox>
            <w14:checked w14:val="0"/>
            <w14:checkedState w14:val="2612" w14:font="MS Gothic"/>
            <w14:uncheckedState w14:val="2610" w14:font="MS Gothic"/>
          </w14:checkbox>
        </w:sdtPr>
        <w:sdtContent>
          <w:r w:rsidR="00E80DE1">
            <w:rPr>
              <w:rFonts w:ascii="MS Gothic" w:eastAsia="MS Gothic" w:hAnsi="MS Gothic" w:cs="Arial" w:hint="eastAsia"/>
            </w:rPr>
            <w:t>☐</w:t>
          </w:r>
        </w:sdtContent>
      </w:sdt>
      <w:r w:rsidR="00E80DE1">
        <w:rPr>
          <w:rFonts w:ascii="Arial" w:hAnsi="Arial" w:cs="Arial"/>
        </w:rPr>
        <w:t xml:space="preserve"> Yes</w:t>
      </w:r>
      <w:r w:rsidR="00E80DE1">
        <w:rPr>
          <w:rFonts w:ascii="Arial" w:hAnsi="Arial" w:cs="Arial"/>
        </w:rPr>
        <w:tab/>
      </w:r>
      <w:sdt>
        <w:sdtPr>
          <w:rPr>
            <w:rFonts w:ascii="Arial" w:hAnsi="Arial" w:cs="Arial"/>
          </w:rPr>
          <w:id w:val="-461956816"/>
          <w14:checkbox>
            <w14:checked w14:val="0"/>
            <w14:checkedState w14:val="2612" w14:font="MS Gothic"/>
            <w14:uncheckedState w14:val="2610" w14:font="MS Gothic"/>
          </w14:checkbox>
        </w:sdtPr>
        <w:sdtContent>
          <w:r w:rsidR="00E80DE1">
            <w:rPr>
              <w:rFonts w:ascii="MS Gothic" w:eastAsia="MS Gothic" w:hAnsi="MS Gothic" w:cs="Arial" w:hint="eastAsia"/>
            </w:rPr>
            <w:t>☐</w:t>
          </w:r>
        </w:sdtContent>
      </w:sdt>
      <w:r w:rsidR="00E80DE1">
        <w:rPr>
          <w:rFonts w:ascii="Arial" w:hAnsi="Arial" w:cs="Arial"/>
        </w:rPr>
        <w:t xml:space="preserve"> No</w:t>
      </w:r>
    </w:p>
    <w:p w14:paraId="506A0163" w14:textId="5D0A48F3" w:rsidR="00BD1615" w:rsidRDefault="00BD1615" w:rsidP="00394B87">
      <w:pPr>
        <w:spacing w:after="120" w:line="276" w:lineRule="auto"/>
        <w:rPr>
          <w:rFonts w:ascii="Arial" w:hAnsi="Arial" w:cs="Arial"/>
        </w:rPr>
      </w:pPr>
      <w:r w:rsidRPr="00002A8D">
        <w:rPr>
          <w:rFonts w:ascii="Arial" w:hAnsi="Arial" w:cs="Arial"/>
          <w:b/>
          <w:bCs/>
        </w:rPr>
        <w:t>Describe services your agency has tailored to minors (if applicable)</w:t>
      </w:r>
      <w:r>
        <w:rPr>
          <w:rFonts w:ascii="Arial" w:hAnsi="Arial" w:cs="Arial"/>
        </w:rPr>
        <w:t>:</w:t>
      </w:r>
      <w:r>
        <w:rPr>
          <w:rFonts w:ascii="Arial" w:hAnsi="Arial" w:cs="Arial"/>
        </w:rPr>
        <w:br/>
      </w:r>
      <w:sdt>
        <w:sdtPr>
          <w:rPr>
            <w:rFonts w:ascii="Arial" w:hAnsi="Arial" w:cs="Arial"/>
          </w:rPr>
          <w:id w:val="-77135009"/>
          <w:placeholder>
            <w:docPart w:val="DefaultPlaceholder_-1854013440"/>
          </w:placeholder>
          <w:showingPlcHdr/>
        </w:sdtPr>
        <w:sdtContent>
          <w:r w:rsidRPr="00341C9E">
            <w:rPr>
              <w:rStyle w:val="PlaceholderText"/>
              <w:rFonts w:eastAsia="Arial"/>
            </w:rPr>
            <w:t>Click or tap here to enter text.</w:t>
          </w:r>
        </w:sdtContent>
      </w:sdt>
    </w:p>
    <w:p w14:paraId="3F08C44E" w14:textId="77777777" w:rsidR="00C23E80" w:rsidRDefault="00C23E80" w:rsidP="00987679">
      <w:pPr>
        <w:spacing w:after="120" w:line="276" w:lineRule="auto"/>
        <w:rPr>
          <w:rFonts w:ascii="Times New Roman" w:hAnsi="Times New Roman"/>
          <w:b/>
          <w:bCs/>
          <w:sz w:val="32"/>
          <w:szCs w:val="32"/>
          <w:u w:val="single"/>
        </w:rPr>
      </w:pPr>
    </w:p>
    <w:p w14:paraId="393620D0" w14:textId="7EA5F083" w:rsidR="00987679" w:rsidRPr="009D77DA" w:rsidRDefault="00987679" w:rsidP="00987679">
      <w:pPr>
        <w:spacing w:after="120" w:line="276" w:lineRule="auto"/>
        <w:rPr>
          <w:rFonts w:ascii="Arial" w:hAnsi="Arial" w:cs="Arial"/>
          <w:u w:val="single"/>
        </w:rPr>
      </w:pPr>
      <w:r w:rsidRPr="009D77DA">
        <w:rPr>
          <w:rFonts w:ascii="Times New Roman" w:hAnsi="Times New Roman"/>
          <w:b/>
          <w:bCs/>
          <w:sz w:val="32"/>
          <w:szCs w:val="32"/>
          <w:u w:val="single"/>
        </w:rPr>
        <w:t>Housing Configurations</w:t>
      </w:r>
    </w:p>
    <w:p w14:paraId="20605DF9" w14:textId="3AA8F608" w:rsidR="00987679" w:rsidRDefault="00FB6357" w:rsidP="00394B87">
      <w:pPr>
        <w:spacing w:after="120" w:line="276" w:lineRule="auto"/>
        <w:rPr>
          <w:rFonts w:ascii="Arial" w:hAnsi="Arial" w:cs="Arial"/>
        </w:rPr>
      </w:pPr>
      <w:r w:rsidRPr="00C23E80">
        <w:rPr>
          <w:rFonts w:ascii="Arial" w:hAnsi="Arial" w:cs="Arial"/>
          <w:b/>
          <w:bCs/>
        </w:rPr>
        <w:t>Per 61.80(b)(4), will each Veteran who has care of a minor dependent be afforded appropriate space and security for themselves and their belongings, including an acceptable place to sleep that is in compliance with all applicable local, state, and federal requirements?</w:t>
      </w:r>
      <w:r>
        <w:rPr>
          <w:rFonts w:ascii="Arial" w:hAnsi="Arial" w:cs="Arial"/>
        </w:rPr>
        <w:tab/>
      </w:r>
      <w:sdt>
        <w:sdtPr>
          <w:rPr>
            <w:rFonts w:ascii="Arial" w:hAnsi="Arial" w:cs="Arial"/>
          </w:rPr>
          <w:id w:val="-16883624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sdt>
        <w:sdtPr>
          <w:rPr>
            <w:rFonts w:ascii="Arial" w:hAnsi="Arial" w:cs="Arial"/>
          </w:rPr>
          <w:id w:val="2931046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p w14:paraId="14D9F0BC" w14:textId="25519BA5" w:rsidR="00FB6357" w:rsidRDefault="00FB6357" w:rsidP="00394B87">
      <w:pPr>
        <w:spacing w:after="120" w:line="276" w:lineRule="auto"/>
        <w:rPr>
          <w:rFonts w:ascii="Arial" w:hAnsi="Arial" w:cs="Arial"/>
        </w:rPr>
      </w:pPr>
      <w:r w:rsidRPr="00C23E80">
        <w:rPr>
          <w:rFonts w:ascii="Arial" w:hAnsi="Arial" w:cs="Arial"/>
          <w:b/>
          <w:bCs/>
        </w:rPr>
        <w:t>Describe how families will be housed together (e.g. in congregate or private settings</w:t>
      </w:r>
      <w:r>
        <w:rPr>
          <w:rFonts w:ascii="Arial" w:hAnsi="Arial" w:cs="Arial"/>
        </w:rPr>
        <w:t>):</w:t>
      </w:r>
      <w:r>
        <w:rPr>
          <w:rFonts w:ascii="Arial" w:hAnsi="Arial" w:cs="Arial"/>
        </w:rPr>
        <w:br/>
      </w:r>
      <w:sdt>
        <w:sdtPr>
          <w:rPr>
            <w:rFonts w:ascii="Arial" w:hAnsi="Arial" w:cs="Arial"/>
          </w:rPr>
          <w:id w:val="1130515496"/>
          <w:placeholder>
            <w:docPart w:val="DefaultPlaceholder_-1854013440"/>
          </w:placeholder>
          <w:showingPlcHdr/>
        </w:sdtPr>
        <w:sdtContent>
          <w:r w:rsidRPr="00341C9E">
            <w:rPr>
              <w:rStyle w:val="PlaceholderText"/>
              <w:rFonts w:eastAsia="Arial"/>
            </w:rPr>
            <w:t>Click or tap here to enter text.</w:t>
          </w:r>
        </w:sdtContent>
      </w:sdt>
    </w:p>
    <w:p w14:paraId="5ED47F54" w14:textId="41E17961" w:rsidR="00987679" w:rsidRDefault="00FB6357" w:rsidP="00394B87">
      <w:pPr>
        <w:spacing w:after="120" w:line="276" w:lineRule="auto"/>
        <w:rPr>
          <w:rFonts w:ascii="Arial" w:hAnsi="Arial" w:cs="Arial"/>
        </w:rPr>
      </w:pPr>
      <w:r w:rsidRPr="00C23E80">
        <w:rPr>
          <w:rFonts w:ascii="Arial" w:hAnsi="Arial" w:cs="Arial"/>
          <w:b/>
          <w:bCs/>
        </w:rPr>
        <w:t>Describe areas of private space and how they will be assigned</w:t>
      </w:r>
      <w:r>
        <w:rPr>
          <w:rFonts w:ascii="Arial" w:hAnsi="Arial" w:cs="Arial"/>
        </w:rPr>
        <w:t>:</w:t>
      </w:r>
      <w:r>
        <w:rPr>
          <w:rFonts w:ascii="Arial" w:hAnsi="Arial" w:cs="Arial"/>
        </w:rPr>
        <w:br/>
      </w:r>
      <w:sdt>
        <w:sdtPr>
          <w:rPr>
            <w:rFonts w:ascii="Arial" w:hAnsi="Arial" w:cs="Arial"/>
          </w:rPr>
          <w:id w:val="-25646636"/>
          <w:placeholder>
            <w:docPart w:val="DefaultPlaceholder_-1854013440"/>
          </w:placeholder>
          <w:showingPlcHdr/>
        </w:sdtPr>
        <w:sdtContent>
          <w:r w:rsidRPr="00341C9E">
            <w:rPr>
              <w:rStyle w:val="PlaceholderText"/>
              <w:rFonts w:eastAsia="Arial"/>
            </w:rPr>
            <w:t>Click or tap here to enter text.</w:t>
          </w:r>
        </w:sdtContent>
      </w:sdt>
    </w:p>
    <w:p w14:paraId="2EFA2289" w14:textId="20455AA8" w:rsidR="00FB6357" w:rsidRDefault="00FB6357" w:rsidP="00394B87">
      <w:pPr>
        <w:spacing w:after="120" w:line="276" w:lineRule="auto"/>
        <w:rPr>
          <w:rFonts w:ascii="Arial" w:hAnsi="Arial" w:cs="Arial"/>
        </w:rPr>
      </w:pPr>
      <w:r w:rsidRPr="00C23E80">
        <w:rPr>
          <w:rFonts w:ascii="Arial" w:hAnsi="Arial" w:cs="Arial"/>
          <w:b/>
          <w:bCs/>
        </w:rPr>
        <w:t>Describe recreational areas for minors</w:t>
      </w:r>
      <w:r>
        <w:rPr>
          <w:rFonts w:ascii="Arial" w:hAnsi="Arial" w:cs="Arial"/>
        </w:rPr>
        <w:t>:</w:t>
      </w:r>
      <w:r>
        <w:rPr>
          <w:rFonts w:ascii="Arial" w:hAnsi="Arial" w:cs="Arial"/>
        </w:rPr>
        <w:br/>
      </w:r>
      <w:sdt>
        <w:sdtPr>
          <w:rPr>
            <w:rFonts w:ascii="Arial" w:hAnsi="Arial" w:cs="Arial"/>
          </w:rPr>
          <w:id w:val="-1581823815"/>
          <w:placeholder>
            <w:docPart w:val="DefaultPlaceholder_-1854013440"/>
          </w:placeholder>
          <w:showingPlcHdr/>
        </w:sdtPr>
        <w:sdtContent>
          <w:r w:rsidR="00002A8D" w:rsidRPr="00341C9E">
            <w:rPr>
              <w:rStyle w:val="PlaceholderText"/>
              <w:rFonts w:eastAsia="Arial"/>
            </w:rPr>
            <w:t>Click or tap here to enter text.</w:t>
          </w:r>
        </w:sdtContent>
      </w:sdt>
    </w:p>
    <w:p w14:paraId="4A998FD0" w14:textId="77777777" w:rsidR="00C23E80" w:rsidRDefault="00C23E80" w:rsidP="00FB6357">
      <w:pPr>
        <w:spacing w:after="120" w:line="276" w:lineRule="auto"/>
        <w:rPr>
          <w:rFonts w:ascii="Times New Roman" w:hAnsi="Times New Roman"/>
          <w:b/>
          <w:bCs/>
          <w:sz w:val="32"/>
          <w:szCs w:val="32"/>
          <w:u w:val="single"/>
        </w:rPr>
      </w:pPr>
    </w:p>
    <w:p w14:paraId="3246274B" w14:textId="4E5FC1C5" w:rsidR="00FB6357" w:rsidRPr="009D77DA" w:rsidRDefault="00FB6357" w:rsidP="00FB6357">
      <w:pPr>
        <w:spacing w:after="120" w:line="276" w:lineRule="auto"/>
        <w:rPr>
          <w:rFonts w:ascii="Times New Roman" w:hAnsi="Times New Roman"/>
          <w:b/>
          <w:bCs/>
          <w:sz w:val="32"/>
          <w:szCs w:val="32"/>
          <w:u w:val="single"/>
        </w:rPr>
      </w:pPr>
      <w:r w:rsidRPr="009D77DA">
        <w:rPr>
          <w:rFonts w:ascii="Times New Roman" w:hAnsi="Times New Roman"/>
          <w:b/>
          <w:bCs/>
          <w:sz w:val="32"/>
          <w:szCs w:val="32"/>
          <w:u w:val="single"/>
        </w:rPr>
        <w:t>Services, Supervision, and Safety</w:t>
      </w:r>
    </w:p>
    <w:p w14:paraId="41CC6AD4" w14:textId="2DA61EFB" w:rsidR="001F2728" w:rsidRPr="001D070D" w:rsidRDefault="001F2728" w:rsidP="00FB6357">
      <w:pPr>
        <w:spacing w:after="120" w:line="276" w:lineRule="auto"/>
        <w:rPr>
          <w:rFonts w:ascii="Arial" w:hAnsi="Arial" w:cs="Arial"/>
        </w:rPr>
      </w:pPr>
      <w:r w:rsidRPr="001D070D">
        <w:rPr>
          <w:rFonts w:ascii="Arial" w:hAnsi="Arial" w:cs="Arial"/>
          <w:b/>
          <w:bCs/>
        </w:rPr>
        <w:t xml:space="preserve">Please note, describe services for minor dependents not otherwise covered in your initial and approved grant application. Any changes to approved services </w:t>
      </w:r>
      <w:r w:rsidR="001D070D" w:rsidRPr="001D070D">
        <w:rPr>
          <w:rFonts w:ascii="Arial" w:hAnsi="Arial" w:cs="Arial"/>
          <w:b/>
          <w:bCs/>
        </w:rPr>
        <w:t>for Veterans served by your original application</w:t>
      </w:r>
      <w:r w:rsidRPr="001D070D">
        <w:rPr>
          <w:rFonts w:ascii="Arial" w:hAnsi="Arial" w:cs="Arial"/>
          <w:b/>
          <w:bCs/>
        </w:rPr>
        <w:t xml:space="preserve"> will require a separate change of scope.</w:t>
      </w:r>
    </w:p>
    <w:p w14:paraId="00EE7567" w14:textId="03FF5BEE" w:rsidR="00FB6357" w:rsidRDefault="00FB6357" w:rsidP="00394B87">
      <w:pPr>
        <w:spacing w:after="120" w:line="276" w:lineRule="auto"/>
        <w:rPr>
          <w:rFonts w:ascii="Arial" w:hAnsi="Arial" w:cs="Arial"/>
        </w:rPr>
      </w:pPr>
      <w:r w:rsidRPr="00002A8D">
        <w:rPr>
          <w:rFonts w:ascii="Arial" w:hAnsi="Arial" w:cs="Arial"/>
          <w:b/>
          <w:bCs/>
        </w:rPr>
        <w:lastRenderedPageBreak/>
        <w:t xml:space="preserve">Describe case management services for </w:t>
      </w:r>
      <w:r w:rsidR="000B3B55" w:rsidRPr="00002A8D">
        <w:rPr>
          <w:rFonts w:ascii="Arial" w:hAnsi="Arial" w:cs="Arial"/>
          <w:b/>
          <w:bCs/>
        </w:rPr>
        <w:t xml:space="preserve">minor </w:t>
      </w:r>
      <w:r w:rsidRPr="00002A8D">
        <w:rPr>
          <w:rFonts w:ascii="Arial" w:hAnsi="Arial" w:cs="Arial"/>
          <w:b/>
          <w:bCs/>
        </w:rPr>
        <w:t>dependent(s)</w:t>
      </w:r>
      <w:r w:rsidR="0002682F" w:rsidRPr="00002A8D">
        <w:rPr>
          <w:rFonts w:ascii="Arial" w:hAnsi="Arial" w:cs="Arial"/>
          <w:b/>
          <w:bCs/>
        </w:rPr>
        <w:t xml:space="preserve"> of Veterans</w:t>
      </w:r>
      <w:r w:rsidR="000B3B55" w:rsidRPr="00002A8D">
        <w:rPr>
          <w:rFonts w:ascii="Arial" w:hAnsi="Arial" w:cs="Arial"/>
          <w:b/>
          <w:bCs/>
        </w:rPr>
        <w:t xml:space="preserve"> in the GPD program</w:t>
      </w:r>
      <w:r>
        <w:rPr>
          <w:rFonts w:ascii="Arial" w:hAnsi="Arial" w:cs="Arial"/>
        </w:rPr>
        <w:t>:</w:t>
      </w:r>
      <w:r>
        <w:rPr>
          <w:rFonts w:ascii="Arial" w:hAnsi="Arial" w:cs="Arial"/>
        </w:rPr>
        <w:br/>
      </w:r>
      <w:sdt>
        <w:sdtPr>
          <w:rPr>
            <w:rFonts w:ascii="Arial" w:hAnsi="Arial" w:cs="Arial"/>
          </w:rPr>
          <w:id w:val="874507630"/>
          <w:placeholder>
            <w:docPart w:val="DefaultPlaceholder_-1854013440"/>
          </w:placeholder>
          <w:showingPlcHdr/>
        </w:sdtPr>
        <w:sdtContent>
          <w:r w:rsidRPr="00341C9E">
            <w:rPr>
              <w:rStyle w:val="PlaceholderText"/>
              <w:rFonts w:eastAsia="Arial"/>
            </w:rPr>
            <w:t>Click or tap here to enter text.</w:t>
          </w:r>
        </w:sdtContent>
      </w:sdt>
    </w:p>
    <w:p w14:paraId="7D7D2F40" w14:textId="1A0AEE80" w:rsidR="00D459E3" w:rsidRDefault="00D459E3" w:rsidP="00D459E3">
      <w:pPr>
        <w:spacing w:after="120" w:line="276" w:lineRule="auto"/>
        <w:rPr>
          <w:rFonts w:ascii="Arial" w:hAnsi="Arial" w:cs="Arial"/>
        </w:rPr>
      </w:pPr>
      <w:r w:rsidRPr="00002A8D">
        <w:rPr>
          <w:rFonts w:ascii="Arial" w:hAnsi="Arial" w:cs="Arial"/>
          <w:b/>
          <w:bCs/>
        </w:rPr>
        <w:t>Describe your agency’s screening practices (employees and other residents) to ensure the safety of minors</w:t>
      </w:r>
      <w:r>
        <w:rPr>
          <w:rFonts w:ascii="Arial" w:hAnsi="Arial" w:cs="Arial"/>
        </w:rPr>
        <w:t>:</w:t>
      </w:r>
    </w:p>
    <w:sdt>
      <w:sdtPr>
        <w:rPr>
          <w:rFonts w:ascii="Arial" w:hAnsi="Arial" w:cs="Arial"/>
        </w:rPr>
        <w:id w:val="1100687368"/>
        <w:placeholder>
          <w:docPart w:val="4F11F865FA834BB580313C6C36E3C0CF"/>
        </w:placeholder>
        <w:showingPlcHdr/>
      </w:sdtPr>
      <w:sdtContent>
        <w:p w14:paraId="51D2D8A3" w14:textId="1FB3AA1D" w:rsidR="00D459E3" w:rsidRPr="00FB6357" w:rsidRDefault="00D459E3" w:rsidP="00394B87">
          <w:pPr>
            <w:spacing w:after="120" w:line="276" w:lineRule="auto"/>
            <w:rPr>
              <w:rFonts w:ascii="Arial" w:hAnsi="Arial" w:cs="Arial"/>
            </w:rPr>
          </w:pPr>
          <w:r w:rsidRPr="00341C9E">
            <w:rPr>
              <w:rStyle w:val="PlaceholderText"/>
              <w:rFonts w:eastAsia="Arial"/>
            </w:rPr>
            <w:t>Click or tap here to enter text.</w:t>
          </w:r>
        </w:p>
      </w:sdtContent>
    </w:sdt>
    <w:p w14:paraId="331A04DC" w14:textId="3028A3CD" w:rsidR="00FB6357" w:rsidRDefault="00FB6357" w:rsidP="00394B87">
      <w:pPr>
        <w:spacing w:after="120" w:line="276" w:lineRule="auto"/>
        <w:rPr>
          <w:rFonts w:ascii="Arial" w:hAnsi="Arial" w:cs="Arial"/>
        </w:rPr>
      </w:pPr>
      <w:r w:rsidRPr="00002A8D">
        <w:rPr>
          <w:rFonts w:ascii="Arial" w:hAnsi="Arial" w:cs="Arial"/>
          <w:b/>
          <w:bCs/>
        </w:rPr>
        <w:t>Describe how supervision of minors</w:t>
      </w:r>
      <w:r w:rsidR="002F541D" w:rsidRPr="00002A8D">
        <w:rPr>
          <w:rFonts w:ascii="Arial" w:hAnsi="Arial" w:cs="Arial"/>
          <w:b/>
          <w:bCs/>
        </w:rPr>
        <w:t xml:space="preserve"> </w:t>
      </w:r>
      <w:r w:rsidR="00994E77" w:rsidRPr="00002A8D">
        <w:rPr>
          <w:rFonts w:ascii="Arial" w:hAnsi="Arial" w:cs="Arial"/>
          <w:b/>
          <w:bCs/>
        </w:rPr>
        <w:t>will occur</w:t>
      </w:r>
      <w:r w:rsidRPr="00002A8D">
        <w:rPr>
          <w:rFonts w:ascii="Arial" w:hAnsi="Arial" w:cs="Arial"/>
          <w:b/>
          <w:bCs/>
        </w:rPr>
        <w:t>, particularly while the Veteran parent/guardian is off premises</w:t>
      </w:r>
      <w:r>
        <w:rPr>
          <w:rFonts w:ascii="Arial" w:hAnsi="Arial" w:cs="Arial"/>
        </w:rPr>
        <w:t>:</w:t>
      </w:r>
      <w:r>
        <w:rPr>
          <w:rFonts w:ascii="Arial" w:hAnsi="Arial" w:cs="Arial"/>
        </w:rPr>
        <w:br/>
      </w:r>
      <w:sdt>
        <w:sdtPr>
          <w:rPr>
            <w:rFonts w:ascii="Arial" w:hAnsi="Arial" w:cs="Arial"/>
          </w:rPr>
          <w:id w:val="-543754265"/>
          <w:placeholder>
            <w:docPart w:val="DefaultPlaceholder_-1854013440"/>
          </w:placeholder>
          <w:showingPlcHdr/>
        </w:sdtPr>
        <w:sdtContent>
          <w:r w:rsidRPr="00341C9E">
            <w:rPr>
              <w:rStyle w:val="PlaceholderText"/>
              <w:rFonts w:eastAsia="Arial"/>
            </w:rPr>
            <w:t>Click or tap here to enter text.</w:t>
          </w:r>
        </w:sdtContent>
      </w:sdt>
    </w:p>
    <w:p w14:paraId="14DD820E" w14:textId="24C89F4C" w:rsidR="00FB6357" w:rsidRDefault="00FB6357" w:rsidP="00FB6357">
      <w:pPr>
        <w:pStyle w:val="ListParagraph"/>
        <w:numPr>
          <w:ilvl w:val="0"/>
          <w:numId w:val="2"/>
        </w:numPr>
        <w:spacing w:after="120" w:line="276" w:lineRule="auto"/>
        <w:rPr>
          <w:rFonts w:ascii="Arial" w:hAnsi="Arial" w:cs="Arial"/>
        </w:rPr>
      </w:pPr>
      <w:r w:rsidRPr="00002A8D">
        <w:rPr>
          <w:rFonts w:ascii="Arial" w:hAnsi="Arial" w:cs="Arial"/>
          <w:b/>
          <w:bCs/>
        </w:rPr>
        <w:t>Is 24/7 paid supervision needed</w:t>
      </w:r>
      <w:r>
        <w:rPr>
          <w:rFonts w:ascii="Arial" w:hAnsi="Arial" w:cs="Arial"/>
        </w:rPr>
        <w:t>:</w:t>
      </w:r>
      <w:r>
        <w:rPr>
          <w:rFonts w:ascii="Arial" w:hAnsi="Arial" w:cs="Arial"/>
        </w:rPr>
        <w:tab/>
      </w:r>
      <w:sdt>
        <w:sdtPr>
          <w:rPr>
            <w:rFonts w:ascii="Arial" w:hAnsi="Arial" w:cs="Arial"/>
          </w:rPr>
          <w:id w:val="-1331060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sdt>
        <w:sdtPr>
          <w:rPr>
            <w:rFonts w:ascii="Arial" w:hAnsi="Arial" w:cs="Arial"/>
          </w:rPr>
          <w:id w:val="3388254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p w14:paraId="3F93E9F8" w14:textId="62B5A897" w:rsidR="00FB6357" w:rsidRDefault="00FB6357" w:rsidP="00FB6357">
      <w:pPr>
        <w:pStyle w:val="ListParagraph"/>
        <w:numPr>
          <w:ilvl w:val="0"/>
          <w:numId w:val="2"/>
        </w:numPr>
        <w:spacing w:after="120" w:line="276" w:lineRule="auto"/>
        <w:rPr>
          <w:rFonts w:ascii="Arial" w:hAnsi="Arial" w:cs="Arial"/>
        </w:rPr>
      </w:pPr>
      <w:r w:rsidRPr="00002A8D">
        <w:rPr>
          <w:rFonts w:ascii="Arial" w:hAnsi="Arial" w:cs="Arial"/>
          <w:b/>
          <w:bCs/>
        </w:rPr>
        <w:t>Who provides supervision</w:t>
      </w:r>
      <w:r>
        <w:rPr>
          <w:rFonts w:ascii="Arial" w:hAnsi="Arial" w:cs="Arial"/>
        </w:rPr>
        <w:t xml:space="preserve">: </w:t>
      </w:r>
      <w:sdt>
        <w:sdtPr>
          <w:rPr>
            <w:rFonts w:ascii="Arial" w:hAnsi="Arial" w:cs="Arial"/>
          </w:rPr>
          <w:id w:val="-1591623684"/>
          <w:placeholder>
            <w:docPart w:val="DefaultPlaceholder_-1854013440"/>
          </w:placeholder>
          <w:showingPlcHdr/>
        </w:sdtPr>
        <w:sdtContent>
          <w:r w:rsidRPr="00341C9E">
            <w:rPr>
              <w:rStyle w:val="PlaceholderText"/>
              <w:rFonts w:eastAsia="Arial"/>
            </w:rPr>
            <w:t>Click or tap here to enter text.</w:t>
          </w:r>
        </w:sdtContent>
      </w:sdt>
    </w:p>
    <w:p w14:paraId="6E118BFC" w14:textId="2B12B69A" w:rsidR="00FB6357" w:rsidRPr="00FB6357" w:rsidRDefault="00FB6357" w:rsidP="00FB6357">
      <w:pPr>
        <w:pStyle w:val="ListParagraph"/>
        <w:numPr>
          <w:ilvl w:val="0"/>
          <w:numId w:val="2"/>
        </w:numPr>
        <w:spacing w:after="120" w:line="276" w:lineRule="auto"/>
        <w:rPr>
          <w:rFonts w:ascii="Arial" w:hAnsi="Arial" w:cs="Arial"/>
        </w:rPr>
      </w:pPr>
      <w:r w:rsidRPr="00002A8D">
        <w:rPr>
          <w:rFonts w:ascii="Arial" w:hAnsi="Arial" w:cs="Arial"/>
          <w:b/>
          <w:bCs/>
        </w:rPr>
        <w:t>How are backup supervision plans made for emergencies</w:t>
      </w:r>
      <w:r>
        <w:rPr>
          <w:rFonts w:ascii="Arial" w:hAnsi="Arial" w:cs="Arial"/>
        </w:rPr>
        <w:t xml:space="preserve">: </w:t>
      </w:r>
      <w:r>
        <w:rPr>
          <w:rFonts w:ascii="Arial" w:hAnsi="Arial" w:cs="Arial"/>
        </w:rPr>
        <w:br/>
      </w:r>
      <w:sdt>
        <w:sdtPr>
          <w:rPr>
            <w:rFonts w:ascii="Arial" w:hAnsi="Arial" w:cs="Arial"/>
          </w:rPr>
          <w:id w:val="-434895665"/>
          <w:placeholder>
            <w:docPart w:val="DefaultPlaceholder_-1854013440"/>
          </w:placeholder>
          <w:showingPlcHdr/>
        </w:sdtPr>
        <w:sdtContent>
          <w:r w:rsidRPr="00341C9E">
            <w:rPr>
              <w:rStyle w:val="PlaceholderText"/>
              <w:rFonts w:eastAsia="Arial"/>
            </w:rPr>
            <w:t>Click or tap here to enter text.</w:t>
          </w:r>
        </w:sdtContent>
      </w:sdt>
    </w:p>
    <w:p w14:paraId="0AAF93FD" w14:textId="44082DE3" w:rsidR="00FB6357" w:rsidRDefault="00FB6357" w:rsidP="00394B87">
      <w:pPr>
        <w:spacing w:after="120" w:line="276" w:lineRule="auto"/>
        <w:rPr>
          <w:rFonts w:ascii="Arial" w:hAnsi="Arial" w:cs="Arial"/>
        </w:rPr>
      </w:pPr>
      <w:r w:rsidRPr="00002A8D">
        <w:rPr>
          <w:rFonts w:ascii="Arial" w:hAnsi="Arial" w:cs="Arial"/>
          <w:b/>
          <w:bCs/>
        </w:rPr>
        <w:t>Per 61.41(d)(1), describe how transportation of minor dependents</w:t>
      </w:r>
      <w:r w:rsidR="004277AB" w:rsidRPr="00002A8D">
        <w:rPr>
          <w:rFonts w:ascii="Arial" w:hAnsi="Arial" w:cs="Arial"/>
          <w:b/>
          <w:bCs/>
        </w:rPr>
        <w:t xml:space="preserve"> </w:t>
      </w:r>
      <w:r w:rsidRPr="00002A8D">
        <w:rPr>
          <w:rFonts w:ascii="Arial" w:hAnsi="Arial" w:cs="Arial"/>
          <w:b/>
          <w:bCs/>
        </w:rPr>
        <w:t>especially for health care and educational needs will be provided</w:t>
      </w:r>
      <w:r>
        <w:rPr>
          <w:rFonts w:ascii="Arial" w:hAnsi="Arial" w:cs="Arial"/>
        </w:rPr>
        <w:t>:</w:t>
      </w:r>
      <w:r>
        <w:rPr>
          <w:rFonts w:ascii="Arial" w:hAnsi="Arial" w:cs="Arial"/>
        </w:rPr>
        <w:br/>
      </w:r>
      <w:sdt>
        <w:sdtPr>
          <w:rPr>
            <w:rFonts w:ascii="Arial" w:hAnsi="Arial" w:cs="Arial"/>
          </w:rPr>
          <w:id w:val="1498622498"/>
          <w:placeholder>
            <w:docPart w:val="DefaultPlaceholder_-1854013440"/>
          </w:placeholder>
          <w:showingPlcHdr/>
        </w:sdtPr>
        <w:sdtContent>
          <w:r w:rsidRPr="00341C9E">
            <w:rPr>
              <w:rStyle w:val="PlaceholderText"/>
              <w:rFonts w:eastAsia="Arial"/>
            </w:rPr>
            <w:t>Click or tap here to enter text.</w:t>
          </w:r>
        </w:sdtContent>
      </w:sdt>
    </w:p>
    <w:p w14:paraId="7B919675" w14:textId="398DEA0B" w:rsidR="00FB6357" w:rsidRDefault="00FB6357" w:rsidP="00394B87">
      <w:pPr>
        <w:spacing w:after="120" w:line="276" w:lineRule="auto"/>
        <w:rPr>
          <w:rFonts w:ascii="Arial" w:hAnsi="Arial" w:cs="Arial"/>
        </w:rPr>
      </w:pPr>
      <w:r w:rsidRPr="00002A8D">
        <w:rPr>
          <w:rFonts w:ascii="Arial" w:hAnsi="Arial" w:cs="Arial"/>
          <w:b/>
          <w:bCs/>
        </w:rPr>
        <w:t>Per 61.41(d)(3), describe how health care needs of minor dependents will be met, especially age appropriate wellness visits and immunizations</w:t>
      </w:r>
      <w:r w:rsidR="00F47507">
        <w:rPr>
          <w:rFonts w:ascii="Arial" w:hAnsi="Arial" w:cs="Arial"/>
        </w:rPr>
        <w:t>:</w:t>
      </w:r>
      <w:r>
        <w:rPr>
          <w:rFonts w:ascii="Arial" w:hAnsi="Arial" w:cs="Arial"/>
        </w:rPr>
        <w:br/>
      </w:r>
      <w:sdt>
        <w:sdtPr>
          <w:rPr>
            <w:rFonts w:ascii="Arial" w:hAnsi="Arial" w:cs="Arial"/>
          </w:rPr>
          <w:id w:val="2023276164"/>
          <w:placeholder>
            <w:docPart w:val="DefaultPlaceholder_-1854013440"/>
          </w:placeholder>
          <w:showingPlcHdr/>
        </w:sdtPr>
        <w:sdtContent>
          <w:r w:rsidRPr="00341C9E">
            <w:rPr>
              <w:rStyle w:val="PlaceholderText"/>
              <w:rFonts w:eastAsia="Arial"/>
            </w:rPr>
            <w:t>Click or tap here to enter text.</w:t>
          </w:r>
        </w:sdtContent>
      </w:sdt>
    </w:p>
    <w:p w14:paraId="6F6AC851" w14:textId="501FDF08" w:rsidR="00FB6357" w:rsidRDefault="00FB6357" w:rsidP="00394B87">
      <w:pPr>
        <w:spacing w:after="120" w:line="276" w:lineRule="auto"/>
        <w:rPr>
          <w:rFonts w:ascii="Arial" w:hAnsi="Arial" w:cs="Arial"/>
        </w:rPr>
      </w:pPr>
      <w:r w:rsidRPr="00002A8D">
        <w:rPr>
          <w:rFonts w:ascii="Arial" w:hAnsi="Arial" w:cs="Arial"/>
          <w:b/>
          <w:bCs/>
        </w:rPr>
        <w:t xml:space="preserve">Per 61.41(d)(4), </w:t>
      </w:r>
      <w:r w:rsidR="00F47507" w:rsidRPr="00002A8D">
        <w:rPr>
          <w:rFonts w:ascii="Arial" w:hAnsi="Arial" w:cs="Arial"/>
          <w:b/>
          <w:bCs/>
        </w:rPr>
        <w:t xml:space="preserve">describe how </w:t>
      </w:r>
      <w:r w:rsidRPr="00002A8D">
        <w:rPr>
          <w:rFonts w:ascii="Arial" w:hAnsi="Arial" w:cs="Arial"/>
          <w:b/>
          <w:bCs/>
        </w:rPr>
        <w:t>safety and security issues including segregation from other program participants</w:t>
      </w:r>
      <w:r w:rsidR="002319E3" w:rsidRPr="00002A8D">
        <w:rPr>
          <w:rFonts w:ascii="Arial" w:hAnsi="Arial" w:cs="Arial"/>
          <w:b/>
          <w:bCs/>
        </w:rPr>
        <w:t>,</w:t>
      </w:r>
      <w:r w:rsidRPr="00002A8D">
        <w:rPr>
          <w:rFonts w:ascii="Arial" w:hAnsi="Arial" w:cs="Arial"/>
          <w:b/>
          <w:bCs/>
        </w:rPr>
        <w:t xml:space="preserve"> if deemed appropriate</w:t>
      </w:r>
      <w:r w:rsidR="002319E3" w:rsidRPr="00002A8D">
        <w:rPr>
          <w:rFonts w:ascii="Arial" w:hAnsi="Arial" w:cs="Arial"/>
          <w:b/>
          <w:bCs/>
        </w:rPr>
        <w:t>,</w:t>
      </w:r>
      <w:r w:rsidRPr="00002A8D">
        <w:rPr>
          <w:rFonts w:ascii="Arial" w:hAnsi="Arial" w:cs="Arial"/>
          <w:b/>
          <w:bCs/>
        </w:rPr>
        <w:t xml:space="preserve"> </w:t>
      </w:r>
      <w:r w:rsidR="00F47507" w:rsidRPr="00002A8D">
        <w:rPr>
          <w:rFonts w:ascii="Arial" w:hAnsi="Arial" w:cs="Arial"/>
          <w:b/>
          <w:bCs/>
        </w:rPr>
        <w:t xml:space="preserve">will be </w:t>
      </w:r>
      <w:r w:rsidRPr="00002A8D">
        <w:rPr>
          <w:rFonts w:ascii="Arial" w:hAnsi="Arial" w:cs="Arial"/>
          <w:b/>
          <w:bCs/>
        </w:rPr>
        <w:t>addressed</w:t>
      </w:r>
      <w:r w:rsidR="00F47507" w:rsidRPr="00002A8D">
        <w:rPr>
          <w:rFonts w:ascii="Arial" w:hAnsi="Arial" w:cs="Arial"/>
          <w:b/>
          <w:bCs/>
        </w:rPr>
        <w:t>. Please address considerations like weapons, contraband, state and local requirements, medication management, and general childproofing (if necessary)</w:t>
      </w:r>
      <w:r w:rsidR="00F47507">
        <w:rPr>
          <w:rFonts w:ascii="Arial" w:hAnsi="Arial" w:cs="Arial"/>
        </w:rPr>
        <w:t>:</w:t>
      </w:r>
      <w:r w:rsidR="00F47507">
        <w:rPr>
          <w:rFonts w:ascii="Arial" w:hAnsi="Arial" w:cs="Arial"/>
        </w:rPr>
        <w:br/>
      </w:r>
      <w:sdt>
        <w:sdtPr>
          <w:rPr>
            <w:rFonts w:ascii="Arial" w:hAnsi="Arial" w:cs="Arial"/>
          </w:rPr>
          <w:id w:val="1502316210"/>
          <w:placeholder>
            <w:docPart w:val="DefaultPlaceholder_-1854013440"/>
          </w:placeholder>
          <w:showingPlcHdr/>
        </w:sdtPr>
        <w:sdtContent>
          <w:r w:rsidR="00F47507" w:rsidRPr="00341C9E">
            <w:rPr>
              <w:rStyle w:val="PlaceholderText"/>
              <w:rFonts w:eastAsia="Arial"/>
            </w:rPr>
            <w:t>Click or tap here to enter text.</w:t>
          </w:r>
        </w:sdtContent>
      </w:sdt>
    </w:p>
    <w:p w14:paraId="17ACF3A7" w14:textId="4132868D" w:rsidR="008D3022" w:rsidRDefault="008D3022" w:rsidP="00394B87">
      <w:pPr>
        <w:spacing w:after="120" w:line="276" w:lineRule="auto"/>
        <w:rPr>
          <w:rFonts w:ascii="Arial" w:hAnsi="Arial" w:cs="Arial"/>
          <w:b/>
          <w:bCs/>
        </w:rPr>
      </w:pPr>
      <w:r>
        <w:rPr>
          <w:rFonts w:ascii="Arial" w:hAnsi="Arial" w:cs="Arial"/>
          <w:b/>
          <w:bCs/>
        </w:rPr>
        <w:t xml:space="preserve">Describe how your agency provides, or will provide, staff training on </w:t>
      </w:r>
      <w:r w:rsidR="00C90485">
        <w:rPr>
          <w:rFonts w:ascii="Arial" w:hAnsi="Arial" w:cs="Arial"/>
          <w:b/>
          <w:bCs/>
        </w:rPr>
        <w:t xml:space="preserve">state/local </w:t>
      </w:r>
      <w:r>
        <w:rPr>
          <w:rFonts w:ascii="Arial" w:hAnsi="Arial" w:cs="Arial"/>
          <w:b/>
          <w:bCs/>
        </w:rPr>
        <w:t>mandated</w:t>
      </w:r>
      <w:r w:rsidR="00056243">
        <w:rPr>
          <w:rFonts w:ascii="Arial" w:hAnsi="Arial" w:cs="Arial"/>
          <w:b/>
          <w:bCs/>
        </w:rPr>
        <w:t xml:space="preserve"> abuse/neglect</w:t>
      </w:r>
      <w:r>
        <w:rPr>
          <w:rFonts w:ascii="Arial" w:hAnsi="Arial" w:cs="Arial"/>
          <w:b/>
          <w:bCs/>
        </w:rPr>
        <w:t xml:space="preserve"> reporting requirements:</w:t>
      </w:r>
    </w:p>
    <w:p w14:paraId="4ACC2C28" w14:textId="20F09660" w:rsidR="000567FF" w:rsidRDefault="001D0258" w:rsidP="00394B87">
      <w:pPr>
        <w:spacing w:after="120" w:line="276" w:lineRule="auto"/>
        <w:rPr>
          <w:rFonts w:ascii="Arial" w:hAnsi="Arial" w:cs="Arial"/>
          <w:b/>
          <w:bCs/>
        </w:rPr>
      </w:pPr>
      <w:sdt>
        <w:sdtPr>
          <w:rPr>
            <w:rFonts w:ascii="Arial" w:hAnsi="Arial" w:cs="Arial"/>
          </w:rPr>
          <w:id w:val="-836684686"/>
          <w:placeholder>
            <w:docPart w:val="88901D54D1E34402B80AA314D2FDE5E5"/>
          </w:placeholder>
          <w:showingPlcHdr/>
        </w:sdtPr>
        <w:sdtContent>
          <w:r w:rsidR="000567FF" w:rsidRPr="00341C9E">
            <w:rPr>
              <w:rStyle w:val="PlaceholderText"/>
              <w:rFonts w:eastAsia="Arial"/>
            </w:rPr>
            <w:t>Click or tap here to enter text.</w:t>
          </w:r>
        </w:sdtContent>
      </w:sdt>
    </w:p>
    <w:p w14:paraId="3344669C" w14:textId="0D5F1E66" w:rsidR="00F47507" w:rsidRDefault="00F47507" w:rsidP="00394B87">
      <w:pPr>
        <w:spacing w:after="120" w:line="276" w:lineRule="auto"/>
        <w:rPr>
          <w:rFonts w:ascii="Arial" w:hAnsi="Arial" w:cs="Arial"/>
        </w:rPr>
      </w:pPr>
      <w:r w:rsidRPr="00002A8D">
        <w:rPr>
          <w:rFonts w:ascii="Arial" w:hAnsi="Arial" w:cs="Arial"/>
          <w:b/>
          <w:bCs/>
        </w:rPr>
        <w:t>Please describe how your agency will report adverse events affecting minors and how your agency will define an adverse event</w:t>
      </w:r>
      <w:r>
        <w:rPr>
          <w:rFonts w:ascii="Arial" w:hAnsi="Arial" w:cs="Arial"/>
        </w:rPr>
        <w:t>:</w:t>
      </w:r>
      <w:r>
        <w:rPr>
          <w:rFonts w:ascii="Arial" w:hAnsi="Arial" w:cs="Arial"/>
        </w:rPr>
        <w:br/>
      </w:r>
      <w:sdt>
        <w:sdtPr>
          <w:rPr>
            <w:rFonts w:ascii="Arial" w:hAnsi="Arial" w:cs="Arial"/>
          </w:rPr>
          <w:id w:val="-1468665374"/>
          <w:placeholder>
            <w:docPart w:val="DefaultPlaceholder_-1854013440"/>
          </w:placeholder>
          <w:showingPlcHdr/>
        </w:sdtPr>
        <w:sdtContent>
          <w:r w:rsidRPr="00341C9E">
            <w:rPr>
              <w:rStyle w:val="PlaceholderText"/>
              <w:rFonts w:eastAsia="Arial"/>
            </w:rPr>
            <w:t>Click or tap here to enter text.</w:t>
          </w:r>
        </w:sdtContent>
      </w:sdt>
    </w:p>
    <w:p w14:paraId="5A7B7E6A" w14:textId="4EAD9D8C" w:rsidR="00E80DE1" w:rsidRDefault="00E80DE1" w:rsidP="00394B87">
      <w:pPr>
        <w:spacing w:after="120" w:line="276" w:lineRule="auto"/>
        <w:rPr>
          <w:rFonts w:ascii="Arial" w:hAnsi="Arial" w:cs="Arial"/>
        </w:rPr>
      </w:pPr>
    </w:p>
    <w:p w14:paraId="548593A1" w14:textId="489672DF" w:rsidR="00E3195E" w:rsidRDefault="00825818" w:rsidP="00394B87">
      <w:pPr>
        <w:spacing w:after="120" w:line="276" w:lineRule="auto"/>
        <w:rPr>
          <w:rFonts w:ascii="Times New Roman" w:hAnsi="Times New Roman"/>
          <w:sz w:val="32"/>
          <w:szCs w:val="32"/>
          <w:u w:val="single"/>
        </w:rPr>
      </w:pPr>
      <w:r>
        <w:rPr>
          <w:rFonts w:ascii="Times New Roman" w:hAnsi="Times New Roman"/>
          <w:b/>
          <w:bCs/>
          <w:sz w:val="32"/>
          <w:szCs w:val="32"/>
          <w:u w:val="single"/>
        </w:rPr>
        <w:t xml:space="preserve">Additional Information </w:t>
      </w:r>
      <w:r w:rsidR="000F7C65">
        <w:rPr>
          <w:rFonts w:ascii="Times New Roman" w:hAnsi="Times New Roman"/>
          <w:b/>
          <w:bCs/>
          <w:sz w:val="32"/>
          <w:szCs w:val="32"/>
          <w:u w:val="single"/>
        </w:rPr>
        <w:t xml:space="preserve">&amp; </w:t>
      </w:r>
      <w:r w:rsidR="002B2F60">
        <w:rPr>
          <w:rFonts w:ascii="Times New Roman" w:hAnsi="Times New Roman"/>
          <w:b/>
          <w:bCs/>
          <w:sz w:val="32"/>
          <w:szCs w:val="32"/>
          <w:u w:val="single"/>
        </w:rPr>
        <w:t xml:space="preserve">Relevant </w:t>
      </w:r>
      <w:r w:rsidR="000F7C65">
        <w:rPr>
          <w:rFonts w:ascii="Times New Roman" w:hAnsi="Times New Roman"/>
          <w:b/>
          <w:bCs/>
          <w:sz w:val="32"/>
          <w:szCs w:val="32"/>
          <w:u w:val="single"/>
        </w:rPr>
        <w:t>Comments</w:t>
      </w:r>
    </w:p>
    <w:sdt>
      <w:sdtPr>
        <w:rPr>
          <w:rFonts w:ascii="Times New Roman" w:hAnsi="Times New Roman"/>
          <w:sz w:val="32"/>
          <w:szCs w:val="32"/>
          <w:u w:val="single"/>
        </w:rPr>
        <w:id w:val="772593405"/>
        <w:placeholder>
          <w:docPart w:val="DefaultPlaceholder_-1854013440"/>
        </w:placeholder>
        <w:showingPlcHdr/>
      </w:sdtPr>
      <w:sdtContent>
        <w:p w14:paraId="7D5384CC" w14:textId="086FA461" w:rsidR="00E3195E" w:rsidRPr="00E3195E" w:rsidRDefault="00E3195E" w:rsidP="00394B87">
          <w:pPr>
            <w:spacing w:after="120" w:line="276" w:lineRule="auto"/>
            <w:rPr>
              <w:rFonts w:ascii="Times New Roman" w:hAnsi="Times New Roman"/>
              <w:sz w:val="32"/>
              <w:szCs w:val="32"/>
              <w:u w:val="single"/>
            </w:rPr>
          </w:pPr>
          <w:r w:rsidRPr="00341C9E">
            <w:rPr>
              <w:rStyle w:val="PlaceholderText"/>
              <w:rFonts w:eastAsia="Arial"/>
            </w:rPr>
            <w:t>Click or tap here to enter text.</w:t>
          </w:r>
        </w:p>
      </w:sdtContent>
    </w:sdt>
    <w:sectPr w:rsidR="00E3195E" w:rsidRPr="00E3195E" w:rsidSect="00394B87">
      <w:footerReference w:type="defaul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AEC7" w14:textId="77777777" w:rsidR="001D0258" w:rsidRDefault="001D0258" w:rsidP="00DA1E12">
      <w:r>
        <w:separator/>
      </w:r>
    </w:p>
  </w:endnote>
  <w:endnote w:type="continuationSeparator" w:id="0">
    <w:p w14:paraId="7CE5C2EA" w14:textId="77777777" w:rsidR="001D0258" w:rsidRDefault="001D0258" w:rsidP="00DA1E12">
      <w:r>
        <w:continuationSeparator/>
      </w:r>
    </w:p>
  </w:endnote>
  <w:endnote w:type="continuationNotice" w:id="1">
    <w:p w14:paraId="0CDB8681" w14:textId="77777777" w:rsidR="001D0258" w:rsidRDefault="001D0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888707"/>
      <w:docPartObj>
        <w:docPartGallery w:val="Page Numbers (Bottom of Page)"/>
        <w:docPartUnique/>
      </w:docPartObj>
    </w:sdtPr>
    <w:sdtEndPr>
      <w:rPr>
        <w:rFonts w:ascii="Arial" w:hAnsi="Arial" w:cs="Arial"/>
        <w:noProof/>
        <w:sz w:val="16"/>
        <w:szCs w:val="16"/>
      </w:rPr>
    </w:sdtEndPr>
    <w:sdtContent>
      <w:p w14:paraId="03F10FA8" w14:textId="029C01CD" w:rsidR="00DA1E12" w:rsidRPr="00DA1E12" w:rsidRDefault="00DA1E12">
        <w:pPr>
          <w:pStyle w:val="Footer"/>
          <w:rPr>
            <w:rFonts w:ascii="Arial" w:hAnsi="Arial" w:cs="Arial"/>
            <w:sz w:val="16"/>
            <w:szCs w:val="16"/>
          </w:rPr>
        </w:pPr>
        <w:r w:rsidRPr="00DA1E12">
          <w:rPr>
            <w:rFonts w:ascii="Arial" w:hAnsi="Arial" w:cs="Arial"/>
            <w:sz w:val="16"/>
            <w:szCs w:val="16"/>
          </w:rPr>
          <w:fldChar w:fldCharType="begin"/>
        </w:r>
        <w:r w:rsidRPr="00DA1E12">
          <w:rPr>
            <w:rFonts w:ascii="Arial" w:hAnsi="Arial" w:cs="Arial"/>
            <w:sz w:val="16"/>
            <w:szCs w:val="16"/>
          </w:rPr>
          <w:instrText xml:space="preserve"> PAGE   \* MERGEFORMAT </w:instrText>
        </w:r>
        <w:r w:rsidRPr="00DA1E12">
          <w:rPr>
            <w:rFonts w:ascii="Arial" w:hAnsi="Arial" w:cs="Arial"/>
            <w:sz w:val="16"/>
            <w:szCs w:val="16"/>
          </w:rPr>
          <w:fldChar w:fldCharType="separate"/>
        </w:r>
        <w:r w:rsidRPr="00DA1E12">
          <w:rPr>
            <w:rFonts w:ascii="Arial" w:hAnsi="Arial" w:cs="Arial"/>
            <w:noProof/>
            <w:sz w:val="16"/>
            <w:szCs w:val="16"/>
          </w:rPr>
          <w:t>2</w:t>
        </w:r>
        <w:r w:rsidRPr="00DA1E12">
          <w:rPr>
            <w:rFonts w:ascii="Arial" w:hAnsi="Arial" w:cs="Arial"/>
            <w:noProof/>
            <w:sz w:val="16"/>
            <w:szCs w:val="16"/>
          </w:rPr>
          <w:fldChar w:fldCharType="end"/>
        </w:r>
        <w:r>
          <w:rPr>
            <w:rFonts w:ascii="Arial" w:hAnsi="Arial" w:cs="Arial"/>
            <w:noProof/>
            <w:sz w:val="16"/>
            <w:szCs w:val="16"/>
          </w:rPr>
          <w:t xml:space="preserve"> |</w:t>
        </w:r>
        <w:r w:rsidRPr="00DA1E12">
          <w:rPr>
            <w:rFonts w:ascii="Arial" w:hAnsi="Arial" w:cs="Arial"/>
            <w:noProof/>
            <w:sz w:val="16"/>
            <w:szCs w:val="16"/>
          </w:rPr>
          <w:t xml:space="preserve"> </w:t>
        </w:r>
        <w:r w:rsidR="00C30DDA">
          <w:rPr>
            <w:rFonts w:ascii="Arial" w:hAnsi="Arial" w:cs="Arial"/>
            <w:noProof/>
            <w:sz w:val="16"/>
            <w:szCs w:val="16"/>
          </w:rPr>
          <w:t xml:space="preserve">Version </w:t>
        </w:r>
        <w:r w:rsidR="00B77178">
          <w:rPr>
            <w:rFonts w:ascii="Arial" w:hAnsi="Arial" w:cs="Arial"/>
            <w:noProof/>
            <w:sz w:val="16"/>
            <w:szCs w:val="16"/>
          </w:rPr>
          <w:t>2</w:t>
        </w:r>
        <w:r w:rsidR="00C30DDA">
          <w:rPr>
            <w:rFonts w:ascii="Arial" w:hAnsi="Arial" w:cs="Arial"/>
            <w:noProof/>
            <w:sz w:val="16"/>
            <w:szCs w:val="16"/>
          </w:rPr>
          <w:t xml:space="preserve"> (</w:t>
        </w:r>
        <w:r w:rsidR="00B77178">
          <w:rPr>
            <w:rFonts w:ascii="Arial" w:hAnsi="Arial" w:cs="Arial"/>
            <w:noProof/>
            <w:sz w:val="16"/>
            <w:szCs w:val="16"/>
          </w:rPr>
          <w:t xml:space="preserve">July </w:t>
        </w:r>
        <w:r w:rsidR="00C30DDA">
          <w:rPr>
            <w:rFonts w:ascii="Arial" w:hAnsi="Arial" w:cs="Arial"/>
            <w:noProof/>
            <w:sz w:val="16"/>
            <w:szCs w:val="16"/>
          </w:rPr>
          <w:t>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7731" w14:textId="77777777" w:rsidR="001D0258" w:rsidRDefault="001D0258" w:rsidP="00DA1E12">
      <w:r>
        <w:separator/>
      </w:r>
    </w:p>
  </w:footnote>
  <w:footnote w:type="continuationSeparator" w:id="0">
    <w:p w14:paraId="6741AE96" w14:textId="77777777" w:rsidR="001D0258" w:rsidRDefault="001D0258" w:rsidP="00DA1E12">
      <w:r>
        <w:continuationSeparator/>
      </w:r>
    </w:p>
  </w:footnote>
  <w:footnote w:type="continuationNotice" w:id="1">
    <w:p w14:paraId="18BC218D" w14:textId="77777777" w:rsidR="001D0258" w:rsidRDefault="001D02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29F7"/>
    <w:multiLevelType w:val="hybridMultilevel"/>
    <w:tmpl w:val="351A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82744"/>
    <w:multiLevelType w:val="hybridMultilevel"/>
    <w:tmpl w:val="4A5C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64"/>
    <w:rsid w:val="000002C9"/>
    <w:rsid w:val="00002A8D"/>
    <w:rsid w:val="00011F46"/>
    <w:rsid w:val="0002402B"/>
    <w:rsid w:val="0002682F"/>
    <w:rsid w:val="00026A49"/>
    <w:rsid w:val="00033F1E"/>
    <w:rsid w:val="00046DC3"/>
    <w:rsid w:val="00056243"/>
    <w:rsid w:val="000567FF"/>
    <w:rsid w:val="00084614"/>
    <w:rsid w:val="000A2C13"/>
    <w:rsid w:val="000B3B55"/>
    <w:rsid w:val="000B3B98"/>
    <w:rsid w:val="000B7B5C"/>
    <w:rsid w:val="000D284C"/>
    <w:rsid w:val="000D6F0B"/>
    <w:rsid w:val="000F7C65"/>
    <w:rsid w:val="00117720"/>
    <w:rsid w:val="001472E5"/>
    <w:rsid w:val="001C4EA2"/>
    <w:rsid w:val="001D0258"/>
    <w:rsid w:val="001D070D"/>
    <w:rsid w:val="001E70BE"/>
    <w:rsid w:val="001F2728"/>
    <w:rsid w:val="001F69BF"/>
    <w:rsid w:val="00216B61"/>
    <w:rsid w:val="002319E3"/>
    <w:rsid w:val="002474B7"/>
    <w:rsid w:val="00253F42"/>
    <w:rsid w:val="00257DA6"/>
    <w:rsid w:val="00267A75"/>
    <w:rsid w:val="00290E4A"/>
    <w:rsid w:val="00290FBF"/>
    <w:rsid w:val="0029625D"/>
    <w:rsid w:val="002A0C02"/>
    <w:rsid w:val="002A0D6B"/>
    <w:rsid w:val="002B146A"/>
    <w:rsid w:val="002B2F60"/>
    <w:rsid w:val="002F541D"/>
    <w:rsid w:val="00324012"/>
    <w:rsid w:val="00341FFC"/>
    <w:rsid w:val="00344EF2"/>
    <w:rsid w:val="00350619"/>
    <w:rsid w:val="00394B87"/>
    <w:rsid w:val="003961E9"/>
    <w:rsid w:val="003B4C89"/>
    <w:rsid w:val="003C457D"/>
    <w:rsid w:val="003D774E"/>
    <w:rsid w:val="00405B15"/>
    <w:rsid w:val="00422D30"/>
    <w:rsid w:val="00423161"/>
    <w:rsid w:val="004277AB"/>
    <w:rsid w:val="00435140"/>
    <w:rsid w:val="004433A6"/>
    <w:rsid w:val="00451AF4"/>
    <w:rsid w:val="004649E2"/>
    <w:rsid w:val="004B5217"/>
    <w:rsid w:val="004C5259"/>
    <w:rsid w:val="004E614D"/>
    <w:rsid w:val="004F3DAF"/>
    <w:rsid w:val="005010AD"/>
    <w:rsid w:val="00512FDB"/>
    <w:rsid w:val="005573B3"/>
    <w:rsid w:val="00574B80"/>
    <w:rsid w:val="00580726"/>
    <w:rsid w:val="00601F2D"/>
    <w:rsid w:val="0061244F"/>
    <w:rsid w:val="00634789"/>
    <w:rsid w:val="00661A9E"/>
    <w:rsid w:val="00670691"/>
    <w:rsid w:val="00681755"/>
    <w:rsid w:val="006974A6"/>
    <w:rsid w:val="006A0A4D"/>
    <w:rsid w:val="006E0739"/>
    <w:rsid w:val="00710727"/>
    <w:rsid w:val="00753061"/>
    <w:rsid w:val="00763AB4"/>
    <w:rsid w:val="00772AEA"/>
    <w:rsid w:val="0078427B"/>
    <w:rsid w:val="007F4A81"/>
    <w:rsid w:val="007F56C4"/>
    <w:rsid w:val="0081056D"/>
    <w:rsid w:val="00811CA1"/>
    <w:rsid w:val="00825818"/>
    <w:rsid w:val="00850A6E"/>
    <w:rsid w:val="0087222B"/>
    <w:rsid w:val="0088755A"/>
    <w:rsid w:val="008A4D57"/>
    <w:rsid w:val="008D3022"/>
    <w:rsid w:val="00901738"/>
    <w:rsid w:val="009100C2"/>
    <w:rsid w:val="00911506"/>
    <w:rsid w:val="00971DBF"/>
    <w:rsid w:val="00987679"/>
    <w:rsid w:val="00994E77"/>
    <w:rsid w:val="009A73A3"/>
    <w:rsid w:val="009B77E0"/>
    <w:rsid w:val="009D5987"/>
    <w:rsid w:val="009D77DA"/>
    <w:rsid w:val="00A00099"/>
    <w:rsid w:val="00A0314B"/>
    <w:rsid w:val="00A26266"/>
    <w:rsid w:val="00A377B5"/>
    <w:rsid w:val="00A4114E"/>
    <w:rsid w:val="00A41380"/>
    <w:rsid w:val="00A42F4F"/>
    <w:rsid w:val="00A551F8"/>
    <w:rsid w:val="00A740D4"/>
    <w:rsid w:val="00A77DB7"/>
    <w:rsid w:val="00A84F89"/>
    <w:rsid w:val="00AC59A5"/>
    <w:rsid w:val="00AD05D6"/>
    <w:rsid w:val="00AD771C"/>
    <w:rsid w:val="00AF2F76"/>
    <w:rsid w:val="00B01BC5"/>
    <w:rsid w:val="00B3377B"/>
    <w:rsid w:val="00B473FE"/>
    <w:rsid w:val="00B52A9C"/>
    <w:rsid w:val="00B547EE"/>
    <w:rsid w:val="00B77178"/>
    <w:rsid w:val="00B818E0"/>
    <w:rsid w:val="00B964BA"/>
    <w:rsid w:val="00BD1615"/>
    <w:rsid w:val="00BD299D"/>
    <w:rsid w:val="00C23E80"/>
    <w:rsid w:val="00C30DDA"/>
    <w:rsid w:val="00C71CCB"/>
    <w:rsid w:val="00C75FB0"/>
    <w:rsid w:val="00C82102"/>
    <w:rsid w:val="00C90485"/>
    <w:rsid w:val="00C90506"/>
    <w:rsid w:val="00C96CD7"/>
    <w:rsid w:val="00CA06AA"/>
    <w:rsid w:val="00CD50A8"/>
    <w:rsid w:val="00D459E3"/>
    <w:rsid w:val="00D81AF4"/>
    <w:rsid w:val="00DA1E12"/>
    <w:rsid w:val="00DC3693"/>
    <w:rsid w:val="00E12AD5"/>
    <w:rsid w:val="00E1444E"/>
    <w:rsid w:val="00E3195E"/>
    <w:rsid w:val="00E80DE1"/>
    <w:rsid w:val="00EA4E54"/>
    <w:rsid w:val="00EB189F"/>
    <w:rsid w:val="00ED3BFB"/>
    <w:rsid w:val="00EE0AB6"/>
    <w:rsid w:val="00EE29D9"/>
    <w:rsid w:val="00EF6EAE"/>
    <w:rsid w:val="00F47507"/>
    <w:rsid w:val="00F52CD6"/>
    <w:rsid w:val="00F55A6E"/>
    <w:rsid w:val="00F623AF"/>
    <w:rsid w:val="00F659B7"/>
    <w:rsid w:val="00F74EC2"/>
    <w:rsid w:val="00FA431E"/>
    <w:rsid w:val="00FB6357"/>
    <w:rsid w:val="00FB6D64"/>
    <w:rsid w:val="00FF7FF6"/>
    <w:rsid w:val="0E59CC95"/>
    <w:rsid w:val="3A545725"/>
    <w:rsid w:val="3D76BCB9"/>
    <w:rsid w:val="422D3C41"/>
    <w:rsid w:val="6EC9DBAA"/>
    <w:rsid w:val="77AB8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8CEA"/>
  <w15:chartTrackingRefBased/>
  <w15:docId w15:val="{E62CEA13-5CAF-4CF8-9843-85F820D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B87"/>
    <w:pPr>
      <w:spacing w:after="0" w:line="240" w:lineRule="auto"/>
    </w:pPr>
    <w:rPr>
      <w:rFonts w:ascii="Century Gothic" w:eastAsia="Times New Roman" w:hAnsi="Century Gothic" w:cs="Times New Roman"/>
      <w:sz w:val="24"/>
      <w:szCs w:val="24"/>
    </w:rPr>
  </w:style>
  <w:style w:type="paragraph" w:styleId="Heading1">
    <w:name w:val="heading 1"/>
    <w:basedOn w:val="Normal"/>
    <w:link w:val="Heading1Char"/>
    <w:autoRedefine/>
    <w:uiPriority w:val="9"/>
    <w:qFormat/>
    <w:rsid w:val="00A4114E"/>
    <w:pPr>
      <w:spacing w:before="240" w:after="240" w:line="276" w:lineRule="auto"/>
      <w:jc w:val="center"/>
      <w:outlineLvl w:val="0"/>
    </w:pPr>
    <w:rPr>
      <w:rFonts w:ascii="Arial" w:eastAsia="Arial" w:hAnsi="Arial" w:cs="Arial"/>
      <w:b/>
      <w:bCs/>
      <w:sz w:val="28"/>
      <w:szCs w:val="28"/>
      <w:u w:val="single" w:color="000000"/>
      <w:lang w:bidi="en-US"/>
    </w:rPr>
  </w:style>
  <w:style w:type="paragraph" w:styleId="Heading2">
    <w:name w:val="heading 2"/>
    <w:basedOn w:val="Normal"/>
    <w:link w:val="Heading2Char"/>
    <w:autoRedefine/>
    <w:uiPriority w:val="9"/>
    <w:unhideWhenUsed/>
    <w:qFormat/>
    <w:rsid w:val="00A4114E"/>
    <w:pPr>
      <w:spacing w:before="120" w:after="120" w:line="276" w:lineRule="auto"/>
      <w:outlineLvl w:val="1"/>
    </w:pPr>
    <w:rPr>
      <w:rFonts w:ascii="Arial" w:eastAsia="Arial" w:hAnsi="Arial" w:cs="Arial"/>
      <w:b/>
      <w:bCs/>
      <w:u w:val="single" w:color="000000"/>
      <w:lang w:bidi="en-US"/>
    </w:rPr>
  </w:style>
  <w:style w:type="paragraph" w:styleId="Heading3">
    <w:name w:val="heading 3"/>
    <w:basedOn w:val="Normal"/>
    <w:link w:val="Heading3Char"/>
    <w:autoRedefine/>
    <w:uiPriority w:val="9"/>
    <w:unhideWhenUsed/>
    <w:qFormat/>
    <w:rsid w:val="00A4114E"/>
    <w:pPr>
      <w:spacing w:after="120" w:line="276" w:lineRule="auto"/>
      <w:ind w:left="840"/>
      <w:outlineLvl w:val="2"/>
    </w:pPr>
    <w:rPr>
      <w:rFonts w:ascii="Arial" w:eastAsia="Arial" w:hAnsi="Arial" w:cs="Arial"/>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14E"/>
    <w:rPr>
      <w:rFonts w:ascii="Arial" w:eastAsia="Arial" w:hAnsi="Arial" w:cs="Arial"/>
      <w:b/>
      <w:bCs/>
      <w:sz w:val="28"/>
      <w:szCs w:val="28"/>
      <w:u w:val="single" w:color="000000"/>
      <w:lang w:bidi="en-US"/>
    </w:rPr>
  </w:style>
  <w:style w:type="character" w:customStyle="1" w:styleId="Heading2Char">
    <w:name w:val="Heading 2 Char"/>
    <w:basedOn w:val="DefaultParagraphFont"/>
    <w:link w:val="Heading2"/>
    <w:uiPriority w:val="9"/>
    <w:rsid w:val="00A4114E"/>
    <w:rPr>
      <w:rFonts w:ascii="Arial" w:eastAsia="Arial" w:hAnsi="Arial" w:cs="Arial"/>
      <w:b/>
      <w:bCs/>
      <w:sz w:val="24"/>
      <w:szCs w:val="24"/>
      <w:u w:val="single" w:color="000000"/>
      <w:lang w:bidi="en-US"/>
    </w:rPr>
  </w:style>
  <w:style w:type="character" w:customStyle="1" w:styleId="Heading3Char">
    <w:name w:val="Heading 3 Char"/>
    <w:basedOn w:val="DefaultParagraphFont"/>
    <w:link w:val="Heading3"/>
    <w:uiPriority w:val="9"/>
    <w:rsid w:val="00A4114E"/>
    <w:rPr>
      <w:rFonts w:ascii="Arial" w:eastAsia="Arial" w:hAnsi="Arial" w:cs="Arial"/>
      <w:szCs w:val="24"/>
      <w:lang w:bidi="en-US"/>
    </w:rPr>
  </w:style>
  <w:style w:type="paragraph" w:styleId="BalloonText">
    <w:name w:val="Balloon Text"/>
    <w:basedOn w:val="Normal"/>
    <w:link w:val="BalloonTextChar"/>
    <w:uiPriority w:val="99"/>
    <w:semiHidden/>
    <w:unhideWhenUsed/>
    <w:rsid w:val="00394B87"/>
    <w:rPr>
      <w:rFonts w:ascii="Segoe UI" w:eastAsia="Arial" w:hAnsi="Segoe UI" w:cs="Segoe UI"/>
      <w:sz w:val="18"/>
      <w:szCs w:val="18"/>
      <w:lang w:bidi="en-US"/>
    </w:rPr>
  </w:style>
  <w:style w:type="character" w:customStyle="1" w:styleId="BalloonTextChar">
    <w:name w:val="Balloon Text Char"/>
    <w:basedOn w:val="DefaultParagraphFont"/>
    <w:link w:val="BalloonText"/>
    <w:uiPriority w:val="99"/>
    <w:semiHidden/>
    <w:rsid w:val="00394B87"/>
    <w:rPr>
      <w:rFonts w:ascii="Segoe UI" w:hAnsi="Segoe UI" w:cs="Segoe UI"/>
      <w:sz w:val="18"/>
      <w:szCs w:val="18"/>
      <w:lang w:bidi="en-US"/>
    </w:rPr>
  </w:style>
  <w:style w:type="character" w:styleId="Hyperlink">
    <w:name w:val="Hyperlink"/>
    <w:rsid w:val="00394B87"/>
    <w:rPr>
      <w:color w:val="0000FF"/>
      <w:u w:val="single"/>
    </w:rPr>
  </w:style>
  <w:style w:type="character" w:styleId="CommentReference">
    <w:name w:val="annotation reference"/>
    <w:basedOn w:val="DefaultParagraphFont"/>
    <w:rsid w:val="00394B87"/>
    <w:rPr>
      <w:sz w:val="16"/>
      <w:szCs w:val="16"/>
    </w:rPr>
  </w:style>
  <w:style w:type="paragraph" w:styleId="CommentText">
    <w:name w:val="annotation text"/>
    <w:basedOn w:val="Normal"/>
    <w:link w:val="CommentTextChar"/>
    <w:rsid w:val="00394B87"/>
    <w:rPr>
      <w:sz w:val="20"/>
      <w:szCs w:val="20"/>
    </w:rPr>
  </w:style>
  <w:style w:type="character" w:customStyle="1" w:styleId="CommentTextChar">
    <w:name w:val="Comment Text Char"/>
    <w:basedOn w:val="DefaultParagraphFont"/>
    <w:link w:val="CommentText"/>
    <w:rsid w:val="00394B87"/>
    <w:rPr>
      <w:rFonts w:ascii="Century Gothic" w:eastAsia="Times New Roman" w:hAnsi="Century Gothic" w:cs="Times New Roman"/>
      <w:sz w:val="20"/>
      <w:szCs w:val="20"/>
    </w:rPr>
  </w:style>
  <w:style w:type="paragraph" w:styleId="ListParagraph">
    <w:name w:val="List Paragraph"/>
    <w:basedOn w:val="Normal"/>
    <w:uiPriority w:val="34"/>
    <w:qFormat/>
    <w:rsid w:val="00394B87"/>
    <w:pPr>
      <w:ind w:left="720"/>
      <w:contextualSpacing/>
    </w:pPr>
  </w:style>
  <w:style w:type="character" w:styleId="UnresolvedMention">
    <w:name w:val="Unresolved Mention"/>
    <w:basedOn w:val="DefaultParagraphFont"/>
    <w:uiPriority w:val="99"/>
    <w:semiHidden/>
    <w:unhideWhenUsed/>
    <w:rsid w:val="00394B87"/>
    <w:rPr>
      <w:color w:val="605E5C"/>
      <w:shd w:val="clear" w:color="auto" w:fill="E1DFDD"/>
    </w:rPr>
  </w:style>
  <w:style w:type="character" w:styleId="PlaceholderText">
    <w:name w:val="Placeholder Text"/>
    <w:basedOn w:val="DefaultParagraphFont"/>
    <w:uiPriority w:val="99"/>
    <w:semiHidden/>
    <w:rsid w:val="00394B87"/>
    <w:rPr>
      <w:color w:val="808080"/>
    </w:rPr>
  </w:style>
  <w:style w:type="paragraph" w:styleId="CommentSubject">
    <w:name w:val="annotation subject"/>
    <w:basedOn w:val="CommentText"/>
    <w:next w:val="CommentText"/>
    <w:link w:val="CommentSubjectChar"/>
    <w:uiPriority w:val="99"/>
    <w:semiHidden/>
    <w:unhideWhenUsed/>
    <w:rsid w:val="00DA1E12"/>
    <w:rPr>
      <w:b/>
      <w:bCs/>
    </w:rPr>
  </w:style>
  <w:style w:type="character" w:customStyle="1" w:styleId="CommentSubjectChar">
    <w:name w:val="Comment Subject Char"/>
    <w:basedOn w:val="CommentTextChar"/>
    <w:link w:val="CommentSubject"/>
    <w:uiPriority w:val="99"/>
    <w:semiHidden/>
    <w:rsid w:val="00DA1E12"/>
    <w:rPr>
      <w:rFonts w:ascii="Century Gothic" w:eastAsia="Times New Roman" w:hAnsi="Century Gothic" w:cs="Times New Roman"/>
      <w:b/>
      <w:bCs/>
      <w:sz w:val="20"/>
      <w:szCs w:val="20"/>
    </w:rPr>
  </w:style>
  <w:style w:type="paragraph" w:styleId="Header">
    <w:name w:val="header"/>
    <w:basedOn w:val="Normal"/>
    <w:link w:val="HeaderChar"/>
    <w:uiPriority w:val="99"/>
    <w:unhideWhenUsed/>
    <w:rsid w:val="00DA1E12"/>
    <w:pPr>
      <w:tabs>
        <w:tab w:val="center" w:pos="4680"/>
        <w:tab w:val="right" w:pos="9360"/>
      </w:tabs>
    </w:pPr>
  </w:style>
  <w:style w:type="character" w:customStyle="1" w:styleId="HeaderChar">
    <w:name w:val="Header Char"/>
    <w:basedOn w:val="DefaultParagraphFont"/>
    <w:link w:val="Header"/>
    <w:uiPriority w:val="99"/>
    <w:rsid w:val="00DA1E12"/>
    <w:rPr>
      <w:rFonts w:ascii="Century Gothic" w:eastAsia="Times New Roman" w:hAnsi="Century Gothic" w:cs="Times New Roman"/>
      <w:sz w:val="24"/>
      <w:szCs w:val="24"/>
    </w:rPr>
  </w:style>
  <w:style w:type="paragraph" w:styleId="Footer">
    <w:name w:val="footer"/>
    <w:basedOn w:val="Normal"/>
    <w:link w:val="FooterChar"/>
    <w:uiPriority w:val="99"/>
    <w:unhideWhenUsed/>
    <w:rsid w:val="00DA1E12"/>
    <w:pPr>
      <w:tabs>
        <w:tab w:val="center" w:pos="4680"/>
        <w:tab w:val="right" w:pos="9360"/>
      </w:tabs>
    </w:pPr>
  </w:style>
  <w:style w:type="character" w:customStyle="1" w:styleId="FooterChar">
    <w:name w:val="Footer Char"/>
    <w:basedOn w:val="DefaultParagraphFont"/>
    <w:link w:val="Footer"/>
    <w:uiPriority w:val="99"/>
    <w:rsid w:val="00DA1E12"/>
    <w:rPr>
      <w:rFonts w:ascii="Century Gothic" w:eastAsia="Times New Roman" w:hAnsi="Century Gothic" w:cs="Times New Roman"/>
      <w:sz w:val="24"/>
      <w:szCs w:val="24"/>
    </w:rPr>
  </w:style>
  <w:style w:type="paragraph" w:styleId="Revision">
    <w:name w:val="Revision"/>
    <w:hidden/>
    <w:uiPriority w:val="99"/>
    <w:semiHidden/>
    <w:rsid w:val="00084614"/>
    <w:pPr>
      <w:spacing w:after="0" w:line="240" w:lineRule="auto"/>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DGrants@v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gov/HOMELESS/GPD_ProviderWebsite.as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gov/HOMELESS/GPD_ProviderWebsite.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HOMELESS/GPD_ProviderRate.asp"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2E6DF8-41E4-4B24-9135-F0200D9D040D}"/>
      </w:docPartPr>
      <w:docPartBody>
        <w:p w:rsidR="00686F64" w:rsidRDefault="00F74EC2">
          <w:r w:rsidRPr="00341C9E">
            <w:rPr>
              <w:rStyle w:val="PlaceholderText"/>
            </w:rPr>
            <w:t>Click or tap here to enter text.</w:t>
          </w:r>
        </w:p>
      </w:docPartBody>
    </w:docPart>
    <w:docPart>
      <w:docPartPr>
        <w:name w:val="4F11F865FA834BB580313C6C36E3C0CF"/>
        <w:category>
          <w:name w:val="General"/>
          <w:gallery w:val="placeholder"/>
        </w:category>
        <w:types>
          <w:type w:val="bbPlcHdr"/>
        </w:types>
        <w:behaviors>
          <w:behavior w:val="content"/>
        </w:behaviors>
        <w:guid w:val="{6990BBE1-A096-4EA9-A93E-541634E33A19}"/>
      </w:docPartPr>
      <w:docPartBody>
        <w:p w:rsidR="00901C79" w:rsidRDefault="00B05BEB" w:rsidP="00B05BEB">
          <w:pPr>
            <w:pStyle w:val="4F11F865FA834BB580313C6C36E3C0CF"/>
          </w:pPr>
          <w:r w:rsidRPr="00341C9E">
            <w:rPr>
              <w:rStyle w:val="PlaceholderText"/>
            </w:rPr>
            <w:t>Click or tap here to enter text.</w:t>
          </w:r>
        </w:p>
      </w:docPartBody>
    </w:docPart>
    <w:docPart>
      <w:docPartPr>
        <w:name w:val="88901D54D1E34402B80AA314D2FDE5E5"/>
        <w:category>
          <w:name w:val="General"/>
          <w:gallery w:val="placeholder"/>
        </w:category>
        <w:types>
          <w:type w:val="bbPlcHdr"/>
        </w:types>
        <w:behaviors>
          <w:behavior w:val="content"/>
        </w:behaviors>
        <w:guid w:val="{ACE28D5B-9FD0-4969-B31C-416C900597CC}"/>
      </w:docPartPr>
      <w:docPartBody>
        <w:p w:rsidR="00562A4A" w:rsidRDefault="00562A4A">
          <w:pPr>
            <w:pStyle w:val="88901D54D1E34402B80AA314D2FDE5E5"/>
          </w:pPr>
          <w:r w:rsidRPr="00341C9E">
            <w:rPr>
              <w:rStyle w:val="PlaceholderText"/>
            </w:rPr>
            <w:t>Click or tap here to enter text.</w:t>
          </w:r>
        </w:p>
      </w:docPartBody>
    </w:docPart>
    <w:docPart>
      <w:docPartPr>
        <w:name w:val="69CB5147854441899A360510000EECD3"/>
        <w:category>
          <w:name w:val="General"/>
          <w:gallery w:val="placeholder"/>
        </w:category>
        <w:types>
          <w:type w:val="bbPlcHdr"/>
        </w:types>
        <w:behaviors>
          <w:behavior w:val="content"/>
        </w:behaviors>
        <w:guid w:val="{EC4C8B87-823E-489E-A5A8-8B0458E220F8}"/>
      </w:docPartPr>
      <w:docPartBody>
        <w:p w:rsidR="004173D8" w:rsidRDefault="00972071" w:rsidP="00972071">
          <w:pPr>
            <w:pStyle w:val="69CB5147854441899A360510000EECD3"/>
          </w:pPr>
          <w:r w:rsidRPr="00341C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C2"/>
    <w:rsid w:val="00182D21"/>
    <w:rsid w:val="00354676"/>
    <w:rsid w:val="004173D8"/>
    <w:rsid w:val="00562A4A"/>
    <w:rsid w:val="00667A8F"/>
    <w:rsid w:val="00686F64"/>
    <w:rsid w:val="00747C61"/>
    <w:rsid w:val="00822E1A"/>
    <w:rsid w:val="00901C79"/>
    <w:rsid w:val="00972071"/>
    <w:rsid w:val="00B05BEB"/>
    <w:rsid w:val="00E81050"/>
    <w:rsid w:val="00F7258B"/>
    <w:rsid w:val="00F7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071"/>
    <w:rPr>
      <w:color w:val="808080"/>
    </w:rPr>
  </w:style>
  <w:style w:type="paragraph" w:customStyle="1" w:styleId="4F11F865FA834BB580313C6C36E3C0CF">
    <w:name w:val="4F11F865FA834BB580313C6C36E3C0CF"/>
    <w:rsid w:val="00B05BEB"/>
  </w:style>
  <w:style w:type="paragraph" w:customStyle="1" w:styleId="8201404FDED646089C9E80C5BCC0D603">
    <w:name w:val="8201404FDED646089C9E80C5BCC0D603"/>
    <w:rsid w:val="00822E1A"/>
  </w:style>
  <w:style w:type="paragraph" w:customStyle="1" w:styleId="88901D54D1E34402B80AA314D2FDE5E5">
    <w:name w:val="88901D54D1E34402B80AA314D2FDE5E5"/>
  </w:style>
  <w:style w:type="paragraph" w:customStyle="1" w:styleId="69CB5147854441899A360510000EECD3">
    <w:name w:val="69CB5147854441899A360510000EECD3"/>
    <w:rsid w:val="00972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003E3205604AA0BFE2D916FE391B" ma:contentTypeVersion="2" ma:contentTypeDescription="Create a new document." ma:contentTypeScope="" ma:versionID="974b7202714020721c3c6eec557eaaf6">
  <xsd:schema xmlns:xsd="http://www.w3.org/2001/XMLSchema" xmlns:xs="http://www.w3.org/2001/XMLSchema" xmlns:p="http://schemas.microsoft.com/office/2006/metadata/properties" xmlns:ns2="8d54ba2a-eed4-4a19-8f4a-3575bf08646d" targetNamespace="http://schemas.microsoft.com/office/2006/metadata/properties" ma:root="true" ma:fieldsID="fafbe39399bda1d1d1fec5f1e4f826d0" ns2:_="">
    <xsd:import namespace="8d54ba2a-eed4-4a19-8f4a-3575bf0864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4ba2a-eed4-4a19-8f4a-3575bf086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424003E3205604AA0BFE2D916FE391B" ma:contentTypeVersion="2" ma:contentTypeDescription="Create a new document." ma:contentTypeScope="" ma:versionID="974b7202714020721c3c6eec557eaaf6">
  <xsd:schema xmlns:xsd="http://www.w3.org/2001/XMLSchema" xmlns:xs="http://www.w3.org/2001/XMLSchema" xmlns:p="http://schemas.microsoft.com/office/2006/metadata/properties" xmlns:ns2="8d54ba2a-eed4-4a19-8f4a-3575bf08646d" targetNamespace="http://schemas.microsoft.com/office/2006/metadata/properties" ma:root="true" ma:fieldsID="fafbe39399bda1d1d1fec5f1e4f826d0" ns2:_="">
    <xsd:import namespace="8d54ba2a-eed4-4a19-8f4a-3575bf0864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4ba2a-eed4-4a19-8f4a-3575bf086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0278-DA1C-4909-B54B-26F92241D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4ba2a-eed4-4a19-8f4a-3575bf086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F9337-734E-4399-891A-01E7E5F1F46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d54ba2a-eed4-4a19-8f4a-3575bf08646d"/>
    <ds:schemaRef ds:uri="http://www.w3.org/XML/1998/namespace"/>
    <ds:schemaRef ds:uri="http://purl.org/dc/dcmitype/"/>
  </ds:schemaRefs>
</ds:datastoreItem>
</file>

<file path=customXml/itemProps3.xml><?xml version="1.0" encoding="utf-8"?>
<ds:datastoreItem xmlns:ds="http://schemas.openxmlformats.org/officeDocument/2006/customXml" ds:itemID="{FFB19B63-105A-4B1D-8828-01D949E694D5}">
  <ds:schemaRefs>
    <ds:schemaRef ds:uri="http://schemas.microsoft.com/sharepoint/v3/contenttype/forms"/>
  </ds:schemaRefs>
</ds:datastoreItem>
</file>

<file path=customXml/itemProps4.xml><?xml version="1.0" encoding="utf-8"?>
<ds:datastoreItem xmlns:ds="http://schemas.openxmlformats.org/officeDocument/2006/customXml" ds:itemID="{719DF7B1-5C7E-400F-8DD3-58B0382F7FCC}">
  <ds:schemaRefs>
    <ds:schemaRef ds:uri="http://schemas.openxmlformats.org/officeDocument/2006/bibliography"/>
  </ds:schemaRefs>
</ds:datastoreItem>
</file>

<file path=customXml/itemProps5.xml><?xml version="1.0" encoding="utf-8"?>
<ds:datastoreItem xmlns:ds="http://schemas.openxmlformats.org/officeDocument/2006/customXml" ds:itemID="{97680278-DA1C-4909-B54B-26F92241D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4ba2a-eed4-4a19-8f4a-3575bf086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FF9337-734E-4399-891A-01E7E5F1F46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FFB19B63-105A-4B1D-8828-01D949E694D5}">
  <ds:schemaRefs>
    <ds:schemaRef ds:uri="http://schemas.microsoft.com/sharepoint/v3/contenttype/forms"/>
  </ds:schemaRefs>
</ds:datastoreItem>
</file>

<file path=customXml/itemProps8.xml><?xml version="1.0" encoding="utf-8"?>
<ds:datastoreItem xmlns:ds="http://schemas.openxmlformats.org/officeDocument/2006/customXml" ds:itemID="{719DF7B1-5C7E-400F-8DD3-58B0382F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Links>
    <vt:vector size="12" baseType="variant">
      <vt:variant>
        <vt:i4>3735566</vt:i4>
      </vt:variant>
      <vt:variant>
        <vt:i4>0</vt:i4>
      </vt:variant>
      <vt:variant>
        <vt:i4>0</vt:i4>
      </vt:variant>
      <vt:variant>
        <vt:i4>5</vt:i4>
      </vt:variant>
      <vt:variant>
        <vt:lpwstr>mailto:GPDGrants@va.gov</vt:lpwstr>
      </vt:variant>
      <vt:variant>
        <vt:lpwstr/>
      </vt:variant>
      <vt:variant>
        <vt:i4>983084</vt:i4>
      </vt:variant>
      <vt:variant>
        <vt:i4>0</vt:i4>
      </vt:variant>
      <vt:variant>
        <vt:i4>0</vt:i4>
      </vt:variant>
      <vt:variant>
        <vt:i4>5</vt:i4>
      </vt:variant>
      <vt:variant>
        <vt:lpwstr>https://www.va.gov/HOMELESS/GPD_ProviderWebsite.asp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Erin E. (VHA)</dc:creator>
  <cp:keywords/>
  <dc:description/>
  <cp:lastModifiedBy>Johnson, Erin E. (VHA)</cp:lastModifiedBy>
  <cp:revision>4</cp:revision>
  <dcterms:created xsi:type="dcterms:W3CDTF">2021-07-12T14:11:00Z</dcterms:created>
  <dcterms:modified xsi:type="dcterms:W3CDTF">2021-07-12T14:12:00Z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0x010100A424003E3205604AA0BFE2D916FE391B</vt:lpwstr>
  </property>
</Properties>
</file>