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D50E" w14:textId="23BADA73" w:rsidR="0037068B" w:rsidRDefault="003E2872" w:rsidP="0037068B">
      <w:pPr>
        <w:rPr>
          <w:rFonts w:ascii="Cambria" w:hAnsi="Cambria"/>
          <w:b/>
          <w:sz w:val="24"/>
        </w:rPr>
      </w:pPr>
      <w:bookmarkStart w:id="0" w:name="_GoBack"/>
      <w:bookmarkEnd w:id="0"/>
      <w:r w:rsidRPr="00F714D2">
        <w:rPr>
          <w:rFonts w:ascii="Cambria" w:hAnsi="Cambria"/>
          <w:b/>
          <w:sz w:val="24"/>
        </w:rPr>
        <w:t xml:space="preserve">SSVF Emergency Housing </w:t>
      </w:r>
      <w:r w:rsidR="00A82FEB" w:rsidRPr="00F714D2">
        <w:rPr>
          <w:rFonts w:ascii="Cambria" w:hAnsi="Cambria"/>
          <w:b/>
          <w:sz w:val="24"/>
        </w:rPr>
        <w:t xml:space="preserve">Assistance </w:t>
      </w:r>
      <w:r w:rsidR="00A82FEB">
        <w:rPr>
          <w:rFonts w:ascii="Cambria" w:hAnsi="Cambria"/>
          <w:b/>
          <w:sz w:val="24"/>
        </w:rPr>
        <w:t xml:space="preserve">Referral </w:t>
      </w:r>
      <w:r w:rsidR="00A82FEB" w:rsidRPr="00F714D2">
        <w:rPr>
          <w:rFonts w:ascii="Cambria" w:hAnsi="Cambria"/>
          <w:b/>
          <w:sz w:val="24"/>
        </w:rPr>
        <w:t>–</w:t>
      </w:r>
      <w:r w:rsidRPr="00F714D2">
        <w:rPr>
          <w:rFonts w:ascii="Cambria" w:hAnsi="Cambria"/>
          <w:b/>
          <w:sz w:val="24"/>
        </w:rPr>
        <w:t xml:space="preserve"> COVID-19 Risk</w:t>
      </w:r>
    </w:p>
    <w:p w14:paraId="0E0F2496" w14:textId="77777777" w:rsidR="00BF52B8" w:rsidRPr="00BF52B8" w:rsidRDefault="00BF52B8" w:rsidP="0037068B">
      <w:pPr>
        <w:rPr>
          <w:rFonts w:ascii="Cambria" w:hAnsi="Cambria"/>
          <w:b/>
          <w:sz w:val="24"/>
        </w:rPr>
      </w:pPr>
    </w:p>
    <w:p w14:paraId="11A5DB38" w14:textId="637C62A8" w:rsidR="00BF52B8" w:rsidRPr="00F714D2" w:rsidRDefault="003E2872" w:rsidP="0037068B">
      <w:pPr>
        <w:ind w:right="-72"/>
        <w:contextualSpacing/>
        <w:rPr>
          <w:rFonts w:ascii="Cambria" w:eastAsiaTheme="minorHAnsi" w:hAnsi="Cambria" w:cs="Arial"/>
          <w:sz w:val="24"/>
          <w:lang w:eastAsia="en-US"/>
        </w:rPr>
      </w:pPr>
      <w:r w:rsidRPr="00DA0707">
        <w:rPr>
          <w:rFonts w:ascii="Cambria" w:eastAsiaTheme="minorHAnsi" w:hAnsi="Cambria" w:cs="Arial"/>
          <w:b/>
          <w:sz w:val="24"/>
          <w:lang w:eastAsia="en-US"/>
        </w:rPr>
        <w:t>Background</w:t>
      </w:r>
    </w:p>
    <w:p w14:paraId="062E7ED8" w14:textId="4FF9E199" w:rsidR="0037068B" w:rsidRDefault="003E2872" w:rsidP="0037068B">
      <w:pPr>
        <w:pStyle w:val="CommentText"/>
        <w:rPr>
          <w:rFonts w:ascii="Cambria" w:hAnsi="Cambria"/>
          <w:sz w:val="24"/>
          <w:szCs w:val="24"/>
        </w:rPr>
      </w:pPr>
      <w:r w:rsidRPr="00F714D2">
        <w:rPr>
          <w:rFonts w:ascii="Cambria" w:eastAsiaTheme="minorHAnsi" w:hAnsi="Cambria" w:cs="Arial"/>
          <w:sz w:val="24"/>
          <w:szCs w:val="24"/>
          <w:lang w:eastAsia="en-US"/>
        </w:rPr>
        <w:t xml:space="preserve">The goal of </w:t>
      </w:r>
      <w:r w:rsidR="00F615E9">
        <w:rPr>
          <w:rFonts w:ascii="Cambria" w:eastAsiaTheme="minorHAnsi" w:hAnsi="Cambria" w:cs="Arial"/>
          <w:b/>
          <w:sz w:val="24"/>
          <w:szCs w:val="24"/>
          <w:lang w:eastAsia="en-US"/>
        </w:rPr>
        <w:t>E</w:t>
      </w:r>
      <w:r w:rsidRPr="00F714D2">
        <w:rPr>
          <w:rFonts w:ascii="Cambria" w:eastAsiaTheme="minorHAnsi" w:hAnsi="Cambria" w:cs="Arial"/>
          <w:b/>
          <w:sz w:val="24"/>
          <w:szCs w:val="24"/>
          <w:lang w:eastAsia="en-US"/>
        </w:rPr>
        <w:t xml:space="preserve">mergency </w:t>
      </w:r>
      <w:r w:rsidR="00F615E9">
        <w:rPr>
          <w:rFonts w:ascii="Cambria" w:eastAsiaTheme="minorHAnsi" w:hAnsi="Cambria" w:cs="Arial"/>
          <w:b/>
          <w:sz w:val="24"/>
          <w:szCs w:val="24"/>
          <w:lang w:eastAsia="en-US"/>
        </w:rPr>
        <w:t>H</w:t>
      </w:r>
      <w:r w:rsidRPr="00F714D2">
        <w:rPr>
          <w:rFonts w:ascii="Cambria" w:eastAsiaTheme="minorHAnsi" w:hAnsi="Cambria" w:cs="Arial"/>
          <w:b/>
          <w:sz w:val="24"/>
          <w:szCs w:val="24"/>
          <w:lang w:eastAsia="en-US"/>
        </w:rPr>
        <w:t xml:space="preserve">ousing </w:t>
      </w:r>
      <w:r w:rsidR="00F615E9">
        <w:rPr>
          <w:rFonts w:ascii="Cambria" w:eastAsiaTheme="minorHAnsi" w:hAnsi="Cambria" w:cs="Arial"/>
          <w:b/>
          <w:sz w:val="24"/>
          <w:szCs w:val="24"/>
          <w:lang w:eastAsia="en-US"/>
        </w:rPr>
        <w:t>A</w:t>
      </w:r>
      <w:r w:rsidRPr="00F714D2">
        <w:rPr>
          <w:rFonts w:ascii="Cambria" w:eastAsiaTheme="minorHAnsi" w:hAnsi="Cambria" w:cs="Arial"/>
          <w:b/>
          <w:sz w:val="24"/>
          <w:szCs w:val="24"/>
          <w:lang w:eastAsia="en-US"/>
        </w:rPr>
        <w:t xml:space="preserve">ssistance (EHA) </w:t>
      </w:r>
      <w:r w:rsidRPr="00F714D2">
        <w:rPr>
          <w:rFonts w:ascii="Cambria" w:eastAsiaTheme="minorHAnsi" w:hAnsi="Cambria" w:cs="Arial"/>
          <w:sz w:val="24"/>
          <w:szCs w:val="24"/>
          <w:lang w:eastAsia="en-US"/>
        </w:rPr>
        <w:t xml:space="preserve">is </w:t>
      </w:r>
      <w:r w:rsidR="00A82FEB">
        <w:rPr>
          <w:rFonts w:ascii="Cambria" w:eastAsiaTheme="minorHAnsi" w:hAnsi="Cambria" w:cs="Arial"/>
          <w:sz w:val="24"/>
          <w:szCs w:val="24"/>
          <w:lang w:eastAsia="en-US"/>
        </w:rPr>
        <w:t xml:space="preserve">to provide </w:t>
      </w:r>
      <w:r w:rsidR="008170EA">
        <w:rPr>
          <w:rFonts w:ascii="Cambria" w:eastAsiaTheme="minorHAnsi" w:hAnsi="Cambria" w:cs="Arial"/>
          <w:sz w:val="24"/>
          <w:szCs w:val="24"/>
          <w:lang w:eastAsia="en-US"/>
        </w:rPr>
        <w:t xml:space="preserve">temporary housing (motels and hotels) </w:t>
      </w:r>
      <w:r w:rsidRPr="00F714D2">
        <w:rPr>
          <w:rFonts w:ascii="Cambria" w:eastAsiaTheme="minorHAnsi" w:hAnsi="Cambria" w:cs="Arial"/>
          <w:sz w:val="24"/>
          <w:szCs w:val="24"/>
          <w:lang w:eastAsia="en-US"/>
        </w:rPr>
        <w:t xml:space="preserve">to ensure household safety in the case where </w:t>
      </w:r>
      <w:r w:rsidRPr="00F714D2">
        <w:rPr>
          <w:rFonts w:ascii="Cambria" w:hAnsi="Cambria"/>
          <w:i/>
          <w:sz w:val="24"/>
          <w:szCs w:val="24"/>
        </w:rPr>
        <w:t>shelter beds, transitional housing, or other resources are not available</w:t>
      </w:r>
      <w:r w:rsidRPr="00F714D2">
        <w:rPr>
          <w:rFonts w:ascii="Cambria" w:hAnsi="Cambria"/>
          <w:sz w:val="24"/>
          <w:szCs w:val="24"/>
        </w:rPr>
        <w:t xml:space="preserve">, and subsequent rental housing has been </w:t>
      </w:r>
      <w:r w:rsidRPr="00F714D2">
        <w:rPr>
          <w:rFonts w:ascii="Cambria" w:hAnsi="Cambria"/>
          <w:i/>
          <w:sz w:val="24"/>
          <w:szCs w:val="24"/>
        </w:rPr>
        <w:t>identified generally</w:t>
      </w:r>
      <w:r w:rsidRPr="00F714D2">
        <w:rPr>
          <w:rFonts w:ascii="Cambria" w:hAnsi="Cambria"/>
          <w:sz w:val="24"/>
          <w:szCs w:val="24"/>
        </w:rPr>
        <w:t xml:space="preserve"> but is not immediately available for move-in by the participant. </w:t>
      </w:r>
      <w:r w:rsidRPr="00F714D2">
        <w:rPr>
          <w:rFonts w:ascii="Cambria" w:hAnsi="Cambria"/>
          <w:iCs/>
          <w:sz w:val="24"/>
          <w:szCs w:val="24"/>
        </w:rPr>
        <w:t>E</w:t>
      </w:r>
      <w:r w:rsidR="008170EA">
        <w:rPr>
          <w:rFonts w:ascii="Cambria" w:hAnsi="Cambria"/>
          <w:iCs/>
          <w:sz w:val="24"/>
          <w:szCs w:val="24"/>
        </w:rPr>
        <w:t>HA</w:t>
      </w:r>
      <w:r w:rsidRPr="00F714D2">
        <w:rPr>
          <w:rFonts w:ascii="Cambria" w:hAnsi="Cambria"/>
          <w:iCs/>
          <w:sz w:val="24"/>
          <w:szCs w:val="24"/>
        </w:rPr>
        <w:t xml:space="preserve"> </w:t>
      </w:r>
      <w:r w:rsidRPr="00F714D2">
        <w:rPr>
          <w:rFonts w:ascii="Cambria" w:hAnsi="Cambria"/>
          <w:sz w:val="24"/>
          <w:szCs w:val="24"/>
        </w:rPr>
        <w:t xml:space="preserve">is temporary housing provided under 38 CFR 62.34(f) </w:t>
      </w:r>
      <w:r w:rsidRPr="00F714D2">
        <w:rPr>
          <w:rFonts w:ascii="Cambria" w:eastAsiaTheme="minorHAnsi" w:hAnsi="Cambria" w:cs="Arial"/>
          <w:sz w:val="24"/>
          <w:szCs w:val="24"/>
          <w:lang w:eastAsia="en-US"/>
        </w:rPr>
        <w:t>in a short-term commercial residence not already funded</w:t>
      </w:r>
      <w:r w:rsidRPr="00F714D2">
        <w:rPr>
          <w:rFonts w:ascii="Cambria" w:hAnsi="Cambria"/>
          <w:b/>
          <w:sz w:val="24"/>
          <w:szCs w:val="24"/>
        </w:rPr>
        <w:t xml:space="preserve"> </w:t>
      </w:r>
      <w:r w:rsidRPr="00F714D2">
        <w:rPr>
          <w:rFonts w:ascii="Cambria" w:eastAsiaTheme="minorHAnsi" w:hAnsi="Cambria" w:cs="Arial"/>
          <w:sz w:val="24"/>
          <w:szCs w:val="24"/>
          <w:lang w:eastAsia="en-US"/>
        </w:rPr>
        <w:t>to provide emergency shelter</w:t>
      </w:r>
      <w:r w:rsidRPr="00F714D2">
        <w:rPr>
          <w:rFonts w:ascii="Cambria" w:hAnsi="Cambria"/>
          <w:sz w:val="24"/>
          <w:szCs w:val="24"/>
        </w:rPr>
        <w:t xml:space="preserve"> and which does not require the participant to sign a lease or occupancy agreement. </w:t>
      </w:r>
    </w:p>
    <w:p w14:paraId="50D05226" w14:textId="77777777" w:rsidR="00AC1D19" w:rsidRPr="00F714D2" w:rsidRDefault="00AC1D19" w:rsidP="0037068B">
      <w:pPr>
        <w:pStyle w:val="CommentText"/>
        <w:rPr>
          <w:rFonts w:ascii="Cambria" w:hAnsi="Cambria"/>
          <w:sz w:val="24"/>
          <w:szCs w:val="24"/>
        </w:rPr>
      </w:pPr>
    </w:p>
    <w:p w14:paraId="6D9905BF" w14:textId="5518CFD5" w:rsidR="00AC1D19" w:rsidRPr="00DA0707" w:rsidRDefault="003E2872" w:rsidP="0037068B">
      <w:pPr>
        <w:pStyle w:val="CommentText"/>
        <w:rPr>
          <w:rFonts w:ascii="Cambria" w:hAnsi="Cambria"/>
          <w:b/>
          <w:sz w:val="24"/>
          <w:szCs w:val="24"/>
        </w:rPr>
      </w:pPr>
      <w:r w:rsidRPr="00DA0707">
        <w:rPr>
          <w:rFonts w:ascii="Cambria" w:hAnsi="Cambria"/>
          <w:b/>
          <w:sz w:val="24"/>
        </w:rPr>
        <w:t>EHA COVID</w:t>
      </w:r>
      <w:r w:rsidR="008170EA">
        <w:rPr>
          <w:rFonts w:ascii="Cambria" w:hAnsi="Cambria"/>
          <w:b/>
          <w:sz w:val="24"/>
        </w:rPr>
        <w:t>-19</w:t>
      </w:r>
      <w:r w:rsidRPr="00DA0707">
        <w:rPr>
          <w:rFonts w:ascii="Cambria" w:hAnsi="Cambria"/>
          <w:b/>
          <w:sz w:val="24"/>
        </w:rPr>
        <w:t xml:space="preserve"> Response</w:t>
      </w:r>
    </w:p>
    <w:p w14:paraId="65B73C69" w14:textId="73A1F73A" w:rsidR="00AC1D19" w:rsidRDefault="003E2872" w:rsidP="0037068B">
      <w:pPr>
        <w:spacing w:after="240"/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>In response to the COVID</w:t>
      </w:r>
      <w:r w:rsidR="008170EA">
        <w:rPr>
          <w:rFonts w:ascii="Cambria" w:hAnsi="Cambria"/>
          <w:sz w:val="24"/>
        </w:rPr>
        <w:t>-19</w:t>
      </w:r>
      <w:r>
        <w:rPr>
          <w:rFonts w:ascii="Cambria" w:hAnsi="Cambria"/>
          <w:sz w:val="24"/>
        </w:rPr>
        <w:t xml:space="preserve"> crisis, </w:t>
      </w:r>
      <w:r w:rsidR="0037068B" w:rsidRPr="00F714D2">
        <w:rPr>
          <w:rFonts w:ascii="Cambria" w:hAnsi="Cambria" w:cs="Arial"/>
          <w:sz w:val="24"/>
        </w:rPr>
        <w:t xml:space="preserve">SSVF </w:t>
      </w:r>
      <w:r>
        <w:rPr>
          <w:rFonts w:ascii="Cambria" w:hAnsi="Cambria" w:cs="Arial"/>
          <w:sz w:val="24"/>
        </w:rPr>
        <w:t xml:space="preserve">has modified the guidance </w:t>
      </w:r>
      <w:r w:rsidR="0037068B" w:rsidRPr="00F714D2">
        <w:rPr>
          <w:rFonts w:ascii="Cambria" w:hAnsi="Cambria" w:cs="Arial"/>
          <w:sz w:val="24"/>
        </w:rPr>
        <w:t>provide</w:t>
      </w:r>
      <w:r>
        <w:rPr>
          <w:rFonts w:ascii="Cambria" w:hAnsi="Cambria" w:cs="Arial"/>
          <w:sz w:val="24"/>
        </w:rPr>
        <w:t>d</w:t>
      </w:r>
      <w:r w:rsidR="0037068B" w:rsidRPr="00F714D2">
        <w:rPr>
          <w:rFonts w:ascii="Cambria" w:hAnsi="Cambria" w:cs="Arial"/>
          <w:sz w:val="24"/>
        </w:rPr>
        <w:t xml:space="preserve"> to grantees around temporary housing placements. </w:t>
      </w:r>
      <w:r w:rsidR="00A82FEB">
        <w:rPr>
          <w:rFonts w:ascii="Cambria" w:hAnsi="Cambria" w:cs="Arial"/>
          <w:sz w:val="24"/>
        </w:rPr>
        <w:t xml:space="preserve"> </w:t>
      </w:r>
      <w:r w:rsidR="0037068B" w:rsidRPr="00F714D2">
        <w:rPr>
          <w:rFonts w:ascii="Cambria" w:hAnsi="Cambria" w:cs="Arial"/>
          <w:sz w:val="24"/>
        </w:rPr>
        <w:t>SSVF grantees can place enrolled SSVF program participants</w:t>
      </w:r>
      <w:r w:rsidR="00A82FEB">
        <w:rPr>
          <w:rFonts w:ascii="Cambria" w:hAnsi="Cambria" w:cs="Arial"/>
          <w:sz w:val="24"/>
        </w:rPr>
        <w:t xml:space="preserve"> using</w:t>
      </w:r>
      <w:r w:rsidR="0037068B" w:rsidRPr="00F714D2">
        <w:rPr>
          <w:rFonts w:ascii="Cambria" w:hAnsi="Cambria" w:cs="Arial"/>
          <w:sz w:val="24"/>
        </w:rPr>
        <w:t xml:space="preserve"> </w:t>
      </w:r>
      <w:r w:rsidR="008170EA">
        <w:rPr>
          <w:rFonts w:ascii="Cambria" w:hAnsi="Cambria" w:cs="Arial"/>
          <w:sz w:val="24"/>
        </w:rPr>
        <w:t xml:space="preserve">EHA </w:t>
      </w:r>
      <w:r w:rsidR="0037068B" w:rsidRPr="00F714D2">
        <w:rPr>
          <w:rFonts w:ascii="Cambria" w:hAnsi="Cambria" w:cs="Arial"/>
          <w:sz w:val="24"/>
        </w:rPr>
        <w:t xml:space="preserve">while working towards a permanent housing placement. </w:t>
      </w:r>
      <w:r>
        <w:rPr>
          <w:rFonts w:ascii="Cambria" w:hAnsi="Cambria" w:cs="Arial"/>
          <w:sz w:val="24"/>
        </w:rPr>
        <w:t>G</w:t>
      </w:r>
      <w:r w:rsidR="0037068B" w:rsidRPr="00F714D2">
        <w:rPr>
          <w:rFonts w:ascii="Cambria" w:hAnsi="Cambria" w:cs="Arial"/>
          <w:sz w:val="24"/>
        </w:rPr>
        <w:t xml:space="preserve">rantees have been informed that </w:t>
      </w:r>
      <w:r w:rsidR="00A82FEB">
        <w:rPr>
          <w:rFonts w:ascii="Cambria" w:hAnsi="Cambria" w:cs="Arial"/>
          <w:sz w:val="24"/>
        </w:rPr>
        <w:t>EHA is</w:t>
      </w:r>
      <w:r w:rsidR="0037068B" w:rsidRPr="00F714D2">
        <w:rPr>
          <w:rFonts w:ascii="Cambria" w:hAnsi="Cambria" w:cs="Arial"/>
          <w:sz w:val="24"/>
        </w:rPr>
        <w:t xml:space="preserve"> allowed even if other temporary housing options are </w:t>
      </w:r>
      <w:r w:rsidR="0037068B" w:rsidRPr="001A21C8">
        <w:rPr>
          <w:rFonts w:ascii="Cambria" w:hAnsi="Cambria" w:cs="Arial"/>
          <w:sz w:val="24"/>
        </w:rPr>
        <w:t xml:space="preserve">available if those </w:t>
      </w:r>
      <w:r w:rsidR="00F24DC9">
        <w:rPr>
          <w:rFonts w:ascii="Cambria" w:hAnsi="Cambria" w:cs="Arial"/>
          <w:sz w:val="24"/>
        </w:rPr>
        <w:t xml:space="preserve">living </w:t>
      </w:r>
      <w:r w:rsidR="00A82FEB">
        <w:rPr>
          <w:rFonts w:ascii="Cambria" w:hAnsi="Cambria" w:cs="Arial"/>
          <w:sz w:val="24"/>
        </w:rPr>
        <w:t xml:space="preserve">situations </w:t>
      </w:r>
      <w:r w:rsidR="00A82FEB" w:rsidRPr="001A21C8">
        <w:rPr>
          <w:rFonts w:ascii="Cambria" w:hAnsi="Cambria" w:cs="Arial"/>
          <w:sz w:val="24"/>
        </w:rPr>
        <w:t>would</w:t>
      </w:r>
      <w:r w:rsidR="0037068B" w:rsidRPr="001A21C8">
        <w:rPr>
          <w:rFonts w:ascii="Cambria" w:hAnsi="Cambria" w:cs="Arial"/>
          <w:sz w:val="24"/>
        </w:rPr>
        <w:t xml:space="preserve"> place </w:t>
      </w:r>
      <w:r w:rsidR="001A21C8" w:rsidRPr="00DA0707">
        <w:rPr>
          <w:rFonts w:ascii="Cambria" w:hAnsi="Cambria" w:cs="Arial"/>
          <w:sz w:val="24"/>
        </w:rPr>
        <w:t xml:space="preserve">Veterans </w:t>
      </w:r>
      <w:r w:rsidR="00F24DC9">
        <w:rPr>
          <w:rFonts w:ascii="Cambria" w:hAnsi="Cambria" w:cs="Arial"/>
          <w:sz w:val="24"/>
        </w:rPr>
        <w:t>at risk for COVID-</w:t>
      </w:r>
      <w:r w:rsidR="00A82FEB">
        <w:rPr>
          <w:rFonts w:ascii="Cambria" w:hAnsi="Cambria" w:cs="Arial"/>
          <w:sz w:val="24"/>
        </w:rPr>
        <w:t>19.</w:t>
      </w:r>
      <w:r w:rsidR="001A21C8" w:rsidRPr="00DA0707">
        <w:rPr>
          <w:rFonts w:ascii="Cambria" w:hAnsi="Cambria" w:cs="Arial"/>
          <w:sz w:val="24"/>
        </w:rPr>
        <w:t xml:space="preserve"> </w:t>
      </w:r>
      <w:r w:rsidR="00F24DC9">
        <w:rPr>
          <w:rFonts w:ascii="Cambria" w:hAnsi="Cambria" w:cs="Arial"/>
          <w:sz w:val="24"/>
        </w:rPr>
        <w:t xml:space="preserve"> SSVF grantees should follow </w:t>
      </w:r>
      <w:r w:rsidR="001A21C8">
        <w:rPr>
          <w:rFonts w:ascii="Cambria" w:hAnsi="Cambria" w:cs="Arial"/>
          <w:sz w:val="24"/>
        </w:rPr>
        <w:t xml:space="preserve">local public health </w:t>
      </w:r>
      <w:r>
        <w:rPr>
          <w:rFonts w:ascii="Cambria" w:hAnsi="Cambria" w:cs="Arial"/>
          <w:sz w:val="24"/>
        </w:rPr>
        <w:t xml:space="preserve">protocols </w:t>
      </w:r>
      <w:r w:rsidR="00F24DC9">
        <w:rPr>
          <w:rFonts w:ascii="Cambria" w:hAnsi="Cambria" w:cs="Arial"/>
          <w:sz w:val="24"/>
        </w:rPr>
        <w:t xml:space="preserve">to </w:t>
      </w:r>
      <w:r>
        <w:rPr>
          <w:rFonts w:ascii="Cambria" w:hAnsi="Cambria" w:cs="Arial"/>
          <w:sz w:val="24"/>
        </w:rPr>
        <w:t xml:space="preserve">address safety and care coordination for the </w:t>
      </w:r>
      <w:r w:rsidR="00F24DC9">
        <w:rPr>
          <w:rFonts w:ascii="Cambria" w:hAnsi="Cambria" w:cs="Arial"/>
          <w:sz w:val="24"/>
        </w:rPr>
        <w:t xml:space="preserve">Veterans who are COVID-19 </w:t>
      </w:r>
      <w:r w:rsidR="00A82FEB">
        <w:rPr>
          <w:rFonts w:ascii="Cambria" w:hAnsi="Cambria" w:cs="Arial"/>
          <w:sz w:val="24"/>
        </w:rPr>
        <w:t>positive.</w:t>
      </w:r>
      <w:r>
        <w:rPr>
          <w:rFonts w:ascii="Cambria" w:hAnsi="Cambria" w:cs="Arial"/>
          <w:sz w:val="24"/>
        </w:rPr>
        <w:t xml:space="preserve">  </w:t>
      </w:r>
      <w:r w:rsidR="00A37D4A">
        <w:rPr>
          <w:rFonts w:ascii="Cambria" w:hAnsi="Cambria" w:cs="Arial"/>
          <w:sz w:val="24"/>
        </w:rPr>
        <w:t>Grantees are not allowed to provide direct</w:t>
      </w:r>
      <w:r>
        <w:rPr>
          <w:rFonts w:ascii="Cambria" w:hAnsi="Cambria" w:cs="Arial"/>
          <w:sz w:val="24"/>
        </w:rPr>
        <w:t xml:space="preserve"> medical care</w:t>
      </w:r>
      <w:r w:rsidR="00A37D4A">
        <w:rPr>
          <w:rFonts w:ascii="Cambria" w:hAnsi="Cambria" w:cs="Arial"/>
          <w:sz w:val="24"/>
        </w:rPr>
        <w:t>,</w:t>
      </w:r>
      <w:r>
        <w:rPr>
          <w:rFonts w:ascii="Cambria" w:hAnsi="Cambria" w:cs="Arial"/>
          <w:sz w:val="24"/>
        </w:rPr>
        <w:t xml:space="preserve"> </w:t>
      </w:r>
      <w:r w:rsidR="00A37D4A">
        <w:rPr>
          <w:rFonts w:ascii="Cambria" w:hAnsi="Cambria" w:cs="Arial"/>
          <w:sz w:val="24"/>
        </w:rPr>
        <w:t xml:space="preserve">that may be </w:t>
      </w:r>
      <w:r>
        <w:rPr>
          <w:rFonts w:ascii="Cambria" w:hAnsi="Cambria" w:cs="Arial"/>
          <w:sz w:val="24"/>
        </w:rPr>
        <w:t>n</w:t>
      </w:r>
      <w:r w:rsidR="00A37D4A">
        <w:rPr>
          <w:rFonts w:ascii="Cambria" w:hAnsi="Cambria" w:cs="Arial"/>
          <w:sz w:val="24"/>
        </w:rPr>
        <w:t>eeded</w:t>
      </w:r>
      <w:r>
        <w:rPr>
          <w:rFonts w:ascii="Cambria" w:hAnsi="Cambria" w:cs="Arial"/>
          <w:sz w:val="24"/>
        </w:rPr>
        <w:t xml:space="preserve"> for COVID</w:t>
      </w:r>
      <w:r w:rsidR="008170EA">
        <w:rPr>
          <w:rFonts w:ascii="Cambria" w:hAnsi="Cambria" w:cs="Arial"/>
          <w:sz w:val="24"/>
        </w:rPr>
        <w:t>-19</w:t>
      </w:r>
      <w:r>
        <w:rPr>
          <w:rFonts w:ascii="Cambria" w:hAnsi="Cambria" w:cs="Arial"/>
          <w:sz w:val="24"/>
        </w:rPr>
        <w:t xml:space="preserve"> positive </w:t>
      </w:r>
      <w:r w:rsidR="00F24DC9">
        <w:rPr>
          <w:rFonts w:ascii="Cambria" w:hAnsi="Cambria" w:cs="Arial"/>
          <w:sz w:val="24"/>
        </w:rPr>
        <w:t>V</w:t>
      </w:r>
      <w:r>
        <w:rPr>
          <w:rFonts w:ascii="Cambria" w:hAnsi="Cambria" w:cs="Arial"/>
          <w:sz w:val="24"/>
        </w:rPr>
        <w:t>eterans</w:t>
      </w:r>
      <w:r w:rsidR="00A37D4A">
        <w:rPr>
          <w:rFonts w:ascii="Cambria" w:hAnsi="Cambria" w:cs="Arial"/>
          <w:sz w:val="24"/>
        </w:rPr>
        <w:t>.</w:t>
      </w:r>
    </w:p>
    <w:p w14:paraId="43992033" w14:textId="67EBB87F" w:rsidR="00D23DDD" w:rsidRPr="00D23DDD" w:rsidRDefault="003E2872" w:rsidP="00D23DDD">
      <w:pPr>
        <w:pStyle w:val="PlainText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SSVF grantee’s ability to provide </w:t>
      </w:r>
      <w:r w:rsidR="008170EA">
        <w:rPr>
          <w:rFonts w:ascii="Cambria" w:hAnsi="Cambria"/>
          <w:sz w:val="24"/>
          <w:szCs w:val="24"/>
        </w:rPr>
        <w:t xml:space="preserve">EHA </w:t>
      </w:r>
      <w:r w:rsidR="00F626D2">
        <w:rPr>
          <w:rFonts w:ascii="Cambria" w:hAnsi="Cambria"/>
          <w:sz w:val="24"/>
          <w:szCs w:val="24"/>
        </w:rPr>
        <w:t xml:space="preserve">may be limited by funding, staffing, or </w:t>
      </w:r>
      <w:r>
        <w:rPr>
          <w:rFonts w:ascii="Cambria" w:hAnsi="Cambria"/>
          <w:sz w:val="24"/>
          <w:szCs w:val="24"/>
        </w:rPr>
        <w:t>lack of local</w:t>
      </w:r>
      <w:r w:rsidR="00F626D2">
        <w:rPr>
          <w:rFonts w:ascii="Cambria" w:hAnsi="Cambria"/>
          <w:sz w:val="24"/>
          <w:szCs w:val="24"/>
        </w:rPr>
        <w:t xml:space="preserve"> resources.  </w:t>
      </w:r>
      <w:r w:rsidR="00F714D2" w:rsidRPr="00F714D2">
        <w:rPr>
          <w:rFonts w:ascii="Cambria" w:hAnsi="Cambria"/>
          <w:sz w:val="24"/>
          <w:szCs w:val="24"/>
        </w:rPr>
        <w:t xml:space="preserve">It is critical that VA medical centers </w:t>
      </w:r>
      <w:r w:rsidR="00BF52B8">
        <w:rPr>
          <w:rFonts w:ascii="Cambria" w:hAnsi="Cambria"/>
          <w:sz w:val="24"/>
          <w:szCs w:val="24"/>
        </w:rPr>
        <w:t xml:space="preserve">and community stakeholders </w:t>
      </w:r>
      <w:r w:rsidR="00F714D2" w:rsidRPr="00F714D2">
        <w:rPr>
          <w:rFonts w:ascii="Cambria" w:hAnsi="Cambria"/>
          <w:sz w:val="24"/>
          <w:szCs w:val="24"/>
        </w:rPr>
        <w:t xml:space="preserve">actively engage area SSVF grantees to understand available capacity and work collaboratively to prioritize referrals for </w:t>
      </w:r>
      <w:r w:rsidR="00A37D4A">
        <w:rPr>
          <w:rFonts w:ascii="Cambria" w:hAnsi="Cambria"/>
          <w:sz w:val="24"/>
          <w:szCs w:val="24"/>
        </w:rPr>
        <w:t xml:space="preserve">EHA </w:t>
      </w:r>
      <w:r>
        <w:rPr>
          <w:rFonts w:ascii="Cambria" w:hAnsi="Cambria"/>
          <w:sz w:val="24"/>
          <w:szCs w:val="24"/>
        </w:rPr>
        <w:t>p</w:t>
      </w:r>
      <w:r w:rsidRPr="00F714D2">
        <w:rPr>
          <w:rFonts w:ascii="Cambria" w:hAnsi="Cambria"/>
          <w:sz w:val="24"/>
          <w:szCs w:val="24"/>
        </w:rPr>
        <w:t>lacements</w:t>
      </w:r>
      <w:r w:rsidR="00F714D2" w:rsidRPr="00F714D2">
        <w:rPr>
          <w:rFonts w:ascii="Cambria" w:hAnsi="Cambria"/>
          <w:sz w:val="24"/>
          <w:szCs w:val="24"/>
        </w:rPr>
        <w:t xml:space="preserve">. </w:t>
      </w:r>
      <w:r w:rsidR="001A21C8">
        <w:rPr>
          <w:rFonts w:ascii="Cambria" w:hAnsi="Cambria" w:cs="Arial"/>
          <w:sz w:val="24"/>
        </w:rPr>
        <w:t>Priority should be given to h</w:t>
      </w:r>
      <w:r w:rsidR="00F626D2">
        <w:rPr>
          <w:rFonts w:ascii="Cambria" w:hAnsi="Cambria" w:cs="Arial"/>
          <w:sz w:val="24"/>
        </w:rPr>
        <w:t>igh-risk V</w:t>
      </w:r>
      <w:r w:rsidR="001A21C8" w:rsidRPr="00F714D2">
        <w:rPr>
          <w:rFonts w:ascii="Cambria" w:hAnsi="Cambria" w:cs="Arial"/>
          <w:sz w:val="24"/>
        </w:rPr>
        <w:t xml:space="preserve">eterans, </w:t>
      </w:r>
      <w:r w:rsidR="001A21C8">
        <w:rPr>
          <w:rFonts w:ascii="Cambria" w:hAnsi="Cambria" w:cs="Arial"/>
          <w:sz w:val="24"/>
        </w:rPr>
        <w:t xml:space="preserve">which </w:t>
      </w:r>
      <w:r w:rsidR="001A21C8" w:rsidRPr="00F714D2">
        <w:rPr>
          <w:rFonts w:ascii="Cambria" w:hAnsi="Cambria" w:cs="Arial"/>
          <w:sz w:val="24"/>
        </w:rPr>
        <w:t>include Veterans 60 or older or Veterans with significant underlying health problems</w:t>
      </w:r>
      <w:r w:rsidR="00F626D2">
        <w:rPr>
          <w:rFonts w:ascii="Cambria" w:hAnsi="Cambria" w:cs="Arial"/>
          <w:sz w:val="24"/>
        </w:rPr>
        <w:t xml:space="preserve"> that put them at </w:t>
      </w:r>
      <w:r>
        <w:rPr>
          <w:rFonts w:ascii="Cambria" w:hAnsi="Cambria" w:cs="Arial"/>
          <w:sz w:val="24"/>
        </w:rPr>
        <w:t>higher risk if exposed to COVID-19</w:t>
      </w:r>
      <w:r w:rsidR="00F626D2">
        <w:rPr>
          <w:rFonts w:ascii="Cambria" w:hAnsi="Cambria" w:cs="Arial"/>
          <w:sz w:val="24"/>
        </w:rPr>
        <w:t xml:space="preserve">.  </w:t>
      </w:r>
      <w:r w:rsidR="00F626D2">
        <w:rPr>
          <w:rFonts w:ascii="Cambria" w:eastAsia="Times New Roman" w:hAnsi="Cambria"/>
          <w:sz w:val="24"/>
          <w:szCs w:val="24"/>
        </w:rPr>
        <w:t xml:space="preserve">Communities must </w:t>
      </w:r>
      <w:r w:rsidRPr="00D23DDD">
        <w:rPr>
          <w:rFonts w:ascii="Cambria" w:eastAsia="Times New Roman" w:hAnsi="Cambria"/>
          <w:sz w:val="24"/>
          <w:szCs w:val="24"/>
        </w:rPr>
        <w:t xml:space="preserve">work together to determine </w:t>
      </w:r>
      <w:r w:rsidR="00F626D2">
        <w:rPr>
          <w:rFonts w:ascii="Cambria" w:eastAsia="Times New Roman" w:hAnsi="Cambria"/>
          <w:sz w:val="24"/>
          <w:szCs w:val="24"/>
        </w:rPr>
        <w:t>how best to prioritize V</w:t>
      </w:r>
      <w:r w:rsidRPr="00D23DDD">
        <w:rPr>
          <w:rFonts w:ascii="Cambria" w:eastAsia="Times New Roman" w:hAnsi="Cambria"/>
          <w:sz w:val="24"/>
          <w:szCs w:val="24"/>
        </w:rPr>
        <w:t xml:space="preserve">eterans who are </w:t>
      </w:r>
      <w:r w:rsidR="00F626D2">
        <w:rPr>
          <w:rFonts w:ascii="Cambria" w:eastAsia="Times New Roman" w:hAnsi="Cambria"/>
          <w:sz w:val="24"/>
          <w:szCs w:val="24"/>
        </w:rPr>
        <w:t>at higher risk.  If the Veteran is co-enrolled</w:t>
      </w:r>
      <w:r w:rsidRPr="00D23DDD">
        <w:rPr>
          <w:rFonts w:ascii="Cambria" w:eastAsia="Times New Roman" w:hAnsi="Cambria"/>
          <w:sz w:val="24"/>
          <w:szCs w:val="24"/>
        </w:rPr>
        <w:t xml:space="preserve"> with HUD VASH</w:t>
      </w:r>
      <w:r w:rsidR="00F615E9">
        <w:rPr>
          <w:rFonts w:ascii="Cambria" w:eastAsia="Times New Roman" w:hAnsi="Cambria"/>
          <w:sz w:val="24"/>
          <w:szCs w:val="24"/>
        </w:rPr>
        <w:t>, GPD</w:t>
      </w:r>
      <w:r w:rsidRPr="00D23DDD">
        <w:rPr>
          <w:rFonts w:ascii="Cambria" w:eastAsia="Times New Roman" w:hAnsi="Cambria"/>
          <w:sz w:val="24"/>
          <w:szCs w:val="24"/>
        </w:rPr>
        <w:t xml:space="preserve">, and SSVF, </w:t>
      </w:r>
      <w:r w:rsidR="00DA0707" w:rsidRPr="00D23DDD">
        <w:rPr>
          <w:rFonts w:ascii="Cambria" w:eastAsia="Times New Roman" w:hAnsi="Cambria"/>
          <w:sz w:val="24"/>
          <w:szCs w:val="24"/>
        </w:rPr>
        <w:t>deci</w:t>
      </w:r>
      <w:r w:rsidR="00DA0707">
        <w:rPr>
          <w:rFonts w:ascii="Cambria" w:eastAsia="Times New Roman" w:hAnsi="Cambria"/>
          <w:sz w:val="24"/>
          <w:szCs w:val="24"/>
        </w:rPr>
        <w:t>sions must</w:t>
      </w:r>
      <w:r w:rsidR="00F626D2">
        <w:rPr>
          <w:rFonts w:ascii="Cambria" w:eastAsia="Times New Roman" w:hAnsi="Cambria"/>
          <w:sz w:val="24"/>
          <w:szCs w:val="24"/>
        </w:rPr>
        <w:t xml:space="preserve"> be made </w:t>
      </w:r>
      <w:r w:rsidRPr="00D23DDD">
        <w:rPr>
          <w:rFonts w:ascii="Cambria" w:eastAsia="Times New Roman" w:hAnsi="Cambria"/>
          <w:sz w:val="24"/>
          <w:szCs w:val="24"/>
        </w:rPr>
        <w:t>concerning follow up</w:t>
      </w:r>
      <w:r w:rsidR="00F626D2">
        <w:rPr>
          <w:rFonts w:ascii="Cambria" w:eastAsia="Times New Roman" w:hAnsi="Cambria"/>
          <w:sz w:val="24"/>
          <w:szCs w:val="24"/>
        </w:rPr>
        <w:t>, frequency of follow</w:t>
      </w:r>
      <w:r>
        <w:rPr>
          <w:rFonts w:ascii="Cambria" w:eastAsia="Times New Roman" w:hAnsi="Cambria"/>
          <w:sz w:val="24"/>
          <w:szCs w:val="24"/>
        </w:rPr>
        <w:t>-</w:t>
      </w:r>
      <w:r w:rsidR="00F626D2">
        <w:rPr>
          <w:rFonts w:ascii="Cambria" w:eastAsia="Times New Roman" w:hAnsi="Cambria"/>
          <w:sz w:val="24"/>
          <w:szCs w:val="24"/>
        </w:rPr>
        <w:t>up,</w:t>
      </w:r>
      <w:r w:rsidRPr="00D23DDD">
        <w:rPr>
          <w:rFonts w:ascii="Cambria" w:eastAsia="Times New Roman" w:hAnsi="Cambria"/>
          <w:sz w:val="24"/>
          <w:szCs w:val="24"/>
        </w:rPr>
        <w:t xml:space="preserve"> </w:t>
      </w:r>
      <w:r w:rsidR="00F626D2">
        <w:rPr>
          <w:rFonts w:ascii="Cambria" w:eastAsia="Times New Roman" w:hAnsi="Cambria"/>
          <w:sz w:val="24"/>
          <w:szCs w:val="24"/>
        </w:rPr>
        <w:t xml:space="preserve">and </w:t>
      </w:r>
      <w:r w:rsidR="00F615E9">
        <w:rPr>
          <w:rFonts w:ascii="Cambria" w:eastAsia="Times New Roman" w:hAnsi="Cambria"/>
          <w:sz w:val="24"/>
          <w:szCs w:val="24"/>
        </w:rPr>
        <w:t>responsib</w:t>
      </w:r>
      <w:r w:rsidR="00F626D2">
        <w:rPr>
          <w:rFonts w:ascii="Cambria" w:eastAsia="Times New Roman" w:hAnsi="Cambria"/>
          <w:sz w:val="24"/>
          <w:szCs w:val="24"/>
        </w:rPr>
        <w:t xml:space="preserve">ility </w:t>
      </w:r>
      <w:r w:rsidR="00F615E9">
        <w:rPr>
          <w:rFonts w:ascii="Cambria" w:eastAsia="Times New Roman" w:hAnsi="Cambria"/>
          <w:sz w:val="24"/>
          <w:szCs w:val="24"/>
        </w:rPr>
        <w:t>for the permanent housing</w:t>
      </w:r>
      <w:r w:rsidR="00F626D2">
        <w:rPr>
          <w:rFonts w:ascii="Cambria" w:eastAsia="Times New Roman" w:hAnsi="Cambria"/>
          <w:sz w:val="24"/>
          <w:szCs w:val="24"/>
        </w:rPr>
        <w:t xml:space="preserve"> plan</w:t>
      </w:r>
      <w:r w:rsidR="00F615E9">
        <w:rPr>
          <w:rFonts w:ascii="Cambria" w:eastAsia="Times New Roman" w:hAnsi="Cambria"/>
          <w:sz w:val="24"/>
          <w:szCs w:val="24"/>
        </w:rPr>
        <w:t xml:space="preserve">. </w:t>
      </w:r>
      <w:r w:rsidRPr="00D23DDD">
        <w:rPr>
          <w:rFonts w:ascii="Cambria" w:eastAsia="Times New Roman" w:hAnsi="Cambria"/>
          <w:sz w:val="24"/>
          <w:szCs w:val="24"/>
        </w:rPr>
        <w:t xml:space="preserve">  </w:t>
      </w:r>
    </w:p>
    <w:p w14:paraId="10CFAF03" w14:textId="22BD1AFB" w:rsidR="00F714D2" w:rsidRPr="00F714D2" w:rsidRDefault="00F714D2" w:rsidP="00F714D2">
      <w:pPr>
        <w:tabs>
          <w:tab w:val="left" w:pos="1310"/>
        </w:tabs>
        <w:rPr>
          <w:rFonts w:ascii="Cambria" w:hAnsi="Cambria"/>
          <w:sz w:val="24"/>
        </w:rPr>
      </w:pPr>
    </w:p>
    <w:p w14:paraId="4246EE7B" w14:textId="3A064039" w:rsidR="00F714D2" w:rsidRDefault="00F714D2" w:rsidP="00F714D2">
      <w:pPr>
        <w:tabs>
          <w:tab w:val="left" w:pos="1310"/>
        </w:tabs>
        <w:rPr>
          <w:rFonts w:ascii="Cambria" w:hAnsi="Cambria"/>
          <w:sz w:val="24"/>
        </w:rPr>
      </w:pPr>
      <w:bookmarkStart w:id="1" w:name="_Toc13121300"/>
    </w:p>
    <w:p w14:paraId="4DCCD575" w14:textId="4625C9A3" w:rsidR="00F714D2" w:rsidRDefault="00F714D2" w:rsidP="00F714D2">
      <w:pPr>
        <w:tabs>
          <w:tab w:val="left" w:pos="1310"/>
        </w:tabs>
        <w:rPr>
          <w:rFonts w:ascii="Cambria" w:hAnsi="Cambria"/>
          <w:sz w:val="24"/>
        </w:rPr>
      </w:pPr>
    </w:p>
    <w:p w14:paraId="4D0A1AE0" w14:textId="77777777" w:rsidR="00F714D2" w:rsidRDefault="003E2872">
      <w:pPr>
        <w:spacing w:after="160" w:line="259" w:lineRule="auto"/>
        <w:jc w:val="left"/>
        <w:rPr>
          <w:rFonts w:ascii="Cambria" w:eastAsiaTheme="majorEastAsia" w:hAnsi="Cambria" w:cstheme="majorBidi"/>
          <w:b/>
          <w:bCs/>
          <w:color w:val="2F5496" w:themeColor="accent1" w:themeShade="BF"/>
          <w:sz w:val="24"/>
          <w:lang w:eastAsia="en-US"/>
        </w:rPr>
      </w:pPr>
      <w:r>
        <w:rPr>
          <w:rFonts w:ascii="Cambria" w:hAnsi="Cambria"/>
          <w:sz w:val="24"/>
        </w:rPr>
        <w:br w:type="page"/>
      </w:r>
    </w:p>
    <w:p w14:paraId="1AA88C11" w14:textId="54333F24" w:rsidR="0037068B" w:rsidRPr="00F714D2" w:rsidRDefault="003E2872" w:rsidP="0037068B">
      <w:pPr>
        <w:pStyle w:val="Heading1"/>
        <w:rPr>
          <w:rFonts w:ascii="Cambria" w:hAnsi="Cambria"/>
          <w:sz w:val="24"/>
          <w:szCs w:val="24"/>
        </w:rPr>
      </w:pPr>
      <w:r w:rsidRPr="00F714D2">
        <w:rPr>
          <w:rFonts w:ascii="Cambria" w:hAnsi="Cambria"/>
          <w:sz w:val="24"/>
          <w:szCs w:val="24"/>
        </w:rPr>
        <w:lastRenderedPageBreak/>
        <w:t>Basic Eligibility Verification Form</w:t>
      </w:r>
      <w:bookmarkEnd w:id="1"/>
    </w:p>
    <w:p w14:paraId="4F122551" w14:textId="77777777" w:rsidR="0037068B" w:rsidRPr="00F714D2" w:rsidRDefault="0037068B" w:rsidP="0037068B">
      <w:pPr>
        <w:rPr>
          <w:rFonts w:ascii="Cambria" w:hAnsi="Cambria"/>
          <w:sz w:val="24"/>
          <w:lang w:eastAsia="en-US"/>
        </w:rPr>
      </w:pPr>
    </w:p>
    <w:p w14:paraId="4C4C0972" w14:textId="6E95679C" w:rsidR="00BD694D" w:rsidRPr="00F714D2" w:rsidRDefault="003E2872" w:rsidP="00BD694D">
      <w:pPr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</w:pP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V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position w:val="-1"/>
          <w:sz w:val="24"/>
        </w:rPr>
        <w:t>e</w:t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teran N</w:t>
      </w:r>
      <w:r w:rsidRPr="00F714D2">
        <w:rPr>
          <w:rFonts w:ascii="Cambria" w:eastAsia="Cambria" w:hAnsi="Cambria" w:cs="Cambria"/>
          <w:color w:val="171717" w:themeColor="background2" w:themeShade="1A"/>
          <w:spacing w:val="-4"/>
          <w:position w:val="-1"/>
          <w:sz w:val="24"/>
        </w:rPr>
        <w:t>a</w:t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me:</w:t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  <w:t xml:space="preserve"> </w:t>
      </w:r>
      <w:r w:rsidRPr="00BD694D">
        <w:rPr>
          <w:rFonts w:ascii="Cambria" w:eastAsia="Cambria" w:hAnsi="Cambria" w:cs="Cambria"/>
          <w:color w:val="171717" w:themeColor="background2" w:themeShade="1A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D694D">
        <w:rPr>
          <w:rFonts w:ascii="Cambria" w:eastAsia="Cambria" w:hAnsi="Cambria" w:cs="Cambria"/>
          <w:color w:val="171717" w:themeColor="background2" w:themeShade="1A"/>
          <w:sz w:val="24"/>
        </w:rPr>
        <w:instrText xml:space="preserve"> FORMTEXT </w:instrText>
      </w:r>
      <w:r w:rsidRPr="00BD694D">
        <w:rPr>
          <w:rFonts w:ascii="Cambria" w:eastAsia="Cambria" w:hAnsi="Cambria" w:cs="Cambria"/>
          <w:color w:val="171717" w:themeColor="background2" w:themeShade="1A"/>
          <w:sz w:val="24"/>
        </w:rPr>
      </w:r>
      <w:r w:rsidRPr="00BD694D">
        <w:rPr>
          <w:rFonts w:ascii="Cambria" w:eastAsia="Cambria" w:hAnsi="Cambria" w:cs="Cambria"/>
          <w:color w:val="171717" w:themeColor="background2" w:themeShade="1A"/>
          <w:sz w:val="24"/>
        </w:rPr>
        <w:fldChar w:fldCharType="separate"/>
      </w:r>
      <w:r w:rsidRPr="00BD694D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BD694D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BD694D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BD694D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BD694D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BD694D">
        <w:rPr>
          <w:rFonts w:ascii="Cambria" w:eastAsia="Cambria" w:hAnsi="Cambria" w:cs="Cambria"/>
          <w:color w:val="171717" w:themeColor="background2" w:themeShade="1A"/>
          <w:sz w:val="24"/>
        </w:rPr>
        <w:fldChar w:fldCharType="end"/>
      </w:r>
      <w:r w:rsidRPr="00DA0707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 xml:space="preserve">                                        </w:t>
      </w:r>
      <w:r w:rsidRPr="00DA0707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ab/>
      </w:r>
      <w:r w:rsidRPr="00DA0707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ab/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V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position w:val="-1"/>
          <w:sz w:val="24"/>
        </w:rPr>
        <w:t>e</w:t>
      </w:r>
      <w:r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teran Date of Birth</w:t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:</w:t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  <w:t xml:space="preserve"> 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714D2">
        <w:rPr>
          <w:rFonts w:ascii="Cambria" w:eastAsia="Cambria" w:hAnsi="Cambria" w:cs="Cambria"/>
          <w:color w:val="171717" w:themeColor="background2" w:themeShade="1A"/>
          <w:sz w:val="24"/>
        </w:rPr>
        <w:instrText xml:space="preserve"> FORMTEXT </w:instrText>
      </w:r>
      <w:r w:rsidRPr="00F714D2">
        <w:rPr>
          <w:rFonts w:ascii="Cambria" w:eastAsia="Cambria" w:hAnsi="Cambria" w:cs="Cambria"/>
          <w:color w:val="171717" w:themeColor="background2" w:themeShade="1A"/>
          <w:sz w:val="24"/>
        </w:rPr>
      </w:r>
      <w:r w:rsidRPr="00F714D2">
        <w:rPr>
          <w:rFonts w:ascii="Cambria" w:eastAsia="Cambria" w:hAnsi="Cambria" w:cs="Cambria"/>
          <w:color w:val="171717" w:themeColor="background2" w:themeShade="1A"/>
          <w:sz w:val="24"/>
        </w:rPr>
        <w:fldChar w:fldCharType="separate"/>
      </w:r>
      <w:r w:rsidRPr="00F714D2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F714D2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F714D2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F714D2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F714D2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</w:rPr>
        <w:fldChar w:fldCharType="end"/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  <w:t xml:space="preserve">                                                                                         </w:t>
      </w:r>
    </w:p>
    <w:p w14:paraId="062E76A9" w14:textId="187EDE46" w:rsidR="0037068B" w:rsidRPr="00F714D2" w:rsidRDefault="003E2872" w:rsidP="0037068B">
      <w:pPr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</w:pP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  <w:t xml:space="preserve">                                                 </w:t>
      </w:r>
    </w:p>
    <w:p w14:paraId="4F3BA805" w14:textId="77777777" w:rsidR="0037068B" w:rsidRPr="00F714D2" w:rsidRDefault="0037068B" w:rsidP="0037068B">
      <w:pPr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</w:pPr>
    </w:p>
    <w:p w14:paraId="7506E9FE" w14:textId="0CE2538A" w:rsidR="00BD694D" w:rsidRPr="00F714D2" w:rsidRDefault="003E2872" w:rsidP="00BD694D">
      <w:pPr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</w:pP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V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position w:val="-1"/>
          <w:sz w:val="24"/>
        </w:rPr>
        <w:t>e</w:t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 xml:space="preserve">teran </w:t>
      </w:r>
      <w:r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Contact Information</w:t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:</w:t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  <w:t xml:space="preserve"> </w:t>
      </w:r>
      <w:r w:rsidRPr="00BD694D">
        <w:rPr>
          <w:rFonts w:ascii="Cambria" w:eastAsia="Cambria" w:hAnsi="Cambria" w:cs="Cambria"/>
          <w:color w:val="171717" w:themeColor="background2" w:themeShade="1A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D694D">
        <w:rPr>
          <w:rFonts w:ascii="Cambria" w:eastAsia="Cambria" w:hAnsi="Cambria" w:cs="Cambria"/>
          <w:color w:val="171717" w:themeColor="background2" w:themeShade="1A"/>
          <w:sz w:val="24"/>
        </w:rPr>
        <w:instrText xml:space="preserve"> FORMTEXT </w:instrText>
      </w:r>
      <w:r w:rsidRPr="00BD694D">
        <w:rPr>
          <w:rFonts w:ascii="Cambria" w:eastAsia="Cambria" w:hAnsi="Cambria" w:cs="Cambria"/>
          <w:color w:val="171717" w:themeColor="background2" w:themeShade="1A"/>
          <w:sz w:val="24"/>
        </w:rPr>
      </w:r>
      <w:r w:rsidRPr="00BD694D">
        <w:rPr>
          <w:rFonts w:ascii="Cambria" w:eastAsia="Cambria" w:hAnsi="Cambria" w:cs="Cambria"/>
          <w:color w:val="171717" w:themeColor="background2" w:themeShade="1A"/>
          <w:sz w:val="24"/>
        </w:rPr>
        <w:fldChar w:fldCharType="separate"/>
      </w:r>
      <w:r w:rsidRPr="00BD694D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BD694D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BD694D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BD694D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BD694D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BD694D">
        <w:rPr>
          <w:rFonts w:ascii="Cambria" w:eastAsia="Cambria" w:hAnsi="Cambria" w:cs="Cambria"/>
          <w:color w:val="171717" w:themeColor="background2" w:themeShade="1A"/>
          <w:sz w:val="24"/>
        </w:rPr>
        <w:fldChar w:fldCharType="end"/>
      </w:r>
      <w:r w:rsidRPr="00DA0707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 xml:space="preserve"> </w:t>
      </w:r>
      <w:r w:rsidRPr="00DA0707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ab/>
      </w:r>
      <w:r w:rsidRPr="00DA0707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ab/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V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position w:val="-1"/>
          <w:sz w:val="24"/>
        </w:rPr>
        <w:t>e</w:t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 xml:space="preserve">teran </w:t>
      </w:r>
      <w:r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Annual Income</w:t>
      </w:r>
      <w:r w:rsidR="008170EA"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 xml:space="preserve"> </w:t>
      </w:r>
      <w:r>
        <w:rPr>
          <w:rFonts w:ascii="Cambria" w:eastAsia="Cambria" w:hAnsi="Cambria" w:cs="Cambria"/>
          <w:color w:val="171717" w:themeColor="background2" w:themeShade="1A"/>
          <w:position w:val="-1"/>
          <w:sz w:val="24"/>
        </w:rPr>
        <w:t>$</w:t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  <w:t xml:space="preserve"> 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714D2">
        <w:rPr>
          <w:rFonts w:ascii="Cambria" w:eastAsia="Cambria" w:hAnsi="Cambria" w:cs="Cambria"/>
          <w:color w:val="171717" w:themeColor="background2" w:themeShade="1A"/>
          <w:sz w:val="24"/>
        </w:rPr>
        <w:instrText xml:space="preserve"> FORMTEXT </w:instrText>
      </w:r>
      <w:r w:rsidRPr="00F714D2">
        <w:rPr>
          <w:rFonts w:ascii="Cambria" w:eastAsia="Cambria" w:hAnsi="Cambria" w:cs="Cambria"/>
          <w:color w:val="171717" w:themeColor="background2" w:themeShade="1A"/>
          <w:sz w:val="24"/>
        </w:rPr>
      </w:r>
      <w:r w:rsidRPr="00F714D2">
        <w:rPr>
          <w:rFonts w:ascii="Cambria" w:eastAsia="Cambria" w:hAnsi="Cambria" w:cs="Cambria"/>
          <w:color w:val="171717" w:themeColor="background2" w:themeShade="1A"/>
          <w:sz w:val="24"/>
        </w:rPr>
        <w:fldChar w:fldCharType="separate"/>
      </w:r>
      <w:r w:rsidRPr="00F714D2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F714D2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F714D2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F714D2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F714D2">
        <w:rPr>
          <w:rFonts w:ascii="Cambria" w:eastAsia="Cambria" w:hAnsi="Cambria" w:cs="Cambria"/>
          <w:noProof/>
          <w:color w:val="171717" w:themeColor="background2" w:themeShade="1A"/>
          <w:sz w:val="24"/>
        </w:rPr>
        <w:t> 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</w:rPr>
        <w:fldChar w:fldCharType="end"/>
      </w: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  <w:t xml:space="preserve">                                                                                         </w:t>
      </w:r>
    </w:p>
    <w:p w14:paraId="7630E31F" w14:textId="2E92BEC0" w:rsidR="00BD694D" w:rsidRPr="00F714D2" w:rsidRDefault="003E2872" w:rsidP="00BD694D">
      <w:pPr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</w:pPr>
      <w:r w:rsidRPr="00F714D2">
        <w:rPr>
          <w:rFonts w:ascii="Cambria" w:eastAsia="Cambria" w:hAnsi="Cambria" w:cs="Cambria"/>
          <w:color w:val="171717" w:themeColor="background2" w:themeShade="1A"/>
          <w:position w:val="-1"/>
          <w:sz w:val="24"/>
          <w:u w:val="single" w:color="000000"/>
        </w:rPr>
        <w:t xml:space="preserve">                                                                </w:t>
      </w:r>
    </w:p>
    <w:p w14:paraId="3EA999A3" w14:textId="77777777" w:rsidR="0037068B" w:rsidRPr="00F714D2" w:rsidRDefault="0037068B" w:rsidP="0037068B">
      <w:pPr>
        <w:rPr>
          <w:rFonts w:ascii="Cambria" w:hAnsi="Cambria"/>
          <w:sz w:val="24"/>
          <w:lang w:eastAsia="en-US"/>
        </w:rPr>
      </w:pPr>
    </w:p>
    <w:p w14:paraId="12473F7B" w14:textId="77777777" w:rsidR="0037068B" w:rsidRPr="00F714D2" w:rsidRDefault="003E2872" w:rsidP="0037068B">
      <w:pPr>
        <w:pStyle w:val="ListParagraph"/>
        <w:spacing w:before="14" w:after="0" w:line="240" w:lineRule="auto"/>
        <w:ind w:left="360"/>
        <w:rPr>
          <w:rFonts w:ascii="Cambria" w:hAnsi="Cambria"/>
          <w:color w:val="171717" w:themeColor="background2" w:themeShade="1A"/>
          <w:sz w:val="24"/>
          <w:szCs w:val="24"/>
        </w:rPr>
      </w:pP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instrText xml:space="preserve"> FORMCHECKBOX </w:instrText>
      </w:r>
      <w:r w:rsidR="0085212D">
        <w:rPr>
          <w:rFonts w:ascii="Cambria" w:eastAsia="Cambria" w:hAnsi="Cambria" w:cs="Cambria"/>
          <w:color w:val="171717" w:themeColor="background2" w:themeShade="1A"/>
          <w:sz w:val="24"/>
          <w:szCs w:val="24"/>
        </w:rPr>
      </w:r>
      <w:r w:rsidR="0085212D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fldChar w:fldCharType="separate"/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fldChar w:fldCharType="end"/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 xml:space="preserve"> Y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>e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s, this i</w:t>
      </w:r>
      <w:r w:rsidRPr="00F714D2">
        <w:rPr>
          <w:rFonts w:ascii="Cambria" w:eastAsia="Cambria" w:hAnsi="Cambria" w:cs="Cambria"/>
          <w:color w:val="171717" w:themeColor="background2" w:themeShade="1A"/>
          <w:spacing w:val="3"/>
          <w:sz w:val="24"/>
          <w:szCs w:val="24"/>
        </w:rPr>
        <w:t>n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>d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ivi</w:t>
      </w:r>
      <w:r w:rsidRPr="00F714D2">
        <w:rPr>
          <w:rFonts w:ascii="Cambria" w:eastAsia="Cambria" w:hAnsi="Cambria" w:cs="Cambria"/>
          <w:color w:val="171717" w:themeColor="background2" w:themeShade="1A"/>
          <w:spacing w:val="3"/>
          <w:sz w:val="24"/>
          <w:szCs w:val="24"/>
        </w:rPr>
        <w:t>d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u</w:t>
      </w:r>
      <w:r w:rsidRPr="00F714D2">
        <w:rPr>
          <w:rFonts w:ascii="Cambria" w:eastAsia="Cambria" w:hAnsi="Cambria" w:cs="Cambria"/>
          <w:color w:val="171717" w:themeColor="background2" w:themeShade="1A"/>
          <w:spacing w:val="-4"/>
          <w:sz w:val="24"/>
          <w:szCs w:val="24"/>
        </w:rPr>
        <w:t>a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l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 xml:space="preserve"> 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is a Vete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>r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 xml:space="preserve">an 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>e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ligible</w:t>
      </w:r>
      <w:r w:rsidRPr="00F714D2">
        <w:rPr>
          <w:rFonts w:ascii="Cambria" w:eastAsia="Cambria" w:hAnsi="Cambria" w:cs="Cambria"/>
          <w:color w:val="171717" w:themeColor="background2" w:themeShade="1A"/>
          <w:spacing w:val="-4"/>
          <w:sz w:val="24"/>
          <w:szCs w:val="24"/>
        </w:rPr>
        <w:t xml:space="preserve"> 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for</w:t>
      </w:r>
      <w:r w:rsidRPr="00F714D2">
        <w:rPr>
          <w:rFonts w:ascii="Cambria" w:eastAsia="Cambria" w:hAnsi="Cambria" w:cs="Cambria"/>
          <w:color w:val="171717" w:themeColor="background2" w:themeShade="1A"/>
          <w:spacing w:val="-2"/>
          <w:sz w:val="24"/>
          <w:szCs w:val="24"/>
        </w:rPr>
        <w:t xml:space="preserve"> 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SSVF</w:t>
      </w:r>
      <w:r w:rsidRPr="00F714D2">
        <w:rPr>
          <w:rFonts w:ascii="Cambria" w:eastAsia="Cambria" w:hAnsi="Cambria" w:cs="Cambria"/>
          <w:color w:val="171717" w:themeColor="background2" w:themeShade="1A"/>
          <w:spacing w:val="4"/>
          <w:sz w:val="24"/>
          <w:szCs w:val="24"/>
        </w:rPr>
        <w:t xml:space="preserve"> 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>a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ssistance</w:t>
      </w:r>
      <w:r w:rsidRPr="00F714D2">
        <w:rPr>
          <w:rFonts w:ascii="Cambria" w:eastAsia="Cambria" w:hAnsi="Cambria" w:cs="Cambria"/>
          <w:color w:val="171717" w:themeColor="background2" w:themeShade="1A"/>
          <w:spacing w:val="-2"/>
          <w:sz w:val="24"/>
          <w:szCs w:val="24"/>
        </w:rPr>
        <w:t xml:space="preserve"> 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>a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nd</w:t>
      </w:r>
      <w:r w:rsidRPr="00F714D2">
        <w:rPr>
          <w:rFonts w:ascii="Cambria" w:eastAsia="Cambria" w:hAnsi="Cambria" w:cs="Cambria"/>
          <w:color w:val="171717" w:themeColor="background2" w:themeShade="1A"/>
          <w:spacing w:val="4"/>
          <w:sz w:val="24"/>
          <w:szCs w:val="24"/>
        </w:rPr>
        <w:t xml:space="preserve"> </w:t>
      </w:r>
      <w:r w:rsidRPr="00F714D2">
        <w:rPr>
          <w:rFonts w:ascii="Cambria" w:eastAsia="Cambria" w:hAnsi="Cambria" w:cs="Cambria"/>
          <w:color w:val="171717" w:themeColor="background2" w:themeShade="1A"/>
          <w:spacing w:val="-2"/>
          <w:sz w:val="24"/>
          <w:szCs w:val="24"/>
        </w:rPr>
        <w:t>h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as a</w:t>
      </w:r>
      <w:r w:rsidRPr="00F714D2">
        <w:rPr>
          <w:rFonts w:ascii="Cambria" w:eastAsia="Cambria" w:hAnsi="Cambria" w:cs="Cambria"/>
          <w:color w:val="171717" w:themeColor="background2" w:themeShade="1A"/>
          <w:spacing w:val="-4"/>
          <w:sz w:val="24"/>
          <w:szCs w:val="24"/>
        </w:rPr>
        <w:t xml:space="preserve"> 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d</w:t>
      </w:r>
      <w:r w:rsidRPr="00F714D2">
        <w:rPr>
          <w:rFonts w:ascii="Cambria" w:eastAsia="Cambria" w:hAnsi="Cambria" w:cs="Cambria"/>
          <w:color w:val="171717" w:themeColor="background2" w:themeShade="1A"/>
          <w:spacing w:val="3"/>
          <w:sz w:val="24"/>
          <w:szCs w:val="24"/>
        </w:rPr>
        <w:t>i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sch</w:t>
      </w:r>
      <w:r w:rsidRPr="00F714D2">
        <w:rPr>
          <w:rFonts w:ascii="Cambria" w:eastAsia="Cambria" w:hAnsi="Cambria" w:cs="Cambria"/>
          <w:color w:val="171717" w:themeColor="background2" w:themeShade="1A"/>
          <w:spacing w:val="-4"/>
          <w:sz w:val="24"/>
          <w:szCs w:val="24"/>
        </w:rPr>
        <w:t>a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rge status that is not D</w:t>
      </w:r>
      <w:r w:rsidRPr="00F714D2">
        <w:rPr>
          <w:rFonts w:ascii="Cambria" w:eastAsia="Cambria" w:hAnsi="Cambria" w:cs="Cambria"/>
          <w:color w:val="171717" w:themeColor="background2" w:themeShade="1A"/>
          <w:spacing w:val="2"/>
          <w:sz w:val="24"/>
          <w:szCs w:val="24"/>
        </w:rPr>
        <w:t>i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sh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>o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nor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>a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b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>l</w:t>
      </w:r>
      <w:r w:rsidRPr="00F714D2">
        <w:rPr>
          <w:rFonts w:ascii="Cambria" w:eastAsia="Cambria" w:hAnsi="Cambria" w:cs="Cambria"/>
          <w:color w:val="171717" w:themeColor="background2" w:themeShade="1A"/>
          <w:spacing w:val="-2"/>
          <w:sz w:val="24"/>
          <w:szCs w:val="24"/>
        </w:rPr>
        <w:t>e or Bad Conduct by general court-martial. (Include documentation)</w:t>
      </w:r>
    </w:p>
    <w:p w14:paraId="525B1E2F" w14:textId="77777777" w:rsidR="0037068B" w:rsidRPr="00F714D2" w:rsidRDefault="0037068B" w:rsidP="0037068B">
      <w:pPr>
        <w:pStyle w:val="ListParagraph"/>
        <w:spacing w:before="14" w:after="0" w:line="240" w:lineRule="exact"/>
        <w:ind w:left="758" w:right="1581"/>
        <w:rPr>
          <w:rFonts w:ascii="Cambria" w:hAnsi="Cambria"/>
          <w:color w:val="171717" w:themeColor="background2" w:themeShade="1A"/>
          <w:sz w:val="24"/>
          <w:szCs w:val="24"/>
        </w:rPr>
      </w:pPr>
    </w:p>
    <w:p w14:paraId="0CA1DC60" w14:textId="77777777" w:rsidR="0037068B" w:rsidRPr="00F714D2" w:rsidRDefault="003E2872" w:rsidP="0037068B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instrText xml:space="preserve"> FORMCHECKBOX </w:instrText>
      </w:r>
      <w:r w:rsidR="0085212D">
        <w:rPr>
          <w:rFonts w:ascii="Cambria" w:eastAsia="Cambria" w:hAnsi="Cambria" w:cs="Cambria"/>
          <w:color w:val="171717" w:themeColor="background2" w:themeShade="1A"/>
          <w:sz w:val="24"/>
          <w:szCs w:val="24"/>
        </w:rPr>
      </w:r>
      <w:r w:rsidR="0085212D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fldChar w:fldCharType="separate"/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fldChar w:fldCharType="end"/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 xml:space="preserve"> Y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>e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>s, this Veter</w:t>
      </w:r>
      <w:r w:rsidRPr="00F714D2">
        <w:rPr>
          <w:rFonts w:ascii="Cambria" w:eastAsia="Cambria" w:hAnsi="Cambria" w:cs="Cambria"/>
          <w:color w:val="171717" w:themeColor="background2" w:themeShade="1A"/>
          <w:spacing w:val="-3"/>
          <w:sz w:val="24"/>
          <w:szCs w:val="24"/>
        </w:rPr>
        <w:t>a</w:t>
      </w:r>
      <w:r w:rsidRPr="00F714D2">
        <w:rPr>
          <w:rFonts w:ascii="Cambria" w:eastAsia="Cambria" w:hAnsi="Cambria" w:cs="Cambria"/>
          <w:color w:val="171717" w:themeColor="background2" w:themeShade="1A"/>
          <w:sz w:val="24"/>
          <w:szCs w:val="24"/>
        </w:rPr>
        <w:t xml:space="preserve">n is literally homeless. </w:t>
      </w:r>
    </w:p>
    <w:p w14:paraId="3890068C" w14:textId="77777777" w:rsidR="0037068B" w:rsidRPr="00F714D2" w:rsidRDefault="0037068B" w:rsidP="0037068B">
      <w:pPr>
        <w:tabs>
          <w:tab w:val="left" w:pos="1180"/>
        </w:tabs>
        <w:rPr>
          <w:rFonts w:ascii="Cambria" w:hAnsi="Cambria" w:cs="Calibri"/>
          <w:sz w:val="24"/>
        </w:rPr>
      </w:pPr>
    </w:p>
    <w:p w14:paraId="08580121" w14:textId="4A3102DE" w:rsidR="0037068B" w:rsidRDefault="003E2872" w:rsidP="0037068B">
      <w:pPr>
        <w:pStyle w:val="ListParagraph"/>
        <w:tabs>
          <w:tab w:val="left" w:pos="1180"/>
        </w:tabs>
        <w:spacing w:after="0" w:line="240" w:lineRule="auto"/>
        <w:ind w:left="360"/>
        <w:rPr>
          <w:rStyle w:val="Hyperlink"/>
          <w:rFonts w:ascii="Cambria" w:hAnsi="Cambria"/>
          <w:color w:val="000000" w:themeColor="text1"/>
          <w:sz w:val="24"/>
          <w:szCs w:val="24"/>
        </w:rPr>
      </w:pPr>
      <w:r w:rsidRPr="00F714D2">
        <w:rPr>
          <w:rFonts w:ascii="Cambria" w:hAnsi="Cambria" w:cs="Calibr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714D2">
        <w:rPr>
          <w:rFonts w:ascii="Cambria" w:hAnsi="Cambria" w:cs="Calibri"/>
          <w:sz w:val="24"/>
          <w:szCs w:val="24"/>
        </w:rPr>
        <w:instrText xml:space="preserve"> FORMCHECKBOX </w:instrText>
      </w:r>
      <w:r w:rsidR="0085212D">
        <w:rPr>
          <w:rFonts w:ascii="Cambria" w:hAnsi="Cambria" w:cs="Calibri"/>
          <w:sz w:val="24"/>
          <w:szCs w:val="24"/>
        </w:rPr>
      </w:r>
      <w:r w:rsidR="0085212D">
        <w:rPr>
          <w:rFonts w:ascii="Cambria" w:hAnsi="Cambria" w:cs="Calibri"/>
          <w:sz w:val="24"/>
          <w:szCs w:val="24"/>
        </w:rPr>
        <w:fldChar w:fldCharType="separate"/>
      </w:r>
      <w:r w:rsidRPr="00F714D2">
        <w:rPr>
          <w:rFonts w:ascii="Cambria" w:hAnsi="Cambria" w:cs="Calibri"/>
          <w:sz w:val="24"/>
          <w:szCs w:val="24"/>
        </w:rPr>
        <w:fldChar w:fldCharType="end"/>
      </w:r>
      <w:r w:rsidRPr="00F714D2">
        <w:rPr>
          <w:rFonts w:ascii="Cambria" w:hAnsi="Cambria" w:cs="Calibri"/>
          <w:sz w:val="24"/>
          <w:szCs w:val="24"/>
        </w:rPr>
        <w:t xml:space="preserve"> Yes, this Veteran household has an annual income not exceeding 50 percent of AMI, as documented in the Referral Form </w:t>
      </w:r>
      <w:hyperlink r:id="rId7" w:history="1">
        <w:r w:rsidRPr="00F714D2">
          <w:rPr>
            <w:rStyle w:val="Hyperlink"/>
            <w:rFonts w:ascii="Cambria" w:hAnsi="Cambria"/>
            <w:sz w:val="24"/>
            <w:szCs w:val="24"/>
          </w:rPr>
          <w:t>Current AMI Limits can be found here</w:t>
        </w:r>
      </w:hyperlink>
      <w:r w:rsidRPr="00F714D2">
        <w:rPr>
          <w:rStyle w:val="Hyperlink"/>
          <w:rFonts w:ascii="Cambria" w:hAnsi="Cambria"/>
          <w:sz w:val="24"/>
          <w:szCs w:val="24"/>
        </w:rPr>
        <w:t xml:space="preserve">.   </w:t>
      </w:r>
      <w:r w:rsidRPr="008170EA">
        <w:rPr>
          <w:rStyle w:val="Hyperlink"/>
          <w:rFonts w:ascii="Cambria" w:hAnsi="Cambria"/>
          <w:color w:val="000000" w:themeColor="text1"/>
          <w:sz w:val="24"/>
          <w:szCs w:val="24"/>
        </w:rPr>
        <w:t>(Include documentation</w:t>
      </w:r>
      <w:r w:rsidR="008170EA" w:rsidRPr="00DA0707">
        <w:rPr>
          <w:rStyle w:val="Hyperlink"/>
          <w:rFonts w:ascii="Cambria" w:hAnsi="Cambria"/>
          <w:color w:val="000000" w:themeColor="text1"/>
          <w:sz w:val="24"/>
          <w:szCs w:val="24"/>
        </w:rPr>
        <w:t>, e.g., self</w:t>
      </w:r>
      <w:r w:rsidR="008170EA">
        <w:rPr>
          <w:rStyle w:val="Hyperlink"/>
          <w:rFonts w:ascii="Cambria" w:hAnsi="Cambria"/>
          <w:color w:val="000000" w:themeColor="text1"/>
          <w:sz w:val="24"/>
          <w:szCs w:val="24"/>
        </w:rPr>
        <w:t>-</w:t>
      </w:r>
      <w:r w:rsidR="008170EA" w:rsidRPr="00DA0707">
        <w:rPr>
          <w:rStyle w:val="Hyperlink"/>
          <w:rFonts w:ascii="Cambria" w:hAnsi="Cambria"/>
          <w:color w:val="000000" w:themeColor="text1"/>
          <w:sz w:val="24"/>
          <w:szCs w:val="24"/>
        </w:rPr>
        <w:t>certification from Veteran</w:t>
      </w:r>
      <w:r w:rsidR="008170EA">
        <w:rPr>
          <w:rStyle w:val="Hyperlink"/>
          <w:rFonts w:ascii="Cambria" w:hAnsi="Cambria"/>
          <w:color w:val="000000" w:themeColor="text1"/>
          <w:sz w:val="24"/>
          <w:szCs w:val="24"/>
        </w:rPr>
        <w:t xml:space="preserve"> is acceptable, </w:t>
      </w:r>
      <w:r w:rsidR="008170EA" w:rsidRPr="00DA0707">
        <w:rPr>
          <w:rStyle w:val="Hyperlink"/>
          <w:rFonts w:ascii="Cambria" w:hAnsi="Cambria"/>
          <w:color w:val="000000" w:themeColor="text1"/>
          <w:sz w:val="24"/>
          <w:szCs w:val="24"/>
        </w:rPr>
        <w:t>if no other documentation available</w:t>
      </w:r>
      <w:r w:rsidRPr="008170EA">
        <w:rPr>
          <w:rStyle w:val="Hyperlink"/>
          <w:rFonts w:ascii="Cambria" w:hAnsi="Cambria"/>
          <w:color w:val="000000" w:themeColor="text1"/>
          <w:sz w:val="24"/>
          <w:szCs w:val="24"/>
        </w:rPr>
        <w:t>)</w:t>
      </w:r>
    </w:p>
    <w:p w14:paraId="671F973F" w14:textId="41FA4AE4" w:rsidR="00013688" w:rsidRDefault="00013688" w:rsidP="0037068B">
      <w:pPr>
        <w:pStyle w:val="ListParagraph"/>
        <w:tabs>
          <w:tab w:val="left" w:pos="1180"/>
        </w:tabs>
        <w:spacing w:after="0" w:line="240" w:lineRule="auto"/>
        <w:ind w:left="360"/>
        <w:rPr>
          <w:rStyle w:val="Hyperlink"/>
          <w:rFonts w:ascii="Cambria" w:hAnsi="Cambria"/>
          <w:color w:val="000000" w:themeColor="text1"/>
          <w:sz w:val="24"/>
          <w:szCs w:val="24"/>
        </w:rPr>
      </w:pPr>
    </w:p>
    <w:p w14:paraId="15F4B330" w14:textId="77777777" w:rsidR="00013688" w:rsidRPr="00F714D2" w:rsidRDefault="003E2872" w:rsidP="00013688">
      <w:pPr>
        <w:pStyle w:val="ListParagraph"/>
        <w:tabs>
          <w:tab w:val="left" w:pos="1180"/>
        </w:tabs>
        <w:spacing w:before="100" w:beforeAutospacing="1" w:after="100" w:afterAutospacing="1" w:line="240" w:lineRule="auto"/>
        <w:ind w:left="360"/>
        <w:rPr>
          <w:rFonts w:ascii="Cambria" w:hAnsi="Cambria" w:cs="Arial"/>
          <w:sz w:val="24"/>
          <w:szCs w:val="24"/>
        </w:rPr>
      </w:pPr>
      <w:r w:rsidRPr="00F714D2">
        <w:rPr>
          <w:rFonts w:ascii="Cambria" w:hAnsi="Cambria" w:cs="Calibr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714D2">
        <w:rPr>
          <w:rFonts w:ascii="Cambria" w:hAnsi="Cambria" w:cs="Calibri"/>
          <w:sz w:val="24"/>
          <w:szCs w:val="24"/>
        </w:rPr>
        <w:instrText xml:space="preserve"> FORMCHECKBOX </w:instrText>
      </w:r>
      <w:r w:rsidR="0085212D">
        <w:rPr>
          <w:rFonts w:ascii="Cambria" w:hAnsi="Cambria" w:cs="Calibri"/>
          <w:sz w:val="24"/>
          <w:szCs w:val="24"/>
        </w:rPr>
      </w:r>
      <w:r w:rsidR="0085212D">
        <w:rPr>
          <w:rFonts w:ascii="Cambria" w:hAnsi="Cambria" w:cs="Calibri"/>
          <w:sz w:val="24"/>
          <w:szCs w:val="24"/>
        </w:rPr>
        <w:fldChar w:fldCharType="separate"/>
      </w:r>
      <w:r w:rsidRPr="00F714D2">
        <w:rPr>
          <w:rFonts w:ascii="Cambria" w:hAnsi="Cambria" w:cs="Calibri"/>
          <w:sz w:val="24"/>
          <w:szCs w:val="24"/>
        </w:rPr>
        <w:fldChar w:fldCharType="end"/>
      </w:r>
      <w:r w:rsidRPr="00F714D2">
        <w:rPr>
          <w:rFonts w:ascii="Cambria" w:hAnsi="Cambria" w:cs="Calibri"/>
          <w:sz w:val="24"/>
          <w:szCs w:val="24"/>
        </w:rPr>
        <w:t xml:space="preserve"> Yes, the Veteran has given verbal consent for SSVF grantee to enter information into HMIS. </w:t>
      </w:r>
    </w:p>
    <w:p w14:paraId="5A40E262" w14:textId="0639A325" w:rsidR="00013688" w:rsidRPr="00DA0707" w:rsidRDefault="00013688" w:rsidP="00DA0707">
      <w:pPr>
        <w:tabs>
          <w:tab w:val="left" w:pos="1180"/>
        </w:tabs>
        <w:rPr>
          <w:rFonts w:ascii="Cambria" w:eastAsia="Cambria" w:hAnsi="Cambria" w:cs="Cambria"/>
          <w:color w:val="44546A" w:themeColor="text2"/>
          <w:sz w:val="24"/>
        </w:rPr>
      </w:pPr>
    </w:p>
    <w:p w14:paraId="35F09320" w14:textId="6909A618" w:rsidR="00E81CB2" w:rsidRDefault="003E2872" w:rsidP="0037068B">
      <w:pPr>
        <w:rPr>
          <w:rFonts w:ascii="Cambria" w:hAnsi="Cambria" w:cs="Arial"/>
          <w:color w:val="171717" w:themeColor="background2" w:themeShade="1A"/>
          <w:sz w:val="24"/>
        </w:rPr>
      </w:pPr>
      <w:r w:rsidRPr="00F714D2">
        <w:rPr>
          <w:rFonts w:ascii="Cambria" w:hAnsi="Cambria"/>
          <w:color w:val="171717" w:themeColor="background2" w:themeShade="1A"/>
          <w:sz w:val="24"/>
        </w:rPr>
        <w:t>Referring Staff Name:</w:t>
      </w:r>
      <w:r w:rsidRPr="00F714D2">
        <w:rPr>
          <w:rFonts w:ascii="Cambria" w:hAnsi="Cambria" w:cs="Arial"/>
          <w:color w:val="171717" w:themeColor="background2" w:themeShade="1A"/>
          <w:sz w:val="24"/>
        </w:rPr>
        <w:t xml:space="preserve"> 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714D2">
        <w:rPr>
          <w:rFonts w:ascii="Cambria" w:hAnsi="Cambria" w:cs="Arial"/>
          <w:color w:val="171717" w:themeColor="background2" w:themeShade="1A"/>
          <w:sz w:val="24"/>
        </w:rPr>
        <w:instrText xml:space="preserve"> FORMTEXT </w:instrText>
      </w:r>
      <w:r w:rsidRPr="00F714D2">
        <w:rPr>
          <w:rFonts w:ascii="Cambria" w:hAnsi="Cambria" w:cs="Arial"/>
          <w:color w:val="171717" w:themeColor="background2" w:themeShade="1A"/>
          <w:sz w:val="24"/>
        </w:rPr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separate"/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end"/>
      </w:r>
      <w:r w:rsidRPr="00F714D2">
        <w:rPr>
          <w:rFonts w:ascii="Cambria" w:hAnsi="Cambria"/>
          <w:color w:val="171717" w:themeColor="background2" w:themeShade="1A"/>
          <w:sz w:val="24"/>
        </w:rPr>
        <w:t xml:space="preserve"> </w:t>
      </w:r>
      <w:r w:rsidRPr="00F714D2">
        <w:rPr>
          <w:rFonts w:ascii="Cambria" w:hAnsi="Cambria"/>
          <w:color w:val="171717" w:themeColor="background2" w:themeShade="1A"/>
          <w:sz w:val="24"/>
        </w:rPr>
        <w:tab/>
      </w:r>
      <w:r w:rsidRPr="00F714D2">
        <w:rPr>
          <w:rFonts w:ascii="Cambria" w:hAnsi="Cambria"/>
          <w:color w:val="171717" w:themeColor="background2" w:themeShade="1A"/>
          <w:sz w:val="24"/>
        </w:rPr>
        <w:tab/>
      </w:r>
      <w:r w:rsidRPr="00F714D2">
        <w:rPr>
          <w:rFonts w:ascii="Cambria" w:hAnsi="Cambria"/>
          <w:color w:val="171717" w:themeColor="background2" w:themeShade="1A"/>
          <w:sz w:val="24"/>
        </w:rPr>
        <w:tab/>
      </w:r>
      <w:r w:rsidRPr="00F714D2">
        <w:rPr>
          <w:rFonts w:ascii="Cambria" w:hAnsi="Cambria"/>
          <w:color w:val="171717" w:themeColor="background2" w:themeShade="1A"/>
          <w:sz w:val="24"/>
        </w:rPr>
        <w:tab/>
        <w:t>Date:</w:t>
      </w:r>
      <w:r w:rsidRPr="00F714D2">
        <w:rPr>
          <w:rFonts w:ascii="Cambria" w:hAnsi="Cambria" w:cs="Arial"/>
          <w:color w:val="171717" w:themeColor="background2" w:themeShade="1A"/>
          <w:sz w:val="24"/>
        </w:rPr>
        <w:t xml:space="preserve"> 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714D2">
        <w:rPr>
          <w:rFonts w:ascii="Cambria" w:hAnsi="Cambria" w:cs="Arial"/>
          <w:color w:val="171717" w:themeColor="background2" w:themeShade="1A"/>
          <w:sz w:val="24"/>
        </w:rPr>
        <w:instrText xml:space="preserve"> FORMTEXT </w:instrText>
      </w:r>
      <w:r w:rsidRPr="00F714D2">
        <w:rPr>
          <w:rFonts w:ascii="Cambria" w:hAnsi="Cambria" w:cs="Arial"/>
          <w:color w:val="171717" w:themeColor="background2" w:themeShade="1A"/>
          <w:sz w:val="24"/>
        </w:rPr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separate"/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end"/>
      </w:r>
    </w:p>
    <w:p w14:paraId="3F8021D5" w14:textId="77777777" w:rsidR="00BD694D" w:rsidRPr="00F714D2" w:rsidRDefault="00BD694D" w:rsidP="0037068B">
      <w:pPr>
        <w:rPr>
          <w:rFonts w:ascii="Cambria" w:hAnsi="Cambria"/>
          <w:color w:val="171717" w:themeColor="background2" w:themeShade="1A"/>
          <w:sz w:val="24"/>
        </w:rPr>
      </w:pPr>
    </w:p>
    <w:p w14:paraId="59401286" w14:textId="3944E071" w:rsidR="008170EA" w:rsidRPr="00F714D2" w:rsidRDefault="003E2872" w:rsidP="008170EA">
      <w:pPr>
        <w:rPr>
          <w:rFonts w:ascii="Cambria" w:hAnsi="Cambria" w:cs="Arial"/>
          <w:color w:val="171717" w:themeColor="background2" w:themeShade="1A"/>
          <w:sz w:val="24"/>
        </w:rPr>
      </w:pPr>
      <w:r w:rsidRPr="00F714D2">
        <w:rPr>
          <w:rFonts w:ascii="Cambria" w:hAnsi="Cambria"/>
          <w:color w:val="171717" w:themeColor="background2" w:themeShade="1A"/>
          <w:sz w:val="24"/>
        </w:rPr>
        <w:t>Referring Staff Title:</w:t>
      </w:r>
      <w:r w:rsidRPr="00F714D2">
        <w:rPr>
          <w:rFonts w:ascii="Cambria" w:hAnsi="Cambria" w:cs="Arial"/>
          <w:color w:val="171717" w:themeColor="background2" w:themeShade="1A"/>
          <w:sz w:val="24"/>
        </w:rPr>
        <w:t xml:space="preserve"> 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714D2">
        <w:rPr>
          <w:rFonts w:ascii="Cambria" w:hAnsi="Cambria" w:cs="Arial"/>
          <w:color w:val="171717" w:themeColor="background2" w:themeShade="1A"/>
          <w:sz w:val="24"/>
        </w:rPr>
        <w:instrText xml:space="preserve"> FORMTEXT </w:instrText>
      </w:r>
      <w:r w:rsidRPr="00F714D2">
        <w:rPr>
          <w:rFonts w:ascii="Cambria" w:hAnsi="Cambria" w:cs="Arial"/>
          <w:color w:val="171717" w:themeColor="background2" w:themeShade="1A"/>
          <w:sz w:val="24"/>
        </w:rPr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separate"/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end"/>
      </w:r>
      <w:r w:rsidRPr="008170EA">
        <w:rPr>
          <w:rFonts w:ascii="Cambria" w:hAnsi="Cambria"/>
          <w:color w:val="171717" w:themeColor="background2" w:themeShade="1A"/>
          <w:sz w:val="24"/>
        </w:rPr>
        <w:t xml:space="preserve"> </w:t>
      </w:r>
      <w:r>
        <w:rPr>
          <w:rFonts w:ascii="Cambria" w:hAnsi="Cambria"/>
          <w:color w:val="171717" w:themeColor="background2" w:themeShade="1A"/>
          <w:sz w:val="24"/>
        </w:rPr>
        <w:tab/>
      </w:r>
      <w:r>
        <w:rPr>
          <w:rFonts w:ascii="Cambria" w:hAnsi="Cambria"/>
          <w:color w:val="171717" w:themeColor="background2" w:themeShade="1A"/>
          <w:sz w:val="24"/>
        </w:rPr>
        <w:tab/>
      </w:r>
      <w:r>
        <w:rPr>
          <w:rFonts w:ascii="Cambria" w:hAnsi="Cambria"/>
          <w:color w:val="171717" w:themeColor="background2" w:themeShade="1A"/>
          <w:sz w:val="24"/>
        </w:rPr>
        <w:tab/>
      </w:r>
      <w:r>
        <w:rPr>
          <w:rFonts w:ascii="Cambria" w:hAnsi="Cambria"/>
          <w:color w:val="171717" w:themeColor="background2" w:themeShade="1A"/>
          <w:sz w:val="24"/>
        </w:rPr>
        <w:tab/>
      </w:r>
      <w:r>
        <w:rPr>
          <w:rFonts w:ascii="Cambria" w:hAnsi="Cambria"/>
          <w:color w:val="171717" w:themeColor="background2" w:themeShade="1A"/>
          <w:sz w:val="24"/>
        </w:rPr>
        <w:tab/>
        <w:t>Referring Contact Email</w:t>
      </w:r>
      <w:r w:rsidRPr="00F714D2">
        <w:rPr>
          <w:rFonts w:ascii="Cambria" w:hAnsi="Cambria"/>
          <w:color w:val="171717" w:themeColor="background2" w:themeShade="1A"/>
          <w:sz w:val="24"/>
        </w:rPr>
        <w:t>:</w:t>
      </w:r>
      <w:r w:rsidRPr="00F714D2">
        <w:rPr>
          <w:rFonts w:ascii="Cambria" w:hAnsi="Cambria" w:cs="Arial"/>
          <w:color w:val="171717" w:themeColor="background2" w:themeShade="1A"/>
          <w:sz w:val="24"/>
        </w:rPr>
        <w:t xml:space="preserve"> 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714D2">
        <w:rPr>
          <w:rFonts w:ascii="Cambria" w:hAnsi="Cambria" w:cs="Arial"/>
          <w:color w:val="171717" w:themeColor="background2" w:themeShade="1A"/>
          <w:sz w:val="24"/>
        </w:rPr>
        <w:instrText xml:space="preserve"> FORMTEXT </w:instrText>
      </w:r>
      <w:r w:rsidRPr="00F714D2">
        <w:rPr>
          <w:rFonts w:ascii="Cambria" w:hAnsi="Cambria" w:cs="Arial"/>
          <w:color w:val="171717" w:themeColor="background2" w:themeShade="1A"/>
          <w:sz w:val="24"/>
        </w:rPr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separate"/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end"/>
      </w:r>
    </w:p>
    <w:p w14:paraId="080DF490" w14:textId="77777777" w:rsidR="008170EA" w:rsidRDefault="008170EA" w:rsidP="008170EA">
      <w:pPr>
        <w:rPr>
          <w:rFonts w:ascii="Cambria" w:hAnsi="Cambria"/>
          <w:color w:val="171717" w:themeColor="background2" w:themeShade="1A"/>
          <w:sz w:val="24"/>
        </w:rPr>
      </w:pPr>
    </w:p>
    <w:p w14:paraId="3C2B6ABA" w14:textId="35A94EA2" w:rsidR="008170EA" w:rsidRPr="00F714D2" w:rsidRDefault="003E2872" w:rsidP="008170EA">
      <w:pPr>
        <w:rPr>
          <w:rFonts w:ascii="Cambria" w:hAnsi="Cambria" w:cs="Arial"/>
          <w:color w:val="171717" w:themeColor="background2" w:themeShade="1A"/>
          <w:sz w:val="24"/>
        </w:rPr>
      </w:pPr>
      <w:r>
        <w:rPr>
          <w:rFonts w:ascii="Cambria" w:hAnsi="Cambria"/>
          <w:color w:val="171717" w:themeColor="background2" w:themeShade="1A"/>
          <w:sz w:val="24"/>
        </w:rPr>
        <w:t>Referring Staff Phone Number</w:t>
      </w:r>
      <w:r w:rsidRPr="00F714D2">
        <w:rPr>
          <w:rFonts w:ascii="Cambria" w:hAnsi="Cambria"/>
          <w:color w:val="171717" w:themeColor="background2" w:themeShade="1A"/>
          <w:sz w:val="24"/>
        </w:rPr>
        <w:t>:</w:t>
      </w:r>
      <w:r w:rsidRPr="00F714D2">
        <w:rPr>
          <w:rFonts w:ascii="Cambria" w:hAnsi="Cambria" w:cs="Arial"/>
          <w:color w:val="171717" w:themeColor="background2" w:themeShade="1A"/>
          <w:sz w:val="24"/>
        </w:rPr>
        <w:t xml:space="preserve"> 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714D2">
        <w:rPr>
          <w:rFonts w:ascii="Cambria" w:hAnsi="Cambria" w:cs="Arial"/>
          <w:color w:val="171717" w:themeColor="background2" w:themeShade="1A"/>
          <w:sz w:val="24"/>
        </w:rPr>
        <w:instrText xml:space="preserve"> FORMTEXT </w:instrText>
      </w:r>
      <w:r w:rsidRPr="00F714D2">
        <w:rPr>
          <w:rFonts w:ascii="Cambria" w:hAnsi="Cambria" w:cs="Arial"/>
          <w:color w:val="171717" w:themeColor="background2" w:themeShade="1A"/>
          <w:sz w:val="24"/>
        </w:rPr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separate"/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end"/>
      </w:r>
    </w:p>
    <w:p w14:paraId="1E5213D1" w14:textId="58AD169B" w:rsidR="00E81CB2" w:rsidRPr="00F714D2" w:rsidRDefault="00E81CB2" w:rsidP="00E81CB2">
      <w:pPr>
        <w:rPr>
          <w:rFonts w:ascii="Cambria" w:hAnsi="Cambria" w:cs="Arial"/>
          <w:color w:val="171717" w:themeColor="background2" w:themeShade="1A"/>
          <w:sz w:val="24"/>
        </w:rPr>
      </w:pPr>
    </w:p>
    <w:p w14:paraId="70E7F87B" w14:textId="1EF7A129" w:rsidR="0037068B" w:rsidRPr="00F714D2" w:rsidRDefault="003E2872" w:rsidP="0037068B">
      <w:pPr>
        <w:rPr>
          <w:rFonts w:ascii="Cambria" w:hAnsi="Cambria" w:cs="Arial"/>
          <w:color w:val="171717" w:themeColor="background2" w:themeShade="1A"/>
          <w:sz w:val="24"/>
        </w:rPr>
      </w:pPr>
      <w:r w:rsidRPr="00F714D2">
        <w:rPr>
          <w:rFonts w:ascii="Cambria" w:hAnsi="Cambria"/>
          <w:color w:val="171717" w:themeColor="background2" w:themeShade="1A"/>
          <w:sz w:val="24"/>
        </w:rPr>
        <w:t>Referring Staff Signature</w:t>
      </w:r>
      <w:r w:rsidR="008170EA">
        <w:rPr>
          <w:rFonts w:ascii="Cambria" w:hAnsi="Cambria"/>
          <w:color w:val="171717" w:themeColor="background2" w:themeShade="1A"/>
          <w:sz w:val="24"/>
        </w:rPr>
        <w:t xml:space="preserve"> (electronic signatures are accepted):</w:t>
      </w:r>
      <w:r w:rsidRPr="00F714D2">
        <w:rPr>
          <w:rFonts w:ascii="Cambria" w:hAnsi="Cambria" w:cs="Arial"/>
          <w:color w:val="171717" w:themeColor="background2" w:themeShade="1A"/>
          <w:sz w:val="24"/>
        </w:rPr>
        <w:t xml:space="preserve"> 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714D2">
        <w:rPr>
          <w:rFonts w:ascii="Cambria" w:hAnsi="Cambria" w:cs="Arial"/>
          <w:color w:val="171717" w:themeColor="background2" w:themeShade="1A"/>
          <w:sz w:val="24"/>
        </w:rPr>
        <w:instrText xml:space="preserve"> FORMTEXT </w:instrText>
      </w:r>
      <w:r w:rsidRPr="00F714D2">
        <w:rPr>
          <w:rFonts w:ascii="Cambria" w:hAnsi="Cambria" w:cs="Arial"/>
          <w:color w:val="171717" w:themeColor="background2" w:themeShade="1A"/>
          <w:sz w:val="24"/>
        </w:rPr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separate"/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noProof/>
          <w:color w:val="171717" w:themeColor="background2" w:themeShade="1A"/>
          <w:sz w:val="24"/>
        </w:rPr>
        <w:t> </w:t>
      </w:r>
      <w:r w:rsidRPr="00F714D2">
        <w:rPr>
          <w:rFonts w:ascii="Cambria" w:hAnsi="Cambria" w:cs="Arial"/>
          <w:color w:val="171717" w:themeColor="background2" w:themeShade="1A"/>
          <w:sz w:val="24"/>
        </w:rPr>
        <w:fldChar w:fldCharType="end"/>
      </w:r>
    </w:p>
    <w:p w14:paraId="0E3473B5" w14:textId="77777777" w:rsidR="0037068B" w:rsidRPr="00F714D2" w:rsidRDefault="0037068B" w:rsidP="0037068B">
      <w:pPr>
        <w:rPr>
          <w:rFonts w:ascii="Cambria" w:hAnsi="Cambria" w:cs="Arial"/>
          <w:color w:val="171717" w:themeColor="background2" w:themeShade="1A"/>
          <w:sz w:val="24"/>
        </w:rPr>
      </w:pPr>
    </w:p>
    <w:p w14:paraId="109E07F8" w14:textId="77777777" w:rsidR="00F626D2" w:rsidRPr="00F714D2" w:rsidRDefault="00F626D2">
      <w:pPr>
        <w:rPr>
          <w:rFonts w:ascii="Cambria" w:hAnsi="Cambria"/>
          <w:sz w:val="24"/>
        </w:rPr>
      </w:pPr>
    </w:p>
    <w:p w14:paraId="08B3787B" w14:textId="546FFEEE" w:rsidR="00D17E46" w:rsidRPr="00F714D2" w:rsidRDefault="00D17E46" w:rsidP="00E81CB2">
      <w:pPr>
        <w:tabs>
          <w:tab w:val="left" w:pos="1310"/>
        </w:tabs>
        <w:rPr>
          <w:rFonts w:ascii="Cambria" w:hAnsi="Cambria"/>
          <w:sz w:val="24"/>
        </w:rPr>
      </w:pPr>
    </w:p>
    <w:p w14:paraId="6793DAC8" w14:textId="4D5EA509" w:rsidR="00E81CB2" w:rsidRPr="00F714D2" w:rsidRDefault="00E81CB2" w:rsidP="00E81CB2">
      <w:pPr>
        <w:tabs>
          <w:tab w:val="left" w:pos="1310"/>
        </w:tabs>
        <w:rPr>
          <w:rFonts w:ascii="Cambria" w:hAnsi="Cambria"/>
          <w:sz w:val="24"/>
        </w:rPr>
      </w:pPr>
    </w:p>
    <w:p w14:paraId="42EE1C8A" w14:textId="43C9C4E8" w:rsidR="00F714D2" w:rsidRPr="00F714D2" w:rsidRDefault="00F714D2" w:rsidP="00E81CB2">
      <w:pPr>
        <w:tabs>
          <w:tab w:val="left" w:pos="1310"/>
        </w:tabs>
        <w:rPr>
          <w:rFonts w:ascii="Cambria" w:hAnsi="Cambria"/>
          <w:sz w:val="24"/>
        </w:rPr>
      </w:pPr>
    </w:p>
    <w:p w14:paraId="00BA87BF" w14:textId="77777777" w:rsidR="00E81CB2" w:rsidRPr="00F714D2" w:rsidRDefault="00E81CB2" w:rsidP="00E81CB2">
      <w:pPr>
        <w:tabs>
          <w:tab w:val="left" w:pos="1310"/>
        </w:tabs>
        <w:rPr>
          <w:rFonts w:ascii="Cambria" w:hAnsi="Cambria"/>
          <w:b/>
          <w:bCs/>
          <w:sz w:val="24"/>
        </w:rPr>
      </w:pPr>
    </w:p>
    <w:sectPr w:rsidR="00E81CB2" w:rsidRPr="00F714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DB13" w14:textId="77777777" w:rsidR="0038271B" w:rsidRDefault="0038271B">
      <w:r>
        <w:separator/>
      </w:r>
    </w:p>
  </w:endnote>
  <w:endnote w:type="continuationSeparator" w:id="0">
    <w:p w14:paraId="78A606E6" w14:textId="77777777" w:rsidR="0038271B" w:rsidRDefault="0038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68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7CB629" w14:textId="77777777" w:rsidR="00F626D2" w:rsidRDefault="003E28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7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64FEB1" w14:textId="77777777" w:rsidR="00F626D2" w:rsidRDefault="00F6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4BF39" w14:textId="77777777" w:rsidR="0038271B" w:rsidRDefault="0038271B">
      <w:r>
        <w:separator/>
      </w:r>
    </w:p>
  </w:footnote>
  <w:footnote w:type="continuationSeparator" w:id="0">
    <w:p w14:paraId="68127915" w14:textId="77777777" w:rsidR="0038271B" w:rsidRDefault="0038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4423" w14:textId="77777777" w:rsidR="00F626D2" w:rsidRDefault="00F626D2" w:rsidP="00F626D2">
    <w:pPr>
      <w:pStyle w:val="Header"/>
      <w:jc w:val="right"/>
    </w:pPr>
  </w:p>
  <w:p w14:paraId="264ADFE3" w14:textId="5F5F7C0F" w:rsidR="00F626D2" w:rsidRDefault="003E2872" w:rsidP="00F626D2">
    <w:pPr>
      <w:pStyle w:val="Header"/>
      <w:jc w:val="right"/>
    </w:pPr>
    <w:r>
      <w:t xml:space="preserve">  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5148"/>
    <w:multiLevelType w:val="hybridMultilevel"/>
    <w:tmpl w:val="4594CB2A"/>
    <w:lvl w:ilvl="0" w:tplc="0FEE9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03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E6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CE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69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60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47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693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A4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E780D"/>
    <w:multiLevelType w:val="hybridMultilevel"/>
    <w:tmpl w:val="BC50FE1C"/>
    <w:lvl w:ilvl="0" w:tplc="2F1230FA">
      <w:start w:val="1"/>
      <w:numFmt w:val="decimal"/>
      <w:lvlText w:val="%1."/>
      <w:lvlJc w:val="left"/>
      <w:pPr>
        <w:ind w:left="541" w:hanging="348"/>
        <w:jc w:val="right"/>
      </w:pPr>
      <w:rPr>
        <w:rFonts w:hint="default"/>
        <w:spacing w:val="-1"/>
        <w:w w:val="101"/>
      </w:rPr>
    </w:lvl>
    <w:lvl w:ilvl="1" w:tplc="6AC0DD20">
      <w:numFmt w:val="bullet"/>
      <w:lvlText w:val="•"/>
      <w:lvlJc w:val="left"/>
      <w:pPr>
        <w:ind w:left="1424" w:hanging="348"/>
      </w:pPr>
      <w:rPr>
        <w:rFonts w:hint="default"/>
      </w:rPr>
    </w:lvl>
    <w:lvl w:ilvl="2" w:tplc="BC349D54">
      <w:numFmt w:val="bullet"/>
      <w:lvlText w:val="•"/>
      <w:lvlJc w:val="left"/>
      <w:pPr>
        <w:ind w:left="2308" w:hanging="348"/>
      </w:pPr>
      <w:rPr>
        <w:rFonts w:hint="default"/>
      </w:rPr>
    </w:lvl>
    <w:lvl w:ilvl="3" w:tplc="16C4CBE0">
      <w:numFmt w:val="bullet"/>
      <w:lvlText w:val="•"/>
      <w:lvlJc w:val="left"/>
      <w:pPr>
        <w:ind w:left="3193" w:hanging="348"/>
      </w:pPr>
      <w:rPr>
        <w:rFonts w:hint="default"/>
      </w:rPr>
    </w:lvl>
    <w:lvl w:ilvl="4" w:tplc="CAC688A4">
      <w:numFmt w:val="bullet"/>
      <w:lvlText w:val="•"/>
      <w:lvlJc w:val="left"/>
      <w:pPr>
        <w:ind w:left="4077" w:hanging="348"/>
      </w:pPr>
      <w:rPr>
        <w:rFonts w:hint="default"/>
      </w:rPr>
    </w:lvl>
    <w:lvl w:ilvl="5" w:tplc="6E8A2B02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41D6377C">
      <w:numFmt w:val="bullet"/>
      <w:lvlText w:val="•"/>
      <w:lvlJc w:val="left"/>
      <w:pPr>
        <w:ind w:left="5846" w:hanging="348"/>
      </w:pPr>
      <w:rPr>
        <w:rFonts w:hint="default"/>
      </w:rPr>
    </w:lvl>
    <w:lvl w:ilvl="7" w:tplc="D77A1796">
      <w:numFmt w:val="bullet"/>
      <w:lvlText w:val="•"/>
      <w:lvlJc w:val="left"/>
      <w:pPr>
        <w:ind w:left="6731" w:hanging="348"/>
      </w:pPr>
      <w:rPr>
        <w:rFonts w:hint="default"/>
      </w:rPr>
    </w:lvl>
    <w:lvl w:ilvl="8" w:tplc="167E6416">
      <w:numFmt w:val="bullet"/>
      <w:lvlText w:val="•"/>
      <w:lvlJc w:val="left"/>
      <w:pPr>
        <w:ind w:left="7615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8B"/>
    <w:rsid w:val="00013688"/>
    <w:rsid w:val="001A21C8"/>
    <w:rsid w:val="001B2BB0"/>
    <w:rsid w:val="001E2AB9"/>
    <w:rsid w:val="0037068B"/>
    <w:rsid w:val="0038271B"/>
    <w:rsid w:val="003E2872"/>
    <w:rsid w:val="003E7CD9"/>
    <w:rsid w:val="0044328B"/>
    <w:rsid w:val="0053357A"/>
    <w:rsid w:val="00614510"/>
    <w:rsid w:val="006D5837"/>
    <w:rsid w:val="006E228C"/>
    <w:rsid w:val="007F34B5"/>
    <w:rsid w:val="008170EA"/>
    <w:rsid w:val="0085212D"/>
    <w:rsid w:val="00951C39"/>
    <w:rsid w:val="009D0113"/>
    <w:rsid w:val="00A20CD4"/>
    <w:rsid w:val="00A37D4A"/>
    <w:rsid w:val="00A82FEB"/>
    <w:rsid w:val="00AC1D19"/>
    <w:rsid w:val="00B26C53"/>
    <w:rsid w:val="00B37733"/>
    <w:rsid w:val="00BD694D"/>
    <w:rsid w:val="00BF52B8"/>
    <w:rsid w:val="00D17E46"/>
    <w:rsid w:val="00D23DDD"/>
    <w:rsid w:val="00D547E9"/>
    <w:rsid w:val="00DA0707"/>
    <w:rsid w:val="00E81CB2"/>
    <w:rsid w:val="00F24DC9"/>
    <w:rsid w:val="00F367ED"/>
    <w:rsid w:val="00F615E9"/>
    <w:rsid w:val="00F626D2"/>
    <w:rsid w:val="00F714D2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7895"/>
  <w15:chartTrackingRefBased/>
  <w15:docId w15:val="{3C71CB58-8877-4C18-8CC1-495C2CE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37068B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68B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68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70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68B"/>
    <w:rPr>
      <w:rFonts w:ascii="Arial" w:eastAsia="Batang" w:hAnsi="Arial" w:cs="Times New Roman"/>
      <w:sz w:val="20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3706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06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0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7068B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068B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06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068B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068B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14D2"/>
    <w:pPr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4D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88"/>
    <w:rPr>
      <w:rFonts w:ascii="Segoe UI" w:eastAsia="Batang" w:hAnsi="Segoe UI" w:cs="Segoe UI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E7C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CD9"/>
    <w:rPr>
      <w:rFonts w:ascii="Arial" w:eastAsia="Batang" w:hAnsi="Arial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F367ED"/>
    <w:pPr>
      <w:spacing w:after="0" w:line="240" w:lineRule="auto"/>
    </w:pPr>
    <w:rPr>
      <w:rFonts w:ascii="Arial" w:eastAsia="Batang" w:hAnsi="Arial" w:cs="Times New Roman"/>
      <w:sz w:val="23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duser.org/portal/datasets/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Foley, Sandra</dc:creator>
  <cp:lastModifiedBy>Foley, Sandra</cp:lastModifiedBy>
  <cp:revision>2</cp:revision>
  <dcterms:created xsi:type="dcterms:W3CDTF">2020-05-06T19:24:00Z</dcterms:created>
  <dcterms:modified xsi:type="dcterms:W3CDTF">2020-05-06T19:24:00Z</dcterms:modified>
</cp:coreProperties>
</file>