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B11" w:rsidRPr="00A82918" w:rsidRDefault="009D4B11" w:rsidP="00A8291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A82918">
        <w:rPr>
          <w:rFonts w:ascii="Arial" w:hAnsi="Arial" w:cs="Arial"/>
          <w:b/>
          <w:sz w:val="36"/>
          <w:szCs w:val="36"/>
        </w:rPr>
        <w:t xml:space="preserve">Supportive Services for Veteran Families (SSVF) </w:t>
      </w:r>
    </w:p>
    <w:p w:rsidR="00A82918" w:rsidRPr="00A82918" w:rsidRDefault="009D4B11" w:rsidP="00A8291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82918">
        <w:rPr>
          <w:rFonts w:ascii="Arial" w:hAnsi="Arial" w:cs="Arial"/>
          <w:b/>
          <w:sz w:val="32"/>
          <w:szCs w:val="32"/>
        </w:rPr>
        <w:t xml:space="preserve">Financial and Operational Fitness Audit (FOFA) </w:t>
      </w:r>
    </w:p>
    <w:p w:rsidR="009D4B11" w:rsidRDefault="00324EDC" w:rsidP="00A8291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82918">
        <w:rPr>
          <w:rFonts w:ascii="Arial" w:hAnsi="Arial" w:cs="Arial"/>
          <w:b/>
          <w:sz w:val="32"/>
          <w:szCs w:val="32"/>
        </w:rPr>
        <w:t>Timeline</w:t>
      </w:r>
    </w:p>
    <w:p w:rsidR="00A82918" w:rsidRPr="00A82918" w:rsidRDefault="00A82918" w:rsidP="00A82918">
      <w:pPr>
        <w:spacing w:after="0"/>
        <w:jc w:val="center"/>
        <w:rPr>
          <w:rFonts w:ascii="Arial" w:hAnsi="Arial" w:cs="Arial"/>
          <w:b/>
          <w:sz w:val="16"/>
          <w:szCs w:val="32"/>
        </w:rPr>
      </w:pPr>
    </w:p>
    <w:p w:rsidR="000F1F31" w:rsidRDefault="009D4B11" w:rsidP="001F158F">
      <w:pPr>
        <w:jc w:val="both"/>
        <w:rPr>
          <w:rFonts w:ascii="Arial" w:hAnsi="Arial" w:cs="Arial"/>
        </w:rPr>
      </w:pPr>
      <w:r w:rsidRPr="00A82918">
        <w:rPr>
          <w:rFonts w:ascii="Arial" w:hAnsi="Arial" w:cs="Arial"/>
        </w:rPr>
        <w:t xml:space="preserve">The timeline listed below will provide a </w:t>
      </w:r>
      <w:r w:rsidRPr="00C260AC">
        <w:rPr>
          <w:rFonts w:ascii="Arial" w:hAnsi="Arial" w:cs="Arial"/>
          <w:b/>
        </w:rPr>
        <w:t>general</w:t>
      </w:r>
      <w:r w:rsidRPr="00A82918">
        <w:rPr>
          <w:rFonts w:ascii="Arial" w:hAnsi="Arial" w:cs="Arial"/>
        </w:rPr>
        <w:t xml:space="preserve"> </w:t>
      </w:r>
      <w:r w:rsidR="00461F81">
        <w:rPr>
          <w:rFonts w:ascii="Arial" w:hAnsi="Arial" w:cs="Arial"/>
        </w:rPr>
        <w:t xml:space="preserve">guide to </w:t>
      </w:r>
      <w:r w:rsidR="00291FB3" w:rsidRPr="00A82918">
        <w:rPr>
          <w:rFonts w:ascii="Arial" w:hAnsi="Arial" w:cs="Arial"/>
        </w:rPr>
        <w:t>activities</w:t>
      </w:r>
      <w:r w:rsidR="00324EDC" w:rsidRPr="00A82918">
        <w:rPr>
          <w:rFonts w:ascii="Arial" w:hAnsi="Arial" w:cs="Arial"/>
        </w:rPr>
        <w:t xml:space="preserve"> by phase of the audit process.</w:t>
      </w:r>
      <w:r w:rsidR="00291FB3" w:rsidRPr="00A82918">
        <w:rPr>
          <w:rFonts w:ascii="Arial" w:hAnsi="Arial" w:cs="Arial"/>
        </w:rPr>
        <w:t xml:space="preserve">  A </w:t>
      </w:r>
      <w:r w:rsidR="00461F81">
        <w:rPr>
          <w:rFonts w:ascii="Arial" w:hAnsi="Arial" w:cs="Arial"/>
        </w:rPr>
        <w:t xml:space="preserve">copy of the timeline with </w:t>
      </w:r>
      <w:r w:rsidR="00461F81" w:rsidRPr="00A82918">
        <w:rPr>
          <w:rFonts w:ascii="Arial" w:hAnsi="Arial" w:cs="Arial"/>
        </w:rPr>
        <w:t xml:space="preserve">specific dates related to your </w:t>
      </w:r>
      <w:r w:rsidR="00461F81">
        <w:rPr>
          <w:rFonts w:ascii="Arial" w:hAnsi="Arial" w:cs="Arial"/>
        </w:rPr>
        <w:t>visit</w:t>
      </w:r>
      <w:r w:rsidR="003F6D0C">
        <w:rPr>
          <w:rFonts w:ascii="Calibri" w:hAnsi="Calibri" w:cs="Calibri"/>
        </w:rPr>
        <w:t>¹</w:t>
      </w:r>
      <w:r w:rsidR="00461F81">
        <w:rPr>
          <w:rFonts w:ascii="Arial" w:hAnsi="Arial" w:cs="Arial"/>
        </w:rPr>
        <w:t xml:space="preserve"> </w:t>
      </w:r>
      <w:r w:rsidR="00291FB3" w:rsidRPr="00A82918">
        <w:rPr>
          <w:rFonts w:ascii="Arial" w:hAnsi="Arial" w:cs="Arial"/>
        </w:rPr>
        <w:t>will be provided</w:t>
      </w:r>
      <w:r w:rsidR="00324EDC" w:rsidRPr="00A82918">
        <w:rPr>
          <w:rFonts w:ascii="Arial" w:hAnsi="Arial" w:cs="Arial"/>
        </w:rPr>
        <w:t xml:space="preserve"> and discussed </w:t>
      </w:r>
      <w:r w:rsidR="00291FB3" w:rsidRPr="00A82918">
        <w:rPr>
          <w:rFonts w:ascii="Arial" w:hAnsi="Arial" w:cs="Arial"/>
        </w:rPr>
        <w:t xml:space="preserve">during the initial kickoff call. </w:t>
      </w:r>
    </w:p>
    <w:tbl>
      <w:tblPr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0"/>
        <w:gridCol w:w="1260"/>
        <w:gridCol w:w="1170"/>
        <w:gridCol w:w="1440"/>
        <w:gridCol w:w="4500"/>
      </w:tblGrid>
      <w:tr w:rsidR="00324EDC" w:rsidRPr="000F1F31" w:rsidTr="000F1F31">
        <w:trPr>
          <w:trHeight w:val="315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F1F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Site Visit Date: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F1F31">
              <w:rPr>
                <w:rFonts w:ascii="Arial" w:eastAsia="Times New Roman" w:hAnsi="Arial" w:cs="Arial"/>
                <w:color w:val="000000"/>
                <w:sz w:val="20"/>
              </w:rPr>
              <w:t>April 21-23, 2020</w:t>
            </w:r>
          </w:p>
        </w:tc>
      </w:tr>
      <w:tr w:rsidR="00324EDC" w:rsidRPr="000F1F31" w:rsidTr="000F1F31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F1F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Phase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F1F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F1F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Timeline</w:t>
            </w:r>
            <w:r w:rsidR="00FE6998" w:rsidRPr="00A82918">
              <w:rPr>
                <w:rFonts w:ascii="Arial" w:hAnsi="Arial" w:cs="Arial"/>
              </w:rPr>
              <w:t>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F1F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Responsible Party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F1F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Action</w:t>
            </w:r>
          </w:p>
        </w:tc>
      </w:tr>
      <w:tr w:rsidR="00324EDC" w:rsidRPr="000F1F31" w:rsidTr="000F1F31">
        <w:trPr>
          <w:trHeight w:val="600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F1F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Pre-Site Visit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1/10/2020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15 Weeks Prior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Grantee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Receive engagement letter</w:t>
            </w:r>
          </w:p>
        </w:tc>
      </w:tr>
      <w:tr w:rsidR="00324EDC" w:rsidRPr="000F1F31" w:rsidTr="000F1F31">
        <w:trPr>
          <w:trHeight w:val="600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1/15/2020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14 Weeks Prior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Grantee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Attend kick-off call</w:t>
            </w:r>
          </w:p>
        </w:tc>
      </w:tr>
      <w:tr w:rsidR="00324EDC" w:rsidRPr="000F1F31" w:rsidTr="000F1F31">
        <w:trPr>
          <w:trHeight w:val="600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1/31/2020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12 Weeks Prior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Grantee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Upload preliminary documents requested (PDR) into GIFTS</w:t>
            </w:r>
          </w:p>
        </w:tc>
      </w:tr>
      <w:tr w:rsidR="00324EDC" w:rsidRPr="000F1F31" w:rsidTr="000F1F31">
        <w:trPr>
          <w:trHeight w:val="600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2/21/2020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9 Weeks Prior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</w:rPr>
            </w:pPr>
            <w:r w:rsidRPr="000F1F31">
              <w:rPr>
                <w:rFonts w:ascii="Arial" w:eastAsia="Times New Roman" w:hAnsi="Arial" w:cs="Arial"/>
                <w:iCs/>
                <w:sz w:val="20"/>
              </w:rPr>
              <w:t>Auditor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Review, analyze, and develop expense and payroll audit samples for grantee</w:t>
            </w:r>
          </w:p>
        </w:tc>
      </w:tr>
      <w:tr w:rsidR="00324EDC" w:rsidRPr="000F1F31" w:rsidTr="000F1F31">
        <w:trPr>
          <w:trHeight w:val="600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2/21/2020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9 Weeks Prior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Grantee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Receive expense and payroll audit samples and internal control questionnaires (ICQ's)</w:t>
            </w:r>
          </w:p>
        </w:tc>
      </w:tr>
      <w:tr w:rsidR="00324EDC" w:rsidRPr="000F1F31" w:rsidTr="000F1F31">
        <w:trPr>
          <w:trHeight w:val="600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3/13/2020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6 Weeks Prior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Grantee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Upload expense and payroll audit sample supporting documentation into GIFTS</w:t>
            </w:r>
          </w:p>
        </w:tc>
      </w:tr>
      <w:tr w:rsidR="00324EDC" w:rsidRPr="000F1F31" w:rsidTr="000F1F31">
        <w:trPr>
          <w:trHeight w:val="600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4/15/2020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1 Week Prior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Grantee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Receive follow-up questions regarding audit review work and testing</w:t>
            </w:r>
          </w:p>
        </w:tc>
      </w:tr>
      <w:tr w:rsidR="00324EDC" w:rsidRPr="000F1F31" w:rsidTr="000F1F31">
        <w:trPr>
          <w:trHeight w:val="600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4/15/2020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1 Week Prior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Grantee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Receive Veteran case file sample list</w:t>
            </w:r>
          </w:p>
        </w:tc>
      </w:tr>
      <w:tr w:rsidR="00324EDC" w:rsidRPr="000F1F31" w:rsidTr="000F1F31">
        <w:trPr>
          <w:trHeight w:val="600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4/15/2020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1 Week Prior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Grantee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Provide Auditors with logistical information regarding facility parking, access, etc.</w:t>
            </w:r>
          </w:p>
        </w:tc>
      </w:tr>
      <w:tr w:rsidR="00324EDC" w:rsidRPr="000F1F31" w:rsidTr="000F1F31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4EDC" w:rsidRPr="000F1F31" w:rsidTr="000F1F31">
        <w:trPr>
          <w:trHeight w:val="6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F1F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Phase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F1F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F1F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Timeline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F1F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Responsible Party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F1F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Action</w:t>
            </w:r>
          </w:p>
        </w:tc>
      </w:tr>
      <w:tr w:rsidR="00324EDC" w:rsidRPr="000F1F31" w:rsidTr="000F1F31">
        <w:trPr>
          <w:trHeight w:val="300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F1F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Week of site Visit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4/21/2020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Day 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 xml:space="preserve">Grantee / </w:t>
            </w:r>
            <w:r w:rsidRPr="000F1F31">
              <w:rPr>
                <w:rFonts w:ascii="Arial" w:eastAsia="Times New Roman" w:hAnsi="Arial" w:cs="Arial"/>
                <w:iCs/>
                <w:sz w:val="20"/>
              </w:rPr>
              <w:t>Auditor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Attend entrance conference</w:t>
            </w:r>
          </w:p>
        </w:tc>
      </w:tr>
      <w:tr w:rsidR="00324EDC" w:rsidRPr="000F1F31" w:rsidTr="000F1F31">
        <w:trPr>
          <w:trHeight w:val="300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Inventory case files</w:t>
            </w:r>
          </w:p>
        </w:tc>
      </w:tr>
      <w:tr w:rsidR="00324EDC" w:rsidRPr="000F1F31" w:rsidTr="000F1F31">
        <w:trPr>
          <w:trHeight w:val="300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Start case file review work (</w:t>
            </w:r>
            <w:r w:rsidRPr="000F1F31">
              <w:rPr>
                <w:rFonts w:ascii="Arial" w:eastAsia="Times New Roman" w:hAnsi="Arial" w:cs="Arial"/>
                <w:i/>
                <w:iCs/>
                <w:sz w:val="20"/>
              </w:rPr>
              <w:t>Auditors only</w:t>
            </w:r>
            <w:r w:rsidRPr="000F1F31">
              <w:rPr>
                <w:rFonts w:ascii="Arial" w:eastAsia="Times New Roman" w:hAnsi="Arial" w:cs="Arial"/>
                <w:sz w:val="20"/>
              </w:rPr>
              <w:t>)</w:t>
            </w:r>
          </w:p>
        </w:tc>
      </w:tr>
      <w:tr w:rsidR="00324EDC" w:rsidRPr="000F1F31" w:rsidTr="000F1F31">
        <w:trPr>
          <w:trHeight w:val="600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4/22/2020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Days 2</w:t>
            </w:r>
            <w:r w:rsidR="00FE6998">
              <w:rPr>
                <w:rFonts w:ascii="Calibri" w:eastAsia="Times New Roman" w:hAnsi="Calibri" w:cs="Calibri"/>
                <w:sz w:val="20"/>
              </w:rPr>
              <w:t>³</w:t>
            </w:r>
            <w:r w:rsidRPr="000F1F31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or 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Grantee / Auditor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Face-to-face discussions (case files, expense, payroll, admin, ICQ, etc.…)</w:t>
            </w:r>
          </w:p>
        </w:tc>
      </w:tr>
      <w:tr w:rsidR="00324EDC" w:rsidRPr="000F1F31" w:rsidTr="000F1F31">
        <w:trPr>
          <w:trHeight w:val="300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Discuss issues and develop recommendations</w:t>
            </w:r>
          </w:p>
        </w:tc>
      </w:tr>
      <w:tr w:rsidR="00324EDC" w:rsidRPr="000F1F31" w:rsidTr="000F1F31">
        <w:trPr>
          <w:trHeight w:val="600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4/23/2020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Day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Grantee / Auditor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Attend exit conference</w:t>
            </w:r>
          </w:p>
        </w:tc>
      </w:tr>
      <w:tr w:rsidR="00324EDC" w:rsidRPr="000F1F31" w:rsidTr="00C260AC">
        <w:trPr>
          <w:trHeight w:val="6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F1F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Phase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F1F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F1F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Timeline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F1F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Responsible Party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F1F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Action</w:t>
            </w:r>
          </w:p>
        </w:tc>
      </w:tr>
      <w:tr w:rsidR="00324EDC" w:rsidRPr="000F1F31" w:rsidTr="00C260AC">
        <w:trPr>
          <w:trHeight w:val="60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F1F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lastRenderedPageBreak/>
              <w:t>Post-Site Visit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4/30/2020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1 Week Post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Grantee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Provide follow-up documentation</w:t>
            </w:r>
          </w:p>
        </w:tc>
      </w:tr>
      <w:tr w:rsidR="00324EDC" w:rsidRPr="000F1F31" w:rsidTr="00C260AC">
        <w:trPr>
          <w:trHeight w:val="90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6/5/2020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4-6 Weeks Post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Grantee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Receive audit report</w:t>
            </w:r>
          </w:p>
        </w:tc>
      </w:tr>
      <w:tr w:rsidR="00324EDC" w:rsidRPr="000F1F31" w:rsidTr="00C260AC">
        <w:trPr>
          <w:trHeight w:val="90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6/19/2020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14 Days After Report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Grantee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Respond to recommendations (Appendix A)</w:t>
            </w:r>
          </w:p>
        </w:tc>
      </w:tr>
      <w:tr w:rsidR="00324EDC" w:rsidRPr="000F1F31" w:rsidTr="00C260AC">
        <w:trPr>
          <w:trHeight w:val="90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To Be Determined (TBD)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TBD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Grantee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Respond to recommendation follow-up questions and document requests</w:t>
            </w:r>
          </w:p>
        </w:tc>
      </w:tr>
      <w:tr w:rsidR="00324EDC" w:rsidRPr="000F1F31" w:rsidTr="000F1F31">
        <w:trPr>
          <w:trHeight w:val="300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TBD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TBD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Grantee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DC" w:rsidRPr="000F1F31" w:rsidRDefault="00324EDC" w:rsidP="00324E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0F1F31">
              <w:rPr>
                <w:rFonts w:ascii="Arial" w:eastAsia="Times New Roman" w:hAnsi="Arial" w:cs="Arial"/>
                <w:sz w:val="20"/>
              </w:rPr>
              <w:t>Receive closeout letter</w:t>
            </w:r>
          </w:p>
        </w:tc>
      </w:tr>
    </w:tbl>
    <w:p w:rsidR="00C37BF1" w:rsidRDefault="00200620">
      <w:pPr>
        <w:rPr>
          <w:rFonts w:ascii="Arial" w:hAnsi="Arial" w:cs="Arial"/>
        </w:rPr>
      </w:pPr>
    </w:p>
    <w:p w:rsidR="003F6D0C" w:rsidRDefault="003F6D0C" w:rsidP="003F6D0C">
      <w:pPr>
        <w:spacing w:after="0"/>
        <w:rPr>
          <w:rFonts w:ascii="Arial" w:hAnsi="Arial" w:cs="Arial"/>
        </w:rPr>
      </w:pPr>
      <w:r>
        <w:rPr>
          <w:rFonts w:ascii="Calibri" w:hAnsi="Calibri" w:cs="Calibri"/>
        </w:rPr>
        <w:t>¹</w:t>
      </w:r>
      <w:r>
        <w:rPr>
          <w:rFonts w:ascii="Arial" w:hAnsi="Arial" w:cs="Arial"/>
        </w:rPr>
        <w:t xml:space="preserve"> Example Agenda Excerpt:</w:t>
      </w:r>
    </w:p>
    <w:p w:rsidR="003F6D0C" w:rsidRPr="00A82918" w:rsidRDefault="00E459D9" w:rsidP="003F6D0C">
      <w:pPr>
        <w:spacing w:after="0"/>
        <w:rPr>
          <w:rFonts w:ascii="Arial" w:hAnsi="Arial" w:cs="Arial"/>
        </w:rPr>
      </w:pPr>
      <w:r w:rsidRPr="00E459D9">
        <w:drawing>
          <wp:inline distT="0" distB="0" distL="0" distR="0" wp14:anchorId="3E35763F" wp14:editId="03B0A506">
            <wp:extent cx="5943600" cy="3590925"/>
            <wp:effectExtent l="190500" t="190500" r="190500" b="2000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4EDC" w:rsidRPr="00A82918" w:rsidRDefault="00FE6998" w:rsidP="003F6D0C">
      <w:pPr>
        <w:spacing w:after="0"/>
        <w:rPr>
          <w:rFonts w:ascii="Arial" w:hAnsi="Arial" w:cs="Arial"/>
        </w:rPr>
      </w:pPr>
      <w:r w:rsidRPr="00A82918">
        <w:rPr>
          <w:rFonts w:ascii="Arial" w:hAnsi="Arial" w:cs="Arial"/>
        </w:rPr>
        <w:t xml:space="preserve">² </w:t>
      </w:r>
      <w:r w:rsidR="00324EDC" w:rsidRPr="00A82918">
        <w:rPr>
          <w:rFonts w:ascii="Arial" w:hAnsi="Arial" w:cs="Arial"/>
        </w:rPr>
        <w:t>General timeline for reference, timelines may be adjusted depending on the specific dates associated with your site visit.</w:t>
      </w:r>
    </w:p>
    <w:p w:rsidR="00FE6998" w:rsidRDefault="00FE6998" w:rsidP="003F6D0C">
      <w:pPr>
        <w:spacing w:after="0"/>
        <w:rPr>
          <w:rFonts w:ascii="Arial" w:hAnsi="Arial" w:cs="Arial"/>
        </w:rPr>
      </w:pPr>
    </w:p>
    <w:p w:rsidR="00324EDC" w:rsidRDefault="00FE6998" w:rsidP="003F6D0C">
      <w:pPr>
        <w:spacing w:after="0"/>
        <w:rPr>
          <w:rFonts w:ascii="Arial" w:hAnsi="Arial" w:cs="Arial"/>
        </w:rPr>
      </w:pPr>
      <w:r>
        <w:rPr>
          <w:rFonts w:ascii="Calibri" w:hAnsi="Calibri" w:cs="Calibri"/>
        </w:rPr>
        <w:t>³</w:t>
      </w:r>
      <w:r>
        <w:rPr>
          <w:rFonts w:ascii="Arial" w:hAnsi="Arial" w:cs="Arial"/>
        </w:rPr>
        <w:t xml:space="preserve"> </w:t>
      </w:r>
      <w:r w:rsidR="00324EDC" w:rsidRPr="00A82918">
        <w:rPr>
          <w:rFonts w:ascii="Arial" w:hAnsi="Arial" w:cs="Arial"/>
        </w:rPr>
        <w:t xml:space="preserve">May be scheduled for a </w:t>
      </w:r>
      <w:proofErr w:type="gramStart"/>
      <w:r w:rsidR="00324EDC" w:rsidRPr="00A82918">
        <w:rPr>
          <w:rFonts w:ascii="Arial" w:hAnsi="Arial" w:cs="Arial"/>
        </w:rPr>
        <w:t>2 or 3 day</w:t>
      </w:r>
      <w:proofErr w:type="gramEnd"/>
      <w:r w:rsidR="00324EDC" w:rsidRPr="00A82918">
        <w:rPr>
          <w:rFonts w:ascii="Arial" w:hAnsi="Arial" w:cs="Arial"/>
        </w:rPr>
        <w:t xml:space="preserve"> site visit </w:t>
      </w:r>
      <w:r w:rsidR="00461F81">
        <w:rPr>
          <w:rFonts w:ascii="Arial" w:hAnsi="Arial" w:cs="Arial"/>
        </w:rPr>
        <w:t>- t</w:t>
      </w:r>
      <w:r w:rsidR="00324EDC" w:rsidRPr="00A82918">
        <w:rPr>
          <w:rFonts w:ascii="Arial" w:hAnsi="Arial" w:cs="Arial"/>
        </w:rPr>
        <w:t xml:space="preserve">he Engagement Letter and subsequent Kickoff </w:t>
      </w:r>
      <w:r w:rsidR="00461F81">
        <w:rPr>
          <w:rFonts w:ascii="Arial" w:hAnsi="Arial" w:cs="Arial"/>
        </w:rPr>
        <w:t>C</w:t>
      </w:r>
      <w:r w:rsidR="00324EDC" w:rsidRPr="00A82918">
        <w:rPr>
          <w:rFonts w:ascii="Arial" w:hAnsi="Arial" w:cs="Arial"/>
        </w:rPr>
        <w:t xml:space="preserve">all will detail </w:t>
      </w:r>
      <w:r w:rsidR="00461F81">
        <w:rPr>
          <w:rFonts w:ascii="Arial" w:hAnsi="Arial" w:cs="Arial"/>
        </w:rPr>
        <w:t xml:space="preserve">the duration of </w:t>
      </w:r>
      <w:r w:rsidR="00324EDC" w:rsidRPr="00A82918">
        <w:rPr>
          <w:rFonts w:ascii="Arial" w:hAnsi="Arial" w:cs="Arial"/>
        </w:rPr>
        <w:t>your site visit</w:t>
      </w:r>
      <w:r w:rsidR="00461F81">
        <w:rPr>
          <w:rFonts w:ascii="Arial" w:hAnsi="Arial" w:cs="Arial"/>
        </w:rPr>
        <w:t xml:space="preserve">.  </w:t>
      </w:r>
    </w:p>
    <w:p w:rsidR="003F6D0C" w:rsidRDefault="003F6D0C">
      <w:pPr>
        <w:rPr>
          <w:rFonts w:ascii="Arial" w:hAnsi="Arial" w:cs="Arial"/>
        </w:rPr>
      </w:pPr>
    </w:p>
    <w:p w:rsidR="003F6D0C" w:rsidRPr="00A82918" w:rsidRDefault="003F6D0C">
      <w:pPr>
        <w:rPr>
          <w:rFonts w:ascii="Arial" w:hAnsi="Arial" w:cs="Arial"/>
        </w:rPr>
      </w:pPr>
    </w:p>
    <w:sectPr w:rsidR="003F6D0C" w:rsidRPr="00A82918" w:rsidSect="000F1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620" w:rsidRDefault="00200620" w:rsidP="00A82918">
      <w:pPr>
        <w:spacing w:after="0" w:line="240" w:lineRule="auto"/>
      </w:pPr>
      <w:r>
        <w:separator/>
      </w:r>
    </w:p>
  </w:endnote>
  <w:endnote w:type="continuationSeparator" w:id="0">
    <w:p w:rsidR="00200620" w:rsidRDefault="00200620" w:rsidP="00A8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F81" w:rsidRDefault="00461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918" w:rsidRDefault="00A8291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A82918" w:rsidRDefault="00A829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F81" w:rsidRDefault="00461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620" w:rsidRDefault="00200620" w:rsidP="00A82918">
      <w:pPr>
        <w:spacing w:after="0" w:line="240" w:lineRule="auto"/>
      </w:pPr>
      <w:r>
        <w:separator/>
      </w:r>
    </w:p>
  </w:footnote>
  <w:footnote w:type="continuationSeparator" w:id="0">
    <w:p w:rsidR="00200620" w:rsidRDefault="00200620" w:rsidP="00A8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F81" w:rsidRDefault="002006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860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F81" w:rsidRDefault="002006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861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F81" w:rsidRDefault="002006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859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E1"/>
    <w:rsid w:val="000B646B"/>
    <w:rsid w:val="000F1F31"/>
    <w:rsid w:val="001F158F"/>
    <w:rsid w:val="00200620"/>
    <w:rsid w:val="002566BD"/>
    <w:rsid w:val="00291FB3"/>
    <w:rsid w:val="002E7E02"/>
    <w:rsid w:val="00324EDC"/>
    <w:rsid w:val="00395546"/>
    <w:rsid w:val="003F0DE9"/>
    <w:rsid w:val="003F6D0C"/>
    <w:rsid w:val="00461F81"/>
    <w:rsid w:val="004972D4"/>
    <w:rsid w:val="005C64F0"/>
    <w:rsid w:val="00684765"/>
    <w:rsid w:val="007D06E1"/>
    <w:rsid w:val="009340D8"/>
    <w:rsid w:val="009D4B11"/>
    <w:rsid w:val="00A82918"/>
    <w:rsid w:val="00C260AC"/>
    <w:rsid w:val="00DF22E0"/>
    <w:rsid w:val="00E459D9"/>
    <w:rsid w:val="00E52B9C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9CE3C2"/>
  <w15:chartTrackingRefBased/>
  <w15:docId w15:val="{C5872342-F4FB-4EDF-B133-41BEA432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918"/>
  </w:style>
  <w:style w:type="paragraph" w:styleId="Footer">
    <w:name w:val="footer"/>
    <w:basedOn w:val="Normal"/>
    <w:link w:val="FooterChar"/>
    <w:uiPriority w:val="99"/>
    <w:unhideWhenUsed/>
    <w:rsid w:val="00A82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918"/>
  </w:style>
  <w:style w:type="paragraph" w:styleId="BalloonText">
    <w:name w:val="Balloon Text"/>
    <w:basedOn w:val="Normal"/>
    <w:link w:val="BalloonTextChar"/>
    <w:uiPriority w:val="99"/>
    <w:semiHidden/>
    <w:unhideWhenUsed/>
    <w:rsid w:val="00461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Ackles, Allen (OBO-OSC)</dc:creator>
  <cp:keywords/>
  <dc:description/>
  <cp:lastModifiedBy>Ackles, Allen (OBO-OSC)</cp:lastModifiedBy>
  <cp:revision>3</cp:revision>
  <dcterms:created xsi:type="dcterms:W3CDTF">2020-02-04T20:02:00Z</dcterms:created>
  <dcterms:modified xsi:type="dcterms:W3CDTF">2020-02-05T00:14:00Z</dcterms:modified>
</cp:coreProperties>
</file>