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619F0" w14:textId="77777777" w:rsidR="00D82AD7" w:rsidRPr="002E4AFE" w:rsidRDefault="003E455B" w:rsidP="0096606C">
      <w:pPr>
        <w:outlineLvl w:val="0"/>
        <w:rPr>
          <w:rFonts w:cs="Arial"/>
        </w:rPr>
      </w:pPr>
      <w:r w:rsidRPr="002E4AFE">
        <w:rPr>
          <w:rFonts w:cs="Arial"/>
          <w:b/>
          <w:sz w:val="28"/>
          <w:szCs w:val="28"/>
        </w:rPr>
        <w:t>Supportive Services for Veteran Families (SSVF) Program</w:t>
      </w:r>
    </w:p>
    <w:p w14:paraId="566DF29D" w14:textId="77777777" w:rsidR="003E455B" w:rsidRPr="002E4AFE" w:rsidRDefault="00AA7E41" w:rsidP="0096606C">
      <w:pPr>
        <w:outlineLvl w:val="0"/>
        <w:rPr>
          <w:rFonts w:cs="Arial"/>
          <w:b/>
          <w:sz w:val="36"/>
          <w:szCs w:val="28"/>
        </w:rPr>
      </w:pPr>
      <w:r w:rsidRPr="002E4AFE">
        <w:rPr>
          <w:rFonts w:cs="Arial"/>
          <w:b/>
          <w:sz w:val="36"/>
          <w:szCs w:val="28"/>
        </w:rPr>
        <w:t xml:space="preserve">Monitoring Visit </w:t>
      </w:r>
      <w:r w:rsidR="00DA54CB" w:rsidRPr="002E4AFE">
        <w:rPr>
          <w:rFonts w:cs="Arial"/>
          <w:b/>
          <w:sz w:val="36"/>
          <w:szCs w:val="28"/>
        </w:rPr>
        <w:t>Checklist</w:t>
      </w:r>
    </w:p>
    <w:p w14:paraId="77E1D3CC" w14:textId="7AA4E9E6" w:rsidR="00E820C3" w:rsidRDefault="00DA54CB" w:rsidP="00E820C3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2E4AFE">
        <w:rPr>
          <w:rFonts w:cs="Arial"/>
          <w:sz w:val="22"/>
          <w:szCs w:val="22"/>
        </w:rPr>
        <w:t xml:space="preserve">In order to be </w:t>
      </w:r>
      <w:r w:rsidR="00AE0C94">
        <w:rPr>
          <w:rFonts w:cs="Arial"/>
          <w:sz w:val="22"/>
          <w:szCs w:val="22"/>
        </w:rPr>
        <w:t>ready</w:t>
      </w:r>
      <w:r w:rsidRPr="002E4AFE">
        <w:rPr>
          <w:rFonts w:cs="Arial"/>
          <w:sz w:val="22"/>
          <w:szCs w:val="22"/>
        </w:rPr>
        <w:t xml:space="preserve"> for </w:t>
      </w:r>
      <w:r w:rsidR="00E16D7F" w:rsidRPr="002E4AFE">
        <w:rPr>
          <w:rFonts w:cs="Arial"/>
          <w:sz w:val="22"/>
          <w:szCs w:val="22"/>
        </w:rPr>
        <w:t>your</w:t>
      </w:r>
      <w:r w:rsidR="00AE0C94">
        <w:rPr>
          <w:rFonts w:cs="Arial"/>
          <w:sz w:val="22"/>
          <w:szCs w:val="22"/>
        </w:rPr>
        <w:t xml:space="preserve"> onsite</w:t>
      </w:r>
      <w:r w:rsidRPr="002E4AFE">
        <w:rPr>
          <w:rFonts w:cs="Arial"/>
          <w:sz w:val="22"/>
          <w:szCs w:val="22"/>
        </w:rPr>
        <w:t xml:space="preserve"> monitoring visit</w:t>
      </w:r>
      <w:r w:rsidR="00AE0C94">
        <w:rPr>
          <w:rFonts w:cs="Arial"/>
          <w:sz w:val="22"/>
          <w:szCs w:val="22"/>
        </w:rPr>
        <w:t xml:space="preserve"> and make the most of the monitoring experience</w:t>
      </w:r>
      <w:r w:rsidRPr="002E4AFE">
        <w:rPr>
          <w:rFonts w:cs="Arial"/>
          <w:sz w:val="22"/>
          <w:szCs w:val="22"/>
        </w:rPr>
        <w:t xml:space="preserve">, use </w:t>
      </w:r>
      <w:r w:rsidR="00AE0C94">
        <w:rPr>
          <w:rFonts w:cs="Arial"/>
          <w:sz w:val="22"/>
          <w:szCs w:val="22"/>
        </w:rPr>
        <w:t>the</w:t>
      </w:r>
      <w:r w:rsidRPr="002E4AFE">
        <w:rPr>
          <w:rFonts w:cs="Arial"/>
          <w:sz w:val="22"/>
          <w:szCs w:val="22"/>
        </w:rPr>
        <w:t xml:space="preserve"> checklist</w:t>
      </w:r>
      <w:r w:rsidR="00E820C3" w:rsidRPr="002E4AFE">
        <w:rPr>
          <w:rFonts w:cs="Arial"/>
          <w:sz w:val="22"/>
          <w:szCs w:val="22"/>
        </w:rPr>
        <w:t>s</w:t>
      </w:r>
      <w:r w:rsidRPr="002E4AFE">
        <w:rPr>
          <w:rFonts w:cs="Arial"/>
          <w:sz w:val="22"/>
          <w:szCs w:val="22"/>
        </w:rPr>
        <w:t xml:space="preserve"> </w:t>
      </w:r>
      <w:r w:rsidR="00E16D7F" w:rsidRPr="002E4AFE">
        <w:rPr>
          <w:rFonts w:cs="Arial"/>
          <w:sz w:val="22"/>
          <w:szCs w:val="22"/>
        </w:rPr>
        <w:t>below</w:t>
      </w:r>
      <w:r w:rsidR="00AE0C94">
        <w:rPr>
          <w:rFonts w:cs="Arial"/>
          <w:sz w:val="22"/>
          <w:szCs w:val="22"/>
        </w:rPr>
        <w:t xml:space="preserve"> to </w:t>
      </w:r>
      <w:r w:rsidR="00A639C2" w:rsidRPr="007F27F4">
        <w:rPr>
          <w:rFonts w:cs="Arial"/>
          <w:sz w:val="22"/>
          <w:szCs w:val="22"/>
        </w:rPr>
        <w:t xml:space="preserve">prepare </w:t>
      </w:r>
      <w:r w:rsidR="00A639C2">
        <w:rPr>
          <w:rFonts w:cs="Arial"/>
          <w:sz w:val="22"/>
          <w:szCs w:val="22"/>
        </w:rPr>
        <w:t xml:space="preserve">for </w:t>
      </w:r>
      <w:r w:rsidR="00417274">
        <w:rPr>
          <w:rFonts w:cs="Arial"/>
          <w:sz w:val="22"/>
          <w:szCs w:val="22"/>
        </w:rPr>
        <w:t>the</w:t>
      </w:r>
      <w:r w:rsidR="00A639C2">
        <w:rPr>
          <w:rFonts w:cs="Arial"/>
          <w:sz w:val="22"/>
          <w:szCs w:val="22"/>
        </w:rPr>
        <w:t xml:space="preserve"> visit</w:t>
      </w:r>
      <w:r w:rsidR="00A639C2" w:rsidRPr="007F27F4">
        <w:rPr>
          <w:rFonts w:cs="Arial"/>
          <w:sz w:val="22"/>
          <w:szCs w:val="22"/>
        </w:rPr>
        <w:t xml:space="preserve">, </w:t>
      </w:r>
      <w:r w:rsidR="00417274">
        <w:rPr>
          <w:rFonts w:cs="Arial"/>
          <w:sz w:val="22"/>
          <w:szCs w:val="22"/>
        </w:rPr>
        <w:t xml:space="preserve">execute the </w:t>
      </w:r>
      <w:r w:rsidR="00A639C2">
        <w:rPr>
          <w:rFonts w:cs="Arial"/>
          <w:sz w:val="22"/>
          <w:szCs w:val="22"/>
        </w:rPr>
        <w:t>visit,</w:t>
      </w:r>
      <w:r w:rsidR="00A639C2" w:rsidRPr="007F27F4">
        <w:rPr>
          <w:rFonts w:cs="Arial"/>
          <w:sz w:val="22"/>
          <w:szCs w:val="22"/>
        </w:rPr>
        <w:t xml:space="preserve"> and</w:t>
      </w:r>
      <w:r w:rsidR="00A639C2">
        <w:rPr>
          <w:rFonts w:cs="Arial"/>
          <w:sz w:val="22"/>
          <w:szCs w:val="22"/>
        </w:rPr>
        <w:t xml:space="preserve"> take action</w:t>
      </w:r>
      <w:r w:rsidR="00A639C2" w:rsidRPr="007F27F4">
        <w:rPr>
          <w:rFonts w:cs="Arial"/>
          <w:sz w:val="22"/>
          <w:szCs w:val="22"/>
        </w:rPr>
        <w:t xml:space="preserve"> after the visit.</w:t>
      </w:r>
    </w:p>
    <w:p w14:paraId="1769B4CD" w14:textId="77777777" w:rsidR="00A639C2" w:rsidRPr="00AF0A85" w:rsidRDefault="00A639C2" w:rsidP="00E820C3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14:paraId="2D874168" w14:textId="6C392A58" w:rsidR="00667E38" w:rsidRPr="00666A39" w:rsidRDefault="00E820C3" w:rsidP="0096606C">
      <w:pPr>
        <w:autoSpaceDE w:val="0"/>
        <w:autoSpaceDN w:val="0"/>
        <w:adjustRightInd w:val="0"/>
        <w:outlineLvl w:val="0"/>
        <w:rPr>
          <w:rFonts w:eastAsiaTheme="minorHAnsi" w:cs="Arial"/>
          <w:b/>
          <w:sz w:val="22"/>
          <w:szCs w:val="22"/>
          <w:lang w:eastAsia="en-US"/>
        </w:rPr>
      </w:pPr>
      <w:r w:rsidRPr="00666A39">
        <w:rPr>
          <w:rFonts w:cs="Arial"/>
          <w:b/>
          <w:sz w:val="22"/>
          <w:szCs w:val="22"/>
        </w:rPr>
        <w:t xml:space="preserve">When Notified by </w:t>
      </w:r>
      <w:r w:rsidR="00666A39" w:rsidRPr="00666A39">
        <w:rPr>
          <w:rFonts w:cs="Arial"/>
          <w:b/>
          <w:sz w:val="22"/>
          <w:szCs w:val="22"/>
        </w:rPr>
        <w:t xml:space="preserve">the </w:t>
      </w:r>
      <w:r w:rsidRPr="00666A39">
        <w:rPr>
          <w:rFonts w:cs="Arial"/>
          <w:b/>
          <w:sz w:val="22"/>
          <w:szCs w:val="22"/>
        </w:rPr>
        <w:t>Monitor: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603"/>
        <w:gridCol w:w="1406"/>
        <w:gridCol w:w="7786"/>
      </w:tblGrid>
      <w:tr w:rsidR="007C7847" w:rsidRPr="002E4AFE" w14:paraId="54F07510" w14:textId="77777777" w:rsidTr="007C7847">
        <w:tc>
          <w:tcPr>
            <w:tcW w:w="1603" w:type="dxa"/>
            <w:shd w:val="clear" w:color="auto" w:fill="BFBFBF" w:themeFill="background1" w:themeFillShade="BF"/>
            <w:vAlign w:val="center"/>
          </w:tcPr>
          <w:p w14:paraId="38E4F5D8" w14:textId="341FAEDF" w:rsidR="007C7847" w:rsidRPr="002E4AFE" w:rsidRDefault="007C7847" w:rsidP="00130D6C">
            <w:pPr>
              <w:jc w:val="left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 w:rsidRPr="002E4AFE">
              <w:rPr>
                <w:rFonts w:eastAsiaTheme="minorHAnsi" w:cs="Arial"/>
                <w:b/>
                <w:sz w:val="20"/>
                <w:szCs w:val="20"/>
                <w:lang w:eastAsia="en-US"/>
              </w:rPr>
              <w:t>Complete</w:t>
            </w: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14:paraId="42B828C0" w14:textId="77777777" w:rsidR="007C7847" w:rsidRPr="002E4AFE" w:rsidRDefault="007C7847" w:rsidP="00130D6C">
            <w:pPr>
              <w:jc w:val="left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 w:rsidRPr="002E4AFE">
              <w:rPr>
                <w:rFonts w:eastAsiaTheme="minorHAnsi" w:cs="Arial"/>
                <w:b/>
                <w:sz w:val="20"/>
                <w:szCs w:val="20"/>
                <w:lang w:eastAsia="en-US"/>
              </w:rPr>
              <w:t>Person Responsible</w:t>
            </w:r>
          </w:p>
        </w:tc>
        <w:tc>
          <w:tcPr>
            <w:tcW w:w="7786" w:type="dxa"/>
            <w:shd w:val="clear" w:color="auto" w:fill="BFBFBF" w:themeFill="background1" w:themeFillShade="BF"/>
            <w:vAlign w:val="center"/>
          </w:tcPr>
          <w:p w14:paraId="2E0019F4" w14:textId="26F065D7" w:rsidR="007C7847" w:rsidRPr="002E4AFE" w:rsidRDefault="007C7847" w:rsidP="00130D6C">
            <w:pPr>
              <w:jc w:val="left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 w:rsidRPr="002E4AFE">
              <w:rPr>
                <w:rFonts w:eastAsiaTheme="minorHAnsi" w:cs="Arial"/>
                <w:b/>
                <w:sz w:val="20"/>
                <w:szCs w:val="20"/>
                <w:lang w:eastAsia="en-US"/>
              </w:rPr>
              <w:t>Checklist</w:t>
            </w:r>
          </w:p>
        </w:tc>
      </w:tr>
      <w:tr w:rsidR="007C7847" w:rsidRPr="002E4AFE" w14:paraId="5781EED3" w14:textId="77777777" w:rsidTr="00FB2DD8">
        <w:trPr>
          <w:trHeight w:val="403"/>
        </w:trPr>
        <w:tc>
          <w:tcPr>
            <w:tcW w:w="1603" w:type="dxa"/>
            <w:vAlign w:val="center"/>
          </w:tcPr>
          <w:p w14:paraId="27C7D555" w14:textId="040F30EE" w:rsidR="007C7847" w:rsidRPr="002E4AFE" w:rsidRDefault="0096606C" w:rsidP="001159AC">
            <w:pPr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rFonts w:eastAsia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C3F41">
              <w:rPr>
                <w:rFonts w:eastAsiaTheme="minorHAnsi" w:cs="Arial"/>
                <w:sz w:val="20"/>
                <w:szCs w:val="20"/>
                <w:lang w:eastAsia="en-US"/>
              </w:rPr>
            </w:r>
            <w:r w:rsidR="004C3F41">
              <w:rPr>
                <w:rFonts w:eastAsiaTheme="minorHAnsi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end"/>
            </w:r>
            <w:bookmarkEnd w:id="0"/>
            <w:r>
              <w:rPr>
                <w:rFonts w:eastAsiaTheme="minorHAnsi" w:cs="Arial"/>
                <w:sz w:val="20"/>
                <w:szCs w:val="20"/>
                <w:lang w:eastAsia="en-US"/>
              </w:rPr>
              <w:t xml:space="preserve">Yes 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>
              <w:rPr>
                <w:rFonts w:eastAsia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C3F41">
              <w:rPr>
                <w:rFonts w:eastAsiaTheme="minorHAnsi" w:cs="Arial"/>
                <w:sz w:val="20"/>
                <w:szCs w:val="20"/>
                <w:lang w:eastAsia="en-US"/>
              </w:rPr>
            </w:r>
            <w:r w:rsidR="004C3F41">
              <w:rPr>
                <w:rFonts w:eastAsiaTheme="minorHAnsi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end"/>
            </w:r>
            <w:bookmarkEnd w:id="1"/>
            <w:r>
              <w:rPr>
                <w:rFonts w:eastAsiaTheme="minorHAnsi" w:cs="Arial"/>
                <w:sz w:val="20"/>
                <w:szCs w:val="20"/>
                <w:lang w:eastAsia="en-US"/>
              </w:rPr>
              <w:t xml:space="preserve"> No</w:t>
            </w:r>
          </w:p>
        </w:tc>
        <w:tc>
          <w:tcPr>
            <w:tcW w:w="1406" w:type="dxa"/>
            <w:vAlign w:val="center"/>
          </w:tcPr>
          <w:p w14:paraId="384FF4A6" w14:textId="1E1C28C7" w:rsidR="007C7847" w:rsidRPr="002E4AFE" w:rsidRDefault="003B387D" w:rsidP="00FB2DD8">
            <w:pPr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eastAsiaTheme="minorHAnsi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end"/>
            </w:r>
            <w:bookmarkEnd w:id="2"/>
          </w:p>
        </w:tc>
        <w:tc>
          <w:tcPr>
            <w:tcW w:w="7786" w:type="dxa"/>
            <w:vAlign w:val="center"/>
          </w:tcPr>
          <w:p w14:paraId="6E6944D1" w14:textId="1138E8AE" w:rsidR="007C7847" w:rsidRPr="002E4AFE" w:rsidRDefault="007C7847" w:rsidP="000358C6">
            <w:pPr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t>Reply to M</w:t>
            </w:r>
            <w:r w:rsidRPr="002E4AFE">
              <w:rPr>
                <w:rFonts w:eastAsiaTheme="minorHAnsi" w:cs="Arial"/>
                <w:sz w:val="20"/>
                <w:szCs w:val="20"/>
                <w:lang w:eastAsia="en-US"/>
              </w:rPr>
              <w:t>onitor to confirm date, location, and return required forms within 48 hours.</w:t>
            </w:r>
          </w:p>
        </w:tc>
      </w:tr>
      <w:tr w:rsidR="007C7847" w:rsidRPr="002E4AFE" w14:paraId="412CF2E2" w14:textId="77777777" w:rsidTr="00FB2DD8">
        <w:trPr>
          <w:trHeight w:val="403"/>
        </w:trPr>
        <w:tc>
          <w:tcPr>
            <w:tcW w:w="1603" w:type="dxa"/>
            <w:vAlign w:val="center"/>
          </w:tcPr>
          <w:p w14:paraId="2EB3F9E2" w14:textId="4F5766CB" w:rsidR="007C7847" w:rsidRPr="002E4AFE" w:rsidRDefault="0096606C" w:rsidP="001159AC">
            <w:pPr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C3F41">
              <w:rPr>
                <w:rFonts w:eastAsiaTheme="minorHAnsi" w:cs="Arial"/>
                <w:sz w:val="20"/>
                <w:szCs w:val="20"/>
                <w:lang w:eastAsia="en-US"/>
              </w:rPr>
            </w:r>
            <w:r w:rsidR="004C3F41">
              <w:rPr>
                <w:rFonts w:eastAsiaTheme="minorHAnsi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 xml:space="preserve">Yes 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C3F41">
              <w:rPr>
                <w:rFonts w:eastAsiaTheme="minorHAnsi" w:cs="Arial"/>
                <w:sz w:val="20"/>
                <w:szCs w:val="20"/>
                <w:lang w:eastAsia="en-US"/>
              </w:rPr>
            </w:r>
            <w:r w:rsidR="004C3F41">
              <w:rPr>
                <w:rFonts w:eastAsiaTheme="minorHAnsi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 xml:space="preserve"> No</w:t>
            </w:r>
          </w:p>
        </w:tc>
        <w:tc>
          <w:tcPr>
            <w:tcW w:w="1406" w:type="dxa"/>
            <w:vAlign w:val="center"/>
          </w:tcPr>
          <w:p w14:paraId="498615CA" w14:textId="16117E60" w:rsidR="007C7847" w:rsidRPr="002E4AFE" w:rsidRDefault="003B387D" w:rsidP="00FB2DD8">
            <w:pPr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7786" w:type="dxa"/>
            <w:vAlign w:val="center"/>
          </w:tcPr>
          <w:p w14:paraId="37FEB32F" w14:textId="212E8C28" w:rsidR="007C7847" w:rsidRPr="002E4AFE" w:rsidRDefault="007C7847" w:rsidP="000358C6">
            <w:pPr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Closely read </w:t>
            </w:r>
            <w:r w:rsidRPr="001159AC">
              <w:rPr>
                <w:rFonts w:eastAsiaTheme="minorHAnsi" w:cs="Arial"/>
                <w:b/>
                <w:sz w:val="20"/>
                <w:szCs w:val="20"/>
                <w:lang w:eastAsia="en-US"/>
              </w:rPr>
              <w:t>all</w:t>
            </w:r>
            <w:r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 email language and </w:t>
            </w:r>
            <w:r w:rsidR="00E53792" w:rsidRPr="002E4AFE">
              <w:rPr>
                <w:rFonts w:eastAsiaTheme="minorHAnsi" w:cs="Arial"/>
                <w:sz w:val="20"/>
                <w:szCs w:val="20"/>
                <w:lang w:eastAsia="en-US"/>
              </w:rPr>
              <w:t>attachments</w:t>
            </w:r>
            <w:r w:rsidR="00E53792" w:rsidRPr="002E4AFE" w:rsidDel="00E53792">
              <w:rPr>
                <w:rFonts w:eastAsiaTheme="minorHAnsi" w:cs="Arial"/>
                <w:sz w:val="20"/>
                <w:szCs w:val="20"/>
                <w:lang w:eastAsia="en-US"/>
              </w:rPr>
              <w:t xml:space="preserve"> </w:t>
            </w:r>
            <w:r w:rsidRPr="002E4AFE">
              <w:rPr>
                <w:rFonts w:eastAsiaTheme="minorHAnsi" w:cs="Arial"/>
                <w:sz w:val="20"/>
                <w:szCs w:val="20"/>
                <w:lang w:eastAsia="en-US"/>
              </w:rPr>
              <w:t>provided by the monitor.</w:t>
            </w:r>
          </w:p>
        </w:tc>
      </w:tr>
      <w:tr w:rsidR="007C7847" w:rsidRPr="002E4AFE" w14:paraId="33A00BCC" w14:textId="77777777" w:rsidTr="00FB2DD8">
        <w:trPr>
          <w:trHeight w:val="403"/>
        </w:trPr>
        <w:tc>
          <w:tcPr>
            <w:tcW w:w="1603" w:type="dxa"/>
            <w:vAlign w:val="center"/>
          </w:tcPr>
          <w:p w14:paraId="746E95A6" w14:textId="670F6950" w:rsidR="007C7847" w:rsidRPr="002E4AFE" w:rsidRDefault="0096606C" w:rsidP="001159A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C3F41">
              <w:rPr>
                <w:rFonts w:eastAsiaTheme="minorHAnsi" w:cs="Arial"/>
                <w:sz w:val="20"/>
                <w:szCs w:val="20"/>
                <w:lang w:eastAsia="en-US"/>
              </w:rPr>
            </w:r>
            <w:r w:rsidR="004C3F41">
              <w:rPr>
                <w:rFonts w:eastAsiaTheme="minorHAnsi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 xml:space="preserve">Yes 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C3F41">
              <w:rPr>
                <w:rFonts w:eastAsiaTheme="minorHAnsi" w:cs="Arial"/>
                <w:sz w:val="20"/>
                <w:szCs w:val="20"/>
                <w:lang w:eastAsia="en-US"/>
              </w:rPr>
            </w:r>
            <w:r w:rsidR="004C3F41">
              <w:rPr>
                <w:rFonts w:eastAsiaTheme="minorHAnsi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 xml:space="preserve"> No</w:t>
            </w:r>
          </w:p>
        </w:tc>
        <w:tc>
          <w:tcPr>
            <w:tcW w:w="1406" w:type="dxa"/>
            <w:vAlign w:val="center"/>
          </w:tcPr>
          <w:p w14:paraId="5170016E" w14:textId="3829D36F" w:rsidR="007C7847" w:rsidRPr="002E4AFE" w:rsidRDefault="003B387D" w:rsidP="00FB2DD8">
            <w:pPr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7786" w:type="dxa"/>
            <w:vAlign w:val="center"/>
          </w:tcPr>
          <w:p w14:paraId="50F3CA2D" w14:textId="5C0D7E31" w:rsidR="007C7847" w:rsidRPr="002E4AFE" w:rsidRDefault="007C7847" w:rsidP="000358C6">
            <w:pPr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2E4AFE">
              <w:rPr>
                <w:rFonts w:eastAsiaTheme="minorHAnsi" w:cs="Arial"/>
                <w:sz w:val="20"/>
                <w:szCs w:val="20"/>
                <w:lang w:eastAsia="en-US"/>
              </w:rPr>
              <w:t>Notify all required front line, management, fiscal, and subcontract staff of the monitor</w:t>
            </w:r>
            <w:r w:rsidR="00E53792">
              <w:rPr>
                <w:rFonts w:eastAsiaTheme="minorHAnsi" w:cs="Arial"/>
                <w:sz w:val="20"/>
                <w:szCs w:val="20"/>
                <w:lang w:eastAsia="en-US"/>
              </w:rPr>
              <w:t>ing</w:t>
            </w:r>
            <w:r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 date and book a space for the visit to take place.</w:t>
            </w:r>
          </w:p>
        </w:tc>
      </w:tr>
      <w:tr w:rsidR="007C7847" w:rsidRPr="002E4AFE" w14:paraId="173E939A" w14:textId="77777777" w:rsidTr="00FB2DD8">
        <w:trPr>
          <w:trHeight w:val="403"/>
        </w:trPr>
        <w:tc>
          <w:tcPr>
            <w:tcW w:w="1603" w:type="dxa"/>
            <w:vAlign w:val="center"/>
          </w:tcPr>
          <w:p w14:paraId="1DF156B8" w14:textId="55480DA9" w:rsidR="007C7847" w:rsidRPr="002E4AFE" w:rsidRDefault="0096606C" w:rsidP="001159AC">
            <w:pPr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C3F41">
              <w:rPr>
                <w:rFonts w:eastAsiaTheme="minorHAnsi" w:cs="Arial"/>
                <w:sz w:val="20"/>
                <w:szCs w:val="20"/>
                <w:lang w:eastAsia="en-US"/>
              </w:rPr>
            </w:r>
            <w:r w:rsidR="004C3F41">
              <w:rPr>
                <w:rFonts w:eastAsiaTheme="minorHAnsi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 xml:space="preserve">Yes 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C3F41">
              <w:rPr>
                <w:rFonts w:eastAsiaTheme="minorHAnsi" w:cs="Arial"/>
                <w:sz w:val="20"/>
                <w:szCs w:val="20"/>
                <w:lang w:eastAsia="en-US"/>
              </w:rPr>
            </w:r>
            <w:r w:rsidR="004C3F41">
              <w:rPr>
                <w:rFonts w:eastAsiaTheme="minorHAnsi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 xml:space="preserve"> No</w:t>
            </w:r>
          </w:p>
        </w:tc>
        <w:tc>
          <w:tcPr>
            <w:tcW w:w="1406" w:type="dxa"/>
            <w:vAlign w:val="center"/>
          </w:tcPr>
          <w:p w14:paraId="4E98A0DE" w14:textId="37A129C2" w:rsidR="007C7847" w:rsidRPr="002E4AFE" w:rsidRDefault="003B387D" w:rsidP="00FB2DD8">
            <w:pPr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7786" w:type="dxa"/>
            <w:vAlign w:val="center"/>
          </w:tcPr>
          <w:p w14:paraId="50603E30" w14:textId="3D4A506A" w:rsidR="007C7847" w:rsidRPr="002E4AFE" w:rsidRDefault="00E53792" w:rsidP="000358C6">
            <w:pPr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t>Begin g</w:t>
            </w:r>
            <w:r w:rsidR="007C7847" w:rsidRPr="002E4AFE">
              <w:rPr>
                <w:rFonts w:eastAsiaTheme="minorHAnsi" w:cs="Arial"/>
                <w:sz w:val="20"/>
                <w:szCs w:val="20"/>
                <w:lang w:eastAsia="en-US"/>
              </w:rPr>
              <w:t>ather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>ing</w:t>
            </w:r>
            <w:r w:rsidR="007C7847"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 all documents that are required per the </w:t>
            </w:r>
            <w:r w:rsidR="007C7847" w:rsidRPr="00AF0A85">
              <w:rPr>
                <w:rFonts w:eastAsiaTheme="minorHAnsi" w:cs="Arial"/>
                <w:b/>
                <w:sz w:val="20"/>
                <w:szCs w:val="20"/>
                <w:lang w:eastAsia="en-US"/>
              </w:rPr>
              <w:t>Document</w:t>
            </w: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>ation</w:t>
            </w:r>
            <w:r w:rsidR="007C7847" w:rsidRPr="00AF0A85"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 Checklist</w:t>
            </w:r>
            <w:r w:rsidR="007C7847"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 xml:space="preserve">as some may need to come from other departments. </w:t>
            </w:r>
          </w:p>
        </w:tc>
      </w:tr>
    </w:tbl>
    <w:p w14:paraId="56B13E74" w14:textId="77777777" w:rsidR="00E820C3" w:rsidRPr="005020F8" w:rsidRDefault="00E820C3" w:rsidP="00667E38">
      <w:pPr>
        <w:rPr>
          <w:rFonts w:eastAsiaTheme="minorHAnsi" w:cs="Arial"/>
          <w:sz w:val="10"/>
          <w:szCs w:val="10"/>
          <w:lang w:eastAsia="en-US"/>
        </w:rPr>
      </w:pPr>
    </w:p>
    <w:p w14:paraId="68B5DB3A" w14:textId="77777777" w:rsidR="00583389" w:rsidRPr="00666A39" w:rsidRDefault="00583389" w:rsidP="00130D6C">
      <w:pPr>
        <w:autoSpaceDE w:val="0"/>
        <w:autoSpaceDN w:val="0"/>
        <w:adjustRightInd w:val="0"/>
        <w:jc w:val="left"/>
        <w:outlineLvl w:val="0"/>
        <w:rPr>
          <w:rFonts w:eastAsiaTheme="minorHAnsi" w:cs="Arial"/>
          <w:b/>
          <w:sz w:val="22"/>
          <w:szCs w:val="22"/>
          <w:lang w:eastAsia="en-US"/>
        </w:rPr>
      </w:pPr>
      <w:r w:rsidRPr="00666A39">
        <w:rPr>
          <w:rFonts w:cs="Arial"/>
          <w:b/>
          <w:sz w:val="22"/>
          <w:szCs w:val="22"/>
        </w:rPr>
        <w:t>Preparing for the Visit: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1406"/>
        <w:gridCol w:w="1128"/>
        <w:gridCol w:w="6652"/>
      </w:tblGrid>
      <w:tr w:rsidR="00417274" w:rsidRPr="002E4AFE" w14:paraId="3C5F2CF8" w14:textId="77777777" w:rsidTr="00417274">
        <w:tc>
          <w:tcPr>
            <w:tcW w:w="1604" w:type="dxa"/>
            <w:shd w:val="clear" w:color="auto" w:fill="BFBFBF" w:themeFill="background1" w:themeFillShade="BF"/>
            <w:vAlign w:val="center"/>
          </w:tcPr>
          <w:p w14:paraId="23A84046" w14:textId="3E84742F" w:rsidR="00417274" w:rsidRPr="002E4AFE" w:rsidRDefault="00417274" w:rsidP="00130D6C">
            <w:pPr>
              <w:jc w:val="left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 w:rsidRPr="002E4AFE">
              <w:rPr>
                <w:rFonts w:eastAsiaTheme="minorHAnsi" w:cs="Arial"/>
                <w:b/>
                <w:sz w:val="20"/>
                <w:szCs w:val="20"/>
                <w:lang w:eastAsia="en-US"/>
              </w:rPr>
              <w:t>Complete</w:t>
            </w: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14:paraId="08B68F1B" w14:textId="77777777" w:rsidR="00417274" w:rsidRPr="002E4AFE" w:rsidRDefault="00417274" w:rsidP="00130D6C">
            <w:pPr>
              <w:jc w:val="left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 w:rsidRPr="002E4AFE">
              <w:rPr>
                <w:rFonts w:eastAsiaTheme="minorHAnsi" w:cs="Arial"/>
                <w:b/>
                <w:sz w:val="20"/>
                <w:szCs w:val="20"/>
                <w:lang w:eastAsia="en-US"/>
              </w:rPr>
              <w:t>Person Responsible</w:t>
            </w:r>
          </w:p>
        </w:tc>
        <w:tc>
          <w:tcPr>
            <w:tcW w:w="1125" w:type="dxa"/>
            <w:shd w:val="clear" w:color="auto" w:fill="BFBFBF" w:themeFill="background1" w:themeFillShade="BF"/>
          </w:tcPr>
          <w:p w14:paraId="7F7542EC" w14:textId="1E486216" w:rsidR="00417274" w:rsidRPr="002E4AFE" w:rsidRDefault="00417274" w:rsidP="00130D6C">
            <w:pPr>
              <w:jc w:val="left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>Date to Complete</w:t>
            </w:r>
          </w:p>
        </w:tc>
        <w:tc>
          <w:tcPr>
            <w:tcW w:w="6655" w:type="dxa"/>
            <w:shd w:val="clear" w:color="auto" w:fill="BFBFBF" w:themeFill="background1" w:themeFillShade="BF"/>
            <w:vAlign w:val="center"/>
          </w:tcPr>
          <w:p w14:paraId="5E9CB1D5" w14:textId="062CCB05" w:rsidR="00417274" w:rsidRPr="002E4AFE" w:rsidRDefault="00417274" w:rsidP="00130D6C">
            <w:pPr>
              <w:jc w:val="left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 w:rsidRPr="002E4AFE">
              <w:rPr>
                <w:rFonts w:eastAsiaTheme="minorHAnsi" w:cs="Arial"/>
                <w:b/>
                <w:sz w:val="20"/>
                <w:szCs w:val="20"/>
                <w:lang w:eastAsia="en-US"/>
              </w:rPr>
              <w:t>Checklist</w:t>
            </w:r>
          </w:p>
        </w:tc>
      </w:tr>
      <w:tr w:rsidR="00417274" w:rsidRPr="002E4AFE" w14:paraId="0B930D27" w14:textId="77777777" w:rsidTr="00FB2DD8">
        <w:trPr>
          <w:trHeight w:val="403"/>
        </w:trPr>
        <w:tc>
          <w:tcPr>
            <w:tcW w:w="1604" w:type="dxa"/>
            <w:vAlign w:val="center"/>
          </w:tcPr>
          <w:p w14:paraId="2A4CF1D9" w14:textId="6DCBAE27" w:rsidR="00417274" w:rsidRPr="002E4AFE" w:rsidRDefault="0096606C" w:rsidP="001159AC">
            <w:pPr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C3F41">
              <w:rPr>
                <w:rFonts w:eastAsiaTheme="minorHAnsi" w:cs="Arial"/>
                <w:sz w:val="20"/>
                <w:szCs w:val="20"/>
                <w:lang w:eastAsia="en-US"/>
              </w:rPr>
            </w:r>
            <w:r w:rsidR="004C3F41">
              <w:rPr>
                <w:rFonts w:eastAsiaTheme="minorHAnsi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 xml:space="preserve">Yes 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C3F41">
              <w:rPr>
                <w:rFonts w:eastAsiaTheme="minorHAnsi" w:cs="Arial"/>
                <w:sz w:val="20"/>
                <w:szCs w:val="20"/>
                <w:lang w:eastAsia="en-US"/>
              </w:rPr>
            </w:r>
            <w:r w:rsidR="004C3F41">
              <w:rPr>
                <w:rFonts w:eastAsiaTheme="minorHAnsi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 xml:space="preserve"> No</w:t>
            </w:r>
          </w:p>
        </w:tc>
        <w:tc>
          <w:tcPr>
            <w:tcW w:w="1406" w:type="dxa"/>
            <w:vAlign w:val="center"/>
          </w:tcPr>
          <w:p w14:paraId="64E6DDCF" w14:textId="3CCBC88D" w:rsidR="00417274" w:rsidRPr="002E4AFE" w:rsidRDefault="003B387D" w:rsidP="00FB2DD8">
            <w:pPr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125" w:type="dxa"/>
            <w:vAlign w:val="center"/>
          </w:tcPr>
          <w:p w14:paraId="0CFF3C7E" w14:textId="70D9913A" w:rsidR="00417274" w:rsidRPr="002E4AFE" w:rsidRDefault="003B387D" w:rsidP="00FB2DD8">
            <w:pPr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6655" w:type="dxa"/>
          </w:tcPr>
          <w:p w14:paraId="07D82F16" w14:textId="6ECC9F64" w:rsidR="00417274" w:rsidRPr="002E4AFE" w:rsidRDefault="00E53792" w:rsidP="00583389">
            <w:pPr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t>E</w:t>
            </w:r>
            <w:r w:rsidRPr="002E4AFE">
              <w:rPr>
                <w:rFonts w:eastAsiaTheme="minorHAnsi" w:cs="Arial"/>
                <w:sz w:val="20"/>
                <w:szCs w:val="20"/>
                <w:lang w:eastAsia="en-US"/>
              </w:rPr>
              <w:t>mail the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 xml:space="preserve"> required documents to the monitor </w:t>
            </w:r>
            <w:r w:rsidRPr="002E4AFE">
              <w:rPr>
                <w:rFonts w:eastAsiaTheme="minorHAnsi" w:cs="Arial"/>
                <w:sz w:val="20"/>
                <w:szCs w:val="20"/>
                <w:lang w:eastAsia="en-US"/>
              </w:rPr>
              <w:t>at least one week prior to the visit.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 xml:space="preserve"> Be sure to redact any Personally Identifiable Information.</w:t>
            </w:r>
          </w:p>
        </w:tc>
      </w:tr>
      <w:tr w:rsidR="00E53792" w:rsidRPr="002E4AFE" w14:paraId="655E021E" w14:textId="77777777" w:rsidTr="00FB2DD8">
        <w:trPr>
          <w:trHeight w:val="403"/>
        </w:trPr>
        <w:tc>
          <w:tcPr>
            <w:tcW w:w="1604" w:type="dxa"/>
            <w:vAlign w:val="center"/>
          </w:tcPr>
          <w:p w14:paraId="383633C5" w14:textId="39E50C0D" w:rsidR="00E53792" w:rsidRDefault="0096606C" w:rsidP="001159AC">
            <w:pPr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C3F41">
              <w:rPr>
                <w:rFonts w:eastAsiaTheme="minorHAnsi" w:cs="Arial"/>
                <w:sz w:val="20"/>
                <w:szCs w:val="20"/>
                <w:lang w:eastAsia="en-US"/>
              </w:rPr>
            </w:r>
            <w:r w:rsidR="004C3F41">
              <w:rPr>
                <w:rFonts w:eastAsiaTheme="minorHAnsi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 xml:space="preserve">Yes 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C3F41">
              <w:rPr>
                <w:rFonts w:eastAsiaTheme="minorHAnsi" w:cs="Arial"/>
                <w:sz w:val="20"/>
                <w:szCs w:val="20"/>
                <w:lang w:eastAsia="en-US"/>
              </w:rPr>
            </w:r>
            <w:r w:rsidR="004C3F41">
              <w:rPr>
                <w:rFonts w:eastAsiaTheme="minorHAnsi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 xml:space="preserve"> No</w:t>
            </w:r>
          </w:p>
        </w:tc>
        <w:tc>
          <w:tcPr>
            <w:tcW w:w="1406" w:type="dxa"/>
            <w:vAlign w:val="center"/>
          </w:tcPr>
          <w:p w14:paraId="126CD121" w14:textId="65A54D43" w:rsidR="00E53792" w:rsidRPr="002E4AFE" w:rsidRDefault="003B387D" w:rsidP="00FB2DD8">
            <w:pPr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125" w:type="dxa"/>
            <w:vAlign w:val="center"/>
          </w:tcPr>
          <w:p w14:paraId="739F9A2E" w14:textId="1191F276" w:rsidR="00E53792" w:rsidRPr="002E4AFE" w:rsidRDefault="003B387D" w:rsidP="00FB2DD8">
            <w:pPr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6655" w:type="dxa"/>
          </w:tcPr>
          <w:p w14:paraId="4CEAC395" w14:textId="71F97879" w:rsidR="00E53792" w:rsidRDefault="00E53792" w:rsidP="00583389">
            <w:pPr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2E4AFE">
              <w:rPr>
                <w:rFonts w:eastAsiaTheme="minorHAnsi" w:cs="Arial"/>
                <w:sz w:val="20"/>
                <w:szCs w:val="20"/>
                <w:lang w:eastAsia="en-US"/>
              </w:rPr>
              <w:t>Gather all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 xml:space="preserve"> remaining</w:t>
            </w:r>
            <w:r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 documents from the </w:t>
            </w:r>
            <w:r w:rsidRPr="00AF0A85">
              <w:rPr>
                <w:rFonts w:eastAsiaTheme="minorHAnsi" w:cs="Arial"/>
                <w:b/>
                <w:sz w:val="20"/>
                <w:szCs w:val="20"/>
                <w:lang w:eastAsia="en-US"/>
              </w:rPr>
              <w:t>Document</w:t>
            </w: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>ation</w:t>
            </w:r>
            <w:r w:rsidRPr="00AF0A85"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 </w:t>
            </w:r>
            <w:r w:rsidRPr="00417274">
              <w:rPr>
                <w:rFonts w:eastAsiaTheme="minorHAnsi" w:cs="Arial"/>
                <w:b/>
                <w:sz w:val="20"/>
                <w:szCs w:val="20"/>
                <w:lang w:eastAsia="en-US"/>
              </w:rPr>
              <w:t>Checklist</w:t>
            </w:r>
            <w:r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 and put them in either a tabbed binder or organized electronic file.</w:t>
            </w:r>
          </w:p>
        </w:tc>
      </w:tr>
      <w:tr w:rsidR="00417274" w:rsidRPr="002E4AFE" w14:paraId="69B73220" w14:textId="77777777" w:rsidTr="00FB2DD8">
        <w:trPr>
          <w:trHeight w:val="403"/>
        </w:trPr>
        <w:tc>
          <w:tcPr>
            <w:tcW w:w="1604" w:type="dxa"/>
            <w:vAlign w:val="center"/>
          </w:tcPr>
          <w:p w14:paraId="105DFBD2" w14:textId="230C1F46" w:rsidR="00417274" w:rsidRDefault="0096606C" w:rsidP="00666A39">
            <w:pPr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C3F41">
              <w:rPr>
                <w:rFonts w:eastAsiaTheme="minorHAnsi" w:cs="Arial"/>
                <w:sz w:val="20"/>
                <w:szCs w:val="20"/>
                <w:lang w:eastAsia="en-US"/>
              </w:rPr>
            </w:r>
            <w:r w:rsidR="004C3F41">
              <w:rPr>
                <w:rFonts w:eastAsiaTheme="minorHAnsi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 xml:space="preserve">Yes 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C3F41">
              <w:rPr>
                <w:rFonts w:eastAsiaTheme="minorHAnsi" w:cs="Arial"/>
                <w:sz w:val="20"/>
                <w:szCs w:val="20"/>
                <w:lang w:eastAsia="en-US"/>
              </w:rPr>
            </w:r>
            <w:r w:rsidR="004C3F41">
              <w:rPr>
                <w:rFonts w:eastAsiaTheme="minorHAnsi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 xml:space="preserve"> No</w:t>
            </w:r>
          </w:p>
        </w:tc>
        <w:tc>
          <w:tcPr>
            <w:tcW w:w="1406" w:type="dxa"/>
            <w:vAlign w:val="center"/>
          </w:tcPr>
          <w:p w14:paraId="009260B0" w14:textId="270F5AA8" w:rsidR="00417274" w:rsidRPr="002E4AFE" w:rsidRDefault="003B387D" w:rsidP="00FB2DD8">
            <w:pPr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125" w:type="dxa"/>
            <w:vAlign w:val="center"/>
          </w:tcPr>
          <w:p w14:paraId="0C994ED9" w14:textId="1315A4F1" w:rsidR="00417274" w:rsidRDefault="003B387D" w:rsidP="00FB2DD8">
            <w:pPr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6655" w:type="dxa"/>
            <w:vAlign w:val="center"/>
          </w:tcPr>
          <w:p w14:paraId="0A93F8A9" w14:textId="09BF5300" w:rsidR="00417274" w:rsidRPr="00666A39" w:rsidRDefault="00417274" w:rsidP="00666A39">
            <w:pPr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t xml:space="preserve">Watch </w:t>
            </w: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How to Ace Your Monitoring Visit 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>Webinar.</w:t>
            </w:r>
          </w:p>
        </w:tc>
      </w:tr>
      <w:tr w:rsidR="00417274" w:rsidRPr="002E4AFE" w14:paraId="21727A2C" w14:textId="77777777" w:rsidTr="00FB2DD8">
        <w:trPr>
          <w:trHeight w:val="449"/>
        </w:trPr>
        <w:tc>
          <w:tcPr>
            <w:tcW w:w="1604" w:type="dxa"/>
            <w:vAlign w:val="center"/>
          </w:tcPr>
          <w:p w14:paraId="5507EE92" w14:textId="23187E06" w:rsidR="00417274" w:rsidRDefault="0096606C" w:rsidP="003C2802">
            <w:pPr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C3F41">
              <w:rPr>
                <w:rFonts w:eastAsiaTheme="minorHAnsi" w:cs="Arial"/>
                <w:sz w:val="20"/>
                <w:szCs w:val="20"/>
                <w:lang w:eastAsia="en-US"/>
              </w:rPr>
            </w:r>
            <w:r w:rsidR="004C3F41">
              <w:rPr>
                <w:rFonts w:eastAsiaTheme="minorHAnsi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 xml:space="preserve">Yes 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C3F41">
              <w:rPr>
                <w:rFonts w:eastAsiaTheme="minorHAnsi" w:cs="Arial"/>
                <w:sz w:val="20"/>
                <w:szCs w:val="20"/>
                <w:lang w:eastAsia="en-US"/>
              </w:rPr>
            </w:r>
            <w:r w:rsidR="004C3F41">
              <w:rPr>
                <w:rFonts w:eastAsiaTheme="minorHAnsi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 xml:space="preserve"> No</w:t>
            </w:r>
          </w:p>
        </w:tc>
        <w:tc>
          <w:tcPr>
            <w:tcW w:w="1406" w:type="dxa"/>
            <w:vAlign w:val="center"/>
          </w:tcPr>
          <w:p w14:paraId="2C58470F" w14:textId="40657716" w:rsidR="00417274" w:rsidRPr="002E4AFE" w:rsidRDefault="003B387D" w:rsidP="00FB2DD8">
            <w:pPr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125" w:type="dxa"/>
            <w:vAlign w:val="center"/>
          </w:tcPr>
          <w:p w14:paraId="781783DB" w14:textId="46FB9226" w:rsidR="00417274" w:rsidRDefault="003B387D" w:rsidP="00FB2DD8">
            <w:pPr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6655" w:type="dxa"/>
            <w:vAlign w:val="center"/>
          </w:tcPr>
          <w:p w14:paraId="51AAD321" w14:textId="70729DAA" w:rsidR="00417274" w:rsidRPr="002E4AFE" w:rsidRDefault="00417274" w:rsidP="003C2802">
            <w:pPr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t xml:space="preserve">Complete the </w:t>
            </w:r>
            <w:r w:rsidRPr="00417274">
              <w:rPr>
                <w:rFonts w:eastAsiaTheme="minorHAnsi" w:cs="Arial"/>
                <w:b/>
                <w:sz w:val="20"/>
                <w:szCs w:val="20"/>
                <w:lang w:eastAsia="en-US"/>
              </w:rPr>
              <w:t>SSVF Self-Monitoring Tool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 xml:space="preserve"> on your program</w:t>
            </w:r>
          </w:p>
        </w:tc>
      </w:tr>
      <w:tr w:rsidR="00417274" w:rsidRPr="002E4AFE" w14:paraId="3438EF78" w14:textId="77777777" w:rsidTr="00FB2DD8">
        <w:trPr>
          <w:trHeight w:val="403"/>
        </w:trPr>
        <w:tc>
          <w:tcPr>
            <w:tcW w:w="1604" w:type="dxa"/>
            <w:vAlign w:val="center"/>
          </w:tcPr>
          <w:p w14:paraId="236C4073" w14:textId="7DA76B7E" w:rsidR="00417274" w:rsidRPr="002E4AFE" w:rsidRDefault="0096606C" w:rsidP="001159AC">
            <w:pPr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C3F41">
              <w:rPr>
                <w:rFonts w:eastAsiaTheme="minorHAnsi" w:cs="Arial"/>
                <w:sz w:val="20"/>
                <w:szCs w:val="20"/>
                <w:lang w:eastAsia="en-US"/>
              </w:rPr>
            </w:r>
            <w:r w:rsidR="004C3F41">
              <w:rPr>
                <w:rFonts w:eastAsiaTheme="minorHAnsi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 xml:space="preserve">Yes 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C3F41">
              <w:rPr>
                <w:rFonts w:eastAsiaTheme="minorHAnsi" w:cs="Arial"/>
                <w:sz w:val="20"/>
                <w:szCs w:val="20"/>
                <w:lang w:eastAsia="en-US"/>
              </w:rPr>
            </w:r>
            <w:r w:rsidR="004C3F41">
              <w:rPr>
                <w:rFonts w:eastAsiaTheme="minorHAnsi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 xml:space="preserve"> No</w:t>
            </w:r>
          </w:p>
        </w:tc>
        <w:tc>
          <w:tcPr>
            <w:tcW w:w="1406" w:type="dxa"/>
            <w:vAlign w:val="center"/>
          </w:tcPr>
          <w:p w14:paraId="0AF146DC" w14:textId="3C2286C3" w:rsidR="00417274" w:rsidRPr="002E4AFE" w:rsidRDefault="003B387D" w:rsidP="00FB2DD8">
            <w:pPr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125" w:type="dxa"/>
            <w:vAlign w:val="center"/>
          </w:tcPr>
          <w:p w14:paraId="2AD3D4A8" w14:textId="1398BA50" w:rsidR="00417274" w:rsidRPr="002E4AFE" w:rsidRDefault="003B387D" w:rsidP="00FB2DD8">
            <w:pPr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6655" w:type="dxa"/>
          </w:tcPr>
          <w:p w14:paraId="6538198C" w14:textId="392A6790" w:rsidR="00417274" w:rsidRPr="002E4AFE" w:rsidRDefault="00417274" w:rsidP="00583389">
            <w:pPr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Review the </w:t>
            </w:r>
            <w:r w:rsidRPr="00417274">
              <w:rPr>
                <w:rFonts w:eastAsiaTheme="minorHAnsi" w:cs="Arial"/>
                <w:b/>
                <w:sz w:val="20"/>
                <w:szCs w:val="20"/>
                <w:lang w:eastAsia="en-US"/>
              </w:rPr>
              <w:t>Uniform Monitoring Package (UMP)</w:t>
            </w:r>
            <w:r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 to ensure that you are up to date on all measures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 xml:space="preserve"> and policies</w:t>
            </w:r>
            <w:r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. </w:t>
            </w:r>
          </w:p>
        </w:tc>
      </w:tr>
      <w:tr w:rsidR="00417274" w:rsidRPr="002E4AFE" w14:paraId="7F12E63E" w14:textId="77777777" w:rsidTr="00FB2DD8">
        <w:trPr>
          <w:trHeight w:val="403"/>
        </w:trPr>
        <w:tc>
          <w:tcPr>
            <w:tcW w:w="1604" w:type="dxa"/>
            <w:vAlign w:val="center"/>
          </w:tcPr>
          <w:p w14:paraId="07479FBF" w14:textId="1AD3AD46" w:rsidR="00417274" w:rsidRPr="002E4AFE" w:rsidRDefault="0096606C" w:rsidP="001159A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C3F41">
              <w:rPr>
                <w:rFonts w:eastAsiaTheme="minorHAnsi" w:cs="Arial"/>
                <w:sz w:val="20"/>
                <w:szCs w:val="20"/>
                <w:lang w:eastAsia="en-US"/>
              </w:rPr>
            </w:r>
            <w:r w:rsidR="004C3F41">
              <w:rPr>
                <w:rFonts w:eastAsiaTheme="minorHAnsi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 xml:space="preserve">Yes 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C3F41">
              <w:rPr>
                <w:rFonts w:eastAsiaTheme="minorHAnsi" w:cs="Arial"/>
                <w:sz w:val="20"/>
                <w:szCs w:val="20"/>
                <w:lang w:eastAsia="en-US"/>
              </w:rPr>
            </w:r>
            <w:r w:rsidR="004C3F41">
              <w:rPr>
                <w:rFonts w:eastAsiaTheme="minorHAnsi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 xml:space="preserve"> No</w:t>
            </w:r>
          </w:p>
        </w:tc>
        <w:tc>
          <w:tcPr>
            <w:tcW w:w="1406" w:type="dxa"/>
            <w:vAlign w:val="center"/>
          </w:tcPr>
          <w:p w14:paraId="61C80AFF" w14:textId="65304FE0" w:rsidR="00417274" w:rsidRPr="002E4AFE" w:rsidRDefault="003B387D" w:rsidP="00FB2DD8">
            <w:pPr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125" w:type="dxa"/>
            <w:vAlign w:val="center"/>
          </w:tcPr>
          <w:p w14:paraId="4C14060E" w14:textId="097522CA" w:rsidR="00417274" w:rsidRPr="002E4AFE" w:rsidRDefault="003B387D" w:rsidP="00FB2DD8">
            <w:pPr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6655" w:type="dxa"/>
          </w:tcPr>
          <w:p w14:paraId="525AC3B5" w14:textId="1B92069A" w:rsidR="00417274" w:rsidRPr="002E4AFE" w:rsidRDefault="00417274" w:rsidP="00583389">
            <w:pPr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2E4AFE">
              <w:rPr>
                <w:rFonts w:eastAsiaTheme="minorHAnsi" w:cs="Arial"/>
                <w:sz w:val="20"/>
                <w:szCs w:val="20"/>
                <w:lang w:eastAsia="en-US"/>
              </w:rPr>
              <w:t>Ensure that all staff know what time they are needed and what to bring, if required to bring something.</w:t>
            </w:r>
          </w:p>
        </w:tc>
      </w:tr>
      <w:tr w:rsidR="00417274" w:rsidRPr="002E4AFE" w14:paraId="79774E52" w14:textId="77777777" w:rsidTr="00FB2DD8">
        <w:trPr>
          <w:trHeight w:val="403"/>
        </w:trPr>
        <w:tc>
          <w:tcPr>
            <w:tcW w:w="1604" w:type="dxa"/>
            <w:vAlign w:val="center"/>
          </w:tcPr>
          <w:p w14:paraId="1317E385" w14:textId="45AB0A81" w:rsidR="00417274" w:rsidRPr="002E4AFE" w:rsidRDefault="0096606C" w:rsidP="001159AC">
            <w:pPr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C3F41">
              <w:rPr>
                <w:rFonts w:eastAsiaTheme="minorHAnsi" w:cs="Arial"/>
                <w:sz w:val="20"/>
                <w:szCs w:val="20"/>
                <w:lang w:eastAsia="en-US"/>
              </w:rPr>
            </w:r>
            <w:r w:rsidR="004C3F41">
              <w:rPr>
                <w:rFonts w:eastAsiaTheme="minorHAnsi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 xml:space="preserve">Yes 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C3F41">
              <w:rPr>
                <w:rFonts w:eastAsiaTheme="minorHAnsi" w:cs="Arial"/>
                <w:sz w:val="20"/>
                <w:szCs w:val="20"/>
                <w:lang w:eastAsia="en-US"/>
              </w:rPr>
            </w:r>
            <w:r w:rsidR="004C3F41">
              <w:rPr>
                <w:rFonts w:eastAsiaTheme="minorHAnsi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 xml:space="preserve"> No</w:t>
            </w:r>
          </w:p>
        </w:tc>
        <w:tc>
          <w:tcPr>
            <w:tcW w:w="1406" w:type="dxa"/>
            <w:vAlign w:val="center"/>
          </w:tcPr>
          <w:p w14:paraId="168016B2" w14:textId="6DC44DC3" w:rsidR="00417274" w:rsidRPr="002E4AFE" w:rsidRDefault="003B387D" w:rsidP="00FB2DD8">
            <w:pPr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125" w:type="dxa"/>
            <w:vAlign w:val="center"/>
          </w:tcPr>
          <w:p w14:paraId="2654CE66" w14:textId="1EE81C64" w:rsidR="00417274" w:rsidRPr="002E4AFE" w:rsidRDefault="003B387D" w:rsidP="00FB2DD8">
            <w:pPr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6655" w:type="dxa"/>
          </w:tcPr>
          <w:p w14:paraId="4AF3790A" w14:textId="565EF49A" w:rsidR="00417274" w:rsidRPr="002E4AFE" w:rsidRDefault="00417274" w:rsidP="00583389">
            <w:pPr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2E4AFE">
              <w:rPr>
                <w:rFonts w:eastAsiaTheme="minorHAnsi" w:cs="Arial"/>
                <w:sz w:val="20"/>
                <w:szCs w:val="20"/>
                <w:lang w:eastAsia="en-US"/>
              </w:rPr>
              <w:t>Ask questions prior to your visit</w:t>
            </w:r>
            <w:r w:rsidR="00E53792">
              <w:rPr>
                <w:rFonts w:eastAsiaTheme="minorHAnsi" w:cs="Arial"/>
                <w:sz w:val="20"/>
                <w:szCs w:val="20"/>
                <w:lang w:eastAsia="en-US"/>
              </w:rPr>
              <w:t>. The monitor and regional c</w:t>
            </w:r>
            <w:r w:rsidRPr="002E4AFE">
              <w:rPr>
                <w:rFonts w:eastAsiaTheme="minorHAnsi" w:cs="Arial"/>
                <w:sz w:val="20"/>
                <w:szCs w:val="20"/>
                <w:lang w:eastAsia="en-US"/>
              </w:rPr>
              <w:t>oordinator are there to help you if needed and can demystify any unclear elements.</w:t>
            </w:r>
          </w:p>
        </w:tc>
      </w:tr>
    </w:tbl>
    <w:p w14:paraId="710489E3" w14:textId="77777777" w:rsidR="00DA54CB" w:rsidRPr="005020F8" w:rsidRDefault="00DA54CB" w:rsidP="0034233A">
      <w:pPr>
        <w:rPr>
          <w:rFonts w:eastAsiaTheme="minorHAnsi" w:cs="Arial"/>
          <w:sz w:val="10"/>
          <w:szCs w:val="10"/>
          <w:lang w:eastAsia="en-US"/>
        </w:rPr>
      </w:pPr>
    </w:p>
    <w:p w14:paraId="562AAB18" w14:textId="77777777" w:rsidR="006403B9" w:rsidRPr="00666A39" w:rsidRDefault="006403B9" w:rsidP="0096606C">
      <w:pPr>
        <w:autoSpaceDE w:val="0"/>
        <w:autoSpaceDN w:val="0"/>
        <w:adjustRightInd w:val="0"/>
        <w:outlineLvl w:val="0"/>
        <w:rPr>
          <w:rFonts w:eastAsiaTheme="minorHAnsi" w:cs="Arial"/>
          <w:b/>
          <w:sz w:val="22"/>
          <w:szCs w:val="22"/>
          <w:lang w:eastAsia="en-US"/>
        </w:rPr>
      </w:pPr>
      <w:r w:rsidRPr="00666A39">
        <w:rPr>
          <w:rFonts w:cs="Arial"/>
          <w:b/>
          <w:sz w:val="22"/>
          <w:szCs w:val="22"/>
        </w:rPr>
        <w:t>Day of the Visit: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604"/>
        <w:gridCol w:w="1406"/>
        <w:gridCol w:w="7785"/>
      </w:tblGrid>
      <w:tr w:rsidR="007C7847" w:rsidRPr="002E4AFE" w14:paraId="363BD1F5" w14:textId="77777777" w:rsidTr="007C7847">
        <w:tc>
          <w:tcPr>
            <w:tcW w:w="1604" w:type="dxa"/>
            <w:shd w:val="clear" w:color="auto" w:fill="BFBFBF" w:themeFill="background1" w:themeFillShade="BF"/>
            <w:vAlign w:val="center"/>
          </w:tcPr>
          <w:p w14:paraId="3DF2ABA2" w14:textId="7A69FA60" w:rsidR="007C7847" w:rsidRPr="002E4AFE" w:rsidRDefault="007C7847" w:rsidP="00130D6C">
            <w:pPr>
              <w:jc w:val="left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 w:rsidRPr="002E4AFE">
              <w:rPr>
                <w:rFonts w:eastAsiaTheme="minorHAnsi" w:cs="Arial"/>
                <w:b/>
                <w:sz w:val="20"/>
                <w:szCs w:val="20"/>
                <w:lang w:eastAsia="en-US"/>
              </w:rPr>
              <w:t>Complete</w:t>
            </w: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14:paraId="21AF3F9E" w14:textId="77777777" w:rsidR="007C7847" w:rsidRPr="002E4AFE" w:rsidRDefault="007C7847" w:rsidP="00130D6C">
            <w:pPr>
              <w:jc w:val="left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 w:rsidRPr="002E4AFE">
              <w:rPr>
                <w:rFonts w:eastAsiaTheme="minorHAnsi" w:cs="Arial"/>
                <w:b/>
                <w:sz w:val="20"/>
                <w:szCs w:val="20"/>
                <w:lang w:eastAsia="en-US"/>
              </w:rPr>
              <w:t>Person Responsible</w:t>
            </w:r>
          </w:p>
        </w:tc>
        <w:tc>
          <w:tcPr>
            <w:tcW w:w="7785" w:type="dxa"/>
            <w:shd w:val="clear" w:color="auto" w:fill="BFBFBF" w:themeFill="background1" w:themeFillShade="BF"/>
            <w:vAlign w:val="center"/>
          </w:tcPr>
          <w:p w14:paraId="5B285B1A" w14:textId="761A6BC2" w:rsidR="007C7847" w:rsidRPr="002E4AFE" w:rsidRDefault="007C7847" w:rsidP="00130D6C">
            <w:pPr>
              <w:jc w:val="left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 w:rsidRPr="002E4AFE">
              <w:rPr>
                <w:rFonts w:eastAsiaTheme="minorHAnsi" w:cs="Arial"/>
                <w:b/>
                <w:sz w:val="20"/>
                <w:szCs w:val="20"/>
                <w:lang w:eastAsia="en-US"/>
              </w:rPr>
              <w:t>Checklist</w:t>
            </w:r>
          </w:p>
        </w:tc>
      </w:tr>
      <w:tr w:rsidR="003B387D" w:rsidRPr="002E4AFE" w14:paraId="01905062" w14:textId="77777777" w:rsidTr="00FB2DD8">
        <w:trPr>
          <w:trHeight w:val="403"/>
        </w:trPr>
        <w:tc>
          <w:tcPr>
            <w:tcW w:w="1604" w:type="dxa"/>
            <w:vAlign w:val="center"/>
          </w:tcPr>
          <w:p w14:paraId="2FF271DB" w14:textId="601E5ABE" w:rsidR="003B387D" w:rsidRPr="002E4AFE" w:rsidRDefault="003B387D" w:rsidP="00FF2278">
            <w:pPr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C3F41">
              <w:rPr>
                <w:rFonts w:eastAsiaTheme="minorHAnsi" w:cs="Arial"/>
                <w:sz w:val="20"/>
                <w:szCs w:val="20"/>
                <w:lang w:eastAsia="en-US"/>
              </w:rPr>
            </w:r>
            <w:r w:rsidR="004C3F41">
              <w:rPr>
                <w:rFonts w:eastAsiaTheme="minorHAnsi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fldChar w:fldCharType="end"/>
            </w:r>
            <w:r w:rsidRPr="00301C8E">
              <w:rPr>
                <w:rFonts w:eastAsiaTheme="minorHAnsi" w:cs="Arial"/>
                <w:sz w:val="20"/>
                <w:szCs w:val="20"/>
                <w:lang w:eastAsia="en-US"/>
              </w:rPr>
              <w:t xml:space="preserve">Yes </w:t>
            </w:r>
            <w:r w:rsidRPr="00301C8E">
              <w:rPr>
                <w:rFonts w:eastAsia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C8E">
              <w:rPr>
                <w:rFonts w:eastAsia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C3F41">
              <w:rPr>
                <w:rFonts w:eastAsiaTheme="minorHAnsi" w:cs="Arial"/>
                <w:sz w:val="20"/>
                <w:szCs w:val="20"/>
                <w:lang w:eastAsia="en-US"/>
              </w:rPr>
            </w:r>
            <w:r w:rsidR="004C3F41">
              <w:rPr>
                <w:rFonts w:eastAsiaTheme="minorHAnsi" w:cs="Arial"/>
                <w:sz w:val="20"/>
                <w:szCs w:val="20"/>
                <w:lang w:eastAsia="en-US"/>
              </w:rPr>
              <w:fldChar w:fldCharType="separate"/>
            </w:r>
            <w:r w:rsidRPr="00301C8E">
              <w:rPr>
                <w:rFonts w:eastAsiaTheme="minorHAnsi" w:cs="Arial"/>
                <w:sz w:val="20"/>
                <w:szCs w:val="20"/>
                <w:lang w:eastAsia="en-US"/>
              </w:rPr>
              <w:fldChar w:fldCharType="end"/>
            </w:r>
            <w:r w:rsidRPr="00301C8E">
              <w:rPr>
                <w:rFonts w:eastAsiaTheme="minorHAnsi" w:cs="Arial"/>
                <w:sz w:val="20"/>
                <w:szCs w:val="20"/>
                <w:lang w:eastAsia="en-US"/>
              </w:rPr>
              <w:t xml:space="preserve"> No</w:t>
            </w:r>
          </w:p>
        </w:tc>
        <w:tc>
          <w:tcPr>
            <w:tcW w:w="1406" w:type="dxa"/>
            <w:vAlign w:val="center"/>
          </w:tcPr>
          <w:p w14:paraId="0306ADD6" w14:textId="55030E6F" w:rsidR="003B387D" w:rsidRPr="002E4AFE" w:rsidRDefault="003B387D" w:rsidP="00FB2DD8">
            <w:pPr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4521EC">
              <w:rPr>
                <w:rFonts w:eastAsia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1EC">
              <w:rPr>
                <w:rFonts w:eastAsiaTheme="minorHAnsi" w:cs="Arial"/>
                <w:sz w:val="20"/>
                <w:szCs w:val="20"/>
                <w:lang w:eastAsia="en-US"/>
              </w:rPr>
              <w:instrText xml:space="preserve"> FORMTEXT </w:instrText>
            </w:r>
            <w:r w:rsidRPr="004521EC">
              <w:rPr>
                <w:rFonts w:eastAsiaTheme="minorHAnsi" w:cs="Arial"/>
                <w:sz w:val="20"/>
                <w:szCs w:val="20"/>
                <w:lang w:eastAsia="en-US"/>
              </w:rPr>
            </w:r>
            <w:r w:rsidRPr="004521EC">
              <w:rPr>
                <w:rFonts w:eastAsiaTheme="minorHAnsi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 w:rsidRPr="004521EC">
              <w:rPr>
                <w:rFonts w:eastAsiaTheme="minorHAnsi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7785" w:type="dxa"/>
            <w:vAlign w:val="center"/>
          </w:tcPr>
          <w:p w14:paraId="3247A4F6" w14:textId="2954E200" w:rsidR="003B387D" w:rsidRPr="002E4AFE" w:rsidRDefault="003B387D" w:rsidP="00657D2A">
            <w:pPr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t xml:space="preserve">Double check </w:t>
            </w:r>
            <w:r w:rsidRPr="00657D2A">
              <w:rPr>
                <w:rFonts w:eastAsiaTheme="minorHAnsi" w:cs="Arial"/>
                <w:b/>
                <w:sz w:val="20"/>
                <w:szCs w:val="20"/>
                <w:lang w:eastAsia="en-US"/>
              </w:rPr>
              <w:t>all</w:t>
            </w:r>
            <w:r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 required documents from </w:t>
            </w:r>
            <w:r w:rsidRPr="00417274">
              <w:rPr>
                <w:rFonts w:eastAsiaTheme="minorHAnsi" w:cs="Arial"/>
                <w:b/>
                <w:sz w:val="20"/>
                <w:szCs w:val="20"/>
                <w:lang w:eastAsia="en-US"/>
              </w:rPr>
              <w:t>Document Checklist</w:t>
            </w:r>
            <w:r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 are ready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 xml:space="preserve"> and organized in a </w:t>
            </w:r>
            <w:r w:rsidRPr="002E4AFE">
              <w:rPr>
                <w:rFonts w:eastAsiaTheme="minorHAnsi" w:cs="Arial"/>
                <w:sz w:val="20"/>
                <w:szCs w:val="20"/>
                <w:lang w:eastAsia="en-US"/>
              </w:rPr>
              <w:t>tabbed binder or organized electronic file.</w:t>
            </w:r>
          </w:p>
        </w:tc>
      </w:tr>
      <w:tr w:rsidR="003B387D" w:rsidRPr="002E4AFE" w14:paraId="2E1B7EDD" w14:textId="77777777" w:rsidTr="00FB2DD8">
        <w:trPr>
          <w:trHeight w:val="403"/>
        </w:trPr>
        <w:tc>
          <w:tcPr>
            <w:tcW w:w="1604" w:type="dxa"/>
            <w:vAlign w:val="center"/>
          </w:tcPr>
          <w:p w14:paraId="18687002" w14:textId="3D9055C0" w:rsidR="003B387D" w:rsidRPr="002E4AFE" w:rsidRDefault="003B387D" w:rsidP="00FF2278">
            <w:pPr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301C8E">
              <w:rPr>
                <w:rFonts w:eastAsia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C8E">
              <w:rPr>
                <w:rFonts w:eastAsia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C3F41">
              <w:rPr>
                <w:rFonts w:eastAsiaTheme="minorHAnsi" w:cs="Arial"/>
                <w:sz w:val="20"/>
                <w:szCs w:val="20"/>
                <w:lang w:eastAsia="en-US"/>
              </w:rPr>
            </w:r>
            <w:r w:rsidR="004C3F41">
              <w:rPr>
                <w:rFonts w:eastAsiaTheme="minorHAnsi" w:cs="Arial"/>
                <w:sz w:val="20"/>
                <w:szCs w:val="20"/>
                <w:lang w:eastAsia="en-US"/>
              </w:rPr>
              <w:fldChar w:fldCharType="separate"/>
            </w:r>
            <w:r w:rsidRPr="00301C8E">
              <w:rPr>
                <w:rFonts w:eastAsiaTheme="minorHAnsi" w:cs="Arial"/>
                <w:sz w:val="20"/>
                <w:szCs w:val="20"/>
                <w:lang w:eastAsia="en-US"/>
              </w:rPr>
              <w:fldChar w:fldCharType="end"/>
            </w:r>
            <w:r w:rsidRPr="00301C8E">
              <w:rPr>
                <w:rFonts w:eastAsiaTheme="minorHAnsi" w:cs="Arial"/>
                <w:sz w:val="20"/>
                <w:szCs w:val="20"/>
                <w:lang w:eastAsia="en-US"/>
              </w:rPr>
              <w:t xml:space="preserve">Yes </w:t>
            </w:r>
            <w:r w:rsidRPr="00301C8E">
              <w:rPr>
                <w:rFonts w:eastAsia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C8E">
              <w:rPr>
                <w:rFonts w:eastAsia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C3F41">
              <w:rPr>
                <w:rFonts w:eastAsiaTheme="minorHAnsi" w:cs="Arial"/>
                <w:sz w:val="20"/>
                <w:szCs w:val="20"/>
                <w:lang w:eastAsia="en-US"/>
              </w:rPr>
            </w:r>
            <w:r w:rsidR="004C3F41">
              <w:rPr>
                <w:rFonts w:eastAsiaTheme="minorHAnsi" w:cs="Arial"/>
                <w:sz w:val="20"/>
                <w:szCs w:val="20"/>
                <w:lang w:eastAsia="en-US"/>
              </w:rPr>
              <w:fldChar w:fldCharType="separate"/>
            </w:r>
            <w:r w:rsidRPr="00301C8E">
              <w:rPr>
                <w:rFonts w:eastAsiaTheme="minorHAnsi" w:cs="Arial"/>
                <w:sz w:val="20"/>
                <w:szCs w:val="20"/>
                <w:lang w:eastAsia="en-US"/>
              </w:rPr>
              <w:fldChar w:fldCharType="end"/>
            </w:r>
            <w:r w:rsidRPr="00301C8E">
              <w:rPr>
                <w:rFonts w:eastAsiaTheme="minorHAnsi" w:cs="Arial"/>
                <w:sz w:val="20"/>
                <w:szCs w:val="20"/>
                <w:lang w:eastAsia="en-US"/>
              </w:rPr>
              <w:t xml:space="preserve"> No</w:t>
            </w:r>
          </w:p>
        </w:tc>
        <w:tc>
          <w:tcPr>
            <w:tcW w:w="1406" w:type="dxa"/>
            <w:vAlign w:val="center"/>
          </w:tcPr>
          <w:p w14:paraId="799DBD3D" w14:textId="714D9E00" w:rsidR="003B387D" w:rsidRPr="002E4AFE" w:rsidRDefault="003B387D" w:rsidP="00FB2DD8">
            <w:pPr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4521EC">
              <w:rPr>
                <w:rFonts w:eastAsia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1EC">
              <w:rPr>
                <w:rFonts w:eastAsiaTheme="minorHAnsi" w:cs="Arial"/>
                <w:sz w:val="20"/>
                <w:szCs w:val="20"/>
                <w:lang w:eastAsia="en-US"/>
              </w:rPr>
              <w:instrText xml:space="preserve"> FORMTEXT </w:instrText>
            </w:r>
            <w:r w:rsidRPr="004521EC">
              <w:rPr>
                <w:rFonts w:eastAsiaTheme="minorHAnsi" w:cs="Arial"/>
                <w:sz w:val="20"/>
                <w:szCs w:val="20"/>
                <w:lang w:eastAsia="en-US"/>
              </w:rPr>
            </w:r>
            <w:r w:rsidRPr="004521EC">
              <w:rPr>
                <w:rFonts w:eastAsiaTheme="minorHAnsi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 w:rsidRPr="004521EC">
              <w:rPr>
                <w:rFonts w:eastAsiaTheme="minorHAnsi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7785" w:type="dxa"/>
            <w:vAlign w:val="center"/>
          </w:tcPr>
          <w:p w14:paraId="3371C190" w14:textId="30AEC618" w:rsidR="003B387D" w:rsidRPr="002E4AFE" w:rsidRDefault="003B387D" w:rsidP="006403B9">
            <w:pPr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t>Verify p</w:t>
            </w:r>
            <w:r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arking is available for the monitor. </w:t>
            </w:r>
          </w:p>
        </w:tc>
      </w:tr>
      <w:tr w:rsidR="003B387D" w:rsidRPr="002E4AFE" w14:paraId="3B2681E5" w14:textId="77777777" w:rsidTr="00FB2DD8">
        <w:trPr>
          <w:trHeight w:val="403"/>
        </w:trPr>
        <w:tc>
          <w:tcPr>
            <w:tcW w:w="1604" w:type="dxa"/>
            <w:vAlign w:val="center"/>
          </w:tcPr>
          <w:p w14:paraId="6FDEBE0C" w14:textId="77D3084F" w:rsidR="003B387D" w:rsidRPr="002E4AFE" w:rsidRDefault="003B387D" w:rsidP="00FF2278">
            <w:pPr>
              <w:jc w:val="left"/>
              <w:rPr>
                <w:rFonts w:cs="Arial"/>
                <w:sz w:val="20"/>
                <w:szCs w:val="20"/>
              </w:rPr>
            </w:pPr>
            <w:r w:rsidRPr="00301C8E">
              <w:rPr>
                <w:rFonts w:eastAsia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C8E">
              <w:rPr>
                <w:rFonts w:eastAsia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C3F41">
              <w:rPr>
                <w:rFonts w:eastAsiaTheme="minorHAnsi" w:cs="Arial"/>
                <w:sz w:val="20"/>
                <w:szCs w:val="20"/>
                <w:lang w:eastAsia="en-US"/>
              </w:rPr>
            </w:r>
            <w:r w:rsidR="004C3F41">
              <w:rPr>
                <w:rFonts w:eastAsiaTheme="minorHAnsi" w:cs="Arial"/>
                <w:sz w:val="20"/>
                <w:szCs w:val="20"/>
                <w:lang w:eastAsia="en-US"/>
              </w:rPr>
              <w:fldChar w:fldCharType="separate"/>
            </w:r>
            <w:r w:rsidRPr="00301C8E">
              <w:rPr>
                <w:rFonts w:eastAsiaTheme="minorHAnsi" w:cs="Arial"/>
                <w:sz w:val="20"/>
                <w:szCs w:val="20"/>
                <w:lang w:eastAsia="en-US"/>
              </w:rPr>
              <w:fldChar w:fldCharType="end"/>
            </w:r>
            <w:r w:rsidRPr="00301C8E">
              <w:rPr>
                <w:rFonts w:eastAsiaTheme="minorHAnsi" w:cs="Arial"/>
                <w:sz w:val="20"/>
                <w:szCs w:val="20"/>
                <w:lang w:eastAsia="en-US"/>
              </w:rPr>
              <w:t xml:space="preserve">Yes </w:t>
            </w:r>
            <w:r w:rsidRPr="00301C8E">
              <w:rPr>
                <w:rFonts w:eastAsia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C8E">
              <w:rPr>
                <w:rFonts w:eastAsia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C3F41">
              <w:rPr>
                <w:rFonts w:eastAsiaTheme="minorHAnsi" w:cs="Arial"/>
                <w:sz w:val="20"/>
                <w:szCs w:val="20"/>
                <w:lang w:eastAsia="en-US"/>
              </w:rPr>
            </w:r>
            <w:r w:rsidR="004C3F41">
              <w:rPr>
                <w:rFonts w:eastAsiaTheme="minorHAnsi" w:cs="Arial"/>
                <w:sz w:val="20"/>
                <w:szCs w:val="20"/>
                <w:lang w:eastAsia="en-US"/>
              </w:rPr>
              <w:fldChar w:fldCharType="separate"/>
            </w:r>
            <w:r w:rsidRPr="00301C8E">
              <w:rPr>
                <w:rFonts w:eastAsiaTheme="minorHAnsi" w:cs="Arial"/>
                <w:sz w:val="20"/>
                <w:szCs w:val="20"/>
                <w:lang w:eastAsia="en-US"/>
              </w:rPr>
              <w:fldChar w:fldCharType="end"/>
            </w:r>
            <w:r w:rsidRPr="00301C8E">
              <w:rPr>
                <w:rFonts w:eastAsiaTheme="minorHAnsi" w:cs="Arial"/>
                <w:sz w:val="20"/>
                <w:szCs w:val="20"/>
                <w:lang w:eastAsia="en-US"/>
              </w:rPr>
              <w:t xml:space="preserve"> No</w:t>
            </w:r>
          </w:p>
        </w:tc>
        <w:tc>
          <w:tcPr>
            <w:tcW w:w="1406" w:type="dxa"/>
            <w:vAlign w:val="center"/>
          </w:tcPr>
          <w:p w14:paraId="4F2DC36D" w14:textId="49B3527F" w:rsidR="003B387D" w:rsidRPr="002E4AFE" w:rsidRDefault="003B387D" w:rsidP="00FB2DD8">
            <w:pPr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4521EC">
              <w:rPr>
                <w:rFonts w:eastAsia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1EC">
              <w:rPr>
                <w:rFonts w:eastAsiaTheme="minorHAnsi" w:cs="Arial"/>
                <w:sz w:val="20"/>
                <w:szCs w:val="20"/>
                <w:lang w:eastAsia="en-US"/>
              </w:rPr>
              <w:instrText xml:space="preserve"> FORMTEXT </w:instrText>
            </w:r>
            <w:r w:rsidRPr="004521EC">
              <w:rPr>
                <w:rFonts w:eastAsiaTheme="minorHAnsi" w:cs="Arial"/>
                <w:sz w:val="20"/>
                <w:szCs w:val="20"/>
                <w:lang w:eastAsia="en-US"/>
              </w:rPr>
            </w:r>
            <w:r w:rsidRPr="004521EC">
              <w:rPr>
                <w:rFonts w:eastAsiaTheme="minorHAnsi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 w:rsidRPr="004521EC">
              <w:rPr>
                <w:rFonts w:eastAsiaTheme="minorHAnsi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7785" w:type="dxa"/>
            <w:vAlign w:val="center"/>
          </w:tcPr>
          <w:p w14:paraId="29AF0A2F" w14:textId="59ABFF6F" w:rsidR="003B387D" w:rsidRPr="002E4AFE" w:rsidRDefault="003B387D" w:rsidP="006403B9">
            <w:pPr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t>Make sure a</w:t>
            </w:r>
            <w:r w:rsidRPr="002E4AFE">
              <w:rPr>
                <w:rFonts w:eastAsiaTheme="minorHAnsi" w:cs="Arial"/>
                <w:sz w:val="20"/>
                <w:szCs w:val="20"/>
                <w:lang w:eastAsia="en-US"/>
              </w:rPr>
              <w:t>ll staff have the agenda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 xml:space="preserve"> and are ready when needed</w:t>
            </w:r>
            <w:r w:rsidRPr="002E4AFE">
              <w:rPr>
                <w:rFonts w:eastAsiaTheme="minorHAnsi" w:cs="Arial"/>
                <w:sz w:val="20"/>
                <w:szCs w:val="20"/>
                <w:lang w:eastAsia="en-US"/>
              </w:rPr>
              <w:t>.</w:t>
            </w:r>
          </w:p>
        </w:tc>
      </w:tr>
      <w:tr w:rsidR="003B387D" w:rsidRPr="002E4AFE" w14:paraId="71383C03" w14:textId="77777777" w:rsidTr="00FB2DD8">
        <w:trPr>
          <w:trHeight w:val="403"/>
        </w:trPr>
        <w:tc>
          <w:tcPr>
            <w:tcW w:w="1604" w:type="dxa"/>
            <w:vAlign w:val="center"/>
          </w:tcPr>
          <w:p w14:paraId="4F51F958" w14:textId="79B57691" w:rsidR="003B387D" w:rsidRPr="002E4AFE" w:rsidRDefault="003B387D" w:rsidP="00FF2278">
            <w:pPr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301C8E">
              <w:rPr>
                <w:rFonts w:eastAsia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C8E">
              <w:rPr>
                <w:rFonts w:eastAsia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C3F41">
              <w:rPr>
                <w:rFonts w:eastAsiaTheme="minorHAnsi" w:cs="Arial"/>
                <w:sz w:val="20"/>
                <w:szCs w:val="20"/>
                <w:lang w:eastAsia="en-US"/>
              </w:rPr>
            </w:r>
            <w:r w:rsidR="004C3F41">
              <w:rPr>
                <w:rFonts w:eastAsiaTheme="minorHAnsi" w:cs="Arial"/>
                <w:sz w:val="20"/>
                <w:szCs w:val="20"/>
                <w:lang w:eastAsia="en-US"/>
              </w:rPr>
              <w:fldChar w:fldCharType="separate"/>
            </w:r>
            <w:r w:rsidRPr="00301C8E">
              <w:rPr>
                <w:rFonts w:eastAsiaTheme="minorHAnsi" w:cs="Arial"/>
                <w:sz w:val="20"/>
                <w:szCs w:val="20"/>
                <w:lang w:eastAsia="en-US"/>
              </w:rPr>
              <w:fldChar w:fldCharType="end"/>
            </w:r>
            <w:r w:rsidRPr="00301C8E">
              <w:rPr>
                <w:rFonts w:eastAsiaTheme="minorHAnsi" w:cs="Arial"/>
                <w:sz w:val="20"/>
                <w:szCs w:val="20"/>
                <w:lang w:eastAsia="en-US"/>
              </w:rPr>
              <w:t xml:space="preserve">Yes </w:t>
            </w:r>
            <w:r w:rsidRPr="00301C8E">
              <w:rPr>
                <w:rFonts w:eastAsia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C8E">
              <w:rPr>
                <w:rFonts w:eastAsia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C3F41">
              <w:rPr>
                <w:rFonts w:eastAsiaTheme="minorHAnsi" w:cs="Arial"/>
                <w:sz w:val="20"/>
                <w:szCs w:val="20"/>
                <w:lang w:eastAsia="en-US"/>
              </w:rPr>
            </w:r>
            <w:r w:rsidR="004C3F41">
              <w:rPr>
                <w:rFonts w:eastAsiaTheme="minorHAnsi" w:cs="Arial"/>
                <w:sz w:val="20"/>
                <w:szCs w:val="20"/>
                <w:lang w:eastAsia="en-US"/>
              </w:rPr>
              <w:fldChar w:fldCharType="separate"/>
            </w:r>
            <w:r w:rsidRPr="00301C8E">
              <w:rPr>
                <w:rFonts w:eastAsiaTheme="minorHAnsi" w:cs="Arial"/>
                <w:sz w:val="20"/>
                <w:szCs w:val="20"/>
                <w:lang w:eastAsia="en-US"/>
              </w:rPr>
              <w:fldChar w:fldCharType="end"/>
            </w:r>
            <w:r w:rsidRPr="00301C8E">
              <w:rPr>
                <w:rFonts w:eastAsiaTheme="minorHAnsi" w:cs="Arial"/>
                <w:sz w:val="20"/>
                <w:szCs w:val="20"/>
                <w:lang w:eastAsia="en-US"/>
              </w:rPr>
              <w:t xml:space="preserve"> No</w:t>
            </w:r>
          </w:p>
        </w:tc>
        <w:tc>
          <w:tcPr>
            <w:tcW w:w="1406" w:type="dxa"/>
            <w:vAlign w:val="center"/>
          </w:tcPr>
          <w:p w14:paraId="16D785EE" w14:textId="7F70AC92" w:rsidR="003B387D" w:rsidRPr="002E4AFE" w:rsidRDefault="003B387D" w:rsidP="00FB2DD8">
            <w:pPr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4521EC">
              <w:rPr>
                <w:rFonts w:eastAsia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1EC">
              <w:rPr>
                <w:rFonts w:eastAsiaTheme="minorHAnsi" w:cs="Arial"/>
                <w:sz w:val="20"/>
                <w:szCs w:val="20"/>
                <w:lang w:eastAsia="en-US"/>
              </w:rPr>
              <w:instrText xml:space="preserve"> FORMTEXT </w:instrText>
            </w:r>
            <w:r w:rsidRPr="004521EC">
              <w:rPr>
                <w:rFonts w:eastAsiaTheme="minorHAnsi" w:cs="Arial"/>
                <w:sz w:val="20"/>
                <w:szCs w:val="20"/>
                <w:lang w:eastAsia="en-US"/>
              </w:rPr>
            </w:r>
            <w:r w:rsidRPr="004521EC">
              <w:rPr>
                <w:rFonts w:eastAsiaTheme="minorHAnsi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 w:rsidRPr="004521EC">
              <w:rPr>
                <w:rFonts w:eastAsiaTheme="minorHAnsi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7785" w:type="dxa"/>
          </w:tcPr>
          <w:p w14:paraId="6539B095" w14:textId="7BE0C482" w:rsidR="003B387D" w:rsidRPr="002E4AFE" w:rsidRDefault="003B387D" w:rsidP="006403B9">
            <w:pPr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2E4AFE">
              <w:rPr>
                <w:rFonts w:eastAsiaTheme="minorHAnsi" w:cs="Arial"/>
                <w:sz w:val="20"/>
                <w:szCs w:val="20"/>
                <w:lang w:eastAsia="en-US"/>
              </w:rPr>
              <w:t>Have a contact person available for the monitor all day in case the monitor needs access to something or needs to speak with someone.</w:t>
            </w:r>
          </w:p>
        </w:tc>
      </w:tr>
      <w:tr w:rsidR="003B387D" w:rsidRPr="002E4AFE" w14:paraId="6E6B5306" w14:textId="77777777" w:rsidTr="00FB2DD8">
        <w:trPr>
          <w:trHeight w:val="403"/>
        </w:trPr>
        <w:tc>
          <w:tcPr>
            <w:tcW w:w="1604" w:type="dxa"/>
            <w:vAlign w:val="center"/>
          </w:tcPr>
          <w:p w14:paraId="156330E9" w14:textId="2B467372" w:rsidR="003B387D" w:rsidRPr="002E4AFE" w:rsidRDefault="003B387D" w:rsidP="006A3675">
            <w:pPr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301C8E">
              <w:rPr>
                <w:rFonts w:eastAsia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C8E">
              <w:rPr>
                <w:rFonts w:eastAsia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C3F41">
              <w:rPr>
                <w:rFonts w:eastAsiaTheme="minorHAnsi" w:cs="Arial"/>
                <w:sz w:val="20"/>
                <w:szCs w:val="20"/>
                <w:lang w:eastAsia="en-US"/>
              </w:rPr>
            </w:r>
            <w:r w:rsidR="004C3F41">
              <w:rPr>
                <w:rFonts w:eastAsiaTheme="minorHAnsi" w:cs="Arial"/>
                <w:sz w:val="20"/>
                <w:szCs w:val="20"/>
                <w:lang w:eastAsia="en-US"/>
              </w:rPr>
              <w:fldChar w:fldCharType="separate"/>
            </w:r>
            <w:r w:rsidRPr="00301C8E">
              <w:rPr>
                <w:rFonts w:eastAsiaTheme="minorHAnsi" w:cs="Arial"/>
                <w:sz w:val="20"/>
                <w:szCs w:val="20"/>
                <w:lang w:eastAsia="en-US"/>
              </w:rPr>
              <w:fldChar w:fldCharType="end"/>
            </w:r>
            <w:r w:rsidRPr="00301C8E">
              <w:rPr>
                <w:rFonts w:eastAsiaTheme="minorHAnsi" w:cs="Arial"/>
                <w:sz w:val="20"/>
                <w:szCs w:val="20"/>
                <w:lang w:eastAsia="en-US"/>
              </w:rPr>
              <w:t>Yes</w:t>
            </w:r>
          </w:p>
        </w:tc>
        <w:tc>
          <w:tcPr>
            <w:tcW w:w="1406" w:type="dxa"/>
            <w:vAlign w:val="center"/>
          </w:tcPr>
          <w:p w14:paraId="19580AD3" w14:textId="20996676" w:rsidR="003B387D" w:rsidRPr="002E4AFE" w:rsidRDefault="003B387D" w:rsidP="00FB2DD8">
            <w:pPr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4521EC">
              <w:rPr>
                <w:rFonts w:eastAsia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1EC">
              <w:rPr>
                <w:rFonts w:eastAsiaTheme="minorHAnsi" w:cs="Arial"/>
                <w:sz w:val="20"/>
                <w:szCs w:val="20"/>
                <w:lang w:eastAsia="en-US"/>
              </w:rPr>
              <w:instrText xml:space="preserve"> FORMTEXT </w:instrText>
            </w:r>
            <w:r w:rsidRPr="004521EC">
              <w:rPr>
                <w:rFonts w:eastAsiaTheme="minorHAnsi" w:cs="Arial"/>
                <w:sz w:val="20"/>
                <w:szCs w:val="20"/>
                <w:lang w:eastAsia="en-US"/>
              </w:rPr>
            </w:r>
            <w:r w:rsidRPr="004521EC">
              <w:rPr>
                <w:rFonts w:eastAsiaTheme="minorHAnsi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 w:rsidRPr="004521EC">
              <w:rPr>
                <w:rFonts w:eastAsiaTheme="minorHAnsi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7785" w:type="dxa"/>
          </w:tcPr>
          <w:p w14:paraId="61A4129F" w14:textId="3996127C" w:rsidR="003B387D" w:rsidRPr="002E4AFE" w:rsidRDefault="003B387D" w:rsidP="007F3AE2">
            <w:pPr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2E4AFE">
              <w:rPr>
                <w:rFonts w:eastAsiaTheme="minorHAnsi" w:cs="Arial"/>
                <w:sz w:val="20"/>
                <w:szCs w:val="20"/>
                <w:lang w:eastAsia="en-US"/>
              </w:rPr>
              <w:t>Stay positive. This visit is not meant to reprimand, but is meant to be a helpful tool to improve your program and inform the VA of your practices.</w:t>
            </w:r>
          </w:p>
        </w:tc>
      </w:tr>
    </w:tbl>
    <w:p w14:paraId="265CF149" w14:textId="77777777" w:rsidR="002E4AFE" w:rsidRPr="005020F8" w:rsidRDefault="002E4AFE" w:rsidP="006403B9">
      <w:pPr>
        <w:autoSpaceDE w:val="0"/>
        <w:autoSpaceDN w:val="0"/>
        <w:adjustRightInd w:val="0"/>
        <w:rPr>
          <w:rFonts w:cs="Arial"/>
          <w:b/>
          <w:sz w:val="10"/>
          <w:szCs w:val="10"/>
        </w:rPr>
      </w:pPr>
    </w:p>
    <w:p w14:paraId="56A14AC5" w14:textId="77777777" w:rsidR="006403B9" w:rsidRPr="00666A39" w:rsidRDefault="006403B9" w:rsidP="0096606C">
      <w:pPr>
        <w:autoSpaceDE w:val="0"/>
        <w:autoSpaceDN w:val="0"/>
        <w:adjustRightInd w:val="0"/>
        <w:outlineLvl w:val="0"/>
        <w:rPr>
          <w:rFonts w:eastAsiaTheme="minorHAnsi" w:cs="Arial"/>
          <w:b/>
          <w:sz w:val="22"/>
          <w:szCs w:val="22"/>
          <w:lang w:eastAsia="en-US"/>
        </w:rPr>
      </w:pPr>
      <w:r w:rsidRPr="00666A39">
        <w:rPr>
          <w:rFonts w:cs="Arial"/>
          <w:b/>
          <w:sz w:val="22"/>
          <w:szCs w:val="22"/>
        </w:rPr>
        <w:t>After the Visit: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603"/>
        <w:gridCol w:w="1406"/>
        <w:gridCol w:w="7786"/>
      </w:tblGrid>
      <w:tr w:rsidR="007C7847" w:rsidRPr="00657D2A" w14:paraId="24254ED1" w14:textId="77777777" w:rsidTr="007C7847">
        <w:tc>
          <w:tcPr>
            <w:tcW w:w="1603" w:type="dxa"/>
            <w:shd w:val="clear" w:color="auto" w:fill="BFBFBF" w:themeFill="background1" w:themeFillShade="BF"/>
            <w:vAlign w:val="center"/>
          </w:tcPr>
          <w:p w14:paraId="04BE4BD3" w14:textId="4EB723C5" w:rsidR="007C7847" w:rsidRPr="00657D2A" w:rsidRDefault="007C7847" w:rsidP="00130D6C">
            <w:pPr>
              <w:jc w:val="left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 w:rsidRPr="00657D2A">
              <w:rPr>
                <w:rFonts w:eastAsiaTheme="minorHAnsi" w:cs="Arial"/>
                <w:b/>
                <w:sz w:val="20"/>
                <w:szCs w:val="20"/>
                <w:lang w:eastAsia="en-US"/>
              </w:rPr>
              <w:t>Complete</w:t>
            </w: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14:paraId="136F927B" w14:textId="77777777" w:rsidR="007C7847" w:rsidRPr="00657D2A" w:rsidRDefault="007C7847" w:rsidP="00130D6C">
            <w:pPr>
              <w:jc w:val="left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 w:rsidRPr="00657D2A">
              <w:rPr>
                <w:rFonts w:eastAsiaTheme="minorHAnsi" w:cs="Arial"/>
                <w:b/>
                <w:sz w:val="20"/>
                <w:szCs w:val="20"/>
                <w:lang w:eastAsia="en-US"/>
              </w:rPr>
              <w:t>Person Responsible</w:t>
            </w:r>
          </w:p>
        </w:tc>
        <w:tc>
          <w:tcPr>
            <w:tcW w:w="7786" w:type="dxa"/>
            <w:shd w:val="clear" w:color="auto" w:fill="BFBFBF" w:themeFill="background1" w:themeFillShade="BF"/>
            <w:vAlign w:val="center"/>
          </w:tcPr>
          <w:p w14:paraId="3A532E55" w14:textId="3C0A1371" w:rsidR="007C7847" w:rsidRPr="00657D2A" w:rsidRDefault="007C7847" w:rsidP="00130D6C">
            <w:pPr>
              <w:jc w:val="left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 w:rsidRPr="00657D2A">
              <w:rPr>
                <w:rFonts w:eastAsiaTheme="minorHAnsi" w:cs="Arial"/>
                <w:b/>
                <w:sz w:val="20"/>
                <w:szCs w:val="20"/>
                <w:lang w:eastAsia="en-US"/>
              </w:rPr>
              <w:t>Checklist</w:t>
            </w:r>
          </w:p>
        </w:tc>
      </w:tr>
      <w:bookmarkStart w:id="3" w:name="_GoBack"/>
      <w:tr w:rsidR="003B387D" w:rsidRPr="002E4AFE" w14:paraId="113D8740" w14:textId="77777777" w:rsidTr="00FB2DD8">
        <w:trPr>
          <w:trHeight w:val="403"/>
        </w:trPr>
        <w:tc>
          <w:tcPr>
            <w:tcW w:w="1603" w:type="dxa"/>
            <w:vAlign w:val="center"/>
          </w:tcPr>
          <w:p w14:paraId="464D7CE5" w14:textId="27B0D57B" w:rsidR="003B387D" w:rsidRPr="002E4AFE" w:rsidRDefault="003B387D" w:rsidP="00FF2278">
            <w:pPr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DC427C">
              <w:rPr>
                <w:rFonts w:eastAsia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27C">
              <w:rPr>
                <w:rFonts w:eastAsia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C3F41">
              <w:rPr>
                <w:rFonts w:eastAsiaTheme="minorHAnsi" w:cs="Arial"/>
                <w:sz w:val="20"/>
                <w:szCs w:val="20"/>
                <w:lang w:eastAsia="en-US"/>
              </w:rPr>
            </w:r>
            <w:r w:rsidR="004C3F41">
              <w:rPr>
                <w:rFonts w:eastAsiaTheme="minorHAnsi" w:cs="Arial"/>
                <w:sz w:val="20"/>
                <w:szCs w:val="20"/>
                <w:lang w:eastAsia="en-US"/>
              </w:rPr>
              <w:fldChar w:fldCharType="separate"/>
            </w:r>
            <w:r w:rsidRPr="00DC427C">
              <w:rPr>
                <w:rFonts w:eastAsiaTheme="minorHAnsi" w:cs="Arial"/>
                <w:sz w:val="20"/>
                <w:szCs w:val="20"/>
                <w:lang w:eastAsia="en-US"/>
              </w:rPr>
              <w:fldChar w:fldCharType="end"/>
            </w:r>
            <w:bookmarkEnd w:id="3"/>
            <w:r w:rsidRPr="00DC427C">
              <w:rPr>
                <w:rFonts w:eastAsiaTheme="minorHAnsi" w:cs="Arial"/>
                <w:sz w:val="20"/>
                <w:szCs w:val="20"/>
                <w:lang w:eastAsia="en-US"/>
              </w:rPr>
              <w:t xml:space="preserve">Yes </w:t>
            </w:r>
            <w:r w:rsidRPr="00DC427C">
              <w:rPr>
                <w:rFonts w:eastAsia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27C">
              <w:rPr>
                <w:rFonts w:eastAsia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C3F41">
              <w:rPr>
                <w:rFonts w:eastAsiaTheme="minorHAnsi" w:cs="Arial"/>
                <w:sz w:val="20"/>
                <w:szCs w:val="20"/>
                <w:lang w:eastAsia="en-US"/>
              </w:rPr>
            </w:r>
            <w:r w:rsidR="004C3F41">
              <w:rPr>
                <w:rFonts w:eastAsiaTheme="minorHAnsi" w:cs="Arial"/>
                <w:sz w:val="20"/>
                <w:szCs w:val="20"/>
                <w:lang w:eastAsia="en-US"/>
              </w:rPr>
              <w:fldChar w:fldCharType="separate"/>
            </w:r>
            <w:r w:rsidRPr="00DC427C">
              <w:rPr>
                <w:rFonts w:eastAsiaTheme="minorHAnsi" w:cs="Arial"/>
                <w:sz w:val="20"/>
                <w:szCs w:val="20"/>
                <w:lang w:eastAsia="en-US"/>
              </w:rPr>
              <w:fldChar w:fldCharType="end"/>
            </w:r>
            <w:r w:rsidRPr="00DC427C">
              <w:rPr>
                <w:rFonts w:eastAsiaTheme="minorHAnsi" w:cs="Arial"/>
                <w:sz w:val="20"/>
                <w:szCs w:val="20"/>
                <w:lang w:eastAsia="en-US"/>
              </w:rPr>
              <w:t xml:space="preserve"> No</w:t>
            </w:r>
          </w:p>
        </w:tc>
        <w:tc>
          <w:tcPr>
            <w:tcW w:w="1406" w:type="dxa"/>
            <w:vAlign w:val="center"/>
          </w:tcPr>
          <w:p w14:paraId="25BD3648" w14:textId="6F829D21" w:rsidR="003B387D" w:rsidRPr="002E4AFE" w:rsidRDefault="003B387D" w:rsidP="00FB2DD8">
            <w:pPr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543EAC">
              <w:rPr>
                <w:rFonts w:eastAsia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EAC">
              <w:rPr>
                <w:rFonts w:eastAsiaTheme="minorHAnsi" w:cs="Arial"/>
                <w:sz w:val="20"/>
                <w:szCs w:val="20"/>
                <w:lang w:eastAsia="en-US"/>
              </w:rPr>
              <w:instrText xml:space="preserve"> FORMTEXT </w:instrText>
            </w:r>
            <w:r w:rsidRPr="00543EAC">
              <w:rPr>
                <w:rFonts w:eastAsiaTheme="minorHAnsi" w:cs="Arial"/>
                <w:sz w:val="20"/>
                <w:szCs w:val="20"/>
                <w:lang w:eastAsia="en-US"/>
              </w:rPr>
            </w:r>
            <w:r w:rsidRPr="00543EAC">
              <w:rPr>
                <w:rFonts w:eastAsiaTheme="minorHAnsi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 w:rsidRPr="00543EAC">
              <w:rPr>
                <w:rFonts w:eastAsiaTheme="minorHAnsi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7786" w:type="dxa"/>
            <w:vAlign w:val="center"/>
          </w:tcPr>
          <w:p w14:paraId="66D840DF" w14:textId="34D29A4F" w:rsidR="003B387D" w:rsidRPr="002E4AFE" w:rsidRDefault="003B387D" w:rsidP="00417274">
            <w:pPr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2E4AFE">
              <w:rPr>
                <w:rFonts w:eastAsiaTheme="minorHAnsi" w:cs="Arial"/>
                <w:sz w:val="20"/>
                <w:szCs w:val="20"/>
                <w:lang w:eastAsia="en-US"/>
              </w:rPr>
              <w:t>Implement changes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>,</w:t>
            </w:r>
            <w:r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 or updates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>,</w:t>
            </w:r>
            <w:r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 based on the results of your 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>UMP</w:t>
            </w:r>
            <w:r w:rsidRPr="002E4AFE">
              <w:rPr>
                <w:rFonts w:eastAsiaTheme="minorHAnsi" w:cs="Arial"/>
                <w:sz w:val="20"/>
                <w:szCs w:val="20"/>
                <w:lang w:eastAsia="en-US"/>
              </w:rPr>
              <w:t>.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 xml:space="preserve"> Reach out to your regional coordinator for any clarification needed.</w:t>
            </w:r>
            <w:r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B387D" w:rsidRPr="002E4AFE" w14:paraId="405C7206" w14:textId="77777777" w:rsidTr="00FB2DD8">
        <w:trPr>
          <w:trHeight w:val="403"/>
        </w:trPr>
        <w:tc>
          <w:tcPr>
            <w:tcW w:w="1603" w:type="dxa"/>
            <w:vAlign w:val="center"/>
          </w:tcPr>
          <w:p w14:paraId="007A6CBC" w14:textId="37D3FE91" w:rsidR="003B387D" w:rsidRPr="002E4AFE" w:rsidRDefault="003B387D" w:rsidP="00FF2278">
            <w:pPr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DC427C">
              <w:rPr>
                <w:rFonts w:eastAsia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27C">
              <w:rPr>
                <w:rFonts w:eastAsia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C3F41">
              <w:rPr>
                <w:rFonts w:eastAsiaTheme="minorHAnsi" w:cs="Arial"/>
                <w:sz w:val="20"/>
                <w:szCs w:val="20"/>
                <w:lang w:eastAsia="en-US"/>
              </w:rPr>
            </w:r>
            <w:r w:rsidR="004C3F41">
              <w:rPr>
                <w:rFonts w:eastAsiaTheme="minorHAnsi" w:cs="Arial"/>
                <w:sz w:val="20"/>
                <w:szCs w:val="20"/>
                <w:lang w:eastAsia="en-US"/>
              </w:rPr>
              <w:fldChar w:fldCharType="separate"/>
            </w:r>
            <w:r w:rsidRPr="00DC427C">
              <w:rPr>
                <w:rFonts w:eastAsiaTheme="minorHAnsi" w:cs="Arial"/>
                <w:sz w:val="20"/>
                <w:szCs w:val="20"/>
                <w:lang w:eastAsia="en-US"/>
              </w:rPr>
              <w:fldChar w:fldCharType="end"/>
            </w:r>
            <w:r w:rsidRPr="00DC427C">
              <w:rPr>
                <w:rFonts w:eastAsiaTheme="minorHAnsi" w:cs="Arial"/>
                <w:sz w:val="20"/>
                <w:szCs w:val="20"/>
                <w:lang w:eastAsia="en-US"/>
              </w:rPr>
              <w:t xml:space="preserve">Yes </w:t>
            </w:r>
            <w:r w:rsidRPr="00DC427C">
              <w:rPr>
                <w:rFonts w:eastAsia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27C">
              <w:rPr>
                <w:rFonts w:eastAsia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C3F41">
              <w:rPr>
                <w:rFonts w:eastAsiaTheme="minorHAnsi" w:cs="Arial"/>
                <w:sz w:val="20"/>
                <w:szCs w:val="20"/>
                <w:lang w:eastAsia="en-US"/>
              </w:rPr>
            </w:r>
            <w:r w:rsidR="004C3F41">
              <w:rPr>
                <w:rFonts w:eastAsiaTheme="minorHAnsi" w:cs="Arial"/>
                <w:sz w:val="20"/>
                <w:szCs w:val="20"/>
                <w:lang w:eastAsia="en-US"/>
              </w:rPr>
              <w:fldChar w:fldCharType="separate"/>
            </w:r>
            <w:r w:rsidRPr="00DC427C">
              <w:rPr>
                <w:rFonts w:eastAsiaTheme="minorHAnsi" w:cs="Arial"/>
                <w:sz w:val="20"/>
                <w:szCs w:val="20"/>
                <w:lang w:eastAsia="en-US"/>
              </w:rPr>
              <w:fldChar w:fldCharType="end"/>
            </w:r>
            <w:r w:rsidRPr="00DC427C">
              <w:rPr>
                <w:rFonts w:eastAsiaTheme="minorHAnsi" w:cs="Arial"/>
                <w:sz w:val="20"/>
                <w:szCs w:val="20"/>
                <w:lang w:eastAsia="en-US"/>
              </w:rPr>
              <w:t xml:space="preserve"> No</w:t>
            </w:r>
          </w:p>
        </w:tc>
        <w:tc>
          <w:tcPr>
            <w:tcW w:w="1406" w:type="dxa"/>
            <w:vAlign w:val="center"/>
          </w:tcPr>
          <w:p w14:paraId="73AA0A89" w14:textId="00D2EE02" w:rsidR="003B387D" w:rsidRPr="002E4AFE" w:rsidRDefault="003B387D" w:rsidP="00FB2DD8">
            <w:pPr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543EAC">
              <w:rPr>
                <w:rFonts w:eastAsia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EAC">
              <w:rPr>
                <w:rFonts w:eastAsiaTheme="minorHAnsi" w:cs="Arial"/>
                <w:sz w:val="20"/>
                <w:szCs w:val="20"/>
                <w:lang w:eastAsia="en-US"/>
              </w:rPr>
              <w:instrText xml:space="preserve"> FORMTEXT </w:instrText>
            </w:r>
            <w:r w:rsidRPr="00543EAC">
              <w:rPr>
                <w:rFonts w:eastAsiaTheme="minorHAnsi" w:cs="Arial"/>
                <w:sz w:val="20"/>
                <w:szCs w:val="20"/>
                <w:lang w:eastAsia="en-US"/>
              </w:rPr>
            </w:r>
            <w:r w:rsidRPr="00543EAC">
              <w:rPr>
                <w:rFonts w:eastAsiaTheme="minorHAnsi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 w:rsidRPr="00543EAC">
              <w:rPr>
                <w:rFonts w:eastAsiaTheme="minorHAnsi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7786" w:type="dxa"/>
            <w:vAlign w:val="center"/>
          </w:tcPr>
          <w:p w14:paraId="5D632A59" w14:textId="4DB22E8A" w:rsidR="003B387D" w:rsidRPr="002E4AFE" w:rsidRDefault="003B387D" w:rsidP="00417274">
            <w:pPr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2E4AFE">
              <w:rPr>
                <w:rFonts w:eastAsiaTheme="minorHAnsi" w:cs="Arial"/>
                <w:sz w:val="20"/>
                <w:szCs w:val="20"/>
                <w:lang w:eastAsia="en-US"/>
              </w:rPr>
              <w:t>Respond to the VA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>,</w:t>
            </w:r>
            <w:r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>if</w:t>
            </w:r>
            <w:r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 needed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>,</w:t>
            </w:r>
            <w:r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 when you receive results from 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>the</w:t>
            </w:r>
            <w:r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 visit, 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 xml:space="preserve">Results are </w:t>
            </w:r>
            <w:r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emailed to you from the VA within 60 days after 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>the</w:t>
            </w:r>
            <w:r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 visit. </w:t>
            </w:r>
          </w:p>
        </w:tc>
      </w:tr>
      <w:tr w:rsidR="003B387D" w:rsidRPr="002E4AFE" w14:paraId="4BFB89E2" w14:textId="77777777" w:rsidTr="00FB2DD8">
        <w:trPr>
          <w:trHeight w:val="403"/>
        </w:trPr>
        <w:tc>
          <w:tcPr>
            <w:tcW w:w="1603" w:type="dxa"/>
            <w:vAlign w:val="center"/>
          </w:tcPr>
          <w:p w14:paraId="358F13EA" w14:textId="6FE92AEB" w:rsidR="003B387D" w:rsidRPr="002E4AFE" w:rsidRDefault="003B387D" w:rsidP="00FF2278">
            <w:pPr>
              <w:jc w:val="left"/>
              <w:rPr>
                <w:rFonts w:cs="Arial"/>
                <w:sz w:val="20"/>
                <w:szCs w:val="20"/>
              </w:rPr>
            </w:pPr>
            <w:r w:rsidRPr="00DC427C">
              <w:rPr>
                <w:rFonts w:eastAsia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27C">
              <w:rPr>
                <w:rFonts w:eastAsia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C3F41">
              <w:rPr>
                <w:rFonts w:eastAsiaTheme="minorHAnsi" w:cs="Arial"/>
                <w:sz w:val="20"/>
                <w:szCs w:val="20"/>
                <w:lang w:eastAsia="en-US"/>
              </w:rPr>
            </w:r>
            <w:r w:rsidR="004C3F41">
              <w:rPr>
                <w:rFonts w:eastAsiaTheme="minorHAnsi" w:cs="Arial"/>
                <w:sz w:val="20"/>
                <w:szCs w:val="20"/>
                <w:lang w:eastAsia="en-US"/>
              </w:rPr>
              <w:fldChar w:fldCharType="separate"/>
            </w:r>
            <w:r w:rsidRPr="00DC427C">
              <w:rPr>
                <w:rFonts w:eastAsiaTheme="minorHAnsi" w:cs="Arial"/>
                <w:sz w:val="20"/>
                <w:szCs w:val="20"/>
                <w:lang w:eastAsia="en-US"/>
              </w:rPr>
              <w:fldChar w:fldCharType="end"/>
            </w:r>
            <w:r w:rsidRPr="00DC427C">
              <w:rPr>
                <w:rFonts w:eastAsiaTheme="minorHAnsi" w:cs="Arial"/>
                <w:sz w:val="20"/>
                <w:szCs w:val="20"/>
                <w:lang w:eastAsia="en-US"/>
              </w:rPr>
              <w:t xml:space="preserve">Yes </w:t>
            </w:r>
            <w:r w:rsidRPr="00DC427C">
              <w:rPr>
                <w:rFonts w:eastAsia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27C">
              <w:rPr>
                <w:rFonts w:eastAsia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C3F41">
              <w:rPr>
                <w:rFonts w:eastAsiaTheme="minorHAnsi" w:cs="Arial"/>
                <w:sz w:val="20"/>
                <w:szCs w:val="20"/>
                <w:lang w:eastAsia="en-US"/>
              </w:rPr>
            </w:r>
            <w:r w:rsidR="004C3F41">
              <w:rPr>
                <w:rFonts w:eastAsiaTheme="minorHAnsi" w:cs="Arial"/>
                <w:sz w:val="20"/>
                <w:szCs w:val="20"/>
                <w:lang w:eastAsia="en-US"/>
              </w:rPr>
              <w:fldChar w:fldCharType="separate"/>
            </w:r>
            <w:r w:rsidRPr="00DC427C">
              <w:rPr>
                <w:rFonts w:eastAsiaTheme="minorHAnsi" w:cs="Arial"/>
                <w:sz w:val="20"/>
                <w:szCs w:val="20"/>
                <w:lang w:eastAsia="en-US"/>
              </w:rPr>
              <w:fldChar w:fldCharType="end"/>
            </w:r>
            <w:r w:rsidRPr="00DC427C">
              <w:rPr>
                <w:rFonts w:eastAsiaTheme="minorHAnsi" w:cs="Arial"/>
                <w:sz w:val="20"/>
                <w:szCs w:val="20"/>
                <w:lang w:eastAsia="en-US"/>
              </w:rPr>
              <w:t xml:space="preserve"> No</w:t>
            </w:r>
          </w:p>
        </w:tc>
        <w:tc>
          <w:tcPr>
            <w:tcW w:w="1406" w:type="dxa"/>
            <w:vAlign w:val="center"/>
          </w:tcPr>
          <w:p w14:paraId="4CFBD9A4" w14:textId="37016F4F" w:rsidR="003B387D" w:rsidRPr="002E4AFE" w:rsidRDefault="003B387D" w:rsidP="00FB2DD8">
            <w:pPr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543EAC">
              <w:rPr>
                <w:rFonts w:eastAsia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EAC">
              <w:rPr>
                <w:rFonts w:eastAsiaTheme="minorHAnsi" w:cs="Arial"/>
                <w:sz w:val="20"/>
                <w:szCs w:val="20"/>
                <w:lang w:eastAsia="en-US"/>
              </w:rPr>
              <w:instrText xml:space="preserve"> FORMTEXT </w:instrText>
            </w:r>
            <w:r w:rsidRPr="00543EAC">
              <w:rPr>
                <w:rFonts w:eastAsiaTheme="minorHAnsi" w:cs="Arial"/>
                <w:sz w:val="20"/>
                <w:szCs w:val="20"/>
                <w:lang w:eastAsia="en-US"/>
              </w:rPr>
            </w:r>
            <w:r w:rsidRPr="00543EAC">
              <w:rPr>
                <w:rFonts w:eastAsiaTheme="minorHAnsi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 w:rsidRPr="00543EAC">
              <w:rPr>
                <w:rFonts w:eastAsiaTheme="minorHAnsi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7786" w:type="dxa"/>
            <w:vAlign w:val="center"/>
          </w:tcPr>
          <w:p w14:paraId="74D9360D" w14:textId="15458E6E" w:rsidR="003B387D" w:rsidRPr="002E4AFE" w:rsidRDefault="003B387D" w:rsidP="00417274">
            <w:pPr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t>Monitor</w:t>
            </w:r>
            <w:r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 your program 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 xml:space="preserve">using the </w:t>
            </w:r>
            <w:r w:rsidRPr="00666A39">
              <w:rPr>
                <w:rFonts w:eastAsiaTheme="minorHAnsi" w:cs="Arial"/>
                <w:b/>
                <w:sz w:val="20"/>
                <w:szCs w:val="20"/>
                <w:lang w:eastAsia="en-US"/>
              </w:rPr>
              <w:t>SSVF Self-Monitoring Tool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 xml:space="preserve"> </w:t>
            </w:r>
            <w:r w:rsidRPr="002E4AFE">
              <w:rPr>
                <w:rFonts w:eastAsiaTheme="minorHAnsi" w:cs="Arial"/>
                <w:sz w:val="20"/>
                <w:szCs w:val="20"/>
                <w:lang w:eastAsia="en-US"/>
              </w:rPr>
              <w:t>90 days after the monitoring visit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>, and again every quarter,</w:t>
            </w:r>
            <w:r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 to e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>nsure compliance</w:t>
            </w:r>
            <w:r w:rsidRPr="002E4AFE">
              <w:rPr>
                <w:rFonts w:eastAsiaTheme="minorHAnsi" w:cs="Arial"/>
                <w:sz w:val="20"/>
                <w:szCs w:val="20"/>
                <w:lang w:eastAsia="en-US"/>
              </w:rPr>
              <w:t>.</w:t>
            </w:r>
          </w:p>
        </w:tc>
      </w:tr>
      <w:tr w:rsidR="003B387D" w:rsidRPr="002E4AFE" w14:paraId="4BFDA985" w14:textId="77777777" w:rsidTr="00FB2DD8">
        <w:trPr>
          <w:trHeight w:val="403"/>
        </w:trPr>
        <w:tc>
          <w:tcPr>
            <w:tcW w:w="1603" w:type="dxa"/>
            <w:vAlign w:val="center"/>
          </w:tcPr>
          <w:p w14:paraId="7BD788C4" w14:textId="7BCDCF2E" w:rsidR="003B387D" w:rsidRDefault="003B387D" w:rsidP="00FF2278">
            <w:pPr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DC427C">
              <w:rPr>
                <w:rFonts w:eastAsia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27C">
              <w:rPr>
                <w:rFonts w:eastAsia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C3F41">
              <w:rPr>
                <w:rFonts w:eastAsiaTheme="minorHAnsi" w:cs="Arial"/>
                <w:sz w:val="20"/>
                <w:szCs w:val="20"/>
                <w:lang w:eastAsia="en-US"/>
              </w:rPr>
            </w:r>
            <w:r w:rsidR="004C3F41">
              <w:rPr>
                <w:rFonts w:eastAsiaTheme="minorHAnsi" w:cs="Arial"/>
                <w:sz w:val="20"/>
                <w:szCs w:val="20"/>
                <w:lang w:eastAsia="en-US"/>
              </w:rPr>
              <w:fldChar w:fldCharType="separate"/>
            </w:r>
            <w:r w:rsidRPr="00DC427C">
              <w:rPr>
                <w:rFonts w:eastAsiaTheme="minorHAnsi" w:cs="Arial"/>
                <w:sz w:val="20"/>
                <w:szCs w:val="20"/>
                <w:lang w:eastAsia="en-US"/>
              </w:rPr>
              <w:fldChar w:fldCharType="end"/>
            </w:r>
            <w:r w:rsidRPr="00DC427C">
              <w:rPr>
                <w:rFonts w:eastAsiaTheme="minorHAnsi" w:cs="Arial"/>
                <w:sz w:val="20"/>
                <w:szCs w:val="20"/>
                <w:lang w:eastAsia="en-US"/>
              </w:rPr>
              <w:t xml:space="preserve">Yes </w:t>
            </w:r>
            <w:r w:rsidRPr="00DC427C">
              <w:rPr>
                <w:rFonts w:eastAsia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27C">
              <w:rPr>
                <w:rFonts w:eastAsia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C3F41">
              <w:rPr>
                <w:rFonts w:eastAsiaTheme="minorHAnsi" w:cs="Arial"/>
                <w:sz w:val="20"/>
                <w:szCs w:val="20"/>
                <w:lang w:eastAsia="en-US"/>
              </w:rPr>
            </w:r>
            <w:r w:rsidR="004C3F41">
              <w:rPr>
                <w:rFonts w:eastAsiaTheme="minorHAnsi" w:cs="Arial"/>
                <w:sz w:val="20"/>
                <w:szCs w:val="20"/>
                <w:lang w:eastAsia="en-US"/>
              </w:rPr>
              <w:fldChar w:fldCharType="separate"/>
            </w:r>
            <w:r w:rsidRPr="00DC427C">
              <w:rPr>
                <w:rFonts w:eastAsiaTheme="minorHAnsi" w:cs="Arial"/>
                <w:sz w:val="20"/>
                <w:szCs w:val="20"/>
                <w:lang w:eastAsia="en-US"/>
              </w:rPr>
              <w:fldChar w:fldCharType="end"/>
            </w:r>
            <w:r w:rsidRPr="00DC427C">
              <w:rPr>
                <w:rFonts w:eastAsiaTheme="minorHAnsi" w:cs="Arial"/>
                <w:sz w:val="20"/>
                <w:szCs w:val="20"/>
                <w:lang w:eastAsia="en-US"/>
              </w:rPr>
              <w:t xml:space="preserve"> No</w:t>
            </w:r>
          </w:p>
        </w:tc>
        <w:tc>
          <w:tcPr>
            <w:tcW w:w="1406" w:type="dxa"/>
            <w:vAlign w:val="center"/>
          </w:tcPr>
          <w:p w14:paraId="16A6B99F" w14:textId="4D180676" w:rsidR="003B387D" w:rsidRPr="002E4AFE" w:rsidRDefault="003B387D" w:rsidP="00FB2DD8">
            <w:pPr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543EAC">
              <w:rPr>
                <w:rFonts w:eastAsia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EAC">
              <w:rPr>
                <w:rFonts w:eastAsiaTheme="minorHAnsi" w:cs="Arial"/>
                <w:sz w:val="20"/>
                <w:szCs w:val="20"/>
                <w:lang w:eastAsia="en-US"/>
              </w:rPr>
              <w:instrText xml:space="preserve"> FORMTEXT </w:instrText>
            </w:r>
            <w:r w:rsidRPr="00543EAC">
              <w:rPr>
                <w:rFonts w:eastAsiaTheme="minorHAnsi" w:cs="Arial"/>
                <w:sz w:val="20"/>
                <w:szCs w:val="20"/>
                <w:lang w:eastAsia="en-US"/>
              </w:rPr>
            </w:r>
            <w:r w:rsidRPr="00543EAC">
              <w:rPr>
                <w:rFonts w:eastAsiaTheme="minorHAnsi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 </w:t>
            </w:r>
            <w:r w:rsidRPr="00543EAC">
              <w:rPr>
                <w:rFonts w:eastAsiaTheme="minorHAnsi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7786" w:type="dxa"/>
            <w:vAlign w:val="center"/>
          </w:tcPr>
          <w:p w14:paraId="152BCA54" w14:textId="36E37E2E" w:rsidR="003B387D" w:rsidRDefault="003B387D" w:rsidP="00417274">
            <w:pPr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t>Monitor</w:t>
            </w:r>
            <w:r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 </w:t>
            </w:r>
            <w:r w:rsidRPr="00666A39">
              <w:rPr>
                <w:rFonts w:eastAsiaTheme="minorHAnsi" w:cs="Arial"/>
                <w:sz w:val="20"/>
                <w:szCs w:val="20"/>
                <w:lang w:eastAsia="en-US"/>
              </w:rPr>
              <w:t xml:space="preserve">your program files using the </w:t>
            </w:r>
            <w:r w:rsidRPr="00666A39">
              <w:rPr>
                <w:rFonts w:eastAsiaTheme="minorHAnsi" w:cs="Arial"/>
                <w:b/>
                <w:sz w:val="20"/>
                <w:szCs w:val="20"/>
                <w:lang w:eastAsia="en-US"/>
              </w:rPr>
              <w:t>SSVF Case File Tool</w:t>
            </w:r>
            <w:r w:rsidRPr="00666A39">
              <w:rPr>
                <w:rFonts w:eastAsiaTheme="minorHAnsi" w:cs="Arial"/>
                <w:sz w:val="20"/>
                <w:szCs w:val="20"/>
                <w:lang w:eastAsia="en-US"/>
              </w:rPr>
              <w:t xml:space="preserve"> and your subcontractors using the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 xml:space="preserve"> </w:t>
            </w:r>
            <w:r w:rsidRPr="00E53792">
              <w:rPr>
                <w:rFonts w:eastAsiaTheme="minorHAnsi" w:cs="Arial"/>
                <w:b/>
                <w:sz w:val="20"/>
                <w:szCs w:val="20"/>
                <w:lang w:eastAsia="en-US"/>
              </w:rPr>
              <w:t>SSVF</w:t>
            </w:r>
            <w:r w:rsidRPr="00666A39">
              <w:rPr>
                <w:rFonts w:eastAsiaTheme="minorHAnsi" w:cs="Arial"/>
                <w:sz w:val="20"/>
                <w:szCs w:val="20"/>
                <w:lang w:eastAsia="en-US"/>
              </w:rPr>
              <w:t xml:space="preserve"> </w:t>
            </w:r>
            <w:r w:rsidRPr="00666A39">
              <w:rPr>
                <w:b/>
                <w:sz w:val="20"/>
                <w:szCs w:val="20"/>
                <w:lang w:bidi="en-US"/>
              </w:rPr>
              <w:t>Subcontractor Monitoring Tool</w:t>
            </w:r>
            <w:r>
              <w:rPr>
                <w:b/>
                <w:sz w:val="20"/>
                <w:szCs w:val="20"/>
                <w:lang w:bidi="en-US"/>
              </w:rPr>
              <w:t xml:space="preserve"> </w:t>
            </w:r>
            <w:r>
              <w:rPr>
                <w:sz w:val="20"/>
                <w:szCs w:val="20"/>
                <w:lang w:bidi="en-US"/>
              </w:rPr>
              <w:t>quarterly.</w:t>
            </w:r>
            <w:r>
              <w:rPr>
                <w:b/>
                <w:lang w:bidi="en-US"/>
              </w:rPr>
              <w:t xml:space="preserve"> </w:t>
            </w:r>
          </w:p>
        </w:tc>
      </w:tr>
    </w:tbl>
    <w:p w14:paraId="0BE57201" w14:textId="0456AD2C" w:rsidR="00DA54CB" w:rsidRPr="000358C6" w:rsidRDefault="000358C6" w:rsidP="00657D2A">
      <w:pPr>
        <w:rPr>
          <w:rFonts w:eastAsiaTheme="minorHAnsi" w:cs="Arial"/>
          <w:sz w:val="4"/>
          <w:szCs w:val="4"/>
          <w:lang w:eastAsia="en-US"/>
        </w:rPr>
      </w:pPr>
      <w:r>
        <w:rPr>
          <w:rFonts w:eastAsiaTheme="minorHAnsi" w:cs="Arial"/>
          <w:sz w:val="4"/>
          <w:szCs w:val="4"/>
          <w:lang w:eastAsia="en-US"/>
        </w:rPr>
        <w:t>.</w:t>
      </w:r>
    </w:p>
    <w:sectPr w:rsidR="00DA54CB" w:rsidRPr="000358C6" w:rsidSect="00654D4C">
      <w:footerReference w:type="default" r:id="rId8"/>
      <w:pgSz w:w="12240" w:h="15840"/>
      <w:pgMar w:top="720" w:right="720" w:bottom="432" w:left="72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B0279" w14:textId="77777777" w:rsidR="004C3F41" w:rsidRDefault="004C3F41" w:rsidP="00FD782D">
      <w:r>
        <w:separator/>
      </w:r>
    </w:p>
  </w:endnote>
  <w:endnote w:type="continuationSeparator" w:id="0">
    <w:p w14:paraId="39220092" w14:textId="77777777" w:rsidR="004C3F41" w:rsidRDefault="004C3F41" w:rsidP="00FD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A8716" w14:textId="77777777" w:rsidR="00160ED8" w:rsidRDefault="00160ED8" w:rsidP="002E4AFE">
    <w:pPr>
      <w:pStyle w:val="Footer"/>
    </w:pPr>
  </w:p>
  <w:p w14:paraId="540D12B6" w14:textId="338D7F75" w:rsidR="00160ED8" w:rsidRDefault="00FD6D85" w:rsidP="00FD6D85">
    <w:pPr>
      <w:pStyle w:val="Footer"/>
      <w:jc w:val="center"/>
    </w:pPr>
    <w:r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79222" w14:textId="77777777" w:rsidR="004C3F41" w:rsidRDefault="004C3F41" w:rsidP="00FD782D">
      <w:r>
        <w:separator/>
      </w:r>
    </w:p>
  </w:footnote>
  <w:footnote w:type="continuationSeparator" w:id="0">
    <w:p w14:paraId="330A013A" w14:textId="77777777" w:rsidR="004C3F41" w:rsidRDefault="004C3F41" w:rsidP="00FD7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E23E8"/>
    <w:multiLevelType w:val="hybridMultilevel"/>
    <w:tmpl w:val="7786C1AA"/>
    <w:lvl w:ilvl="0" w:tplc="41F82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05C8C"/>
    <w:multiLevelType w:val="hybridMultilevel"/>
    <w:tmpl w:val="52842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97763"/>
    <w:multiLevelType w:val="hybridMultilevel"/>
    <w:tmpl w:val="BBDC7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80182"/>
    <w:multiLevelType w:val="hybridMultilevel"/>
    <w:tmpl w:val="FB580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E5AB1"/>
    <w:multiLevelType w:val="hybridMultilevel"/>
    <w:tmpl w:val="FDB47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ocumentProtection w:edit="forms" w:enforcement="1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5B"/>
    <w:rsid w:val="0002258D"/>
    <w:rsid w:val="00024934"/>
    <w:rsid w:val="000358C6"/>
    <w:rsid w:val="00041F4D"/>
    <w:rsid w:val="00043875"/>
    <w:rsid w:val="00044077"/>
    <w:rsid w:val="0005277A"/>
    <w:rsid w:val="000665AC"/>
    <w:rsid w:val="00096BCA"/>
    <w:rsid w:val="00097EB8"/>
    <w:rsid w:val="000A3FF8"/>
    <w:rsid w:val="000A4116"/>
    <w:rsid w:val="000B1E75"/>
    <w:rsid w:val="000C3C81"/>
    <w:rsid w:val="000C40CC"/>
    <w:rsid w:val="000F110E"/>
    <w:rsid w:val="000F74AB"/>
    <w:rsid w:val="00102C12"/>
    <w:rsid w:val="0010766E"/>
    <w:rsid w:val="001159AC"/>
    <w:rsid w:val="00115C13"/>
    <w:rsid w:val="00117DA5"/>
    <w:rsid w:val="00120D62"/>
    <w:rsid w:val="00130D6C"/>
    <w:rsid w:val="00136AEE"/>
    <w:rsid w:val="0014270B"/>
    <w:rsid w:val="00156DA3"/>
    <w:rsid w:val="00157E93"/>
    <w:rsid w:val="00160ED8"/>
    <w:rsid w:val="0016248E"/>
    <w:rsid w:val="00163C39"/>
    <w:rsid w:val="00171BEE"/>
    <w:rsid w:val="0017595C"/>
    <w:rsid w:val="00193CEA"/>
    <w:rsid w:val="00195824"/>
    <w:rsid w:val="0020346E"/>
    <w:rsid w:val="0020647D"/>
    <w:rsid w:val="00265987"/>
    <w:rsid w:val="00272F52"/>
    <w:rsid w:val="0027492A"/>
    <w:rsid w:val="0028194C"/>
    <w:rsid w:val="002A0D38"/>
    <w:rsid w:val="002B1EB3"/>
    <w:rsid w:val="002C6660"/>
    <w:rsid w:val="002E4AFE"/>
    <w:rsid w:val="002F7CFA"/>
    <w:rsid w:val="00300F66"/>
    <w:rsid w:val="00305680"/>
    <w:rsid w:val="003114AA"/>
    <w:rsid w:val="00324D23"/>
    <w:rsid w:val="003275E3"/>
    <w:rsid w:val="00336749"/>
    <w:rsid w:val="00340A3C"/>
    <w:rsid w:val="0034233A"/>
    <w:rsid w:val="003462D7"/>
    <w:rsid w:val="00347C7A"/>
    <w:rsid w:val="003716D2"/>
    <w:rsid w:val="003752EE"/>
    <w:rsid w:val="00382A44"/>
    <w:rsid w:val="00387AE6"/>
    <w:rsid w:val="00397994"/>
    <w:rsid w:val="003A050A"/>
    <w:rsid w:val="003A6081"/>
    <w:rsid w:val="003B387D"/>
    <w:rsid w:val="003B3CB2"/>
    <w:rsid w:val="003C353D"/>
    <w:rsid w:val="003E455B"/>
    <w:rsid w:val="003F2389"/>
    <w:rsid w:val="003F2D43"/>
    <w:rsid w:val="003F5EF3"/>
    <w:rsid w:val="003F7C6B"/>
    <w:rsid w:val="00405518"/>
    <w:rsid w:val="00405C35"/>
    <w:rsid w:val="00413B8B"/>
    <w:rsid w:val="00415CC8"/>
    <w:rsid w:val="00417274"/>
    <w:rsid w:val="00424720"/>
    <w:rsid w:val="00425DEB"/>
    <w:rsid w:val="004271BC"/>
    <w:rsid w:val="00445655"/>
    <w:rsid w:val="004541A0"/>
    <w:rsid w:val="0046617A"/>
    <w:rsid w:val="00471E02"/>
    <w:rsid w:val="00480003"/>
    <w:rsid w:val="004A6C19"/>
    <w:rsid w:val="004C1BFE"/>
    <w:rsid w:val="004C3F41"/>
    <w:rsid w:val="005020F8"/>
    <w:rsid w:val="0051758B"/>
    <w:rsid w:val="005264D3"/>
    <w:rsid w:val="005350CB"/>
    <w:rsid w:val="00571E2E"/>
    <w:rsid w:val="00583389"/>
    <w:rsid w:val="00584168"/>
    <w:rsid w:val="005934D6"/>
    <w:rsid w:val="00595EF3"/>
    <w:rsid w:val="005A0441"/>
    <w:rsid w:val="005B4215"/>
    <w:rsid w:val="005B500C"/>
    <w:rsid w:val="005C637C"/>
    <w:rsid w:val="005E1B54"/>
    <w:rsid w:val="005E4894"/>
    <w:rsid w:val="005E6BE5"/>
    <w:rsid w:val="005F07B2"/>
    <w:rsid w:val="005F5D7A"/>
    <w:rsid w:val="005F6322"/>
    <w:rsid w:val="00605231"/>
    <w:rsid w:val="00616E7B"/>
    <w:rsid w:val="006204ED"/>
    <w:rsid w:val="00633BF9"/>
    <w:rsid w:val="006403B9"/>
    <w:rsid w:val="00640805"/>
    <w:rsid w:val="00643374"/>
    <w:rsid w:val="0064391A"/>
    <w:rsid w:val="00654D4C"/>
    <w:rsid w:val="006575B9"/>
    <w:rsid w:val="00657D2A"/>
    <w:rsid w:val="00666A39"/>
    <w:rsid w:val="00667880"/>
    <w:rsid w:val="00667E38"/>
    <w:rsid w:val="00670D27"/>
    <w:rsid w:val="00692D89"/>
    <w:rsid w:val="00695713"/>
    <w:rsid w:val="0069685F"/>
    <w:rsid w:val="006A07F6"/>
    <w:rsid w:val="006A3675"/>
    <w:rsid w:val="006B0353"/>
    <w:rsid w:val="006B15C2"/>
    <w:rsid w:val="006C0243"/>
    <w:rsid w:val="006C3202"/>
    <w:rsid w:val="006D3291"/>
    <w:rsid w:val="006E0B9A"/>
    <w:rsid w:val="006F0CD6"/>
    <w:rsid w:val="00706AA7"/>
    <w:rsid w:val="0071421E"/>
    <w:rsid w:val="00717059"/>
    <w:rsid w:val="00726616"/>
    <w:rsid w:val="007377F9"/>
    <w:rsid w:val="00744ED2"/>
    <w:rsid w:val="007648DA"/>
    <w:rsid w:val="007C25DB"/>
    <w:rsid w:val="007C2D2F"/>
    <w:rsid w:val="007C3206"/>
    <w:rsid w:val="007C7847"/>
    <w:rsid w:val="007D2A11"/>
    <w:rsid w:val="007E2FB7"/>
    <w:rsid w:val="007E705E"/>
    <w:rsid w:val="00814D64"/>
    <w:rsid w:val="00824DFD"/>
    <w:rsid w:val="00831770"/>
    <w:rsid w:val="00841E85"/>
    <w:rsid w:val="00847322"/>
    <w:rsid w:val="00847B1F"/>
    <w:rsid w:val="00863E05"/>
    <w:rsid w:val="00865864"/>
    <w:rsid w:val="0088039A"/>
    <w:rsid w:val="008A256D"/>
    <w:rsid w:val="008B5723"/>
    <w:rsid w:val="008C6273"/>
    <w:rsid w:val="008D306C"/>
    <w:rsid w:val="008D7B0C"/>
    <w:rsid w:val="008E2AAC"/>
    <w:rsid w:val="008F4658"/>
    <w:rsid w:val="008F63CE"/>
    <w:rsid w:val="00905AEC"/>
    <w:rsid w:val="0091002D"/>
    <w:rsid w:val="00912FA2"/>
    <w:rsid w:val="00922044"/>
    <w:rsid w:val="00926DCA"/>
    <w:rsid w:val="00927DFD"/>
    <w:rsid w:val="00946C3C"/>
    <w:rsid w:val="00950A7E"/>
    <w:rsid w:val="0096606C"/>
    <w:rsid w:val="00966DFE"/>
    <w:rsid w:val="009678D0"/>
    <w:rsid w:val="00990B05"/>
    <w:rsid w:val="00997A41"/>
    <w:rsid w:val="009B5E9D"/>
    <w:rsid w:val="009E5C75"/>
    <w:rsid w:val="009E6D4C"/>
    <w:rsid w:val="009F7070"/>
    <w:rsid w:val="009F7805"/>
    <w:rsid w:val="00A03B5A"/>
    <w:rsid w:val="00A071AE"/>
    <w:rsid w:val="00A23248"/>
    <w:rsid w:val="00A25D61"/>
    <w:rsid w:val="00A639C2"/>
    <w:rsid w:val="00A94405"/>
    <w:rsid w:val="00AA36C0"/>
    <w:rsid w:val="00AA7E41"/>
    <w:rsid w:val="00AE0C94"/>
    <w:rsid w:val="00AF0A85"/>
    <w:rsid w:val="00AF1115"/>
    <w:rsid w:val="00B00A04"/>
    <w:rsid w:val="00B13F2D"/>
    <w:rsid w:val="00B42D5A"/>
    <w:rsid w:val="00B5560F"/>
    <w:rsid w:val="00B5759E"/>
    <w:rsid w:val="00B634C2"/>
    <w:rsid w:val="00B64341"/>
    <w:rsid w:val="00B6746E"/>
    <w:rsid w:val="00B97197"/>
    <w:rsid w:val="00BC468E"/>
    <w:rsid w:val="00BC5CF0"/>
    <w:rsid w:val="00BD22E9"/>
    <w:rsid w:val="00C24A47"/>
    <w:rsid w:val="00C361B9"/>
    <w:rsid w:val="00C37312"/>
    <w:rsid w:val="00C42F95"/>
    <w:rsid w:val="00C47C3B"/>
    <w:rsid w:val="00C73FDE"/>
    <w:rsid w:val="00CA0E4D"/>
    <w:rsid w:val="00CA2AE4"/>
    <w:rsid w:val="00CB0E9A"/>
    <w:rsid w:val="00CB7977"/>
    <w:rsid w:val="00CD6735"/>
    <w:rsid w:val="00CD67E7"/>
    <w:rsid w:val="00CE1DE0"/>
    <w:rsid w:val="00CE660B"/>
    <w:rsid w:val="00D122A6"/>
    <w:rsid w:val="00D31000"/>
    <w:rsid w:val="00D35BC8"/>
    <w:rsid w:val="00D42C65"/>
    <w:rsid w:val="00D44528"/>
    <w:rsid w:val="00D52524"/>
    <w:rsid w:val="00D56052"/>
    <w:rsid w:val="00D70A8F"/>
    <w:rsid w:val="00D7672C"/>
    <w:rsid w:val="00D767A3"/>
    <w:rsid w:val="00D77E0D"/>
    <w:rsid w:val="00D82AD7"/>
    <w:rsid w:val="00D97B37"/>
    <w:rsid w:val="00DA54CB"/>
    <w:rsid w:val="00DA7350"/>
    <w:rsid w:val="00DB3DC4"/>
    <w:rsid w:val="00DC4A2F"/>
    <w:rsid w:val="00DD5BBD"/>
    <w:rsid w:val="00DD6388"/>
    <w:rsid w:val="00DF2FC2"/>
    <w:rsid w:val="00E07E41"/>
    <w:rsid w:val="00E16ADC"/>
    <w:rsid w:val="00E16D7F"/>
    <w:rsid w:val="00E204F0"/>
    <w:rsid w:val="00E218A8"/>
    <w:rsid w:val="00E26E14"/>
    <w:rsid w:val="00E42870"/>
    <w:rsid w:val="00E43087"/>
    <w:rsid w:val="00E47A4E"/>
    <w:rsid w:val="00E53792"/>
    <w:rsid w:val="00E7585B"/>
    <w:rsid w:val="00E75AF6"/>
    <w:rsid w:val="00E802E8"/>
    <w:rsid w:val="00E820C3"/>
    <w:rsid w:val="00E825FA"/>
    <w:rsid w:val="00E90158"/>
    <w:rsid w:val="00E9108E"/>
    <w:rsid w:val="00EA2321"/>
    <w:rsid w:val="00EC77EF"/>
    <w:rsid w:val="00ED3661"/>
    <w:rsid w:val="00ED5C1A"/>
    <w:rsid w:val="00EE57D5"/>
    <w:rsid w:val="00EF5765"/>
    <w:rsid w:val="00EF6574"/>
    <w:rsid w:val="00F32F8E"/>
    <w:rsid w:val="00F334B3"/>
    <w:rsid w:val="00F60FE7"/>
    <w:rsid w:val="00F6788F"/>
    <w:rsid w:val="00F75013"/>
    <w:rsid w:val="00FA117B"/>
    <w:rsid w:val="00FA2996"/>
    <w:rsid w:val="00FB277F"/>
    <w:rsid w:val="00FB2DD8"/>
    <w:rsid w:val="00FD6D85"/>
    <w:rsid w:val="00FD75E8"/>
    <w:rsid w:val="00FD782D"/>
    <w:rsid w:val="00FE3663"/>
    <w:rsid w:val="00FE7B22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CAD68"/>
  <w15:docId w15:val="{EF5D5B0C-F957-432D-B57C-0C12894E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55B"/>
    <w:pPr>
      <w:spacing w:after="0" w:line="240" w:lineRule="auto"/>
      <w:jc w:val="both"/>
    </w:pPr>
    <w:rPr>
      <w:rFonts w:ascii="Arial" w:eastAsia="Batang" w:hAnsi="Arial" w:cs="Times New Roman"/>
      <w:sz w:val="23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C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78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82D"/>
    <w:rPr>
      <w:rFonts w:ascii="Arial" w:eastAsia="Batang" w:hAnsi="Arial" w:cs="Times New Roman"/>
      <w:sz w:val="23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FD78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82D"/>
    <w:rPr>
      <w:rFonts w:ascii="Arial" w:eastAsia="Batang" w:hAnsi="Arial" w:cs="Times New Roman"/>
      <w:sz w:val="23"/>
      <w:szCs w:val="24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8E2A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2A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2AAC"/>
    <w:rPr>
      <w:rFonts w:ascii="Arial" w:eastAsia="Batang" w:hAnsi="Arial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AAC"/>
    <w:rPr>
      <w:rFonts w:ascii="Arial" w:eastAsia="Batang" w:hAnsi="Arial" w:cs="Times New Roman"/>
      <w:b/>
      <w:bCs/>
      <w:sz w:val="20"/>
      <w:szCs w:val="20"/>
      <w:lang w:eastAsia="ko-KR"/>
    </w:rPr>
  </w:style>
  <w:style w:type="paragraph" w:styleId="Revision">
    <w:name w:val="Revision"/>
    <w:hidden/>
    <w:uiPriority w:val="99"/>
    <w:semiHidden/>
    <w:rsid w:val="008E2AAC"/>
    <w:pPr>
      <w:spacing w:after="0" w:line="240" w:lineRule="auto"/>
    </w:pPr>
    <w:rPr>
      <w:rFonts w:ascii="Arial" w:eastAsia="Batang" w:hAnsi="Arial" w:cs="Times New Roman"/>
      <w:sz w:val="23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AAC"/>
    <w:rPr>
      <w:rFonts w:ascii="Tahoma" w:eastAsia="Batang" w:hAnsi="Tahoma" w:cs="Tahoma"/>
      <w:sz w:val="16"/>
      <w:szCs w:val="16"/>
      <w:lang w:eastAsia="ko-KR"/>
    </w:rPr>
  </w:style>
  <w:style w:type="table" w:styleId="TableGrid">
    <w:name w:val="Table Grid"/>
    <w:basedOn w:val="TableNormal"/>
    <w:uiPriority w:val="59"/>
    <w:rsid w:val="00D56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2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3C351-AE0F-487A-BEAB-5AA517DA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Wong</dc:creator>
  <cp:lastModifiedBy>Douglas Tetrault</cp:lastModifiedBy>
  <cp:revision>2</cp:revision>
  <cp:lastPrinted>2014-12-22T16:20:00Z</cp:lastPrinted>
  <dcterms:created xsi:type="dcterms:W3CDTF">2017-03-20T19:36:00Z</dcterms:created>
  <dcterms:modified xsi:type="dcterms:W3CDTF">2017-03-20T19:36:00Z</dcterms:modified>
</cp:coreProperties>
</file>