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7836A" w14:textId="584A25AE" w:rsidR="00586729" w:rsidRPr="005E75BD" w:rsidRDefault="001D7BA8" w:rsidP="001D7BA8">
      <w:pPr>
        <w:spacing w:after="240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E75B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Overview of The SSVF Shallow Subsidy </w:t>
      </w:r>
      <w:r w:rsidR="005559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Service </w:t>
      </w:r>
    </w:p>
    <w:p w14:paraId="416BB205" w14:textId="77777777" w:rsidR="001D7BA8" w:rsidRPr="00E32C96" w:rsidRDefault="001D7BA8" w:rsidP="00E54511">
      <w:pPr>
        <w:spacing w:after="240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52DA776" w14:textId="677DAD76" w:rsidR="001D7BA8" w:rsidRPr="00E32C96" w:rsidRDefault="00EB0C6A" w:rsidP="00E32C96">
      <w:pPr>
        <w:rPr>
          <w:rFonts w:asciiTheme="minorHAnsi" w:hAnsiTheme="minorHAnsi" w:cstheme="minorHAnsi"/>
          <w:sz w:val="22"/>
          <w:szCs w:val="22"/>
        </w:rPr>
      </w:pPr>
      <w:r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>In response to the affordable housing crisis, the S</w:t>
      </w:r>
      <w:r w:rsidR="00EA4C73"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upportive </w:t>
      </w:r>
      <w:r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EA4C73"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>ervices for Veteran Families (SS</w:t>
      </w:r>
      <w:r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>VF</w:t>
      </w:r>
      <w:r w:rsidR="00EA4C73"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Program Office</w:t>
      </w:r>
      <w:r w:rsidR="00225DA4"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D148A"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implemented a </w:t>
      </w:r>
      <w:r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promising practice in </w:t>
      </w:r>
      <w:r w:rsidR="008D148A"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>the form of a ne</w:t>
      </w:r>
      <w:r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type of rental subsidy arrangement, known as </w:t>
      </w:r>
      <w:r w:rsidR="004107D7"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107D7"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hallow </w:t>
      </w:r>
      <w:r w:rsidR="004107D7"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>ubsidy</w:t>
      </w:r>
      <w:r w:rsidR="004107D7"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service</w:t>
      </w:r>
      <w:r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>. A shallow subsidy offers</w:t>
      </w:r>
      <w:r w:rsidR="00EA4C73"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>more modest rental support over a</w:t>
      </w:r>
      <w:r w:rsidR="00AA0780"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longer</w:t>
      </w:r>
      <w:r w:rsidR="00AD091B"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 w:rsidR="00AD091B"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>time</w:t>
      </w:r>
      <w:r w:rsidR="009D2257"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>period</w:t>
      </w:r>
      <w:proofErr w:type="gramEnd"/>
      <w:r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63224"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than </w:t>
      </w:r>
      <w:r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traditional </w:t>
      </w:r>
      <w:r w:rsidR="004107D7"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B83783"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apid </w:t>
      </w:r>
      <w:r w:rsidR="004107D7"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B83783"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>ehousing</w:t>
      </w:r>
      <w:r w:rsidR="005E75BD"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42092"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(RRH) </w:t>
      </w:r>
      <w:r w:rsidR="00B83783"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r w:rsidR="004107D7"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="00B83783"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omelessness </w:t>
      </w:r>
      <w:r w:rsidR="004107D7"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B83783"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>revention</w:t>
      </w:r>
      <w:r w:rsidR="00842092"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(HP)</w:t>
      </w:r>
      <w:r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8D148A"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SSVF Program Office </w:t>
      </w:r>
      <w:bookmarkStart w:id="0" w:name="_Hlk80768745"/>
      <w:r w:rsidR="00B83783"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rolled out </w:t>
      </w:r>
      <w:r w:rsidR="004107D7"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B83783"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>Shallow</w:t>
      </w:r>
      <w:bookmarkEnd w:id="0"/>
      <w:r w:rsidR="00B83783"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Subsidy</w:t>
      </w:r>
      <w:r w:rsidR="004107D7"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service</w:t>
      </w:r>
      <w:r w:rsidR="00B83783"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select- high cost and low vacancy </w:t>
      </w:r>
      <w:r w:rsidR="008D148A"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>communities</w:t>
      </w:r>
      <w:r w:rsidR="00DA3401"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8D148A"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starting in 2019.</w:t>
      </w:r>
      <w:r w:rsidR="004107D7" w:rsidRPr="00E32C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</w:t>
      </w:r>
      <w:hyperlink r:id="rId7" w:history="1">
        <w:r w:rsidR="004107D7" w:rsidRPr="00E32C96">
          <w:rPr>
            <w:rStyle w:val="Hyperlink"/>
            <w:rFonts w:asciiTheme="minorHAnsi" w:hAnsiTheme="minorHAnsi" w:cstheme="minorHAnsi"/>
            <w:sz w:val="22"/>
            <w:szCs w:val="22"/>
          </w:rPr>
          <w:t>Federal Register Publication</w:t>
        </w:r>
      </w:hyperlink>
      <w:r w:rsidR="004107D7" w:rsidRPr="00E32C96">
        <w:rPr>
          <w:rFonts w:asciiTheme="minorHAnsi" w:hAnsiTheme="minorHAnsi" w:cstheme="minorHAnsi"/>
          <w:sz w:val="22"/>
          <w:szCs w:val="22"/>
        </w:rPr>
        <w:t xml:space="preserve"> on August 5, 2021 authorized all SSVF grantees, regardless of location and service area, to use their funds and resources to deploy the Shallow Subsidy service.</w:t>
      </w:r>
    </w:p>
    <w:p w14:paraId="5B7477A9" w14:textId="77777777" w:rsidR="00E32C96" w:rsidRPr="004107D7" w:rsidRDefault="00E32C96" w:rsidP="00E32C96"/>
    <w:p w14:paraId="769B530A" w14:textId="468809B9" w:rsidR="007E64FE" w:rsidRPr="005E75BD" w:rsidRDefault="00EB0C6A" w:rsidP="00F61303">
      <w:pPr>
        <w:spacing w:before="240" w:after="24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E75B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Description of SSVF Shallow Subsidy</w:t>
      </w:r>
    </w:p>
    <w:p w14:paraId="4BBB193D" w14:textId="32895B3E" w:rsidR="00DA3533" w:rsidRPr="005E75BD" w:rsidRDefault="00EB0C6A" w:rsidP="00F61303">
      <w:pPr>
        <w:rPr>
          <w:rFonts w:asciiTheme="minorHAnsi" w:hAnsiTheme="minorHAnsi" w:cstheme="minorHAnsi"/>
          <w:sz w:val="22"/>
          <w:szCs w:val="22"/>
        </w:rPr>
      </w:pPr>
      <w:r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Shallow </w:t>
      </w:r>
      <w:r w:rsidR="00D727C2"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>ubsid</w:t>
      </w:r>
      <w:r w:rsidR="00C2066F"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42043"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 a service that </w:t>
      </w:r>
      <w:r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>provides rental assistance to Veteran households</w:t>
      </w:r>
      <w:r w:rsidR="00A42043"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83C46"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with incomes </w:t>
      </w:r>
      <w:r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under 50% AMI. </w:t>
      </w:r>
      <w:r w:rsidR="00A42043" w:rsidRPr="005E75BD">
        <w:rPr>
          <w:rFonts w:asciiTheme="minorHAnsi" w:hAnsiTheme="minorHAnsi" w:cstheme="minorHAnsi"/>
          <w:sz w:val="22"/>
          <w:szCs w:val="22"/>
        </w:rPr>
        <w:t xml:space="preserve">Shallow Subsidy can be a part of </w:t>
      </w:r>
      <w:r w:rsidR="00A24E20">
        <w:rPr>
          <w:rFonts w:asciiTheme="minorHAnsi" w:hAnsiTheme="minorHAnsi" w:cstheme="minorHAnsi"/>
          <w:sz w:val="22"/>
          <w:szCs w:val="22"/>
        </w:rPr>
        <w:t xml:space="preserve">a </w:t>
      </w:r>
      <w:r w:rsidR="00A42043" w:rsidRPr="005E75BD">
        <w:rPr>
          <w:rFonts w:asciiTheme="minorHAnsi" w:hAnsiTheme="minorHAnsi" w:cstheme="minorHAnsi"/>
          <w:sz w:val="22"/>
          <w:szCs w:val="22"/>
        </w:rPr>
        <w:t>progressive engagement</w:t>
      </w:r>
      <w:r w:rsidR="00C2066F" w:rsidRPr="005E75BD">
        <w:rPr>
          <w:rFonts w:asciiTheme="minorHAnsi" w:hAnsiTheme="minorHAnsi" w:cstheme="minorHAnsi"/>
          <w:sz w:val="22"/>
          <w:szCs w:val="22"/>
        </w:rPr>
        <w:t xml:space="preserve"> </w:t>
      </w:r>
      <w:r w:rsidR="00A24E20">
        <w:rPr>
          <w:rFonts w:asciiTheme="minorHAnsi" w:hAnsiTheme="minorHAnsi" w:cstheme="minorHAnsi"/>
          <w:sz w:val="22"/>
          <w:szCs w:val="22"/>
        </w:rPr>
        <w:t>approach</w:t>
      </w:r>
      <w:r w:rsidR="00A42043" w:rsidRPr="005E75BD">
        <w:rPr>
          <w:rFonts w:asciiTheme="minorHAnsi" w:hAnsiTheme="minorHAnsi" w:cstheme="minorHAnsi"/>
          <w:sz w:val="22"/>
          <w:szCs w:val="22"/>
        </w:rPr>
        <w:t>, where Veterans receive some level of traditional RRH or HP rental assistance prior to beginning</w:t>
      </w:r>
      <w:r w:rsidR="00DA3401" w:rsidRPr="005E75BD">
        <w:rPr>
          <w:rFonts w:asciiTheme="minorHAnsi" w:hAnsiTheme="minorHAnsi" w:cstheme="minorHAnsi"/>
          <w:sz w:val="22"/>
          <w:szCs w:val="22"/>
        </w:rPr>
        <w:t xml:space="preserve"> this service</w:t>
      </w:r>
      <w:r w:rsidR="00C2066F"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because they are</w:t>
      </w:r>
      <w:r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rent-burdened and require the longer-term assistance to maintain permanent housing. Under the SSVF Shallow </w:t>
      </w:r>
      <w:r w:rsidR="0055595B" w:rsidRPr="00F61303">
        <w:rPr>
          <w:rFonts w:asciiTheme="minorHAnsi" w:hAnsiTheme="minorHAnsi" w:cstheme="minorHAnsi"/>
          <w:color w:val="000000" w:themeColor="text1"/>
        </w:rPr>
        <w:t xml:space="preserve">Subsidy </w:t>
      </w:r>
      <w:r w:rsidR="0055595B">
        <w:rPr>
          <w:rFonts w:asciiTheme="minorHAnsi" w:hAnsiTheme="minorHAnsi" w:cstheme="minorHAnsi"/>
          <w:color w:val="000000" w:themeColor="text1"/>
          <w:sz w:val="22"/>
          <w:szCs w:val="22"/>
        </w:rPr>
        <w:t>service</w:t>
      </w:r>
      <w:r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>, SSVF grantees</w:t>
      </w:r>
      <w:r w:rsidR="00A42043"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make </w:t>
      </w:r>
      <w:r w:rsidR="00A42043" w:rsidRPr="005E75B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a </w:t>
      </w:r>
      <w:r w:rsidR="00D73462" w:rsidRPr="005E75B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2-</w:t>
      </w:r>
      <w:r w:rsidR="00A42043" w:rsidRPr="005E75B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year commitment</w:t>
      </w:r>
      <w:r w:rsidR="00A42043"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the landlord and the household – unless the household terminates their housing or receives a permanent rental subsidy.  </w:t>
      </w:r>
      <w:r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SSVF </w:t>
      </w:r>
      <w:r w:rsidR="004107D7">
        <w:rPr>
          <w:rFonts w:asciiTheme="minorHAnsi" w:hAnsiTheme="minorHAnsi" w:cstheme="minorHAnsi"/>
          <w:color w:val="000000" w:themeColor="text1"/>
          <w:sz w:val="22"/>
          <w:szCs w:val="22"/>
        </w:rPr>
        <w:t>grantees</w:t>
      </w:r>
      <w:r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42043"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will </w:t>
      </w:r>
      <w:r w:rsidR="004107D7"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generally </w:t>
      </w:r>
      <w:r w:rsidR="00A42043"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also provide </w:t>
      </w:r>
      <w:r w:rsidR="00D727C2"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>light</w:t>
      </w:r>
      <w:r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case management services, which may be increased if a crisis or unanticipated need arises, to assist Veteran households in maintaining their housing stability. </w:t>
      </w:r>
    </w:p>
    <w:p w14:paraId="08C055E1" w14:textId="77777777" w:rsidR="001D7BA8" w:rsidRPr="005E75BD" w:rsidRDefault="001D7BA8">
      <w:pPr>
        <w:spacing w:before="240" w:after="24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4FA12A" w14:textId="0B428301" w:rsidR="00554092" w:rsidRPr="005E75BD" w:rsidRDefault="00EB0C6A" w:rsidP="00A901F0">
      <w:pPr>
        <w:spacing w:before="240" w:after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>For SSVF's Shallow Subsidy</w:t>
      </w:r>
      <w:r w:rsidR="00B83783"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service</w:t>
      </w:r>
      <w:r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the maximum amount of rental subsidy that can be provided on behalf of the Veteran household is </w:t>
      </w:r>
      <w:r w:rsidR="0074424F"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 </w:t>
      </w:r>
      <w:r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>to 35% of HUD FMR</w:t>
      </w:r>
      <w:r w:rsidR="00D727C2"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rent reasonableness, </w:t>
      </w:r>
      <w:r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whichever </w:t>
      </w:r>
      <w:r w:rsidR="00554092"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 </w:t>
      </w:r>
      <w:r w:rsidR="00C613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determined to be </w:t>
      </w:r>
      <w:r w:rsidR="00D727C2"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most advantageous for </w:t>
      </w:r>
      <w:r w:rsidR="0055595B" w:rsidRPr="00F61303">
        <w:rPr>
          <w:rFonts w:asciiTheme="minorHAnsi" w:hAnsiTheme="minorHAnsi" w:cstheme="minorHAnsi"/>
          <w:color w:val="000000" w:themeColor="text1"/>
        </w:rPr>
        <w:t>Veterans</w:t>
      </w:r>
      <w:r w:rsidR="00B52C44" w:rsidRPr="00F61303">
        <w:rPr>
          <w:rFonts w:asciiTheme="minorHAnsi" w:hAnsiTheme="minorHAnsi" w:cstheme="minorHAnsi"/>
          <w:color w:val="000000" w:themeColor="text1"/>
        </w:rPr>
        <w:t xml:space="preserve"> </w:t>
      </w:r>
      <w:r w:rsidR="00C613C3">
        <w:rPr>
          <w:rFonts w:asciiTheme="minorHAnsi" w:hAnsiTheme="minorHAnsi" w:cstheme="minorHAnsi"/>
          <w:color w:val="000000" w:themeColor="text1"/>
        </w:rPr>
        <w:t>when applied uniformly</w:t>
      </w:r>
      <w:r w:rsidR="004107D7">
        <w:rPr>
          <w:rFonts w:asciiTheme="minorHAnsi" w:hAnsiTheme="minorHAnsi" w:cstheme="minorHAnsi"/>
          <w:color w:val="000000" w:themeColor="text1"/>
        </w:rPr>
        <w:t xml:space="preserve">, </w:t>
      </w:r>
      <w:r w:rsidR="00B52C44" w:rsidRPr="00F61303">
        <w:rPr>
          <w:rFonts w:asciiTheme="minorHAnsi" w:hAnsiTheme="minorHAnsi" w:cstheme="minorHAnsi"/>
          <w:color w:val="000000" w:themeColor="text1"/>
        </w:rPr>
        <w:t>as determined by</w:t>
      </w:r>
      <w:r w:rsidR="004107D7">
        <w:rPr>
          <w:rFonts w:asciiTheme="minorHAnsi" w:hAnsiTheme="minorHAnsi" w:cstheme="minorHAnsi"/>
          <w:color w:val="000000" w:themeColor="text1"/>
        </w:rPr>
        <w:t xml:space="preserve"> the</w:t>
      </w:r>
      <w:r w:rsidR="006428BC">
        <w:rPr>
          <w:rFonts w:asciiTheme="minorHAnsi" w:hAnsiTheme="minorHAnsi" w:cstheme="minorHAnsi"/>
          <w:color w:val="000000" w:themeColor="text1"/>
        </w:rPr>
        <w:t xml:space="preserve"> </w:t>
      </w:r>
      <w:r w:rsidR="00B52C44" w:rsidRPr="00F61303">
        <w:rPr>
          <w:rFonts w:asciiTheme="minorHAnsi" w:hAnsiTheme="minorHAnsi" w:cstheme="minorHAnsi"/>
          <w:color w:val="000000" w:themeColor="text1"/>
        </w:rPr>
        <w:t xml:space="preserve">  local community planning process</w:t>
      </w:r>
      <w:r w:rsidR="00B52C44">
        <w:rPr>
          <w:rFonts w:asciiTheme="minorHAnsi" w:hAnsiTheme="minorHAnsi" w:cstheme="minorHAnsi"/>
          <w:color w:val="000000" w:themeColor="text1"/>
        </w:rPr>
        <w:t>.  The percentage</w:t>
      </w:r>
      <w:r w:rsidR="00C613C3">
        <w:rPr>
          <w:rFonts w:asciiTheme="minorHAnsi" w:hAnsiTheme="minorHAnsi" w:cstheme="minorHAnsi"/>
          <w:color w:val="000000" w:themeColor="text1"/>
        </w:rPr>
        <w:t>,</w:t>
      </w:r>
      <w:r w:rsidR="00B52C44">
        <w:rPr>
          <w:rFonts w:asciiTheme="minorHAnsi" w:hAnsiTheme="minorHAnsi" w:cstheme="minorHAnsi"/>
          <w:color w:val="000000" w:themeColor="text1"/>
        </w:rPr>
        <w:t xml:space="preserve"> when determined</w:t>
      </w:r>
      <w:r w:rsidR="00C613C3">
        <w:rPr>
          <w:rFonts w:asciiTheme="minorHAnsi" w:hAnsiTheme="minorHAnsi" w:cstheme="minorHAnsi"/>
          <w:color w:val="000000" w:themeColor="text1"/>
        </w:rPr>
        <w:t>,</w:t>
      </w:r>
      <w:r w:rsidR="00B52C44">
        <w:rPr>
          <w:rFonts w:asciiTheme="minorHAnsi" w:hAnsiTheme="minorHAnsi" w:cstheme="minorHAnsi"/>
          <w:color w:val="000000" w:themeColor="text1"/>
        </w:rPr>
        <w:t xml:space="preserve"> </w:t>
      </w:r>
      <w:r w:rsidR="00C613C3">
        <w:rPr>
          <w:rFonts w:asciiTheme="minorHAnsi" w:hAnsiTheme="minorHAnsi" w:cstheme="minorHAnsi"/>
          <w:color w:val="000000" w:themeColor="text1"/>
        </w:rPr>
        <w:t xml:space="preserve">will be </w:t>
      </w:r>
      <w:r w:rsidR="00B52C44">
        <w:rPr>
          <w:rFonts w:asciiTheme="minorHAnsi" w:hAnsiTheme="minorHAnsi" w:cstheme="minorHAnsi"/>
          <w:color w:val="000000" w:themeColor="text1"/>
        </w:rPr>
        <w:t xml:space="preserve">standard </w:t>
      </w:r>
      <w:r w:rsidR="00C613C3">
        <w:rPr>
          <w:rFonts w:asciiTheme="minorHAnsi" w:hAnsiTheme="minorHAnsi" w:cstheme="minorHAnsi"/>
          <w:color w:val="000000" w:themeColor="text1"/>
        </w:rPr>
        <w:t>and u</w:t>
      </w:r>
      <w:r w:rsidR="00B52C44">
        <w:rPr>
          <w:rFonts w:asciiTheme="minorHAnsi" w:hAnsiTheme="minorHAnsi" w:cstheme="minorHAnsi"/>
          <w:color w:val="000000" w:themeColor="text1"/>
        </w:rPr>
        <w:t xml:space="preserve">sed </w:t>
      </w:r>
      <w:r w:rsidR="009337CB">
        <w:rPr>
          <w:rFonts w:asciiTheme="minorHAnsi" w:hAnsiTheme="minorHAnsi" w:cstheme="minorHAnsi"/>
          <w:color w:val="000000" w:themeColor="text1"/>
        </w:rPr>
        <w:t xml:space="preserve">for any Veteran </w:t>
      </w:r>
      <w:r w:rsidR="004107D7">
        <w:rPr>
          <w:rFonts w:asciiTheme="minorHAnsi" w:hAnsiTheme="minorHAnsi" w:cstheme="minorHAnsi"/>
          <w:color w:val="000000" w:themeColor="text1"/>
        </w:rPr>
        <w:t xml:space="preserve">household </w:t>
      </w:r>
      <w:r w:rsidR="009337CB">
        <w:rPr>
          <w:rFonts w:asciiTheme="minorHAnsi" w:hAnsiTheme="minorHAnsi" w:cstheme="minorHAnsi"/>
          <w:color w:val="000000" w:themeColor="text1"/>
        </w:rPr>
        <w:t xml:space="preserve">served </w:t>
      </w:r>
      <w:r w:rsidR="00D361E3">
        <w:rPr>
          <w:rFonts w:asciiTheme="minorHAnsi" w:hAnsiTheme="minorHAnsi" w:cstheme="minorHAnsi"/>
          <w:color w:val="000000" w:themeColor="text1"/>
        </w:rPr>
        <w:t xml:space="preserve">by </w:t>
      </w:r>
      <w:r w:rsidR="004107D7">
        <w:rPr>
          <w:rFonts w:asciiTheme="minorHAnsi" w:hAnsiTheme="minorHAnsi" w:cstheme="minorHAnsi"/>
          <w:color w:val="000000" w:themeColor="text1"/>
        </w:rPr>
        <w:t xml:space="preserve">an SSVF </w:t>
      </w:r>
      <w:r w:rsidR="00D361E3">
        <w:rPr>
          <w:rFonts w:asciiTheme="minorHAnsi" w:hAnsiTheme="minorHAnsi" w:cstheme="minorHAnsi"/>
          <w:color w:val="000000" w:themeColor="text1"/>
        </w:rPr>
        <w:t xml:space="preserve">grantee </w:t>
      </w:r>
      <w:r w:rsidR="009337CB">
        <w:rPr>
          <w:rFonts w:asciiTheme="minorHAnsi" w:hAnsiTheme="minorHAnsi" w:cstheme="minorHAnsi"/>
          <w:color w:val="000000" w:themeColor="text1"/>
        </w:rPr>
        <w:t>within the local geograph</w:t>
      </w:r>
      <w:r w:rsidR="00D361E3">
        <w:rPr>
          <w:rFonts w:asciiTheme="minorHAnsi" w:hAnsiTheme="minorHAnsi" w:cstheme="minorHAnsi"/>
          <w:color w:val="000000" w:themeColor="text1"/>
        </w:rPr>
        <w:t>y</w:t>
      </w:r>
      <w:r w:rsidR="009337CB">
        <w:rPr>
          <w:rFonts w:asciiTheme="minorHAnsi" w:hAnsiTheme="minorHAnsi" w:cstheme="minorHAnsi"/>
          <w:color w:val="000000" w:themeColor="text1"/>
        </w:rPr>
        <w:t xml:space="preserve">. </w:t>
      </w:r>
      <w:r w:rsidR="00B52C44">
        <w:rPr>
          <w:rFonts w:asciiTheme="minorHAnsi" w:hAnsiTheme="minorHAnsi" w:cstheme="minorHAnsi"/>
          <w:color w:val="000000" w:themeColor="text1"/>
        </w:rPr>
        <w:t xml:space="preserve"> </w:t>
      </w:r>
      <w:r w:rsidR="00D727C2" w:rsidRPr="005E75BD">
        <w:rPr>
          <w:rFonts w:asciiTheme="minorHAnsi" w:hAnsiTheme="minorHAnsi" w:cstheme="minorHAnsi"/>
          <w:sz w:val="22"/>
          <w:szCs w:val="22"/>
        </w:rPr>
        <w:t xml:space="preserve">The SSVF Program Office is currently developing a modification to regulations that proposes to raise the monthly </w:t>
      </w:r>
      <w:r w:rsidR="004107D7">
        <w:rPr>
          <w:rFonts w:asciiTheme="minorHAnsi" w:hAnsiTheme="minorHAnsi" w:cstheme="minorHAnsi"/>
          <w:sz w:val="22"/>
          <w:szCs w:val="22"/>
        </w:rPr>
        <w:t>s</w:t>
      </w:r>
      <w:r w:rsidR="00D727C2" w:rsidRPr="005E75BD">
        <w:rPr>
          <w:rFonts w:asciiTheme="minorHAnsi" w:hAnsiTheme="minorHAnsi" w:cstheme="minorHAnsi"/>
          <w:sz w:val="22"/>
          <w:szCs w:val="22"/>
        </w:rPr>
        <w:t xml:space="preserve">hallow </w:t>
      </w:r>
      <w:r w:rsidR="004107D7">
        <w:rPr>
          <w:rFonts w:asciiTheme="minorHAnsi" w:hAnsiTheme="minorHAnsi" w:cstheme="minorHAnsi"/>
          <w:sz w:val="22"/>
          <w:szCs w:val="22"/>
        </w:rPr>
        <w:t>s</w:t>
      </w:r>
      <w:r w:rsidR="00D727C2" w:rsidRPr="005E75BD">
        <w:rPr>
          <w:rFonts w:asciiTheme="minorHAnsi" w:hAnsiTheme="minorHAnsi" w:cstheme="minorHAnsi"/>
          <w:sz w:val="22"/>
          <w:szCs w:val="22"/>
        </w:rPr>
        <w:t xml:space="preserve">ubsidy </w:t>
      </w:r>
      <w:r w:rsidR="004107D7">
        <w:rPr>
          <w:rFonts w:asciiTheme="minorHAnsi" w:hAnsiTheme="minorHAnsi" w:cstheme="minorHAnsi"/>
          <w:sz w:val="22"/>
          <w:szCs w:val="22"/>
        </w:rPr>
        <w:t xml:space="preserve">rental </w:t>
      </w:r>
      <w:r w:rsidR="00D727C2" w:rsidRPr="005E75BD">
        <w:rPr>
          <w:rFonts w:asciiTheme="minorHAnsi" w:hAnsiTheme="minorHAnsi" w:cstheme="minorHAnsi"/>
          <w:sz w:val="22"/>
          <w:szCs w:val="22"/>
        </w:rPr>
        <w:t>amount from a maximum of 35% to 50%</w:t>
      </w:r>
      <w:r w:rsidR="00A42043" w:rsidRPr="005E75BD">
        <w:rPr>
          <w:rFonts w:asciiTheme="minorHAnsi" w:hAnsiTheme="minorHAnsi" w:cstheme="minorHAnsi"/>
          <w:sz w:val="22"/>
          <w:szCs w:val="22"/>
        </w:rPr>
        <w:t xml:space="preserve">.  </w:t>
      </w:r>
      <w:r w:rsidR="00D727C2"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This </w:t>
      </w:r>
      <w:r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subsidy </w:t>
      </w:r>
      <w:r w:rsidR="00D727C2"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amount </w:t>
      </w:r>
      <w:r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 intended to provide a significant level of support, </w:t>
      </w:r>
      <w:r w:rsidR="00AD091B"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>but</w:t>
      </w:r>
      <w:r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D091B"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>distinct</w:t>
      </w:r>
      <w:r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from other rental subsidies provided by HUD-VASH or the Section 8 Housing Choice Voucher programs, which </w:t>
      </w:r>
      <w:r w:rsidR="00AB0E2C"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provide </w:t>
      </w:r>
      <w:r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higher </w:t>
      </w:r>
      <w:r w:rsidR="00AB0E2C"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>levels of rent assistance</w:t>
      </w:r>
      <w:r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AC1247"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>Th</w:t>
      </w:r>
      <w:r w:rsidR="00AB0E2C"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Shallow Subsidy </w:t>
      </w:r>
      <w:r w:rsidR="00D727C2"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amount </w:t>
      </w:r>
      <w:r w:rsidR="00AC1247"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does not </w:t>
      </w:r>
      <w:r w:rsidR="00B83783"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change regardless </w:t>
      </w:r>
      <w:r w:rsidR="00AC1247"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 </w:t>
      </w:r>
      <w:r w:rsidR="00B83783"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>increases or decrease</w:t>
      </w:r>
      <w:r w:rsidR="00AC1247"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 in </w:t>
      </w:r>
      <w:r w:rsidR="00AB0E2C"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Veteran’s </w:t>
      </w:r>
      <w:r w:rsidR="00B83783"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>household income, FMR, or rent reasonableness over the entire 2</w:t>
      </w:r>
      <w:r w:rsidR="005E75BD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B83783"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year period. </w:t>
      </w:r>
    </w:p>
    <w:p w14:paraId="4DB86DB9" w14:textId="26265832" w:rsidR="00DA3533" w:rsidRPr="005E75BD" w:rsidRDefault="00114891" w:rsidP="00E54511">
      <w:pPr>
        <w:spacing w:before="240" w:after="240"/>
        <w:rPr>
          <w:sz w:val="22"/>
          <w:szCs w:val="22"/>
        </w:rPr>
      </w:pPr>
      <w:r w:rsidRPr="005E75B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Community Planning</w:t>
      </w:r>
      <w:r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1231D"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         </w:t>
      </w:r>
      <w:r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</w:t>
      </w:r>
      <w:r w:rsid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</w:t>
      </w:r>
      <w:r w:rsidR="00A901F0"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 a part of community level </w:t>
      </w:r>
      <w:r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strategizing </w:t>
      </w:r>
      <w:r w:rsidR="00A901F0"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Shallow Subsidy, </w:t>
      </w:r>
      <w:r w:rsidR="002E3149" w:rsidRPr="005E75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A901F0" w:rsidRPr="005E75BD">
        <w:rPr>
          <w:rFonts w:asciiTheme="minorHAnsi" w:hAnsiTheme="minorHAnsi" w:cstheme="minorHAnsi"/>
          <w:color w:val="000000"/>
          <w:sz w:val="22"/>
          <w:szCs w:val="22"/>
        </w:rPr>
        <w:t xml:space="preserve">SSVF </w:t>
      </w:r>
      <w:r w:rsidR="0071231D" w:rsidRPr="005E75BD">
        <w:rPr>
          <w:rFonts w:asciiTheme="minorHAnsi" w:hAnsiTheme="minorHAnsi" w:cstheme="minorHAnsi"/>
          <w:color w:val="000000"/>
          <w:sz w:val="22"/>
          <w:szCs w:val="22"/>
        </w:rPr>
        <w:t xml:space="preserve">Program Office is encouraging </w:t>
      </w:r>
      <w:r w:rsidR="00A901F0" w:rsidRPr="005E75BD">
        <w:rPr>
          <w:rFonts w:asciiTheme="minorHAnsi" w:hAnsiTheme="minorHAnsi" w:cstheme="minorHAnsi"/>
          <w:color w:val="000000"/>
          <w:sz w:val="22"/>
          <w:szCs w:val="22"/>
        </w:rPr>
        <w:t xml:space="preserve">grantees </w:t>
      </w:r>
      <w:r w:rsidR="0071231D" w:rsidRPr="005E75BD">
        <w:rPr>
          <w:rFonts w:asciiTheme="minorHAnsi" w:hAnsiTheme="minorHAnsi" w:cstheme="minorHAnsi"/>
          <w:color w:val="000000"/>
          <w:sz w:val="22"/>
          <w:szCs w:val="22"/>
        </w:rPr>
        <w:t xml:space="preserve">to </w:t>
      </w:r>
      <w:r w:rsidRPr="005E75BD">
        <w:rPr>
          <w:rFonts w:asciiTheme="minorHAnsi" w:hAnsiTheme="minorHAnsi" w:cstheme="minorHAnsi"/>
          <w:color w:val="000000"/>
          <w:sz w:val="22"/>
          <w:szCs w:val="22"/>
        </w:rPr>
        <w:t xml:space="preserve">review their disaggregated data </w:t>
      </w:r>
      <w:r w:rsidR="00E54511" w:rsidRPr="005E75BD">
        <w:rPr>
          <w:rFonts w:asciiTheme="minorHAnsi" w:hAnsiTheme="minorHAnsi" w:cstheme="minorHAnsi"/>
          <w:color w:val="000000"/>
          <w:sz w:val="22"/>
          <w:szCs w:val="22"/>
        </w:rPr>
        <w:t>(average number of Veteran</w:t>
      </w:r>
      <w:r w:rsidR="004107D7">
        <w:rPr>
          <w:rFonts w:asciiTheme="minorHAnsi" w:hAnsiTheme="minorHAnsi" w:cstheme="minorHAnsi"/>
          <w:color w:val="000000"/>
          <w:sz w:val="22"/>
          <w:szCs w:val="22"/>
        </w:rPr>
        <w:t xml:space="preserve"> household</w:t>
      </w:r>
      <w:r w:rsidR="00E54511" w:rsidRPr="005E75BD">
        <w:rPr>
          <w:rFonts w:asciiTheme="minorHAnsi" w:hAnsiTheme="minorHAnsi" w:cstheme="minorHAnsi"/>
          <w:color w:val="000000"/>
          <w:sz w:val="22"/>
          <w:szCs w:val="22"/>
        </w:rPr>
        <w:t xml:space="preserve">s served by SSVF, </w:t>
      </w:r>
      <w:r w:rsidR="00E54511" w:rsidRPr="005E75BD">
        <w:rPr>
          <w:rFonts w:asciiTheme="minorHAnsi" w:hAnsiTheme="minorHAnsi" w:cstheme="minorHAnsi"/>
          <w:sz w:val="22"/>
          <w:szCs w:val="22"/>
        </w:rPr>
        <w:t>average Veteran household cost burden percentages, and average number and characteristics of Veterans</w:t>
      </w:r>
      <w:r w:rsidR="004107D7">
        <w:rPr>
          <w:rFonts w:asciiTheme="minorHAnsi" w:hAnsiTheme="minorHAnsi" w:cstheme="minorHAnsi"/>
          <w:sz w:val="22"/>
          <w:szCs w:val="22"/>
        </w:rPr>
        <w:t xml:space="preserve"> households</w:t>
      </w:r>
      <w:r w:rsidR="00E54511" w:rsidRPr="005E75BD">
        <w:rPr>
          <w:rFonts w:asciiTheme="minorHAnsi" w:hAnsiTheme="minorHAnsi" w:cstheme="minorHAnsi"/>
          <w:sz w:val="22"/>
          <w:szCs w:val="22"/>
        </w:rPr>
        <w:t xml:space="preserve"> returning to homelessness) </w:t>
      </w:r>
      <w:r w:rsidRPr="005E75BD">
        <w:rPr>
          <w:rFonts w:asciiTheme="minorHAnsi" w:hAnsiTheme="minorHAnsi" w:cstheme="minorHAnsi"/>
          <w:color w:val="000000"/>
          <w:sz w:val="22"/>
          <w:szCs w:val="22"/>
        </w:rPr>
        <w:t xml:space="preserve">to inform planning and to </w:t>
      </w:r>
      <w:r w:rsidR="00A901F0" w:rsidRPr="005E75BD">
        <w:rPr>
          <w:rFonts w:asciiTheme="minorHAnsi" w:hAnsiTheme="minorHAnsi" w:cstheme="minorHAnsi"/>
          <w:color w:val="000000"/>
          <w:sz w:val="22"/>
          <w:szCs w:val="22"/>
        </w:rPr>
        <w:t>coordinate with other grantees</w:t>
      </w:r>
      <w:r w:rsidR="009F53A2" w:rsidRPr="005E75BD">
        <w:rPr>
          <w:rFonts w:asciiTheme="minorHAnsi" w:hAnsiTheme="minorHAnsi" w:cstheme="minorHAnsi"/>
          <w:color w:val="000000"/>
          <w:sz w:val="22"/>
          <w:szCs w:val="22"/>
        </w:rPr>
        <w:t xml:space="preserve"> with</w:t>
      </w:r>
      <w:r w:rsidR="00A901F0" w:rsidRPr="005E75BD">
        <w:rPr>
          <w:rFonts w:asciiTheme="minorHAnsi" w:hAnsiTheme="minorHAnsi" w:cstheme="minorHAnsi"/>
          <w:color w:val="000000"/>
          <w:sz w:val="22"/>
          <w:szCs w:val="22"/>
        </w:rPr>
        <w:t xml:space="preserve"> share</w:t>
      </w:r>
      <w:r w:rsidR="009F53A2" w:rsidRPr="005E75BD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A901F0" w:rsidRPr="005E75BD">
        <w:rPr>
          <w:rFonts w:asciiTheme="minorHAnsi" w:hAnsiTheme="minorHAnsi" w:cstheme="minorHAnsi"/>
          <w:color w:val="000000"/>
          <w:sz w:val="22"/>
          <w:szCs w:val="22"/>
        </w:rPr>
        <w:t xml:space="preserve"> geography, their local Continuum of Care (</w:t>
      </w:r>
      <w:proofErr w:type="spellStart"/>
      <w:r w:rsidR="00A901F0" w:rsidRPr="005E75BD">
        <w:rPr>
          <w:rFonts w:asciiTheme="minorHAnsi" w:hAnsiTheme="minorHAnsi" w:cstheme="minorHAnsi"/>
          <w:color w:val="000000"/>
          <w:sz w:val="22"/>
          <w:szCs w:val="22"/>
        </w:rPr>
        <w:t>CoC</w:t>
      </w:r>
      <w:proofErr w:type="spellEnd"/>
      <w:r w:rsidR="00A901F0" w:rsidRPr="005E75BD">
        <w:rPr>
          <w:rFonts w:asciiTheme="minorHAnsi" w:hAnsiTheme="minorHAnsi" w:cstheme="minorHAnsi"/>
          <w:color w:val="000000"/>
          <w:sz w:val="22"/>
          <w:szCs w:val="22"/>
        </w:rPr>
        <w:t>), HUD VASH</w:t>
      </w:r>
      <w:r w:rsidR="009F53A2" w:rsidRPr="005E75BD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r w:rsidR="00A901F0" w:rsidRPr="005E75BD">
        <w:rPr>
          <w:rFonts w:asciiTheme="minorHAnsi" w:hAnsiTheme="minorHAnsi" w:cstheme="minorHAnsi"/>
          <w:color w:val="000000"/>
          <w:sz w:val="22"/>
          <w:szCs w:val="22"/>
        </w:rPr>
        <w:t>VAMC</w:t>
      </w:r>
      <w:r w:rsidR="009F53A2" w:rsidRPr="005E75BD">
        <w:rPr>
          <w:rFonts w:asciiTheme="minorHAnsi" w:hAnsiTheme="minorHAnsi" w:cstheme="minorHAnsi"/>
          <w:color w:val="000000"/>
          <w:sz w:val="22"/>
          <w:szCs w:val="22"/>
        </w:rPr>
        <w:t xml:space="preserve"> staff</w:t>
      </w:r>
      <w:r w:rsidR="00A901F0" w:rsidRPr="005E75BD">
        <w:rPr>
          <w:rFonts w:asciiTheme="minorHAnsi" w:hAnsiTheme="minorHAnsi" w:cstheme="minorHAnsi"/>
          <w:color w:val="000000"/>
          <w:sz w:val="22"/>
          <w:szCs w:val="22"/>
        </w:rPr>
        <w:t>, Veterans with lived expertise</w:t>
      </w:r>
      <w:r w:rsidR="004107D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A901F0" w:rsidRPr="005E75B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231D" w:rsidRPr="005E75BD">
        <w:rPr>
          <w:rFonts w:asciiTheme="minorHAnsi" w:hAnsiTheme="minorHAnsi" w:cstheme="minorHAnsi"/>
          <w:color w:val="000000"/>
          <w:sz w:val="22"/>
          <w:szCs w:val="22"/>
        </w:rPr>
        <w:t xml:space="preserve">and community stakeholders </w:t>
      </w:r>
      <w:r w:rsidR="00A901F0" w:rsidRPr="005E75BD">
        <w:rPr>
          <w:rFonts w:asciiTheme="minorHAnsi" w:hAnsiTheme="minorHAnsi" w:cstheme="minorHAnsi"/>
          <w:color w:val="000000"/>
          <w:sz w:val="22"/>
          <w:szCs w:val="22"/>
        </w:rPr>
        <w:t xml:space="preserve">to identify how best to leverage this service </w:t>
      </w:r>
      <w:r w:rsidR="00AB0E2C" w:rsidRPr="005E75BD">
        <w:rPr>
          <w:rFonts w:asciiTheme="minorHAnsi" w:hAnsiTheme="minorHAnsi" w:cstheme="minorHAnsi"/>
          <w:color w:val="000000"/>
          <w:sz w:val="22"/>
          <w:szCs w:val="22"/>
        </w:rPr>
        <w:t xml:space="preserve">in coordination </w:t>
      </w:r>
      <w:r w:rsidR="00A901F0" w:rsidRPr="005E75BD">
        <w:rPr>
          <w:rFonts w:asciiTheme="minorHAnsi" w:hAnsiTheme="minorHAnsi" w:cstheme="minorHAnsi"/>
          <w:color w:val="000000"/>
          <w:sz w:val="22"/>
          <w:szCs w:val="22"/>
        </w:rPr>
        <w:t xml:space="preserve">with other available resources.  </w:t>
      </w:r>
      <w:r w:rsidRPr="005E75BD">
        <w:rPr>
          <w:rFonts w:asciiTheme="minorHAnsi" w:hAnsiTheme="minorHAnsi" w:cstheme="minorHAnsi"/>
          <w:color w:val="000000"/>
          <w:sz w:val="22"/>
          <w:szCs w:val="22"/>
        </w:rPr>
        <w:t xml:space="preserve">SSVF </w:t>
      </w:r>
      <w:r w:rsidR="0071231D" w:rsidRPr="005E75BD">
        <w:rPr>
          <w:rFonts w:asciiTheme="minorHAnsi" w:hAnsiTheme="minorHAnsi" w:cstheme="minorHAnsi"/>
          <w:color w:val="000000"/>
          <w:sz w:val="22"/>
          <w:szCs w:val="22"/>
        </w:rPr>
        <w:t xml:space="preserve">is also encouraging </w:t>
      </w:r>
      <w:r w:rsidR="00AB0E2C" w:rsidRPr="005E75BD">
        <w:rPr>
          <w:rFonts w:asciiTheme="minorHAnsi" w:hAnsiTheme="minorHAnsi" w:cstheme="minorHAnsi"/>
          <w:color w:val="000000"/>
          <w:sz w:val="22"/>
          <w:szCs w:val="22"/>
        </w:rPr>
        <w:t xml:space="preserve">grantees to </w:t>
      </w:r>
      <w:r w:rsidR="0071231D" w:rsidRPr="005E75BD">
        <w:rPr>
          <w:rFonts w:asciiTheme="minorHAnsi" w:hAnsiTheme="minorHAnsi" w:cstheme="minorHAnsi"/>
          <w:color w:val="000000"/>
          <w:sz w:val="22"/>
          <w:szCs w:val="22"/>
        </w:rPr>
        <w:t xml:space="preserve">partner </w:t>
      </w:r>
      <w:r w:rsidRPr="005E75BD">
        <w:rPr>
          <w:rFonts w:asciiTheme="minorHAnsi" w:hAnsiTheme="minorHAnsi" w:cstheme="minorHAnsi"/>
          <w:color w:val="000000"/>
          <w:sz w:val="22"/>
          <w:szCs w:val="22"/>
        </w:rPr>
        <w:t>with</w:t>
      </w:r>
      <w:r w:rsidR="00B83783" w:rsidRPr="005E75BD">
        <w:rPr>
          <w:rFonts w:asciiTheme="minorHAnsi" w:hAnsiTheme="minorHAnsi" w:cstheme="minorHAnsi"/>
          <w:color w:val="000000"/>
          <w:sz w:val="22"/>
          <w:szCs w:val="22"/>
        </w:rPr>
        <w:t xml:space="preserve"> Department of Labor’s Homeless Veterans Reintegration </w:t>
      </w:r>
      <w:r w:rsidR="00C712BB" w:rsidRPr="00900E6D">
        <w:rPr>
          <w:rFonts w:asciiTheme="minorHAnsi" w:hAnsiTheme="minorHAnsi" w:cstheme="minorHAnsi"/>
          <w:color w:val="000000"/>
        </w:rPr>
        <w:t>Program</w:t>
      </w:r>
      <w:r w:rsidR="004107D7">
        <w:rPr>
          <w:rFonts w:asciiTheme="minorHAnsi" w:hAnsiTheme="minorHAnsi" w:cstheme="minorHAnsi"/>
          <w:color w:val="000000"/>
        </w:rPr>
        <w:t xml:space="preserve"> (HVRP)</w:t>
      </w:r>
      <w:r w:rsidR="00CF5060">
        <w:rPr>
          <w:rFonts w:asciiTheme="minorHAnsi" w:hAnsiTheme="minorHAnsi" w:cstheme="minorHAnsi"/>
          <w:color w:val="000000"/>
        </w:rPr>
        <w:t xml:space="preserve">, </w:t>
      </w:r>
      <w:r w:rsidRPr="005E75BD">
        <w:rPr>
          <w:rFonts w:asciiTheme="minorHAnsi" w:hAnsiTheme="minorHAnsi" w:cstheme="minorHAnsi"/>
          <w:color w:val="000000"/>
          <w:sz w:val="22"/>
          <w:szCs w:val="22"/>
        </w:rPr>
        <w:t>a Veteran specific employment and training program</w:t>
      </w:r>
      <w:r w:rsidR="00B83783" w:rsidRPr="005E75B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E75B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83783" w:rsidRPr="005E75BD">
        <w:rPr>
          <w:rFonts w:asciiTheme="minorHAnsi" w:hAnsiTheme="minorHAnsi" w:cstheme="minorHAnsi"/>
          <w:color w:val="000000"/>
          <w:sz w:val="22"/>
          <w:szCs w:val="22"/>
        </w:rPr>
        <w:t>or</w:t>
      </w:r>
      <w:r w:rsidRPr="005E75BD">
        <w:rPr>
          <w:rFonts w:asciiTheme="minorHAnsi" w:hAnsiTheme="minorHAnsi" w:cstheme="minorHAnsi"/>
          <w:color w:val="000000"/>
          <w:sz w:val="22"/>
          <w:szCs w:val="22"/>
        </w:rPr>
        <w:t xml:space="preserve"> other employment support programs to assist participants with reaching economic self-sufficiency by the end of the 2–year rental subsidy.  </w:t>
      </w:r>
    </w:p>
    <w:sectPr w:rsidR="00DA3533" w:rsidRPr="005E75BD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A7BD6" w14:textId="77777777" w:rsidR="00106072" w:rsidRDefault="00106072" w:rsidP="00A42043">
      <w:r>
        <w:separator/>
      </w:r>
    </w:p>
  </w:endnote>
  <w:endnote w:type="continuationSeparator" w:id="0">
    <w:p w14:paraId="59DB0459" w14:textId="77777777" w:rsidR="00106072" w:rsidRDefault="00106072" w:rsidP="00A4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B3D8A" w14:textId="77777777" w:rsidR="00106072" w:rsidRDefault="00106072" w:rsidP="00A42043">
      <w:r>
        <w:separator/>
      </w:r>
    </w:p>
  </w:footnote>
  <w:footnote w:type="continuationSeparator" w:id="0">
    <w:p w14:paraId="71E0FA46" w14:textId="77777777" w:rsidR="00106072" w:rsidRDefault="00106072" w:rsidP="00A42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5E9056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A2E78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D1677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C92D4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176DA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B4097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CDC6D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85650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E0CAF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53FF2AFB"/>
    <w:multiLevelType w:val="hybridMultilevel"/>
    <w:tmpl w:val="1D7A2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33"/>
    <w:rsid w:val="000E509F"/>
    <w:rsid w:val="00106072"/>
    <w:rsid w:val="001105D9"/>
    <w:rsid w:val="00114891"/>
    <w:rsid w:val="00173582"/>
    <w:rsid w:val="001D7BA8"/>
    <w:rsid w:val="002110D6"/>
    <w:rsid w:val="002253F7"/>
    <w:rsid w:val="00225DA4"/>
    <w:rsid w:val="00263224"/>
    <w:rsid w:val="00283C46"/>
    <w:rsid w:val="002861FA"/>
    <w:rsid w:val="002E3149"/>
    <w:rsid w:val="002F3C53"/>
    <w:rsid w:val="004107D7"/>
    <w:rsid w:val="004B49D6"/>
    <w:rsid w:val="00551B4F"/>
    <w:rsid w:val="00554092"/>
    <w:rsid w:val="0055595B"/>
    <w:rsid w:val="0056603B"/>
    <w:rsid w:val="00586729"/>
    <w:rsid w:val="005E75BD"/>
    <w:rsid w:val="006428BC"/>
    <w:rsid w:val="0071231D"/>
    <w:rsid w:val="0073594F"/>
    <w:rsid w:val="0074424F"/>
    <w:rsid w:val="007E64FE"/>
    <w:rsid w:val="00820BDF"/>
    <w:rsid w:val="00842092"/>
    <w:rsid w:val="00861136"/>
    <w:rsid w:val="008C225C"/>
    <w:rsid w:val="008D148A"/>
    <w:rsid w:val="00900E6D"/>
    <w:rsid w:val="009337CB"/>
    <w:rsid w:val="009D2257"/>
    <w:rsid w:val="009F53A2"/>
    <w:rsid w:val="00A24E20"/>
    <w:rsid w:val="00A42043"/>
    <w:rsid w:val="00A47842"/>
    <w:rsid w:val="00A85194"/>
    <w:rsid w:val="00A901F0"/>
    <w:rsid w:val="00AA0780"/>
    <w:rsid w:val="00AB0E2C"/>
    <w:rsid w:val="00AC1247"/>
    <w:rsid w:val="00AD091B"/>
    <w:rsid w:val="00AD57A4"/>
    <w:rsid w:val="00AD7C4B"/>
    <w:rsid w:val="00B16ED0"/>
    <w:rsid w:val="00B52C44"/>
    <w:rsid w:val="00B83783"/>
    <w:rsid w:val="00C2066F"/>
    <w:rsid w:val="00C613C3"/>
    <w:rsid w:val="00C712BB"/>
    <w:rsid w:val="00CF5060"/>
    <w:rsid w:val="00D361E3"/>
    <w:rsid w:val="00D727C2"/>
    <w:rsid w:val="00D73462"/>
    <w:rsid w:val="00DA3401"/>
    <w:rsid w:val="00DA3533"/>
    <w:rsid w:val="00DC6E8D"/>
    <w:rsid w:val="00E32C96"/>
    <w:rsid w:val="00E54511"/>
    <w:rsid w:val="00EA4C73"/>
    <w:rsid w:val="00EB0C6A"/>
    <w:rsid w:val="00F13D65"/>
    <w:rsid w:val="00F61303"/>
    <w:rsid w:val="00F8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DFECFE2"/>
  <w15:docId w15:val="{211884C6-AF86-45F5-AFE3-FD7C0183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7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7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6ED0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04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043"/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A42043"/>
    <w:rPr>
      <w:sz w:val="16"/>
      <w:szCs w:val="16"/>
    </w:rPr>
  </w:style>
  <w:style w:type="paragraph" w:styleId="Revision">
    <w:name w:val="Revision"/>
    <w:hidden/>
    <w:uiPriority w:val="99"/>
    <w:semiHidden/>
    <w:rsid w:val="00F6130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66F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66F"/>
    <w:rPr>
      <w:rFonts w:asciiTheme="minorHAnsi" w:eastAsiaTheme="minorHAnsi" w:hAnsiTheme="minorHAnsi" w:cstheme="minorBidi"/>
      <w:b/>
      <w:bCs/>
    </w:rPr>
  </w:style>
  <w:style w:type="paragraph" w:styleId="ListParagraph">
    <w:name w:val="List Paragraph"/>
    <w:basedOn w:val="Normal"/>
    <w:uiPriority w:val="34"/>
    <w:qFormat/>
    <w:rsid w:val="004107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8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08-05/pdf/2021-167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Albanese, Jill</dc:creator>
  <cp:lastModifiedBy>Pulliam, Maxine LV.</cp:lastModifiedBy>
  <cp:revision>2</cp:revision>
  <dcterms:created xsi:type="dcterms:W3CDTF">2021-08-27T15:44:00Z</dcterms:created>
  <dcterms:modified xsi:type="dcterms:W3CDTF">2021-08-27T15:44:00Z</dcterms:modified>
</cp:coreProperties>
</file>