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C6D" w:rsidRDefault="00177C6D" w:rsidP="00FB16E9"/>
    <w:p w:rsidR="00177C6D" w:rsidRPr="002B1FF8" w:rsidRDefault="007A405A" w:rsidP="00177C6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60975" cy="2078355"/>
            <wp:effectExtent l="19050" t="0" r="0" b="0"/>
            <wp:docPr id="1" name="Picture 1" descr="Bets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tsy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6D" w:rsidRPr="002B1FF8" w:rsidRDefault="00177C6D" w:rsidP="00177C6D">
      <w:pPr>
        <w:rPr>
          <w:rFonts w:ascii="Arial" w:hAnsi="Arial" w:cs="Arial"/>
          <w:sz w:val="20"/>
          <w:szCs w:val="20"/>
        </w:rPr>
      </w:pPr>
    </w:p>
    <w:p w:rsidR="00177C6D" w:rsidRPr="00C9706F" w:rsidRDefault="00177C6D" w:rsidP="00177C6D">
      <w:pPr>
        <w:jc w:val="center"/>
        <w:outlineLvl w:val="0"/>
        <w:rPr>
          <w:rFonts w:ascii="Arial" w:hAnsi="Arial" w:cs="Arial"/>
          <w:b/>
        </w:rPr>
      </w:pPr>
      <w:r w:rsidRPr="00C9706F">
        <w:rPr>
          <w:rFonts w:ascii="Arial" w:hAnsi="Arial" w:cs="Arial"/>
          <w:b/>
        </w:rPr>
        <w:t>Announcement of the</w:t>
      </w:r>
    </w:p>
    <w:p w:rsidR="00177C6D" w:rsidRPr="00C9706F" w:rsidRDefault="00177C6D" w:rsidP="00177C6D">
      <w:pPr>
        <w:jc w:val="center"/>
        <w:outlineLvl w:val="0"/>
        <w:rPr>
          <w:rFonts w:ascii="Arial" w:hAnsi="Arial" w:cs="Arial"/>
          <w:b/>
        </w:rPr>
      </w:pPr>
      <w:r w:rsidRPr="00C9706F">
        <w:rPr>
          <w:rFonts w:ascii="Arial" w:hAnsi="Arial" w:cs="Arial"/>
          <w:b/>
        </w:rPr>
        <w:t xml:space="preserve"> 20</w:t>
      </w:r>
      <w:r w:rsidR="007A405A" w:rsidRPr="00C9706F">
        <w:rPr>
          <w:rFonts w:ascii="Arial" w:hAnsi="Arial" w:cs="Arial"/>
          <w:b/>
        </w:rPr>
        <w:t>12</w:t>
      </w:r>
      <w:r w:rsidRPr="00C9706F">
        <w:rPr>
          <w:rFonts w:ascii="Arial" w:hAnsi="Arial" w:cs="Arial"/>
          <w:b/>
        </w:rPr>
        <w:t xml:space="preserve"> Office of Nursing Services Innovations Awards </w:t>
      </w:r>
    </w:p>
    <w:p w:rsidR="00177C6D" w:rsidRPr="00C9706F" w:rsidRDefault="00177C6D" w:rsidP="00177C6D">
      <w:pPr>
        <w:jc w:val="center"/>
        <w:rPr>
          <w:rFonts w:ascii="Arial" w:hAnsi="Arial" w:cs="Arial"/>
          <w:b/>
        </w:rPr>
      </w:pPr>
    </w:p>
    <w:p w:rsidR="00177C6D" w:rsidRPr="00C9706F" w:rsidRDefault="00177C6D" w:rsidP="00177C6D">
      <w:pPr>
        <w:rPr>
          <w:rFonts w:ascii="Arial" w:hAnsi="Arial" w:cs="Arial"/>
        </w:rPr>
      </w:pPr>
      <w:r w:rsidRPr="00C9706F">
        <w:rPr>
          <w:rFonts w:ascii="Arial" w:hAnsi="Arial" w:cs="Arial"/>
        </w:rPr>
        <w:t xml:space="preserve">The Office of Nursing Services (ONS) is pleased to announce the </w:t>
      </w:r>
      <w:r w:rsidRPr="00C9706F">
        <w:rPr>
          <w:rFonts w:ascii="Arial" w:hAnsi="Arial" w:cs="Arial"/>
          <w:b/>
        </w:rPr>
        <w:t>20</w:t>
      </w:r>
      <w:r w:rsidR="007A405A" w:rsidRPr="00C9706F">
        <w:rPr>
          <w:rFonts w:ascii="Arial" w:hAnsi="Arial" w:cs="Arial"/>
          <w:b/>
        </w:rPr>
        <w:t>12</w:t>
      </w:r>
      <w:r w:rsidRPr="00C9706F">
        <w:rPr>
          <w:rFonts w:ascii="Arial" w:hAnsi="Arial" w:cs="Arial"/>
          <w:b/>
          <w:bCs/>
        </w:rPr>
        <w:t xml:space="preserve"> winners of the prestigious Nursing Services Innovations Award</w:t>
      </w:r>
      <w:r w:rsidR="007A405A" w:rsidRPr="00C9706F">
        <w:rPr>
          <w:rFonts w:ascii="Arial" w:hAnsi="Arial" w:cs="Arial"/>
          <w:bCs/>
        </w:rPr>
        <w:t>!</w:t>
      </w:r>
      <w:r w:rsidRPr="00C9706F">
        <w:rPr>
          <w:rFonts w:ascii="Arial" w:hAnsi="Arial" w:cs="Arial"/>
          <w:bCs/>
        </w:rPr>
        <w:t xml:space="preserve"> </w:t>
      </w:r>
      <w:r w:rsidR="007A405A" w:rsidRPr="00C9706F">
        <w:rPr>
          <w:rFonts w:ascii="Arial" w:hAnsi="Arial" w:cs="Arial"/>
        </w:rPr>
        <w:t xml:space="preserve"> </w:t>
      </w:r>
      <w:r w:rsidRPr="00C9706F">
        <w:rPr>
          <w:rFonts w:ascii="Arial" w:hAnsi="Arial" w:cs="Arial"/>
        </w:rPr>
        <w:t xml:space="preserve">A list of the winning innovations and their accompanying narratives may be found on the Office of Nursing Services Intranet site at:  </w:t>
      </w:r>
      <w:hyperlink r:id="rId7" w:history="1">
        <w:r w:rsidR="00A767C0" w:rsidRPr="003B2F2D">
          <w:rPr>
            <w:rStyle w:val="Hyperlink"/>
            <w:rFonts w:ascii="Arial" w:hAnsi="Arial" w:cs="Arial"/>
            <w:b/>
            <w:bCs/>
          </w:rPr>
          <w:t>http://vaww.va.gov/NURSING/nationalawards.asp</w:t>
        </w:r>
      </w:hyperlink>
      <w:r w:rsidRPr="00C9706F">
        <w:rPr>
          <w:rFonts w:ascii="Arial" w:hAnsi="Arial" w:cs="Arial"/>
        </w:rPr>
        <w:t>.</w:t>
      </w:r>
    </w:p>
    <w:p w:rsidR="00177C6D" w:rsidRPr="00C9706F" w:rsidRDefault="00177C6D" w:rsidP="00177C6D">
      <w:pPr>
        <w:rPr>
          <w:rFonts w:ascii="Arial" w:hAnsi="Arial" w:cs="Arial"/>
        </w:rPr>
      </w:pPr>
    </w:p>
    <w:p w:rsidR="00177C6D" w:rsidRPr="00C9706F" w:rsidRDefault="00A767C0" w:rsidP="00177C6D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Over fo</w:t>
      </w:r>
      <w:r w:rsidR="007A405A" w:rsidRPr="00C9706F">
        <w:rPr>
          <w:rFonts w:ascii="Arial" w:hAnsi="Arial" w:cs="Arial"/>
          <w:bCs/>
          <w:iCs/>
        </w:rPr>
        <w:t>rty</w:t>
      </w:r>
      <w:r w:rsidR="00177C6D" w:rsidRPr="00C9706F">
        <w:rPr>
          <w:rFonts w:ascii="Arial" w:hAnsi="Arial" w:cs="Arial"/>
          <w:bCs/>
          <w:iCs/>
        </w:rPr>
        <w:t xml:space="preserve"> entries were submitted from across VHA utilizing this year’s theme, </w:t>
      </w:r>
      <w:r w:rsidR="007A405A" w:rsidRPr="00C9706F">
        <w:rPr>
          <w:rFonts w:ascii="Arial" w:hAnsi="Arial" w:cs="Arial"/>
          <w:b/>
          <w:smallCaps/>
        </w:rPr>
        <w:t>Prospective Risk Management:  Creating and Sustaining the High Reliability Organization</w:t>
      </w:r>
      <w:r w:rsidR="00177C6D" w:rsidRPr="00C9706F">
        <w:rPr>
          <w:rFonts w:ascii="Arial" w:hAnsi="Arial" w:cs="Arial"/>
          <w:bCs/>
          <w:iCs/>
        </w:rPr>
        <w:t>.  While the winners in the table attached represent the “best of the best,” all entries described valuable programs and initiatives led by VA nurses.</w:t>
      </w:r>
      <w:r w:rsidR="00177C6D" w:rsidRPr="00C9706F">
        <w:rPr>
          <w:rFonts w:ascii="Arial" w:hAnsi="Arial" w:cs="Arial"/>
        </w:rPr>
        <w:t xml:space="preserve">  </w:t>
      </w:r>
    </w:p>
    <w:p w:rsidR="00177C6D" w:rsidRPr="00C9706F" w:rsidRDefault="00177C6D" w:rsidP="00177C6D">
      <w:pPr>
        <w:rPr>
          <w:rFonts w:ascii="Arial" w:hAnsi="Arial" w:cs="Arial"/>
        </w:rPr>
      </w:pPr>
    </w:p>
    <w:p w:rsidR="00177C6D" w:rsidRPr="00C9706F" w:rsidRDefault="00177C6D" w:rsidP="00177C6D">
      <w:pPr>
        <w:rPr>
          <w:rFonts w:ascii="Arial" w:hAnsi="Arial" w:cs="Arial"/>
        </w:rPr>
      </w:pPr>
      <w:r w:rsidRPr="00C9706F">
        <w:rPr>
          <w:rFonts w:ascii="Arial" w:hAnsi="Arial" w:cs="Arial"/>
        </w:rPr>
        <w:t>All award recipients will be recognized in multiple venues In addition, each of the award recipients will receive a team award of $10,000 to be distributed equally among members.</w:t>
      </w:r>
    </w:p>
    <w:p w:rsidR="00177C6D" w:rsidRPr="00C9706F" w:rsidRDefault="00177C6D" w:rsidP="00177C6D">
      <w:pPr>
        <w:rPr>
          <w:rFonts w:ascii="Arial" w:hAnsi="Arial" w:cs="Arial"/>
        </w:rPr>
      </w:pPr>
    </w:p>
    <w:p w:rsidR="00177C6D" w:rsidRPr="00C9706F" w:rsidRDefault="00177C6D" w:rsidP="00177C6D">
      <w:pPr>
        <w:outlineLvl w:val="0"/>
        <w:rPr>
          <w:rFonts w:ascii="Arial" w:hAnsi="Arial" w:cs="Arial"/>
        </w:rPr>
      </w:pPr>
      <w:r w:rsidRPr="00C9706F">
        <w:rPr>
          <w:rFonts w:ascii="Arial" w:hAnsi="Arial" w:cs="Arial"/>
          <w:bCs/>
          <w:iCs/>
        </w:rPr>
        <w:t>The Office of Nursing Services recognizes all</w:t>
      </w:r>
      <w:r w:rsidRPr="00C9706F">
        <w:rPr>
          <w:rFonts w:ascii="Arial" w:hAnsi="Arial" w:cs="Arial"/>
        </w:rPr>
        <w:t xml:space="preserve"> teams for their submissions, and applauds each of them for their innovation and commitment to quality patient care!  We also extend a sincere “thank you” to the individuals who volunteered as reviewers during this important selection process.</w:t>
      </w:r>
    </w:p>
    <w:p w:rsidR="00177C6D" w:rsidRPr="00C9706F" w:rsidRDefault="00177C6D" w:rsidP="00177C6D">
      <w:pPr>
        <w:rPr>
          <w:rFonts w:ascii="Arial" w:hAnsi="Arial" w:cs="Arial"/>
        </w:rPr>
      </w:pPr>
    </w:p>
    <w:p w:rsidR="00177C6D" w:rsidRPr="00C9706F" w:rsidRDefault="00177C6D" w:rsidP="00177C6D">
      <w:pPr>
        <w:rPr>
          <w:rFonts w:ascii="Arial" w:hAnsi="Arial" w:cs="Arial"/>
        </w:rPr>
      </w:pPr>
      <w:r w:rsidRPr="00C9706F">
        <w:rPr>
          <w:rFonts w:ascii="Arial" w:hAnsi="Arial" w:cs="Arial"/>
        </w:rPr>
        <w:object w:dxaOrig="5699" w:dyaOrig="1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25pt;height:40.2pt" o:ole="">
            <v:imagedata r:id="rId8" o:title=""/>
          </v:shape>
          <o:OLEObject Type="Embed" ProgID="MSPhotoEd.3" ShapeID="_x0000_i1025" DrawAspect="Content" ObjectID="_1408428321" r:id="rId9"/>
        </w:object>
      </w:r>
    </w:p>
    <w:p w:rsidR="00177C6D" w:rsidRPr="00C9706F" w:rsidRDefault="00177C6D" w:rsidP="00177C6D">
      <w:pPr>
        <w:outlineLvl w:val="0"/>
        <w:rPr>
          <w:rFonts w:ascii="Arial" w:hAnsi="Arial" w:cs="Arial"/>
        </w:rPr>
      </w:pPr>
      <w:r w:rsidRPr="00C9706F">
        <w:rPr>
          <w:rFonts w:ascii="Arial" w:hAnsi="Arial" w:cs="Arial"/>
        </w:rPr>
        <w:t>Cathy Rick, RN NEA-BC FACHE FAAN</w:t>
      </w:r>
    </w:p>
    <w:p w:rsidR="00177C6D" w:rsidRPr="00C9706F" w:rsidRDefault="00177C6D" w:rsidP="00177C6D">
      <w:pPr>
        <w:rPr>
          <w:rFonts w:ascii="Arial" w:hAnsi="Arial" w:cs="Arial"/>
        </w:rPr>
      </w:pPr>
      <w:r w:rsidRPr="00C9706F">
        <w:rPr>
          <w:rFonts w:ascii="Arial" w:hAnsi="Arial" w:cs="Arial"/>
        </w:rPr>
        <w:t xml:space="preserve">Chief Nursing Officer </w:t>
      </w:r>
    </w:p>
    <w:p w:rsidR="00177C6D" w:rsidRPr="00C9706F" w:rsidRDefault="00177C6D" w:rsidP="00177C6D">
      <w:pPr>
        <w:rPr>
          <w:rFonts w:ascii="Arial" w:hAnsi="Arial" w:cs="Arial"/>
        </w:rPr>
      </w:pPr>
    </w:p>
    <w:p w:rsidR="00177C6D" w:rsidRPr="00C9706F" w:rsidRDefault="00177C6D" w:rsidP="00177C6D">
      <w:pPr>
        <w:rPr>
          <w:rFonts w:ascii="Arial" w:hAnsi="Arial" w:cs="Arial"/>
        </w:rPr>
      </w:pPr>
    </w:p>
    <w:p w:rsidR="00177C6D" w:rsidRPr="00C9706F" w:rsidRDefault="00177C6D" w:rsidP="00177C6D">
      <w:pPr>
        <w:rPr>
          <w:rFonts w:ascii="Arial" w:hAnsi="Arial" w:cs="Arial"/>
        </w:rPr>
      </w:pPr>
    </w:p>
    <w:p w:rsidR="007A405A" w:rsidRPr="00C9706F" w:rsidRDefault="007A405A" w:rsidP="007A405A">
      <w:pPr>
        <w:rPr>
          <w:rFonts w:ascii="Arial" w:hAnsi="Arial" w:cs="Arial"/>
          <w:b/>
          <w:smallCaps/>
        </w:rPr>
      </w:pPr>
      <w:r w:rsidRPr="00C9706F">
        <w:rPr>
          <w:rFonts w:ascii="Arial" w:hAnsi="Arial" w:cs="Arial"/>
        </w:rPr>
        <w:t xml:space="preserve">Attachment: 2012 Innovations Awards for </w:t>
      </w:r>
      <w:r w:rsidRPr="00C9706F">
        <w:rPr>
          <w:rFonts w:ascii="Arial" w:hAnsi="Arial" w:cs="Arial"/>
          <w:b/>
          <w:smallCaps/>
        </w:rPr>
        <w:t>Prospective Risk Management:  Creating and Sustaining the High Reliability Organization.</w:t>
      </w:r>
    </w:p>
    <w:p w:rsidR="00037115" w:rsidRDefault="00037115" w:rsidP="00AD6E49">
      <w:pPr>
        <w:jc w:val="center"/>
        <w:outlineLvl w:val="0"/>
        <w:rPr>
          <w:rFonts w:ascii="Arial" w:hAnsi="Arial" w:cs="Arial"/>
          <w:b/>
          <w:sz w:val="28"/>
          <w:szCs w:val="28"/>
        </w:rPr>
        <w:sectPr w:rsidR="00037115" w:rsidSect="00FB5BB6">
          <w:footerReference w:type="default" r:id="rId10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:rsidR="004B6968" w:rsidRDefault="004B6968" w:rsidP="004B6968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2B1FF8">
        <w:rPr>
          <w:rFonts w:ascii="Arial" w:hAnsi="Arial" w:cs="Arial"/>
          <w:b/>
          <w:sz w:val="28"/>
          <w:szCs w:val="28"/>
        </w:rPr>
        <w:lastRenderedPageBreak/>
        <w:t>20</w:t>
      </w:r>
      <w:r w:rsidR="007A405A">
        <w:rPr>
          <w:rFonts w:ascii="Arial" w:hAnsi="Arial" w:cs="Arial"/>
          <w:b/>
          <w:sz w:val="28"/>
          <w:szCs w:val="28"/>
        </w:rPr>
        <w:t>12</w:t>
      </w:r>
      <w:r w:rsidRPr="002B1FF8">
        <w:rPr>
          <w:rFonts w:ascii="Arial" w:hAnsi="Arial" w:cs="Arial"/>
          <w:b/>
          <w:sz w:val="28"/>
          <w:szCs w:val="28"/>
        </w:rPr>
        <w:t xml:space="preserve"> Office of Nursing Services Innovations Award Recipients</w:t>
      </w:r>
    </w:p>
    <w:tbl>
      <w:tblPr>
        <w:tblW w:w="13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62"/>
        <w:gridCol w:w="2430"/>
        <w:gridCol w:w="4626"/>
        <w:gridCol w:w="1476"/>
        <w:gridCol w:w="1872"/>
      </w:tblGrid>
      <w:tr w:rsidR="007A405A" w:rsidRPr="003623AA" w:rsidTr="00027059">
        <w:trPr>
          <w:trHeight w:val="512"/>
          <w:jc w:val="center"/>
        </w:trPr>
        <w:tc>
          <w:tcPr>
            <w:tcW w:w="2862" w:type="dxa"/>
            <w:shd w:val="clear" w:color="auto" w:fill="002060"/>
            <w:vAlign w:val="center"/>
          </w:tcPr>
          <w:p w:rsidR="007A405A" w:rsidRPr="003623AA" w:rsidRDefault="007A405A" w:rsidP="00027059">
            <w:pPr>
              <w:jc w:val="center"/>
              <w:rPr>
                <w:b/>
              </w:rPr>
            </w:pPr>
            <w:r w:rsidRPr="003623AA">
              <w:rPr>
                <w:b/>
                <w:sz w:val="22"/>
                <w:szCs w:val="22"/>
              </w:rPr>
              <w:t>Title of Submission</w:t>
            </w:r>
          </w:p>
        </w:tc>
        <w:tc>
          <w:tcPr>
            <w:tcW w:w="2430" w:type="dxa"/>
            <w:shd w:val="clear" w:color="auto" w:fill="002060"/>
            <w:vAlign w:val="center"/>
          </w:tcPr>
          <w:p w:rsidR="007A405A" w:rsidRPr="003623AA" w:rsidRDefault="007A405A" w:rsidP="00027059">
            <w:pPr>
              <w:jc w:val="center"/>
              <w:rPr>
                <w:b/>
              </w:rPr>
            </w:pPr>
            <w:r w:rsidRPr="003623AA">
              <w:rPr>
                <w:b/>
                <w:sz w:val="22"/>
                <w:szCs w:val="22"/>
              </w:rPr>
              <w:t>VISN/Facility</w:t>
            </w:r>
          </w:p>
        </w:tc>
        <w:tc>
          <w:tcPr>
            <w:tcW w:w="4626" w:type="dxa"/>
            <w:shd w:val="clear" w:color="auto" w:fill="002060"/>
            <w:vAlign w:val="center"/>
          </w:tcPr>
          <w:p w:rsidR="007A405A" w:rsidRPr="003623AA" w:rsidRDefault="007A405A" w:rsidP="0002705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Team</w:t>
            </w:r>
          </w:p>
        </w:tc>
        <w:tc>
          <w:tcPr>
            <w:tcW w:w="1476" w:type="dxa"/>
            <w:shd w:val="clear" w:color="auto" w:fill="002060"/>
            <w:vAlign w:val="center"/>
          </w:tcPr>
          <w:p w:rsidR="007A405A" w:rsidRPr="003623AA" w:rsidRDefault="007A405A" w:rsidP="00027059">
            <w:pPr>
              <w:jc w:val="center"/>
              <w:rPr>
                <w:b/>
              </w:rPr>
            </w:pPr>
            <w:r w:rsidRPr="003623AA">
              <w:rPr>
                <w:b/>
                <w:sz w:val="22"/>
                <w:szCs w:val="22"/>
              </w:rPr>
              <w:t>Submission</w:t>
            </w:r>
          </w:p>
        </w:tc>
        <w:tc>
          <w:tcPr>
            <w:tcW w:w="1872" w:type="dxa"/>
            <w:shd w:val="clear" w:color="auto" w:fill="002060"/>
          </w:tcPr>
          <w:p w:rsidR="007A405A" w:rsidRPr="003623AA" w:rsidRDefault="007A405A" w:rsidP="00027059">
            <w:pPr>
              <w:jc w:val="center"/>
              <w:rPr>
                <w:b/>
              </w:rPr>
            </w:pPr>
            <w:r w:rsidRPr="003623AA">
              <w:rPr>
                <w:b/>
                <w:sz w:val="22"/>
                <w:szCs w:val="22"/>
              </w:rPr>
              <w:t>Score</w:t>
            </w:r>
          </w:p>
        </w:tc>
      </w:tr>
      <w:tr w:rsidR="007A405A" w:rsidRPr="003623AA" w:rsidTr="00027059">
        <w:trPr>
          <w:trHeight w:val="861"/>
          <w:jc w:val="center"/>
        </w:trPr>
        <w:tc>
          <w:tcPr>
            <w:tcW w:w="2862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7A405A" w:rsidRPr="003623AA" w:rsidRDefault="007A405A" w:rsidP="00027059">
            <w:pPr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Striving For Zero Avoidable Pressure Ulcers: An Interprofessional Commitment to Achieving &amp; Sustaining Excellence</w:t>
            </w:r>
          </w:p>
        </w:tc>
        <w:tc>
          <w:tcPr>
            <w:tcW w:w="2430" w:type="dxa"/>
            <w:vAlign w:val="center"/>
          </w:tcPr>
          <w:p w:rsidR="007A405A" w:rsidRPr="003623AA" w:rsidRDefault="007A405A" w:rsidP="00027059">
            <w:r w:rsidRPr="003623AA">
              <w:rPr>
                <w:sz w:val="22"/>
                <w:szCs w:val="22"/>
              </w:rPr>
              <w:t xml:space="preserve">9/James H. Quillen Veterans Affairs Medical Center </w:t>
            </w:r>
          </w:p>
        </w:tc>
        <w:tc>
          <w:tcPr>
            <w:tcW w:w="4626" w:type="dxa"/>
            <w:vAlign w:val="center"/>
          </w:tcPr>
          <w:p w:rsidR="007A405A" w:rsidRDefault="007A405A" w:rsidP="00027059">
            <w:r w:rsidRPr="003623AA">
              <w:rPr>
                <w:sz w:val="22"/>
                <w:szCs w:val="22"/>
              </w:rPr>
              <w:t>Mona M. Baharestani, PhD, APN, CWON, FACCWS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Stephanie Cox, RN, BSN, CWCN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Polly Whitaker, RN, BSN, CWS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Terena Burkey, RN, BSN, CWS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Kristi Marshall, RN, BSN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Jonathon Pollitte, MD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Melissa Maya, LPN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Diana Moore, PTA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Michelle Shively, RN, BSN</w:t>
            </w:r>
          </w:p>
        </w:tc>
        <w:tc>
          <w:tcPr>
            <w:tcW w:w="1476" w:type="dxa"/>
            <w:vAlign w:val="center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AC0650">
              <w:rPr>
                <w:b/>
                <w:bCs/>
                <w:color w:val="000080"/>
              </w:rPr>
              <w:object w:dxaOrig="1533" w:dyaOrig="992">
                <v:shape id="_x0000_i1026" type="#_x0000_t75" style="width:76.7pt;height:49.55pt" o:ole="">
                  <v:imagedata r:id="rId11" o:title=""/>
                </v:shape>
                <o:OLEObject Type="Embed" ProgID="AcroExch.Document.7" ShapeID="_x0000_i1026" DrawAspect="Icon" ObjectID="_1408428322" r:id="rId12"/>
              </w:object>
            </w:r>
          </w:p>
        </w:tc>
        <w:tc>
          <w:tcPr>
            <w:tcW w:w="1872" w:type="dxa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470</w:t>
            </w:r>
          </w:p>
        </w:tc>
      </w:tr>
      <w:tr w:rsidR="007A405A" w:rsidRPr="003623AA" w:rsidTr="00027059">
        <w:trPr>
          <w:trHeight w:val="861"/>
          <w:jc w:val="center"/>
        </w:trPr>
        <w:tc>
          <w:tcPr>
            <w:tcW w:w="2862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7A405A" w:rsidRPr="003623AA" w:rsidRDefault="007A405A" w:rsidP="00027059">
            <w:pPr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Ensuring Excellence in End of Life Care for Veterans</w:t>
            </w:r>
          </w:p>
        </w:tc>
        <w:tc>
          <w:tcPr>
            <w:tcW w:w="2430" w:type="dxa"/>
            <w:vAlign w:val="center"/>
          </w:tcPr>
          <w:p w:rsidR="007A405A" w:rsidRPr="003623AA" w:rsidRDefault="007A405A" w:rsidP="00027059">
            <w:r w:rsidRPr="003623AA">
              <w:rPr>
                <w:sz w:val="22"/>
                <w:szCs w:val="22"/>
              </w:rPr>
              <w:t>6/ Salem VAMC</w:t>
            </w:r>
          </w:p>
        </w:tc>
        <w:tc>
          <w:tcPr>
            <w:tcW w:w="4626" w:type="dxa"/>
            <w:vAlign w:val="center"/>
          </w:tcPr>
          <w:p w:rsidR="007A405A" w:rsidRDefault="007A405A" w:rsidP="00027059">
            <w:r w:rsidRPr="003623AA">
              <w:rPr>
                <w:sz w:val="22"/>
                <w:szCs w:val="22"/>
              </w:rPr>
              <w:t>Dorothy Rizzo, MSN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Laura Hart, PA-C</w:t>
            </w:r>
          </w:p>
          <w:p w:rsidR="007A405A" w:rsidRPr="003623AA" w:rsidRDefault="007A405A" w:rsidP="00027059"/>
        </w:tc>
        <w:tc>
          <w:tcPr>
            <w:tcW w:w="1476" w:type="dxa"/>
            <w:vAlign w:val="center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AC0650">
              <w:rPr>
                <w:b/>
                <w:bCs/>
                <w:color w:val="000080"/>
              </w:rPr>
              <w:object w:dxaOrig="1533" w:dyaOrig="992">
                <v:shape id="_x0000_i1027" type="#_x0000_t75" style="width:76.7pt;height:49.55pt" o:ole="">
                  <v:imagedata r:id="rId13" o:title=""/>
                </v:shape>
                <o:OLEObject Type="Embed" ProgID="AcroExch.Document.7" ShapeID="_x0000_i1027" DrawAspect="Icon" ObjectID="_1408428323" r:id="rId14"/>
              </w:object>
            </w:r>
          </w:p>
        </w:tc>
        <w:tc>
          <w:tcPr>
            <w:tcW w:w="1872" w:type="dxa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449</w:t>
            </w:r>
          </w:p>
        </w:tc>
      </w:tr>
      <w:tr w:rsidR="007A405A" w:rsidRPr="003623AA" w:rsidTr="00027059">
        <w:trPr>
          <w:trHeight w:val="861"/>
          <w:jc w:val="center"/>
        </w:trPr>
        <w:tc>
          <w:tcPr>
            <w:tcW w:w="2862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7A405A" w:rsidRPr="003623AA" w:rsidRDefault="007A405A" w:rsidP="00027059">
            <w:pPr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Code STEMI: Enhancing Care of Patients with ST Segment Elevated Myocardial Infarctions</w:t>
            </w:r>
          </w:p>
        </w:tc>
        <w:tc>
          <w:tcPr>
            <w:tcW w:w="2430" w:type="dxa"/>
            <w:vAlign w:val="center"/>
          </w:tcPr>
          <w:p w:rsidR="007A405A" w:rsidRPr="003623AA" w:rsidRDefault="007A405A" w:rsidP="00027059">
            <w:r w:rsidRPr="003623AA">
              <w:rPr>
                <w:sz w:val="22"/>
                <w:szCs w:val="22"/>
              </w:rPr>
              <w:t>15/  John J. Pershing VA Medical Center</w:t>
            </w:r>
          </w:p>
        </w:tc>
        <w:tc>
          <w:tcPr>
            <w:tcW w:w="4626" w:type="dxa"/>
            <w:vAlign w:val="center"/>
          </w:tcPr>
          <w:p w:rsidR="007A405A" w:rsidRDefault="007A405A" w:rsidP="00027059">
            <w:r w:rsidRPr="003623AA">
              <w:rPr>
                <w:sz w:val="22"/>
                <w:szCs w:val="22"/>
              </w:rPr>
              <w:t>Kristie Harmon, RN, BSN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Sydney Wertenberger, RN, MSN, NEA-BC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Bradford Davis, RN, BSN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Dr. Vajayachandran Nair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Melody Morris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Terry Farmer, RN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Angela Wallhauser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Melinda Young RN MSN</w:t>
            </w:r>
          </w:p>
        </w:tc>
        <w:tc>
          <w:tcPr>
            <w:tcW w:w="1476" w:type="dxa"/>
            <w:vAlign w:val="center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AC0650">
              <w:rPr>
                <w:b/>
                <w:bCs/>
                <w:color w:val="000080"/>
              </w:rPr>
              <w:object w:dxaOrig="1533" w:dyaOrig="992">
                <v:shape id="_x0000_i1028" type="#_x0000_t75" style="width:76.7pt;height:49.55pt" o:ole="">
                  <v:imagedata r:id="rId15" o:title=""/>
                </v:shape>
                <o:OLEObject Type="Embed" ProgID="AcroExch.Document.7" ShapeID="_x0000_i1028" DrawAspect="Icon" ObjectID="_1408428324" r:id="rId16"/>
              </w:object>
            </w:r>
          </w:p>
        </w:tc>
        <w:tc>
          <w:tcPr>
            <w:tcW w:w="1872" w:type="dxa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448</w:t>
            </w:r>
          </w:p>
        </w:tc>
      </w:tr>
      <w:tr w:rsidR="007A405A" w:rsidRPr="003623AA" w:rsidTr="00027059">
        <w:trPr>
          <w:trHeight w:val="861"/>
          <w:jc w:val="center"/>
        </w:trPr>
        <w:tc>
          <w:tcPr>
            <w:tcW w:w="2862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7A405A" w:rsidRPr="003623AA" w:rsidRDefault="007A405A" w:rsidP="00027059">
            <w:pPr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Nurse Led, Interdisciplinary Approach to Reducing Readmissions Utilizing Project Reenginering Discharge (RED)</w:t>
            </w:r>
          </w:p>
        </w:tc>
        <w:tc>
          <w:tcPr>
            <w:tcW w:w="2430" w:type="dxa"/>
            <w:vAlign w:val="center"/>
          </w:tcPr>
          <w:p w:rsidR="007A405A" w:rsidRPr="003623AA" w:rsidRDefault="007A405A" w:rsidP="00027059">
            <w:r w:rsidRPr="003623AA">
              <w:rPr>
                <w:sz w:val="22"/>
                <w:szCs w:val="22"/>
              </w:rPr>
              <w:t>21/ Palo Alto HCS (Palo Alto)</w:t>
            </w:r>
          </w:p>
        </w:tc>
        <w:tc>
          <w:tcPr>
            <w:tcW w:w="4626" w:type="dxa"/>
            <w:vAlign w:val="center"/>
          </w:tcPr>
          <w:p w:rsidR="007A405A" w:rsidRDefault="007A405A" w:rsidP="00027059">
            <w:r w:rsidRPr="003623AA">
              <w:rPr>
                <w:sz w:val="22"/>
                <w:szCs w:val="22"/>
              </w:rPr>
              <w:t>David Renfro</w:t>
            </w:r>
            <w:r>
              <w:rPr>
                <w:sz w:val="22"/>
                <w:szCs w:val="22"/>
              </w:rPr>
              <w:t>, MS, RN, NE-BC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Roberta Oka</w:t>
            </w:r>
            <w:r>
              <w:rPr>
                <w:sz w:val="22"/>
                <w:szCs w:val="22"/>
              </w:rPr>
              <w:t>, RN, ACNS/R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Evann Hall</w:t>
            </w:r>
            <w:r>
              <w:rPr>
                <w:sz w:val="22"/>
                <w:szCs w:val="22"/>
              </w:rPr>
              <w:t>, RN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Gloria Martinez</w:t>
            </w:r>
            <w:r>
              <w:rPr>
                <w:sz w:val="22"/>
                <w:szCs w:val="22"/>
              </w:rPr>
              <w:t>, MS, RN, NEA-BC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Paul Helgerson</w:t>
            </w:r>
            <w:r>
              <w:rPr>
                <w:sz w:val="22"/>
                <w:szCs w:val="22"/>
              </w:rPr>
              <w:t>, MD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Robyn Medcalf</w:t>
            </w:r>
            <w:r>
              <w:rPr>
                <w:sz w:val="22"/>
                <w:szCs w:val="22"/>
              </w:rPr>
              <w:t>, SW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Sandra Parkes</w:t>
            </w:r>
            <w:r>
              <w:rPr>
                <w:sz w:val="22"/>
                <w:szCs w:val="22"/>
              </w:rPr>
              <w:t>, RN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Linda Frommer</w:t>
            </w:r>
            <w:r>
              <w:rPr>
                <w:sz w:val="22"/>
                <w:szCs w:val="22"/>
              </w:rPr>
              <w:t>, Veteran and Family Centered Care Coordinator</w:t>
            </w:r>
          </w:p>
        </w:tc>
        <w:tc>
          <w:tcPr>
            <w:tcW w:w="1476" w:type="dxa"/>
            <w:vAlign w:val="center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AC0650">
              <w:rPr>
                <w:b/>
                <w:bCs/>
                <w:color w:val="000080"/>
              </w:rPr>
              <w:object w:dxaOrig="1533" w:dyaOrig="992">
                <v:shape id="_x0000_i1029" type="#_x0000_t75" style="width:76.7pt;height:49.55pt" o:ole="">
                  <v:imagedata r:id="rId17" o:title=""/>
                </v:shape>
                <o:OLEObject Type="Embed" ProgID="AcroExch.Document.7" ShapeID="_x0000_i1029" DrawAspect="Icon" ObjectID="_1408428325" r:id="rId18"/>
              </w:object>
            </w:r>
          </w:p>
        </w:tc>
        <w:tc>
          <w:tcPr>
            <w:tcW w:w="1872" w:type="dxa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437</w:t>
            </w:r>
          </w:p>
        </w:tc>
      </w:tr>
      <w:tr w:rsidR="007A405A" w:rsidRPr="003623AA" w:rsidTr="00027059">
        <w:trPr>
          <w:trHeight w:val="861"/>
          <w:jc w:val="center"/>
        </w:trPr>
        <w:tc>
          <w:tcPr>
            <w:tcW w:w="2862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7A405A" w:rsidRPr="003623AA" w:rsidRDefault="007A405A" w:rsidP="00027059">
            <w:pPr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lastRenderedPageBreak/>
              <w:t>Integrated Fee/Non-VA Care Services: A unique Patient Care Approach</w:t>
            </w:r>
          </w:p>
        </w:tc>
        <w:tc>
          <w:tcPr>
            <w:tcW w:w="2430" w:type="dxa"/>
            <w:vAlign w:val="center"/>
          </w:tcPr>
          <w:p w:rsidR="007A405A" w:rsidRPr="003623AA" w:rsidRDefault="007A405A" w:rsidP="00027059">
            <w:r w:rsidRPr="003623AA">
              <w:rPr>
                <w:sz w:val="22"/>
                <w:szCs w:val="22"/>
              </w:rPr>
              <w:t>6/ W.G “Bill” Hefner VAMC</w:t>
            </w:r>
          </w:p>
        </w:tc>
        <w:tc>
          <w:tcPr>
            <w:tcW w:w="4626" w:type="dxa"/>
            <w:vAlign w:val="center"/>
          </w:tcPr>
          <w:p w:rsidR="007A405A" w:rsidRDefault="007A405A" w:rsidP="00027059">
            <w:r w:rsidRPr="003623AA">
              <w:rPr>
                <w:sz w:val="22"/>
                <w:szCs w:val="22"/>
              </w:rPr>
              <w:t>Melissa Zimmerman, RN, MSN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Kelley Miller</w:t>
            </w:r>
            <w:r>
              <w:rPr>
                <w:sz w:val="22"/>
                <w:szCs w:val="22"/>
              </w:rPr>
              <w:t>, MAS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Gregory Scott, MD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Tamara Monroe</w:t>
            </w:r>
            <w:r>
              <w:rPr>
                <w:sz w:val="22"/>
                <w:szCs w:val="22"/>
              </w:rPr>
              <w:t>, MAS</w:t>
            </w:r>
          </w:p>
        </w:tc>
        <w:tc>
          <w:tcPr>
            <w:tcW w:w="1476" w:type="dxa"/>
            <w:vAlign w:val="center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AC0650">
              <w:rPr>
                <w:b/>
                <w:bCs/>
                <w:color w:val="000080"/>
              </w:rPr>
              <w:object w:dxaOrig="1533" w:dyaOrig="992">
                <v:shape id="_x0000_i1030" type="#_x0000_t75" style="width:76.7pt;height:49.55pt" o:ole="">
                  <v:imagedata r:id="rId19" o:title=""/>
                </v:shape>
                <o:OLEObject Type="Embed" ProgID="AcroExch.Document.7" ShapeID="_x0000_i1030" DrawAspect="Icon" ObjectID="_1408428326" r:id="rId20"/>
              </w:object>
            </w:r>
          </w:p>
        </w:tc>
        <w:tc>
          <w:tcPr>
            <w:tcW w:w="1872" w:type="dxa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435</w:t>
            </w:r>
          </w:p>
        </w:tc>
      </w:tr>
      <w:tr w:rsidR="007A405A" w:rsidRPr="003623AA" w:rsidTr="00027059">
        <w:trPr>
          <w:trHeight w:val="861"/>
          <w:jc w:val="center"/>
        </w:trPr>
        <w:tc>
          <w:tcPr>
            <w:tcW w:w="2862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7A405A" w:rsidRPr="003623AA" w:rsidRDefault="007A405A" w:rsidP="00027059">
            <w:pPr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Assuring Inpatient Bed Availability with Nurse-Led Multidisciplinary Discharge Huddles</w:t>
            </w:r>
          </w:p>
        </w:tc>
        <w:tc>
          <w:tcPr>
            <w:tcW w:w="2430" w:type="dxa"/>
            <w:vAlign w:val="center"/>
          </w:tcPr>
          <w:p w:rsidR="007A405A" w:rsidRPr="003623AA" w:rsidRDefault="007A405A" w:rsidP="00027059">
            <w:r w:rsidRPr="003623AA">
              <w:rPr>
                <w:sz w:val="22"/>
                <w:szCs w:val="22"/>
              </w:rPr>
              <w:t>18/ Southern Arizona VA Health Care System</w:t>
            </w:r>
          </w:p>
        </w:tc>
        <w:tc>
          <w:tcPr>
            <w:tcW w:w="4626" w:type="dxa"/>
            <w:vAlign w:val="center"/>
          </w:tcPr>
          <w:p w:rsidR="007A405A" w:rsidRDefault="007A405A" w:rsidP="00027059">
            <w:r w:rsidRPr="003623AA">
              <w:rPr>
                <w:sz w:val="22"/>
                <w:szCs w:val="22"/>
              </w:rPr>
              <w:t>Donna Cole-Beyer, RN, MSN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Mary R. Walter, RN</w:t>
            </w:r>
            <w:r>
              <w:rPr>
                <w:sz w:val="22"/>
                <w:szCs w:val="22"/>
              </w:rPr>
              <w:t>, ADPCS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Susan Wood, RN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Diana J. Smith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Kari A Roether, RN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Albert M. Dobbins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Florence A Gores, RN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Betsy Coss, LCSW</w:t>
            </w:r>
          </w:p>
        </w:tc>
        <w:tc>
          <w:tcPr>
            <w:tcW w:w="1476" w:type="dxa"/>
            <w:vAlign w:val="center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AC0650">
              <w:rPr>
                <w:b/>
                <w:bCs/>
                <w:color w:val="000080"/>
              </w:rPr>
              <w:object w:dxaOrig="1533" w:dyaOrig="992">
                <v:shape id="_x0000_i1031" type="#_x0000_t75" style="width:76.7pt;height:49.55pt" o:ole="">
                  <v:imagedata r:id="rId21" o:title=""/>
                </v:shape>
                <o:OLEObject Type="Embed" ProgID="AcroExch.Document.7" ShapeID="_x0000_i1031" DrawAspect="Icon" ObjectID="_1408428327" r:id="rId22"/>
              </w:object>
            </w:r>
          </w:p>
        </w:tc>
        <w:tc>
          <w:tcPr>
            <w:tcW w:w="1872" w:type="dxa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432</w:t>
            </w:r>
          </w:p>
        </w:tc>
      </w:tr>
      <w:tr w:rsidR="007A405A" w:rsidRPr="003623AA" w:rsidTr="00027059">
        <w:trPr>
          <w:trHeight w:val="861"/>
          <w:jc w:val="center"/>
        </w:trPr>
        <w:tc>
          <w:tcPr>
            <w:tcW w:w="2862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7A405A" w:rsidRPr="003623AA" w:rsidRDefault="007A405A" w:rsidP="00027059">
            <w:pPr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Redesigning Care to Decrease Readmission Rates – Patient with Congestive Heart Failure (CHF)</w:t>
            </w:r>
          </w:p>
        </w:tc>
        <w:tc>
          <w:tcPr>
            <w:tcW w:w="2430" w:type="dxa"/>
            <w:vAlign w:val="center"/>
          </w:tcPr>
          <w:p w:rsidR="007A405A" w:rsidRPr="003623AA" w:rsidRDefault="007A405A" w:rsidP="00027059">
            <w:r w:rsidRPr="003623AA">
              <w:rPr>
                <w:sz w:val="22"/>
                <w:szCs w:val="22"/>
              </w:rPr>
              <w:t>4/ VAMC Wilmington</w:t>
            </w:r>
          </w:p>
        </w:tc>
        <w:tc>
          <w:tcPr>
            <w:tcW w:w="4626" w:type="dxa"/>
            <w:vAlign w:val="center"/>
          </w:tcPr>
          <w:p w:rsidR="007A405A" w:rsidRDefault="007A405A" w:rsidP="00027059">
            <w:r w:rsidRPr="003623AA">
              <w:rPr>
                <w:sz w:val="22"/>
                <w:szCs w:val="22"/>
              </w:rPr>
              <w:t>Collen Donahue, BSN, RN, CCM</w:t>
            </w:r>
          </w:p>
          <w:p w:rsidR="007A405A" w:rsidRDefault="007A405A" w:rsidP="00027059">
            <w:r w:rsidRPr="003623AA">
              <w:rPr>
                <w:sz w:val="22"/>
                <w:szCs w:val="22"/>
              </w:rPr>
              <w:t>Mary Alice Johnson, MS, RN</w:t>
            </w:r>
            <w:r>
              <w:rPr>
                <w:sz w:val="22"/>
                <w:szCs w:val="22"/>
              </w:rPr>
              <w:t>, ADPCS</w:t>
            </w:r>
          </w:p>
          <w:p w:rsidR="007A405A" w:rsidRDefault="007A405A" w:rsidP="00027059">
            <w:r>
              <w:rPr>
                <w:sz w:val="22"/>
                <w:szCs w:val="22"/>
              </w:rPr>
              <w:t>Michelle Lai, PharmD</w:t>
            </w:r>
          </w:p>
          <w:p w:rsidR="007A405A" w:rsidRDefault="007A405A" w:rsidP="00027059">
            <w:r>
              <w:rPr>
                <w:sz w:val="22"/>
                <w:szCs w:val="22"/>
              </w:rPr>
              <w:t>Margret Felton, RD</w:t>
            </w:r>
          </w:p>
          <w:p w:rsidR="007A405A" w:rsidRDefault="007A405A" w:rsidP="00027059">
            <w:pPr>
              <w:pStyle w:val="Default"/>
            </w:pPr>
          </w:p>
          <w:p w:rsidR="007A405A" w:rsidRPr="003623AA" w:rsidRDefault="007A405A" w:rsidP="00027059"/>
        </w:tc>
        <w:tc>
          <w:tcPr>
            <w:tcW w:w="1476" w:type="dxa"/>
            <w:vAlign w:val="center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AC0650">
              <w:rPr>
                <w:b/>
                <w:bCs/>
                <w:color w:val="000080"/>
              </w:rPr>
              <w:object w:dxaOrig="1533" w:dyaOrig="992">
                <v:shape id="_x0000_i1032" type="#_x0000_t75" style="width:76.7pt;height:49.55pt" o:ole="">
                  <v:imagedata r:id="rId23" o:title=""/>
                </v:shape>
                <o:OLEObject Type="Embed" ProgID="AcroExch.Document.7" ShapeID="_x0000_i1032" DrawAspect="Icon" ObjectID="_1408428328" r:id="rId24"/>
              </w:object>
            </w:r>
          </w:p>
        </w:tc>
        <w:tc>
          <w:tcPr>
            <w:tcW w:w="1872" w:type="dxa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432</w:t>
            </w:r>
          </w:p>
        </w:tc>
      </w:tr>
      <w:tr w:rsidR="007A405A" w:rsidRPr="003623AA" w:rsidTr="00027059">
        <w:trPr>
          <w:trHeight w:val="861"/>
          <w:jc w:val="center"/>
        </w:trPr>
        <w:tc>
          <w:tcPr>
            <w:tcW w:w="2862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7A405A" w:rsidRPr="003623AA" w:rsidRDefault="007A405A" w:rsidP="00027059">
            <w:pPr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Using Simulation With Interprofessional team Training to Improve RRT/Code Performance</w:t>
            </w:r>
          </w:p>
        </w:tc>
        <w:tc>
          <w:tcPr>
            <w:tcW w:w="2430" w:type="dxa"/>
            <w:vAlign w:val="center"/>
          </w:tcPr>
          <w:p w:rsidR="007A405A" w:rsidRPr="003623AA" w:rsidRDefault="007A405A" w:rsidP="00027059">
            <w:r w:rsidRPr="003623AA">
              <w:rPr>
                <w:sz w:val="22"/>
                <w:szCs w:val="22"/>
              </w:rPr>
              <w:t>4/ Philadelphia VAMC</w:t>
            </w:r>
          </w:p>
        </w:tc>
        <w:tc>
          <w:tcPr>
            <w:tcW w:w="4626" w:type="dxa"/>
            <w:vAlign w:val="center"/>
          </w:tcPr>
          <w:p w:rsidR="007A405A" w:rsidRDefault="007A405A" w:rsidP="00027059">
            <w:r w:rsidRPr="003623AA">
              <w:rPr>
                <w:sz w:val="22"/>
                <w:szCs w:val="22"/>
              </w:rPr>
              <w:t>Patricia Dillon, PhD, RN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Helene Moriartry, PhD, RN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Gregg Lipschik, MD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Steven Hickens, BSN, RN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Sandra Shlifer, MSN, RN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Anthony Au, PharmD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Maria Carpenter, MSN, RN</w:t>
            </w:r>
          </w:p>
          <w:p w:rsidR="007A405A" w:rsidRPr="003623AA" w:rsidRDefault="007A405A" w:rsidP="00027059"/>
          <w:p w:rsidR="007A405A" w:rsidRPr="003623AA" w:rsidRDefault="007A405A" w:rsidP="00027059"/>
        </w:tc>
        <w:tc>
          <w:tcPr>
            <w:tcW w:w="1476" w:type="dxa"/>
            <w:vAlign w:val="center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AC0650">
              <w:rPr>
                <w:b/>
                <w:bCs/>
                <w:color w:val="000080"/>
              </w:rPr>
              <w:object w:dxaOrig="1533" w:dyaOrig="992">
                <v:shape id="_x0000_i1033" type="#_x0000_t75" style="width:76.7pt;height:49.55pt" o:ole="">
                  <v:imagedata r:id="rId25" o:title=""/>
                </v:shape>
                <o:OLEObject Type="Embed" ProgID="AcroExch.Document.7" ShapeID="_x0000_i1033" DrawAspect="Icon" ObjectID="_1408428329" r:id="rId26"/>
              </w:object>
            </w:r>
          </w:p>
        </w:tc>
        <w:tc>
          <w:tcPr>
            <w:tcW w:w="1872" w:type="dxa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427</w:t>
            </w:r>
          </w:p>
        </w:tc>
      </w:tr>
      <w:tr w:rsidR="007A405A" w:rsidRPr="003623AA" w:rsidTr="00027059">
        <w:trPr>
          <w:trHeight w:val="861"/>
          <w:jc w:val="center"/>
        </w:trPr>
        <w:tc>
          <w:tcPr>
            <w:tcW w:w="2862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7A405A" w:rsidRPr="003623AA" w:rsidRDefault="007A405A" w:rsidP="00027059">
            <w:pPr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Supporting Veterans &amp; Their Caregivers After Hospital Discharge: The Transitional Care (TLC) Partners Program</w:t>
            </w:r>
          </w:p>
        </w:tc>
        <w:tc>
          <w:tcPr>
            <w:tcW w:w="2430" w:type="dxa"/>
            <w:vAlign w:val="center"/>
          </w:tcPr>
          <w:p w:rsidR="007A405A" w:rsidRPr="003623AA" w:rsidRDefault="007A405A" w:rsidP="00027059">
            <w:r w:rsidRPr="003623AA">
              <w:rPr>
                <w:sz w:val="22"/>
                <w:szCs w:val="22"/>
              </w:rPr>
              <w:t>6/ Durham VA Geriatrics Research Education, and Clinical Center</w:t>
            </w:r>
          </w:p>
        </w:tc>
        <w:tc>
          <w:tcPr>
            <w:tcW w:w="4626" w:type="dxa"/>
            <w:vAlign w:val="center"/>
          </w:tcPr>
          <w:p w:rsidR="007A405A" w:rsidRDefault="007A405A" w:rsidP="00027059">
            <w:r w:rsidRPr="003623AA">
              <w:rPr>
                <w:sz w:val="22"/>
                <w:szCs w:val="22"/>
              </w:rPr>
              <w:t>Cristinia C. Hendrix, DNS, GNP-BC, RN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Sabrina Forest, DNP, ANP-C, RN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Sara Tepfer, MSW, LCSW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Jeannette Stein, MD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Valerie Fox OTR/L</w:t>
            </w:r>
          </w:p>
        </w:tc>
        <w:tc>
          <w:tcPr>
            <w:tcW w:w="1476" w:type="dxa"/>
            <w:vAlign w:val="center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CC6645">
              <w:rPr>
                <w:b/>
                <w:bCs/>
                <w:color w:val="000080"/>
              </w:rPr>
              <w:object w:dxaOrig="1533" w:dyaOrig="992">
                <v:shape id="_x0000_i1034" type="#_x0000_t75" style="width:76.7pt;height:49.55pt" o:ole="">
                  <v:imagedata r:id="rId27" o:title=""/>
                </v:shape>
                <o:OLEObject Type="Embed" ProgID="AcroExch.Document.7" ShapeID="_x0000_i1034" DrawAspect="Icon" ObjectID="_1408428330" r:id="rId28"/>
              </w:object>
            </w:r>
          </w:p>
        </w:tc>
        <w:tc>
          <w:tcPr>
            <w:tcW w:w="1872" w:type="dxa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426</w:t>
            </w:r>
          </w:p>
        </w:tc>
      </w:tr>
      <w:tr w:rsidR="007A405A" w:rsidRPr="003623AA" w:rsidTr="00027059">
        <w:trPr>
          <w:trHeight w:val="861"/>
          <w:jc w:val="center"/>
        </w:trPr>
        <w:tc>
          <w:tcPr>
            <w:tcW w:w="2862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7A405A" w:rsidRPr="003623AA" w:rsidRDefault="007A405A" w:rsidP="00027059">
            <w:pPr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lastRenderedPageBreak/>
              <w:t>Reducing Catheter-Associated Urinary Tract Infections Through the Implementation of the Bladder Management Protocol</w:t>
            </w:r>
          </w:p>
        </w:tc>
        <w:tc>
          <w:tcPr>
            <w:tcW w:w="2430" w:type="dxa"/>
            <w:vAlign w:val="center"/>
          </w:tcPr>
          <w:p w:rsidR="007A405A" w:rsidRPr="003623AA" w:rsidRDefault="007A405A" w:rsidP="00027059">
            <w:r w:rsidRPr="003623AA">
              <w:rPr>
                <w:sz w:val="22"/>
                <w:szCs w:val="22"/>
              </w:rPr>
              <w:t>1/ VA Boston Healthcare System</w:t>
            </w:r>
          </w:p>
        </w:tc>
        <w:tc>
          <w:tcPr>
            <w:tcW w:w="4626" w:type="dxa"/>
            <w:vAlign w:val="center"/>
          </w:tcPr>
          <w:p w:rsidR="007A405A" w:rsidRDefault="007A405A" w:rsidP="00027059">
            <w:r w:rsidRPr="003623AA">
              <w:rPr>
                <w:sz w:val="22"/>
                <w:szCs w:val="22"/>
              </w:rPr>
              <w:t>Vanessa Coronel, RN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Gilda Cain, RN</w:t>
            </w:r>
          </w:p>
          <w:p w:rsidR="007A405A" w:rsidRPr="003623AA" w:rsidRDefault="007A405A" w:rsidP="00027059">
            <w:r w:rsidRPr="003623AA">
              <w:rPr>
                <w:sz w:val="22"/>
                <w:szCs w:val="22"/>
              </w:rPr>
              <w:t>Lori Lerner, MD</w:t>
            </w:r>
          </w:p>
        </w:tc>
        <w:tc>
          <w:tcPr>
            <w:tcW w:w="1476" w:type="dxa"/>
            <w:vAlign w:val="center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object w:dxaOrig="1533" w:dyaOrig="992">
                <v:shape id="_x0000_i1035" type="#_x0000_t75" style="width:76.7pt;height:49.55pt" o:ole="">
                  <v:imagedata r:id="rId29" o:title=""/>
                </v:shape>
                <o:OLEObject Type="Embed" ProgID="AcroExch.Document.7" ShapeID="_x0000_i1035" DrawAspect="Icon" ObjectID="_1408428331" r:id="rId30"/>
              </w:object>
            </w:r>
          </w:p>
        </w:tc>
        <w:tc>
          <w:tcPr>
            <w:tcW w:w="1872" w:type="dxa"/>
          </w:tcPr>
          <w:p w:rsidR="007A405A" w:rsidRPr="003623AA" w:rsidRDefault="007A405A" w:rsidP="00027059">
            <w:pPr>
              <w:jc w:val="center"/>
              <w:rPr>
                <w:b/>
                <w:bCs/>
                <w:color w:val="000080"/>
              </w:rPr>
            </w:pPr>
            <w:r w:rsidRPr="003623AA">
              <w:rPr>
                <w:b/>
                <w:bCs/>
                <w:color w:val="000080"/>
                <w:sz w:val="22"/>
                <w:szCs w:val="22"/>
              </w:rPr>
              <w:t>405</w:t>
            </w:r>
          </w:p>
        </w:tc>
      </w:tr>
    </w:tbl>
    <w:p w:rsidR="007A405A" w:rsidRDefault="007A405A" w:rsidP="004B6968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7A405A" w:rsidRPr="002B1FF8" w:rsidRDefault="007A405A" w:rsidP="007A405A">
      <w:pPr>
        <w:outlineLvl w:val="0"/>
        <w:rPr>
          <w:rFonts w:ascii="Arial" w:hAnsi="Arial" w:cs="Arial"/>
          <w:b/>
          <w:sz w:val="28"/>
          <w:szCs w:val="28"/>
        </w:rPr>
      </w:pPr>
    </w:p>
    <w:p w:rsidR="004B6968" w:rsidRPr="002B1FF8" w:rsidRDefault="004B6968" w:rsidP="004B6968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4B6968" w:rsidRDefault="004B6968" w:rsidP="004B6968">
      <w:pPr>
        <w:rPr>
          <w:rFonts w:ascii="Arial" w:hAnsi="Arial" w:cs="Arial"/>
        </w:rPr>
      </w:pPr>
    </w:p>
    <w:p w:rsidR="004B6968" w:rsidRDefault="004B6968" w:rsidP="004B6968">
      <w:pPr>
        <w:jc w:val="center"/>
        <w:rPr>
          <w:rFonts w:ascii="Arial" w:hAnsi="Arial" w:cs="Arial"/>
          <w:b/>
          <w:sz w:val="28"/>
          <w:szCs w:val="28"/>
        </w:rPr>
      </w:pPr>
    </w:p>
    <w:p w:rsidR="004B6968" w:rsidRDefault="004B6968" w:rsidP="004B6968">
      <w:pPr>
        <w:jc w:val="center"/>
        <w:rPr>
          <w:rFonts w:ascii="Arial" w:hAnsi="Arial" w:cs="Arial"/>
          <w:b/>
          <w:sz w:val="28"/>
          <w:szCs w:val="28"/>
        </w:rPr>
      </w:pPr>
    </w:p>
    <w:p w:rsidR="004B6968" w:rsidRDefault="004B6968" w:rsidP="004B6968">
      <w:pPr>
        <w:jc w:val="center"/>
        <w:rPr>
          <w:rFonts w:ascii="Arial" w:hAnsi="Arial" w:cs="Arial"/>
          <w:b/>
          <w:sz w:val="28"/>
          <w:szCs w:val="28"/>
        </w:rPr>
      </w:pPr>
    </w:p>
    <w:p w:rsidR="00AD6E49" w:rsidRPr="00FB5BB6" w:rsidRDefault="00AD6E49" w:rsidP="00E13EE1">
      <w:pPr>
        <w:rPr>
          <w:rFonts w:ascii="Arial" w:hAnsi="Arial" w:cs="Arial"/>
        </w:rPr>
      </w:pPr>
    </w:p>
    <w:sectPr w:rsidR="00AD6E49" w:rsidRPr="00FB5BB6" w:rsidSect="00037115">
      <w:pgSz w:w="15840" w:h="12240" w:orient="landscape" w:code="1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A43" w:rsidRDefault="00585A43">
      <w:r>
        <w:separator/>
      </w:r>
    </w:p>
  </w:endnote>
  <w:endnote w:type="continuationSeparator" w:id="0">
    <w:p w:rsidR="00585A43" w:rsidRDefault="00585A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2DC" w:rsidRDefault="006B43D1" w:rsidP="00037115">
    <w:pPr>
      <w:pStyle w:val="Footer"/>
      <w:jc w:val="right"/>
    </w:pPr>
    <w:r>
      <w:rPr>
        <w:rStyle w:val="PageNumber"/>
      </w:rPr>
      <w:fldChar w:fldCharType="begin"/>
    </w:r>
    <w:r w:rsidR="005832DC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16DB7">
      <w:rPr>
        <w:rStyle w:val="PageNumber"/>
        <w:noProof/>
      </w:rPr>
      <w:t>2</w:t>
    </w:r>
    <w:r>
      <w:rPr>
        <w:rStyle w:val="PageNumber"/>
      </w:rPr>
      <w:fldChar w:fldCharType="end"/>
    </w:r>
    <w:r w:rsidR="005832DC">
      <w:rPr>
        <w:rStyle w:val="PageNumber"/>
      </w:rPr>
      <w:t xml:space="preserve"> of </w:t>
    </w:r>
    <w:r>
      <w:rPr>
        <w:rStyle w:val="PageNumber"/>
      </w:rPr>
      <w:fldChar w:fldCharType="begin"/>
    </w:r>
    <w:r w:rsidR="005832DC"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016DB7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A43" w:rsidRDefault="00585A43">
      <w:r>
        <w:separator/>
      </w:r>
    </w:p>
  </w:footnote>
  <w:footnote w:type="continuationSeparator" w:id="0">
    <w:p w:rsidR="00585A43" w:rsidRDefault="00585A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6640"/>
    <w:rsid w:val="0001497A"/>
    <w:rsid w:val="00016DB7"/>
    <w:rsid w:val="000204FE"/>
    <w:rsid w:val="00025E59"/>
    <w:rsid w:val="00037115"/>
    <w:rsid w:val="00071FE1"/>
    <w:rsid w:val="0007591E"/>
    <w:rsid w:val="000A2F61"/>
    <w:rsid w:val="00136ACC"/>
    <w:rsid w:val="00166F61"/>
    <w:rsid w:val="00170F79"/>
    <w:rsid w:val="00177C6D"/>
    <w:rsid w:val="001A43ED"/>
    <w:rsid w:val="00212D5B"/>
    <w:rsid w:val="00213E26"/>
    <w:rsid w:val="0022224C"/>
    <w:rsid w:val="002B0AAE"/>
    <w:rsid w:val="002B5FB4"/>
    <w:rsid w:val="002F031A"/>
    <w:rsid w:val="00325021"/>
    <w:rsid w:val="003260E9"/>
    <w:rsid w:val="003346B7"/>
    <w:rsid w:val="00375F3B"/>
    <w:rsid w:val="00391612"/>
    <w:rsid w:val="00432ECD"/>
    <w:rsid w:val="00466533"/>
    <w:rsid w:val="004837C6"/>
    <w:rsid w:val="004B6968"/>
    <w:rsid w:val="00564D96"/>
    <w:rsid w:val="005832DC"/>
    <w:rsid w:val="00585A43"/>
    <w:rsid w:val="005B2D3A"/>
    <w:rsid w:val="005C3DAF"/>
    <w:rsid w:val="005E3880"/>
    <w:rsid w:val="005F0381"/>
    <w:rsid w:val="006075CE"/>
    <w:rsid w:val="006507AB"/>
    <w:rsid w:val="00683E32"/>
    <w:rsid w:val="00684213"/>
    <w:rsid w:val="00691817"/>
    <w:rsid w:val="006B43D1"/>
    <w:rsid w:val="007040F3"/>
    <w:rsid w:val="00714555"/>
    <w:rsid w:val="00720EE0"/>
    <w:rsid w:val="00730F86"/>
    <w:rsid w:val="0073596D"/>
    <w:rsid w:val="00762572"/>
    <w:rsid w:val="007A405A"/>
    <w:rsid w:val="007B5A88"/>
    <w:rsid w:val="007B660D"/>
    <w:rsid w:val="007D5847"/>
    <w:rsid w:val="007E1596"/>
    <w:rsid w:val="008041E4"/>
    <w:rsid w:val="00854581"/>
    <w:rsid w:val="00865994"/>
    <w:rsid w:val="00891124"/>
    <w:rsid w:val="008C0C09"/>
    <w:rsid w:val="0091701A"/>
    <w:rsid w:val="00A30A92"/>
    <w:rsid w:val="00A351EE"/>
    <w:rsid w:val="00A413F4"/>
    <w:rsid w:val="00A42BDC"/>
    <w:rsid w:val="00A5651F"/>
    <w:rsid w:val="00A767C0"/>
    <w:rsid w:val="00AB2DE4"/>
    <w:rsid w:val="00AD6E49"/>
    <w:rsid w:val="00AD79FA"/>
    <w:rsid w:val="00B26640"/>
    <w:rsid w:val="00B37943"/>
    <w:rsid w:val="00B43CBC"/>
    <w:rsid w:val="00B64217"/>
    <w:rsid w:val="00B768EA"/>
    <w:rsid w:val="00BA2209"/>
    <w:rsid w:val="00BB1D2D"/>
    <w:rsid w:val="00BB71B5"/>
    <w:rsid w:val="00C00E8A"/>
    <w:rsid w:val="00C74CA6"/>
    <w:rsid w:val="00C963D9"/>
    <w:rsid w:val="00C9706F"/>
    <w:rsid w:val="00D47FD4"/>
    <w:rsid w:val="00D636B7"/>
    <w:rsid w:val="00D77E3A"/>
    <w:rsid w:val="00D92E63"/>
    <w:rsid w:val="00D9683D"/>
    <w:rsid w:val="00DF4680"/>
    <w:rsid w:val="00E13EE1"/>
    <w:rsid w:val="00E33A07"/>
    <w:rsid w:val="00E7486F"/>
    <w:rsid w:val="00EC5C08"/>
    <w:rsid w:val="00F72FF2"/>
    <w:rsid w:val="00FA3830"/>
    <w:rsid w:val="00FB16E9"/>
    <w:rsid w:val="00FB5BB6"/>
    <w:rsid w:val="00FC65A5"/>
    <w:rsid w:val="00FF6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664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266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semiHidden/>
    <w:rsid w:val="00AB2DE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0371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371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37115"/>
  </w:style>
  <w:style w:type="character" w:styleId="Hyperlink">
    <w:name w:val="Hyperlink"/>
    <w:basedOn w:val="DefaultParagraphFont"/>
    <w:uiPriority w:val="99"/>
    <w:unhideWhenUsed/>
    <w:rsid w:val="00BB1D2D"/>
    <w:rPr>
      <w:color w:val="0000FF"/>
      <w:u w:val="single"/>
    </w:rPr>
  </w:style>
  <w:style w:type="paragraph" w:customStyle="1" w:styleId="Default">
    <w:name w:val="Default"/>
    <w:rsid w:val="007A405A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C970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7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5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image" Target="media/image8.emf"/><Relationship Id="rId7" Type="http://schemas.openxmlformats.org/officeDocument/2006/relationships/hyperlink" Target="http://vaww.va.gov/NURSING/nationalawards.asp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611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2006 Office of Nursing Services Innovations Award Recipients</vt:lpstr>
    </vt:vector>
  </TitlesOfParts>
  <Company>Department of Veterans Affairs</Company>
  <LinksUpToDate>false</LinksUpToDate>
  <CharactersWithSpaces>4565</CharactersWithSpaces>
  <SharedDoc>false</SharedDoc>
  <HLinks>
    <vt:vector size="6" baseType="variant">
      <vt:variant>
        <vt:i4>2687102</vt:i4>
      </vt:variant>
      <vt:variant>
        <vt:i4>0</vt:i4>
      </vt:variant>
      <vt:variant>
        <vt:i4>0</vt:i4>
      </vt:variant>
      <vt:variant>
        <vt:i4>5</vt:i4>
      </vt:variant>
      <vt:variant>
        <vt:lpwstr>http://vaww1.va.gov/NURSING/nationalawards.asp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2006 Office of Nursing Services Innovations Award Recipients</dc:title>
  <dc:subject/>
  <dc:creator>vhaclljoneskl</dc:creator>
  <cp:keywords/>
  <dc:description/>
  <cp:lastModifiedBy>vhastxgoffc</cp:lastModifiedBy>
  <cp:revision>2</cp:revision>
  <cp:lastPrinted>2010-08-11T16:31:00Z</cp:lastPrinted>
  <dcterms:created xsi:type="dcterms:W3CDTF">2012-09-06T14:19:00Z</dcterms:created>
  <dcterms:modified xsi:type="dcterms:W3CDTF">2012-09-06T14:19:00Z</dcterms:modified>
</cp:coreProperties>
</file>