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C" w:rsidRDefault="00F4426C" w:rsidP="00B81086">
      <w:pPr>
        <w:spacing w:after="0" w:line="240" w:lineRule="auto"/>
        <w:jc w:val="center"/>
      </w:pPr>
      <w:r>
        <w:t xml:space="preserve">Diversity and </w:t>
      </w:r>
      <w:r w:rsidR="00B81086">
        <w:t>I</w:t>
      </w:r>
      <w:r w:rsidR="001C68B1">
        <w:t>nclusion</w:t>
      </w:r>
      <w:r>
        <w:t xml:space="preserve"> in VA Council (DIVAC) Meeting Minutes</w:t>
      </w:r>
    </w:p>
    <w:p w:rsidR="00F4426C" w:rsidRDefault="000C00EF" w:rsidP="00B81086">
      <w:pPr>
        <w:spacing w:after="0" w:line="240" w:lineRule="auto"/>
        <w:jc w:val="center"/>
      </w:pPr>
      <w:r>
        <w:t xml:space="preserve">July 20, 2016, 1:00-3:00 </w:t>
      </w:r>
      <w:r w:rsidR="00F4426C">
        <w:t>pm</w:t>
      </w:r>
    </w:p>
    <w:p w:rsidR="00F4426C" w:rsidRDefault="00F809C0" w:rsidP="00B81086">
      <w:pPr>
        <w:spacing w:after="0" w:line="240" w:lineRule="auto"/>
        <w:jc w:val="center"/>
      </w:pPr>
      <w:r>
        <w:t>VACO, 810 Vermont Avenue NW, C</w:t>
      </w:r>
      <w:r w:rsidR="00F4426C">
        <w:t>onference Room 830</w:t>
      </w:r>
    </w:p>
    <w:p w:rsidR="00F4426C" w:rsidRDefault="00F4426C" w:rsidP="00B81086">
      <w:pPr>
        <w:spacing w:after="0" w:line="240" w:lineRule="auto"/>
        <w:jc w:val="center"/>
      </w:pPr>
    </w:p>
    <w:p w:rsidR="001C68B1" w:rsidRPr="005520F9" w:rsidRDefault="00D14F50" w:rsidP="00B81086">
      <w:pPr>
        <w:pStyle w:val="ListParagraph"/>
        <w:numPr>
          <w:ilvl w:val="0"/>
          <w:numId w:val="1"/>
        </w:numPr>
        <w:spacing w:after="0" w:line="240" w:lineRule="auto"/>
      </w:pPr>
      <w:r w:rsidRPr="005520F9">
        <w:t>Georgia Coffey, DIVAC Co-C</w:t>
      </w:r>
      <w:r w:rsidR="001C68B1" w:rsidRPr="005520F9">
        <w:t xml:space="preserve">hair and </w:t>
      </w:r>
      <w:r w:rsidR="00F809C0" w:rsidRPr="005520F9">
        <w:t>Deputy Assistant Secretary (DAS)</w:t>
      </w:r>
      <w:r w:rsidR="001C68B1" w:rsidRPr="005520F9">
        <w:t xml:space="preserve"> for the Office </w:t>
      </w:r>
      <w:r w:rsidR="00FC554B" w:rsidRPr="005520F9">
        <w:t>of Diversity and Inclusion (ODI)</w:t>
      </w:r>
      <w:r w:rsidR="001C68B1" w:rsidRPr="005520F9">
        <w:t>, welcomed attendees and introduced             Pam</w:t>
      </w:r>
      <w:r w:rsidR="00AF0E7B" w:rsidRPr="005520F9">
        <w:t>ela</w:t>
      </w:r>
      <w:r w:rsidR="001C68B1" w:rsidRPr="005520F9">
        <w:t xml:space="preserve"> Mitchell, </w:t>
      </w:r>
      <w:r w:rsidR="00FC554B" w:rsidRPr="005520F9">
        <w:t xml:space="preserve">Principal </w:t>
      </w:r>
      <w:r w:rsidR="001C68B1" w:rsidRPr="005520F9">
        <w:t xml:space="preserve">Deputy Assistant Secretary </w:t>
      </w:r>
      <w:r w:rsidR="00FC554B" w:rsidRPr="005520F9">
        <w:t>(PDAS)</w:t>
      </w:r>
      <w:r w:rsidR="00553F3C" w:rsidRPr="005520F9">
        <w:t>,</w:t>
      </w:r>
      <w:r w:rsidR="00FC554B" w:rsidRPr="005520F9">
        <w:t xml:space="preserve"> </w:t>
      </w:r>
      <w:r w:rsidR="00553F3C" w:rsidRPr="005520F9">
        <w:t>Human Resources Administration (HR&amp;A), who was</w:t>
      </w:r>
      <w:r w:rsidR="00FC554B" w:rsidRPr="005520F9">
        <w:t xml:space="preserve"> is representing </w:t>
      </w:r>
      <w:r w:rsidR="00553F3C" w:rsidRPr="005520F9">
        <w:t xml:space="preserve">the Acting </w:t>
      </w:r>
      <w:r w:rsidR="00FC554B" w:rsidRPr="005520F9">
        <w:t>A</w:t>
      </w:r>
      <w:r w:rsidR="00B81086" w:rsidRPr="005520F9">
        <w:t xml:space="preserve">ssistant </w:t>
      </w:r>
      <w:r w:rsidR="00FC554B" w:rsidRPr="005520F9">
        <w:t>S</w:t>
      </w:r>
      <w:r w:rsidR="00B81086" w:rsidRPr="005520F9">
        <w:t xml:space="preserve">ecretary for </w:t>
      </w:r>
      <w:r w:rsidR="00FC554B" w:rsidRPr="005520F9">
        <w:t>HR</w:t>
      </w:r>
      <w:r w:rsidR="00B81086" w:rsidRPr="005520F9">
        <w:t>&amp;</w:t>
      </w:r>
      <w:r w:rsidR="00FC554B" w:rsidRPr="005520F9">
        <w:t xml:space="preserve">A </w:t>
      </w:r>
      <w:r w:rsidR="00B81086" w:rsidRPr="005520F9">
        <w:t xml:space="preserve">and DIVAC Co-Chair </w:t>
      </w:r>
      <w:r w:rsidR="00FC554B" w:rsidRPr="005520F9">
        <w:t xml:space="preserve">Meghan Flanz </w:t>
      </w:r>
      <w:r w:rsidR="00553F3C" w:rsidRPr="005520F9">
        <w:t>who</w:t>
      </w:r>
      <w:r w:rsidR="00FC554B" w:rsidRPr="005520F9">
        <w:t xml:space="preserve"> was unavailable to attend.</w:t>
      </w:r>
    </w:p>
    <w:p w:rsidR="00FC554B" w:rsidRPr="005520F9" w:rsidRDefault="00FC554B" w:rsidP="00B81086">
      <w:pPr>
        <w:spacing w:after="0" w:line="240" w:lineRule="auto"/>
      </w:pPr>
    </w:p>
    <w:p w:rsidR="005520F9" w:rsidRPr="005520F9" w:rsidRDefault="00553F3C" w:rsidP="00B81086">
      <w:pPr>
        <w:pStyle w:val="ListParagraph"/>
        <w:numPr>
          <w:ilvl w:val="1"/>
          <w:numId w:val="1"/>
        </w:numPr>
        <w:spacing w:after="0" w:line="240" w:lineRule="auto"/>
      </w:pPr>
      <w:r w:rsidRPr="005520F9">
        <w:t>The minutes for the April Meeting of the DIVAC were approved without objection.</w:t>
      </w:r>
    </w:p>
    <w:p w:rsidR="005520F9" w:rsidRDefault="003052BD" w:rsidP="005520F9">
      <w:pPr>
        <w:pStyle w:val="ListParagraph"/>
        <w:numPr>
          <w:ilvl w:val="1"/>
          <w:numId w:val="1"/>
        </w:numPr>
        <w:spacing w:after="0" w:line="240" w:lineRule="auto"/>
      </w:pPr>
      <w:r w:rsidRPr="005520F9">
        <w:t>Ms.</w:t>
      </w:r>
      <w:r w:rsidR="00D959E0" w:rsidRPr="005520F9">
        <w:t xml:space="preserve"> </w:t>
      </w:r>
      <w:r w:rsidRPr="005520F9">
        <w:t>Coffey announced that t</w:t>
      </w:r>
      <w:r w:rsidR="000C00EF" w:rsidRPr="005520F9">
        <w:t xml:space="preserve">he Employee </w:t>
      </w:r>
      <w:r w:rsidR="00D61D08" w:rsidRPr="005520F9">
        <w:t>E</w:t>
      </w:r>
      <w:r w:rsidR="000C00EF" w:rsidRPr="005520F9">
        <w:t xml:space="preserve">ngagement Service (EES) </w:t>
      </w:r>
      <w:r w:rsidRPr="005520F9">
        <w:t>has been transferred to</w:t>
      </w:r>
      <w:r w:rsidR="00344256" w:rsidRPr="005520F9">
        <w:t xml:space="preserve"> ODI</w:t>
      </w:r>
      <w:r w:rsidRPr="005520F9">
        <w:t xml:space="preserve"> and that a new</w:t>
      </w:r>
      <w:r w:rsidR="00D959E0" w:rsidRPr="005520F9">
        <w:t xml:space="preserve"> </w:t>
      </w:r>
      <w:r w:rsidR="000C00EF" w:rsidRPr="005520F9">
        <w:t xml:space="preserve">Employee Engagement </w:t>
      </w:r>
      <w:r w:rsidR="007E7BF9" w:rsidRPr="005520F9">
        <w:t xml:space="preserve">(EE) </w:t>
      </w:r>
      <w:r w:rsidR="000C00EF" w:rsidRPr="005520F9">
        <w:t>Council</w:t>
      </w:r>
      <w:r w:rsidRPr="005520F9">
        <w:t xml:space="preserve"> has been established</w:t>
      </w:r>
      <w:r w:rsidR="00D959E0" w:rsidRPr="005520F9">
        <w:t>.</w:t>
      </w:r>
    </w:p>
    <w:p w:rsidR="005520F9" w:rsidRDefault="005520F9" w:rsidP="005520F9">
      <w:pPr>
        <w:pStyle w:val="ListParagraph"/>
        <w:spacing w:after="0" w:line="240" w:lineRule="auto"/>
        <w:ind w:left="1440"/>
      </w:pPr>
    </w:p>
    <w:p w:rsidR="00FD57B9" w:rsidRPr="005520F9" w:rsidRDefault="00FD57B9" w:rsidP="005520F9">
      <w:pPr>
        <w:pStyle w:val="ListParagraph"/>
        <w:numPr>
          <w:ilvl w:val="0"/>
          <w:numId w:val="1"/>
        </w:numPr>
        <w:spacing w:after="0" w:line="240" w:lineRule="auto"/>
      </w:pPr>
      <w:r w:rsidRPr="005520F9">
        <w:t>M</w:t>
      </w:r>
      <w:r w:rsidR="00805850" w:rsidRPr="005520F9">
        <w:t xml:space="preserve">s. Terri </w:t>
      </w:r>
      <w:r w:rsidR="00B81086" w:rsidRPr="005520F9">
        <w:t>Cinnamon, Director, EES,</w:t>
      </w:r>
      <w:r w:rsidR="00805850" w:rsidRPr="005520F9">
        <w:t xml:space="preserve"> provided an overview</w:t>
      </w:r>
      <w:r w:rsidR="00B81086" w:rsidRPr="005520F9">
        <w:t xml:space="preserve"> of the services her </w:t>
      </w:r>
      <w:r w:rsidR="00805850" w:rsidRPr="005520F9">
        <w:t xml:space="preserve">team provides.  </w:t>
      </w:r>
      <w:r w:rsidR="005A6F5C" w:rsidRPr="005520F9">
        <w:t>The EES</w:t>
      </w:r>
      <w:r w:rsidR="00344256" w:rsidRPr="005520F9">
        <w:t xml:space="preserve"> c</w:t>
      </w:r>
      <w:r w:rsidR="00AA1799" w:rsidRPr="005520F9">
        <w:t>onduct</w:t>
      </w:r>
      <w:r w:rsidR="00344256" w:rsidRPr="005520F9">
        <w:t>s</w:t>
      </w:r>
      <w:r w:rsidR="005A6F5C" w:rsidRPr="005520F9">
        <w:t xml:space="preserve"> </w:t>
      </w:r>
      <w:r w:rsidR="007E7BF9" w:rsidRPr="005520F9">
        <w:t>analyses of</w:t>
      </w:r>
      <w:r w:rsidR="005A6F5C" w:rsidRPr="005520F9">
        <w:t xml:space="preserve"> </w:t>
      </w:r>
      <w:r w:rsidR="00344256" w:rsidRPr="005520F9">
        <w:t>the Federal Employee Viewpoint</w:t>
      </w:r>
      <w:r w:rsidR="00344256" w:rsidRPr="00D959E0">
        <w:t xml:space="preserve"> Survey (F</w:t>
      </w:r>
      <w:r w:rsidR="00344256">
        <w:t xml:space="preserve">EVS) </w:t>
      </w:r>
      <w:r w:rsidR="007E7BF9">
        <w:t xml:space="preserve">administered by </w:t>
      </w:r>
      <w:r w:rsidR="00344256">
        <w:t xml:space="preserve">the Office of Personnel Management </w:t>
      </w:r>
      <w:r w:rsidR="005A6F5C">
        <w:t>and collaborate</w:t>
      </w:r>
      <w:r w:rsidR="00344256">
        <w:t>s</w:t>
      </w:r>
      <w:r w:rsidR="005A6F5C">
        <w:t xml:space="preserve"> with </w:t>
      </w:r>
      <w:r w:rsidR="00344256">
        <w:t xml:space="preserve">the Veterans Health Administration </w:t>
      </w:r>
      <w:r w:rsidR="005A6F5C">
        <w:t>N</w:t>
      </w:r>
      <w:r w:rsidR="00344256">
        <w:t xml:space="preserve">ational </w:t>
      </w:r>
      <w:r w:rsidR="005A6F5C">
        <w:t>C</w:t>
      </w:r>
      <w:r w:rsidR="00344256">
        <w:t xml:space="preserve">enter for </w:t>
      </w:r>
      <w:r w:rsidR="005A6F5C">
        <w:t>O</w:t>
      </w:r>
      <w:r w:rsidR="00344256">
        <w:t xml:space="preserve">rganization </w:t>
      </w:r>
      <w:r w:rsidR="005A6F5C">
        <w:t>D</w:t>
      </w:r>
      <w:r w:rsidR="00344256">
        <w:t>evelopment</w:t>
      </w:r>
      <w:r w:rsidR="005A6F5C">
        <w:t xml:space="preserve"> on</w:t>
      </w:r>
      <w:r w:rsidR="00344256">
        <w:t xml:space="preserve"> the</w:t>
      </w:r>
      <w:r w:rsidR="005A6F5C">
        <w:t xml:space="preserve"> A</w:t>
      </w:r>
      <w:r w:rsidR="00344256">
        <w:t xml:space="preserve">ll </w:t>
      </w:r>
      <w:r w:rsidR="005A6F5C">
        <w:t>E</w:t>
      </w:r>
      <w:r w:rsidR="00344256">
        <w:t xml:space="preserve">mployee </w:t>
      </w:r>
      <w:r w:rsidR="005A6F5C">
        <w:t>S</w:t>
      </w:r>
      <w:r w:rsidR="00344256">
        <w:t>urvey (AES)</w:t>
      </w:r>
      <w:r w:rsidR="005A6F5C">
        <w:t xml:space="preserve">.  </w:t>
      </w:r>
      <w:r w:rsidR="00AA1799">
        <w:t xml:space="preserve">EES convened </w:t>
      </w:r>
      <w:r w:rsidR="00D61D08">
        <w:t xml:space="preserve">the </w:t>
      </w:r>
      <w:r w:rsidR="00AA1799">
        <w:t>first</w:t>
      </w:r>
      <w:r w:rsidR="00A32A42">
        <w:t xml:space="preserve"> meeting of </w:t>
      </w:r>
      <w:r w:rsidR="00D61D08">
        <w:t xml:space="preserve">the EE </w:t>
      </w:r>
      <w:r w:rsidR="00A32A42">
        <w:t xml:space="preserve">Council </w:t>
      </w:r>
      <w:r w:rsidR="007E7BF9">
        <w:t xml:space="preserve">which </w:t>
      </w:r>
      <w:r w:rsidR="00D61D08">
        <w:t xml:space="preserve">is now </w:t>
      </w:r>
      <w:r w:rsidR="007E7BF9">
        <w:t xml:space="preserve">soliciting </w:t>
      </w:r>
      <w:r w:rsidR="00A32A42">
        <w:t xml:space="preserve">nominations for </w:t>
      </w:r>
      <w:r w:rsidR="007E7BF9">
        <w:t>EE C</w:t>
      </w:r>
      <w:r w:rsidR="00F809C0">
        <w:t>hampions</w:t>
      </w:r>
      <w:r w:rsidR="00D61D08">
        <w:t xml:space="preserve"> throughout VA</w:t>
      </w:r>
      <w:r w:rsidR="00A32A42">
        <w:t xml:space="preserve">.  EES </w:t>
      </w:r>
      <w:r w:rsidR="00D61D08">
        <w:t xml:space="preserve">also </w:t>
      </w:r>
      <w:r w:rsidR="00F809C0">
        <w:t>provides</w:t>
      </w:r>
      <w:r w:rsidR="00A32A42">
        <w:t xml:space="preserve"> </w:t>
      </w:r>
      <w:r w:rsidR="007E7BF9">
        <w:t xml:space="preserve">training </w:t>
      </w:r>
      <w:r w:rsidR="00D61D08">
        <w:t xml:space="preserve">and </w:t>
      </w:r>
      <w:r w:rsidR="007E7BF9">
        <w:t>guidance on</w:t>
      </w:r>
      <w:r w:rsidR="00D61D08">
        <w:t xml:space="preserve"> action plan</w:t>
      </w:r>
      <w:r w:rsidR="007E7BF9">
        <w:t>ning in response to survey results</w:t>
      </w:r>
      <w:r w:rsidR="00D61D08">
        <w:t xml:space="preserve">. </w:t>
      </w:r>
      <w:r w:rsidR="00A32A42">
        <w:t xml:space="preserve"> FEVS </w:t>
      </w:r>
      <w:r w:rsidR="007E7BF9">
        <w:t xml:space="preserve">and AES </w:t>
      </w:r>
      <w:r w:rsidR="00A32A42">
        <w:t xml:space="preserve">results will be available in </w:t>
      </w:r>
      <w:r w:rsidR="00F809C0">
        <w:t>fall</w:t>
      </w:r>
      <w:r w:rsidR="00A32A42">
        <w:t xml:space="preserve">.  </w:t>
      </w:r>
      <w:r w:rsidR="00AA1799" w:rsidRPr="00D959E0">
        <w:t>Mr. Harvey Johnson</w:t>
      </w:r>
      <w:r w:rsidR="00D61D08" w:rsidRPr="00D959E0">
        <w:t>, DAS for the Office of Resolution Management (ORM),</w:t>
      </w:r>
      <w:r w:rsidR="00AA1799" w:rsidRPr="00D959E0">
        <w:t xml:space="preserve"> provided comments</w:t>
      </w:r>
      <w:r w:rsidR="00A32A42" w:rsidRPr="00D959E0">
        <w:t xml:space="preserve"> on </w:t>
      </w:r>
      <w:r w:rsidR="00AA1799" w:rsidRPr="00D959E0">
        <w:t xml:space="preserve">the </w:t>
      </w:r>
      <w:r w:rsidR="00A32A42" w:rsidRPr="00D959E0">
        <w:t xml:space="preserve">“sinking boat </w:t>
      </w:r>
      <w:r w:rsidR="00F809C0" w:rsidRPr="00D959E0">
        <w:t>scenario</w:t>
      </w:r>
      <w:r w:rsidR="00AA1799" w:rsidRPr="00D959E0">
        <w:t>” where</w:t>
      </w:r>
      <w:r w:rsidR="00D61D08" w:rsidRPr="00D959E0">
        <w:t>by</w:t>
      </w:r>
      <w:r w:rsidR="00AA1799" w:rsidRPr="00D959E0">
        <w:t xml:space="preserve"> </w:t>
      </w:r>
      <w:r w:rsidR="00A32A42" w:rsidRPr="00D959E0">
        <w:t xml:space="preserve">25% </w:t>
      </w:r>
      <w:r w:rsidR="00D61D08" w:rsidRPr="00D959E0">
        <w:t xml:space="preserve">are </w:t>
      </w:r>
      <w:r w:rsidR="00A32A42" w:rsidRPr="00D959E0">
        <w:t xml:space="preserve">engaged, 55% </w:t>
      </w:r>
      <w:r w:rsidR="00D61D08" w:rsidRPr="00D959E0">
        <w:t xml:space="preserve">are </w:t>
      </w:r>
      <w:r w:rsidR="00A32A42" w:rsidRPr="00D959E0">
        <w:t>disengaged</w:t>
      </w:r>
      <w:r w:rsidR="00D61D08" w:rsidRPr="00D959E0">
        <w:t>,</w:t>
      </w:r>
      <w:r w:rsidR="00A32A42" w:rsidRPr="00D959E0">
        <w:t xml:space="preserve"> and 20% </w:t>
      </w:r>
      <w:r w:rsidR="00D61D08" w:rsidRPr="00D959E0">
        <w:t xml:space="preserve">are </w:t>
      </w:r>
      <w:r w:rsidR="00A32A42" w:rsidRPr="00D959E0">
        <w:t xml:space="preserve">toxic to </w:t>
      </w:r>
      <w:r w:rsidR="00D61D08" w:rsidRPr="00D959E0">
        <w:t xml:space="preserve">the </w:t>
      </w:r>
      <w:r w:rsidR="00A32A42" w:rsidRPr="00D959E0">
        <w:t>organization</w:t>
      </w:r>
      <w:r w:rsidR="007E7BF9" w:rsidRPr="00D959E0">
        <w:t>.</w:t>
      </w:r>
      <w:r w:rsidR="00A32A42" w:rsidRPr="00D959E0">
        <w:t xml:space="preserve"> Ms. Mitchell mentioned </w:t>
      </w:r>
      <w:r w:rsidR="00D61D08" w:rsidRPr="00D959E0">
        <w:t xml:space="preserve">“The Boys in the Boat” as a </w:t>
      </w:r>
      <w:r w:rsidR="00A32A42" w:rsidRPr="00D959E0">
        <w:t>r</w:t>
      </w:r>
      <w:r w:rsidR="00AA1799" w:rsidRPr="00D959E0">
        <w:t>esource</w:t>
      </w:r>
      <w:r w:rsidR="00A32A42" w:rsidRPr="00D959E0">
        <w:t>.</w:t>
      </w:r>
    </w:p>
    <w:p w:rsidR="00AA1799" w:rsidRDefault="00AA1799" w:rsidP="00B81086">
      <w:pPr>
        <w:spacing w:after="0" w:line="240" w:lineRule="auto"/>
      </w:pPr>
    </w:p>
    <w:p w:rsidR="00A32A42" w:rsidRDefault="00AA1799" w:rsidP="00D61D08">
      <w:pPr>
        <w:pStyle w:val="ListParagraph"/>
        <w:numPr>
          <w:ilvl w:val="0"/>
          <w:numId w:val="1"/>
        </w:numPr>
        <w:spacing w:after="0" w:line="240" w:lineRule="auto"/>
      </w:pPr>
      <w:r>
        <w:t>Ms. Boriana Cavicchia, M</w:t>
      </w:r>
      <w:r w:rsidR="00A32A42">
        <w:t>anagement Program Analyst, Workforce Analysis, ODI</w:t>
      </w:r>
      <w:r w:rsidR="00B81086">
        <w:t xml:space="preserve">, presented </w:t>
      </w:r>
      <w:r w:rsidR="00D61D08">
        <w:t xml:space="preserve">the findings of a study </w:t>
      </w:r>
      <w:r w:rsidR="00DB659F">
        <w:t xml:space="preserve">conducted by ODI </w:t>
      </w:r>
      <w:r w:rsidR="00D61D08">
        <w:t xml:space="preserve">on the </w:t>
      </w:r>
      <w:r w:rsidR="00DB659F">
        <w:t xml:space="preserve">Impact </w:t>
      </w:r>
      <w:r w:rsidR="00D61D08" w:rsidRPr="00D61D08">
        <w:t xml:space="preserve">of </w:t>
      </w:r>
      <w:r w:rsidR="00DB659F">
        <w:t>D</w:t>
      </w:r>
      <w:r w:rsidR="00D61D08" w:rsidRPr="00D61D08">
        <w:t xml:space="preserve">iversity, </w:t>
      </w:r>
      <w:r w:rsidR="00DB659F">
        <w:t>I</w:t>
      </w:r>
      <w:r w:rsidR="00D61D08">
        <w:t xml:space="preserve">nclusion, and </w:t>
      </w:r>
      <w:r w:rsidR="00DB659F">
        <w:t>E</w:t>
      </w:r>
      <w:r w:rsidR="00D61D08" w:rsidRPr="00D61D08">
        <w:t xml:space="preserve">ngagement </w:t>
      </w:r>
      <w:r w:rsidR="00DB659F">
        <w:t>on O</w:t>
      </w:r>
      <w:r w:rsidR="00D61D08" w:rsidRPr="00D61D08">
        <w:t xml:space="preserve">rganizational </w:t>
      </w:r>
      <w:r w:rsidR="00DB659F">
        <w:t>P</w:t>
      </w:r>
      <w:r w:rsidR="00D61D08" w:rsidRPr="00D61D08">
        <w:t>erformance</w:t>
      </w:r>
      <w:r w:rsidR="00A32A42">
        <w:t>.  Ms. Ca</w:t>
      </w:r>
      <w:r w:rsidR="00B81086">
        <w:t>v</w:t>
      </w:r>
      <w:r w:rsidR="00A32A42">
        <w:t xml:space="preserve">icchia </w:t>
      </w:r>
      <w:r w:rsidR="005422DC">
        <w:t>correlated</w:t>
      </w:r>
      <w:r w:rsidR="00A32A42">
        <w:t xml:space="preserve"> the D</w:t>
      </w:r>
      <w:r w:rsidR="00A406DF">
        <w:t xml:space="preserve">iversity </w:t>
      </w:r>
      <w:r w:rsidR="00A32A42">
        <w:t>I</w:t>
      </w:r>
      <w:r w:rsidR="00A406DF">
        <w:t>ndex</w:t>
      </w:r>
      <w:r w:rsidR="00A32A42">
        <w:t>, I</w:t>
      </w:r>
      <w:r w:rsidR="00A406DF">
        <w:t xml:space="preserve">nclusion </w:t>
      </w:r>
      <w:r w:rsidR="00A32A42">
        <w:t>Q</w:t>
      </w:r>
      <w:r w:rsidR="00A406DF">
        <w:t>uotient</w:t>
      </w:r>
      <w:r w:rsidR="00D959E0">
        <w:t>,</w:t>
      </w:r>
      <w:r w:rsidR="00A32A42">
        <w:t xml:space="preserve"> and E</w:t>
      </w:r>
      <w:r w:rsidR="00A406DF">
        <w:t xml:space="preserve">ngagement </w:t>
      </w:r>
      <w:r w:rsidR="00A32A42">
        <w:t>I</w:t>
      </w:r>
      <w:r w:rsidR="00A406DF">
        <w:t>ndex</w:t>
      </w:r>
      <w:r w:rsidR="00DB659F">
        <w:t xml:space="preserve"> with organizational performance indicators in VHA and VBA, including quality, productivity, and customer satisfaction.</w:t>
      </w:r>
      <w:r w:rsidR="00A32A42">
        <w:t xml:space="preserve"> </w:t>
      </w:r>
      <w:r>
        <w:t xml:space="preserve"> (</w:t>
      </w:r>
      <w:r w:rsidR="00D959E0">
        <w:t>E</w:t>
      </w:r>
      <w:r>
        <w:t xml:space="preserve">xecutive </w:t>
      </w:r>
      <w:r w:rsidR="00A406DF">
        <w:t>s</w:t>
      </w:r>
      <w:r>
        <w:t>ummary attached</w:t>
      </w:r>
      <w:r w:rsidR="00D959E0">
        <w:t>.</w:t>
      </w:r>
      <w:r>
        <w:t>)</w:t>
      </w:r>
    </w:p>
    <w:p w:rsidR="00AA1799" w:rsidRDefault="00AA1799" w:rsidP="00B81086">
      <w:pPr>
        <w:spacing w:after="0" w:line="240" w:lineRule="auto"/>
      </w:pPr>
    </w:p>
    <w:p w:rsidR="00746F2E" w:rsidRDefault="00746F2E" w:rsidP="00B810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Mr. Sterling Akins, </w:t>
      </w:r>
      <w:r w:rsidR="00CA0996">
        <w:t xml:space="preserve">VA’s National </w:t>
      </w:r>
      <w:r>
        <w:t>L</w:t>
      </w:r>
      <w:r w:rsidR="00CA0996">
        <w:t>esbian, Gay, Bisexual</w:t>
      </w:r>
      <w:r w:rsidR="0087466F">
        <w:t>,</w:t>
      </w:r>
      <w:r w:rsidR="00CA0996">
        <w:t xml:space="preserve"> and Transgender</w:t>
      </w:r>
      <w:r w:rsidR="0087466F">
        <w:t xml:space="preserve"> (LGBT)</w:t>
      </w:r>
      <w:r>
        <w:t xml:space="preserve"> Program Manager, ODI, provided an </w:t>
      </w:r>
      <w:r w:rsidR="005422DC">
        <w:t>overview</w:t>
      </w:r>
      <w:r>
        <w:t xml:space="preserve"> of the tra</w:t>
      </w:r>
      <w:r w:rsidR="00CA0996">
        <w:t>nsgender transition plan that has been</w:t>
      </w:r>
      <w:r>
        <w:t xml:space="preserve"> under development</w:t>
      </w:r>
      <w:r w:rsidR="00CA0996">
        <w:t xml:space="preserve"> by </w:t>
      </w:r>
      <w:r>
        <w:t xml:space="preserve">the LGBT workgroup </w:t>
      </w:r>
      <w:r w:rsidR="00CA0996">
        <w:t xml:space="preserve">over the past year.  The </w:t>
      </w:r>
      <w:r w:rsidR="00DB659F">
        <w:t>plan will be presented to the DIVAC for the Council’s review and approval in October</w:t>
      </w:r>
      <w:r>
        <w:t xml:space="preserve">.  </w:t>
      </w:r>
      <w:r w:rsidR="00AA1799">
        <w:t xml:space="preserve">He reiterated that VHA </w:t>
      </w:r>
      <w:r w:rsidR="00CA0996">
        <w:t xml:space="preserve">policy </w:t>
      </w:r>
      <w:r w:rsidR="00AA1799">
        <w:t xml:space="preserve">already </w:t>
      </w:r>
      <w:r>
        <w:t xml:space="preserve">covers Veterans </w:t>
      </w:r>
      <w:r w:rsidR="00CA0996">
        <w:t>with regards</w:t>
      </w:r>
      <w:r>
        <w:t xml:space="preserve"> clinical matters.  </w:t>
      </w:r>
      <w:r w:rsidR="004225CC">
        <w:t xml:space="preserve">Some of the points </w:t>
      </w:r>
      <w:r w:rsidR="005422DC">
        <w:t xml:space="preserve">Mr. Akins </w:t>
      </w:r>
      <w:r w:rsidR="004225CC">
        <w:t>made included the following</w:t>
      </w:r>
      <w:r w:rsidR="00CA0996">
        <w:t>:</w:t>
      </w:r>
    </w:p>
    <w:p w:rsidR="005422DC" w:rsidRDefault="004225CC" w:rsidP="0087466F">
      <w:pPr>
        <w:pStyle w:val="ListParagraph"/>
        <w:numPr>
          <w:ilvl w:val="1"/>
          <w:numId w:val="1"/>
        </w:numPr>
        <w:spacing w:after="0" w:line="240" w:lineRule="auto"/>
      </w:pPr>
      <w:r>
        <w:t>The EEOC has affirmed that employment discrimination and harassment based on g</w:t>
      </w:r>
      <w:r w:rsidR="001C4C91">
        <w:t>ender identity</w:t>
      </w:r>
      <w:r w:rsidR="00CA0996">
        <w:t xml:space="preserve"> </w:t>
      </w:r>
      <w:r w:rsidR="001C4C91">
        <w:t>is</w:t>
      </w:r>
      <w:r>
        <w:t xml:space="preserve"> prohibited </w:t>
      </w:r>
      <w:bookmarkStart w:id="0" w:name="_GoBack"/>
      <w:bookmarkEnd w:id="0"/>
      <w:r>
        <w:t xml:space="preserve">by law (Title VII of the Civil Rights </w:t>
      </w:r>
      <w:r>
        <w:lastRenderedPageBreak/>
        <w:t xml:space="preserve">Act) and by </w:t>
      </w:r>
      <w:r w:rsidR="00CA0996">
        <w:t>the S</w:t>
      </w:r>
      <w:r w:rsidR="005422DC">
        <w:t xml:space="preserve">ecretary’s </w:t>
      </w:r>
      <w:r w:rsidR="00CA0996">
        <w:t>A</w:t>
      </w:r>
      <w:r w:rsidR="005422DC">
        <w:t xml:space="preserve">nnual </w:t>
      </w:r>
      <w:r w:rsidR="0087466F" w:rsidRPr="0087466F">
        <w:t>Equal Employment Opportunity, Diversity and Inclusion, No FEAR, and Whistleblower Rights and Protection Policy</w:t>
      </w:r>
      <w:r w:rsidR="005422DC">
        <w:t xml:space="preserve">. </w:t>
      </w:r>
    </w:p>
    <w:p w:rsidR="001C4C91" w:rsidRDefault="004225CC" w:rsidP="00B8108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Transgender employees should be addressed by the name </w:t>
      </w:r>
      <w:r w:rsidR="00D959E0">
        <w:t xml:space="preserve">and </w:t>
      </w:r>
      <w:r>
        <w:t>gender pronouns they identify with.</w:t>
      </w:r>
      <w:r w:rsidR="001C4C91">
        <w:t xml:space="preserve">  </w:t>
      </w:r>
    </w:p>
    <w:p w:rsidR="00027145" w:rsidRDefault="00027145" w:rsidP="00027145">
      <w:pPr>
        <w:pStyle w:val="ListParagraph"/>
        <w:numPr>
          <w:ilvl w:val="1"/>
          <w:numId w:val="1"/>
        </w:numPr>
        <w:spacing w:after="0" w:line="240" w:lineRule="auto"/>
      </w:pPr>
      <w:r>
        <w:t>By law, a</w:t>
      </w:r>
      <w:r w:rsidR="000D26B3">
        <w:t xml:space="preserve"> transgender</w:t>
      </w:r>
      <w:r>
        <w:t xml:space="preserve"> employee must have access to </w:t>
      </w:r>
      <w:r w:rsidR="000D26B3">
        <w:t>the</w:t>
      </w:r>
      <w:r>
        <w:t xml:space="preserve"> restroom corresponding to the employee’s gender identity</w:t>
      </w:r>
      <w:r w:rsidR="003A790F">
        <w:t>.</w:t>
      </w:r>
      <w:r>
        <w:t xml:space="preserve">  Mandatory use of unisex restroom is a violation of EEO law.</w:t>
      </w:r>
    </w:p>
    <w:p w:rsidR="006A0846" w:rsidRDefault="006A0846" w:rsidP="006A0846">
      <w:pPr>
        <w:pStyle w:val="ListParagraph"/>
        <w:spacing w:after="0" w:line="240" w:lineRule="auto"/>
        <w:ind w:left="1440"/>
      </w:pPr>
    </w:p>
    <w:p w:rsidR="00D959E0" w:rsidRDefault="00027273" w:rsidP="00D959E0">
      <w:pPr>
        <w:spacing w:after="0" w:line="240" w:lineRule="auto"/>
        <w:ind w:left="720"/>
      </w:pPr>
      <w:r>
        <w:t xml:space="preserve">Mr. Akins </w:t>
      </w:r>
      <w:r w:rsidR="00027145">
        <w:t>clarified that the transition begins with the employee</w:t>
      </w:r>
      <w:r w:rsidR="003A790F">
        <w:t xml:space="preserve"> </w:t>
      </w:r>
      <w:r w:rsidR="00027145">
        <w:t>in</w:t>
      </w:r>
      <w:r w:rsidR="00F809C0">
        <w:t>forming</w:t>
      </w:r>
      <w:r w:rsidR="003A790F">
        <w:t xml:space="preserve"> </w:t>
      </w:r>
      <w:r w:rsidR="00027145">
        <w:t>his or her</w:t>
      </w:r>
      <w:r w:rsidR="003A790F">
        <w:t xml:space="preserve"> supervisor. </w:t>
      </w:r>
      <w:r w:rsidR="0087466F">
        <w:t xml:space="preserve"> </w:t>
      </w:r>
      <w:r w:rsidR="003A790F">
        <w:t xml:space="preserve">Supervisors </w:t>
      </w:r>
      <w:r w:rsidR="00027145">
        <w:t xml:space="preserve">should </w:t>
      </w:r>
      <w:r w:rsidR="003A790F">
        <w:t xml:space="preserve">engage with their local EEO managers regarding the protection and </w:t>
      </w:r>
      <w:r w:rsidR="00F809C0">
        <w:t>rights</w:t>
      </w:r>
      <w:r w:rsidR="003A790F">
        <w:t xml:space="preserve"> of transitioning employees.</w:t>
      </w:r>
      <w:r w:rsidR="00027145">
        <w:t xml:space="preserve">  T</w:t>
      </w:r>
      <w:r w:rsidR="003A790F">
        <w:t xml:space="preserve">he transgender transition plan will provide </w:t>
      </w:r>
      <w:r w:rsidR="000D26B3">
        <w:t>guidance on</w:t>
      </w:r>
      <w:r w:rsidR="00027145">
        <w:t xml:space="preserve"> the process and will h</w:t>
      </w:r>
      <w:r w:rsidR="003A790F">
        <w:t xml:space="preserve">elp to ensure that </w:t>
      </w:r>
      <w:r w:rsidR="00F809C0">
        <w:t>employees</w:t>
      </w:r>
      <w:r w:rsidR="003A790F">
        <w:t xml:space="preserve"> are protected from discrimination </w:t>
      </w:r>
      <w:r>
        <w:t xml:space="preserve">and workplace </w:t>
      </w:r>
      <w:r w:rsidR="0087466F">
        <w:t>harassment</w:t>
      </w:r>
      <w:r w:rsidR="000D26B3">
        <w:t xml:space="preserve"> in the workplace</w:t>
      </w:r>
      <w:r w:rsidR="0029592D">
        <w:t>.</w:t>
      </w:r>
    </w:p>
    <w:p w:rsidR="00D959E0" w:rsidRDefault="00D959E0" w:rsidP="00D959E0">
      <w:pPr>
        <w:spacing w:after="0" w:line="240" w:lineRule="auto"/>
      </w:pPr>
    </w:p>
    <w:p w:rsidR="00F809C0" w:rsidRDefault="005A4423" w:rsidP="00D959E0">
      <w:pPr>
        <w:pStyle w:val="ListParagraph"/>
        <w:numPr>
          <w:ilvl w:val="0"/>
          <w:numId w:val="1"/>
        </w:numPr>
        <w:spacing w:after="0" w:line="240" w:lineRule="auto"/>
      </w:pPr>
      <w:r>
        <w:t>Ms. Denene Burnette, Anti-Harassment Office</w:t>
      </w:r>
      <w:r w:rsidR="003D0F62">
        <w:t xml:space="preserve"> (AHO)</w:t>
      </w:r>
      <w:r>
        <w:t xml:space="preserve">, </w:t>
      </w:r>
      <w:r w:rsidR="003D0F62">
        <w:t xml:space="preserve">ORM, provided a summary of the </w:t>
      </w:r>
      <w:r>
        <w:t>E</w:t>
      </w:r>
      <w:r w:rsidR="003D0F62">
        <w:t xml:space="preserve">qual </w:t>
      </w:r>
      <w:r>
        <w:t>E</w:t>
      </w:r>
      <w:r w:rsidR="003D0F62">
        <w:t xml:space="preserve">mployment </w:t>
      </w:r>
      <w:r>
        <w:t>O</w:t>
      </w:r>
      <w:r w:rsidR="003D0F62">
        <w:t xml:space="preserve">pportunity </w:t>
      </w:r>
      <w:r>
        <w:t>C</w:t>
      </w:r>
      <w:r w:rsidR="003D0F62">
        <w:t>ommission</w:t>
      </w:r>
      <w:r>
        <w:t xml:space="preserve">’s Task Force Co-Chair Call on </w:t>
      </w:r>
      <w:r w:rsidR="003D0F62">
        <w:t>E</w:t>
      </w:r>
      <w:r>
        <w:t>mployers and Others to “Reboot” Har</w:t>
      </w:r>
      <w:r w:rsidR="003444CC">
        <w:t xml:space="preserve">assment Prevention.  </w:t>
      </w:r>
      <w:r w:rsidR="003D0F62">
        <w:t>A</w:t>
      </w:r>
      <w:r w:rsidR="00027273">
        <w:t>n</w:t>
      </w:r>
      <w:r w:rsidR="003444CC">
        <w:t xml:space="preserve"> AHO directive will be issued in August 2016.  </w:t>
      </w:r>
    </w:p>
    <w:p w:rsidR="00F4426C" w:rsidRDefault="00F4426C" w:rsidP="00B81086">
      <w:pPr>
        <w:spacing w:after="0" w:line="240" w:lineRule="auto"/>
      </w:pPr>
    </w:p>
    <w:sectPr w:rsidR="00F442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CC" w:rsidRDefault="00F134CC" w:rsidP="000773E9">
      <w:pPr>
        <w:spacing w:after="0" w:line="240" w:lineRule="auto"/>
      </w:pPr>
      <w:r>
        <w:separator/>
      </w:r>
    </w:p>
  </w:endnote>
  <w:endnote w:type="continuationSeparator" w:id="0">
    <w:p w:rsidR="00F134CC" w:rsidRDefault="00F134CC" w:rsidP="000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E9" w:rsidRDefault="000773E9">
    <w:pPr>
      <w:pStyle w:val="Footer"/>
      <w:jc w:val="center"/>
    </w:pPr>
    <w:r>
      <w:t xml:space="preserve">Page </w:t>
    </w:r>
    <w:sdt>
      <w:sdtPr>
        <w:id w:val="169157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0773E9" w:rsidRDefault="0007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CC" w:rsidRDefault="00F134CC" w:rsidP="000773E9">
      <w:pPr>
        <w:spacing w:after="0" w:line="240" w:lineRule="auto"/>
      </w:pPr>
      <w:r>
        <w:separator/>
      </w:r>
    </w:p>
  </w:footnote>
  <w:footnote w:type="continuationSeparator" w:id="0">
    <w:p w:rsidR="00F134CC" w:rsidRDefault="00F134CC" w:rsidP="0007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46C"/>
    <w:multiLevelType w:val="hybridMultilevel"/>
    <w:tmpl w:val="92ECF20A"/>
    <w:lvl w:ilvl="0" w:tplc="04090013">
      <w:start w:val="1"/>
      <w:numFmt w:val="upp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87A1117"/>
    <w:multiLevelType w:val="hybridMultilevel"/>
    <w:tmpl w:val="927C33DC"/>
    <w:lvl w:ilvl="0" w:tplc="04090013">
      <w:start w:val="1"/>
      <w:numFmt w:val="upperRoman"/>
      <w:lvlText w:val="%1."/>
      <w:lvlJc w:val="righ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DA9412B"/>
    <w:multiLevelType w:val="hybridMultilevel"/>
    <w:tmpl w:val="5D20F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201C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C10"/>
    <w:multiLevelType w:val="hybridMultilevel"/>
    <w:tmpl w:val="6AE6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744A3"/>
    <w:multiLevelType w:val="hybridMultilevel"/>
    <w:tmpl w:val="DA52200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C"/>
    <w:rsid w:val="00027145"/>
    <w:rsid w:val="00027273"/>
    <w:rsid w:val="000773E9"/>
    <w:rsid w:val="000C00EF"/>
    <w:rsid w:val="000D26B3"/>
    <w:rsid w:val="001842DE"/>
    <w:rsid w:val="001C4C91"/>
    <w:rsid w:val="001C68B1"/>
    <w:rsid w:val="0020470D"/>
    <w:rsid w:val="0029592D"/>
    <w:rsid w:val="003052BD"/>
    <w:rsid w:val="00344256"/>
    <w:rsid w:val="003444CC"/>
    <w:rsid w:val="003A790F"/>
    <w:rsid w:val="003D0F62"/>
    <w:rsid w:val="004225CC"/>
    <w:rsid w:val="004A0354"/>
    <w:rsid w:val="005422DC"/>
    <w:rsid w:val="005520F9"/>
    <w:rsid w:val="00553123"/>
    <w:rsid w:val="00553F3C"/>
    <w:rsid w:val="00565AA2"/>
    <w:rsid w:val="005A4423"/>
    <w:rsid w:val="005A6F5C"/>
    <w:rsid w:val="006A0846"/>
    <w:rsid w:val="00746F2E"/>
    <w:rsid w:val="007E7BF9"/>
    <w:rsid w:val="00805850"/>
    <w:rsid w:val="0087466F"/>
    <w:rsid w:val="0094501F"/>
    <w:rsid w:val="00982B3B"/>
    <w:rsid w:val="009C4CF9"/>
    <w:rsid w:val="00A16B39"/>
    <w:rsid w:val="00A32A42"/>
    <w:rsid w:val="00A406DF"/>
    <w:rsid w:val="00A909EA"/>
    <w:rsid w:val="00AA1799"/>
    <w:rsid w:val="00AF0E7B"/>
    <w:rsid w:val="00B51D08"/>
    <w:rsid w:val="00B70711"/>
    <w:rsid w:val="00B81086"/>
    <w:rsid w:val="00C10B1E"/>
    <w:rsid w:val="00CA0996"/>
    <w:rsid w:val="00D14F50"/>
    <w:rsid w:val="00D61D08"/>
    <w:rsid w:val="00D959E0"/>
    <w:rsid w:val="00DA1484"/>
    <w:rsid w:val="00DB659F"/>
    <w:rsid w:val="00DF4339"/>
    <w:rsid w:val="00F134CC"/>
    <w:rsid w:val="00F4426C"/>
    <w:rsid w:val="00F809C0"/>
    <w:rsid w:val="00FC554B"/>
    <w:rsid w:val="00FD347E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E9"/>
  </w:style>
  <w:style w:type="paragraph" w:styleId="Footer">
    <w:name w:val="footer"/>
    <w:basedOn w:val="Normal"/>
    <w:link w:val="FooterChar"/>
    <w:uiPriority w:val="99"/>
    <w:unhideWhenUsed/>
    <w:rsid w:val="000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E9"/>
  </w:style>
  <w:style w:type="paragraph" w:styleId="Footer">
    <w:name w:val="footer"/>
    <w:basedOn w:val="Normal"/>
    <w:link w:val="FooterChar"/>
    <w:uiPriority w:val="99"/>
    <w:unhideWhenUsed/>
    <w:rsid w:val="0007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Stephens</dc:creator>
  <cp:lastModifiedBy>Rannels, Yvonne</cp:lastModifiedBy>
  <cp:revision>5</cp:revision>
  <dcterms:created xsi:type="dcterms:W3CDTF">2016-10-07T18:16:00Z</dcterms:created>
  <dcterms:modified xsi:type="dcterms:W3CDTF">2016-12-06T15:57:00Z</dcterms:modified>
</cp:coreProperties>
</file>