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297" w:rsidRPr="00AC1545" w:rsidRDefault="00BC6297" w:rsidP="00AC1545">
      <w:pPr>
        <w:contextualSpacing/>
        <w:jc w:val="center"/>
        <w:rPr>
          <w:rFonts w:ascii="Times New Roman" w:hAnsi="Times New Roman" w:cs="Times New Roman"/>
          <w:b/>
          <w:color w:val="000000" w:themeColor="text1"/>
          <w:sz w:val="28"/>
          <w:szCs w:val="28"/>
        </w:rPr>
      </w:pPr>
      <w:bookmarkStart w:id="0" w:name="_GoBack"/>
      <w:bookmarkEnd w:id="0"/>
      <w:r w:rsidRPr="00AC1545">
        <w:rPr>
          <w:rFonts w:ascii="Times New Roman" w:hAnsi="Times New Roman" w:cs="Times New Roman"/>
          <w:b/>
          <w:color w:val="000000" w:themeColor="text1"/>
          <w:sz w:val="28"/>
          <w:szCs w:val="28"/>
        </w:rPr>
        <w:t>Obtaining tissue for Research Purposes</w:t>
      </w:r>
    </w:p>
    <w:p w:rsidR="00BC6297" w:rsidRDefault="00BC6297" w:rsidP="00BC6297">
      <w:pPr>
        <w:contextualSpacing/>
        <w:rPr>
          <w:rFonts w:ascii="Times New Roman" w:hAnsi="Times New Roman" w:cs="Times New Roman"/>
          <w:color w:val="000000" w:themeColor="text1"/>
          <w:sz w:val="24"/>
          <w:szCs w:val="24"/>
        </w:rPr>
      </w:pPr>
    </w:p>
    <w:p w:rsidR="00BC6297" w:rsidRPr="00BC6297" w:rsidRDefault="00BC6297" w:rsidP="00BC6297">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a </w:t>
      </w:r>
      <w:r w:rsidR="00F672A9" w:rsidRPr="00E71A40">
        <w:rPr>
          <w:rFonts w:ascii="Times New Roman" w:hAnsi="Times New Roman" w:cs="Times New Roman"/>
          <w:sz w:val="24"/>
          <w:szCs w:val="24"/>
        </w:rPr>
        <w:t>principal investigator</w:t>
      </w:r>
      <w:r w:rsidR="00F672A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PI</w:t>
      </w:r>
      <w:r w:rsidR="00F672A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wishes to use </w:t>
      </w:r>
      <w:r w:rsidRPr="00BC6297">
        <w:rPr>
          <w:rFonts w:ascii="Times New Roman" w:hAnsi="Times New Roman" w:cs="Times New Roman"/>
          <w:color w:val="000000" w:themeColor="text1"/>
          <w:sz w:val="24"/>
          <w:szCs w:val="24"/>
          <w:u w:val="single"/>
        </w:rPr>
        <w:t>archived tissue</w:t>
      </w:r>
      <w:r>
        <w:rPr>
          <w:rFonts w:ascii="Times New Roman" w:hAnsi="Times New Roman" w:cs="Times New Roman"/>
          <w:color w:val="000000" w:themeColor="text1"/>
          <w:sz w:val="24"/>
          <w:szCs w:val="24"/>
        </w:rPr>
        <w:t xml:space="preserve"> for research, he or she should proceed as follows:</w:t>
      </w:r>
    </w:p>
    <w:p w:rsidR="00BC6297" w:rsidRDefault="00BC6297" w:rsidP="00BC6297">
      <w:pPr>
        <w:contextualSpacing/>
        <w:rPr>
          <w:rFonts w:ascii="Times New Roman" w:hAnsi="Times New Roman" w:cs="Times New Roman"/>
          <w:color w:val="000000" w:themeColor="text1"/>
          <w:sz w:val="24"/>
          <w:szCs w:val="24"/>
        </w:rPr>
      </w:pPr>
    </w:p>
    <w:p w:rsidR="00BC6297" w:rsidRDefault="00BC6297" w:rsidP="00BC6297">
      <w:pPr>
        <w:contextualSpacing/>
        <w:rPr>
          <w:rFonts w:ascii="Times New Roman" w:hAnsi="Times New Roman"/>
          <w:sz w:val="24"/>
          <w:szCs w:val="24"/>
        </w:rPr>
      </w:pPr>
      <w:r>
        <w:rPr>
          <w:rFonts w:ascii="Times New Roman" w:hAnsi="Times New Roman"/>
          <w:sz w:val="24"/>
          <w:szCs w:val="24"/>
        </w:rPr>
        <w:t xml:space="preserve">On a case by case basis, </w:t>
      </w:r>
      <w:r w:rsidR="00C628A3" w:rsidRPr="00E71A40">
        <w:rPr>
          <w:rFonts w:ascii="Times New Roman" w:hAnsi="Times New Roman" w:cs="Times New Roman"/>
          <w:sz w:val="24"/>
          <w:szCs w:val="24"/>
        </w:rPr>
        <w:t xml:space="preserve">Pathology and Laboratory Medicine Service (P&amp;LMS) </w:t>
      </w:r>
      <w:r>
        <w:rPr>
          <w:rFonts w:ascii="Times New Roman" w:hAnsi="Times New Roman"/>
          <w:sz w:val="24"/>
          <w:szCs w:val="24"/>
        </w:rPr>
        <w:t xml:space="preserve">will release </w:t>
      </w:r>
      <w:r w:rsidR="00C628A3">
        <w:rPr>
          <w:rFonts w:ascii="Times New Roman" w:hAnsi="Times New Roman"/>
          <w:sz w:val="24"/>
          <w:szCs w:val="24"/>
        </w:rPr>
        <w:t xml:space="preserve">archived </w:t>
      </w:r>
      <w:r>
        <w:rPr>
          <w:rFonts w:ascii="Times New Roman" w:hAnsi="Times New Roman"/>
          <w:sz w:val="24"/>
          <w:szCs w:val="24"/>
        </w:rPr>
        <w:t>tissue for research purposes if the following measures are met:</w:t>
      </w:r>
    </w:p>
    <w:p w:rsidR="00BC6297" w:rsidRDefault="00BC6297" w:rsidP="00BC6297">
      <w:pPr>
        <w:numPr>
          <w:ilvl w:val="0"/>
          <w:numId w:val="1"/>
        </w:numPr>
        <w:spacing w:after="200"/>
        <w:contextualSpacing/>
        <w:rPr>
          <w:rFonts w:ascii="Times New Roman" w:hAnsi="Times New Roman"/>
          <w:sz w:val="24"/>
          <w:szCs w:val="24"/>
        </w:rPr>
      </w:pPr>
      <w:r>
        <w:rPr>
          <w:rFonts w:ascii="Times New Roman" w:hAnsi="Times New Roman"/>
          <w:sz w:val="24"/>
          <w:szCs w:val="24"/>
        </w:rPr>
        <w:t>a diagnosis has been established</w:t>
      </w:r>
    </w:p>
    <w:p w:rsidR="00BC6297" w:rsidRDefault="00BC6297" w:rsidP="00BC6297">
      <w:pPr>
        <w:numPr>
          <w:ilvl w:val="0"/>
          <w:numId w:val="1"/>
        </w:numPr>
        <w:spacing w:after="200"/>
        <w:contextualSpacing/>
        <w:rPr>
          <w:rFonts w:ascii="Times New Roman" w:hAnsi="Times New Roman"/>
          <w:sz w:val="24"/>
          <w:szCs w:val="24"/>
        </w:rPr>
      </w:pPr>
      <w:r w:rsidRPr="000052CA">
        <w:rPr>
          <w:rFonts w:ascii="Times New Roman" w:hAnsi="Times New Roman"/>
          <w:sz w:val="24"/>
          <w:szCs w:val="24"/>
        </w:rPr>
        <w:t xml:space="preserve"> </w:t>
      </w:r>
      <w:r>
        <w:rPr>
          <w:rFonts w:ascii="Times New Roman" w:hAnsi="Times New Roman"/>
          <w:sz w:val="24"/>
          <w:szCs w:val="24"/>
        </w:rPr>
        <w:t xml:space="preserve">the request will not consume </w:t>
      </w:r>
      <w:proofErr w:type="gramStart"/>
      <w:r>
        <w:rPr>
          <w:rFonts w:ascii="Times New Roman" w:hAnsi="Times New Roman"/>
          <w:sz w:val="24"/>
          <w:szCs w:val="24"/>
        </w:rPr>
        <w:t>all of</w:t>
      </w:r>
      <w:proofErr w:type="gramEnd"/>
      <w:r>
        <w:rPr>
          <w:rFonts w:ascii="Times New Roman" w:hAnsi="Times New Roman"/>
          <w:sz w:val="24"/>
          <w:szCs w:val="24"/>
        </w:rPr>
        <w:t xml:space="preserve"> the remaining specimen </w:t>
      </w:r>
    </w:p>
    <w:p w:rsidR="00BC6297" w:rsidRDefault="00BC6297" w:rsidP="00BC6297">
      <w:pPr>
        <w:numPr>
          <w:ilvl w:val="0"/>
          <w:numId w:val="1"/>
        </w:numPr>
        <w:spacing w:after="200"/>
        <w:contextualSpacing/>
        <w:rPr>
          <w:rFonts w:ascii="Times New Roman" w:hAnsi="Times New Roman"/>
          <w:sz w:val="24"/>
          <w:szCs w:val="24"/>
        </w:rPr>
      </w:pPr>
      <w:r w:rsidRPr="00CB36F5">
        <w:rPr>
          <w:rFonts w:ascii="Times New Roman" w:hAnsi="Times New Roman"/>
          <w:sz w:val="24"/>
          <w:szCs w:val="24"/>
        </w:rPr>
        <w:t>the amount of tissue released will be at the discretion of the signing pathologist (the pathologist that signed out the case).  For a thick specimen, it may be appropriate to give away a few re-cuts or a short paraffin "ribbon."  For specimens with an abundance of homogeneous diagnostic material, it may be appropriate to give away thick sections of a specific block.</w:t>
      </w:r>
    </w:p>
    <w:p w:rsidR="00BC6297" w:rsidRDefault="00BC6297" w:rsidP="00BC6297">
      <w:pPr>
        <w:numPr>
          <w:ilvl w:val="0"/>
          <w:numId w:val="1"/>
        </w:numPr>
        <w:spacing w:after="200"/>
        <w:contextualSpacing/>
        <w:rPr>
          <w:rFonts w:ascii="Times New Roman" w:hAnsi="Times New Roman"/>
          <w:sz w:val="24"/>
          <w:szCs w:val="24"/>
        </w:rPr>
      </w:pPr>
      <w:r>
        <w:rPr>
          <w:rFonts w:ascii="Times New Roman" w:hAnsi="Times New Roman"/>
          <w:sz w:val="24"/>
          <w:szCs w:val="24"/>
        </w:rPr>
        <w:t xml:space="preserve">the submission to the </w:t>
      </w:r>
      <w:r w:rsidR="00AC1545" w:rsidRPr="00E71A40">
        <w:rPr>
          <w:rFonts w:ascii="Times New Roman" w:hAnsi="Times New Roman" w:cs="Times New Roman"/>
          <w:sz w:val="24"/>
          <w:szCs w:val="24"/>
        </w:rPr>
        <w:t>Institutional Review Board (IRB)</w:t>
      </w:r>
      <w:r>
        <w:rPr>
          <w:rFonts w:ascii="Times New Roman" w:hAnsi="Times New Roman"/>
          <w:sz w:val="24"/>
          <w:szCs w:val="24"/>
        </w:rPr>
        <w:t xml:space="preserve"> contains an email from the Chief of </w:t>
      </w:r>
      <w:r w:rsidR="00AC1545" w:rsidRPr="00E71A40">
        <w:rPr>
          <w:rFonts w:ascii="Times New Roman" w:hAnsi="Times New Roman" w:cs="Times New Roman"/>
          <w:sz w:val="24"/>
          <w:szCs w:val="24"/>
        </w:rPr>
        <w:t>P&amp;LMS</w:t>
      </w:r>
      <w:r w:rsidR="00AC1545">
        <w:rPr>
          <w:rFonts w:ascii="Times New Roman" w:hAnsi="Times New Roman"/>
          <w:sz w:val="24"/>
          <w:szCs w:val="24"/>
        </w:rPr>
        <w:t xml:space="preserve"> </w:t>
      </w:r>
      <w:r>
        <w:rPr>
          <w:rFonts w:ascii="Times New Roman" w:hAnsi="Times New Roman"/>
          <w:sz w:val="24"/>
          <w:szCs w:val="24"/>
        </w:rPr>
        <w:t>supporting the study</w:t>
      </w:r>
      <w:r w:rsidR="00AF0E77">
        <w:rPr>
          <w:rFonts w:ascii="Times New Roman" w:hAnsi="Times New Roman"/>
          <w:sz w:val="24"/>
          <w:szCs w:val="24"/>
        </w:rPr>
        <w:t xml:space="preserve">. </w:t>
      </w:r>
      <w:r>
        <w:rPr>
          <w:rFonts w:ascii="Times New Roman" w:hAnsi="Times New Roman"/>
          <w:sz w:val="24"/>
          <w:szCs w:val="24"/>
        </w:rPr>
        <w:t xml:space="preserve"> </w:t>
      </w:r>
      <w:r w:rsidR="00AF0E77" w:rsidRPr="000067B5">
        <w:rPr>
          <w:rFonts w:ascii="Times New Roman" w:hAnsi="Times New Roman" w:cs="Times New Roman"/>
          <w:b/>
          <w:sz w:val="24"/>
          <w:szCs w:val="24"/>
        </w:rPr>
        <w:t xml:space="preserve">This </w:t>
      </w:r>
      <w:r w:rsidR="00AF0E77">
        <w:rPr>
          <w:rFonts w:ascii="Times New Roman" w:hAnsi="Times New Roman" w:cs="Times New Roman"/>
          <w:b/>
          <w:sz w:val="24"/>
          <w:szCs w:val="24"/>
        </w:rPr>
        <w:t>email</w:t>
      </w:r>
      <w:r w:rsidR="00AF0E77" w:rsidRPr="000067B5">
        <w:rPr>
          <w:rFonts w:ascii="Times New Roman" w:hAnsi="Times New Roman" w:cs="Times New Roman"/>
          <w:b/>
          <w:sz w:val="24"/>
          <w:szCs w:val="24"/>
        </w:rPr>
        <w:t xml:space="preserve"> must be present prior to review by the IRB.</w:t>
      </w:r>
      <w:r w:rsidR="00AF0E77" w:rsidRPr="00E71A40">
        <w:rPr>
          <w:rFonts w:ascii="Times New Roman" w:hAnsi="Times New Roman" w:cs="Times New Roman"/>
          <w:sz w:val="24"/>
          <w:szCs w:val="24"/>
        </w:rPr>
        <w:t xml:space="preserve">  </w:t>
      </w:r>
    </w:p>
    <w:p w:rsidR="00BC6297" w:rsidRPr="00BC6297" w:rsidRDefault="00BC6297" w:rsidP="00BC6297">
      <w:pPr>
        <w:numPr>
          <w:ilvl w:val="0"/>
          <w:numId w:val="1"/>
        </w:numPr>
        <w:spacing w:after="200"/>
        <w:contextualSpacing/>
        <w:rPr>
          <w:rFonts w:ascii="Times New Roman" w:hAnsi="Times New Roman"/>
          <w:sz w:val="24"/>
          <w:szCs w:val="24"/>
        </w:rPr>
      </w:pPr>
      <w:r>
        <w:rPr>
          <w:rFonts w:ascii="Times New Roman" w:hAnsi="Times New Roman"/>
          <w:sz w:val="24"/>
          <w:szCs w:val="24"/>
        </w:rPr>
        <w:t>the project is approved by the IRB</w:t>
      </w:r>
    </w:p>
    <w:p w:rsidR="00BC6297" w:rsidRDefault="00BC6297" w:rsidP="00BC6297">
      <w:pPr>
        <w:contextualSpacing/>
        <w:rPr>
          <w:rFonts w:ascii="Times New Roman" w:hAnsi="Times New Roman"/>
          <w:sz w:val="24"/>
          <w:szCs w:val="24"/>
        </w:rPr>
      </w:pPr>
    </w:p>
    <w:p w:rsidR="00BC6297" w:rsidRPr="00910FD6" w:rsidRDefault="00BC6297" w:rsidP="00BC6297">
      <w:pPr>
        <w:contextualSpacing/>
        <w:rPr>
          <w:rFonts w:ascii="Times New Roman" w:hAnsi="Times New Roman"/>
          <w:sz w:val="24"/>
          <w:szCs w:val="24"/>
        </w:rPr>
      </w:pPr>
      <w:r>
        <w:rPr>
          <w:rFonts w:ascii="Times New Roman" w:hAnsi="Times New Roman"/>
          <w:sz w:val="24"/>
          <w:szCs w:val="24"/>
        </w:rPr>
        <w:t>To obtain tissue in larger amounts (such as an entire tissue block)</w:t>
      </w:r>
      <w:r w:rsidR="00C628A3">
        <w:rPr>
          <w:rFonts w:ascii="Times New Roman" w:hAnsi="Times New Roman"/>
          <w:sz w:val="24"/>
          <w:szCs w:val="24"/>
        </w:rPr>
        <w:t xml:space="preserve"> working with fresh tissue will be required.  A</w:t>
      </w:r>
      <w:r>
        <w:rPr>
          <w:rFonts w:ascii="Times New Roman" w:hAnsi="Times New Roman"/>
          <w:sz w:val="24"/>
          <w:szCs w:val="24"/>
        </w:rPr>
        <w:t xml:space="preserve"> study protocol must be developed</w:t>
      </w:r>
      <w:r w:rsidRPr="008160B7">
        <w:rPr>
          <w:rFonts w:ascii="Times New Roman" w:hAnsi="Times New Roman"/>
          <w:sz w:val="24"/>
          <w:szCs w:val="24"/>
        </w:rPr>
        <w:t xml:space="preserve"> with </w:t>
      </w:r>
      <w:r w:rsidR="00C628A3" w:rsidRPr="00E71A40">
        <w:rPr>
          <w:rFonts w:ascii="Times New Roman" w:hAnsi="Times New Roman" w:cs="Times New Roman"/>
          <w:sz w:val="24"/>
          <w:szCs w:val="24"/>
        </w:rPr>
        <w:t>P&amp;LMS</w:t>
      </w:r>
      <w:r w:rsidRPr="008160B7">
        <w:rPr>
          <w:rFonts w:ascii="Times New Roman" w:hAnsi="Times New Roman"/>
          <w:sz w:val="24"/>
          <w:szCs w:val="24"/>
        </w:rPr>
        <w:t xml:space="preserve"> and </w:t>
      </w:r>
      <w:r w:rsidR="00C628A3">
        <w:rPr>
          <w:rFonts w:ascii="Times New Roman" w:hAnsi="Times New Roman"/>
          <w:sz w:val="24"/>
          <w:szCs w:val="24"/>
        </w:rPr>
        <w:t xml:space="preserve">the </w:t>
      </w:r>
      <w:r w:rsidRPr="008160B7">
        <w:rPr>
          <w:rFonts w:ascii="Times New Roman" w:hAnsi="Times New Roman"/>
          <w:sz w:val="24"/>
          <w:szCs w:val="24"/>
        </w:rPr>
        <w:t xml:space="preserve">IRB </w:t>
      </w:r>
      <w:r>
        <w:rPr>
          <w:rFonts w:ascii="Times New Roman" w:hAnsi="Times New Roman"/>
          <w:sz w:val="24"/>
          <w:szCs w:val="24"/>
        </w:rPr>
        <w:t>where excess fresh tissue removed at surgical resection can be used for research (see below).</w:t>
      </w:r>
    </w:p>
    <w:p w:rsidR="00BC6297" w:rsidRPr="00BC6297" w:rsidRDefault="00BC6297" w:rsidP="00BC6297">
      <w:pPr>
        <w:contextualSpacing/>
        <w:rPr>
          <w:rFonts w:ascii="Times New Roman" w:hAnsi="Times New Roman" w:cs="Times New Roman"/>
          <w:color w:val="000000" w:themeColor="text1"/>
          <w:sz w:val="24"/>
          <w:szCs w:val="24"/>
        </w:rPr>
      </w:pPr>
    </w:p>
    <w:p w:rsidR="00BC6297" w:rsidRPr="00BC6297" w:rsidRDefault="00BC6297" w:rsidP="00BC6297">
      <w:pPr>
        <w:pStyle w:val="ListParagraph"/>
        <w:numPr>
          <w:ilvl w:val="0"/>
          <w:numId w:val="2"/>
        </w:numPr>
        <w:rPr>
          <w:rFonts w:ascii="Times New Roman" w:hAnsi="Times New Roman" w:cs="Times New Roman"/>
          <w:color w:val="000000" w:themeColor="text1"/>
          <w:sz w:val="24"/>
          <w:szCs w:val="24"/>
        </w:rPr>
      </w:pPr>
      <w:r w:rsidRPr="00BC6297">
        <w:rPr>
          <w:rFonts w:ascii="Times New Roman" w:hAnsi="Times New Roman" w:cs="Times New Roman"/>
          <w:color w:val="000000" w:themeColor="text1"/>
          <w:sz w:val="24"/>
          <w:szCs w:val="24"/>
        </w:rPr>
        <w:t xml:space="preserve">If a PI wishes to use </w:t>
      </w:r>
      <w:r>
        <w:rPr>
          <w:rFonts w:ascii="Times New Roman" w:hAnsi="Times New Roman" w:cs="Times New Roman"/>
          <w:color w:val="000000" w:themeColor="text1"/>
          <w:sz w:val="24"/>
          <w:szCs w:val="24"/>
          <w:u w:val="single"/>
        </w:rPr>
        <w:t>fresh</w:t>
      </w:r>
      <w:r w:rsidRPr="00BC6297">
        <w:rPr>
          <w:rFonts w:ascii="Times New Roman" w:hAnsi="Times New Roman" w:cs="Times New Roman"/>
          <w:color w:val="000000" w:themeColor="text1"/>
          <w:sz w:val="24"/>
          <w:szCs w:val="24"/>
          <w:u w:val="single"/>
        </w:rPr>
        <w:t xml:space="preserve"> tissue</w:t>
      </w:r>
      <w:r w:rsidRPr="00BC6297">
        <w:rPr>
          <w:rFonts w:ascii="Times New Roman" w:hAnsi="Times New Roman" w:cs="Times New Roman"/>
          <w:color w:val="000000" w:themeColor="text1"/>
          <w:sz w:val="24"/>
          <w:szCs w:val="24"/>
        </w:rPr>
        <w:t xml:space="preserve"> for research, he or she should proceed as follows:</w:t>
      </w:r>
    </w:p>
    <w:p w:rsidR="00BC6297" w:rsidRPr="00BC6297" w:rsidRDefault="00BC6297" w:rsidP="00BC6297">
      <w:pPr>
        <w:pStyle w:val="ListParagraph"/>
        <w:rPr>
          <w:rFonts w:ascii="Times New Roman" w:hAnsi="Times New Roman" w:cs="Times New Roman"/>
          <w:color w:val="000000" w:themeColor="text1"/>
          <w:sz w:val="24"/>
          <w:szCs w:val="24"/>
        </w:rPr>
      </w:pPr>
    </w:p>
    <w:p w:rsidR="00BC6297" w:rsidRPr="00BC6297" w:rsidRDefault="00BC6297" w:rsidP="003113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w:t>
      </w:r>
      <w:r w:rsidR="00C628A3">
        <w:rPr>
          <w:rFonts w:ascii="Times New Roman" w:hAnsi="Times New Roman" w:cs="Times New Roman"/>
          <w:color w:val="000000" w:themeColor="text1"/>
          <w:sz w:val="24"/>
          <w:szCs w:val="24"/>
        </w:rPr>
        <w:t xml:space="preserve">fresh </w:t>
      </w:r>
      <w:r>
        <w:rPr>
          <w:rFonts w:ascii="Times New Roman" w:hAnsi="Times New Roman" w:cs="Times New Roman"/>
          <w:color w:val="000000" w:themeColor="text1"/>
          <w:sz w:val="24"/>
          <w:szCs w:val="24"/>
        </w:rPr>
        <w:t xml:space="preserve">tissue </w:t>
      </w:r>
      <w:r w:rsidR="00C628A3">
        <w:rPr>
          <w:rFonts w:ascii="Times New Roman" w:hAnsi="Times New Roman" w:cs="Times New Roman"/>
          <w:color w:val="000000" w:themeColor="text1"/>
          <w:sz w:val="24"/>
          <w:szCs w:val="24"/>
        </w:rPr>
        <w:t>removed from a Veteran by a biopsy or surgical procedure must be reviewed by the Path and Lab Service and may not be released directly to a PI except in the following cases:</w:t>
      </w:r>
    </w:p>
    <w:p w:rsidR="00834F12" w:rsidRDefault="00834F12" w:rsidP="00311367">
      <w:pPr>
        <w:rPr>
          <w:rFonts w:ascii="Times New Roman" w:hAnsi="Times New Roman" w:cs="Times New Roman"/>
        </w:rPr>
      </w:pPr>
    </w:p>
    <w:p w:rsidR="00D20FFE" w:rsidRDefault="00E71A40" w:rsidP="00E71A40">
      <w:pPr>
        <w:contextualSpacing/>
        <w:rPr>
          <w:rFonts w:ascii="Times New Roman" w:hAnsi="Times New Roman" w:cs="Times New Roman"/>
          <w:sz w:val="24"/>
          <w:szCs w:val="24"/>
        </w:rPr>
      </w:pPr>
      <w:r w:rsidRPr="00F672A9">
        <w:rPr>
          <w:rFonts w:ascii="Times New Roman" w:hAnsi="Times New Roman" w:cs="Times New Roman"/>
          <w:sz w:val="24"/>
          <w:szCs w:val="24"/>
          <w:u w:val="single"/>
        </w:rPr>
        <w:t xml:space="preserve">Tissue </w:t>
      </w:r>
      <w:r w:rsidRPr="00E71A40">
        <w:rPr>
          <w:rFonts w:ascii="Times New Roman" w:hAnsi="Times New Roman" w:cs="Times New Roman"/>
          <w:sz w:val="24"/>
          <w:szCs w:val="24"/>
          <w:u w:val="single"/>
        </w:rPr>
        <w:t xml:space="preserve">collected </w:t>
      </w:r>
      <w:r w:rsidR="00F672A9">
        <w:rPr>
          <w:rFonts w:ascii="Times New Roman" w:hAnsi="Times New Roman" w:cs="Times New Roman"/>
          <w:sz w:val="24"/>
          <w:szCs w:val="24"/>
          <w:u w:val="single"/>
        </w:rPr>
        <w:t xml:space="preserve">during a procedure performed </w:t>
      </w:r>
      <w:r w:rsidRPr="00E71A40">
        <w:rPr>
          <w:rFonts w:ascii="Times New Roman" w:hAnsi="Times New Roman" w:cs="Times New Roman"/>
          <w:sz w:val="24"/>
          <w:szCs w:val="24"/>
          <w:u w:val="single"/>
        </w:rPr>
        <w:t>solely for research purposes</w:t>
      </w:r>
      <w:r w:rsidRPr="00E71A40">
        <w:rPr>
          <w:rFonts w:ascii="Times New Roman" w:hAnsi="Times New Roman" w:cs="Times New Roman"/>
          <w:sz w:val="24"/>
          <w:szCs w:val="24"/>
        </w:rPr>
        <w:t xml:space="preserve"> </w:t>
      </w:r>
    </w:p>
    <w:p w:rsidR="00D20FFE" w:rsidRDefault="00D20FFE" w:rsidP="00E71A40">
      <w:pPr>
        <w:contextualSpacing/>
        <w:rPr>
          <w:rFonts w:ascii="Times New Roman" w:hAnsi="Times New Roman" w:cs="Times New Roman"/>
          <w:sz w:val="24"/>
          <w:szCs w:val="24"/>
        </w:rPr>
      </w:pPr>
    </w:p>
    <w:p w:rsidR="00D20FFE" w:rsidRPr="00E71A40" w:rsidRDefault="00D20FFE" w:rsidP="00D20FFE">
      <w:pPr>
        <w:contextualSpacing/>
        <w:rPr>
          <w:rFonts w:ascii="Times New Roman" w:hAnsi="Times New Roman" w:cs="Times New Roman"/>
          <w:sz w:val="24"/>
          <w:szCs w:val="24"/>
        </w:rPr>
      </w:pPr>
      <w:r>
        <w:rPr>
          <w:rFonts w:ascii="Times New Roman" w:hAnsi="Times New Roman" w:cs="Times New Roman"/>
          <w:sz w:val="24"/>
          <w:szCs w:val="24"/>
        </w:rPr>
        <w:t xml:space="preserve">This tissue </w:t>
      </w:r>
      <w:r w:rsidR="00E71A40" w:rsidRPr="00E71A40">
        <w:rPr>
          <w:rFonts w:ascii="Times New Roman" w:hAnsi="Times New Roman" w:cs="Times New Roman"/>
          <w:sz w:val="24"/>
          <w:szCs w:val="24"/>
        </w:rPr>
        <w:t>will be exempt from examination by P&amp;LMS and will be released directly to the research team.  To qualify for this exemption the tissue must be collected under a protocol approved by the IRB, with an IRB-approved consent and authorization signed by the patient.  The written consent should state that the release of the tissue without P&amp;LMS examination may potentially impair the ability to obtain a definitive diagnosis, and obtain prognostic data, or guide therapy.</w:t>
      </w:r>
      <w:r>
        <w:rPr>
          <w:rFonts w:ascii="Times New Roman" w:hAnsi="Times New Roman" w:cs="Times New Roman"/>
          <w:sz w:val="24"/>
          <w:szCs w:val="24"/>
        </w:rPr>
        <w:t xml:space="preserve">  The IRB will only approve consents that meet their standards for full and understandable disclosure of all risks to subjects.  If the IRB feels the wording is too technical, they will request that consent forms be written with simpler wording.  For example, “…a diagnosis of cancer or other serious health issue may be missed.”  </w:t>
      </w:r>
    </w:p>
    <w:p w:rsidR="00E71A40" w:rsidRPr="00E71A40" w:rsidRDefault="00E71A40" w:rsidP="00E71A40">
      <w:pPr>
        <w:contextualSpacing/>
        <w:rPr>
          <w:rFonts w:ascii="Times New Roman" w:hAnsi="Times New Roman" w:cs="Times New Roman"/>
          <w:sz w:val="24"/>
          <w:szCs w:val="24"/>
        </w:rPr>
      </w:pPr>
    </w:p>
    <w:p w:rsidR="00D20FFE" w:rsidRDefault="00E71A40" w:rsidP="00E71A40">
      <w:pPr>
        <w:contextualSpacing/>
        <w:rPr>
          <w:rFonts w:ascii="Times New Roman" w:hAnsi="Times New Roman" w:cs="Times New Roman"/>
          <w:sz w:val="24"/>
          <w:szCs w:val="24"/>
        </w:rPr>
      </w:pPr>
      <w:r w:rsidRPr="00F672A9">
        <w:rPr>
          <w:rFonts w:ascii="Times New Roman" w:hAnsi="Times New Roman" w:cs="Times New Roman"/>
          <w:sz w:val="24"/>
          <w:szCs w:val="24"/>
          <w:u w:val="single"/>
        </w:rPr>
        <w:t xml:space="preserve">Tissue collected </w:t>
      </w:r>
      <w:r w:rsidRPr="00E71A40">
        <w:rPr>
          <w:rFonts w:ascii="Times New Roman" w:hAnsi="Times New Roman" w:cs="Times New Roman"/>
          <w:sz w:val="24"/>
          <w:szCs w:val="24"/>
          <w:u w:val="single"/>
        </w:rPr>
        <w:t>during a clinically indicated diagnostic procedure</w:t>
      </w:r>
      <w:r w:rsidRPr="00E71A40">
        <w:rPr>
          <w:rFonts w:ascii="Times New Roman" w:hAnsi="Times New Roman" w:cs="Times New Roman"/>
          <w:sz w:val="24"/>
          <w:szCs w:val="24"/>
        </w:rPr>
        <w:t xml:space="preserve"> </w:t>
      </w:r>
    </w:p>
    <w:p w:rsidR="00D20FFE" w:rsidRDefault="00D20FFE" w:rsidP="00E71A40">
      <w:pPr>
        <w:contextualSpacing/>
        <w:rPr>
          <w:rFonts w:ascii="Times New Roman" w:hAnsi="Times New Roman" w:cs="Times New Roman"/>
          <w:sz w:val="24"/>
          <w:szCs w:val="24"/>
        </w:rPr>
      </w:pPr>
    </w:p>
    <w:p w:rsidR="000067B5" w:rsidRDefault="00D20FFE" w:rsidP="00D20FFE">
      <w:pPr>
        <w:contextualSpacing/>
        <w:rPr>
          <w:rFonts w:ascii="Times New Roman" w:hAnsi="Times New Roman" w:cs="Times New Roman"/>
          <w:sz w:val="24"/>
          <w:szCs w:val="24"/>
        </w:rPr>
      </w:pPr>
      <w:r>
        <w:rPr>
          <w:rFonts w:ascii="Times New Roman" w:hAnsi="Times New Roman" w:cs="Times New Roman"/>
          <w:sz w:val="24"/>
          <w:szCs w:val="24"/>
        </w:rPr>
        <w:t xml:space="preserve">This tissue </w:t>
      </w:r>
      <w:r w:rsidR="00E71A40" w:rsidRPr="00E912FC">
        <w:rPr>
          <w:rFonts w:ascii="Times New Roman" w:hAnsi="Times New Roman" w:cs="Times New Roman"/>
          <w:sz w:val="24"/>
          <w:szCs w:val="24"/>
          <w:u w:val="single"/>
        </w:rPr>
        <w:t>may</w:t>
      </w:r>
      <w:r w:rsidR="00E71A40" w:rsidRPr="00E71A40">
        <w:rPr>
          <w:rFonts w:ascii="Times New Roman" w:hAnsi="Times New Roman" w:cs="Times New Roman"/>
          <w:sz w:val="24"/>
          <w:szCs w:val="24"/>
        </w:rPr>
        <w:t xml:space="preserve"> be exempt from examination by P&amp;LMS and </w:t>
      </w:r>
      <w:r w:rsidR="00E71A40" w:rsidRPr="00E912FC">
        <w:rPr>
          <w:rFonts w:ascii="Times New Roman" w:hAnsi="Times New Roman" w:cs="Times New Roman"/>
          <w:sz w:val="24"/>
          <w:szCs w:val="24"/>
          <w:u w:val="single"/>
        </w:rPr>
        <w:t>may</w:t>
      </w:r>
      <w:r w:rsidR="00E71A40" w:rsidRPr="00E71A40">
        <w:rPr>
          <w:rFonts w:ascii="Times New Roman" w:hAnsi="Times New Roman" w:cs="Times New Roman"/>
          <w:sz w:val="24"/>
          <w:szCs w:val="24"/>
        </w:rPr>
        <w:t xml:space="preserve"> be released directly to the research team.  </w:t>
      </w:r>
      <w:r>
        <w:rPr>
          <w:rFonts w:ascii="Times New Roman" w:hAnsi="Times New Roman" w:cs="Times New Roman"/>
          <w:sz w:val="24"/>
          <w:szCs w:val="24"/>
        </w:rPr>
        <w:t>To qualify for this possible exemption, the PI must prepare an appendix to the protocol</w:t>
      </w:r>
      <w:r w:rsidR="00F672A9">
        <w:rPr>
          <w:rFonts w:ascii="Times New Roman" w:hAnsi="Times New Roman" w:cs="Times New Roman"/>
          <w:sz w:val="24"/>
          <w:szCs w:val="24"/>
        </w:rPr>
        <w:t xml:space="preserve"> and attach it to their initial submission to the IRB</w:t>
      </w:r>
      <w:r>
        <w:rPr>
          <w:rFonts w:ascii="Times New Roman" w:hAnsi="Times New Roman" w:cs="Times New Roman"/>
          <w:sz w:val="24"/>
          <w:szCs w:val="24"/>
        </w:rPr>
        <w:t xml:space="preserve">.  The appendix should describe </w:t>
      </w:r>
      <w:r w:rsidRPr="00E71A40">
        <w:rPr>
          <w:rFonts w:ascii="Times New Roman" w:hAnsi="Times New Roman" w:cs="Times New Roman"/>
          <w:sz w:val="24"/>
          <w:szCs w:val="24"/>
        </w:rPr>
        <w:t>how the tissue will be divided (or sampled) and collected</w:t>
      </w:r>
      <w:r>
        <w:rPr>
          <w:rFonts w:ascii="Times New Roman" w:hAnsi="Times New Roman" w:cs="Times New Roman"/>
          <w:sz w:val="24"/>
          <w:szCs w:val="24"/>
        </w:rPr>
        <w:t xml:space="preserve">.  It must describe how this can be done </w:t>
      </w:r>
      <w:r>
        <w:rPr>
          <w:rFonts w:ascii="Times New Roman" w:hAnsi="Times New Roman" w:cs="Times New Roman"/>
          <w:sz w:val="24"/>
          <w:szCs w:val="24"/>
        </w:rPr>
        <w:lastRenderedPageBreak/>
        <w:t>without increasing the risk of P&amp;LMS not having enough or the correct tissue to make a diagnosis</w:t>
      </w:r>
      <w:r w:rsidR="000067B5">
        <w:rPr>
          <w:rFonts w:ascii="Times New Roman" w:hAnsi="Times New Roman" w:cs="Times New Roman"/>
          <w:sz w:val="24"/>
          <w:szCs w:val="24"/>
        </w:rPr>
        <w:t xml:space="preserve">.  </w:t>
      </w:r>
      <w:r w:rsidRPr="00E71A40">
        <w:rPr>
          <w:rFonts w:ascii="Times New Roman" w:hAnsi="Times New Roman" w:cs="Times New Roman"/>
          <w:sz w:val="24"/>
          <w:szCs w:val="24"/>
        </w:rPr>
        <w:t xml:space="preserve">The appendix </w:t>
      </w:r>
      <w:r>
        <w:rPr>
          <w:rFonts w:ascii="Times New Roman" w:hAnsi="Times New Roman" w:cs="Times New Roman"/>
          <w:sz w:val="24"/>
          <w:szCs w:val="24"/>
        </w:rPr>
        <w:t>must</w:t>
      </w:r>
      <w:r w:rsidRPr="00E71A40">
        <w:rPr>
          <w:rFonts w:ascii="Times New Roman" w:hAnsi="Times New Roman" w:cs="Times New Roman"/>
          <w:sz w:val="24"/>
          <w:szCs w:val="24"/>
        </w:rPr>
        <w:t xml:space="preserve"> contain the signature of the Chief of </w:t>
      </w:r>
      <w:r w:rsidR="00F672A9">
        <w:rPr>
          <w:rFonts w:ascii="Times New Roman" w:hAnsi="Times New Roman" w:cs="Times New Roman"/>
          <w:sz w:val="24"/>
          <w:szCs w:val="24"/>
        </w:rPr>
        <w:t xml:space="preserve">P&amp;LMS </w:t>
      </w:r>
      <w:r w:rsidRPr="00E71A40">
        <w:rPr>
          <w:rFonts w:ascii="Times New Roman" w:hAnsi="Times New Roman" w:cs="Times New Roman"/>
          <w:sz w:val="24"/>
          <w:szCs w:val="24"/>
        </w:rPr>
        <w:t>(or designee) under this sentence; “I have met with the</w:t>
      </w:r>
      <w:r w:rsidR="00F672A9">
        <w:rPr>
          <w:rFonts w:ascii="Times New Roman" w:hAnsi="Times New Roman" w:cs="Times New Roman"/>
          <w:sz w:val="24"/>
          <w:szCs w:val="24"/>
        </w:rPr>
        <w:t xml:space="preserve"> PI</w:t>
      </w:r>
      <w:r w:rsidRPr="00E71A40">
        <w:rPr>
          <w:rFonts w:ascii="Times New Roman" w:hAnsi="Times New Roman" w:cs="Times New Roman"/>
          <w:sz w:val="24"/>
          <w:szCs w:val="24"/>
        </w:rPr>
        <w:t xml:space="preserve">, reviewed the procedures involving </w:t>
      </w:r>
      <w:r w:rsidR="00F672A9" w:rsidRPr="00E71A40">
        <w:rPr>
          <w:rFonts w:ascii="Times New Roman" w:hAnsi="Times New Roman" w:cs="Times New Roman"/>
          <w:sz w:val="24"/>
          <w:szCs w:val="24"/>
        </w:rPr>
        <w:t>P&amp;LMS</w:t>
      </w:r>
      <w:r w:rsidRPr="00E71A40">
        <w:rPr>
          <w:rFonts w:ascii="Times New Roman" w:hAnsi="Times New Roman" w:cs="Times New Roman"/>
          <w:sz w:val="24"/>
          <w:szCs w:val="24"/>
        </w:rPr>
        <w:t xml:space="preserve">, and commit to </w:t>
      </w:r>
      <w:r w:rsidR="00F672A9" w:rsidRPr="00E71A40">
        <w:rPr>
          <w:rFonts w:ascii="Times New Roman" w:hAnsi="Times New Roman" w:cs="Times New Roman"/>
          <w:sz w:val="24"/>
          <w:szCs w:val="24"/>
        </w:rPr>
        <w:t xml:space="preserve">P&amp;LMS </w:t>
      </w:r>
      <w:r w:rsidRPr="00E71A40">
        <w:rPr>
          <w:rFonts w:ascii="Times New Roman" w:hAnsi="Times New Roman" w:cs="Times New Roman"/>
          <w:sz w:val="24"/>
          <w:szCs w:val="24"/>
        </w:rPr>
        <w:t xml:space="preserve">supporting this protocol as written.”  </w:t>
      </w:r>
      <w:r w:rsidR="000067B5">
        <w:rPr>
          <w:rFonts w:ascii="Times New Roman" w:hAnsi="Times New Roman" w:cs="Times New Roman"/>
          <w:sz w:val="24"/>
          <w:szCs w:val="24"/>
        </w:rPr>
        <w:t xml:space="preserve">The </w:t>
      </w:r>
      <w:r>
        <w:rPr>
          <w:rFonts w:ascii="Times New Roman" w:hAnsi="Times New Roman" w:cs="Times New Roman"/>
          <w:sz w:val="24"/>
          <w:szCs w:val="24"/>
        </w:rPr>
        <w:t xml:space="preserve">Deputy ACOS/R&amp;D (or designee) </w:t>
      </w:r>
      <w:r w:rsidRPr="00E71A40">
        <w:rPr>
          <w:rFonts w:ascii="Times New Roman" w:hAnsi="Times New Roman" w:cs="Times New Roman"/>
          <w:sz w:val="24"/>
          <w:szCs w:val="24"/>
        </w:rPr>
        <w:t xml:space="preserve">will review and initial the same sentence when the signed appendix is submitted to the </w:t>
      </w:r>
      <w:r w:rsidR="000067B5">
        <w:rPr>
          <w:rFonts w:ascii="Times New Roman" w:hAnsi="Times New Roman" w:cs="Times New Roman"/>
          <w:sz w:val="24"/>
          <w:szCs w:val="24"/>
        </w:rPr>
        <w:t xml:space="preserve">Research Service </w:t>
      </w:r>
      <w:r w:rsidRPr="00E71A40">
        <w:rPr>
          <w:rFonts w:ascii="Times New Roman" w:hAnsi="Times New Roman" w:cs="Times New Roman"/>
          <w:sz w:val="24"/>
          <w:szCs w:val="24"/>
        </w:rPr>
        <w:t>office</w:t>
      </w:r>
      <w:r w:rsidR="00B27D13">
        <w:rPr>
          <w:rFonts w:ascii="Times New Roman" w:hAnsi="Times New Roman" w:cs="Times New Roman"/>
          <w:sz w:val="24"/>
          <w:szCs w:val="24"/>
        </w:rPr>
        <w:t xml:space="preserve"> as part of the initial submission to the IRB</w:t>
      </w:r>
      <w:r w:rsidRPr="00E71A40">
        <w:rPr>
          <w:rFonts w:ascii="Times New Roman" w:hAnsi="Times New Roman" w:cs="Times New Roman"/>
          <w:sz w:val="24"/>
          <w:szCs w:val="24"/>
        </w:rPr>
        <w:t xml:space="preserve">.  </w:t>
      </w:r>
      <w:r w:rsidRPr="000067B5">
        <w:rPr>
          <w:rFonts w:ascii="Times New Roman" w:hAnsi="Times New Roman" w:cs="Times New Roman"/>
          <w:b/>
          <w:sz w:val="24"/>
          <w:szCs w:val="24"/>
        </w:rPr>
        <w:t>This signed appendix must be present prior to review by the IRB.</w:t>
      </w:r>
      <w:r w:rsidRPr="00E71A40">
        <w:rPr>
          <w:rFonts w:ascii="Times New Roman" w:hAnsi="Times New Roman" w:cs="Times New Roman"/>
          <w:sz w:val="24"/>
          <w:szCs w:val="24"/>
        </w:rPr>
        <w:t xml:space="preserve">  </w:t>
      </w:r>
      <w:r w:rsidR="00B27D13">
        <w:rPr>
          <w:rFonts w:ascii="Times New Roman" w:hAnsi="Times New Roman" w:cs="Times New Roman"/>
          <w:sz w:val="24"/>
          <w:szCs w:val="24"/>
        </w:rPr>
        <w:t>T</w:t>
      </w:r>
      <w:r w:rsidR="000067B5">
        <w:rPr>
          <w:rFonts w:ascii="Times New Roman" w:hAnsi="Times New Roman" w:cs="Times New Roman"/>
          <w:sz w:val="24"/>
          <w:szCs w:val="24"/>
        </w:rPr>
        <w:t>he IRB will only approve consents that meet their standards for full and understandable disclosure of all risks to subjects.</w:t>
      </w:r>
    </w:p>
    <w:p w:rsidR="000067B5" w:rsidRDefault="000067B5" w:rsidP="00D20FFE">
      <w:pPr>
        <w:contextualSpacing/>
        <w:rPr>
          <w:rFonts w:ascii="Times New Roman" w:hAnsi="Times New Roman" w:cs="Times New Roman"/>
          <w:sz w:val="24"/>
          <w:szCs w:val="24"/>
        </w:rPr>
      </w:pPr>
    </w:p>
    <w:p w:rsidR="00FC2C1B" w:rsidRPr="006D6ECE" w:rsidRDefault="006D6ECE" w:rsidP="006D6EC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E</w:t>
      </w:r>
      <w:r w:rsidR="00FC2C1B" w:rsidRPr="006D6ECE">
        <w:rPr>
          <w:rFonts w:ascii="Times New Roman" w:hAnsi="Times New Roman" w:cs="Times New Roman"/>
          <w:color w:val="000000" w:themeColor="text1"/>
          <w:sz w:val="24"/>
          <w:szCs w:val="24"/>
          <w:u w:val="single"/>
        </w:rPr>
        <w:t xml:space="preserve">xcess or unnecessary tissue </w:t>
      </w:r>
      <w:r w:rsidRPr="00F672A9">
        <w:rPr>
          <w:rFonts w:ascii="Times New Roman" w:hAnsi="Times New Roman" w:cs="Times New Roman"/>
          <w:sz w:val="24"/>
          <w:szCs w:val="24"/>
          <w:u w:val="single"/>
        </w:rPr>
        <w:t xml:space="preserve">collected </w:t>
      </w:r>
      <w:r w:rsidRPr="00E71A40">
        <w:rPr>
          <w:rFonts w:ascii="Times New Roman" w:hAnsi="Times New Roman" w:cs="Times New Roman"/>
          <w:sz w:val="24"/>
          <w:szCs w:val="24"/>
          <w:u w:val="single"/>
        </w:rPr>
        <w:t>during a clinically indicated diagnostic procedure</w:t>
      </w:r>
    </w:p>
    <w:p w:rsidR="00FC2C1B" w:rsidRDefault="00FC2C1B" w:rsidP="00D20FFE">
      <w:pPr>
        <w:contextualSpacing/>
        <w:rPr>
          <w:rFonts w:ascii="Times New Roman" w:hAnsi="Times New Roman" w:cs="Times New Roman"/>
          <w:sz w:val="24"/>
          <w:szCs w:val="24"/>
        </w:rPr>
      </w:pPr>
    </w:p>
    <w:p w:rsidR="00E71A40" w:rsidRPr="00E71A40" w:rsidRDefault="006D6ECE" w:rsidP="00311367">
      <w:pPr>
        <w:contextualSpacing/>
        <w:rPr>
          <w:rFonts w:ascii="Times New Roman" w:hAnsi="Times New Roman" w:cs="Times New Roman"/>
          <w:sz w:val="24"/>
          <w:szCs w:val="24"/>
        </w:rPr>
      </w:pPr>
      <w:r>
        <w:rPr>
          <w:rFonts w:ascii="Times New Roman" w:hAnsi="Times New Roman" w:cs="Times New Roman"/>
          <w:sz w:val="24"/>
          <w:szCs w:val="24"/>
        </w:rPr>
        <w:t>PIs</w:t>
      </w:r>
      <w:r w:rsidR="000067B5">
        <w:rPr>
          <w:rFonts w:ascii="Times New Roman" w:hAnsi="Times New Roman" w:cs="Times New Roman"/>
          <w:sz w:val="24"/>
          <w:szCs w:val="24"/>
        </w:rPr>
        <w:t xml:space="preserve"> wishing to use what they consider to be</w:t>
      </w:r>
      <w:r w:rsidR="00FC2C1B">
        <w:rPr>
          <w:rFonts w:ascii="Times New Roman" w:hAnsi="Times New Roman" w:cs="Times New Roman"/>
          <w:sz w:val="24"/>
          <w:szCs w:val="24"/>
        </w:rPr>
        <w:t xml:space="preserve"> excess or</w:t>
      </w:r>
      <w:r w:rsidR="000067B5">
        <w:rPr>
          <w:rFonts w:ascii="Times New Roman" w:hAnsi="Times New Roman" w:cs="Times New Roman"/>
          <w:sz w:val="24"/>
          <w:szCs w:val="24"/>
        </w:rPr>
        <w:t xml:space="preserve"> </w:t>
      </w:r>
      <w:r w:rsidR="00E71A40" w:rsidRPr="00E71A40">
        <w:rPr>
          <w:rFonts w:ascii="Times New Roman" w:hAnsi="Times New Roman" w:cs="Times New Roman"/>
          <w:sz w:val="24"/>
          <w:szCs w:val="24"/>
        </w:rPr>
        <w:t>unnecessary tissue</w:t>
      </w:r>
      <w:r w:rsidR="000067B5">
        <w:rPr>
          <w:rFonts w:ascii="Times New Roman" w:hAnsi="Times New Roman" w:cs="Times New Roman"/>
          <w:sz w:val="24"/>
          <w:szCs w:val="24"/>
        </w:rPr>
        <w:t xml:space="preserve"> </w:t>
      </w:r>
      <w:r>
        <w:rPr>
          <w:rFonts w:ascii="Times New Roman" w:hAnsi="Times New Roman" w:cs="Times New Roman"/>
          <w:sz w:val="24"/>
          <w:szCs w:val="24"/>
        </w:rPr>
        <w:t>(</w:t>
      </w:r>
      <w:r w:rsidRPr="00E71A40">
        <w:rPr>
          <w:rFonts w:ascii="Times New Roman" w:hAnsi="Times New Roman" w:cs="Times New Roman"/>
          <w:sz w:val="24"/>
          <w:szCs w:val="24"/>
        </w:rPr>
        <w:t>whether fresh, frozen, or fixed</w:t>
      </w:r>
      <w:r>
        <w:rPr>
          <w:rFonts w:ascii="Times New Roman" w:hAnsi="Times New Roman" w:cs="Times New Roman"/>
          <w:sz w:val="24"/>
          <w:szCs w:val="24"/>
        </w:rPr>
        <w:t xml:space="preserve">) </w:t>
      </w:r>
      <w:r w:rsidR="000067B5">
        <w:rPr>
          <w:rFonts w:ascii="Times New Roman" w:hAnsi="Times New Roman" w:cs="Times New Roman"/>
          <w:sz w:val="24"/>
          <w:szCs w:val="24"/>
        </w:rPr>
        <w:t xml:space="preserve">for research purposes after </w:t>
      </w:r>
      <w:r>
        <w:rPr>
          <w:rFonts w:ascii="Times New Roman" w:hAnsi="Times New Roman" w:cs="Times New Roman"/>
          <w:sz w:val="24"/>
          <w:szCs w:val="24"/>
        </w:rPr>
        <w:t>the amount of tissue necessary for clinical and diagnostic purposes has been processed by P&amp;LMS</w:t>
      </w:r>
      <w:r w:rsidR="00E71A40" w:rsidRPr="00E71A40">
        <w:rPr>
          <w:rFonts w:ascii="Times New Roman" w:hAnsi="Times New Roman" w:cs="Times New Roman"/>
          <w:sz w:val="24"/>
          <w:szCs w:val="24"/>
        </w:rPr>
        <w:t xml:space="preserve">, </w:t>
      </w:r>
      <w:r w:rsidR="000067B5">
        <w:rPr>
          <w:rFonts w:ascii="Times New Roman" w:hAnsi="Times New Roman" w:cs="Times New Roman"/>
          <w:sz w:val="24"/>
          <w:szCs w:val="24"/>
        </w:rPr>
        <w:t xml:space="preserve">should likewise describe this in an appendix </w:t>
      </w:r>
      <w:r w:rsidR="008672A6">
        <w:rPr>
          <w:rFonts w:ascii="Times New Roman" w:hAnsi="Times New Roman" w:cs="Times New Roman"/>
          <w:sz w:val="24"/>
          <w:szCs w:val="24"/>
        </w:rPr>
        <w:t xml:space="preserve">to their initial submission to the IRB </w:t>
      </w:r>
      <w:r w:rsidR="000067B5">
        <w:rPr>
          <w:rFonts w:ascii="Times New Roman" w:hAnsi="Times New Roman" w:cs="Times New Roman"/>
          <w:sz w:val="24"/>
          <w:szCs w:val="24"/>
        </w:rPr>
        <w:t xml:space="preserve">and proceed with obtaining the signatures described </w:t>
      </w:r>
      <w:r w:rsidR="0031353D">
        <w:rPr>
          <w:rFonts w:ascii="Times New Roman" w:hAnsi="Times New Roman" w:cs="Times New Roman"/>
          <w:sz w:val="24"/>
          <w:szCs w:val="24"/>
        </w:rPr>
        <w:t>in the section on ‘t</w:t>
      </w:r>
      <w:r w:rsidR="0031353D" w:rsidRPr="0031353D">
        <w:rPr>
          <w:rFonts w:ascii="Times New Roman" w:hAnsi="Times New Roman" w:cs="Times New Roman"/>
          <w:sz w:val="24"/>
          <w:szCs w:val="24"/>
        </w:rPr>
        <w:t>issue collected during a clinically indicated diagnostic procedure</w:t>
      </w:r>
      <w:r w:rsidR="0031353D">
        <w:rPr>
          <w:rFonts w:ascii="Times New Roman" w:hAnsi="Times New Roman" w:cs="Times New Roman"/>
          <w:sz w:val="24"/>
          <w:szCs w:val="24"/>
        </w:rPr>
        <w:t>’</w:t>
      </w:r>
      <w:r w:rsidR="0031353D" w:rsidRPr="00E71A40">
        <w:rPr>
          <w:rFonts w:ascii="Times New Roman" w:hAnsi="Times New Roman" w:cs="Times New Roman"/>
          <w:sz w:val="24"/>
          <w:szCs w:val="24"/>
        </w:rPr>
        <w:t xml:space="preserve"> </w:t>
      </w:r>
      <w:r w:rsidR="0031353D">
        <w:rPr>
          <w:rFonts w:ascii="Times New Roman" w:hAnsi="Times New Roman" w:cs="Times New Roman"/>
          <w:sz w:val="24"/>
          <w:szCs w:val="24"/>
        </w:rPr>
        <w:t>(</w:t>
      </w:r>
      <w:r w:rsidR="000067B5">
        <w:rPr>
          <w:rFonts w:ascii="Times New Roman" w:hAnsi="Times New Roman" w:cs="Times New Roman"/>
          <w:sz w:val="24"/>
          <w:szCs w:val="24"/>
        </w:rPr>
        <w:t>above</w:t>
      </w:r>
      <w:r w:rsidR="0031353D">
        <w:rPr>
          <w:rFonts w:ascii="Times New Roman" w:hAnsi="Times New Roman" w:cs="Times New Roman"/>
          <w:sz w:val="24"/>
          <w:szCs w:val="24"/>
        </w:rPr>
        <w:t>)</w:t>
      </w:r>
      <w:r w:rsidR="000067B5">
        <w:rPr>
          <w:rFonts w:ascii="Times New Roman" w:hAnsi="Times New Roman" w:cs="Times New Roman"/>
          <w:sz w:val="24"/>
          <w:szCs w:val="24"/>
        </w:rPr>
        <w:t>.</w:t>
      </w:r>
      <w:r w:rsidR="00AF0E77">
        <w:rPr>
          <w:rFonts w:ascii="Times New Roman" w:hAnsi="Times New Roman" w:cs="Times New Roman"/>
          <w:sz w:val="24"/>
          <w:szCs w:val="24"/>
        </w:rPr>
        <w:t xml:space="preserve">  </w:t>
      </w:r>
      <w:r w:rsidR="00AF0E77" w:rsidRPr="000067B5">
        <w:rPr>
          <w:rFonts w:ascii="Times New Roman" w:hAnsi="Times New Roman" w:cs="Times New Roman"/>
          <w:b/>
          <w:sz w:val="24"/>
          <w:szCs w:val="24"/>
        </w:rPr>
        <w:t>This signed appendix must be present prior to review by the IRB.</w:t>
      </w:r>
    </w:p>
    <w:sectPr w:rsidR="00E71A40" w:rsidRPr="00E71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A2828"/>
    <w:multiLevelType w:val="hybridMultilevel"/>
    <w:tmpl w:val="AAFE6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27160"/>
    <w:multiLevelType w:val="hybridMultilevel"/>
    <w:tmpl w:val="AAFE6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427DDD"/>
    <w:multiLevelType w:val="hybridMultilevel"/>
    <w:tmpl w:val="E55A42AC"/>
    <w:lvl w:ilvl="0" w:tplc="BAE2F18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2670C4"/>
    <w:multiLevelType w:val="hybridMultilevel"/>
    <w:tmpl w:val="AAFE6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2OQpE8s6mDdz/qg6eSbKHCyHsJdYKgJw6s5aVgNF7es+An8vF9tVnINrTHHlQ1kMmNZDZUhiFS4bOuVstywm4w==" w:salt="7ITXrtLxJQRNqtUYSlL+M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367"/>
    <w:rsid w:val="000067B5"/>
    <w:rsid w:val="00013495"/>
    <w:rsid w:val="000E0419"/>
    <w:rsid w:val="000E1ECC"/>
    <w:rsid w:val="000F2CAE"/>
    <w:rsid w:val="001E027B"/>
    <w:rsid w:val="002C1497"/>
    <w:rsid w:val="00311367"/>
    <w:rsid w:val="0031353D"/>
    <w:rsid w:val="00505ABE"/>
    <w:rsid w:val="00611752"/>
    <w:rsid w:val="006B73F1"/>
    <w:rsid w:val="006D03E0"/>
    <w:rsid w:val="006D6ECE"/>
    <w:rsid w:val="00766162"/>
    <w:rsid w:val="00834F12"/>
    <w:rsid w:val="00847BF8"/>
    <w:rsid w:val="008672A6"/>
    <w:rsid w:val="008B5939"/>
    <w:rsid w:val="008E6413"/>
    <w:rsid w:val="00AB5518"/>
    <w:rsid w:val="00AC1545"/>
    <w:rsid w:val="00AF0E77"/>
    <w:rsid w:val="00B27D13"/>
    <w:rsid w:val="00BC6297"/>
    <w:rsid w:val="00C05A5E"/>
    <w:rsid w:val="00C5772A"/>
    <w:rsid w:val="00C628A3"/>
    <w:rsid w:val="00CD20D8"/>
    <w:rsid w:val="00D20FFE"/>
    <w:rsid w:val="00D455F2"/>
    <w:rsid w:val="00E331A1"/>
    <w:rsid w:val="00E71A40"/>
    <w:rsid w:val="00E8367E"/>
    <w:rsid w:val="00E912FC"/>
    <w:rsid w:val="00F56313"/>
    <w:rsid w:val="00F672A9"/>
    <w:rsid w:val="00F916FF"/>
    <w:rsid w:val="00FC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7355E-1ED9-44A3-90DA-FFAFB38F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367"/>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419"/>
    <w:rPr>
      <w:rFonts w:ascii="Segoe UI" w:hAnsi="Segoe UI" w:cs="Segoe UI"/>
      <w:sz w:val="18"/>
      <w:szCs w:val="18"/>
    </w:rPr>
  </w:style>
  <w:style w:type="paragraph" w:styleId="ListParagraph">
    <w:name w:val="List Paragraph"/>
    <w:basedOn w:val="Normal"/>
    <w:uiPriority w:val="34"/>
    <w:qFormat/>
    <w:rsid w:val="00BC6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913946">
      <w:bodyDiv w:val="1"/>
      <w:marLeft w:val="0"/>
      <w:marRight w:val="0"/>
      <w:marTop w:val="0"/>
      <w:marBottom w:val="0"/>
      <w:divBdr>
        <w:top w:val="none" w:sz="0" w:space="0" w:color="auto"/>
        <w:left w:val="none" w:sz="0" w:space="0" w:color="auto"/>
        <w:bottom w:val="none" w:sz="0" w:space="0" w:color="auto"/>
        <w:right w:val="none" w:sz="0" w:space="0" w:color="auto"/>
      </w:divBdr>
    </w:div>
    <w:div w:id="201683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626</Words>
  <Characters>3571</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tissue for research purposes</dc:title>
  <dc:subject/>
  <dc:creator>Dept. of Veterans Affiars</dc:creator>
  <cp:keywords>Using tissue for research purposes</cp:keywords>
  <dc:description>Using tissue for research purposes</dc:description>
  <cp:lastModifiedBy>Jacky, Sharon (Portland)</cp:lastModifiedBy>
  <cp:revision>3</cp:revision>
  <cp:lastPrinted>2019-03-04T20:57:00Z</cp:lastPrinted>
  <dcterms:created xsi:type="dcterms:W3CDTF">2019-06-02T19:50:00Z</dcterms:created>
  <dcterms:modified xsi:type="dcterms:W3CDTF">2019-06-02T19:51:00Z</dcterms:modified>
</cp:coreProperties>
</file>