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BA82" w14:textId="3B4D46BB" w:rsidR="00DC1CC7" w:rsidRDefault="00DC1CC7" w:rsidP="00EB0CF5">
      <w:pPr>
        <w:rPr>
          <w:rFonts w:ascii="Arial" w:hAnsi="Arial" w:cs="Arial"/>
        </w:rPr>
      </w:pPr>
      <w:r w:rsidRPr="00996520">
        <w:rPr>
          <w:rFonts w:ascii="Arial" w:hAnsi="Arial" w:cs="Arial"/>
          <w:i/>
          <w:iCs/>
          <w:color w:val="C00000"/>
        </w:rPr>
        <w:t>All advertisements must include the following information</w:t>
      </w:r>
      <w:r w:rsidR="007C3397" w:rsidRPr="00996520">
        <w:rPr>
          <w:rFonts w:ascii="Arial" w:hAnsi="Arial" w:cs="Arial"/>
          <w:i/>
          <w:iCs/>
          <w:color w:val="C00000"/>
        </w:rPr>
        <w:t xml:space="preserve"> unless otherwise noted in the VAPORHCS IRB P&amp;P, Section XVI.B.3, Regulatory Criteria Applied During IRB Review, Advertisements and Other Recruitment Materials located at:</w:t>
      </w:r>
      <w:r w:rsidR="007C3397">
        <w:rPr>
          <w:rFonts w:ascii="Arial" w:hAnsi="Arial" w:cs="Arial"/>
        </w:rPr>
        <w:t xml:space="preserve"> </w:t>
      </w:r>
      <w:hyperlink r:id="rId8" w:history="1">
        <w:r w:rsidR="00175DF0">
          <w:rPr>
            <w:rStyle w:val="Hyperlink"/>
            <w:rFonts w:ascii="Arial" w:hAnsi="Arial" w:cs="Arial"/>
          </w:rPr>
          <w:t>https://www.va.gov/portlandresearch/</w:t>
        </w:r>
        <w:r w:rsidR="005B36B8" w:rsidRPr="003461C9">
          <w:rPr>
            <w:rStyle w:val="Hyperlink"/>
            <w:rFonts w:ascii="Arial" w:hAnsi="Arial" w:cs="Arial"/>
          </w:rPr>
          <w:t>documents/irb/irb-sop.doc</w:t>
        </w:r>
      </w:hyperlink>
      <w:r w:rsidR="005B3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Pr="00996520">
        <w:rPr>
          <w:rFonts w:ascii="Arial" w:hAnsi="Arial" w:cs="Arial"/>
          <w:i/>
          <w:iCs/>
          <w:color w:val="C00000"/>
        </w:rPr>
        <w:t xml:space="preserve">Please contact an IRB </w:t>
      </w:r>
      <w:r w:rsidR="005B36B8" w:rsidRPr="00996520">
        <w:rPr>
          <w:rFonts w:ascii="Arial" w:hAnsi="Arial" w:cs="Arial"/>
          <w:i/>
          <w:iCs/>
          <w:color w:val="C00000"/>
        </w:rPr>
        <w:t>A</w:t>
      </w:r>
      <w:r w:rsidRPr="00996520">
        <w:rPr>
          <w:rFonts w:ascii="Arial" w:hAnsi="Arial" w:cs="Arial"/>
          <w:i/>
          <w:iCs/>
          <w:color w:val="C00000"/>
        </w:rPr>
        <w:t>nalyst for additional guidance if needed at</w:t>
      </w:r>
      <w:r>
        <w:rPr>
          <w:rFonts w:ascii="Arial" w:hAnsi="Arial" w:cs="Arial"/>
        </w:rPr>
        <w:t xml:space="preserve"> </w:t>
      </w:r>
      <w:hyperlink r:id="rId9" w:history="1">
        <w:r w:rsidRPr="00F207FF">
          <w:rPr>
            <w:rStyle w:val="Hyperlink"/>
            <w:rFonts w:ascii="Arial" w:hAnsi="Arial" w:cs="Arial"/>
          </w:rPr>
          <w:t>pvamc-irb@va.gov</w:t>
        </w:r>
      </w:hyperlink>
      <w:r>
        <w:rPr>
          <w:rFonts w:ascii="Arial" w:hAnsi="Arial" w:cs="Arial"/>
        </w:rPr>
        <w:t xml:space="preserve"> </w:t>
      </w:r>
      <w:r w:rsidRPr="00996520">
        <w:rPr>
          <w:rFonts w:ascii="Arial" w:hAnsi="Arial" w:cs="Arial"/>
          <w:i/>
          <w:iCs/>
          <w:color w:val="C00000"/>
        </w:rPr>
        <w:t>or ext. 55125.</w:t>
      </w:r>
    </w:p>
    <w:p w14:paraId="18B3456F" w14:textId="77777777" w:rsidR="00996520" w:rsidRDefault="00996520" w:rsidP="00B869F7">
      <w:pPr>
        <w:spacing w:line="360" w:lineRule="auto"/>
        <w:rPr>
          <w:rFonts w:ascii="Arial" w:hAnsi="Arial" w:cs="Arial"/>
          <w:b/>
          <w:u w:val="single"/>
        </w:rPr>
      </w:pPr>
    </w:p>
    <w:p w14:paraId="5CBFE672" w14:textId="48164073" w:rsidR="00ED3A17" w:rsidRPr="00B869F7" w:rsidRDefault="00B869F7" w:rsidP="00B869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Required i</w:t>
      </w:r>
      <w:r w:rsidR="00ED3A17" w:rsidRPr="00B869F7">
        <w:rPr>
          <w:rFonts w:ascii="Arial" w:hAnsi="Arial" w:cs="Arial"/>
          <w:b/>
          <w:u w:val="single"/>
        </w:rPr>
        <w:t xml:space="preserve">nformation to be included on </w:t>
      </w:r>
      <w:r w:rsidR="00ED3A17" w:rsidRPr="00C6770C">
        <w:rPr>
          <w:rFonts w:ascii="Arial" w:hAnsi="Arial" w:cs="Arial"/>
          <w:b/>
          <w:u w:val="single"/>
        </w:rPr>
        <w:t xml:space="preserve">print </w:t>
      </w:r>
      <w:r w:rsidR="00ED3A17" w:rsidRPr="00B869F7">
        <w:rPr>
          <w:rFonts w:ascii="Arial" w:hAnsi="Arial" w:cs="Arial"/>
          <w:b/>
          <w:u w:val="single"/>
        </w:rPr>
        <w:t>advertisements</w:t>
      </w:r>
      <w:r w:rsidR="00ED3A17" w:rsidRPr="00B869F7">
        <w:rPr>
          <w:rFonts w:ascii="Arial" w:hAnsi="Arial" w:cs="Arial"/>
        </w:rPr>
        <w:t xml:space="preserve">: </w:t>
      </w:r>
    </w:p>
    <w:p w14:paraId="108A5A89" w14:textId="77777777" w:rsidR="00996520" w:rsidRDefault="00ED3A17" w:rsidP="00996520">
      <w:pPr>
        <w:ind w:left="360" w:hanging="360"/>
        <w:rPr>
          <w:rFonts w:ascii="Arial" w:hAnsi="Arial" w:cs="Arial"/>
          <w:i/>
          <w:iCs/>
          <w:color w:val="1F497D"/>
        </w:rPr>
      </w:pPr>
      <w:r w:rsidRPr="00B869F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bookmarkEnd w:id="0"/>
      <w:r w:rsidRPr="00B869F7">
        <w:rPr>
          <w:rFonts w:ascii="Arial" w:hAnsi="Arial" w:cs="Arial"/>
        </w:rPr>
        <w:t xml:space="preserve"> </w:t>
      </w:r>
      <w:r w:rsidR="00B869F7">
        <w:rPr>
          <w:rFonts w:ascii="Arial" w:hAnsi="Arial" w:cs="Arial"/>
        </w:rPr>
        <w:t>The</w:t>
      </w:r>
      <w:r w:rsidRPr="00B869F7">
        <w:rPr>
          <w:rFonts w:ascii="Arial" w:hAnsi="Arial" w:cs="Arial"/>
          <w:i/>
          <w:iCs/>
          <w:color w:val="1F497D"/>
        </w:rPr>
        <w:t xml:space="preserve"> </w:t>
      </w:r>
      <w:r w:rsidR="00E16325" w:rsidRPr="00697E8D">
        <w:rPr>
          <w:rFonts w:ascii="Arial" w:hAnsi="Arial" w:cs="Arial"/>
        </w:rPr>
        <w:t>VA Tier 1 Graphics Standards used</w:t>
      </w:r>
      <w:r w:rsidR="0023313E">
        <w:rPr>
          <w:rFonts w:ascii="Arial" w:hAnsi="Arial" w:cs="Arial"/>
        </w:rPr>
        <w:t>.</w:t>
      </w:r>
      <w:r w:rsidR="00FB3307">
        <w:rPr>
          <w:rFonts w:ascii="Arial" w:hAnsi="Arial" w:cs="Arial"/>
          <w:i/>
          <w:iCs/>
          <w:color w:val="1F497D"/>
        </w:rPr>
        <w:t xml:space="preserve"> </w:t>
      </w:r>
    </w:p>
    <w:p w14:paraId="48F88D23" w14:textId="6D8E8B7E" w:rsidR="00DA02DE" w:rsidRDefault="00697E8D" w:rsidP="00996520">
      <w:pPr>
        <w:ind w:left="360"/>
      </w:pPr>
      <w:r w:rsidRPr="00B5381D">
        <w:rPr>
          <w:rFonts w:ascii="Arial" w:hAnsi="Arial" w:cs="Arial"/>
          <w:b/>
          <w:i/>
          <w:iCs/>
          <w:color w:val="C00000"/>
        </w:rPr>
        <w:t>NOTE:</w:t>
      </w:r>
      <w:r w:rsidRPr="00697E8D">
        <w:rPr>
          <w:rFonts w:ascii="Arial" w:hAnsi="Arial" w:cs="Arial"/>
          <w:i/>
          <w:iCs/>
        </w:rPr>
        <w:t xml:space="preserve"> </w:t>
      </w:r>
      <w:r w:rsidR="00D94FA5">
        <w:rPr>
          <w:rFonts w:ascii="Arial" w:hAnsi="Arial" w:cs="Arial"/>
          <w:i/>
          <w:iCs/>
          <w:color w:val="C00000"/>
        </w:rPr>
        <w:t>VA</w:t>
      </w:r>
      <w:r w:rsidR="00E16325" w:rsidRPr="00B5381D">
        <w:rPr>
          <w:rFonts w:ascii="Arial" w:hAnsi="Arial" w:cs="Arial"/>
          <w:i/>
          <w:iCs/>
          <w:color w:val="C00000"/>
        </w:rPr>
        <w:t xml:space="preserve"> guidance and approved graphics</w:t>
      </w:r>
      <w:r w:rsidR="00422191">
        <w:rPr>
          <w:rFonts w:ascii="Arial" w:hAnsi="Arial" w:cs="Arial"/>
          <w:i/>
          <w:iCs/>
          <w:color w:val="C00000"/>
        </w:rPr>
        <w:t>/logos</w:t>
      </w:r>
      <w:r w:rsidR="00E16325" w:rsidRPr="00B5381D">
        <w:rPr>
          <w:rFonts w:ascii="Arial" w:hAnsi="Arial" w:cs="Arial"/>
          <w:i/>
          <w:iCs/>
          <w:color w:val="C00000"/>
        </w:rPr>
        <w:t xml:space="preserve"> </w:t>
      </w:r>
      <w:r w:rsidR="00DA02DE">
        <w:rPr>
          <w:rFonts w:ascii="Arial" w:hAnsi="Arial" w:cs="Arial"/>
          <w:i/>
          <w:iCs/>
          <w:color w:val="C00000"/>
        </w:rPr>
        <w:t xml:space="preserve">can be found at the bottom of the webpage </w:t>
      </w:r>
      <w:r w:rsidR="00E16325" w:rsidRPr="00B5381D">
        <w:rPr>
          <w:rFonts w:ascii="Arial" w:hAnsi="Arial" w:cs="Arial"/>
          <w:i/>
          <w:iCs/>
          <w:color w:val="C00000"/>
        </w:rPr>
        <w:t>located at:</w:t>
      </w:r>
      <w:r w:rsidR="00E16325">
        <w:rPr>
          <w:rFonts w:ascii="Arial" w:hAnsi="Arial" w:cs="Arial"/>
          <w:i/>
          <w:iCs/>
          <w:color w:val="1F497D"/>
        </w:rPr>
        <w:t xml:space="preserve"> </w:t>
      </w:r>
      <w:hyperlink r:id="rId10" w:history="1">
        <w:r w:rsidR="00DA02DE" w:rsidRPr="00996520">
          <w:rPr>
            <w:rStyle w:val="Hyperlink"/>
            <w:rFonts w:ascii="Arial" w:hAnsi="Arial" w:cs="Arial"/>
          </w:rPr>
          <w:t>https://dvagov.sharepoint.com/sites/VHAPOR/PCA/SitePages/PublicAffairsHome.aspx</w:t>
        </w:r>
      </w:hyperlink>
      <w:r w:rsidR="00DA02DE" w:rsidRPr="00996520">
        <w:rPr>
          <w:rFonts w:ascii="Arial" w:hAnsi="Arial" w:cs="Arial"/>
        </w:rPr>
        <w:t xml:space="preserve"> </w:t>
      </w:r>
    </w:p>
    <w:p w14:paraId="024B5CDF" w14:textId="27349BE2" w:rsidR="00B869F7" w:rsidRDefault="00DA02DE" w:rsidP="00996520">
      <w:pPr>
        <w:ind w:left="360" w:hanging="18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E16325">
        <w:rPr>
          <w:rFonts w:ascii="Arial" w:hAnsi="Arial" w:cs="Arial"/>
          <w:i/>
          <w:iCs/>
          <w:color w:val="FF0000"/>
        </w:rPr>
        <w:t xml:space="preserve"> </w:t>
      </w:r>
      <w:r w:rsidR="008730DE" w:rsidRPr="004D6270">
        <w:rPr>
          <w:rFonts w:ascii="Arial" w:hAnsi="Arial" w:cs="Arial"/>
          <w:b/>
          <w:i/>
          <w:iCs/>
          <w:color w:val="C00000"/>
        </w:rPr>
        <w:t xml:space="preserve">NOTE: </w:t>
      </w:r>
      <w:r w:rsidR="008730DE" w:rsidRPr="005B0FAF">
        <w:rPr>
          <w:rFonts w:ascii="Arial" w:hAnsi="Arial" w:cs="Arial"/>
          <w:i/>
          <w:iCs/>
          <w:color w:val="C00000"/>
        </w:rPr>
        <w:t>L</w:t>
      </w:r>
      <w:r w:rsidR="00697E8D" w:rsidRPr="004D6270">
        <w:rPr>
          <w:rFonts w:ascii="Arial" w:hAnsi="Arial" w:cs="Arial"/>
          <w:i/>
          <w:iCs/>
          <w:color w:val="C00000"/>
        </w:rPr>
        <w:t xml:space="preserve">ink </w:t>
      </w:r>
      <w:r w:rsidR="008730DE" w:rsidRPr="005B0FAF">
        <w:rPr>
          <w:rFonts w:ascii="Arial" w:hAnsi="Arial" w:cs="Arial"/>
          <w:i/>
          <w:iCs/>
          <w:color w:val="C00000"/>
        </w:rPr>
        <w:t xml:space="preserve">is </w:t>
      </w:r>
      <w:r w:rsidR="005B0FAF" w:rsidRPr="004D6270">
        <w:rPr>
          <w:rFonts w:ascii="Arial" w:hAnsi="Arial" w:cs="Arial"/>
          <w:i/>
          <w:color w:val="C00000"/>
        </w:rPr>
        <w:t>only assessible behind the VA firewall</w:t>
      </w:r>
      <w:r w:rsidR="005B0FAF" w:rsidRPr="004D6270">
        <w:rPr>
          <w:rFonts w:ascii="Arial" w:hAnsi="Arial" w:cs="Arial"/>
          <w:i/>
          <w:iCs/>
          <w:color w:val="C00000"/>
        </w:rPr>
        <w:t>.</w:t>
      </w:r>
    </w:p>
    <w:p w14:paraId="203692BB" w14:textId="77777777" w:rsidR="00697E8D" w:rsidRPr="00697E8D" w:rsidRDefault="00697E8D" w:rsidP="00697E8D">
      <w:pPr>
        <w:rPr>
          <w:rFonts w:ascii="Arial" w:hAnsi="Arial" w:cs="Arial"/>
          <w:i/>
          <w:iCs/>
          <w:color w:val="1F497D"/>
          <w:sz w:val="16"/>
          <w:szCs w:val="16"/>
        </w:rPr>
      </w:pPr>
    </w:p>
    <w:p w14:paraId="68A7E0DB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B869F7">
        <w:rPr>
          <w:rFonts w:ascii="Arial" w:hAnsi="Arial" w:cs="Arial"/>
        </w:rPr>
        <w:t>The</w:t>
      </w:r>
      <w:r w:rsidRPr="00B869F7">
        <w:rPr>
          <w:rFonts w:ascii="Arial" w:hAnsi="Arial" w:cs="Arial"/>
        </w:rPr>
        <w:t xml:space="preserve"> VAPORHCS IRB study number (ID)</w:t>
      </w:r>
    </w:p>
    <w:p w14:paraId="0B6A28FF" w14:textId="77777777" w:rsidR="00DC1CC7" w:rsidRDefault="00DC1CC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VAPORHCS IRB study</w:t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title</w:t>
      </w:r>
    </w:p>
    <w:p w14:paraId="02B386A6" w14:textId="77777777" w:rsidR="00DC1CC7" w:rsidRDefault="00DC1CC7" w:rsidP="00B869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A description of the purpose of the study </w:t>
      </w:r>
    </w:p>
    <w:p w14:paraId="3C4130C6" w14:textId="77777777" w:rsidR="00DC1CC7" w:rsidRPr="00B869F7" w:rsidRDefault="00DC1CC7" w:rsidP="00B869F7">
      <w:pPr>
        <w:spacing w:line="360" w:lineRule="auto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EB0CF5">
        <w:rPr>
          <w:rFonts w:ascii="Arial" w:hAnsi="Arial" w:cs="Arial"/>
        </w:rPr>
        <w:t>A b</w:t>
      </w:r>
      <w:r>
        <w:rPr>
          <w:rFonts w:ascii="Arial" w:hAnsi="Arial" w:cs="Arial"/>
        </w:rPr>
        <w:t xml:space="preserve">rief summary of </w:t>
      </w:r>
      <w:r w:rsidR="00EB0CF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study procedures including time and other commitment(s) required of participants</w:t>
      </w:r>
    </w:p>
    <w:p w14:paraId="2BF8E4B0" w14:textId="77777777" w:rsidR="00ED3A17" w:rsidRDefault="00ED3A17" w:rsidP="00EB0CF5">
      <w:pPr>
        <w:ind w:left="360" w:hanging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N</w:t>
      </w:r>
      <w:r w:rsidR="00EB0CF5">
        <w:rPr>
          <w:rFonts w:ascii="Arial" w:hAnsi="Arial" w:cs="Arial"/>
        </w:rPr>
        <w:t xml:space="preserve">ame and address of the </w:t>
      </w:r>
      <w:r w:rsidRPr="00B869F7">
        <w:rPr>
          <w:rFonts w:ascii="Arial" w:hAnsi="Arial" w:cs="Arial"/>
        </w:rPr>
        <w:t xml:space="preserve">investigator and/or research facility </w:t>
      </w:r>
      <w:r w:rsidR="00DC1CC7">
        <w:rPr>
          <w:rFonts w:ascii="Arial" w:hAnsi="Arial" w:cs="Arial"/>
        </w:rPr>
        <w:t xml:space="preserve">for participants to contact for </w:t>
      </w:r>
      <w:r w:rsidR="00EB0CF5">
        <w:rPr>
          <w:rFonts w:ascii="Arial" w:hAnsi="Arial" w:cs="Arial"/>
        </w:rPr>
        <w:t>information</w:t>
      </w:r>
    </w:p>
    <w:p w14:paraId="066A0CBB" w14:textId="77777777" w:rsidR="00673165" w:rsidRPr="00673165" w:rsidRDefault="00673165" w:rsidP="00EB0CF5">
      <w:pPr>
        <w:ind w:left="360" w:hanging="360"/>
        <w:rPr>
          <w:rFonts w:ascii="Arial" w:hAnsi="Arial" w:cs="Arial"/>
          <w:sz w:val="12"/>
          <w:szCs w:val="12"/>
        </w:rPr>
      </w:pPr>
    </w:p>
    <w:p w14:paraId="2D771EC7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State the condition being studied and/or the purpose of the research </w:t>
      </w:r>
    </w:p>
    <w:p w14:paraId="4DE47EA6" w14:textId="77777777" w:rsidR="003514CF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In summary form, indicate the criteria that will be used to determine eligibility</w:t>
      </w:r>
    </w:p>
    <w:p w14:paraId="51DB95A6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A clear statement that this is </w:t>
      </w:r>
      <w:r w:rsidRPr="00B869F7">
        <w:rPr>
          <w:rFonts w:ascii="Arial" w:hAnsi="Arial" w:cs="Arial"/>
          <w:b/>
        </w:rPr>
        <w:t>research and not treatment</w:t>
      </w:r>
    </w:p>
    <w:p w14:paraId="7008D7FE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A brief list of potential benefits (e.g., no cost health exam)</w:t>
      </w:r>
    </w:p>
    <w:p w14:paraId="1E53318C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If compensation is offered indicate how much</w:t>
      </w:r>
    </w:p>
    <w:p w14:paraId="78A08E83" w14:textId="4F071D76" w:rsidR="00B245A1" w:rsidRDefault="006A4BF0" w:rsidP="00996520">
      <w:pPr>
        <w:ind w:left="270" w:hanging="27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Print Advertisement (e.g. flyer) includes </w:t>
      </w:r>
      <w:r w:rsidR="00283981">
        <w:rPr>
          <w:rFonts w:ascii="Arial" w:hAnsi="Arial" w:cs="Arial"/>
        </w:rPr>
        <w:t>enough space in header or footer for placement of approval stamp.</w:t>
      </w:r>
      <w:r w:rsidR="00B245A1">
        <w:rPr>
          <w:rFonts w:ascii="Arial" w:hAnsi="Arial" w:cs="Arial"/>
        </w:rPr>
        <w:t xml:space="preserve"> </w:t>
      </w:r>
      <w:r w:rsidR="00B245A1" w:rsidRPr="00996520">
        <w:rPr>
          <w:rFonts w:ascii="Arial" w:hAnsi="Arial" w:cs="Arial"/>
          <w:b/>
          <w:bCs/>
          <w:i/>
          <w:iCs/>
          <w:color w:val="C00000"/>
        </w:rPr>
        <w:t>NOTE:</w:t>
      </w:r>
      <w:r w:rsidR="00B245A1" w:rsidRPr="00996520">
        <w:rPr>
          <w:rFonts w:ascii="Arial" w:hAnsi="Arial" w:cs="Arial"/>
          <w:i/>
          <w:iCs/>
          <w:color w:val="C00000"/>
        </w:rPr>
        <w:t xml:space="preserve"> </w:t>
      </w:r>
      <w:r w:rsidR="00996520">
        <w:rPr>
          <w:rFonts w:ascii="Arial" w:hAnsi="Arial" w:cs="Arial"/>
          <w:i/>
          <w:iCs/>
          <w:color w:val="C00000"/>
        </w:rPr>
        <w:t xml:space="preserve">Space needed for </w:t>
      </w:r>
      <w:r w:rsidR="00CD46FD">
        <w:rPr>
          <w:rFonts w:ascii="Arial" w:hAnsi="Arial" w:cs="Arial"/>
          <w:i/>
          <w:iCs/>
          <w:color w:val="C00000"/>
        </w:rPr>
        <w:t>IRB Manager a</w:t>
      </w:r>
      <w:r w:rsidR="00B245A1" w:rsidRPr="00996520">
        <w:rPr>
          <w:rFonts w:ascii="Arial" w:hAnsi="Arial" w:cs="Arial"/>
          <w:i/>
          <w:iCs/>
          <w:color w:val="C00000"/>
        </w:rPr>
        <w:t xml:space="preserve">pproval stamp is approximately 1 ½ inch wide and ¼ inch tall. </w:t>
      </w:r>
    </w:p>
    <w:p w14:paraId="428842CF" w14:textId="77777777" w:rsidR="00B245A1" w:rsidRPr="00B869F7" w:rsidRDefault="00B245A1" w:rsidP="00996520">
      <w:pPr>
        <w:rPr>
          <w:rFonts w:ascii="Arial" w:hAnsi="Arial" w:cs="Arial"/>
        </w:rPr>
      </w:pPr>
    </w:p>
    <w:p w14:paraId="0077C590" w14:textId="77777777" w:rsidR="00B869F7" w:rsidRDefault="00B869F7" w:rsidP="00B869F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Additional </w:t>
      </w:r>
      <w:r w:rsidR="001A0179">
        <w:rPr>
          <w:rFonts w:ascii="Arial" w:hAnsi="Arial" w:cs="Arial"/>
          <w:b/>
          <w:u w:val="single"/>
        </w:rPr>
        <w:t>Criteria for Approval (</w:t>
      </w:r>
      <w:r>
        <w:rPr>
          <w:rFonts w:ascii="Arial" w:hAnsi="Arial" w:cs="Arial"/>
          <w:b/>
          <w:u w:val="single"/>
        </w:rPr>
        <w:t>guidance</w:t>
      </w:r>
      <w:r w:rsidR="00C6770C">
        <w:rPr>
          <w:rFonts w:ascii="Arial" w:hAnsi="Arial" w:cs="Arial"/>
          <w:b/>
          <w:u w:val="single"/>
        </w:rPr>
        <w:t xml:space="preserve"> and points to consider</w:t>
      </w:r>
      <w:r w:rsidR="001A0179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:</w:t>
      </w:r>
      <w:r w:rsidR="00DC1CC7">
        <w:rPr>
          <w:rFonts w:ascii="Arial" w:hAnsi="Arial" w:cs="Arial"/>
          <w:b/>
          <w:u w:val="single"/>
        </w:rPr>
        <w:t xml:space="preserve"> </w:t>
      </w:r>
    </w:p>
    <w:p w14:paraId="0DE2C7EF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I</w:t>
      </w:r>
      <w:r w:rsidRPr="00B869F7">
        <w:rPr>
          <w:rFonts w:ascii="Arial" w:hAnsi="Arial" w:cs="Arial"/>
        </w:rPr>
        <w:t>nformation in the advertisement is consistent with the protocol and consent form</w:t>
      </w:r>
    </w:p>
    <w:p w14:paraId="501CCC27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The advertisement </w:t>
      </w:r>
      <w:r w:rsidR="001A0179">
        <w:rPr>
          <w:rFonts w:ascii="Arial" w:hAnsi="Arial" w:cs="Arial"/>
        </w:rPr>
        <w:t xml:space="preserve">is </w:t>
      </w:r>
      <w:r w:rsidR="001A0179" w:rsidRPr="00E2435B">
        <w:rPr>
          <w:rFonts w:ascii="Arial" w:hAnsi="Arial" w:cs="Arial"/>
          <w:u w:val="single"/>
        </w:rPr>
        <w:t>not</w:t>
      </w:r>
      <w:r w:rsidRPr="00B869F7">
        <w:rPr>
          <w:rFonts w:ascii="Arial" w:hAnsi="Arial" w:cs="Arial"/>
        </w:rPr>
        <w:t xml:space="preserve"> coercive or create</w:t>
      </w:r>
      <w:r w:rsidR="001A0179">
        <w:rPr>
          <w:rFonts w:ascii="Arial" w:hAnsi="Arial" w:cs="Arial"/>
        </w:rPr>
        <w:t>s</w:t>
      </w:r>
      <w:r w:rsidRPr="00B869F7">
        <w:rPr>
          <w:rFonts w:ascii="Arial" w:hAnsi="Arial" w:cs="Arial"/>
        </w:rPr>
        <w:t xml:space="preserve"> undue influence to participate</w:t>
      </w:r>
    </w:p>
    <w:p w14:paraId="7BD0DF93" w14:textId="77777777" w:rsidR="00A13AA1" w:rsidRPr="00B869F7" w:rsidRDefault="00A13AA1" w:rsidP="004D6270">
      <w:pPr>
        <w:ind w:left="360" w:hanging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Given </w:t>
      </w:r>
      <w:r w:rsidRPr="00346265">
        <w:rPr>
          <w:rFonts w:ascii="Arial" w:hAnsi="Arial" w:cs="Arial"/>
          <w:b/>
          <w:i/>
        </w:rPr>
        <w:t>the mode of advertising/recruiting, the frequency and/or content, the advertisement</w:t>
      </w:r>
      <w:r>
        <w:rPr>
          <w:rFonts w:ascii="Arial" w:hAnsi="Arial" w:cs="Arial"/>
        </w:rPr>
        <w:t xml:space="preserve"> would most likely not be</w:t>
      </w:r>
      <w:r w:rsidRPr="000E03FA">
        <w:rPr>
          <w:rFonts w:ascii="Arial" w:hAnsi="Arial" w:cs="Arial"/>
        </w:rPr>
        <w:t xml:space="preserve"> considered coercive or harassment by prospective participants.</w:t>
      </w:r>
    </w:p>
    <w:p w14:paraId="171E0609" w14:textId="77777777" w:rsidR="00ED3A1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The advertisement </w:t>
      </w:r>
      <w:r w:rsidR="001A0179">
        <w:rPr>
          <w:rFonts w:ascii="Arial" w:hAnsi="Arial" w:cs="Arial"/>
        </w:rPr>
        <w:t xml:space="preserve">is </w:t>
      </w:r>
      <w:r w:rsidR="001A0179" w:rsidRPr="00E2435B">
        <w:rPr>
          <w:rFonts w:ascii="Arial" w:hAnsi="Arial" w:cs="Arial"/>
          <w:u w:val="single"/>
        </w:rPr>
        <w:t>not</w:t>
      </w:r>
      <w:r w:rsidR="001A0179">
        <w:rPr>
          <w:rFonts w:ascii="Arial" w:hAnsi="Arial" w:cs="Arial"/>
        </w:rPr>
        <w:t xml:space="preserve"> </w:t>
      </w:r>
      <w:r w:rsidRPr="00B869F7">
        <w:rPr>
          <w:rFonts w:ascii="Arial" w:hAnsi="Arial" w:cs="Arial"/>
        </w:rPr>
        <w:t>unduly optimistic</w:t>
      </w:r>
    </w:p>
    <w:p w14:paraId="75DA5604" w14:textId="77777777" w:rsidR="00ED3A17" w:rsidRPr="00B869F7" w:rsidRDefault="00ED3A17" w:rsidP="00B869F7">
      <w:pPr>
        <w:spacing w:line="360" w:lineRule="auto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 w:rsidRPr="00B869F7"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The advertisement d</w:t>
      </w:r>
      <w:r w:rsidRPr="00B869F7">
        <w:rPr>
          <w:rFonts w:ascii="Arial" w:hAnsi="Arial" w:cs="Arial"/>
        </w:rPr>
        <w:t>o</w:t>
      </w:r>
      <w:r w:rsidR="001A0179">
        <w:rPr>
          <w:rFonts w:ascii="Arial" w:hAnsi="Arial" w:cs="Arial"/>
        </w:rPr>
        <w:t>es</w:t>
      </w:r>
      <w:r w:rsidRPr="00B869F7">
        <w:rPr>
          <w:rFonts w:ascii="Arial" w:hAnsi="Arial" w:cs="Arial"/>
        </w:rPr>
        <w:t xml:space="preserve"> </w:t>
      </w:r>
      <w:r w:rsidRPr="00B869F7">
        <w:rPr>
          <w:rFonts w:ascii="Arial" w:hAnsi="Arial" w:cs="Arial"/>
          <w:u w:val="single"/>
        </w:rPr>
        <w:t>not</w:t>
      </w:r>
      <w:r w:rsidRPr="00B869F7">
        <w:rPr>
          <w:rFonts w:ascii="Arial" w:hAnsi="Arial" w:cs="Arial"/>
        </w:rPr>
        <w:t xml:space="preserve"> include pull tabs for individuals to rip off for the contact information</w:t>
      </w:r>
    </w:p>
    <w:p w14:paraId="5422D3FC" w14:textId="44ED326E" w:rsidR="004D6270" w:rsidRDefault="001A0179" w:rsidP="004D6270">
      <w:pPr>
        <w:rPr>
          <w:rFonts w:ascii="Arial" w:hAnsi="Arial" w:cs="Arial"/>
        </w:rPr>
      </w:pPr>
      <w:r>
        <w:rPr>
          <w:rFonts w:ascii="Arial" w:hAnsi="Arial" w:cs="Arial"/>
        </w:rPr>
        <w:t>The study uses</w:t>
      </w:r>
      <w:r w:rsidR="002978B7">
        <w:rPr>
          <w:rFonts w:ascii="Arial" w:hAnsi="Arial" w:cs="Arial"/>
        </w:rPr>
        <w:t xml:space="preserve"> email for advertising/recruiting, </w:t>
      </w:r>
      <w:r>
        <w:rPr>
          <w:rFonts w:ascii="Arial" w:hAnsi="Arial" w:cs="Arial"/>
        </w:rPr>
        <w:t>and the following criteria is met</w:t>
      </w:r>
      <w:r w:rsidR="002978B7">
        <w:rPr>
          <w:rFonts w:ascii="Arial" w:hAnsi="Arial" w:cs="Arial"/>
        </w:rPr>
        <w:t xml:space="preserve">: </w:t>
      </w:r>
    </w:p>
    <w:p w14:paraId="572B4030" w14:textId="479D6D41" w:rsidR="004D6270" w:rsidRDefault="004D6270" w:rsidP="00256D31">
      <w:pPr>
        <w:ind w:left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N/A</w:t>
      </w:r>
      <w:r w:rsidR="00996520">
        <w:rPr>
          <w:rFonts w:ascii="Arial" w:hAnsi="Arial" w:cs="Arial"/>
        </w:rPr>
        <w:t xml:space="preserve">; </w:t>
      </w:r>
    </w:p>
    <w:p w14:paraId="0DC02BBB" w14:textId="77777777" w:rsidR="004D6270" w:rsidRDefault="002978B7" w:rsidP="00996520">
      <w:pPr>
        <w:ind w:firstLine="360"/>
        <w:rPr>
          <w:rFonts w:ascii="Arial" w:hAnsi="Arial" w:cs="Arial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A0179">
        <w:rPr>
          <w:rFonts w:ascii="Arial" w:hAnsi="Arial" w:cs="Arial"/>
        </w:rPr>
        <w:t>The p</w:t>
      </w:r>
      <w:r>
        <w:rPr>
          <w:rFonts w:ascii="Arial" w:hAnsi="Arial" w:cs="Arial"/>
        </w:rPr>
        <w:t xml:space="preserve">rotocol clearly describes </w:t>
      </w:r>
      <w:r w:rsidR="00F27C7E">
        <w:rPr>
          <w:rFonts w:ascii="Arial" w:hAnsi="Arial" w:cs="Arial"/>
        </w:rPr>
        <w:t xml:space="preserve">use of email for advertising/recruitment purposes. </w:t>
      </w:r>
    </w:p>
    <w:p w14:paraId="205A5E2E" w14:textId="77777777" w:rsidR="003957BA" w:rsidRPr="00E2435B" w:rsidRDefault="004D6270" w:rsidP="00996520">
      <w:pPr>
        <w:ind w:firstLine="720"/>
        <w:rPr>
          <w:rFonts w:ascii="Arial" w:hAnsi="Arial" w:cs="Arial"/>
        </w:rPr>
      </w:pPr>
      <w:r w:rsidRPr="00E2435B">
        <w:rPr>
          <w:rFonts w:ascii="Arial" w:hAnsi="Arial" w:cs="Arial"/>
          <w:b/>
          <w:i/>
          <w:color w:val="C00000"/>
        </w:rPr>
        <w:t>NOTE:</w:t>
      </w:r>
      <w:r w:rsidRPr="00E2435B">
        <w:rPr>
          <w:rFonts w:ascii="Arial" w:hAnsi="Arial" w:cs="Arial"/>
          <w:i/>
          <w:color w:val="C00000"/>
        </w:rPr>
        <w:t xml:space="preserve"> </w:t>
      </w:r>
      <w:r w:rsidRPr="00E2435B">
        <w:rPr>
          <w:rFonts w:ascii="Arial" w:hAnsi="Arial" w:cs="Arial"/>
          <w:i/>
          <w:color w:val="C00000"/>
          <w:lang w:eastAsia="x-none"/>
        </w:rPr>
        <w:t>Communication of sensitive information by unencrypted email is not permitted.</w:t>
      </w:r>
    </w:p>
    <w:p w14:paraId="3D89ABC7" w14:textId="77777777" w:rsidR="00996520" w:rsidRDefault="001A0179" w:rsidP="00996520">
      <w:pPr>
        <w:ind w:left="810" w:hanging="450"/>
        <w:rPr>
          <w:rFonts w:ascii="Arial" w:hAnsi="Arial" w:cs="Arial"/>
          <w:lang w:eastAsia="x-none"/>
        </w:rPr>
      </w:pPr>
      <w:r w:rsidRPr="00B869F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69F7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B869F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D6270">
        <w:rPr>
          <w:rFonts w:ascii="Arial" w:hAnsi="Arial" w:cs="Arial"/>
          <w:lang w:eastAsia="x-none"/>
        </w:rPr>
        <w:t xml:space="preserve">The study uses </w:t>
      </w:r>
      <w:r w:rsidR="00F27C7E" w:rsidRPr="004D6270">
        <w:rPr>
          <w:rFonts w:ascii="Arial" w:hAnsi="Arial" w:cs="Arial"/>
          <w:lang w:eastAsia="x-none"/>
        </w:rPr>
        <w:t xml:space="preserve">Azure RMS for </w:t>
      </w:r>
      <w:r w:rsidRPr="004D6270">
        <w:rPr>
          <w:rFonts w:ascii="Arial" w:hAnsi="Arial" w:cs="Arial"/>
          <w:lang w:eastAsia="x-none"/>
        </w:rPr>
        <w:t>advertisement/</w:t>
      </w:r>
      <w:r w:rsidR="00F27C7E" w:rsidRPr="004D6270">
        <w:rPr>
          <w:rFonts w:ascii="Arial" w:hAnsi="Arial" w:cs="Arial"/>
          <w:lang w:eastAsia="x-none"/>
        </w:rPr>
        <w:t xml:space="preserve">recruitment, </w:t>
      </w:r>
      <w:r w:rsidRPr="004D6270">
        <w:rPr>
          <w:rFonts w:ascii="Arial" w:hAnsi="Arial" w:cs="Arial"/>
          <w:lang w:eastAsia="x-none"/>
        </w:rPr>
        <w:t>and all</w:t>
      </w:r>
      <w:r w:rsidR="00F27C7E" w:rsidRPr="004D6270">
        <w:rPr>
          <w:rFonts w:ascii="Arial" w:hAnsi="Arial" w:cs="Arial"/>
          <w:lang w:eastAsia="x-none"/>
        </w:rPr>
        <w:t xml:space="preserve"> VHA ORD requirements</w:t>
      </w:r>
      <w:r w:rsidR="004D6270">
        <w:rPr>
          <w:rFonts w:ascii="Arial" w:hAnsi="Arial" w:cs="Arial"/>
          <w:lang w:eastAsia="x-none"/>
        </w:rPr>
        <w:t xml:space="preserve"> are met</w:t>
      </w:r>
      <w:r w:rsidR="00F27C7E" w:rsidRPr="004D6270">
        <w:rPr>
          <w:rFonts w:ascii="Arial" w:hAnsi="Arial" w:cs="Arial"/>
          <w:lang w:eastAsia="x-none"/>
        </w:rPr>
        <w:t>.</w:t>
      </w:r>
      <w:r w:rsidRPr="004D6270">
        <w:rPr>
          <w:rFonts w:ascii="Arial" w:hAnsi="Arial" w:cs="Arial"/>
          <w:lang w:eastAsia="x-none"/>
        </w:rPr>
        <w:t xml:space="preserve"> </w:t>
      </w:r>
    </w:p>
    <w:p w14:paraId="45DBDBDC" w14:textId="34305716" w:rsidR="00E8261F" w:rsidRPr="004D6270" w:rsidRDefault="00E8261F" w:rsidP="00256D31">
      <w:pPr>
        <w:ind w:left="1170" w:hanging="450"/>
        <w:rPr>
          <w:rFonts w:ascii="Arial" w:hAnsi="Arial" w:cs="Arial"/>
          <w:lang w:eastAsia="x-none"/>
        </w:rPr>
      </w:pPr>
      <w:r w:rsidRPr="004D6270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D6270">
        <w:rPr>
          <w:rFonts w:ascii="Arial" w:hAnsi="Arial" w:cs="Arial"/>
        </w:rPr>
        <w:instrText xml:space="preserve"> FORMCHECKBOX </w:instrText>
      </w:r>
      <w:r w:rsidR="00175DF0">
        <w:rPr>
          <w:rFonts w:ascii="Arial" w:hAnsi="Arial" w:cs="Arial"/>
        </w:rPr>
      </w:r>
      <w:r w:rsidR="00175DF0">
        <w:rPr>
          <w:rFonts w:ascii="Arial" w:hAnsi="Arial" w:cs="Arial"/>
        </w:rPr>
        <w:fldChar w:fldCharType="separate"/>
      </w:r>
      <w:r w:rsidRPr="004D6270">
        <w:rPr>
          <w:rFonts w:ascii="Arial" w:hAnsi="Arial" w:cs="Arial"/>
        </w:rPr>
        <w:fldChar w:fldCharType="end"/>
      </w:r>
      <w:r w:rsidRPr="004D6270">
        <w:rPr>
          <w:rFonts w:ascii="Arial" w:hAnsi="Arial" w:cs="Arial"/>
        </w:rPr>
        <w:t xml:space="preserve"> N/A</w:t>
      </w:r>
    </w:p>
    <w:p w14:paraId="1E8E55E6" w14:textId="226A9301" w:rsidR="00F27C7E" w:rsidRPr="004D6270" w:rsidRDefault="00E8261F" w:rsidP="00996520">
      <w:pPr>
        <w:ind w:left="720"/>
        <w:rPr>
          <w:rFonts w:ascii="Arial" w:hAnsi="Arial" w:cs="Arial"/>
          <w:i/>
          <w:color w:val="C00000"/>
        </w:rPr>
      </w:pPr>
      <w:r w:rsidRPr="004D6270">
        <w:rPr>
          <w:rFonts w:ascii="Arial" w:hAnsi="Arial" w:cs="Arial"/>
          <w:b/>
          <w:i/>
          <w:color w:val="C00000"/>
          <w:lang w:eastAsia="x-none"/>
        </w:rPr>
        <w:t>NOTE:</w:t>
      </w:r>
      <w:r w:rsidRPr="004D6270">
        <w:rPr>
          <w:rFonts w:ascii="Arial" w:hAnsi="Arial" w:cs="Arial"/>
          <w:i/>
          <w:color w:val="C00000"/>
          <w:lang w:eastAsia="x-none"/>
        </w:rPr>
        <w:t xml:space="preserve"> Please see ORD guidance, Frequently Asked Questions:  Institutional Review Board (IRB) and VA Research and Development (R&amp;D) Committee Considerations for Use of Azure Rights Managements Services (RMS) in VA research guidance document</w:t>
      </w:r>
      <w:r w:rsidRPr="004D6270">
        <w:rPr>
          <w:rFonts w:ascii="Arial" w:hAnsi="Arial" w:cs="Arial"/>
          <w:bCs/>
          <w:i/>
          <w:color w:val="C00000"/>
        </w:rPr>
        <w:t xml:space="preserve">, link to guidance document located in </w:t>
      </w:r>
      <w:r w:rsidRPr="004D6270">
        <w:rPr>
          <w:rFonts w:ascii="Arial" w:hAnsi="Arial" w:cs="Arial"/>
          <w:i/>
          <w:color w:val="C00000"/>
        </w:rPr>
        <w:t xml:space="preserve">VAPORHCS IRB P&amp;P, Section XVI.B.3, Regulatory Criteria Applied During IRB Review, Advertisements and Other Recruitment Materials located at: </w:t>
      </w:r>
      <w:hyperlink r:id="rId11" w:history="1">
        <w:r w:rsidR="00175DF0">
          <w:rPr>
            <w:rStyle w:val="Hyperlink"/>
            <w:rFonts w:ascii="Arial" w:hAnsi="Arial" w:cs="Arial"/>
            <w:i/>
            <w:color w:val="C00000"/>
          </w:rPr>
          <w:t>https://www.va.gov/portlandresearch/</w:t>
        </w:r>
        <w:r w:rsidRPr="004D6270">
          <w:rPr>
            <w:rStyle w:val="Hyperlink"/>
            <w:rFonts w:ascii="Arial" w:hAnsi="Arial" w:cs="Arial"/>
            <w:i/>
            <w:color w:val="C00000"/>
          </w:rPr>
          <w:t>documents/irb/irb-sop.doc</w:t>
        </w:r>
      </w:hyperlink>
    </w:p>
    <w:p w14:paraId="55821D43" w14:textId="77777777" w:rsidR="002978B7" w:rsidRPr="00FB3307" w:rsidRDefault="002978B7" w:rsidP="001A0179">
      <w:pPr>
        <w:spacing w:line="360" w:lineRule="auto"/>
        <w:rPr>
          <w:rFonts w:ascii="Arial" w:hAnsi="Arial" w:cs="Arial"/>
          <w:i/>
        </w:rPr>
      </w:pPr>
    </w:p>
    <w:sectPr w:rsidR="002978B7" w:rsidRPr="00FB3307" w:rsidSect="00996520">
      <w:headerReference w:type="default" r:id="rId12"/>
      <w:footerReference w:type="default" r:id="rId13"/>
      <w:pgSz w:w="12240" w:h="15840"/>
      <w:pgMar w:top="720" w:right="432" w:bottom="360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7EC9" w14:textId="77777777" w:rsidR="00D1604A" w:rsidRDefault="00D1604A" w:rsidP="00B869F7">
      <w:r>
        <w:separator/>
      </w:r>
    </w:p>
  </w:endnote>
  <w:endnote w:type="continuationSeparator" w:id="0">
    <w:p w14:paraId="420AB59E" w14:textId="77777777" w:rsidR="00D1604A" w:rsidRDefault="00D1604A" w:rsidP="00B8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8439" w14:textId="77777777" w:rsidR="00FE3423" w:rsidRPr="00B869F7" w:rsidRDefault="00FE3423">
    <w:pPr>
      <w:pStyle w:val="Footer"/>
      <w:rPr>
        <w:i/>
      </w:rPr>
    </w:pPr>
    <w:r w:rsidRPr="00B869F7">
      <w:rPr>
        <w:i/>
      </w:rPr>
      <w:t>VAPORHCS Advertisement Content Requirements</w:t>
    </w:r>
    <w:r w:rsidR="00932D97">
      <w:rPr>
        <w:i/>
      </w:rPr>
      <w:t xml:space="preserve"> and Reviewer Checklist</w:t>
    </w:r>
  </w:p>
  <w:p w14:paraId="3A265254" w14:textId="7DC34AB7" w:rsidR="00FE3423" w:rsidRPr="00B869F7" w:rsidRDefault="00D94FA5">
    <w:pPr>
      <w:pStyle w:val="Footer"/>
      <w:rPr>
        <w:i/>
      </w:rPr>
    </w:pPr>
    <w:r>
      <w:rPr>
        <w:i/>
      </w:rPr>
      <w:t>11/</w:t>
    </w:r>
    <w:r w:rsidR="00106269">
      <w:rPr>
        <w:i/>
      </w:rPr>
      <w:t>23</w:t>
    </w:r>
    <w:r>
      <w:rPr>
        <w:i/>
      </w:rPr>
      <w:t>/20</w:t>
    </w:r>
  </w:p>
  <w:p w14:paraId="6B312F43" w14:textId="77777777" w:rsidR="00FE3423" w:rsidRDefault="00FE3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982D4" w14:textId="77777777" w:rsidR="00D1604A" w:rsidRDefault="00D1604A" w:rsidP="00B869F7">
      <w:r>
        <w:separator/>
      </w:r>
    </w:p>
  </w:footnote>
  <w:footnote w:type="continuationSeparator" w:id="0">
    <w:p w14:paraId="5C45C677" w14:textId="77777777" w:rsidR="00D1604A" w:rsidRDefault="00D1604A" w:rsidP="00B8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4DD3" w14:textId="77777777" w:rsidR="00FE3423" w:rsidRPr="005605BF" w:rsidRDefault="00FE3423" w:rsidP="00B869F7">
    <w:pPr>
      <w:spacing w:line="360" w:lineRule="auto"/>
      <w:jc w:val="center"/>
      <w:rPr>
        <w:rFonts w:ascii="Arial" w:hAnsi="Arial" w:cs="Arial"/>
        <w:b/>
      </w:rPr>
    </w:pPr>
    <w:r w:rsidRPr="005605BF">
      <w:rPr>
        <w:rFonts w:ascii="Arial" w:hAnsi="Arial" w:cs="Arial"/>
        <w:b/>
      </w:rPr>
      <w:t>VA Portland Health Care System (VAPORHCS) Institutional Review Board (IRB)</w:t>
    </w:r>
  </w:p>
  <w:p w14:paraId="3ECE602F" w14:textId="77777777" w:rsidR="00FE3423" w:rsidRPr="005605BF" w:rsidRDefault="00FE3423" w:rsidP="00B869F7">
    <w:pPr>
      <w:spacing w:line="360" w:lineRule="auto"/>
      <w:jc w:val="center"/>
      <w:rPr>
        <w:rFonts w:ascii="Arial" w:hAnsi="Arial" w:cs="Arial"/>
        <w:b/>
      </w:rPr>
    </w:pPr>
    <w:r w:rsidRPr="005605BF">
      <w:rPr>
        <w:rFonts w:ascii="Arial" w:hAnsi="Arial" w:cs="Arial"/>
        <w:b/>
      </w:rPr>
      <w:t>Advertisement Content Requirements</w:t>
    </w:r>
    <w:r w:rsidR="00932D97" w:rsidRPr="005605BF">
      <w:rPr>
        <w:rFonts w:ascii="Arial" w:hAnsi="Arial" w:cs="Arial"/>
        <w:b/>
      </w:rPr>
      <w:t xml:space="preserve"> </w:t>
    </w:r>
  </w:p>
  <w:p w14:paraId="0E4CBE53" w14:textId="77777777" w:rsidR="00FE3423" w:rsidRDefault="00FE3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30D"/>
    <w:multiLevelType w:val="hybridMultilevel"/>
    <w:tmpl w:val="24A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7D64"/>
    <w:multiLevelType w:val="hybridMultilevel"/>
    <w:tmpl w:val="3F16A068"/>
    <w:lvl w:ilvl="0" w:tplc="FEA6DB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0CFA"/>
    <w:multiLevelType w:val="hybridMultilevel"/>
    <w:tmpl w:val="2DA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Ko4H3EmD5K1P3eKpCw3n6aPSBn9wO54I67xguWaXee9Bt/INIm/mFhFgqR+C9uwUZwbBfj4jnmwtZjeh6GlMg==" w:salt="n4u5pU9BNLBlTM+YXUqRZ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17"/>
    <w:rsid w:val="000114F9"/>
    <w:rsid w:val="00045E4E"/>
    <w:rsid w:val="000B3F16"/>
    <w:rsid w:val="00106269"/>
    <w:rsid w:val="00132F5B"/>
    <w:rsid w:val="00153B41"/>
    <w:rsid w:val="00171A06"/>
    <w:rsid w:val="00175DF0"/>
    <w:rsid w:val="0019105D"/>
    <w:rsid w:val="001A0179"/>
    <w:rsid w:val="001C285E"/>
    <w:rsid w:val="001D64FA"/>
    <w:rsid w:val="001E63FB"/>
    <w:rsid w:val="0023313E"/>
    <w:rsid w:val="00234B15"/>
    <w:rsid w:val="00253D0E"/>
    <w:rsid w:val="00256D31"/>
    <w:rsid w:val="00283981"/>
    <w:rsid w:val="002978B7"/>
    <w:rsid w:val="002A5DBC"/>
    <w:rsid w:val="002C16A7"/>
    <w:rsid w:val="002C3801"/>
    <w:rsid w:val="002E3476"/>
    <w:rsid w:val="00300BD3"/>
    <w:rsid w:val="00346265"/>
    <w:rsid w:val="003514CF"/>
    <w:rsid w:val="003717B5"/>
    <w:rsid w:val="003957BA"/>
    <w:rsid w:val="003F6270"/>
    <w:rsid w:val="00422191"/>
    <w:rsid w:val="0045404D"/>
    <w:rsid w:val="004B42C0"/>
    <w:rsid w:val="004D6270"/>
    <w:rsid w:val="00543C81"/>
    <w:rsid w:val="005605BF"/>
    <w:rsid w:val="005B0FAF"/>
    <w:rsid w:val="005B153B"/>
    <w:rsid w:val="005B36B8"/>
    <w:rsid w:val="00623577"/>
    <w:rsid w:val="00642712"/>
    <w:rsid w:val="00673165"/>
    <w:rsid w:val="0069418C"/>
    <w:rsid w:val="00697E8D"/>
    <w:rsid w:val="006A4BF0"/>
    <w:rsid w:val="006B7581"/>
    <w:rsid w:val="006D5895"/>
    <w:rsid w:val="006D6C0D"/>
    <w:rsid w:val="006E5827"/>
    <w:rsid w:val="007947CD"/>
    <w:rsid w:val="007C3397"/>
    <w:rsid w:val="00800B9C"/>
    <w:rsid w:val="008657F4"/>
    <w:rsid w:val="008730DE"/>
    <w:rsid w:val="00881FC9"/>
    <w:rsid w:val="008B0429"/>
    <w:rsid w:val="00913932"/>
    <w:rsid w:val="00917C46"/>
    <w:rsid w:val="00932D97"/>
    <w:rsid w:val="0097639B"/>
    <w:rsid w:val="00996520"/>
    <w:rsid w:val="009A4591"/>
    <w:rsid w:val="009D2CC0"/>
    <w:rsid w:val="00A13AA1"/>
    <w:rsid w:val="00A146D0"/>
    <w:rsid w:val="00A161A8"/>
    <w:rsid w:val="00A75D24"/>
    <w:rsid w:val="00A90DE8"/>
    <w:rsid w:val="00AD0B6F"/>
    <w:rsid w:val="00B245A1"/>
    <w:rsid w:val="00B351E1"/>
    <w:rsid w:val="00B51580"/>
    <w:rsid w:val="00B5381D"/>
    <w:rsid w:val="00B621A6"/>
    <w:rsid w:val="00B63E72"/>
    <w:rsid w:val="00B67319"/>
    <w:rsid w:val="00B869F7"/>
    <w:rsid w:val="00B920FD"/>
    <w:rsid w:val="00BF53AA"/>
    <w:rsid w:val="00C24D6C"/>
    <w:rsid w:val="00C6770C"/>
    <w:rsid w:val="00CD46FD"/>
    <w:rsid w:val="00D1604A"/>
    <w:rsid w:val="00D436ED"/>
    <w:rsid w:val="00D60790"/>
    <w:rsid w:val="00D853BB"/>
    <w:rsid w:val="00D94FA5"/>
    <w:rsid w:val="00DA02DE"/>
    <w:rsid w:val="00DC1CC7"/>
    <w:rsid w:val="00E16325"/>
    <w:rsid w:val="00E2435B"/>
    <w:rsid w:val="00E402F2"/>
    <w:rsid w:val="00E7113F"/>
    <w:rsid w:val="00E74B5B"/>
    <w:rsid w:val="00E8261F"/>
    <w:rsid w:val="00E86D42"/>
    <w:rsid w:val="00EB0CF5"/>
    <w:rsid w:val="00EB4A72"/>
    <w:rsid w:val="00EC5AEC"/>
    <w:rsid w:val="00ED3A17"/>
    <w:rsid w:val="00F041D4"/>
    <w:rsid w:val="00F27C7E"/>
    <w:rsid w:val="00F72DFA"/>
    <w:rsid w:val="00FA7319"/>
    <w:rsid w:val="00FB3307"/>
    <w:rsid w:val="00FD1676"/>
    <w:rsid w:val="00FE3423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A6FE128"/>
  <w15:chartTrackingRefBased/>
  <w15:docId w15:val="{EDB1A002-3403-482B-8DDB-63F2BC6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A17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B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00BD3"/>
    <w:pPr>
      <w:keepNext/>
      <w:spacing w:line="220" w:lineRule="exact"/>
      <w:ind w:left="360" w:hanging="360"/>
      <w:outlineLvl w:val="1"/>
    </w:pPr>
    <w:rPr>
      <w:rFonts w:eastAsia="Times New Roman"/>
      <w:b/>
      <w:small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0B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0B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300BD3"/>
    <w:rPr>
      <w:rFonts w:eastAsia="Times New Roman"/>
      <w:b/>
      <w:smallCaps/>
      <w:sz w:val="22"/>
    </w:rPr>
  </w:style>
  <w:style w:type="character" w:customStyle="1" w:styleId="Heading3Char">
    <w:name w:val="Heading 3 Char"/>
    <w:link w:val="Heading3"/>
    <w:uiPriority w:val="9"/>
    <w:rsid w:val="00300BD3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00BD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00BD3"/>
    <w:rPr>
      <w:rFonts w:ascii="Cambria" w:eastAsia="Times New Roman" w:hAnsi="Cambri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00BD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00BD3"/>
    <w:pPr>
      <w:ind w:left="720"/>
    </w:pPr>
    <w:rPr>
      <w:rFonts w:eastAsia="Times New Roman"/>
    </w:rPr>
  </w:style>
  <w:style w:type="character" w:styleId="BookTitle">
    <w:name w:val="Book Title"/>
    <w:uiPriority w:val="33"/>
    <w:qFormat/>
    <w:rsid w:val="00300BD3"/>
    <w:rPr>
      <w:b/>
      <w:bCs/>
      <w:smallCaps/>
      <w:spacing w:val="5"/>
    </w:rPr>
  </w:style>
  <w:style w:type="character" w:styleId="Hyperlink">
    <w:name w:val="Hyperlink"/>
    <w:uiPriority w:val="99"/>
    <w:unhideWhenUsed/>
    <w:rsid w:val="00ED3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69F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6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69F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9F7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75D24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75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D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75D2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5D24"/>
    <w:rPr>
      <w:rFonts w:ascii="Calibri" w:eastAsia="Calibri" w:hAnsi="Calibri"/>
      <w:b/>
      <w:bCs/>
    </w:rPr>
  </w:style>
  <w:style w:type="character" w:styleId="UnresolvedMention">
    <w:name w:val="Unresolved Mention"/>
    <w:uiPriority w:val="99"/>
    <w:semiHidden/>
    <w:unhideWhenUsed/>
    <w:rsid w:val="00E163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.va.gov/Research/documents/irb/irb-sop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land.va.gov/Research/documents/irb/irb-sop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cc01.safelinks.protection.outlook.com/?url=https%3A%2F%2Fdvagov.sharepoint.com%2Fsites%2FVHAPOR%2FPCA%2FSitePages%2FPublicAffairsHome.aspx&amp;data=04%7C01%7C%7C487ef73bbe1145350c9608d88b4610a9%7Ce95f1b23abaf45ee821db7ab251ab3bf%7C0%7C0%7C637412480319913935%7CUnknown%7CTWFpbGZsb3d8eyJWIjoiMC4wLjAwMDAiLCJQIjoiV2luMzIiLCJBTiI6Ik1haWwiLCJXVCI6Mn0%3D%7C1000&amp;sdata=I04xp9%2FTbS5jvtzN0Qb6PPIN%2B2OcYg4BpRZIyE9CbnQ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amc-irb@v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AF9F-0224-4D99-94D3-F0777634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3999</CharactersWithSpaces>
  <SharedDoc>false</SharedDoc>
  <HLinks>
    <vt:vector size="24" baseType="variant">
      <vt:variant>
        <vt:i4>2555962</vt:i4>
      </vt:variant>
      <vt:variant>
        <vt:i4>78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s://gcc01.safelinks.protection.outlook.com/?url=https%3A%2F%2Fdvagov.sharepoint.com%2Fsites%2FVHAPOR%2FPCA%2FSitePages%2FPublicAffairsHome.aspx&amp;data=04%7C01%7C%7C487ef73bbe1145350c9608d88b4610a9%7Ce95f1b23abaf45ee821db7ab251ab3bf%7C0%7C0%7C637412480319913935%7CUnknown%7CTWFpbGZsb3d8eyJWIjoiMC4wLjAwMDAiLCJQIjoiV2luMzIiLCJBTiI6Ik1haWwiLCJXVCI6Mn0%3D%7C1000&amp;sdata=I04xp9%2FTbS5jvtzN0Qb6PPIN%2B2OcYg4BpRZIyE9CbnQ%3D&amp;reserved=0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mailto:pvamc-irb@va.gov</vt:lpwstr>
      </vt:variant>
      <vt:variant>
        <vt:lpwstr/>
      </vt:variant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https://www.portland.va.gov/Research/documents/irb/irb-sop.doc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Mica A. (Portland)</dc:creator>
  <cp:keywords/>
  <cp:lastModifiedBy>White, Robert A.</cp:lastModifiedBy>
  <cp:revision>3</cp:revision>
  <dcterms:created xsi:type="dcterms:W3CDTF">2021-03-31T19:09:00Z</dcterms:created>
  <dcterms:modified xsi:type="dcterms:W3CDTF">2021-11-10T17:44:00Z</dcterms:modified>
</cp:coreProperties>
</file>