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702E" w14:textId="77777777" w:rsidR="00346903" w:rsidRPr="00F25936" w:rsidRDefault="00346903" w:rsidP="00346903">
      <w:pPr>
        <w:spacing w:after="240"/>
        <w:rPr>
          <w:rFonts w:ascii="Arial" w:hAnsi="Arial" w:cs="Arial"/>
          <w:b/>
          <w:sz w:val="52"/>
          <w:szCs w:val="52"/>
        </w:rPr>
      </w:pPr>
      <w:r w:rsidRPr="00F25936">
        <w:rPr>
          <w:rFonts w:ascii="Arial" w:hAnsi="Arial" w:cs="Arial"/>
          <w:b/>
          <w:sz w:val="52"/>
          <w:szCs w:val="52"/>
        </w:rPr>
        <w:t>News Release</w:t>
      </w:r>
    </w:p>
    <w:p w14:paraId="664D8866" w14:textId="77777777" w:rsidR="00346903" w:rsidRDefault="00346903" w:rsidP="00346903">
      <w:pPr>
        <w:rPr>
          <w:rFonts w:ascii="Arial" w:hAnsi="Arial" w:cs="Arial"/>
        </w:rPr>
      </w:pPr>
      <w:bookmarkStart w:id="0" w:name="_Hlk77680273"/>
      <w:r>
        <w:rPr>
          <w:rFonts w:ascii="Arial" w:hAnsi="Arial" w:cs="Arial"/>
        </w:rPr>
        <w:t>FOR IMMEDIATE RELEASE</w:t>
      </w:r>
    </w:p>
    <w:p w14:paraId="47769C47" w14:textId="7BB84EA2" w:rsidR="00346903" w:rsidRDefault="005C3222" w:rsidP="00346903">
      <w:pPr>
        <w:spacing w:before="120"/>
        <w:rPr>
          <w:rFonts w:ascii="Arial" w:hAnsi="Arial" w:cs="Arial"/>
        </w:rPr>
      </w:pPr>
      <w:r>
        <w:rPr>
          <w:rFonts w:ascii="Arial" w:hAnsi="Arial" w:cs="Arial"/>
        </w:rPr>
        <w:t>July 20, 2021</w:t>
      </w:r>
    </w:p>
    <w:p w14:paraId="2C5626DC" w14:textId="77777777" w:rsidR="00346903" w:rsidRDefault="00346903" w:rsidP="00346903">
      <w:pPr>
        <w:rPr>
          <w:rFonts w:ascii="Arial" w:hAnsi="Arial" w:cs="Arial"/>
        </w:rPr>
      </w:pPr>
    </w:p>
    <w:p w14:paraId="001DA250" w14:textId="0AB3C428" w:rsidR="00346903" w:rsidRDefault="00346903" w:rsidP="00346903">
      <w:pPr>
        <w:tabs>
          <w:tab w:val="left" w:pos="1260"/>
        </w:tabs>
        <w:rPr>
          <w:rFonts w:ascii="Arial" w:hAnsi="Arial" w:cs="Arial"/>
        </w:rPr>
      </w:pPr>
      <w:r>
        <w:rPr>
          <w:rFonts w:ascii="Arial" w:hAnsi="Arial" w:cs="Arial"/>
        </w:rPr>
        <w:t>Contact:</w:t>
      </w:r>
      <w:r>
        <w:rPr>
          <w:rFonts w:ascii="Arial" w:hAnsi="Arial" w:cs="Arial"/>
        </w:rPr>
        <w:tab/>
      </w:r>
      <w:r w:rsidR="005C3222">
        <w:rPr>
          <w:rFonts w:ascii="Arial" w:hAnsi="Arial" w:cs="Arial"/>
        </w:rPr>
        <w:t>Kathleen Hider</w:t>
      </w:r>
      <w:r>
        <w:rPr>
          <w:rFonts w:ascii="Arial" w:hAnsi="Arial" w:cs="Arial"/>
        </w:rPr>
        <w:t xml:space="preserve">, Public Affairs </w:t>
      </w:r>
    </w:p>
    <w:p w14:paraId="0BE8891E" w14:textId="56E2B149" w:rsidR="00346903" w:rsidRDefault="005C3222" w:rsidP="00346903">
      <w:pPr>
        <w:tabs>
          <w:tab w:val="left" w:pos="1260"/>
        </w:tabs>
        <w:rPr>
          <w:rFonts w:ascii="Arial" w:hAnsi="Arial" w:cs="Arial"/>
        </w:rPr>
      </w:pPr>
      <w:r>
        <w:rPr>
          <w:rFonts w:ascii="Arial" w:hAnsi="Arial" w:cs="Arial"/>
        </w:rPr>
        <w:t>Cell:</w:t>
      </w:r>
      <w:r w:rsidR="00346903">
        <w:rPr>
          <w:rFonts w:ascii="Arial" w:hAnsi="Arial" w:cs="Arial"/>
        </w:rPr>
        <w:tab/>
        <w:t>(</w:t>
      </w:r>
      <w:r>
        <w:rPr>
          <w:rFonts w:ascii="Arial" w:hAnsi="Arial" w:cs="Arial"/>
        </w:rPr>
        <w:t>585</w:t>
      </w:r>
      <w:r w:rsidR="00346903">
        <w:rPr>
          <w:rFonts w:ascii="Arial" w:hAnsi="Arial" w:cs="Arial"/>
        </w:rPr>
        <w:t>)</w:t>
      </w:r>
      <w:r>
        <w:rPr>
          <w:rFonts w:ascii="Arial" w:hAnsi="Arial" w:cs="Arial"/>
        </w:rPr>
        <w:t xml:space="preserve"> 330-5720</w:t>
      </w:r>
    </w:p>
    <w:p w14:paraId="3D6D67AE" w14:textId="0CCFA6EB" w:rsidR="00346903" w:rsidRDefault="00346903" w:rsidP="00346903">
      <w:pPr>
        <w:tabs>
          <w:tab w:val="left" w:pos="1260"/>
        </w:tabs>
        <w:rPr>
          <w:rFonts w:ascii="Arial" w:hAnsi="Arial" w:cs="Arial"/>
        </w:rPr>
      </w:pPr>
      <w:r>
        <w:rPr>
          <w:rFonts w:ascii="Arial" w:hAnsi="Arial" w:cs="Arial"/>
        </w:rPr>
        <w:t>Email:</w:t>
      </w:r>
      <w:r>
        <w:rPr>
          <w:rFonts w:ascii="Arial" w:hAnsi="Arial" w:cs="Arial"/>
        </w:rPr>
        <w:tab/>
      </w:r>
      <w:r w:rsidR="005C3222">
        <w:rPr>
          <w:rFonts w:ascii="Arial" w:hAnsi="Arial" w:cs="Arial"/>
        </w:rPr>
        <w:t>Kathleen.hider@va.gov</w:t>
      </w:r>
    </w:p>
    <w:p w14:paraId="292F57C1" w14:textId="77777777" w:rsidR="00346903" w:rsidRDefault="00346903" w:rsidP="00346903">
      <w:pPr>
        <w:rPr>
          <w:rFonts w:ascii="Arial" w:hAnsi="Arial" w:cs="Arial"/>
        </w:rPr>
      </w:pPr>
    </w:p>
    <w:p w14:paraId="53EF7CA4" w14:textId="77777777" w:rsidR="005C3222" w:rsidRDefault="005C3222" w:rsidP="00346903">
      <w:pPr>
        <w:jc w:val="center"/>
        <w:rPr>
          <w:rFonts w:ascii="Arial" w:hAnsi="Arial" w:cs="Arial"/>
          <w:b/>
          <w:sz w:val="36"/>
          <w:szCs w:val="36"/>
        </w:rPr>
      </w:pPr>
      <w:r>
        <w:rPr>
          <w:rFonts w:ascii="Arial" w:hAnsi="Arial" w:cs="Arial"/>
          <w:b/>
          <w:sz w:val="36"/>
          <w:szCs w:val="36"/>
        </w:rPr>
        <w:t>VA Continues to Encourage Veterans, Their Loved Ones and Caregivers to Get the COVID 19 Vaccine</w:t>
      </w:r>
    </w:p>
    <w:p w14:paraId="599BA084" w14:textId="1F95DBBA" w:rsidR="00346903" w:rsidRPr="005C3222" w:rsidRDefault="005C3222" w:rsidP="00346903">
      <w:pPr>
        <w:jc w:val="center"/>
        <w:rPr>
          <w:rFonts w:ascii="Arial" w:hAnsi="Arial" w:cs="Arial"/>
          <w:bCs/>
          <w:i/>
          <w:iCs/>
        </w:rPr>
      </w:pPr>
      <w:r w:rsidRPr="005C3222">
        <w:rPr>
          <w:rFonts w:ascii="Helvetica" w:hAnsi="Helvetica" w:cs="Helvetica"/>
          <w:i/>
          <w:iCs/>
          <w:color w:val="141823"/>
          <w:sz w:val="21"/>
          <w:szCs w:val="21"/>
          <w:shd w:val="clear" w:color="auto" w:fill="FFFFFF"/>
        </w:rPr>
        <w:t xml:space="preserve">Those at greatest risk for the Delta variant are either unvaccinated or only received their first of a two-dose vaccine series, such as Pfizer </w:t>
      </w:r>
      <w:proofErr w:type="spellStart"/>
      <w:r w:rsidRPr="005C3222">
        <w:rPr>
          <w:rFonts w:ascii="Helvetica" w:hAnsi="Helvetica" w:cs="Helvetica"/>
          <w:i/>
          <w:iCs/>
          <w:color w:val="141823"/>
          <w:sz w:val="21"/>
          <w:szCs w:val="21"/>
          <w:shd w:val="clear" w:color="auto" w:fill="FFFFFF"/>
        </w:rPr>
        <w:t>BioNTech</w:t>
      </w:r>
      <w:proofErr w:type="spellEnd"/>
      <w:r w:rsidRPr="005C3222">
        <w:rPr>
          <w:rFonts w:ascii="Helvetica" w:hAnsi="Helvetica" w:cs="Helvetica"/>
          <w:i/>
          <w:iCs/>
          <w:color w:val="141823"/>
          <w:sz w:val="21"/>
          <w:szCs w:val="21"/>
          <w:shd w:val="clear" w:color="auto" w:fill="FFFFFF"/>
        </w:rPr>
        <w:t xml:space="preserve"> or </w:t>
      </w:r>
      <w:proofErr w:type="spellStart"/>
      <w:r w:rsidRPr="005C3222">
        <w:rPr>
          <w:rFonts w:ascii="Helvetica" w:hAnsi="Helvetica" w:cs="Helvetica"/>
          <w:i/>
          <w:iCs/>
          <w:color w:val="141823"/>
          <w:sz w:val="21"/>
          <w:szCs w:val="21"/>
          <w:shd w:val="clear" w:color="auto" w:fill="FFFFFF"/>
        </w:rPr>
        <w:t>Moderna</w:t>
      </w:r>
      <w:proofErr w:type="spellEnd"/>
      <w:r w:rsidRPr="005C3222">
        <w:rPr>
          <w:rFonts w:ascii="Helvetica" w:hAnsi="Helvetica" w:cs="Helvetica"/>
          <w:i/>
          <w:iCs/>
          <w:color w:val="141823"/>
          <w:sz w:val="21"/>
          <w:szCs w:val="21"/>
          <w:shd w:val="clear" w:color="auto" w:fill="FFFFFF"/>
        </w:rPr>
        <w:t>. </w:t>
      </w:r>
      <w:r w:rsidRPr="005C3222">
        <w:rPr>
          <w:rFonts w:ascii="Arial" w:hAnsi="Arial" w:cs="Arial"/>
          <w:bCs/>
          <w:i/>
          <w:iCs/>
        </w:rPr>
        <w:t xml:space="preserve"> </w:t>
      </w:r>
    </w:p>
    <w:p w14:paraId="4269DB0B" w14:textId="77777777" w:rsidR="00346903" w:rsidRPr="005C3222" w:rsidRDefault="00346903" w:rsidP="00346903">
      <w:pPr>
        <w:rPr>
          <w:rFonts w:ascii="Arial" w:hAnsi="Arial" w:cs="Arial"/>
          <w:i/>
          <w:iCs/>
        </w:rPr>
      </w:pPr>
    </w:p>
    <w:p w14:paraId="518B0C03" w14:textId="615784CE" w:rsidR="005C3222" w:rsidRPr="005C3222" w:rsidRDefault="005C3222" w:rsidP="005C3222">
      <w:pPr>
        <w:pStyle w:val="NormalWeb"/>
        <w:shd w:val="clear" w:color="auto" w:fill="FFFFFF"/>
        <w:spacing w:before="0" w:beforeAutospacing="0" w:after="90" w:afterAutospacing="0"/>
        <w:rPr>
          <w:rFonts w:ascii="Arial" w:hAnsi="Arial" w:cs="Arial"/>
          <w:color w:val="141823"/>
        </w:rPr>
      </w:pPr>
      <w:r w:rsidRPr="005C3222">
        <w:rPr>
          <w:rFonts w:ascii="Arial" w:hAnsi="Arial" w:cs="Arial"/>
          <w:color w:val="141823"/>
        </w:rPr>
        <w:t>VA continues to encourage Veterans, their loved ones</w:t>
      </w:r>
      <w:r>
        <w:rPr>
          <w:rFonts w:ascii="Arial" w:hAnsi="Arial" w:cs="Arial"/>
          <w:color w:val="141823"/>
        </w:rPr>
        <w:t>,</w:t>
      </w:r>
      <w:r w:rsidRPr="005C3222">
        <w:rPr>
          <w:rFonts w:ascii="Arial" w:hAnsi="Arial" w:cs="Arial"/>
          <w:color w:val="141823"/>
        </w:rPr>
        <w:t xml:space="preserve"> and caregivers to get the COVID 19 vaccine if they have not done so already.</w:t>
      </w:r>
    </w:p>
    <w:p w14:paraId="609B59EC" w14:textId="77777777" w:rsidR="00A25B71" w:rsidRDefault="00A25B71" w:rsidP="005C3222">
      <w:pPr>
        <w:pStyle w:val="NormalWeb"/>
        <w:shd w:val="clear" w:color="auto" w:fill="FFFFFF"/>
        <w:spacing w:before="90" w:beforeAutospacing="0" w:after="90" w:afterAutospacing="0"/>
        <w:rPr>
          <w:rFonts w:ascii="Arial" w:hAnsi="Arial" w:cs="Arial"/>
          <w:color w:val="141823"/>
        </w:rPr>
      </w:pPr>
    </w:p>
    <w:p w14:paraId="5E589EAA" w14:textId="26AD4777" w:rsidR="005C3222" w:rsidRPr="005C3222" w:rsidRDefault="005C3222" w:rsidP="005C3222">
      <w:pPr>
        <w:pStyle w:val="NormalWeb"/>
        <w:shd w:val="clear" w:color="auto" w:fill="FFFFFF"/>
        <w:spacing w:before="90" w:beforeAutospacing="0" w:after="90" w:afterAutospacing="0"/>
        <w:rPr>
          <w:rFonts w:ascii="Arial" w:hAnsi="Arial" w:cs="Arial"/>
          <w:color w:val="141823"/>
        </w:rPr>
      </w:pPr>
      <w:r w:rsidRPr="005C3222">
        <w:rPr>
          <w:rFonts w:ascii="Arial" w:hAnsi="Arial" w:cs="Arial"/>
          <w:color w:val="141823"/>
        </w:rPr>
        <w:t>The Delta variant, which has caused many hospitalizations and deaths across India, spreads more easily and quickly than other variants. According to the CDC, there is additional concern that some of the medical treatments we use to treat COVID-19 may be less effective against this variant.</w:t>
      </w:r>
    </w:p>
    <w:p w14:paraId="1A753BEA" w14:textId="77777777" w:rsidR="00A25B71" w:rsidRDefault="00A25B71" w:rsidP="005C3222">
      <w:pPr>
        <w:pStyle w:val="NormalWeb"/>
        <w:shd w:val="clear" w:color="auto" w:fill="FFFFFF"/>
        <w:spacing w:before="90" w:beforeAutospacing="0" w:after="90" w:afterAutospacing="0"/>
        <w:rPr>
          <w:rFonts w:ascii="Arial" w:hAnsi="Arial" w:cs="Arial"/>
          <w:color w:val="141823"/>
        </w:rPr>
      </w:pPr>
    </w:p>
    <w:p w14:paraId="08CBB5DB" w14:textId="42D5ADB1" w:rsidR="005C3222" w:rsidRPr="005C3222" w:rsidRDefault="005C3222" w:rsidP="005C3222">
      <w:pPr>
        <w:pStyle w:val="NormalWeb"/>
        <w:shd w:val="clear" w:color="auto" w:fill="FFFFFF"/>
        <w:spacing w:before="90" w:beforeAutospacing="0" w:after="90" w:afterAutospacing="0"/>
        <w:rPr>
          <w:rFonts w:ascii="Arial" w:hAnsi="Arial" w:cs="Arial"/>
          <w:color w:val="141823"/>
        </w:rPr>
      </w:pPr>
      <w:r w:rsidRPr="005C3222">
        <w:rPr>
          <w:rFonts w:ascii="Arial" w:hAnsi="Arial" w:cs="Arial"/>
          <w:color w:val="141823"/>
        </w:rPr>
        <w:t xml:space="preserve">The Delta variant is now spreading across the United States and those at greatest risk are either unvaccinated or only received their first of a two-dose vaccine series, such as Pfizer </w:t>
      </w:r>
      <w:proofErr w:type="spellStart"/>
      <w:r w:rsidRPr="005C3222">
        <w:rPr>
          <w:rFonts w:ascii="Arial" w:hAnsi="Arial" w:cs="Arial"/>
          <w:color w:val="141823"/>
        </w:rPr>
        <w:t>BioNTech</w:t>
      </w:r>
      <w:proofErr w:type="spellEnd"/>
      <w:r w:rsidRPr="005C3222">
        <w:rPr>
          <w:rFonts w:ascii="Arial" w:hAnsi="Arial" w:cs="Arial"/>
          <w:color w:val="141823"/>
        </w:rPr>
        <w:t xml:space="preserve"> or </w:t>
      </w:r>
      <w:proofErr w:type="spellStart"/>
      <w:r w:rsidRPr="005C3222">
        <w:rPr>
          <w:rFonts w:ascii="Arial" w:hAnsi="Arial" w:cs="Arial"/>
          <w:color w:val="141823"/>
        </w:rPr>
        <w:t>Moderna</w:t>
      </w:r>
      <w:proofErr w:type="spellEnd"/>
      <w:r w:rsidRPr="005C3222">
        <w:rPr>
          <w:rFonts w:ascii="Arial" w:hAnsi="Arial" w:cs="Arial"/>
          <w:color w:val="141823"/>
        </w:rPr>
        <w:t>. Furthermore, until high levels of vaccination are achieved, additional variants are expected to arise.</w:t>
      </w:r>
    </w:p>
    <w:p w14:paraId="6D174C17" w14:textId="77777777" w:rsidR="00A25B71" w:rsidRDefault="00A25B71" w:rsidP="005C3222">
      <w:pPr>
        <w:pStyle w:val="NormalWeb"/>
        <w:shd w:val="clear" w:color="auto" w:fill="FFFFFF"/>
        <w:spacing w:before="90" w:beforeAutospacing="0" w:after="90" w:afterAutospacing="0"/>
        <w:rPr>
          <w:rFonts w:ascii="Arial" w:hAnsi="Arial" w:cs="Arial"/>
          <w:color w:val="141823"/>
        </w:rPr>
      </w:pPr>
    </w:p>
    <w:p w14:paraId="0A0C3AB9" w14:textId="1E8846F8" w:rsidR="005C3222" w:rsidRPr="005C3222" w:rsidRDefault="005C3222" w:rsidP="005C3222">
      <w:pPr>
        <w:pStyle w:val="NormalWeb"/>
        <w:shd w:val="clear" w:color="auto" w:fill="FFFFFF"/>
        <w:spacing w:before="90" w:beforeAutospacing="0" w:after="90" w:afterAutospacing="0"/>
        <w:rPr>
          <w:rFonts w:ascii="Arial" w:hAnsi="Arial" w:cs="Arial"/>
          <w:color w:val="141823"/>
        </w:rPr>
      </w:pPr>
      <w:r w:rsidRPr="005C3222">
        <w:rPr>
          <w:rFonts w:ascii="Arial" w:hAnsi="Arial" w:cs="Arial"/>
          <w:color w:val="141823"/>
        </w:rPr>
        <w:t>This new variant may soon become the dominant SARS-CoV-2 strain causing infections in the US and it is expected to lead to a rise in hospitalizations and deaths.</w:t>
      </w:r>
    </w:p>
    <w:p w14:paraId="6FC491D0" w14:textId="77777777" w:rsidR="00A25B71" w:rsidRDefault="00A25B71" w:rsidP="005C3222">
      <w:pPr>
        <w:pStyle w:val="NormalWeb"/>
        <w:shd w:val="clear" w:color="auto" w:fill="FFFFFF"/>
        <w:spacing w:before="90" w:beforeAutospacing="0" w:after="90" w:afterAutospacing="0"/>
        <w:rPr>
          <w:rFonts w:ascii="Arial" w:hAnsi="Arial" w:cs="Arial"/>
          <w:color w:val="141823"/>
        </w:rPr>
      </w:pPr>
    </w:p>
    <w:p w14:paraId="69E141D5" w14:textId="3F8C21F4" w:rsidR="005C2B03" w:rsidRDefault="005C3222" w:rsidP="00A25B71">
      <w:pPr>
        <w:pStyle w:val="NormalWeb"/>
        <w:shd w:val="clear" w:color="auto" w:fill="FFFFFF"/>
        <w:spacing w:before="90" w:beforeAutospacing="0" w:after="90" w:afterAutospacing="0"/>
        <w:rPr>
          <w:rFonts w:ascii="Arial" w:hAnsi="Arial" w:cs="Arial"/>
          <w:color w:val="141823"/>
        </w:rPr>
      </w:pPr>
      <w:r w:rsidRPr="005C3222">
        <w:rPr>
          <w:rFonts w:ascii="Arial" w:hAnsi="Arial" w:cs="Arial"/>
          <w:color w:val="141823"/>
        </w:rPr>
        <w:t xml:space="preserve">The good news is that the COVID-19 vaccines currently in use in the United States offer good protection against the COVID-19 causing virus variants we know most about. This indicates that full vaccination can prevent unnecessary deaths and hospitalization. In the UK, COVID-19 </w:t>
      </w:r>
      <w:r w:rsidRPr="005C3222">
        <w:rPr>
          <w:rFonts w:ascii="Arial" w:hAnsi="Arial" w:cs="Arial"/>
          <w:color w:val="141823"/>
        </w:rPr>
        <w:lastRenderedPageBreak/>
        <w:t>vaccines have shown excellent effectiveness in preventing hospitalization from the Delta strain for persons who are fully vaccinated.</w:t>
      </w:r>
    </w:p>
    <w:p w14:paraId="7DFF6BBF" w14:textId="77777777" w:rsidR="00A25B71" w:rsidRPr="00A25B71" w:rsidRDefault="00A25B71" w:rsidP="00A25B71">
      <w:pPr>
        <w:pStyle w:val="NormalWeb"/>
        <w:shd w:val="clear" w:color="auto" w:fill="FFFFFF"/>
        <w:spacing w:before="90" w:beforeAutospacing="0" w:after="90" w:afterAutospacing="0"/>
        <w:rPr>
          <w:rFonts w:ascii="Arial" w:hAnsi="Arial" w:cs="Arial"/>
          <w:color w:val="141823"/>
        </w:rPr>
      </w:pPr>
    </w:p>
    <w:p w14:paraId="1659B556" w14:textId="2DB5F35A" w:rsidR="005C2B03" w:rsidRDefault="005C2B03" w:rsidP="005C3222">
      <w:pPr>
        <w:pStyle w:val="NormalWeb"/>
        <w:shd w:val="clear" w:color="auto" w:fill="FFFFFF"/>
        <w:spacing w:before="90" w:beforeAutospacing="0" w:after="90" w:afterAutospacing="0"/>
        <w:rPr>
          <w:rFonts w:ascii="Arial" w:hAnsi="Arial" w:cs="Arial"/>
        </w:rPr>
      </w:pPr>
      <w:r w:rsidRPr="005C2B03">
        <w:rPr>
          <w:rFonts w:ascii="Arial" w:hAnsi="Arial" w:cs="Arial"/>
        </w:rPr>
        <w:t>VA Finger Lakes offers J&amp;J (single dose) vaccine for walk-in clinics</w:t>
      </w:r>
      <w:r>
        <w:rPr>
          <w:rFonts w:ascii="Arial" w:hAnsi="Arial" w:cs="Arial"/>
        </w:rPr>
        <w:t xml:space="preserve"> Monday through Friday at the following locations:</w:t>
      </w:r>
    </w:p>
    <w:p w14:paraId="7C352F4A" w14:textId="77777777" w:rsidR="00A25B71" w:rsidRDefault="00A25B71" w:rsidP="005C3222">
      <w:pPr>
        <w:pStyle w:val="NormalWeb"/>
        <w:shd w:val="clear" w:color="auto" w:fill="FFFFFF"/>
        <w:spacing w:before="90" w:beforeAutospacing="0" w:after="90" w:afterAutospacing="0"/>
        <w:rPr>
          <w:rFonts w:ascii="Arial" w:hAnsi="Arial" w:cs="Arial"/>
          <w:b/>
          <w:bCs/>
        </w:rPr>
      </w:pPr>
    </w:p>
    <w:p w14:paraId="40243AF6" w14:textId="4AD583FC" w:rsidR="005C2B03" w:rsidRDefault="005C2B03" w:rsidP="005C3222">
      <w:pPr>
        <w:pStyle w:val="NormalWeb"/>
        <w:shd w:val="clear" w:color="auto" w:fill="FFFFFF"/>
        <w:spacing w:before="90" w:beforeAutospacing="0" w:after="90" w:afterAutospacing="0"/>
        <w:rPr>
          <w:rFonts w:ascii="Arial" w:hAnsi="Arial" w:cs="Arial"/>
        </w:rPr>
      </w:pPr>
      <w:r w:rsidRPr="00A25B71">
        <w:rPr>
          <w:rFonts w:ascii="Arial" w:hAnsi="Arial" w:cs="Arial"/>
          <w:b/>
          <w:bCs/>
        </w:rPr>
        <w:t>Bath VA</w:t>
      </w:r>
      <w:r w:rsidR="00CC6C11">
        <w:rPr>
          <w:rFonts w:ascii="Arial" w:hAnsi="Arial" w:cs="Arial"/>
        </w:rPr>
        <w:t xml:space="preserve"> </w:t>
      </w:r>
      <w:r w:rsidR="004B08D4">
        <w:rPr>
          <w:rFonts w:ascii="Arial" w:hAnsi="Arial" w:cs="Arial"/>
        </w:rPr>
        <w:t xml:space="preserve">– 8:30 A.M. to 3:00 P.M. and Saturday and Sunday 8:30 A.M. to 3:00 P.M. Urgent Care </w:t>
      </w:r>
    </w:p>
    <w:p w14:paraId="1F6E661B" w14:textId="58C4D03B" w:rsidR="005C2B03" w:rsidRDefault="005C2B03" w:rsidP="005C3222">
      <w:pPr>
        <w:pStyle w:val="NormalWeb"/>
        <w:shd w:val="clear" w:color="auto" w:fill="FFFFFF"/>
        <w:spacing w:before="90" w:beforeAutospacing="0" w:after="90" w:afterAutospacing="0"/>
        <w:rPr>
          <w:rFonts w:ascii="Arial" w:hAnsi="Arial" w:cs="Arial"/>
        </w:rPr>
      </w:pPr>
      <w:r w:rsidRPr="00A25B71">
        <w:rPr>
          <w:rFonts w:ascii="Arial" w:hAnsi="Arial" w:cs="Arial"/>
          <w:b/>
          <w:bCs/>
        </w:rPr>
        <w:t>Canandaigua VA</w:t>
      </w:r>
      <w:r w:rsidR="00CC6C11">
        <w:rPr>
          <w:rFonts w:ascii="Arial" w:hAnsi="Arial" w:cs="Arial"/>
        </w:rPr>
        <w:t xml:space="preserve"> -</w:t>
      </w:r>
      <w:r>
        <w:rPr>
          <w:rFonts w:ascii="Arial" w:hAnsi="Arial" w:cs="Arial"/>
        </w:rPr>
        <w:t xml:space="preserve"> 9:00 A.M. to 3:30 P.M.</w:t>
      </w:r>
    </w:p>
    <w:p w14:paraId="62D404C5" w14:textId="2BA1F742" w:rsidR="005C2B03" w:rsidRDefault="005C2B03" w:rsidP="005C3222">
      <w:pPr>
        <w:pStyle w:val="NormalWeb"/>
        <w:shd w:val="clear" w:color="auto" w:fill="FFFFFF"/>
        <w:spacing w:before="90" w:beforeAutospacing="0" w:after="90" w:afterAutospacing="0"/>
        <w:rPr>
          <w:rFonts w:ascii="Arial" w:hAnsi="Arial" w:cs="Arial"/>
        </w:rPr>
      </w:pPr>
      <w:r w:rsidRPr="00A25B71">
        <w:rPr>
          <w:rFonts w:ascii="Arial" w:hAnsi="Arial" w:cs="Arial"/>
          <w:b/>
          <w:bCs/>
        </w:rPr>
        <w:t>Calkins Road VA Clinic</w:t>
      </w:r>
      <w:r>
        <w:rPr>
          <w:rFonts w:ascii="Arial" w:hAnsi="Arial" w:cs="Arial"/>
        </w:rPr>
        <w:t xml:space="preserve"> - 8:00 A.M. to 3:00 P.M.</w:t>
      </w:r>
    </w:p>
    <w:p w14:paraId="5D70A530" w14:textId="77777777" w:rsidR="00A25B71" w:rsidRDefault="00A25B71" w:rsidP="005C3222">
      <w:pPr>
        <w:pStyle w:val="NormalWeb"/>
        <w:shd w:val="clear" w:color="auto" w:fill="FFFFFF"/>
        <w:spacing w:before="90" w:beforeAutospacing="0" w:after="90" w:afterAutospacing="0"/>
        <w:rPr>
          <w:rFonts w:ascii="Arial" w:hAnsi="Arial" w:cs="Arial"/>
        </w:rPr>
      </w:pPr>
    </w:p>
    <w:p w14:paraId="4A4FFEC0" w14:textId="1F64146F" w:rsidR="00FC2F9E" w:rsidRPr="005C2B03" w:rsidRDefault="005C2B03" w:rsidP="005C3222">
      <w:pPr>
        <w:pStyle w:val="NormalWeb"/>
        <w:shd w:val="clear" w:color="auto" w:fill="FFFFFF"/>
        <w:spacing w:before="90" w:beforeAutospacing="0" w:after="90" w:afterAutospacing="0"/>
        <w:rPr>
          <w:rFonts w:ascii="Arial" w:hAnsi="Arial" w:cs="Arial"/>
          <w:color w:val="141823"/>
        </w:rPr>
      </w:pPr>
      <w:r>
        <w:rPr>
          <w:rFonts w:ascii="Arial" w:hAnsi="Arial" w:cs="Arial"/>
        </w:rPr>
        <w:t xml:space="preserve">The </w:t>
      </w:r>
      <w:proofErr w:type="spellStart"/>
      <w:r w:rsidRPr="005C2B03">
        <w:rPr>
          <w:rFonts w:ascii="Arial" w:hAnsi="Arial" w:cs="Arial"/>
        </w:rPr>
        <w:t>Moderna</w:t>
      </w:r>
      <w:proofErr w:type="spellEnd"/>
      <w:r w:rsidRPr="005C2B03">
        <w:rPr>
          <w:rFonts w:ascii="Arial" w:hAnsi="Arial" w:cs="Arial"/>
        </w:rPr>
        <w:t xml:space="preserve"> (2-dose) vaccine is also available</w:t>
      </w:r>
      <w:r>
        <w:rPr>
          <w:rFonts w:ascii="Arial" w:hAnsi="Arial" w:cs="Arial"/>
        </w:rPr>
        <w:t xml:space="preserve"> at these locations</w:t>
      </w:r>
      <w:r w:rsidRPr="005C2B03">
        <w:rPr>
          <w:rFonts w:ascii="Arial" w:hAnsi="Arial" w:cs="Arial"/>
        </w:rPr>
        <w:t xml:space="preserve">; please call ahead </w:t>
      </w:r>
      <w:r>
        <w:rPr>
          <w:rFonts w:ascii="Arial" w:hAnsi="Arial" w:cs="Arial"/>
        </w:rPr>
        <w:t xml:space="preserve">to schedule the </w:t>
      </w:r>
      <w:proofErr w:type="spellStart"/>
      <w:r>
        <w:rPr>
          <w:rFonts w:ascii="Arial" w:hAnsi="Arial" w:cs="Arial"/>
        </w:rPr>
        <w:t>Moderna</w:t>
      </w:r>
      <w:proofErr w:type="spellEnd"/>
      <w:r>
        <w:rPr>
          <w:rFonts w:ascii="Arial" w:hAnsi="Arial" w:cs="Arial"/>
        </w:rPr>
        <w:t xml:space="preserve"> vaccine:</w:t>
      </w:r>
      <w:r>
        <w:rPr>
          <w:rFonts w:ascii="Arial" w:hAnsi="Arial" w:cs="Arial"/>
          <w:b/>
          <w:bCs/>
          <w:color w:val="222222"/>
          <w:shd w:val="clear" w:color="auto" w:fill="FFFFFF"/>
        </w:rPr>
        <w:t xml:space="preserve"> </w:t>
      </w:r>
    </w:p>
    <w:p w14:paraId="0F8B8737" w14:textId="77777777" w:rsidR="00A25B71" w:rsidRDefault="00A25B71" w:rsidP="005C3222">
      <w:pPr>
        <w:pStyle w:val="NormalWeb"/>
        <w:shd w:val="clear" w:color="auto" w:fill="FFFFFF"/>
        <w:spacing w:before="90" w:beforeAutospacing="0" w:after="90" w:afterAutospacing="0"/>
        <w:rPr>
          <w:rFonts w:ascii="Arial" w:hAnsi="Arial" w:cs="Arial"/>
          <w:b/>
          <w:bCs/>
          <w:color w:val="141823"/>
        </w:rPr>
      </w:pPr>
    </w:p>
    <w:p w14:paraId="52895328" w14:textId="457E0B7D" w:rsidR="005C3222" w:rsidRPr="005C3222" w:rsidRDefault="005C3222" w:rsidP="005C3222">
      <w:pPr>
        <w:pStyle w:val="NormalWeb"/>
        <w:shd w:val="clear" w:color="auto" w:fill="FFFFFF"/>
        <w:spacing w:before="90" w:beforeAutospacing="0" w:after="90" w:afterAutospacing="0"/>
        <w:rPr>
          <w:rFonts w:ascii="Arial" w:hAnsi="Arial" w:cs="Arial"/>
          <w:color w:val="141823"/>
        </w:rPr>
      </w:pPr>
      <w:r w:rsidRPr="00A25B71">
        <w:rPr>
          <w:rFonts w:ascii="Arial" w:hAnsi="Arial" w:cs="Arial"/>
          <w:b/>
          <w:bCs/>
          <w:color w:val="141823"/>
        </w:rPr>
        <w:t>B</w:t>
      </w:r>
      <w:r w:rsidR="00A25B71">
        <w:rPr>
          <w:rFonts w:ascii="Arial" w:hAnsi="Arial" w:cs="Arial"/>
          <w:b/>
          <w:bCs/>
          <w:color w:val="141823"/>
        </w:rPr>
        <w:t>ath</w:t>
      </w:r>
      <w:r w:rsidRPr="005C3222">
        <w:rPr>
          <w:rFonts w:ascii="Arial" w:hAnsi="Arial" w:cs="Arial"/>
          <w:color w:val="141823"/>
        </w:rPr>
        <w:t>: 607-664-4626</w:t>
      </w:r>
      <w:r w:rsidRPr="005C3222">
        <w:rPr>
          <w:rFonts w:ascii="Arial" w:hAnsi="Arial" w:cs="Arial"/>
          <w:color w:val="141823"/>
        </w:rPr>
        <w:br/>
      </w:r>
      <w:r w:rsidRPr="00A25B71">
        <w:rPr>
          <w:rFonts w:ascii="Arial" w:hAnsi="Arial" w:cs="Arial"/>
          <w:b/>
          <w:bCs/>
          <w:color w:val="141823"/>
        </w:rPr>
        <w:t>C</w:t>
      </w:r>
      <w:r w:rsidR="00A25B71">
        <w:rPr>
          <w:rFonts w:ascii="Arial" w:hAnsi="Arial" w:cs="Arial"/>
          <w:b/>
          <w:bCs/>
          <w:color w:val="141823"/>
        </w:rPr>
        <w:t>anandaigua</w:t>
      </w:r>
      <w:r w:rsidRPr="00A25B71">
        <w:rPr>
          <w:rFonts w:ascii="Arial" w:hAnsi="Arial" w:cs="Arial"/>
          <w:b/>
          <w:bCs/>
          <w:color w:val="141823"/>
        </w:rPr>
        <w:t>:</w:t>
      </w:r>
      <w:r w:rsidRPr="005C3222">
        <w:rPr>
          <w:rFonts w:ascii="Arial" w:hAnsi="Arial" w:cs="Arial"/>
          <w:color w:val="141823"/>
        </w:rPr>
        <w:t xml:space="preserve"> 585-393-7401 Option # 3</w:t>
      </w:r>
      <w:r w:rsidRPr="005C3222">
        <w:rPr>
          <w:rFonts w:ascii="Arial" w:hAnsi="Arial" w:cs="Arial"/>
          <w:color w:val="141823"/>
        </w:rPr>
        <w:br/>
      </w:r>
      <w:r w:rsidRPr="00A25B71">
        <w:rPr>
          <w:rFonts w:ascii="Arial" w:hAnsi="Arial" w:cs="Arial"/>
          <w:b/>
          <w:bCs/>
          <w:color w:val="141823"/>
        </w:rPr>
        <w:t>R</w:t>
      </w:r>
      <w:r w:rsidR="00A25B71">
        <w:rPr>
          <w:rFonts w:ascii="Arial" w:hAnsi="Arial" w:cs="Arial"/>
          <w:b/>
          <w:bCs/>
          <w:color w:val="141823"/>
        </w:rPr>
        <w:t xml:space="preserve">ochester </w:t>
      </w:r>
      <w:r w:rsidRPr="00A25B71">
        <w:rPr>
          <w:rFonts w:ascii="Arial" w:hAnsi="Arial" w:cs="Arial"/>
          <w:b/>
          <w:bCs/>
          <w:color w:val="141823"/>
        </w:rPr>
        <w:t>Calkins Road Clinic</w:t>
      </w:r>
      <w:r w:rsidRPr="005C3222">
        <w:rPr>
          <w:rFonts w:ascii="Arial" w:hAnsi="Arial" w:cs="Arial"/>
          <w:color w:val="141823"/>
        </w:rPr>
        <w:t>: 585-463-2757 Option # 3</w:t>
      </w:r>
    </w:p>
    <w:p w14:paraId="46457585" w14:textId="7A7B27FE" w:rsidR="008D4E6F" w:rsidRDefault="008D4E6F" w:rsidP="008D4E6F">
      <w:pPr>
        <w:ind w:right="450"/>
      </w:pPr>
    </w:p>
    <w:p w14:paraId="61BA4105" w14:textId="5D2B4DE0" w:rsidR="005C3222" w:rsidRDefault="005C3222" w:rsidP="005C3222">
      <w:pPr>
        <w:ind w:right="450"/>
        <w:jc w:val="center"/>
      </w:pPr>
      <w:r>
        <w:t>###</w:t>
      </w:r>
      <w:bookmarkEnd w:id="0"/>
    </w:p>
    <w:sectPr w:rsidR="005C3222" w:rsidSect="008D4E6F">
      <w:headerReference w:type="default" r:id="rId6"/>
      <w:footerReference w:type="default" r:id="rId7"/>
      <w:pgSz w:w="12240" w:h="15840"/>
      <w:pgMar w:top="3504" w:right="810" w:bottom="20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A57C" w14:textId="77777777" w:rsidR="00BA679F" w:rsidRDefault="00BA679F" w:rsidP="00721363">
      <w:r>
        <w:separator/>
      </w:r>
    </w:p>
  </w:endnote>
  <w:endnote w:type="continuationSeparator" w:id="0">
    <w:p w14:paraId="7D9A1F24" w14:textId="77777777" w:rsidR="00BA679F" w:rsidRDefault="00BA679F" w:rsidP="0072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D951" w14:textId="77777777" w:rsidR="00721363" w:rsidRDefault="00487961">
    <w:pPr>
      <w:pStyle w:val="Footer"/>
    </w:pPr>
    <w:r>
      <w:rPr>
        <w:rFonts w:ascii="Arial" w:hAnsi="Arial" w:cs="Arial"/>
        <w:b/>
        <w:bCs/>
        <w:noProof/>
        <w:color w:val="003B71"/>
        <w:sz w:val="20"/>
        <w:szCs w:val="20"/>
      </w:rPr>
      <w:drawing>
        <wp:anchor distT="0" distB="0" distL="114300" distR="114300" simplePos="0" relativeHeight="251659264" behindDoc="1" locked="0" layoutInCell="1" allowOverlap="1" wp14:anchorId="3EEE9AAB" wp14:editId="62B06836">
          <wp:simplePos x="0" y="0"/>
          <wp:positionH relativeFrom="page">
            <wp:posOffset>3205480</wp:posOffset>
          </wp:positionH>
          <wp:positionV relativeFrom="page">
            <wp:posOffset>8837930</wp:posOffset>
          </wp:positionV>
          <wp:extent cx="1362456" cy="694944"/>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456" cy="694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B5AF" w14:textId="77777777" w:rsidR="00BA679F" w:rsidRDefault="00BA679F" w:rsidP="00721363">
      <w:r>
        <w:separator/>
      </w:r>
    </w:p>
  </w:footnote>
  <w:footnote w:type="continuationSeparator" w:id="0">
    <w:p w14:paraId="46682A28" w14:textId="77777777" w:rsidR="00BA679F" w:rsidRDefault="00BA679F" w:rsidP="0072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9F51" w14:textId="77777777" w:rsidR="00721363" w:rsidRPr="00F7506F" w:rsidRDefault="00487961" w:rsidP="00F7506F">
    <w:pPr>
      <w:pStyle w:val="Header"/>
      <w:jc w:val="right"/>
      <w:rPr>
        <w:rFonts w:ascii="Arial" w:hAnsi="Arial" w:cs="Arial"/>
        <w:b/>
        <w:bCs/>
        <w:color w:val="003B71"/>
        <w:sz w:val="23"/>
        <w:szCs w:val="23"/>
      </w:rPr>
    </w:pPr>
    <w:r w:rsidRPr="00F7506F">
      <w:rPr>
        <w:rFonts w:ascii="Arial" w:hAnsi="Arial" w:cs="Arial"/>
        <w:b/>
        <w:bCs/>
        <w:noProof/>
        <w:color w:val="003B71"/>
        <w:sz w:val="23"/>
        <w:szCs w:val="23"/>
      </w:rPr>
      <w:drawing>
        <wp:anchor distT="0" distB="0" distL="114300" distR="114300" simplePos="0" relativeHeight="251658240" behindDoc="0" locked="0" layoutInCell="1" allowOverlap="0" wp14:anchorId="667AAE71" wp14:editId="0B8315F9">
          <wp:simplePos x="0" y="0"/>
          <wp:positionH relativeFrom="column">
            <wp:posOffset>-182880</wp:posOffset>
          </wp:positionH>
          <wp:positionV relativeFrom="page">
            <wp:posOffset>393065</wp:posOffset>
          </wp:positionV>
          <wp:extent cx="2660904" cy="594360"/>
          <wp:effectExtent l="0" t="0" r="635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363" w:rsidRPr="00F7506F">
      <w:rPr>
        <w:rFonts w:ascii="Arial" w:hAnsi="Arial" w:cs="Arial"/>
        <w:b/>
        <w:bCs/>
        <w:color w:val="003B71"/>
        <w:sz w:val="23"/>
        <w:szCs w:val="23"/>
      </w:rPr>
      <w:t>New York/New Jersey VA Health Care Network</w:t>
    </w:r>
  </w:p>
  <w:p w14:paraId="35F8BAF2" w14:textId="77777777" w:rsidR="00721363" w:rsidRPr="00721363" w:rsidRDefault="008D29D4" w:rsidP="00F7506F">
    <w:pPr>
      <w:pStyle w:val="Header"/>
      <w:spacing w:before="120"/>
      <w:jc w:val="right"/>
      <w:rPr>
        <w:rFonts w:ascii="Arial" w:hAnsi="Arial" w:cs="Arial"/>
        <w:b/>
        <w:bCs/>
        <w:color w:val="003B71"/>
      </w:rPr>
    </w:pPr>
    <w:r>
      <w:rPr>
        <w:rFonts w:ascii="Arial" w:hAnsi="Arial" w:cs="Arial"/>
        <w:b/>
        <w:bCs/>
        <w:color w:val="003B71"/>
      </w:rPr>
      <w:t>VA Finger Lakes Healthcare System</w:t>
    </w:r>
  </w:p>
  <w:p w14:paraId="2228AB8F" w14:textId="77777777" w:rsidR="00721363" w:rsidRDefault="008D29D4" w:rsidP="008D4E6F">
    <w:pPr>
      <w:pStyle w:val="Header"/>
      <w:jc w:val="right"/>
      <w:rPr>
        <w:rFonts w:ascii="Arial" w:hAnsi="Arial" w:cs="Arial"/>
        <w:sz w:val="20"/>
        <w:szCs w:val="20"/>
      </w:rPr>
    </w:pPr>
    <w:r>
      <w:rPr>
        <w:rFonts w:ascii="Arial" w:hAnsi="Arial" w:cs="Arial"/>
        <w:sz w:val="20"/>
        <w:szCs w:val="20"/>
      </w:rPr>
      <w:t>76 Veterans</w:t>
    </w:r>
    <w:r w:rsidR="00721363" w:rsidRPr="00721363">
      <w:rPr>
        <w:rFonts w:ascii="Arial" w:hAnsi="Arial" w:cs="Arial"/>
        <w:sz w:val="20"/>
        <w:szCs w:val="20"/>
      </w:rPr>
      <w:t xml:space="preserve"> Avenue |</w:t>
    </w:r>
    <w:r w:rsidR="00721363">
      <w:rPr>
        <w:rFonts w:ascii="Arial" w:hAnsi="Arial" w:cs="Arial"/>
        <w:sz w:val="20"/>
        <w:szCs w:val="20"/>
      </w:rPr>
      <w:t xml:space="preserve"> </w:t>
    </w:r>
    <w:r w:rsidR="008D4E6F">
      <w:rPr>
        <w:rFonts w:ascii="Arial" w:hAnsi="Arial" w:cs="Arial"/>
        <w:sz w:val="20"/>
        <w:szCs w:val="20"/>
      </w:rPr>
      <w:t>B</w:t>
    </w:r>
    <w:r>
      <w:rPr>
        <w:rFonts w:ascii="Arial" w:hAnsi="Arial" w:cs="Arial"/>
        <w:sz w:val="20"/>
        <w:szCs w:val="20"/>
      </w:rPr>
      <w:t>ath</w:t>
    </w:r>
    <w:r w:rsidR="00721363" w:rsidRPr="00721363">
      <w:rPr>
        <w:rFonts w:ascii="Arial" w:hAnsi="Arial" w:cs="Arial"/>
        <w:sz w:val="20"/>
        <w:szCs w:val="20"/>
      </w:rPr>
      <w:t>, NY 1</w:t>
    </w:r>
    <w:r w:rsidR="008D4E6F">
      <w:rPr>
        <w:rFonts w:ascii="Arial" w:hAnsi="Arial" w:cs="Arial"/>
        <w:sz w:val="20"/>
        <w:szCs w:val="20"/>
      </w:rPr>
      <w:t>4</w:t>
    </w:r>
    <w:r>
      <w:rPr>
        <w:rFonts w:ascii="Arial" w:hAnsi="Arial" w:cs="Arial"/>
        <w:sz w:val="20"/>
        <w:szCs w:val="20"/>
      </w:rPr>
      <w:t>810</w:t>
    </w:r>
  </w:p>
  <w:p w14:paraId="0D4A5808" w14:textId="77777777" w:rsidR="008D4E6F" w:rsidRDefault="008D29D4" w:rsidP="005273C6">
    <w:pPr>
      <w:pStyle w:val="Header"/>
      <w:spacing w:after="120"/>
      <w:jc w:val="right"/>
      <w:rPr>
        <w:rFonts w:ascii="Arial" w:hAnsi="Arial" w:cs="Arial"/>
        <w:sz w:val="20"/>
        <w:szCs w:val="20"/>
      </w:rPr>
    </w:pPr>
    <w:r>
      <w:rPr>
        <w:rFonts w:ascii="Arial" w:hAnsi="Arial" w:cs="Arial"/>
        <w:sz w:val="20"/>
        <w:szCs w:val="20"/>
      </w:rPr>
      <w:t>607-664-4000</w:t>
    </w:r>
  </w:p>
  <w:p w14:paraId="781FDE87" w14:textId="77777777" w:rsidR="008D4E6F" w:rsidRDefault="008D29D4" w:rsidP="008D4E6F">
    <w:pPr>
      <w:pStyle w:val="Header"/>
      <w:jc w:val="right"/>
      <w:rPr>
        <w:rFonts w:ascii="Arial" w:hAnsi="Arial" w:cs="Arial"/>
        <w:sz w:val="20"/>
        <w:szCs w:val="20"/>
      </w:rPr>
    </w:pPr>
    <w:r>
      <w:rPr>
        <w:rFonts w:ascii="Arial" w:hAnsi="Arial" w:cs="Arial"/>
        <w:sz w:val="20"/>
        <w:szCs w:val="20"/>
      </w:rPr>
      <w:t>400 Fort Hill</w:t>
    </w:r>
    <w:r w:rsidR="008D4E6F" w:rsidRPr="00721363">
      <w:rPr>
        <w:rFonts w:ascii="Arial" w:hAnsi="Arial" w:cs="Arial"/>
        <w:sz w:val="20"/>
        <w:szCs w:val="20"/>
      </w:rPr>
      <w:t xml:space="preserve"> Avenue |</w:t>
    </w:r>
    <w:r w:rsidR="008D4E6F">
      <w:rPr>
        <w:rFonts w:ascii="Arial" w:hAnsi="Arial" w:cs="Arial"/>
        <w:sz w:val="20"/>
        <w:szCs w:val="20"/>
      </w:rPr>
      <w:t xml:space="preserve"> </w:t>
    </w:r>
    <w:r>
      <w:rPr>
        <w:rFonts w:ascii="Arial" w:hAnsi="Arial" w:cs="Arial"/>
        <w:sz w:val="20"/>
        <w:szCs w:val="20"/>
      </w:rPr>
      <w:t>Canandaigua</w:t>
    </w:r>
    <w:r w:rsidR="008D4E6F" w:rsidRPr="00721363">
      <w:rPr>
        <w:rFonts w:ascii="Arial" w:hAnsi="Arial" w:cs="Arial"/>
        <w:sz w:val="20"/>
        <w:szCs w:val="20"/>
      </w:rPr>
      <w:t xml:space="preserve">, NY </w:t>
    </w:r>
    <w:r w:rsidR="008D4E6F">
      <w:rPr>
        <w:rFonts w:ascii="Arial" w:hAnsi="Arial" w:cs="Arial"/>
        <w:sz w:val="20"/>
        <w:szCs w:val="20"/>
      </w:rPr>
      <w:t>14</w:t>
    </w:r>
    <w:r>
      <w:rPr>
        <w:rFonts w:ascii="Arial" w:hAnsi="Arial" w:cs="Arial"/>
        <w:sz w:val="20"/>
        <w:szCs w:val="20"/>
      </w:rPr>
      <w:t>424</w:t>
    </w:r>
  </w:p>
  <w:p w14:paraId="79A8E703" w14:textId="77777777" w:rsidR="008D4E6F" w:rsidRDefault="008D4E6F" w:rsidP="008D4E6F">
    <w:pPr>
      <w:pStyle w:val="Header"/>
      <w:spacing w:after="40"/>
      <w:jc w:val="right"/>
      <w:rPr>
        <w:rFonts w:ascii="Arial" w:hAnsi="Arial" w:cs="Arial"/>
        <w:sz w:val="20"/>
        <w:szCs w:val="20"/>
      </w:rPr>
    </w:pPr>
    <w:r>
      <w:rPr>
        <w:rFonts w:ascii="Arial" w:hAnsi="Arial" w:cs="Arial"/>
        <w:sz w:val="20"/>
        <w:szCs w:val="20"/>
      </w:rPr>
      <w:t>585-</w:t>
    </w:r>
    <w:r w:rsidR="008D29D4">
      <w:rPr>
        <w:rFonts w:ascii="Arial" w:hAnsi="Arial" w:cs="Arial"/>
        <w:sz w:val="20"/>
        <w:szCs w:val="20"/>
      </w:rPr>
      <w:t>394-2000</w:t>
    </w:r>
  </w:p>
  <w:p w14:paraId="5FB35599" w14:textId="77777777" w:rsidR="00721363" w:rsidRPr="00721363" w:rsidRDefault="00721363" w:rsidP="008D29D4">
    <w:pPr>
      <w:pStyle w:val="Header"/>
      <w:jc w:val="right"/>
      <w:rPr>
        <w:rFonts w:ascii="Arial" w:hAnsi="Arial" w:cs="Arial"/>
        <w:b/>
        <w:bCs/>
        <w:color w:val="003B71"/>
        <w:sz w:val="20"/>
        <w:szCs w:val="20"/>
      </w:rPr>
    </w:pPr>
    <w:r w:rsidRPr="00721363">
      <w:rPr>
        <w:rFonts w:ascii="Arial" w:hAnsi="Arial" w:cs="Arial"/>
        <w:b/>
        <w:bCs/>
        <w:color w:val="003B71"/>
        <w:sz w:val="20"/>
        <w:szCs w:val="20"/>
      </w:rPr>
      <w:t>www.</w:t>
    </w:r>
    <w:r w:rsidR="005273C6">
      <w:rPr>
        <w:rFonts w:ascii="Arial" w:hAnsi="Arial" w:cs="Arial"/>
        <w:b/>
        <w:bCs/>
        <w:color w:val="003B71"/>
        <w:sz w:val="20"/>
        <w:szCs w:val="20"/>
      </w:rPr>
      <w:t>fingerlakes</w:t>
    </w:r>
    <w:r w:rsidRPr="00721363">
      <w:rPr>
        <w:rFonts w:ascii="Arial" w:hAnsi="Arial" w:cs="Arial"/>
        <w:b/>
        <w:bCs/>
        <w:color w:val="003B71"/>
        <w:sz w:val="20"/>
        <w:szCs w:val="20"/>
      </w:rPr>
      <w:t>.va.gov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22"/>
    <w:rsid w:val="00346903"/>
    <w:rsid w:val="00487961"/>
    <w:rsid w:val="004B08D4"/>
    <w:rsid w:val="004C727D"/>
    <w:rsid w:val="004E22CB"/>
    <w:rsid w:val="005273C6"/>
    <w:rsid w:val="005C2B03"/>
    <w:rsid w:val="005C3124"/>
    <w:rsid w:val="005C3222"/>
    <w:rsid w:val="00721363"/>
    <w:rsid w:val="0079447A"/>
    <w:rsid w:val="007C7FEE"/>
    <w:rsid w:val="008D29D4"/>
    <w:rsid w:val="008D4E6F"/>
    <w:rsid w:val="00A25B71"/>
    <w:rsid w:val="00AA69C2"/>
    <w:rsid w:val="00BA679F"/>
    <w:rsid w:val="00C036B2"/>
    <w:rsid w:val="00CC6C11"/>
    <w:rsid w:val="00E17447"/>
    <w:rsid w:val="00F7506F"/>
    <w:rsid w:val="00FC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7407D"/>
  <w15:chartTrackingRefBased/>
  <w15:docId w15:val="{BBA9C7A5-2289-4AC3-90CE-1BA7299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36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1363"/>
  </w:style>
  <w:style w:type="paragraph" w:styleId="Footer">
    <w:name w:val="footer"/>
    <w:basedOn w:val="Normal"/>
    <w:link w:val="FooterChar"/>
    <w:uiPriority w:val="99"/>
    <w:unhideWhenUsed/>
    <w:rsid w:val="0072136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1363"/>
  </w:style>
  <w:style w:type="paragraph" w:styleId="BalloonText">
    <w:name w:val="Balloon Text"/>
    <w:basedOn w:val="Normal"/>
    <w:link w:val="BalloonTextChar"/>
    <w:uiPriority w:val="99"/>
    <w:semiHidden/>
    <w:unhideWhenUsed/>
    <w:rsid w:val="008D4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6F"/>
    <w:rPr>
      <w:rFonts w:ascii="Segoe UI" w:hAnsi="Segoe UI" w:cs="Segoe UI"/>
      <w:sz w:val="18"/>
      <w:szCs w:val="18"/>
    </w:rPr>
  </w:style>
  <w:style w:type="paragraph" w:styleId="NormalWeb">
    <w:name w:val="Normal (Web)"/>
    <w:basedOn w:val="Normal"/>
    <w:uiPriority w:val="99"/>
    <w:unhideWhenUsed/>
    <w:rsid w:val="005C32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67622">
      <w:bodyDiv w:val="1"/>
      <w:marLeft w:val="0"/>
      <w:marRight w:val="0"/>
      <w:marTop w:val="0"/>
      <w:marBottom w:val="0"/>
      <w:divBdr>
        <w:top w:val="none" w:sz="0" w:space="0" w:color="auto"/>
        <w:left w:val="none" w:sz="0" w:space="0" w:color="auto"/>
        <w:bottom w:val="none" w:sz="0" w:space="0" w:color="auto"/>
        <w:right w:val="none" w:sz="0" w:space="0" w:color="auto"/>
      </w:divBdr>
    </w:div>
    <w:div w:id="16210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MS-Public-Affairs\Templates\Letterhead\75th%20Anniversary\Press%20Releases\Finger%20Lakes%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Finger Lakes Press Release.dotx</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Hider, Kathleen</dc:creator>
  <cp:keywords/>
  <dc:description/>
  <cp:lastModifiedBy>Hider, Kathleen</cp:lastModifiedBy>
  <cp:revision>2</cp:revision>
  <cp:lastPrinted>2021-01-05T19:34:00Z</cp:lastPrinted>
  <dcterms:created xsi:type="dcterms:W3CDTF">2021-07-20T17:34:00Z</dcterms:created>
  <dcterms:modified xsi:type="dcterms:W3CDTF">2021-07-20T17:34:00Z</dcterms:modified>
</cp:coreProperties>
</file>