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0293" w14:textId="77777777" w:rsidR="00346903" w:rsidRPr="00F25936" w:rsidRDefault="00346903" w:rsidP="00346903">
      <w:pPr>
        <w:spacing w:after="240"/>
        <w:rPr>
          <w:rFonts w:ascii="Arial" w:hAnsi="Arial" w:cs="Arial"/>
          <w:b/>
          <w:sz w:val="52"/>
          <w:szCs w:val="52"/>
        </w:rPr>
      </w:pPr>
      <w:r w:rsidRPr="00F25936">
        <w:rPr>
          <w:rFonts w:ascii="Arial" w:hAnsi="Arial" w:cs="Arial"/>
          <w:b/>
          <w:sz w:val="52"/>
          <w:szCs w:val="52"/>
        </w:rPr>
        <w:t>News Release</w:t>
      </w:r>
    </w:p>
    <w:p w14:paraId="64CCB444" w14:textId="77777777" w:rsidR="00346903" w:rsidRDefault="00346903" w:rsidP="00346903">
      <w:pPr>
        <w:rPr>
          <w:rFonts w:ascii="Arial" w:hAnsi="Arial" w:cs="Arial"/>
        </w:rPr>
      </w:pPr>
      <w:r>
        <w:rPr>
          <w:rFonts w:ascii="Arial" w:hAnsi="Arial" w:cs="Arial"/>
        </w:rPr>
        <w:t>FOR IMMEDIATE RELEASE</w:t>
      </w:r>
    </w:p>
    <w:p w14:paraId="1C2C8014" w14:textId="1E372A33" w:rsidR="00346903" w:rsidRDefault="004703A6" w:rsidP="0034690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August 9, 2021</w:t>
      </w:r>
    </w:p>
    <w:p w14:paraId="723A3DE7" w14:textId="77777777" w:rsidR="00346903" w:rsidRDefault="00346903" w:rsidP="00346903">
      <w:pPr>
        <w:rPr>
          <w:rFonts w:ascii="Arial" w:hAnsi="Arial" w:cs="Arial"/>
        </w:rPr>
      </w:pPr>
    </w:p>
    <w:p w14:paraId="3F65C16D" w14:textId="634B376C" w:rsidR="00346903" w:rsidRDefault="00346903" w:rsidP="00346903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>Contact:</w:t>
      </w:r>
      <w:r>
        <w:rPr>
          <w:rFonts w:ascii="Arial" w:hAnsi="Arial" w:cs="Arial"/>
        </w:rPr>
        <w:tab/>
      </w:r>
      <w:r w:rsidR="004703A6">
        <w:rPr>
          <w:rFonts w:ascii="Arial" w:hAnsi="Arial" w:cs="Arial"/>
        </w:rPr>
        <w:t>Kathleen Hider</w:t>
      </w:r>
      <w:r>
        <w:rPr>
          <w:rFonts w:ascii="Arial" w:hAnsi="Arial" w:cs="Arial"/>
        </w:rPr>
        <w:t>, Public Affairs</w:t>
      </w:r>
    </w:p>
    <w:p w14:paraId="3DBA4BD6" w14:textId="195436C6" w:rsidR="00346903" w:rsidRDefault="00346903" w:rsidP="00346903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  <w:t>(</w:t>
      </w:r>
      <w:r w:rsidR="004703A6">
        <w:rPr>
          <w:rFonts w:ascii="Arial" w:hAnsi="Arial" w:cs="Arial"/>
        </w:rPr>
        <w:t>585</w:t>
      </w:r>
      <w:r>
        <w:rPr>
          <w:rFonts w:ascii="Arial" w:hAnsi="Arial" w:cs="Arial"/>
        </w:rPr>
        <w:t>)</w:t>
      </w:r>
      <w:r w:rsidR="004703A6">
        <w:rPr>
          <w:rFonts w:ascii="Arial" w:hAnsi="Arial" w:cs="Arial"/>
        </w:rPr>
        <w:t xml:space="preserve"> 330-5720</w:t>
      </w:r>
    </w:p>
    <w:p w14:paraId="1CE5F1B0" w14:textId="7F6C3CCF" w:rsidR="00346903" w:rsidRDefault="00346903" w:rsidP="00346903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 w:rsidR="004703A6">
        <w:rPr>
          <w:rFonts w:ascii="Arial" w:hAnsi="Arial" w:cs="Arial"/>
        </w:rPr>
        <w:t>Kathleen.hider@va.gov</w:t>
      </w:r>
    </w:p>
    <w:p w14:paraId="3C75B82B" w14:textId="77777777" w:rsidR="00346903" w:rsidRDefault="00346903" w:rsidP="00346903">
      <w:pPr>
        <w:rPr>
          <w:rFonts w:ascii="Arial" w:hAnsi="Arial" w:cs="Arial"/>
        </w:rPr>
      </w:pPr>
    </w:p>
    <w:p w14:paraId="0A13F7F9" w14:textId="77777777" w:rsidR="009D6AB3" w:rsidRDefault="009924A2" w:rsidP="0034690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</w:t>
      </w:r>
      <w:r w:rsidRPr="009924A2">
        <w:rPr>
          <w:rFonts w:ascii="Arial" w:hAnsi="Arial" w:cs="Arial"/>
          <w:b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sz w:val="36"/>
          <w:szCs w:val="36"/>
        </w:rPr>
        <w:t xml:space="preserve"> Annual </w:t>
      </w:r>
      <w:r w:rsidR="004703A6">
        <w:rPr>
          <w:rFonts w:ascii="Arial" w:hAnsi="Arial" w:cs="Arial"/>
          <w:b/>
          <w:sz w:val="36"/>
          <w:szCs w:val="36"/>
        </w:rPr>
        <w:t xml:space="preserve">Stand Down at Rochester Public Market </w:t>
      </w:r>
    </w:p>
    <w:p w14:paraId="0B270B30" w14:textId="7744162F" w:rsidR="00346903" w:rsidRPr="00474F07" w:rsidRDefault="009D6AB3" w:rsidP="0034690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for Veterans</w:t>
      </w:r>
    </w:p>
    <w:p w14:paraId="73E4E170" w14:textId="7EA2A9E0" w:rsidR="00346903" w:rsidRPr="004703A6" w:rsidRDefault="004703A6" w:rsidP="00346903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4703A6">
        <w:rPr>
          <w:rFonts w:ascii="Arial" w:hAnsi="Arial" w:cs="Arial"/>
          <w:i/>
          <w:iCs/>
          <w:sz w:val="32"/>
          <w:szCs w:val="32"/>
        </w:rPr>
        <w:t>COVID-19 vaccines</w:t>
      </w:r>
      <w:r w:rsidR="00B30394">
        <w:rPr>
          <w:rFonts w:ascii="Arial" w:hAnsi="Arial" w:cs="Arial"/>
          <w:i/>
          <w:iCs/>
          <w:sz w:val="32"/>
          <w:szCs w:val="32"/>
        </w:rPr>
        <w:t xml:space="preserve"> and </w:t>
      </w:r>
      <w:r w:rsidRPr="004703A6">
        <w:rPr>
          <w:rFonts w:ascii="Arial" w:hAnsi="Arial" w:cs="Arial"/>
          <w:i/>
          <w:iCs/>
          <w:sz w:val="32"/>
          <w:szCs w:val="32"/>
        </w:rPr>
        <w:t xml:space="preserve">employment opportunities </w:t>
      </w:r>
      <w:r w:rsidR="00B30394">
        <w:rPr>
          <w:rFonts w:ascii="Arial" w:hAnsi="Arial" w:cs="Arial"/>
          <w:i/>
          <w:iCs/>
          <w:sz w:val="32"/>
          <w:szCs w:val="32"/>
        </w:rPr>
        <w:t xml:space="preserve">will be available </w:t>
      </w:r>
      <w:r w:rsidRPr="004703A6">
        <w:rPr>
          <w:rFonts w:ascii="Arial" w:hAnsi="Arial" w:cs="Arial"/>
          <w:i/>
          <w:iCs/>
          <w:sz w:val="32"/>
          <w:szCs w:val="32"/>
        </w:rPr>
        <w:t>to Veterans</w:t>
      </w:r>
    </w:p>
    <w:p w14:paraId="37519B49" w14:textId="77777777" w:rsidR="00346903" w:rsidRDefault="00346903" w:rsidP="00346903">
      <w:pPr>
        <w:rPr>
          <w:rFonts w:ascii="Arial" w:hAnsi="Arial" w:cs="Arial"/>
        </w:rPr>
      </w:pPr>
    </w:p>
    <w:p w14:paraId="4BB02D73" w14:textId="21EBF654" w:rsidR="00346903" w:rsidRPr="00B30394" w:rsidRDefault="004703A6" w:rsidP="00346903">
      <w:pPr>
        <w:rPr>
          <w:rFonts w:ascii="Arial" w:hAnsi="Arial" w:cs="Arial"/>
        </w:rPr>
      </w:pPr>
      <w:hyperlink r:id="rId6" w:history="1">
        <w:r w:rsidRPr="00B30394">
          <w:rPr>
            <w:rStyle w:val="Hyperlink"/>
            <w:rFonts w:ascii="Arial" w:hAnsi="Arial" w:cs="Arial"/>
          </w:rPr>
          <w:t>VA Finger Lakes He</w:t>
        </w:r>
        <w:r w:rsidRPr="00B30394">
          <w:rPr>
            <w:rStyle w:val="Hyperlink"/>
            <w:rFonts w:ascii="Arial" w:hAnsi="Arial" w:cs="Arial"/>
          </w:rPr>
          <w:t>a</w:t>
        </w:r>
        <w:r w:rsidRPr="00B30394">
          <w:rPr>
            <w:rStyle w:val="Hyperlink"/>
            <w:rFonts w:ascii="Arial" w:hAnsi="Arial" w:cs="Arial"/>
          </w:rPr>
          <w:t>lthcare System</w:t>
        </w:r>
      </w:hyperlink>
      <w:r w:rsidRPr="00B30394">
        <w:rPr>
          <w:rFonts w:ascii="Arial" w:hAnsi="Arial" w:cs="Arial"/>
        </w:rPr>
        <w:t xml:space="preserve">, </w:t>
      </w:r>
      <w:hyperlink r:id="rId7" w:history="1">
        <w:r w:rsidRPr="009D6AB3">
          <w:rPr>
            <w:rStyle w:val="Hyperlink"/>
            <w:rFonts w:ascii="Arial" w:hAnsi="Arial" w:cs="Arial"/>
          </w:rPr>
          <w:t>Veter</w:t>
        </w:r>
        <w:r w:rsidRPr="009D6AB3">
          <w:rPr>
            <w:rStyle w:val="Hyperlink"/>
            <w:rFonts w:ascii="Arial" w:hAnsi="Arial" w:cs="Arial"/>
          </w:rPr>
          <w:t>a</w:t>
        </w:r>
        <w:r w:rsidRPr="009D6AB3">
          <w:rPr>
            <w:rStyle w:val="Hyperlink"/>
            <w:rFonts w:ascii="Arial" w:hAnsi="Arial" w:cs="Arial"/>
          </w:rPr>
          <w:t>ns O</w:t>
        </w:r>
        <w:r w:rsidRPr="009D6AB3">
          <w:rPr>
            <w:rStyle w:val="Hyperlink"/>
            <w:rFonts w:ascii="Arial" w:hAnsi="Arial" w:cs="Arial"/>
          </w:rPr>
          <w:t>u</w:t>
        </w:r>
        <w:r w:rsidRPr="009D6AB3">
          <w:rPr>
            <w:rStyle w:val="Hyperlink"/>
            <w:rFonts w:ascii="Arial" w:hAnsi="Arial" w:cs="Arial"/>
          </w:rPr>
          <w:t>treach Center</w:t>
        </w:r>
      </w:hyperlink>
      <w:r w:rsidRPr="00B30394">
        <w:rPr>
          <w:rFonts w:ascii="Arial" w:hAnsi="Arial" w:cs="Arial"/>
        </w:rPr>
        <w:t>,</w:t>
      </w:r>
      <w:r w:rsidR="009924A2" w:rsidRPr="00B30394">
        <w:rPr>
          <w:rFonts w:ascii="Arial" w:hAnsi="Arial" w:cs="Arial"/>
        </w:rPr>
        <w:t xml:space="preserve"> the Blue Star Mothers and </w:t>
      </w:r>
      <w:hyperlink r:id="rId8" w:history="1">
        <w:r w:rsidR="009924A2" w:rsidRPr="00B30394">
          <w:rPr>
            <w:rStyle w:val="Hyperlink"/>
            <w:rFonts w:ascii="Arial" w:hAnsi="Arial" w:cs="Arial"/>
          </w:rPr>
          <w:t>Monroe County Veterans S</w:t>
        </w:r>
        <w:r w:rsidR="009924A2" w:rsidRPr="00B30394">
          <w:rPr>
            <w:rStyle w:val="Hyperlink"/>
            <w:rFonts w:ascii="Arial" w:hAnsi="Arial" w:cs="Arial"/>
          </w:rPr>
          <w:t>e</w:t>
        </w:r>
        <w:r w:rsidR="009924A2" w:rsidRPr="00B30394">
          <w:rPr>
            <w:rStyle w:val="Hyperlink"/>
            <w:rFonts w:ascii="Arial" w:hAnsi="Arial" w:cs="Arial"/>
          </w:rPr>
          <w:t>rvice Agency</w:t>
        </w:r>
      </w:hyperlink>
      <w:r w:rsidR="009924A2" w:rsidRPr="00B30394">
        <w:rPr>
          <w:rFonts w:ascii="Arial" w:hAnsi="Arial" w:cs="Arial"/>
        </w:rPr>
        <w:t xml:space="preserve"> are partnering once again to bring assistance and much needed services to Veterans in Monroe County on:</w:t>
      </w:r>
    </w:p>
    <w:p w14:paraId="56EA740E" w14:textId="7B73283B" w:rsidR="009924A2" w:rsidRPr="00B30394" w:rsidRDefault="009924A2" w:rsidP="00346903">
      <w:pPr>
        <w:rPr>
          <w:rFonts w:ascii="Arial" w:hAnsi="Arial" w:cs="Arial"/>
        </w:rPr>
      </w:pPr>
    </w:p>
    <w:p w14:paraId="0BDB55E6" w14:textId="4F29549E" w:rsidR="009924A2" w:rsidRPr="00B30394" w:rsidRDefault="009924A2" w:rsidP="00346903">
      <w:pPr>
        <w:rPr>
          <w:rFonts w:ascii="Arial" w:hAnsi="Arial" w:cs="Arial"/>
        </w:rPr>
      </w:pPr>
      <w:r w:rsidRPr="00B30394">
        <w:rPr>
          <w:rFonts w:ascii="Arial" w:hAnsi="Arial" w:cs="Arial"/>
          <w:b/>
          <w:bCs/>
        </w:rPr>
        <w:t>Date:</w:t>
      </w:r>
      <w:r w:rsidRPr="00B30394">
        <w:rPr>
          <w:rFonts w:ascii="Arial" w:hAnsi="Arial" w:cs="Arial"/>
        </w:rPr>
        <w:t xml:space="preserve">  Friday, August 13, 2021</w:t>
      </w:r>
    </w:p>
    <w:p w14:paraId="2F8D5926" w14:textId="25844800" w:rsidR="009924A2" w:rsidRPr="00B30394" w:rsidRDefault="009924A2" w:rsidP="00346903">
      <w:pPr>
        <w:rPr>
          <w:rFonts w:ascii="Arial" w:hAnsi="Arial" w:cs="Arial"/>
        </w:rPr>
      </w:pPr>
      <w:r w:rsidRPr="00B30394">
        <w:rPr>
          <w:rFonts w:ascii="Arial" w:hAnsi="Arial" w:cs="Arial"/>
          <w:b/>
          <w:bCs/>
        </w:rPr>
        <w:t>Time:</w:t>
      </w:r>
      <w:r w:rsidRPr="00B30394">
        <w:rPr>
          <w:rFonts w:ascii="Arial" w:hAnsi="Arial" w:cs="Arial"/>
        </w:rPr>
        <w:t xml:space="preserve"> 10 a.m. – 1 p.m.</w:t>
      </w:r>
    </w:p>
    <w:p w14:paraId="78077B0F" w14:textId="27801FBA" w:rsidR="009924A2" w:rsidRPr="00B30394" w:rsidRDefault="009924A2" w:rsidP="00346903">
      <w:pPr>
        <w:rPr>
          <w:rFonts w:ascii="Arial" w:hAnsi="Arial" w:cs="Arial"/>
        </w:rPr>
      </w:pPr>
      <w:r w:rsidRPr="00B30394">
        <w:rPr>
          <w:rFonts w:ascii="Arial" w:hAnsi="Arial" w:cs="Arial"/>
          <w:b/>
          <w:bCs/>
        </w:rPr>
        <w:t>Place:</w:t>
      </w:r>
      <w:r w:rsidRPr="00B30394">
        <w:rPr>
          <w:rFonts w:ascii="Arial" w:hAnsi="Arial" w:cs="Arial"/>
        </w:rPr>
        <w:t xml:space="preserve"> Rochester Public Market, 280 Union Street, N., Rochester, NY</w:t>
      </w:r>
    </w:p>
    <w:p w14:paraId="3A9E9B17" w14:textId="71B08F94" w:rsidR="009924A2" w:rsidRPr="00B30394" w:rsidRDefault="009924A2" w:rsidP="00346903">
      <w:pPr>
        <w:rPr>
          <w:rFonts w:ascii="Arial" w:hAnsi="Arial" w:cs="Arial"/>
        </w:rPr>
      </w:pPr>
    </w:p>
    <w:p w14:paraId="55E01A7E" w14:textId="69614DC4" w:rsidR="00B30394" w:rsidRPr="00B30394" w:rsidRDefault="009924A2" w:rsidP="00346903">
      <w:pPr>
        <w:rPr>
          <w:rFonts w:ascii="Arial" w:hAnsi="Arial" w:cs="Arial"/>
        </w:rPr>
      </w:pPr>
      <w:r w:rsidRPr="00B30394">
        <w:rPr>
          <w:rFonts w:ascii="Arial" w:hAnsi="Arial" w:cs="Arial"/>
        </w:rPr>
        <w:t xml:space="preserve">The COVID – 19 vaccine will be offered to Veterans, their spouses, and caregivers by VA Finger Lakes Healthcare System.  </w:t>
      </w:r>
      <w:r w:rsidR="00B30394" w:rsidRPr="00B30394">
        <w:rPr>
          <w:rFonts w:ascii="Arial" w:hAnsi="Arial" w:cs="Arial"/>
        </w:rPr>
        <w:t xml:space="preserve">Other services being provided </w:t>
      </w:r>
      <w:r w:rsidR="009D6AB3">
        <w:rPr>
          <w:rFonts w:ascii="Arial" w:hAnsi="Arial" w:cs="Arial"/>
        </w:rPr>
        <w:t xml:space="preserve">through this partnership </w:t>
      </w:r>
      <w:r w:rsidR="00B30394" w:rsidRPr="00B30394">
        <w:rPr>
          <w:rFonts w:ascii="Arial" w:hAnsi="Arial" w:cs="Arial"/>
        </w:rPr>
        <w:t>include h</w:t>
      </w:r>
      <w:r w:rsidR="00B30394" w:rsidRPr="00B30394">
        <w:rPr>
          <w:rFonts w:ascii="Arial" w:hAnsi="Arial" w:cs="Arial"/>
        </w:rPr>
        <w:t>ousing</w:t>
      </w:r>
      <w:r w:rsidR="00B30394" w:rsidRPr="00B30394">
        <w:rPr>
          <w:rFonts w:ascii="Arial" w:hAnsi="Arial" w:cs="Arial"/>
        </w:rPr>
        <w:t>, l</w:t>
      </w:r>
      <w:r w:rsidR="00B30394" w:rsidRPr="00B30394">
        <w:rPr>
          <w:rFonts w:ascii="Arial" w:hAnsi="Arial" w:cs="Arial"/>
        </w:rPr>
        <w:t xml:space="preserve">egal </w:t>
      </w:r>
      <w:r w:rsidR="00B30394" w:rsidRPr="00B30394">
        <w:rPr>
          <w:rFonts w:ascii="Arial" w:hAnsi="Arial" w:cs="Arial"/>
        </w:rPr>
        <w:t>a</w:t>
      </w:r>
      <w:r w:rsidR="00B30394" w:rsidRPr="00B30394">
        <w:rPr>
          <w:rFonts w:ascii="Arial" w:hAnsi="Arial" w:cs="Arial"/>
        </w:rPr>
        <w:t>ssistance</w:t>
      </w:r>
      <w:r w:rsidR="00B30394" w:rsidRPr="00B30394">
        <w:rPr>
          <w:rFonts w:ascii="Arial" w:hAnsi="Arial" w:cs="Arial"/>
        </w:rPr>
        <w:t>,</w:t>
      </w:r>
      <w:r w:rsidR="009D6AB3">
        <w:rPr>
          <w:rFonts w:ascii="Arial" w:hAnsi="Arial" w:cs="Arial"/>
        </w:rPr>
        <w:t xml:space="preserve"> and </w:t>
      </w:r>
      <w:r w:rsidR="00B30394" w:rsidRPr="00B30394">
        <w:rPr>
          <w:rFonts w:ascii="Arial" w:hAnsi="Arial" w:cs="Arial"/>
        </w:rPr>
        <w:t>h</w:t>
      </w:r>
      <w:r w:rsidR="00B30394" w:rsidRPr="00B30394">
        <w:rPr>
          <w:rFonts w:ascii="Arial" w:hAnsi="Arial" w:cs="Arial"/>
        </w:rPr>
        <w:t>ealth care</w:t>
      </w:r>
      <w:r w:rsidR="009D6AB3">
        <w:rPr>
          <w:rFonts w:ascii="Arial" w:hAnsi="Arial" w:cs="Arial"/>
        </w:rPr>
        <w:t xml:space="preserve"> services.</w:t>
      </w:r>
    </w:p>
    <w:p w14:paraId="61CD668D" w14:textId="77777777" w:rsidR="009924A2" w:rsidRPr="00B30394" w:rsidRDefault="009924A2" w:rsidP="00346903">
      <w:pPr>
        <w:rPr>
          <w:rFonts w:ascii="Arial" w:hAnsi="Arial" w:cs="Arial"/>
        </w:rPr>
      </w:pPr>
    </w:p>
    <w:p w14:paraId="1D8112E2" w14:textId="48E04399" w:rsidR="009924A2" w:rsidRPr="00B30394" w:rsidRDefault="009924A2" w:rsidP="00346903">
      <w:pPr>
        <w:rPr>
          <w:rFonts w:ascii="Arial" w:hAnsi="Arial" w:cs="Arial"/>
        </w:rPr>
      </w:pPr>
      <w:r w:rsidRPr="00B30394">
        <w:rPr>
          <w:rFonts w:ascii="Arial" w:hAnsi="Arial" w:cs="Arial"/>
        </w:rPr>
        <w:t>One of the exciting things happening this year</w:t>
      </w:r>
      <w:r w:rsidR="009D6AB3">
        <w:rPr>
          <w:rFonts w:ascii="Arial" w:hAnsi="Arial" w:cs="Arial"/>
        </w:rPr>
        <w:t>,</w:t>
      </w:r>
      <w:r w:rsidRPr="00B30394">
        <w:rPr>
          <w:rFonts w:ascii="Arial" w:hAnsi="Arial" w:cs="Arial"/>
        </w:rPr>
        <w:t xml:space="preserve"> at the Stand Down</w:t>
      </w:r>
      <w:r w:rsidR="009D6AB3">
        <w:rPr>
          <w:rFonts w:ascii="Arial" w:hAnsi="Arial" w:cs="Arial"/>
        </w:rPr>
        <w:t>,</w:t>
      </w:r>
      <w:r w:rsidRPr="00B30394">
        <w:rPr>
          <w:rFonts w:ascii="Arial" w:hAnsi="Arial" w:cs="Arial"/>
        </w:rPr>
        <w:t xml:space="preserve"> is over thirty Rochester area businesses will be there seeking job applicants needed </w:t>
      </w:r>
      <w:r w:rsidR="009D6AB3">
        <w:rPr>
          <w:rFonts w:ascii="Arial" w:hAnsi="Arial" w:cs="Arial"/>
        </w:rPr>
        <w:t>for the</w:t>
      </w:r>
      <w:r w:rsidRPr="00B30394">
        <w:rPr>
          <w:rFonts w:ascii="Arial" w:hAnsi="Arial" w:cs="Arial"/>
        </w:rPr>
        <w:t xml:space="preserve"> COVID – 19 recovery economy. Here are just </w:t>
      </w:r>
      <w:r w:rsidR="009D6AB3">
        <w:rPr>
          <w:rFonts w:ascii="Arial" w:hAnsi="Arial" w:cs="Arial"/>
        </w:rPr>
        <w:t>some</w:t>
      </w:r>
      <w:r w:rsidRPr="00B30394">
        <w:rPr>
          <w:rFonts w:ascii="Arial" w:hAnsi="Arial" w:cs="Arial"/>
        </w:rPr>
        <w:t xml:space="preserve"> of the employers </w:t>
      </w:r>
      <w:r w:rsidR="009D6AB3">
        <w:rPr>
          <w:rFonts w:ascii="Arial" w:hAnsi="Arial" w:cs="Arial"/>
        </w:rPr>
        <w:t>who</w:t>
      </w:r>
      <w:r w:rsidRPr="00B30394">
        <w:rPr>
          <w:rFonts w:ascii="Arial" w:hAnsi="Arial" w:cs="Arial"/>
        </w:rPr>
        <w:t xml:space="preserve"> will be there</w:t>
      </w:r>
      <w:r w:rsidR="009D6AB3">
        <w:rPr>
          <w:rFonts w:ascii="Arial" w:hAnsi="Arial" w:cs="Arial"/>
        </w:rPr>
        <w:t>:</w:t>
      </w:r>
    </w:p>
    <w:p w14:paraId="1E466E71" w14:textId="0F07B5AD" w:rsidR="009924A2" w:rsidRPr="00B30394" w:rsidRDefault="009924A2" w:rsidP="00346903">
      <w:pPr>
        <w:rPr>
          <w:rFonts w:ascii="Arial" w:hAnsi="Arial" w:cs="Arial"/>
        </w:rPr>
      </w:pPr>
    </w:p>
    <w:p w14:paraId="49A2BDC5" w14:textId="77777777" w:rsidR="009D6AB3" w:rsidRDefault="009D6AB3" w:rsidP="00346903">
      <w:pPr>
        <w:rPr>
          <w:rFonts w:ascii="Arial" w:hAnsi="Arial" w:cs="Arial"/>
          <w:sz w:val="18"/>
          <w:szCs w:val="18"/>
        </w:rPr>
        <w:sectPr w:rsidR="009D6AB3" w:rsidSect="008D4E6F">
          <w:headerReference w:type="default" r:id="rId9"/>
          <w:footerReference w:type="default" r:id="rId10"/>
          <w:pgSz w:w="12240" w:h="15840"/>
          <w:pgMar w:top="3504" w:right="810" w:bottom="2070" w:left="900" w:header="720" w:footer="720" w:gutter="0"/>
          <w:cols w:space="720"/>
          <w:docGrid w:linePitch="360"/>
        </w:sectPr>
      </w:pPr>
    </w:p>
    <w:p w14:paraId="1CE86C32" w14:textId="27963CAF" w:rsidR="00B30394" w:rsidRPr="009D6AB3" w:rsidRDefault="00B30394" w:rsidP="00346903">
      <w:pPr>
        <w:rPr>
          <w:rFonts w:ascii="Arial" w:hAnsi="Arial" w:cs="Arial"/>
          <w:sz w:val="22"/>
          <w:szCs w:val="22"/>
        </w:rPr>
      </w:pPr>
      <w:r w:rsidRPr="009D6AB3">
        <w:rPr>
          <w:rFonts w:ascii="Arial" w:hAnsi="Arial" w:cs="Arial"/>
          <w:sz w:val="22"/>
          <w:szCs w:val="22"/>
        </w:rPr>
        <w:t>Adecco</w:t>
      </w:r>
    </w:p>
    <w:p w14:paraId="16C8DD8D" w14:textId="77777777" w:rsidR="00B30394" w:rsidRPr="009D6AB3" w:rsidRDefault="00B30394" w:rsidP="00346903">
      <w:pPr>
        <w:rPr>
          <w:rFonts w:ascii="Arial" w:hAnsi="Arial" w:cs="Arial"/>
          <w:sz w:val="22"/>
          <w:szCs w:val="22"/>
        </w:rPr>
      </w:pPr>
      <w:r w:rsidRPr="009D6AB3">
        <w:rPr>
          <w:rFonts w:ascii="Arial" w:hAnsi="Arial" w:cs="Arial"/>
          <w:sz w:val="22"/>
          <w:szCs w:val="22"/>
        </w:rPr>
        <w:t>Allied Universal</w:t>
      </w:r>
    </w:p>
    <w:p w14:paraId="330E40FB" w14:textId="66278FE9" w:rsidR="009924A2" w:rsidRPr="009D6AB3" w:rsidRDefault="009924A2" w:rsidP="00346903">
      <w:pPr>
        <w:rPr>
          <w:rFonts w:ascii="Arial" w:hAnsi="Arial" w:cs="Arial"/>
          <w:sz w:val="22"/>
          <w:szCs w:val="22"/>
        </w:rPr>
      </w:pPr>
      <w:r w:rsidRPr="009D6AB3">
        <w:rPr>
          <w:rFonts w:ascii="Arial" w:hAnsi="Arial" w:cs="Arial"/>
          <w:sz w:val="22"/>
          <w:szCs w:val="22"/>
        </w:rPr>
        <w:t>Amazon</w:t>
      </w:r>
    </w:p>
    <w:p w14:paraId="37D7EE9E" w14:textId="34D9D997" w:rsidR="00B30394" w:rsidRPr="009D6AB3" w:rsidRDefault="00B30394" w:rsidP="00346903">
      <w:pPr>
        <w:rPr>
          <w:rFonts w:ascii="Arial" w:hAnsi="Arial" w:cs="Arial"/>
          <w:sz w:val="22"/>
          <w:szCs w:val="22"/>
        </w:rPr>
      </w:pPr>
      <w:r w:rsidRPr="009D6AB3">
        <w:rPr>
          <w:rFonts w:ascii="Arial" w:hAnsi="Arial" w:cs="Arial"/>
          <w:sz w:val="22"/>
          <w:szCs w:val="22"/>
        </w:rPr>
        <w:t>Bausch &amp; Lomb</w:t>
      </w:r>
    </w:p>
    <w:p w14:paraId="247D3FA9" w14:textId="32E82006" w:rsidR="00B30394" w:rsidRPr="009D6AB3" w:rsidRDefault="00B30394" w:rsidP="00346903">
      <w:pPr>
        <w:rPr>
          <w:rFonts w:ascii="Arial" w:hAnsi="Arial" w:cs="Arial"/>
          <w:sz w:val="22"/>
          <w:szCs w:val="22"/>
        </w:rPr>
      </w:pPr>
      <w:r w:rsidRPr="009D6AB3">
        <w:rPr>
          <w:rFonts w:ascii="Arial" w:hAnsi="Arial" w:cs="Arial"/>
          <w:sz w:val="22"/>
          <w:szCs w:val="22"/>
        </w:rPr>
        <w:t>Charter Communications – (Spectrum)</w:t>
      </w:r>
    </w:p>
    <w:p w14:paraId="0E2149B2" w14:textId="54127FD8" w:rsidR="00B30394" w:rsidRPr="009D6AB3" w:rsidRDefault="00B30394" w:rsidP="00346903">
      <w:pPr>
        <w:rPr>
          <w:rFonts w:ascii="Arial" w:hAnsi="Arial" w:cs="Arial"/>
          <w:sz w:val="22"/>
          <w:szCs w:val="22"/>
        </w:rPr>
      </w:pPr>
      <w:r w:rsidRPr="009D6AB3">
        <w:rPr>
          <w:rFonts w:ascii="Arial" w:hAnsi="Arial" w:cs="Arial"/>
          <w:sz w:val="22"/>
          <w:szCs w:val="22"/>
        </w:rPr>
        <w:t xml:space="preserve">Isaac Heating &amp; Air Conditioning </w:t>
      </w:r>
    </w:p>
    <w:p w14:paraId="29F62163" w14:textId="5FF9023C" w:rsidR="00B30394" w:rsidRPr="009D6AB3" w:rsidRDefault="00B30394" w:rsidP="00346903">
      <w:pPr>
        <w:rPr>
          <w:rFonts w:ascii="Arial" w:hAnsi="Arial" w:cs="Arial"/>
          <w:sz w:val="22"/>
          <w:szCs w:val="22"/>
        </w:rPr>
      </w:pPr>
      <w:r w:rsidRPr="009D6AB3">
        <w:rPr>
          <w:rFonts w:ascii="Arial" w:hAnsi="Arial" w:cs="Arial"/>
          <w:sz w:val="22"/>
          <w:szCs w:val="22"/>
        </w:rPr>
        <w:t xml:space="preserve">US Airports </w:t>
      </w:r>
    </w:p>
    <w:p w14:paraId="3E3D8031" w14:textId="77777777" w:rsidR="009D6AB3" w:rsidRPr="009D6AB3" w:rsidRDefault="009D6AB3" w:rsidP="00346903">
      <w:pPr>
        <w:rPr>
          <w:rFonts w:ascii="Arial" w:hAnsi="Arial" w:cs="Arial"/>
          <w:sz w:val="22"/>
          <w:szCs w:val="22"/>
        </w:rPr>
        <w:sectPr w:rsidR="009D6AB3" w:rsidRPr="009D6AB3" w:rsidSect="009D6AB3">
          <w:type w:val="continuous"/>
          <w:pgSz w:w="12240" w:h="15840"/>
          <w:pgMar w:top="3504" w:right="810" w:bottom="2070" w:left="900" w:header="720" w:footer="720" w:gutter="0"/>
          <w:cols w:num="2" w:space="720"/>
          <w:docGrid w:linePitch="360"/>
        </w:sectPr>
      </w:pPr>
    </w:p>
    <w:p w14:paraId="3C17FB19" w14:textId="03571140" w:rsidR="009924A2" w:rsidRPr="009D6AB3" w:rsidRDefault="009924A2" w:rsidP="00346903">
      <w:pPr>
        <w:rPr>
          <w:rFonts w:ascii="Arial" w:hAnsi="Arial" w:cs="Arial"/>
          <w:sz w:val="22"/>
          <w:szCs w:val="22"/>
        </w:rPr>
      </w:pPr>
    </w:p>
    <w:p w14:paraId="0CB15404" w14:textId="77777777" w:rsidR="009924A2" w:rsidRPr="009D6AB3" w:rsidRDefault="009924A2" w:rsidP="00346903">
      <w:pPr>
        <w:rPr>
          <w:rFonts w:ascii="Arial" w:hAnsi="Arial" w:cs="Arial"/>
          <w:sz w:val="18"/>
          <w:szCs w:val="18"/>
        </w:rPr>
      </w:pPr>
    </w:p>
    <w:p w14:paraId="40CC7CEE" w14:textId="4A8A12A3" w:rsidR="008D4E6F" w:rsidRPr="009D6AB3" w:rsidRDefault="008D4E6F" w:rsidP="008D4E6F">
      <w:pPr>
        <w:ind w:right="450"/>
        <w:rPr>
          <w:sz w:val="18"/>
          <w:szCs w:val="18"/>
        </w:rPr>
      </w:pPr>
    </w:p>
    <w:sectPr w:rsidR="008D4E6F" w:rsidRPr="009D6AB3" w:rsidSect="009D6AB3">
      <w:type w:val="continuous"/>
      <w:pgSz w:w="12240" w:h="15840"/>
      <w:pgMar w:top="3504" w:right="810" w:bottom="20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A5068" w14:textId="77777777" w:rsidR="004703A6" w:rsidRDefault="004703A6" w:rsidP="00721363">
      <w:r>
        <w:separator/>
      </w:r>
    </w:p>
  </w:endnote>
  <w:endnote w:type="continuationSeparator" w:id="0">
    <w:p w14:paraId="5E8A06AE" w14:textId="77777777" w:rsidR="004703A6" w:rsidRDefault="004703A6" w:rsidP="0072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C60F3" w14:textId="77777777" w:rsidR="00721363" w:rsidRDefault="00487961">
    <w:pPr>
      <w:pStyle w:val="Footer"/>
    </w:pPr>
    <w:r>
      <w:rPr>
        <w:rFonts w:ascii="Arial" w:hAnsi="Arial" w:cs="Arial"/>
        <w:b/>
        <w:bCs/>
        <w:noProof/>
        <w:color w:val="003B71"/>
        <w:sz w:val="20"/>
        <w:szCs w:val="20"/>
      </w:rPr>
      <w:drawing>
        <wp:anchor distT="0" distB="0" distL="114300" distR="114300" simplePos="0" relativeHeight="251659264" behindDoc="1" locked="0" layoutInCell="1" allowOverlap="1" wp14:anchorId="6CE08310" wp14:editId="7C10EEED">
          <wp:simplePos x="0" y="0"/>
          <wp:positionH relativeFrom="page">
            <wp:posOffset>3205480</wp:posOffset>
          </wp:positionH>
          <wp:positionV relativeFrom="page">
            <wp:posOffset>8837930</wp:posOffset>
          </wp:positionV>
          <wp:extent cx="1362456" cy="694944"/>
          <wp:effectExtent l="0" t="0" r="0" b="0"/>
          <wp:wrapNone/>
          <wp:docPr id="280" name="Picture 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456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17C5E" w14:textId="77777777" w:rsidR="004703A6" w:rsidRDefault="004703A6" w:rsidP="00721363">
      <w:r>
        <w:separator/>
      </w:r>
    </w:p>
  </w:footnote>
  <w:footnote w:type="continuationSeparator" w:id="0">
    <w:p w14:paraId="5AC0AB6A" w14:textId="77777777" w:rsidR="004703A6" w:rsidRDefault="004703A6" w:rsidP="00721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5B6A0" w14:textId="77777777" w:rsidR="00721363" w:rsidRPr="00F7506F" w:rsidRDefault="00487961" w:rsidP="00F7506F">
    <w:pPr>
      <w:pStyle w:val="Header"/>
      <w:jc w:val="right"/>
      <w:rPr>
        <w:rFonts w:ascii="Arial" w:hAnsi="Arial" w:cs="Arial"/>
        <w:b/>
        <w:bCs/>
        <w:color w:val="003B71"/>
        <w:sz w:val="23"/>
        <w:szCs w:val="23"/>
      </w:rPr>
    </w:pPr>
    <w:r w:rsidRPr="00F7506F">
      <w:rPr>
        <w:rFonts w:ascii="Arial" w:hAnsi="Arial" w:cs="Arial"/>
        <w:b/>
        <w:bCs/>
        <w:noProof/>
        <w:color w:val="003B71"/>
        <w:sz w:val="23"/>
        <w:szCs w:val="23"/>
      </w:rPr>
      <w:drawing>
        <wp:anchor distT="0" distB="0" distL="114300" distR="114300" simplePos="0" relativeHeight="251658240" behindDoc="0" locked="0" layoutInCell="1" allowOverlap="0" wp14:anchorId="5EC14CEB" wp14:editId="38B0ACC3">
          <wp:simplePos x="0" y="0"/>
          <wp:positionH relativeFrom="column">
            <wp:posOffset>-182880</wp:posOffset>
          </wp:positionH>
          <wp:positionV relativeFrom="page">
            <wp:posOffset>393065</wp:posOffset>
          </wp:positionV>
          <wp:extent cx="2660904" cy="594360"/>
          <wp:effectExtent l="0" t="0" r="6350" b="0"/>
          <wp:wrapNone/>
          <wp:docPr id="279" name="Picture 2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904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363" w:rsidRPr="00F7506F">
      <w:rPr>
        <w:rFonts w:ascii="Arial" w:hAnsi="Arial" w:cs="Arial"/>
        <w:b/>
        <w:bCs/>
        <w:color w:val="003B71"/>
        <w:sz w:val="23"/>
        <w:szCs w:val="23"/>
      </w:rPr>
      <w:t>New York/New Jersey VA Health Care Network</w:t>
    </w:r>
  </w:p>
  <w:p w14:paraId="5C9C0BE3" w14:textId="77777777" w:rsidR="00721363" w:rsidRPr="00721363" w:rsidRDefault="008D29D4" w:rsidP="00F7506F">
    <w:pPr>
      <w:pStyle w:val="Header"/>
      <w:spacing w:before="120"/>
      <w:jc w:val="right"/>
      <w:rPr>
        <w:rFonts w:ascii="Arial" w:hAnsi="Arial" w:cs="Arial"/>
        <w:b/>
        <w:bCs/>
        <w:color w:val="003B71"/>
      </w:rPr>
    </w:pPr>
    <w:r>
      <w:rPr>
        <w:rFonts w:ascii="Arial" w:hAnsi="Arial" w:cs="Arial"/>
        <w:b/>
        <w:bCs/>
        <w:color w:val="003B71"/>
      </w:rPr>
      <w:t>VA Finger Lakes Healthcare System</w:t>
    </w:r>
  </w:p>
  <w:p w14:paraId="6980F5A7" w14:textId="77777777" w:rsidR="00721363" w:rsidRDefault="008D29D4" w:rsidP="008D4E6F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76 Veterans</w:t>
    </w:r>
    <w:r w:rsidR="00721363" w:rsidRPr="00721363">
      <w:rPr>
        <w:rFonts w:ascii="Arial" w:hAnsi="Arial" w:cs="Arial"/>
        <w:sz w:val="20"/>
        <w:szCs w:val="20"/>
      </w:rPr>
      <w:t xml:space="preserve"> Avenue |</w:t>
    </w:r>
    <w:r w:rsidR="00721363">
      <w:rPr>
        <w:rFonts w:ascii="Arial" w:hAnsi="Arial" w:cs="Arial"/>
        <w:sz w:val="20"/>
        <w:szCs w:val="20"/>
      </w:rPr>
      <w:t xml:space="preserve"> </w:t>
    </w:r>
    <w:r w:rsidR="008D4E6F">
      <w:rPr>
        <w:rFonts w:ascii="Arial" w:hAnsi="Arial" w:cs="Arial"/>
        <w:sz w:val="20"/>
        <w:szCs w:val="20"/>
      </w:rPr>
      <w:t>B</w:t>
    </w:r>
    <w:r>
      <w:rPr>
        <w:rFonts w:ascii="Arial" w:hAnsi="Arial" w:cs="Arial"/>
        <w:sz w:val="20"/>
        <w:szCs w:val="20"/>
      </w:rPr>
      <w:t>ath</w:t>
    </w:r>
    <w:r w:rsidR="00721363" w:rsidRPr="00721363">
      <w:rPr>
        <w:rFonts w:ascii="Arial" w:hAnsi="Arial" w:cs="Arial"/>
        <w:sz w:val="20"/>
        <w:szCs w:val="20"/>
      </w:rPr>
      <w:t>, NY 1</w:t>
    </w:r>
    <w:r w:rsidR="008D4E6F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>810</w:t>
    </w:r>
  </w:p>
  <w:p w14:paraId="135D00FB" w14:textId="77777777" w:rsidR="008D4E6F" w:rsidRDefault="008D29D4" w:rsidP="005273C6">
    <w:pPr>
      <w:pStyle w:val="Header"/>
      <w:spacing w:after="1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607-664-4000</w:t>
    </w:r>
  </w:p>
  <w:p w14:paraId="71FB5394" w14:textId="77777777" w:rsidR="008D4E6F" w:rsidRDefault="008D29D4" w:rsidP="008D4E6F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400 Fort Hill</w:t>
    </w:r>
    <w:r w:rsidR="008D4E6F" w:rsidRPr="00721363">
      <w:rPr>
        <w:rFonts w:ascii="Arial" w:hAnsi="Arial" w:cs="Arial"/>
        <w:sz w:val="20"/>
        <w:szCs w:val="20"/>
      </w:rPr>
      <w:t xml:space="preserve"> Avenue |</w:t>
    </w:r>
    <w:r w:rsidR="008D4E6F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Canandaigua</w:t>
    </w:r>
    <w:r w:rsidR="008D4E6F" w:rsidRPr="00721363">
      <w:rPr>
        <w:rFonts w:ascii="Arial" w:hAnsi="Arial" w:cs="Arial"/>
        <w:sz w:val="20"/>
        <w:szCs w:val="20"/>
      </w:rPr>
      <w:t xml:space="preserve">, NY </w:t>
    </w:r>
    <w:r w:rsidR="008D4E6F">
      <w:rPr>
        <w:rFonts w:ascii="Arial" w:hAnsi="Arial" w:cs="Arial"/>
        <w:sz w:val="20"/>
        <w:szCs w:val="20"/>
      </w:rPr>
      <w:t>14</w:t>
    </w:r>
    <w:r>
      <w:rPr>
        <w:rFonts w:ascii="Arial" w:hAnsi="Arial" w:cs="Arial"/>
        <w:sz w:val="20"/>
        <w:szCs w:val="20"/>
      </w:rPr>
      <w:t>424</w:t>
    </w:r>
  </w:p>
  <w:p w14:paraId="51C25006" w14:textId="77777777" w:rsidR="008D4E6F" w:rsidRDefault="008D4E6F" w:rsidP="008D4E6F">
    <w:pPr>
      <w:pStyle w:val="Header"/>
      <w:spacing w:after="4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585-</w:t>
    </w:r>
    <w:r w:rsidR="008D29D4">
      <w:rPr>
        <w:rFonts w:ascii="Arial" w:hAnsi="Arial" w:cs="Arial"/>
        <w:sz w:val="20"/>
        <w:szCs w:val="20"/>
      </w:rPr>
      <w:t>394-2000</w:t>
    </w:r>
  </w:p>
  <w:p w14:paraId="2684C861" w14:textId="77777777" w:rsidR="00721363" w:rsidRPr="00721363" w:rsidRDefault="00721363" w:rsidP="008D29D4">
    <w:pPr>
      <w:pStyle w:val="Header"/>
      <w:jc w:val="right"/>
      <w:rPr>
        <w:rFonts w:ascii="Arial" w:hAnsi="Arial" w:cs="Arial"/>
        <w:b/>
        <w:bCs/>
        <w:color w:val="003B71"/>
        <w:sz w:val="20"/>
        <w:szCs w:val="20"/>
      </w:rPr>
    </w:pPr>
    <w:r w:rsidRPr="00721363">
      <w:rPr>
        <w:rFonts w:ascii="Arial" w:hAnsi="Arial" w:cs="Arial"/>
        <w:b/>
        <w:bCs/>
        <w:color w:val="003B71"/>
        <w:sz w:val="20"/>
        <w:szCs w:val="20"/>
      </w:rPr>
      <w:t>www.</w:t>
    </w:r>
    <w:r w:rsidR="005273C6">
      <w:rPr>
        <w:rFonts w:ascii="Arial" w:hAnsi="Arial" w:cs="Arial"/>
        <w:b/>
        <w:bCs/>
        <w:color w:val="003B71"/>
        <w:sz w:val="20"/>
        <w:szCs w:val="20"/>
      </w:rPr>
      <w:t>fingerlakes</w:t>
    </w:r>
    <w:r w:rsidRPr="00721363">
      <w:rPr>
        <w:rFonts w:ascii="Arial" w:hAnsi="Arial" w:cs="Arial"/>
        <w:b/>
        <w:bCs/>
        <w:color w:val="003B71"/>
        <w:sz w:val="20"/>
        <w:szCs w:val="20"/>
      </w:rPr>
      <w:t>.va.gov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A6"/>
    <w:rsid w:val="00346903"/>
    <w:rsid w:val="004703A6"/>
    <w:rsid w:val="00487961"/>
    <w:rsid w:val="004C727D"/>
    <w:rsid w:val="004E22CB"/>
    <w:rsid w:val="005273C6"/>
    <w:rsid w:val="00721363"/>
    <w:rsid w:val="008D29D4"/>
    <w:rsid w:val="008D4E6F"/>
    <w:rsid w:val="009924A2"/>
    <w:rsid w:val="009D6AB3"/>
    <w:rsid w:val="00AA69C2"/>
    <w:rsid w:val="00B30394"/>
    <w:rsid w:val="00C036B2"/>
    <w:rsid w:val="00F7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04584"/>
  <w15:chartTrackingRefBased/>
  <w15:docId w15:val="{327A4005-C1DC-4C62-B732-7B68E651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3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21363"/>
  </w:style>
  <w:style w:type="paragraph" w:styleId="Footer">
    <w:name w:val="footer"/>
    <w:basedOn w:val="Normal"/>
    <w:link w:val="FooterChar"/>
    <w:uiPriority w:val="99"/>
    <w:unhideWhenUsed/>
    <w:rsid w:val="007213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1363"/>
  </w:style>
  <w:style w:type="paragraph" w:styleId="BalloonText">
    <w:name w:val="Balloon Text"/>
    <w:basedOn w:val="Normal"/>
    <w:link w:val="BalloonTextChar"/>
    <w:uiPriority w:val="99"/>
    <w:semiHidden/>
    <w:unhideWhenUsed/>
    <w:rsid w:val="008D4E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03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3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6A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roecounty.gov/vs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eteransoutreachcenter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ngerlakes.va.gov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MS-Public-Affairs\Templates\Letterhead\75th%20Anniversary\Press%20Releases\Finger%20Lakes%20Press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Finger Lakes Press Release.dotx</Template>
  <TotalTime>39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Hider, Kathleen</dc:creator>
  <cp:keywords/>
  <dc:description/>
  <cp:lastModifiedBy>Hider, Kathleen</cp:lastModifiedBy>
  <cp:revision>1</cp:revision>
  <cp:lastPrinted>2021-01-05T19:34:00Z</cp:lastPrinted>
  <dcterms:created xsi:type="dcterms:W3CDTF">2021-08-06T12:03:00Z</dcterms:created>
  <dcterms:modified xsi:type="dcterms:W3CDTF">2021-08-06T12:43:00Z</dcterms:modified>
</cp:coreProperties>
</file>