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9C081" w14:textId="77777777" w:rsidR="00346903" w:rsidRPr="00F25936" w:rsidRDefault="00346903" w:rsidP="00346903">
      <w:pPr>
        <w:spacing w:after="240"/>
        <w:rPr>
          <w:rFonts w:ascii="Arial" w:hAnsi="Arial" w:cs="Arial"/>
          <w:b/>
          <w:sz w:val="52"/>
          <w:szCs w:val="52"/>
        </w:rPr>
      </w:pPr>
      <w:r w:rsidRPr="00F25936">
        <w:rPr>
          <w:rFonts w:ascii="Arial" w:hAnsi="Arial" w:cs="Arial"/>
          <w:b/>
          <w:sz w:val="52"/>
          <w:szCs w:val="52"/>
        </w:rPr>
        <w:t>News Release</w:t>
      </w:r>
    </w:p>
    <w:p w14:paraId="347B0C9A" w14:textId="77777777" w:rsidR="00346903" w:rsidRDefault="00346903" w:rsidP="00346903">
      <w:pPr>
        <w:rPr>
          <w:rFonts w:ascii="Arial" w:hAnsi="Arial" w:cs="Arial"/>
        </w:rPr>
      </w:pPr>
      <w:r>
        <w:rPr>
          <w:rFonts w:ascii="Arial" w:hAnsi="Arial" w:cs="Arial"/>
        </w:rPr>
        <w:t>FOR IMMEDIATE RELEASE</w:t>
      </w:r>
    </w:p>
    <w:p w14:paraId="6F9F2D75" w14:textId="7D48AF70" w:rsidR="00346903" w:rsidRDefault="009754F0" w:rsidP="0034690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September </w:t>
      </w:r>
      <w:r w:rsidR="00404598">
        <w:rPr>
          <w:rFonts w:ascii="Arial" w:hAnsi="Arial" w:cs="Arial"/>
        </w:rPr>
        <w:t>10</w:t>
      </w:r>
      <w:r>
        <w:rPr>
          <w:rFonts w:ascii="Arial" w:hAnsi="Arial" w:cs="Arial"/>
        </w:rPr>
        <w:t>, 2021</w:t>
      </w:r>
    </w:p>
    <w:p w14:paraId="489FE694" w14:textId="77777777" w:rsidR="00346903" w:rsidRDefault="00346903" w:rsidP="00346903">
      <w:pPr>
        <w:rPr>
          <w:rFonts w:ascii="Arial" w:hAnsi="Arial" w:cs="Arial"/>
        </w:rPr>
      </w:pPr>
    </w:p>
    <w:p w14:paraId="395D8605" w14:textId="27AE5C45" w:rsidR="00346903" w:rsidRDefault="00346903" w:rsidP="00346903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>Contact:</w:t>
      </w:r>
      <w:r>
        <w:rPr>
          <w:rFonts w:ascii="Arial" w:hAnsi="Arial" w:cs="Arial"/>
        </w:rPr>
        <w:tab/>
      </w:r>
      <w:r w:rsidR="005C6261">
        <w:rPr>
          <w:rFonts w:ascii="Arial" w:hAnsi="Arial" w:cs="Arial"/>
        </w:rPr>
        <w:t xml:space="preserve">Kathleen Hider, </w:t>
      </w:r>
      <w:r>
        <w:rPr>
          <w:rFonts w:ascii="Arial" w:hAnsi="Arial" w:cs="Arial"/>
        </w:rPr>
        <w:t xml:space="preserve">Public Affairs </w:t>
      </w:r>
    </w:p>
    <w:p w14:paraId="53EB47E1" w14:textId="4456A3FB" w:rsidR="00346903" w:rsidRDefault="005C6261" w:rsidP="00346903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>Cell:</w:t>
      </w:r>
      <w:r w:rsidR="00346903">
        <w:rPr>
          <w:rFonts w:ascii="Arial" w:hAnsi="Arial" w:cs="Arial"/>
        </w:rPr>
        <w:tab/>
        <w:t>(</w:t>
      </w:r>
      <w:r>
        <w:rPr>
          <w:rFonts w:ascii="Arial" w:hAnsi="Arial" w:cs="Arial"/>
        </w:rPr>
        <w:t>585</w:t>
      </w:r>
      <w:r w:rsidR="0034690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330-5720</w:t>
      </w:r>
    </w:p>
    <w:p w14:paraId="76A21573" w14:textId="22650C9A" w:rsidR="00346903" w:rsidRDefault="00346903" w:rsidP="00346903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r w:rsidR="005C6261">
        <w:rPr>
          <w:rFonts w:ascii="Arial" w:hAnsi="Arial" w:cs="Arial"/>
        </w:rPr>
        <w:t>kathleen.hider@va.gov</w:t>
      </w:r>
    </w:p>
    <w:p w14:paraId="431DD27D" w14:textId="77777777" w:rsidR="00346903" w:rsidRDefault="00346903" w:rsidP="00346903">
      <w:pPr>
        <w:rPr>
          <w:rFonts w:ascii="Arial" w:hAnsi="Arial" w:cs="Arial"/>
        </w:rPr>
      </w:pPr>
    </w:p>
    <w:p w14:paraId="77D53D28" w14:textId="77777777" w:rsidR="00346903" w:rsidRDefault="00346903" w:rsidP="00346903">
      <w:pPr>
        <w:rPr>
          <w:rFonts w:ascii="Arial" w:hAnsi="Arial" w:cs="Arial"/>
        </w:rPr>
      </w:pPr>
    </w:p>
    <w:p w14:paraId="54CEFCFB" w14:textId="571E2144" w:rsidR="005C6261" w:rsidRPr="005C6261" w:rsidRDefault="005C6261" w:rsidP="005C6261">
      <w:pPr>
        <w:shd w:val="clear" w:color="auto" w:fill="FFFFFF"/>
        <w:jc w:val="center"/>
        <w:rPr>
          <w:rFonts w:ascii="Arial" w:hAnsi="Arial" w:cs="Arial"/>
          <w:b/>
          <w:bCs/>
          <w:color w:val="050505"/>
        </w:rPr>
      </w:pPr>
      <w:r w:rsidRPr="005C6261">
        <w:rPr>
          <w:rFonts w:ascii="Arial" w:hAnsi="Arial" w:cs="Arial"/>
          <w:b/>
          <w:bCs/>
          <w:color w:val="050505"/>
        </w:rPr>
        <w:t>VA Finger Lakes Healthcare System at Bath Holding Walk-In Flu Clinics</w:t>
      </w:r>
    </w:p>
    <w:p w14:paraId="5A7BE27E" w14:textId="77777777" w:rsidR="005C6261" w:rsidRDefault="005C6261" w:rsidP="005C6261">
      <w:pPr>
        <w:shd w:val="clear" w:color="auto" w:fill="FFFFFF"/>
        <w:rPr>
          <w:rFonts w:ascii="Arial" w:hAnsi="Arial" w:cs="Arial"/>
          <w:color w:val="050505"/>
        </w:rPr>
      </w:pPr>
    </w:p>
    <w:p w14:paraId="23CC08B8" w14:textId="348786FB" w:rsidR="005C6261" w:rsidRDefault="005C6261" w:rsidP="005C6261">
      <w:pPr>
        <w:shd w:val="clear" w:color="auto" w:fill="FFFFFF"/>
        <w:rPr>
          <w:rFonts w:ascii="Arial" w:hAnsi="Arial" w:cs="Arial"/>
          <w:color w:val="050505"/>
        </w:rPr>
      </w:pPr>
      <w:r w:rsidRPr="005C6261">
        <w:rPr>
          <w:rFonts w:ascii="Arial" w:hAnsi="Arial" w:cs="Arial"/>
          <w:color w:val="050505"/>
        </w:rPr>
        <w:t xml:space="preserve">Flu shots will be given </w:t>
      </w:r>
      <w:r>
        <w:rPr>
          <w:rFonts w:ascii="Arial" w:hAnsi="Arial" w:cs="Arial"/>
          <w:color w:val="050505"/>
        </w:rPr>
        <w:t xml:space="preserve">at the Bath VA, 76 Veterans Avenue, Bath, NY 14810 </w:t>
      </w:r>
      <w:r w:rsidRPr="005C6261">
        <w:rPr>
          <w:rFonts w:ascii="Arial" w:hAnsi="Arial" w:cs="Arial"/>
          <w:color w:val="050505"/>
        </w:rPr>
        <w:t>in Building 92 on the main floor. Both the regular flu shot and the 65+ flu shot will be available.</w:t>
      </w:r>
    </w:p>
    <w:p w14:paraId="20ED3D96" w14:textId="77777777" w:rsidR="005C6261" w:rsidRPr="005C6261" w:rsidRDefault="005C6261" w:rsidP="005C6261">
      <w:pPr>
        <w:shd w:val="clear" w:color="auto" w:fill="FFFFFF"/>
        <w:rPr>
          <w:rFonts w:ascii="Arial" w:hAnsi="Arial" w:cs="Arial"/>
          <w:color w:val="050505"/>
        </w:rPr>
      </w:pPr>
    </w:p>
    <w:p w14:paraId="65774505" w14:textId="77777777" w:rsidR="005C6261" w:rsidRPr="005C6261" w:rsidRDefault="005C6261" w:rsidP="005C6261">
      <w:pPr>
        <w:shd w:val="clear" w:color="auto" w:fill="FFFFFF"/>
        <w:rPr>
          <w:rFonts w:ascii="Arial" w:hAnsi="Arial" w:cs="Arial"/>
          <w:color w:val="050505"/>
        </w:rPr>
      </w:pPr>
      <w:r w:rsidRPr="005C6261">
        <w:rPr>
          <w:rFonts w:ascii="Arial" w:hAnsi="Arial" w:cs="Arial"/>
          <w:color w:val="050505"/>
        </w:rPr>
        <w:t>Tuesday, September 21 - 7:30 a.m. to 3:00 p.m.</w:t>
      </w:r>
    </w:p>
    <w:p w14:paraId="2B9FCA47" w14:textId="77777777" w:rsidR="005C6261" w:rsidRPr="005C6261" w:rsidRDefault="005C6261" w:rsidP="005C6261">
      <w:pPr>
        <w:shd w:val="clear" w:color="auto" w:fill="FFFFFF"/>
        <w:rPr>
          <w:rFonts w:ascii="Arial" w:hAnsi="Arial" w:cs="Arial"/>
          <w:color w:val="050505"/>
        </w:rPr>
      </w:pPr>
      <w:r w:rsidRPr="005C6261">
        <w:rPr>
          <w:rFonts w:ascii="Arial" w:hAnsi="Arial" w:cs="Arial"/>
          <w:color w:val="050505"/>
        </w:rPr>
        <w:t>Wednesday, September 22 - 12:30 p.m. to 5:00 p.m.</w:t>
      </w:r>
    </w:p>
    <w:p w14:paraId="2C1FCA21" w14:textId="77777777" w:rsidR="005C6261" w:rsidRPr="005C6261" w:rsidRDefault="005C6261" w:rsidP="005C6261">
      <w:pPr>
        <w:shd w:val="clear" w:color="auto" w:fill="FFFFFF"/>
        <w:rPr>
          <w:rFonts w:ascii="Arial" w:hAnsi="Arial" w:cs="Arial"/>
          <w:color w:val="050505"/>
        </w:rPr>
      </w:pPr>
      <w:r w:rsidRPr="005C6261">
        <w:rPr>
          <w:rFonts w:ascii="Arial" w:hAnsi="Arial" w:cs="Arial"/>
          <w:color w:val="050505"/>
        </w:rPr>
        <w:t>Friday, September 24 - 7:30 a.m. to 3:00 p.m.</w:t>
      </w:r>
    </w:p>
    <w:p w14:paraId="5A9A20A3" w14:textId="77777777" w:rsidR="005C6261" w:rsidRPr="005C6261" w:rsidRDefault="005C6261" w:rsidP="005C6261">
      <w:pPr>
        <w:shd w:val="clear" w:color="auto" w:fill="FFFFFF"/>
        <w:rPr>
          <w:rFonts w:ascii="Arial" w:hAnsi="Arial" w:cs="Arial"/>
          <w:color w:val="050505"/>
        </w:rPr>
      </w:pPr>
      <w:r w:rsidRPr="005C6261">
        <w:rPr>
          <w:rFonts w:ascii="Arial" w:hAnsi="Arial" w:cs="Arial"/>
          <w:color w:val="050505"/>
        </w:rPr>
        <w:t>Tuesday, September 28 - 7:30 a.m. to 3:00 p.m.</w:t>
      </w:r>
    </w:p>
    <w:p w14:paraId="65E30672" w14:textId="77777777" w:rsidR="005C6261" w:rsidRPr="005C6261" w:rsidRDefault="005C6261" w:rsidP="005C6261">
      <w:pPr>
        <w:shd w:val="clear" w:color="auto" w:fill="FFFFFF"/>
        <w:rPr>
          <w:rFonts w:ascii="Arial" w:hAnsi="Arial" w:cs="Arial"/>
          <w:color w:val="050505"/>
        </w:rPr>
      </w:pPr>
      <w:r w:rsidRPr="005C6261">
        <w:rPr>
          <w:rFonts w:ascii="Arial" w:hAnsi="Arial" w:cs="Arial"/>
          <w:color w:val="050505"/>
        </w:rPr>
        <w:t>Wednesday, September 29 - 7:30 a.m. to 3:00 p.m.</w:t>
      </w:r>
    </w:p>
    <w:p w14:paraId="517B3F92" w14:textId="77777777" w:rsidR="005C6261" w:rsidRPr="005C6261" w:rsidRDefault="005C6261" w:rsidP="005C6261">
      <w:pPr>
        <w:shd w:val="clear" w:color="auto" w:fill="FFFFFF"/>
        <w:rPr>
          <w:rFonts w:ascii="Arial" w:hAnsi="Arial" w:cs="Arial"/>
          <w:color w:val="050505"/>
        </w:rPr>
      </w:pPr>
      <w:r w:rsidRPr="005C6261">
        <w:rPr>
          <w:rFonts w:ascii="Arial" w:hAnsi="Arial" w:cs="Arial"/>
          <w:color w:val="050505"/>
        </w:rPr>
        <w:t>Thursday, September 30 - 7:30 a.m. to 3:00 p.m.</w:t>
      </w:r>
    </w:p>
    <w:p w14:paraId="00429D0F" w14:textId="77777777" w:rsidR="005C6261" w:rsidRPr="005C6261" w:rsidRDefault="005C6261" w:rsidP="005C6261">
      <w:pPr>
        <w:shd w:val="clear" w:color="auto" w:fill="FFFFFF"/>
        <w:rPr>
          <w:rFonts w:ascii="Arial" w:hAnsi="Arial" w:cs="Arial"/>
          <w:color w:val="050505"/>
        </w:rPr>
      </w:pPr>
      <w:r w:rsidRPr="005C6261">
        <w:rPr>
          <w:rFonts w:ascii="Arial" w:hAnsi="Arial" w:cs="Arial"/>
          <w:color w:val="050505"/>
        </w:rPr>
        <w:t>Friday, October 1 – 7:30 a.m. to 3:00 p.m.</w:t>
      </w:r>
    </w:p>
    <w:p w14:paraId="168FF3D6" w14:textId="77777777" w:rsidR="005C6261" w:rsidRPr="005C6261" w:rsidRDefault="005C6261" w:rsidP="005C6261">
      <w:pPr>
        <w:shd w:val="clear" w:color="auto" w:fill="FFFFFF"/>
        <w:rPr>
          <w:rFonts w:ascii="Arial" w:hAnsi="Arial" w:cs="Arial"/>
          <w:color w:val="050505"/>
        </w:rPr>
      </w:pPr>
      <w:r w:rsidRPr="005C6261">
        <w:rPr>
          <w:rFonts w:ascii="Arial" w:hAnsi="Arial" w:cs="Arial"/>
          <w:color w:val="050505"/>
        </w:rPr>
        <w:t>Monday, October 4 – 7:30 a.m. to 3:00 p.m.</w:t>
      </w:r>
    </w:p>
    <w:p w14:paraId="2B8A12BD" w14:textId="77777777" w:rsidR="005C6261" w:rsidRPr="005C6261" w:rsidRDefault="005C6261" w:rsidP="005C6261">
      <w:pPr>
        <w:shd w:val="clear" w:color="auto" w:fill="FFFFFF"/>
        <w:rPr>
          <w:rFonts w:ascii="Arial" w:hAnsi="Arial" w:cs="Arial"/>
          <w:color w:val="050505"/>
        </w:rPr>
      </w:pPr>
      <w:r w:rsidRPr="005C6261">
        <w:rPr>
          <w:rFonts w:ascii="Arial" w:hAnsi="Arial" w:cs="Arial"/>
          <w:color w:val="050505"/>
        </w:rPr>
        <w:t>Wednesday, October 6 - 7:30 a.m. to 3:00 p.m.</w:t>
      </w:r>
    </w:p>
    <w:p w14:paraId="6AFDB521" w14:textId="77777777" w:rsidR="005C6261" w:rsidRPr="005C6261" w:rsidRDefault="005C6261" w:rsidP="005C6261">
      <w:pPr>
        <w:shd w:val="clear" w:color="auto" w:fill="FFFFFF"/>
        <w:rPr>
          <w:rFonts w:ascii="Arial" w:hAnsi="Arial" w:cs="Arial"/>
          <w:color w:val="050505"/>
        </w:rPr>
      </w:pPr>
      <w:r w:rsidRPr="005C6261">
        <w:rPr>
          <w:rFonts w:ascii="Arial" w:hAnsi="Arial" w:cs="Arial"/>
          <w:color w:val="050505"/>
        </w:rPr>
        <w:t>Friday, October 8 - 7:30 a.m. to 3:00 p.m.</w:t>
      </w:r>
    </w:p>
    <w:p w14:paraId="221AA88E" w14:textId="77777777" w:rsidR="005C6261" w:rsidRPr="005C6261" w:rsidRDefault="005C6261" w:rsidP="005C6261">
      <w:pPr>
        <w:shd w:val="clear" w:color="auto" w:fill="FFFFFF"/>
        <w:rPr>
          <w:rFonts w:ascii="Arial" w:hAnsi="Arial" w:cs="Arial"/>
          <w:color w:val="050505"/>
        </w:rPr>
      </w:pPr>
      <w:r w:rsidRPr="005C6261">
        <w:rPr>
          <w:rFonts w:ascii="Arial" w:hAnsi="Arial" w:cs="Arial"/>
          <w:color w:val="050505"/>
        </w:rPr>
        <w:t>Tuesday, October 12 - 7:30 a.m. to 3:00 p.m.</w:t>
      </w:r>
    </w:p>
    <w:p w14:paraId="73C102E9" w14:textId="77777777" w:rsidR="005C6261" w:rsidRPr="005C6261" w:rsidRDefault="005C6261" w:rsidP="005C6261">
      <w:pPr>
        <w:shd w:val="clear" w:color="auto" w:fill="FFFFFF"/>
        <w:rPr>
          <w:rFonts w:ascii="Arial" w:hAnsi="Arial" w:cs="Arial"/>
          <w:color w:val="050505"/>
        </w:rPr>
      </w:pPr>
      <w:r w:rsidRPr="005C6261">
        <w:rPr>
          <w:rFonts w:ascii="Arial" w:hAnsi="Arial" w:cs="Arial"/>
          <w:color w:val="050505"/>
        </w:rPr>
        <w:t>Thursday, October 14 - 7:30 a.m. to 3:00 p.m.</w:t>
      </w:r>
    </w:p>
    <w:p w14:paraId="34AFE5DA" w14:textId="77777777" w:rsidR="005C6261" w:rsidRDefault="005C6261" w:rsidP="005C6261">
      <w:pPr>
        <w:shd w:val="clear" w:color="auto" w:fill="FFFFFF"/>
        <w:rPr>
          <w:rFonts w:ascii="Arial" w:hAnsi="Arial" w:cs="Arial"/>
          <w:color w:val="050505"/>
        </w:rPr>
      </w:pPr>
    </w:p>
    <w:p w14:paraId="7405F0A7" w14:textId="5B11A0C1" w:rsidR="005C6261" w:rsidRPr="005C6261" w:rsidRDefault="005C6261" w:rsidP="005C6261">
      <w:pPr>
        <w:shd w:val="clear" w:color="auto" w:fill="FFFFFF"/>
        <w:rPr>
          <w:rFonts w:ascii="Arial" w:hAnsi="Arial" w:cs="Arial"/>
          <w:color w:val="050505"/>
        </w:rPr>
      </w:pPr>
      <w:r w:rsidRPr="005C6261">
        <w:rPr>
          <w:rFonts w:ascii="Arial" w:hAnsi="Arial" w:cs="Arial"/>
          <w:color w:val="050505"/>
        </w:rPr>
        <w:t>Veterans can also get their flu shot at their next primary care appointment.</w:t>
      </w:r>
    </w:p>
    <w:p w14:paraId="407ED831" w14:textId="77777777" w:rsidR="005C6261" w:rsidRDefault="005C6261" w:rsidP="005C6261">
      <w:pPr>
        <w:shd w:val="clear" w:color="auto" w:fill="FFFFFF"/>
        <w:rPr>
          <w:rFonts w:ascii="Arial" w:hAnsi="Arial" w:cs="Arial"/>
          <w:color w:val="050505"/>
        </w:rPr>
      </w:pPr>
    </w:p>
    <w:p w14:paraId="22EE2A82" w14:textId="11BAA5FF" w:rsidR="005C6261" w:rsidRPr="005C6261" w:rsidRDefault="005C6261" w:rsidP="005C6261">
      <w:pPr>
        <w:shd w:val="clear" w:color="auto" w:fill="FFFFFF"/>
        <w:rPr>
          <w:rFonts w:ascii="Arial" w:hAnsi="Arial" w:cs="Arial"/>
          <w:b/>
          <w:bCs/>
          <w:color w:val="050505"/>
        </w:rPr>
      </w:pPr>
      <w:r w:rsidRPr="005C6261">
        <w:rPr>
          <w:rFonts w:ascii="Arial" w:hAnsi="Arial" w:cs="Arial"/>
          <w:b/>
          <w:bCs/>
          <w:color w:val="050505"/>
        </w:rPr>
        <w:t>Remember to mask when entering the Medical Center.</w:t>
      </w:r>
    </w:p>
    <w:p w14:paraId="601BDDE8" w14:textId="77777777" w:rsidR="005C6261" w:rsidRDefault="005C6261" w:rsidP="005C6261">
      <w:pPr>
        <w:shd w:val="clear" w:color="auto" w:fill="FFFFFF"/>
        <w:rPr>
          <w:rFonts w:ascii="Arial" w:hAnsi="Arial" w:cs="Arial"/>
          <w:color w:val="050505"/>
        </w:rPr>
      </w:pPr>
    </w:p>
    <w:p w14:paraId="79AD0CFB" w14:textId="77777777" w:rsidR="005C6261" w:rsidRDefault="005C6261" w:rsidP="005C6261">
      <w:pPr>
        <w:shd w:val="clear" w:color="auto" w:fill="FFFFFF"/>
        <w:rPr>
          <w:rFonts w:ascii="Arial" w:hAnsi="Arial" w:cs="Arial"/>
          <w:color w:val="050505"/>
        </w:rPr>
      </w:pPr>
      <w:r w:rsidRPr="005C6261">
        <w:rPr>
          <w:rFonts w:ascii="Arial" w:hAnsi="Arial" w:cs="Arial"/>
          <w:color w:val="050505"/>
        </w:rPr>
        <w:t xml:space="preserve">In addition, according to CDC guidelines both the flu shot and COVID - 19 vaccine can be given at the same time. If a Veteran has not yet received their COVID - 19 vaccine shot, they can get the </w:t>
      </w:r>
    </w:p>
    <w:p w14:paraId="25E1902D" w14:textId="281CF343" w:rsidR="005C6261" w:rsidRPr="005C6261" w:rsidRDefault="005C6261" w:rsidP="005C6261">
      <w:pPr>
        <w:shd w:val="clear" w:color="auto" w:fill="FFFFFF"/>
        <w:rPr>
          <w:rFonts w:ascii="Arial" w:hAnsi="Arial" w:cs="Arial"/>
          <w:color w:val="050505"/>
        </w:rPr>
      </w:pPr>
      <w:r w:rsidRPr="005C6261">
        <w:rPr>
          <w:rFonts w:ascii="Arial" w:hAnsi="Arial" w:cs="Arial"/>
          <w:color w:val="050505"/>
        </w:rPr>
        <w:lastRenderedPageBreak/>
        <w:t xml:space="preserve">J &amp; J COVID - 19 shot in addition to their flu shot or the staff can schedule them for the </w:t>
      </w:r>
      <w:proofErr w:type="spellStart"/>
      <w:r w:rsidRPr="005C6261">
        <w:rPr>
          <w:rFonts w:ascii="Arial" w:hAnsi="Arial" w:cs="Arial"/>
          <w:color w:val="050505"/>
        </w:rPr>
        <w:t>Moderna</w:t>
      </w:r>
      <w:proofErr w:type="spellEnd"/>
      <w:r w:rsidRPr="005C6261">
        <w:rPr>
          <w:rFonts w:ascii="Arial" w:hAnsi="Arial" w:cs="Arial"/>
          <w:color w:val="050505"/>
        </w:rPr>
        <w:t xml:space="preserve"> COVID -19 vaccine.</w:t>
      </w:r>
    </w:p>
    <w:p w14:paraId="2E3E1D64" w14:textId="77777777" w:rsidR="005C6261" w:rsidRDefault="005C6261" w:rsidP="008D4E6F">
      <w:pPr>
        <w:ind w:right="450"/>
      </w:pPr>
    </w:p>
    <w:p w14:paraId="35096A37" w14:textId="6EEA514E" w:rsidR="008D4E6F" w:rsidRDefault="005C6261" w:rsidP="005C6261">
      <w:pPr>
        <w:ind w:right="450"/>
        <w:jc w:val="center"/>
      </w:pPr>
      <w:r>
        <w:t>###</w:t>
      </w:r>
    </w:p>
    <w:sectPr w:rsidR="008D4E6F" w:rsidSect="008D4E6F">
      <w:headerReference w:type="default" r:id="rId6"/>
      <w:footerReference w:type="default" r:id="rId7"/>
      <w:pgSz w:w="12240" w:h="15840"/>
      <w:pgMar w:top="3504" w:right="810" w:bottom="207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BB965" w14:textId="77777777" w:rsidR="005C6261" w:rsidRDefault="005C6261" w:rsidP="00721363">
      <w:r>
        <w:separator/>
      </w:r>
    </w:p>
  </w:endnote>
  <w:endnote w:type="continuationSeparator" w:id="0">
    <w:p w14:paraId="0A2780A8" w14:textId="77777777" w:rsidR="005C6261" w:rsidRDefault="005C6261" w:rsidP="0072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E63F9" w14:textId="77777777" w:rsidR="00721363" w:rsidRDefault="00487961">
    <w:pPr>
      <w:pStyle w:val="Footer"/>
    </w:pPr>
    <w:r>
      <w:rPr>
        <w:rFonts w:ascii="Arial" w:hAnsi="Arial" w:cs="Arial"/>
        <w:b/>
        <w:bCs/>
        <w:noProof/>
        <w:color w:val="003B71"/>
        <w:sz w:val="20"/>
        <w:szCs w:val="20"/>
      </w:rPr>
      <w:drawing>
        <wp:anchor distT="0" distB="0" distL="114300" distR="114300" simplePos="0" relativeHeight="251659264" behindDoc="1" locked="0" layoutInCell="1" allowOverlap="1" wp14:anchorId="5CC56A21" wp14:editId="1C854E94">
          <wp:simplePos x="0" y="0"/>
          <wp:positionH relativeFrom="page">
            <wp:posOffset>3205480</wp:posOffset>
          </wp:positionH>
          <wp:positionV relativeFrom="page">
            <wp:posOffset>8837930</wp:posOffset>
          </wp:positionV>
          <wp:extent cx="1362456" cy="694944"/>
          <wp:effectExtent l="0" t="0" r="0" b="0"/>
          <wp:wrapNone/>
          <wp:docPr id="280" name="Picture 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456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C83F1" w14:textId="77777777" w:rsidR="005C6261" w:rsidRDefault="005C6261" w:rsidP="00721363">
      <w:r>
        <w:separator/>
      </w:r>
    </w:p>
  </w:footnote>
  <w:footnote w:type="continuationSeparator" w:id="0">
    <w:p w14:paraId="055694B0" w14:textId="77777777" w:rsidR="005C6261" w:rsidRDefault="005C6261" w:rsidP="00721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C9488" w14:textId="77777777" w:rsidR="00721363" w:rsidRPr="00F7506F" w:rsidRDefault="00487961" w:rsidP="00F7506F">
    <w:pPr>
      <w:pStyle w:val="Header"/>
      <w:jc w:val="right"/>
      <w:rPr>
        <w:rFonts w:ascii="Arial" w:hAnsi="Arial" w:cs="Arial"/>
        <w:b/>
        <w:bCs/>
        <w:color w:val="003B71"/>
        <w:sz w:val="23"/>
        <w:szCs w:val="23"/>
      </w:rPr>
    </w:pPr>
    <w:r w:rsidRPr="00F7506F">
      <w:rPr>
        <w:rFonts w:ascii="Arial" w:hAnsi="Arial" w:cs="Arial"/>
        <w:b/>
        <w:bCs/>
        <w:noProof/>
        <w:color w:val="003B71"/>
        <w:sz w:val="23"/>
        <w:szCs w:val="23"/>
      </w:rPr>
      <w:drawing>
        <wp:anchor distT="0" distB="0" distL="114300" distR="114300" simplePos="0" relativeHeight="251658240" behindDoc="0" locked="0" layoutInCell="1" allowOverlap="0" wp14:anchorId="0B94ACEF" wp14:editId="61BAF7E8">
          <wp:simplePos x="0" y="0"/>
          <wp:positionH relativeFrom="column">
            <wp:posOffset>-182880</wp:posOffset>
          </wp:positionH>
          <wp:positionV relativeFrom="page">
            <wp:posOffset>393065</wp:posOffset>
          </wp:positionV>
          <wp:extent cx="2660904" cy="594360"/>
          <wp:effectExtent l="0" t="0" r="6350" b="0"/>
          <wp:wrapNone/>
          <wp:docPr id="279" name="Picture 2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904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363" w:rsidRPr="00F7506F">
      <w:rPr>
        <w:rFonts w:ascii="Arial" w:hAnsi="Arial" w:cs="Arial"/>
        <w:b/>
        <w:bCs/>
        <w:color w:val="003B71"/>
        <w:sz w:val="23"/>
        <w:szCs w:val="23"/>
      </w:rPr>
      <w:t>New York/New Jersey VA Health Care Network</w:t>
    </w:r>
  </w:p>
  <w:p w14:paraId="4CDAE565" w14:textId="77777777" w:rsidR="00721363" w:rsidRPr="00721363" w:rsidRDefault="008D29D4" w:rsidP="00F7506F">
    <w:pPr>
      <w:pStyle w:val="Header"/>
      <w:spacing w:before="120"/>
      <w:jc w:val="right"/>
      <w:rPr>
        <w:rFonts w:ascii="Arial" w:hAnsi="Arial" w:cs="Arial"/>
        <w:b/>
        <w:bCs/>
        <w:color w:val="003B71"/>
      </w:rPr>
    </w:pPr>
    <w:r>
      <w:rPr>
        <w:rFonts w:ascii="Arial" w:hAnsi="Arial" w:cs="Arial"/>
        <w:b/>
        <w:bCs/>
        <w:color w:val="003B71"/>
      </w:rPr>
      <w:t>VA Finger Lakes Healthcare System</w:t>
    </w:r>
  </w:p>
  <w:p w14:paraId="049F322E" w14:textId="77777777" w:rsidR="00721363" w:rsidRDefault="008D29D4" w:rsidP="008D4E6F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76 Veterans</w:t>
    </w:r>
    <w:r w:rsidR="00721363" w:rsidRPr="00721363">
      <w:rPr>
        <w:rFonts w:ascii="Arial" w:hAnsi="Arial" w:cs="Arial"/>
        <w:sz w:val="20"/>
        <w:szCs w:val="20"/>
      </w:rPr>
      <w:t xml:space="preserve"> Avenue |</w:t>
    </w:r>
    <w:r w:rsidR="00721363">
      <w:rPr>
        <w:rFonts w:ascii="Arial" w:hAnsi="Arial" w:cs="Arial"/>
        <w:sz w:val="20"/>
        <w:szCs w:val="20"/>
      </w:rPr>
      <w:t xml:space="preserve"> </w:t>
    </w:r>
    <w:r w:rsidR="008D4E6F">
      <w:rPr>
        <w:rFonts w:ascii="Arial" w:hAnsi="Arial" w:cs="Arial"/>
        <w:sz w:val="20"/>
        <w:szCs w:val="20"/>
      </w:rPr>
      <w:t>B</w:t>
    </w:r>
    <w:r>
      <w:rPr>
        <w:rFonts w:ascii="Arial" w:hAnsi="Arial" w:cs="Arial"/>
        <w:sz w:val="20"/>
        <w:szCs w:val="20"/>
      </w:rPr>
      <w:t>ath</w:t>
    </w:r>
    <w:r w:rsidR="00721363" w:rsidRPr="00721363">
      <w:rPr>
        <w:rFonts w:ascii="Arial" w:hAnsi="Arial" w:cs="Arial"/>
        <w:sz w:val="20"/>
        <w:szCs w:val="20"/>
      </w:rPr>
      <w:t>, NY 1</w:t>
    </w:r>
    <w:r w:rsidR="008D4E6F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>810</w:t>
    </w:r>
  </w:p>
  <w:p w14:paraId="6A54C40F" w14:textId="77777777" w:rsidR="008D4E6F" w:rsidRDefault="008D29D4" w:rsidP="005273C6">
    <w:pPr>
      <w:pStyle w:val="Header"/>
      <w:spacing w:after="12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607-664-4000</w:t>
    </w:r>
  </w:p>
  <w:p w14:paraId="50F259E0" w14:textId="77777777" w:rsidR="008D4E6F" w:rsidRDefault="008D29D4" w:rsidP="008D4E6F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400 Fort Hill</w:t>
    </w:r>
    <w:r w:rsidR="008D4E6F" w:rsidRPr="00721363">
      <w:rPr>
        <w:rFonts w:ascii="Arial" w:hAnsi="Arial" w:cs="Arial"/>
        <w:sz w:val="20"/>
        <w:szCs w:val="20"/>
      </w:rPr>
      <w:t xml:space="preserve"> Avenue |</w:t>
    </w:r>
    <w:r w:rsidR="008D4E6F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Canandaigua</w:t>
    </w:r>
    <w:r w:rsidR="008D4E6F" w:rsidRPr="00721363">
      <w:rPr>
        <w:rFonts w:ascii="Arial" w:hAnsi="Arial" w:cs="Arial"/>
        <w:sz w:val="20"/>
        <w:szCs w:val="20"/>
      </w:rPr>
      <w:t xml:space="preserve">, NY </w:t>
    </w:r>
    <w:r w:rsidR="008D4E6F">
      <w:rPr>
        <w:rFonts w:ascii="Arial" w:hAnsi="Arial" w:cs="Arial"/>
        <w:sz w:val="20"/>
        <w:szCs w:val="20"/>
      </w:rPr>
      <w:t>14</w:t>
    </w:r>
    <w:r>
      <w:rPr>
        <w:rFonts w:ascii="Arial" w:hAnsi="Arial" w:cs="Arial"/>
        <w:sz w:val="20"/>
        <w:szCs w:val="20"/>
      </w:rPr>
      <w:t>424</w:t>
    </w:r>
  </w:p>
  <w:p w14:paraId="7C6ECBD3" w14:textId="77777777" w:rsidR="008D4E6F" w:rsidRDefault="008D4E6F" w:rsidP="008D4E6F">
    <w:pPr>
      <w:pStyle w:val="Header"/>
      <w:spacing w:after="4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585-</w:t>
    </w:r>
    <w:r w:rsidR="008D29D4">
      <w:rPr>
        <w:rFonts w:ascii="Arial" w:hAnsi="Arial" w:cs="Arial"/>
        <w:sz w:val="20"/>
        <w:szCs w:val="20"/>
      </w:rPr>
      <w:t>394-2000</w:t>
    </w:r>
  </w:p>
  <w:p w14:paraId="418E5B9B" w14:textId="77777777" w:rsidR="00721363" w:rsidRPr="00721363" w:rsidRDefault="00721363" w:rsidP="008D29D4">
    <w:pPr>
      <w:pStyle w:val="Header"/>
      <w:jc w:val="right"/>
      <w:rPr>
        <w:rFonts w:ascii="Arial" w:hAnsi="Arial" w:cs="Arial"/>
        <w:b/>
        <w:bCs/>
        <w:color w:val="003B71"/>
        <w:sz w:val="20"/>
        <w:szCs w:val="20"/>
      </w:rPr>
    </w:pPr>
    <w:r w:rsidRPr="00721363">
      <w:rPr>
        <w:rFonts w:ascii="Arial" w:hAnsi="Arial" w:cs="Arial"/>
        <w:b/>
        <w:bCs/>
        <w:color w:val="003B71"/>
        <w:sz w:val="20"/>
        <w:szCs w:val="20"/>
      </w:rPr>
      <w:t>www.</w:t>
    </w:r>
    <w:r w:rsidR="005273C6">
      <w:rPr>
        <w:rFonts w:ascii="Arial" w:hAnsi="Arial" w:cs="Arial"/>
        <w:b/>
        <w:bCs/>
        <w:color w:val="003B71"/>
        <w:sz w:val="20"/>
        <w:szCs w:val="20"/>
      </w:rPr>
      <w:t>fingerlakes</w:t>
    </w:r>
    <w:r w:rsidRPr="00721363">
      <w:rPr>
        <w:rFonts w:ascii="Arial" w:hAnsi="Arial" w:cs="Arial"/>
        <w:b/>
        <w:bCs/>
        <w:color w:val="003B71"/>
        <w:sz w:val="20"/>
        <w:szCs w:val="20"/>
      </w:rPr>
      <w:t>.va.gov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61"/>
    <w:rsid w:val="00346903"/>
    <w:rsid w:val="00404598"/>
    <w:rsid w:val="00487961"/>
    <w:rsid w:val="004C727D"/>
    <w:rsid w:val="004E22CB"/>
    <w:rsid w:val="005273C6"/>
    <w:rsid w:val="005C6261"/>
    <w:rsid w:val="00721363"/>
    <w:rsid w:val="008D29D4"/>
    <w:rsid w:val="008D4E6F"/>
    <w:rsid w:val="009754F0"/>
    <w:rsid w:val="00AA69C2"/>
    <w:rsid w:val="00C036B2"/>
    <w:rsid w:val="00F7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E04F3C"/>
  <w15:chartTrackingRefBased/>
  <w15:docId w15:val="{EE2258D1-C4B3-47AD-B70D-C52B07EB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3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21363"/>
  </w:style>
  <w:style w:type="paragraph" w:styleId="Footer">
    <w:name w:val="footer"/>
    <w:basedOn w:val="Normal"/>
    <w:link w:val="FooterChar"/>
    <w:uiPriority w:val="99"/>
    <w:unhideWhenUsed/>
    <w:rsid w:val="007213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21363"/>
  </w:style>
  <w:style w:type="paragraph" w:styleId="BalloonText">
    <w:name w:val="Balloon Text"/>
    <w:basedOn w:val="Normal"/>
    <w:link w:val="BalloonTextChar"/>
    <w:uiPriority w:val="99"/>
    <w:semiHidden/>
    <w:unhideWhenUsed/>
    <w:rsid w:val="008D4E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3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09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1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3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2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15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00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78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2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68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05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88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9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9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3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02-MS\MS-Public-Affairs\Templates\Letterhead\75th%20Anniversary\Press%20Releases\Finger%20Lakes%20Press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Finger Lakes Press Release.dotx</Template>
  <TotalTime>4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Hider, Kathleen</dc:creator>
  <cp:keywords/>
  <dc:description/>
  <cp:lastModifiedBy>Hider, Kathleen</cp:lastModifiedBy>
  <cp:revision>2</cp:revision>
  <cp:lastPrinted>2021-01-05T19:34:00Z</cp:lastPrinted>
  <dcterms:created xsi:type="dcterms:W3CDTF">2021-09-10T13:06:00Z</dcterms:created>
  <dcterms:modified xsi:type="dcterms:W3CDTF">2021-09-10T13:06:00Z</dcterms:modified>
</cp:coreProperties>
</file>