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B34CA" w14:textId="7ADE77F5" w:rsidR="00D24429" w:rsidRDefault="00FF64F8">
      <w:pPr>
        <w:pStyle w:val="Heading1"/>
      </w:pPr>
      <w:r>
        <w:t xml:space="preserve">Chaplain Service Schedules  </w:t>
      </w:r>
    </w:p>
    <w:p w14:paraId="43ACFA99" w14:textId="2099B0C2" w:rsidR="00566B73" w:rsidRPr="00566B73" w:rsidRDefault="00566B73" w:rsidP="00566B73">
      <w:pPr>
        <w:rPr>
          <w:b/>
          <w:bCs/>
        </w:rPr>
      </w:pPr>
      <w:r w:rsidRPr="00566B73">
        <w:rPr>
          <w:b/>
          <w:bCs/>
        </w:rPr>
        <w:t>All services in 2</w:t>
      </w:r>
      <w:r w:rsidRPr="00566B73">
        <w:rPr>
          <w:b/>
          <w:bCs/>
          <w:vertAlign w:val="superscript"/>
        </w:rPr>
        <w:t>nd</w:t>
      </w:r>
      <w:r w:rsidRPr="00566B73">
        <w:rPr>
          <w:b/>
          <w:bCs/>
        </w:rPr>
        <w:t xml:space="preserve"> Floor Chapel are also broadcast on the medical center’s </w:t>
      </w:r>
      <w:proofErr w:type="gramStart"/>
      <w:r w:rsidRPr="00566B73">
        <w:rPr>
          <w:b/>
          <w:bCs/>
        </w:rPr>
        <w:t>closed circuit</w:t>
      </w:r>
      <w:proofErr w:type="gramEnd"/>
      <w:r w:rsidRPr="00566B73">
        <w:rPr>
          <w:b/>
          <w:bCs/>
        </w:rPr>
        <w:t xml:space="preserve"> TV, Channel 30.  Other uplifting and/or spiritual programming is also broadcast on Ch. 30.</w:t>
      </w:r>
    </w:p>
    <w:p w14:paraId="0B9682F5" w14:textId="2BF6C34C" w:rsidR="00D24429" w:rsidRDefault="00FF64F8" w:rsidP="00FF64F8">
      <w:pPr>
        <w:pStyle w:val="ListNumber"/>
      </w:pPr>
      <w:r>
        <w:t>Sunday Services</w:t>
      </w:r>
      <w:r w:rsidR="00DD45B4">
        <w:t>, Building 500 (2D-103)</w:t>
      </w:r>
    </w:p>
    <w:p w14:paraId="34AF1640" w14:textId="7A51BCBA" w:rsidR="00DD45B4" w:rsidRDefault="00DD45B4" w:rsidP="00DD45B4">
      <w:pPr>
        <w:pStyle w:val="ListNumber"/>
        <w:numPr>
          <w:ilvl w:val="1"/>
          <w:numId w:val="14"/>
        </w:numPr>
      </w:pPr>
      <w:r>
        <w:t>Protestant 9:30a.m.</w:t>
      </w:r>
    </w:p>
    <w:p w14:paraId="2CC220D6" w14:textId="300B2646" w:rsidR="00DD45B4" w:rsidRDefault="00DD45B4" w:rsidP="00DD45B4">
      <w:pPr>
        <w:pStyle w:val="ListNumber"/>
        <w:numPr>
          <w:ilvl w:val="1"/>
          <w:numId w:val="14"/>
        </w:numPr>
      </w:pPr>
      <w:r>
        <w:t>Catholic Mass 11:00a.m.</w:t>
      </w:r>
    </w:p>
    <w:p w14:paraId="0C074751" w14:textId="61DFD684" w:rsidR="00DD45B4" w:rsidRDefault="00DD45B4" w:rsidP="00DD45B4">
      <w:pPr>
        <w:pStyle w:val="ListNumber"/>
      </w:pPr>
      <w:r>
        <w:t>Wednesday Services, Building 500 (2D-103)</w:t>
      </w:r>
    </w:p>
    <w:p w14:paraId="63357EBC" w14:textId="25EB9383" w:rsidR="00DD45B4" w:rsidRDefault="00327E6B" w:rsidP="00DD45B4">
      <w:pPr>
        <w:pStyle w:val="ListNumber"/>
        <w:numPr>
          <w:ilvl w:val="1"/>
          <w:numId w:val="14"/>
        </w:numPr>
      </w:pPr>
      <w:r>
        <w:t>Bible Fellowship 6:00p.m.</w:t>
      </w:r>
    </w:p>
    <w:p w14:paraId="31C1DB31" w14:textId="77777777" w:rsidR="00327E6B" w:rsidRDefault="00327E6B" w:rsidP="00327E6B">
      <w:pPr>
        <w:pStyle w:val="ListNumber"/>
      </w:pPr>
      <w:r>
        <w:t>Friday Services</w:t>
      </w:r>
    </w:p>
    <w:p w14:paraId="3695FE53" w14:textId="402BDDA0" w:rsidR="00327E6B" w:rsidRDefault="00327E6B" w:rsidP="00327E6B">
      <w:pPr>
        <w:pStyle w:val="ListNumber"/>
        <w:numPr>
          <w:ilvl w:val="1"/>
          <w:numId w:val="14"/>
        </w:numPr>
      </w:pPr>
      <w:r>
        <w:t>Jumma Prayer 1p.m., Building 500 Tuscarora Room (2D-123)</w:t>
      </w:r>
    </w:p>
    <w:p w14:paraId="5986CC2D" w14:textId="4A2E7B0E" w:rsidR="00327E6B" w:rsidRDefault="00327E6B" w:rsidP="00327E6B">
      <w:pPr>
        <w:pStyle w:val="ListNumber"/>
        <w:numPr>
          <w:ilvl w:val="1"/>
          <w:numId w:val="14"/>
        </w:numPr>
      </w:pPr>
      <w:r>
        <w:t>Jewish Study 3p.m., Building 500 (2D-103)</w:t>
      </w:r>
    </w:p>
    <w:p w14:paraId="58DAE48D" w14:textId="6AC3D7F4" w:rsidR="00327E6B" w:rsidRDefault="00327E6B" w:rsidP="00327E6B">
      <w:pPr>
        <w:pStyle w:val="ListNumber"/>
      </w:pPr>
      <w:r>
        <w:t>Saturday Service, Building 500 (2D-103)</w:t>
      </w:r>
    </w:p>
    <w:p w14:paraId="7640A399" w14:textId="5DEF8A7A" w:rsidR="00327E6B" w:rsidRDefault="00327E6B" w:rsidP="00327E6B">
      <w:pPr>
        <w:pStyle w:val="ListNumber"/>
        <w:numPr>
          <w:ilvl w:val="1"/>
          <w:numId w:val="14"/>
        </w:numPr>
      </w:pPr>
      <w:r>
        <w:t>Catholic Mass 5p.m.</w:t>
      </w:r>
    </w:p>
    <w:p w14:paraId="49A05132" w14:textId="7EAD6124" w:rsidR="00327E6B" w:rsidRDefault="00B002F6" w:rsidP="00327E6B">
      <w:pPr>
        <w:pStyle w:val="ListNumber"/>
      </w:pPr>
      <w:r>
        <w:t>Daily Services, Building 500 (2D-103)</w:t>
      </w:r>
    </w:p>
    <w:p w14:paraId="4E85C98C" w14:textId="04195D5B" w:rsidR="00B002F6" w:rsidRDefault="00B002F6" w:rsidP="00B002F6">
      <w:pPr>
        <w:pStyle w:val="ListNumber"/>
        <w:numPr>
          <w:ilvl w:val="1"/>
          <w:numId w:val="14"/>
        </w:numPr>
      </w:pPr>
      <w:r>
        <w:t>Catholic Mass 12:15p.m. (M-F)</w:t>
      </w:r>
    </w:p>
    <w:p w14:paraId="5C1F3124" w14:textId="4676865F" w:rsidR="005436A8" w:rsidRDefault="005436A8" w:rsidP="005436A8">
      <w:pPr>
        <w:pStyle w:val="ListNumber"/>
        <w:numPr>
          <w:ilvl w:val="0"/>
          <w:numId w:val="0"/>
        </w:numPr>
        <w:ind w:left="432" w:hanging="432"/>
      </w:pPr>
      <w:r>
        <w:t>Special Notes</w:t>
      </w:r>
    </w:p>
    <w:p w14:paraId="52276668" w14:textId="77777777" w:rsidR="005436A8" w:rsidRDefault="005436A8" w:rsidP="005436A8">
      <w:pPr>
        <w:pStyle w:val="ListParagraph"/>
        <w:numPr>
          <w:ilvl w:val="0"/>
          <w:numId w:val="15"/>
        </w:numPr>
      </w:pPr>
      <w:r>
        <w:t>The 2</w:t>
      </w:r>
      <w:r w:rsidRPr="005436A8">
        <w:rPr>
          <w:vertAlign w:val="superscript"/>
        </w:rPr>
        <w:t>nd</w:t>
      </w:r>
      <w:r>
        <w:t xml:space="preserve"> floor Chapel (2D-103) is also available for meditation/prayer Sunday-Friday (except federal holidays) from 8 a.m. to 4:30 p.m. when services are not being held.</w:t>
      </w:r>
    </w:p>
    <w:p w14:paraId="323C0B2C" w14:textId="4CAB12D1" w:rsidR="00B002F6" w:rsidRDefault="00B002F6" w:rsidP="00B002F6">
      <w:pPr>
        <w:pStyle w:val="Heading1"/>
      </w:pPr>
    </w:p>
    <w:sectPr w:rsidR="00B002F6">
      <w:footerReference w:type="default" r:id="rId7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DC6FA" w14:textId="77777777" w:rsidR="00FF64F8" w:rsidRDefault="00FF64F8">
      <w:pPr>
        <w:spacing w:after="0" w:line="240" w:lineRule="auto"/>
      </w:pPr>
      <w:r>
        <w:separator/>
      </w:r>
    </w:p>
    <w:p w14:paraId="0AB733F3" w14:textId="77777777" w:rsidR="00FF64F8" w:rsidRDefault="00FF64F8"/>
    <w:p w14:paraId="31509D90" w14:textId="77777777" w:rsidR="00FF64F8" w:rsidRDefault="00FF64F8"/>
  </w:endnote>
  <w:endnote w:type="continuationSeparator" w:id="0">
    <w:p w14:paraId="6E5FAFE7" w14:textId="77777777" w:rsidR="00FF64F8" w:rsidRDefault="00FF64F8">
      <w:pPr>
        <w:spacing w:after="0" w:line="240" w:lineRule="auto"/>
      </w:pPr>
      <w:r>
        <w:continuationSeparator/>
      </w:r>
    </w:p>
    <w:p w14:paraId="67EC27FA" w14:textId="77777777" w:rsidR="00FF64F8" w:rsidRDefault="00FF64F8"/>
    <w:p w14:paraId="69C693C9" w14:textId="77777777" w:rsidR="00FF64F8" w:rsidRDefault="00FF64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F9A5C" w14:textId="77777777" w:rsidR="00D24429" w:rsidRDefault="00472E6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6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19D78" w14:textId="77777777" w:rsidR="00FF64F8" w:rsidRDefault="00FF64F8">
      <w:pPr>
        <w:spacing w:after="0" w:line="240" w:lineRule="auto"/>
      </w:pPr>
      <w:r>
        <w:separator/>
      </w:r>
    </w:p>
    <w:p w14:paraId="3832B719" w14:textId="77777777" w:rsidR="00FF64F8" w:rsidRDefault="00FF64F8"/>
    <w:p w14:paraId="0CA6FDE5" w14:textId="77777777" w:rsidR="00FF64F8" w:rsidRDefault="00FF64F8"/>
  </w:footnote>
  <w:footnote w:type="continuationSeparator" w:id="0">
    <w:p w14:paraId="72EED150" w14:textId="77777777" w:rsidR="00FF64F8" w:rsidRDefault="00FF64F8">
      <w:pPr>
        <w:spacing w:after="0" w:line="240" w:lineRule="auto"/>
      </w:pPr>
      <w:r>
        <w:continuationSeparator/>
      </w:r>
    </w:p>
    <w:p w14:paraId="4EE0E3AC" w14:textId="77777777" w:rsidR="00FF64F8" w:rsidRDefault="00FF64F8"/>
    <w:p w14:paraId="248B0FD5" w14:textId="77777777" w:rsidR="00FF64F8" w:rsidRDefault="00FF64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9741C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0C83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2A5E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64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F6F2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34BB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126D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A6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0759A"/>
    <w:multiLevelType w:val="hybridMultilevel"/>
    <w:tmpl w:val="B016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F8"/>
    <w:rsid w:val="00071706"/>
    <w:rsid w:val="000E01B4"/>
    <w:rsid w:val="00103E61"/>
    <w:rsid w:val="0027650B"/>
    <w:rsid w:val="002D55B5"/>
    <w:rsid w:val="00304752"/>
    <w:rsid w:val="00327E6B"/>
    <w:rsid w:val="00371E39"/>
    <w:rsid w:val="003E6FAC"/>
    <w:rsid w:val="00472E6E"/>
    <w:rsid w:val="004D1E2F"/>
    <w:rsid w:val="005436A8"/>
    <w:rsid w:val="00566B73"/>
    <w:rsid w:val="005C5BF1"/>
    <w:rsid w:val="005E6F7D"/>
    <w:rsid w:val="006B1FE2"/>
    <w:rsid w:val="007A2297"/>
    <w:rsid w:val="007B2628"/>
    <w:rsid w:val="007E52B4"/>
    <w:rsid w:val="00893E90"/>
    <w:rsid w:val="008D529A"/>
    <w:rsid w:val="0090192E"/>
    <w:rsid w:val="009549F8"/>
    <w:rsid w:val="00A27883"/>
    <w:rsid w:val="00AC2AFD"/>
    <w:rsid w:val="00B002F6"/>
    <w:rsid w:val="00B01087"/>
    <w:rsid w:val="00B21063"/>
    <w:rsid w:val="00BB1AD3"/>
    <w:rsid w:val="00BE7765"/>
    <w:rsid w:val="00C1302B"/>
    <w:rsid w:val="00D24429"/>
    <w:rsid w:val="00D46CFD"/>
    <w:rsid w:val="00DD45B4"/>
    <w:rsid w:val="00E14A43"/>
    <w:rsid w:val="00E30E0D"/>
    <w:rsid w:val="00E647E6"/>
    <w:rsid w:val="00E96AC6"/>
    <w:rsid w:val="00EE2325"/>
    <w:rsid w:val="00F461D1"/>
    <w:rsid w:val="00F81533"/>
    <w:rsid w:val="00FD3111"/>
    <w:rsid w:val="00FD5D7E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0619EB"/>
  <w15:chartTrackingRefBased/>
  <w15:docId w15:val="{48E08DA4-7BF7-4EC2-9279-345CD7F5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111"/>
  </w:style>
  <w:style w:type="paragraph" w:styleId="Heading1">
    <w:name w:val="heading 1"/>
    <w:basedOn w:val="Normal"/>
    <w:link w:val="Heading1Char"/>
    <w:uiPriority w:val="9"/>
    <w:qFormat/>
    <w:rsid w:val="00FD3111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111"/>
    <w:pPr>
      <w:keepNext/>
      <w:keepLines/>
      <w:spacing w:before="360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111"/>
    <w:pPr>
      <w:keepNext/>
      <w:keepLines/>
      <w:spacing w:before="360"/>
      <w:contextualSpacing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111"/>
    <w:pPr>
      <w:keepNext/>
      <w:keepLines/>
      <w:spacing w:before="360"/>
      <w:contextualSpacing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111"/>
    <w:pPr>
      <w:keepNext/>
      <w:keepLines/>
      <w:spacing w:before="360"/>
      <w:contextualSpacing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111"/>
    <w:pPr>
      <w:keepNext/>
      <w:keepLines/>
      <w:spacing w:before="360"/>
      <w:contextualSpacing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111"/>
    <w:pPr>
      <w:keepNext/>
      <w:keepLines/>
      <w:spacing w:before="360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111"/>
    <w:pPr>
      <w:keepNext/>
      <w:keepLines/>
      <w:spacing w:before="360"/>
      <w:contextualSpacing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111"/>
    <w:pPr>
      <w:keepNext/>
      <w:keepLines/>
      <w:spacing w:before="360"/>
      <w:contextualSpacing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3111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D3111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3111"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111"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111"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111"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111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111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111"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sid w:val="003E6FAC"/>
    <w:rPr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29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97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A2297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A2297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A2297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A2297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22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29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29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297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A229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2297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229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2297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7A229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229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2297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7A22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A22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229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2297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7A22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7A22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A2297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229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2297"/>
    <w:rPr>
      <w:rFonts w:ascii="Consolas" w:hAnsi="Consolas"/>
      <w:sz w:val="22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A22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A229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character" w:styleId="Hyperlink">
    <w:name w:val="Hyperlink"/>
    <w:basedOn w:val="DefaultParagraphFont"/>
    <w:uiPriority w:val="98"/>
    <w:qFormat/>
    <w:rsid w:val="00304752"/>
    <w:rPr>
      <w:color w:val="266CB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4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MWVGiordD\AppData\Roaming\Microsoft\Templates\Make%20a%20list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 a list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Giorda, David R.</dc:creator>
  <cp:keywords/>
  <dc:description/>
  <cp:lastModifiedBy>Giorda, David R.</cp:lastModifiedBy>
  <cp:revision>3</cp:revision>
  <dcterms:created xsi:type="dcterms:W3CDTF">2021-06-30T11:38:00Z</dcterms:created>
  <dcterms:modified xsi:type="dcterms:W3CDTF">2021-06-30T16:34:00Z</dcterms:modified>
</cp:coreProperties>
</file>