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51FEF" w14:textId="77777777" w:rsidR="00CA7391" w:rsidRDefault="00CA7391" w:rsidP="00CA7391">
      <w:pPr>
        <w:pStyle w:val="NoSpacing"/>
        <w:jc w:val="center"/>
        <w:rPr>
          <w:rStyle w:val="Strong"/>
          <w:sz w:val="32"/>
          <w:szCs w:val="32"/>
        </w:rPr>
      </w:pPr>
      <w:r w:rsidRPr="009B7153">
        <w:rPr>
          <w:rStyle w:val="Strong"/>
          <w:sz w:val="32"/>
          <w:szCs w:val="32"/>
        </w:rPr>
        <w:t>Brooklyn Child Care Inc</w:t>
      </w:r>
      <w:r>
        <w:rPr>
          <w:rStyle w:val="Strong"/>
          <w:sz w:val="32"/>
          <w:szCs w:val="32"/>
        </w:rPr>
        <w:t>orporated (BCCI)</w:t>
      </w:r>
    </w:p>
    <w:p w14:paraId="7A6706B0" w14:textId="77777777" w:rsidR="00CA7391" w:rsidRDefault="00CA7391" w:rsidP="00CA7391">
      <w:pPr>
        <w:pStyle w:val="NoSpacing"/>
        <w:jc w:val="center"/>
        <w:rPr>
          <w:rStyle w:val="Strong"/>
          <w:sz w:val="32"/>
          <w:szCs w:val="32"/>
        </w:rPr>
      </w:pPr>
      <w:r w:rsidRPr="009B7153">
        <w:rPr>
          <w:rStyle w:val="Strong"/>
          <w:sz w:val="32"/>
          <w:szCs w:val="32"/>
        </w:rPr>
        <w:t>800 Poly Place, Brooklyn, NY 11209</w:t>
      </w:r>
    </w:p>
    <w:p w14:paraId="5D78793C" w14:textId="77777777" w:rsidR="00CA7391" w:rsidRPr="009B7153" w:rsidRDefault="00CA7391" w:rsidP="00CA7391">
      <w:pPr>
        <w:pStyle w:val="NoSpacing"/>
        <w:jc w:val="center"/>
        <w:rPr>
          <w:rStyle w:val="Strong"/>
          <w:sz w:val="32"/>
          <w:szCs w:val="32"/>
        </w:rPr>
      </w:pPr>
      <w:r>
        <w:rPr>
          <w:rStyle w:val="Strong"/>
          <w:sz w:val="32"/>
          <w:szCs w:val="32"/>
        </w:rPr>
        <w:t>Building #16 (Behind the VA Hospital)</w:t>
      </w:r>
    </w:p>
    <w:p w14:paraId="71CFD0D4" w14:textId="77777777" w:rsidR="00CA7391" w:rsidRDefault="00CA7391" w:rsidP="00CA7391">
      <w:pPr>
        <w:pStyle w:val="NoSpacing"/>
        <w:jc w:val="center"/>
        <w:rPr>
          <w:rStyle w:val="Strong"/>
          <w:sz w:val="32"/>
          <w:szCs w:val="32"/>
        </w:rPr>
      </w:pPr>
      <w:r w:rsidRPr="009B7153">
        <w:rPr>
          <w:rStyle w:val="Strong"/>
          <w:sz w:val="32"/>
          <w:szCs w:val="32"/>
        </w:rPr>
        <w:t>(718) 630-2831 or (</w:t>
      </w:r>
      <w:r>
        <w:rPr>
          <w:rStyle w:val="Strong"/>
          <w:sz w:val="32"/>
          <w:szCs w:val="32"/>
        </w:rPr>
        <w:t>718) 608-7318</w:t>
      </w:r>
    </w:p>
    <w:p w14:paraId="7E1BA777" w14:textId="5C407989" w:rsidR="007A3BAE" w:rsidRPr="00CA7391" w:rsidRDefault="007A3BAE" w:rsidP="00CA7391">
      <w:pPr>
        <w:jc w:val="center"/>
        <w:rPr>
          <w:b/>
          <w:bCs/>
          <w:sz w:val="36"/>
          <w:szCs w:val="36"/>
          <w:u w:val="single"/>
        </w:rPr>
      </w:pPr>
      <w:r w:rsidRPr="00CA7391">
        <w:rPr>
          <w:b/>
          <w:bCs/>
          <w:sz w:val="36"/>
          <w:szCs w:val="36"/>
          <w:u w:val="single"/>
        </w:rPr>
        <w:t xml:space="preserve">LATE </w:t>
      </w:r>
      <w:r w:rsidR="00CA7391" w:rsidRPr="00CA7391">
        <w:rPr>
          <w:b/>
          <w:bCs/>
          <w:sz w:val="36"/>
          <w:szCs w:val="36"/>
          <w:u w:val="single"/>
        </w:rPr>
        <w:t>PICK-UP</w:t>
      </w:r>
      <w:r w:rsidRPr="00CA7391">
        <w:rPr>
          <w:b/>
          <w:bCs/>
          <w:sz w:val="36"/>
          <w:szCs w:val="36"/>
          <w:u w:val="single"/>
        </w:rPr>
        <w:t xml:space="preserve"> </w:t>
      </w:r>
      <w:r w:rsidRPr="00CA7391">
        <w:rPr>
          <w:b/>
          <w:bCs/>
          <w:sz w:val="36"/>
          <w:szCs w:val="36"/>
          <w:u w:val="single"/>
        </w:rPr>
        <w:t xml:space="preserve">FEE </w:t>
      </w:r>
      <w:r w:rsidRPr="00CA7391">
        <w:rPr>
          <w:b/>
          <w:bCs/>
          <w:sz w:val="36"/>
          <w:szCs w:val="36"/>
          <w:u w:val="single"/>
        </w:rPr>
        <w:t>POLICY</w:t>
      </w:r>
    </w:p>
    <w:p w14:paraId="3FDD2C53" w14:textId="77777777" w:rsidR="008D53BC" w:rsidRDefault="008D53BC" w:rsidP="007A3BAE">
      <w:pPr>
        <w:rPr>
          <w:b/>
          <w:bCs/>
          <w:sz w:val="28"/>
          <w:szCs w:val="28"/>
          <w:u w:val="single"/>
        </w:rPr>
      </w:pPr>
    </w:p>
    <w:p w14:paraId="05F47B0B" w14:textId="675EEDFF" w:rsidR="007A3BAE" w:rsidRPr="007A3BAE" w:rsidRDefault="007A3BAE" w:rsidP="007A3BAE">
      <w:pPr>
        <w:rPr>
          <w:b/>
          <w:bCs/>
          <w:sz w:val="28"/>
          <w:szCs w:val="28"/>
        </w:rPr>
      </w:pPr>
      <w:r w:rsidRPr="008D53BC">
        <w:rPr>
          <w:b/>
          <w:bCs/>
          <w:sz w:val="28"/>
          <w:szCs w:val="28"/>
          <w:u w:val="single"/>
        </w:rPr>
        <w:t>All</w:t>
      </w:r>
      <w:r w:rsidR="008D53BC" w:rsidRPr="008D53BC">
        <w:rPr>
          <w:b/>
          <w:bCs/>
          <w:sz w:val="28"/>
          <w:szCs w:val="28"/>
          <w:u w:val="single"/>
        </w:rPr>
        <w:t xml:space="preserve"> Extended day</w:t>
      </w:r>
      <w:r w:rsidRPr="007A3BAE">
        <w:rPr>
          <w:b/>
          <w:bCs/>
          <w:sz w:val="28"/>
          <w:szCs w:val="28"/>
        </w:rPr>
        <w:t xml:space="preserve"> children must be picked up by 5:00 pm. If for any reason you will be late at dismissal, it is imperative that you make other arrangements for someone to pick up your child and alert our staff. </w:t>
      </w:r>
      <w:r>
        <w:rPr>
          <w:b/>
          <w:bCs/>
          <w:sz w:val="28"/>
          <w:szCs w:val="28"/>
        </w:rPr>
        <w:t xml:space="preserve">Call us at </w:t>
      </w:r>
      <w:r w:rsidRPr="007A3BAE">
        <w:rPr>
          <w:b/>
          <w:bCs/>
          <w:sz w:val="28"/>
          <w:szCs w:val="28"/>
        </w:rPr>
        <w:t>(718) 630-2831 or (718) 608-7318</w:t>
      </w:r>
    </w:p>
    <w:p w14:paraId="2B196568" w14:textId="0C830507" w:rsidR="007A3BAE" w:rsidRPr="007A3BAE" w:rsidRDefault="007A3BAE" w:rsidP="007A3BAE">
      <w:pPr>
        <w:rPr>
          <w:b/>
          <w:bCs/>
          <w:sz w:val="28"/>
          <w:szCs w:val="28"/>
        </w:rPr>
      </w:pPr>
      <w:r w:rsidRPr="007A3BAE">
        <w:rPr>
          <w:b/>
          <w:bCs/>
          <w:sz w:val="28"/>
          <w:szCs w:val="28"/>
        </w:rPr>
        <w:t xml:space="preserve">**If you pick up your child later than 5:00pm you will be charged $2 per minute. This money goes directly to the two teachers in the afternoon please pay them as soon as possible. This will be payable to the teachers, upon arrival the next day and not to the center. This lateness will be documented and put in child’s file. If a family is late to pick up their child more than 3 times a month the director will have a meeting with the family to discuss this lateness occurrence. If family is unable to </w:t>
      </w:r>
      <w:r w:rsidRPr="007A3BAE">
        <w:rPr>
          <w:b/>
          <w:bCs/>
          <w:sz w:val="28"/>
          <w:szCs w:val="28"/>
        </w:rPr>
        <w:t>comply,</w:t>
      </w:r>
      <w:r w:rsidRPr="007A3BAE">
        <w:rPr>
          <w:b/>
          <w:bCs/>
          <w:sz w:val="28"/>
          <w:szCs w:val="28"/>
        </w:rPr>
        <w:t xml:space="preserve"> they may be subject to one day probation of extended day period if enrolled or if in the toddler class a full day of probation will occur. </w:t>
      </w:r>
    </w:p>
    <w:p w14:paraId="7492E781" w14:textId="77777777" w:rsidR="008D53BC" w:rsidRDefault="007A3BAE" w:rsidP="007A3BAE">
      <w:pPr>
        <w:rPr>
          <w:b/>
          <w:bCs/>
          <w:sz w:val="28"/>
          <w:szCs w:val="28"/>
        </w:rPr>
      </w:pPr>
      <w:r w:rsidRPr="007A3BAE">
        <w:rPr>
          <w:b/>
          <w:bCs/>
          <w:sz w:val="28"/>
          <w:szCs w:val="28"/>
        </w:rPr>
        <w:t>***</w:t>
      </w:r>
      <w:r w:rsidRPr="008D53BC">
        <w:rPr>
          <w:b/>
          <w:bCs/>
          <w:sz w:val="28"/>
          <w:szCs w:val="28"/>
          <w:u w:val="single"/>
        </w:rPr>
        <w:t>Your FREE UPK</w:t>
      </w:r>
      <w:r w:rsidRPr="007A3BAE">
        <w:rPr>
          <w:b/>
          <w:bCs/>
          <w:sz w:val="28"/>
          <w:szCs w:val="28"/>
        </w:rPr>
        <w:t xml:space="preserve"> enrollment will not be given </w:t>
      </w:r>
      <w:r w:rsidRPr="007A3BAE">
        <w:rPr>
          <w:b/>
          <w:bCs/>
          <w:sz w:val="28"/>
          <w:szCs w:val="28"/>
        </w:rPr>
        <w:t>probation,</w:t>
      </w:r>
      <w:r w:rsidRPr="007A3BAE">
        <w:rPr>
          <w:b/>
          <w:bCs/>
          <w:sz w:val="28"/>
          <w:szCs w:val="28"/>
        </w:rPr>
        <w:t xml:space="preserve"> but you will still </w:t>
      </w:r>
      <w:r w:rsidRPr="008D53BC">
        <w:rPr>
          <w:b/>
          <w:bCs/>
          <w:sz w:val="28"/>
          <w:szCs w:val="28"/>
          <w:u w:val="single"/>
        </w:rPr>
        <w:t>pay a late fee</w:t>
      </w:r>
      <w:r w:rsidRPr="007A3BAE">
        <w:rPr>
          <w:b/>
          <w:bCs/>
          <w:sz w:val="28"/>
          <w:szCs w:val="28"/>
        </w:rPr>
        <w:t xml:space="preserve"> after 2:50pm which is $2 per minute. </w:t>
      </w:r>
    </w:p>
    <w:p w14:paraId="173CD98E" w14:textId="22FA3A14" w:rsidR="007A3BAE" w:rsidRPr="007A3BAE" w:rsidRDefault="007A3BAE" w:rsidP="007A3BAE">
      <w:pPr>
        <w:rPr>
          <w:b/>
          <w:bCs/>
          <w:sz w:val="28"/>
          <w:szCs w:val="28"/>
        </w:rPr>
      </w:pPr>
      <w:r w:rsidRPr="007A3BAE">
        <w:rPr>
          <w:b/>
          <w:bCs/>
          <w:sz w:val="28"/>
          <w:szCs w:val="28"/>
        </w:rPr>
        <w:t xml:space="preserve">We will use the clock </w:t>
      </w:r>
      <w:r w:rsidR="008D53BC">
        <w:rPr>
          <w:b/>
          <w:bCs/>
          <w:sz w:val="28"/>
          <w:szCs w:val="28"/>
        </w:rPr>
        <w:t>i</w:t>
      </w:r>
      <w:r w:rsidRPr="007A3BAE">
        <w:rPr>
          <w:b/>
          <w:bCs/>
          <w:sz w:val="28"/>
          <w:szCs w:val="28"/>
        </w:rPr>
        <w:t>n the school. Please synch your watch with our school to be equally the same.</w:t>
      </w:r>
    </w:p>
    <w:p w14:paraId="36BA818E" w14:textId="0A44AE8C" w:rsidR="007A3BAE" w:rsidRDefault="007A3BAE">
      <w:pPr>
        <w:rPr>
          <w:b/>
          <w:bCs/>
          <w:sz w:val="28"/>
          <w:szCs w:val="28"/>
        </w:rPr>
      </w:pPr>
      <w:r>
        <w:rPr>
          <w:b/>
          <w:bCs/>
          <w:sz w:val="28"/>
          <w:szCs w:val="28"/>
        </w:rPr>
        <w:t>Child Name________________________________________________</w:t>
      </w:r>
    </w:p>
    <w:p w14:paraId="07E8D474" w14:textId="74794160" w:rsidR="007A3BAE" w:rsidRDefault="007A3BAE">
      <w:pPr>
        <w:rPr>
          <w:b/>
          <w:bCs/>
          <w:sz w:val="28"/>
          <w:szCs w:val="28"/>
        </w:rPr>
      </w:pPr>
      <w:r>
        <w:rPr>
          <w:b/>
          <w:bCs/>
          <w:sz w:val="28"/>
          <w:szCs w:val="28"/>
        </w:rPr>
        <w:t>Print Parent Name__________________________________________</w:t>
      </w:r>
    </w:p>
    <w:p w14:paraId="6ACDF788" w14:textId="0A2FC6A4" w:rsidR="007A3BAE" w:rsidRDefault="007A3BAE">
      <w:pPr>
        <w:rPr>
          <w:b/>
          <w:bCs/>
          <w:sz w:val="28"/>
          <w:szCs w:val="28"/>
        </w:rPr>
      </w:pPr>
      <w:r>
        <w:rPr>
          <w:b/>
          <w:bCs/>
          <w:sz w:val="28"/>
          <w:szCs w:val="28"/>
        </w:rPr>
        <w:t>Signature_________________________________________________</w:t>
      </w:r>
    </w:p>
    <w:p w14:paraId="65E43799" w14:textId="46312B82" w:rsidR="007A3BAE" w:rsidRDefault="008D53BC">
      <w:r>
        <w:rPr>
          <w:b/>
          <w:bCs/>
          <w:sz w:val="28"/>
          <w:szCs w:val="28"/>
        </w:rPr>
        <w:t>Date: _</w:t>
      </w:r>
      <w:r w:rsidR="007A3BAE">
        <w:rPr>
          <w:b/>
          <w:bCs/>
          <w:sz w:val="28"/>
          <w:szCs w:val="28"/>
        </w:rPr>
        <w:t>___________________________</w:t>
      </w:r>
    </w:p>
    <w:sectPr w:rsidR="007A3BAE" w:rsidSect="00CA73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BAE"/>
    <w:rsid w:val="007A3BAE"/>
    <w:rsid w:val="008D53BC"/>
    <w:rsid w:val="00CA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61528"/>
  <w15:chartTrackingRefBased/>
  <w15:docId w15:val="{665124F9-2534-4D34-96DF-EF441EF89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7391"/>
    <w:rPr>
      <w:b/>
      <w:bCs/>
    </w:rPr>
  </w:style>
  <w:style w:type="paragraph" w:styleId="NoSpacing">
    <w:name w:val="No Spacing"/>
    <w:uiPriority w:val="1"/>
    <w:qFormat/>
    <w:rsid w:val="00CA73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Tatiyana Lipkina</dc:creator>
  <cp:keywords/>
  <dc:description/>
  <cp:lastModifiedBy>Tatiyana Lipkina</cp:lastModifiedBy>
  <cp:revision>1</cp:revision>
  <dcterms:created xsi:type="dcterms:W3CDTF">2021-11-16T20:13:00Z</dcterms:created>
  <dcterms:modified xsi:type="dcterms:W3CDTF">2021-11-16T20:36:00Z</dcterms:modified>
</cp:coreProperties>
</file>