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9B" w:rsidRDefault="00CB63DA" w:rsidP="00CB63DA">
      <w:pPr>
        <w:jc w:val="center"/>
        <w:rPr>
          <w:rFonts w:ascii="Arial" w:hAnsi="Arial" w:cs="Arial"/>
          <w:b/>
        </w:rPr>
      </w:pPr>
      <w:r w:rsidRPr="00CB63DA">
        <w:rPr>
          <w:rFonts w:ascii="Arial" w:hAnsi="Arial" w:cs="Arial"/>
          <w:b/>
        </w:rPr>
        <w:t>RESEARCH SPECIMEN LOG</w:t>
      </w:r>
    </w:p>
    <w:p w:rsidR="002D0410" w:rsidRDefault="002D0410" w:rsidP="00CB63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Clinical Studies Center</w:t>
      </w:r>
    </w:p>
    <w:p w:rsidR="00CB63DA" w:rsidRDefault="00CB63DA" w:rsidP="00CB63DA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7"/>
        <w:gridCol w:w="11242"/>
      </w:tblGrid>
      <w:tr w:rsidR="00CB63DA" w:rsidRPr="0082566C" w:rsidTr="00E34AB9">
        <w:trPr>
          <w:trHeight w:val="284"/>
        </w:trPr>
        <w:tc>
          <w:tcPr>
            <w:tcW w:w="3297" w:type="dxa"/>
          </w:tcPr>
          <w:p w:rsidR="00CB63DA" w:rsidRPr="0082566C" w:rsidRDefault="00CB63DA" w:rsidP="00CB63DA">
            <w:pPr>
              <w:rPr>
                <w:rFonts w:ascii="Arial" w:hAnsi="Arial" w:cs="Arial"/>
                <w:b/>
              </w:rPr>
            </w:pPr>
            <w:r w:rsidRPr="0082566C">
              <w:rPr>
                <w:rFonts w:ascii="Arial" w:hAnsi="Arial" w:cs="Arial"/>
                <w:b/>
              </w:rPr>
              <w:t>Study Title/Name</w:t>
            </w:r>
          </w:p>
        </w:tc>
        <w:tc>
          <w:tcPr>
            <w:tcW w:w="11242" w:type="dxa"/>
          </w:tcPr>
          <w:p w:rsidR="00CB63DA" w:rsidRPr="0082566C" w:rsidRDefault="00CB63DA" w:rsidP="008256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63DA" w:rsidRPr="0082566C" w:rsidTr="00E34AB9">
        <w:trPr>
          <w:trHeight w:val="263"/>
        </w:trPr>
        <w:tc>
          <w:tcPr>
            <w:tcW w:w="3297" w:type="dxa"/>
          </w:tcPr>
          <w:p w:rsidR="00CB63DA" w:rsidRPr="0082566C" w:rsidRDefault="00CB63DA" w:rsidP="00CB63DA">
            <w:pPr>
              <w:rPr>
                <w:rFonts w:ascii="Arial" w:hAnsi="Arial" w:cs="Arial"/>
                <w:b/>
              </w:rPr>
            </w:pPr>
            <w:r w:rsidRPr="0082566C">
              <w:rPr>
                <w:rFonts w:ascii="Arial" w:hAnsi="Arial" w:cs="Arial"/>
                <w:b/>
              </w:rPr>
              <w:t>PIs Name</w:t>
            </w:r>
          </w:p>
        </w:tc>
        <w:tc>
          <w:tcPr>
            <w:tcW w:w="11242" w:type="dxa"/>
          </w:tcPr>
          <w:p w:rsidR="00CB63DA" w:rsidRPr="0082566C" w:rsidRDefault="00CB63DA" w:rsidP="008256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63DA" w:rsidRPr="0082566C" w:rsidTr="00E34AB9">
        <w:trPr>
          <w:trHeight w:val="263"/>
        </w:trPr>
        <w:tc>
          <w:tcPr>
            <w:tcW w:w="3297" w:type="dxa"/>
          </w:tcPr>
          <w:p w:rsidR="00CB63DA" w:rsidRPr="0082566C" w:rsidRDefault="00CB63DA" w:rsidP="00CB63DA">
            <w:pPr>
              <w:rPr>
                <w:rFonts w:ascii="Arial" w:hAnsi="Arial" w:cs="Arial"/>
                <w:b/>
              </w:rPr>
            </w:pPr>
            <w:r w:rsidRPr="0082566C">
              <w:rPr>
                <w:rFonts w:ascii="Arial" w:hAnsi="Arial" w:cs="Arial"/>
                <w:b/>
              </w:rPr>
              <w:t>Contact Information</w:t>
            </w:r>
          </w:p>
        </w:tc>
        <w:tc>
          <w:tcPr>
            <w:tcW w:w="11242" w:type="dxa"/>
          </w:tcPr>
          <w:p w:rsidR="00CB63DA" w:rsidRPr="0082566C" w:rsidRDefault="00CB63DA" w:rsidP="008256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63DA" w:rsidRPr="0082566C" w:rsidTr="00E34AB9">
        <w:trPr>
          <w:trHeight w:val="284"/>
        </w:trPr>
        <w:tc>
          <w:tcPr>
            <w:tcW w:w="3297" w:type="dxa"/>
          </w:tcPr>
          <w:p w:rsidR="00CB63DA" w:rsidRPr="0082566C" w:rsidRDefault="000800CC" w:rsidP="00CB63DA">
            <w:pPr>
              <w:rPr>
                <w:rFonts w:ascii="Arial" w:hAnsi="Arial" w:cs="Arial"/>
                <w:b/>
              </w:rPr>
            </w:pPr>
            <w:r w:rsidRPr="0082566C">
              <w:rPr>
                <w:rFonts w:ascii="Arial" w:hAnsi="Arial" w:cs="Arial"/>
                <w:b/>
              </w:rPr>
              <w:t>Type of specimen</w:t>
            </w:r>
          </w:p>
        </w:tc>
        <w:tc>
          <w:tcPr>
            <w:tcW w:w="11242" w:type="dxa"/>
          </w:tcPr>
          <w:p w:rsidR="00CB63DA" w:rsidRPr="0082566C" w:rsidRDefault="00CB63DA" w:rsidP="008256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63DA" w:rsidRPr="0082566C" w:rsidTr="00E34AB9">
        <w:trPr>
          <w:trHeight w:val="263"/>
        </w:trPr>
        <w:tc>
          <w:tcPr>
            <w:tcW w:w="3297" w:type="dxa"/>
          </w:tcPr>
          <w:p w:rsidR="00CB63DA" w:rsidRPr="0082566C" w:rsidRDefault="00CB63DA" w:rsidP="00CB63DA">
            <w:pPr>
              <w:rPr>
                <w:rFonts w:ascii="Arial" w:hAnsi="Arial" w:cs="Arial"/>
                <w:b/>
              </w:rPr>
            </w:pPr>
            <w:r w:rsidRPr="0082566C">
              <w:rPr>
                <w:rFonts w:ascii="Arial" w:hAnsi="Arial" w:cs="Arial"/>
                <w:b/>
              </w:rPr>
              <w:t>Length of storage</w:t>
            </w:r>
          </w:p>
        </w:tc>
        <w:tc>
          <w:tcPr>
            <w:tcW w:w="11242" w:type="dxa"/>
          </w:tcPr>
          <w:p w:rsidR="00CB63DA" w:rsidRPr="0082566C" w:rsidRDefault="00CB63DA" w:rsidP="0082566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B63DA" w:rsidRDefault="00CB63DA" w:rsidP="00CB63DA">
      <w:pPr>
        <w:rPr>
          <w:rFonts w:ascii="Arial" w:hAnsi="Arial" w:cs="Arial"/>
          <w:b/>
        </w:rPr>
      </w:pPr>
    </w:p>
    <w:p w:rsidR="00CB63DA" w:rsidRDefault="000800CC" w:rsidP="00CB63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CB63DA">
        <w:rPr>
          <w:rFonts w:ascii="Arial" w:hAnsi="Arial" w:cs="Arial"/>
          <w:b/>
        </w:rPr>
        <w:t>ist all specimens stored at the CSC -80 freezer</w:t>
      </w:r>
      <w:r w:rsidR="002D0410">
        <w:rPr>
          <w:rFonts w:ascii="Arial" w:hAnsi="Arial" w:cs="Arial"/>
          <w:b/>
        </w:rPr>
        <w:t xml:space="preserve"> and/or refrigerator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9"/>
        <w:gridCol w:w="4528"/>
        <w:gridCol w:w="2923"/>
        <w:gridCol w:w="2923"/>
        <w:gridCol w:w="2923"/>
      </w:tblGrid>
      <w:tr w:rsidR="00CB63DA" w:rsidRPr="0082566C" w:rsidTr="0082566C">
        <w:tc>
          <w:tcPr>
            <w:tcW w:w="451" w:type="pct"/>
          </w:tcPr>
          <w:p w:rsidR="00CB63DA" w:rsidRPr="0082566C" w:rsidRDefault="00CB63DA" w:rsidP="004148A7">
            <w:pPr>
              <w:rPr>
                <w:rFonts w:ascii="Arial" w:hAnsi="Arial" w:cs="Arial"/>
                <w:b/>
              </w:rPr>
            </w:pPr>
          </w:p>
        </w:tc>
        <w:tc>
          <w:tcPr>
            <w:tcW w:w="1549" w:type="pct"/>
          </w:tcPr>
          <w:p w:rsidR="00CB63DA" w:rsidRPr="0082566C" w:rsidRDefault="00CB63DA" w:rsidP="0082566C">
            <w:pPr>
              <w:jc w:val="center"/>
              <w:rPr>
                <w:rFonts w:ascii="Arial" w:hAnsi="Arial" w:cs="Arial"/>
                <w:b/>
              </w:rPr>
            </w:pPr>
            <w:r w:rsidRPr="0082566C">
              <w:rPr>
                <w:rFonts w:ascii="Arial" w:hAnsi="Arial" w:cs="Arial"/>
                <w:b/>
              </w:rPr>
              <w:t>Study ID</w:t>
            </w:r>
          </w:p>
        </w:tc>
        <w:tc>
          <w:tcPr>
            <w:tcW w:w="1000" w:type="pct"/>
          </w:tcPr>
          <w:p w:rsidR="00CB63DA" w:rsidRPr="0082566C" w:rsidRDefault="00CB63DA" w:rsidP="0082566C">
            <w:pPr>
              <w:jc w:val="center"/>
              <w:rPr>
                <w:rFonts w:ascii="Arial" w:hAnsi="Arial" w:cs="Arial"/>
                <w:b/>
              </w:rPr>
            </w:pPr>
            <w:r w:rsidRPr="0082566C">
              <w:rPr>
                <w:rFonts w:ascii="Arial" w:hAnsi="Arial" w:cs="Arial"/>
                <w:b/>
              </w:rPr>
              <w:t>Date stored</w:t>
            </w:r>
          </w:p>
        </w:tc>
        <w:tc>
          <w:tcPr>
            <w:tcW w:w="1000" w:type="pct"/>
          </w:tcPr>
          <w:p w:rsidR="00CB63DA" w:rsidRPr="0082566C" w:rsidRDefault="00CB63DA" w:rsidP="0082566C">
            <w:pPr>
              <w:jc w:val="center"/>
              <w:rPr>
                <w:rFonts w:ascii="Arial" w:hAnsi="Arial" w:cs="Arial"/>
                <w:b/>
              </w:rPr>
            </w:pPr>
            <w:r w:rsidRPr="0082566C">
              <w:rPr>
                <w:rFonts w:ascii="Arial" w:hAnsi="Arial" w:cs="Arial"/>
                <w:b/>
              </w:rPr>
              <w:t>Date removed</w:t>
            </w:r>
          </w:p>
        </w:tc>
        <w:tc>
          <w:tcPr>
            <w:tcW w:w="1000" w:type="pct"/>
          </w:tcPr>
          <w:p w:rsidR="00CB63DA" w:rsidRPr="0082566C" w:rsidRDefault="00CB63DA" w:rsidP="0082566C">
            <w:pPr>
              <w:jc w:val="center"/>
              <w:rPr>
                <w:rFonts w:ascii="Arial" w:hAnsi="Arial" w:cs="Arial"/>
                <w:b/>
              </w:rPr>
            </w:pPr>
            <w:r w:rsidRPr="0082566C">
              <w:rPr>
                <w:rFonts w:ascii="Arial" w:hAnsi="Arial" w:cs="Arial"/>
                <w:b/>
              </w:rPr>
              <w:t>Disposition</w:t>
            </w:r>
          </w:p>
        </w:tc>
      </w:tr>
      <w:tr w:rsidR="00CB63DA" w:rsidRPr="0082566C" w:rsidTr="0082566C">
        <w:tc>
          <w:tcPr>
            <w:tcW w:w="451" w:type="pct"/>
          </w:tcPr>
          <w:p w:rsidR="00CB63DA" w:rsidRPr="0082566C" w:rsidRDefault="00CB63DA" w:rsidP="0082566C">
            <w:pPr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549" w:type="pct"/>
          </w:tcPr>
          <w:p w:rsidR="00CB63DA" w:rsidRDefault="00CB63DA" w:rsidP="0082566C">
            <w:pPr>
              <w:jc w:val="center"/>
              <w:rPr>
                <w:rFonts w:ascii="Arial" w:hAnsi="Arial" w:cs="Arial"/>
                <w:b/>
              </w:rPr>
            </w:pPr>
          </w:p>
          <w:p w:rsidR="008037F1" w:rsidRPr="0082566C" w:rsidRDefault="008037F1" w:rsidP="008256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</w:tcPr>
          <w:p w:rsidR="00CB63DA" w:rsidRPr="0082566C" w:rsidRDefault="00CB63DA" w:rsidP="008256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</w:tcPr>
          <w:p w:rsidR="00CB63DA" w:rsidRPr="0082566C" w:rsidRDefault="00CB63DA" w:rsidP="008256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</w:tcPr>
          <w:p w:rsidR="00CB63DA" w:rsidRPr="0082566C" w:rsidRDefault="00CB63DA" w:rsidP="008256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63DA" w:rsidRPr="0082566C" w:rsidTr="0082566C">
        <w:tc>
          <w:tcPr>
            <w:tcW w:w="451" w:type="pct"/>
          </w:tcPr>
          <w:p w:rsidR="00CB63DA" w:rsidRPr="0082566C" w:rsidRDefault="00CB63DA" w:rsidP="0082566C">
            <w:pPr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549" w:type="pct"/>
          </w:tcPr>
          <w:p w:rsidR="00CB63DA" w:rsidRDefault="00CB63DA" w:rsidP="0082566C">
            <w:pPr>
              <w:jc w:val="center"/>
              <w:rPr>
                <w:rFonts w:ascii="Arial" w:hAnsi="Arial" w:cs="Arial"/>
                <w:b/>
              </w:rPr>
            </w:pPr>
          </w:p>
          <w:p w:rsidR="008037F1" w:rsidRPr="0082566C" w:rsidRDefault="008037F1" w:rsidP="008256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</w:tcPr>
          <w:p w:rsidR="00CB63DA" w:rsidRPr="0082566C" w:rsidRDefault="00CB63DA" w:rsidP="008256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</w:tcPr>
          <w:p w:rsidR="00CB63DA" w:rsidRPr="0082566C" w:rsidRDefault="00CB63DA" w:rsidP="008256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</w:tcPr>
          <w:p w:rsidR="00CB63DA" w:rsidRPr="0082566C" w:rsidRDefault="00CB63DA" w:rsidP="008256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63DA" w:rsidRPr="0082566C" w:rsidTr="0082566C">
        <w:tc>
          <w:tcPr>
            <w:tcW w:w="451" w:type="pct"/>
          </w:tcPr>
          <w:p w:rsidR="00CB63DA" w:rsidRPr="0082566C" w:rsidRDefault="00CB63DA" w:rsidP="0082566C">
            <w:pPr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549" w:type="pct"/>
          </w:tcPr>
          <w:p w:rsidR="00CB63DA" w:rsidRDefault="00CB63DA" w:rsidP="0082566C">
            <w:pPr>
              <w:jc w:val="center"/>
              <w:rPr>
                <w:rFonts w:ascii="Arial" w:hAnsi="Arial" w:cs="Arial"/>
                <w:b/>
              </w:rPr>
            </w:pPr>
          </w:p>
          <w:p w:rsidR="008037F1" w:rsidRPr="0082566C" w:rsidRDefault="008037F1" w:rsidP="008256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</w:tcPr>
          <w:p w:rsidR="00CB63DA" w:rsidRPr="0082566C" w:rsidRDefault="00CB63DA" w:rsidP="008256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</w:tcPr>
          <w:p w:rsidR="00CB63DA" w:rsidRPr="0082566C" w:rsidRDefault="00CB63DA" w:rsidP="008256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</w:tcPr>
          <w:p w:rsidR="00CB63DA" w:rsidRPr="0082566C" w:rsidRDefault="00CB63DA" w:rsidP="008256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63DA" w:rsidRPr="0082566C" w:rsidTr="0082566C">
        <w:tc>
          <w:tcPr>
            <w:tcW w:w="451" w:type="pct"/>
          </w:tcPr>
          <w:p w:rsidR="00CB63DA" w:rsidRPr="0082566C" w:rsidRDefault="00CB63DA" w:rsidP="0082566C">
            <w:pPr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549" w:type="pct"/>
          </w:tcPr>
          <w:p w:rsidR="00CB63DA" w:rsidRDefault="00CB63DA" w:rsidP="0082566C">
            <w:pPr>
              <w:jc w:val="center"/>
              <w:rPr>
                <w:rFonts w:ascii="Arial" w:hAnsi="Arial" w:cs="Arial"/>
                <w:b/>
              </w:rPr>
            </w:pPr>
          </w:p>
          <w:p w:rsidR="008037F1" w:rsidRPr="0082566C" w:rsidRDefault="008037F1" w:rsidP="008256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</w:tcPr>
          <w:p w:rsidR="00CB63DA" w:rsidRPr="0082566C" w:rsidRDefault="00CB63DA" w:rsidP="008256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</w:tcPr>
          <w:p w:rsidR="00CB63DA" w:rsidRPr="0082566C" w:rsidRDefault="00CB63DA" w:rsidP="008256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</w:tcPr>
          <w:p w:rsidR="00CB63DA" w:rsidRPr="0082566C" w:rsidRDefault="00CB63DA" w:rsidP="008256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63DA" w:rsidRPr="0082566C" w:rsidTr="0082566C">
        <w:tc>
          <w:tcPr>
            <w:tcW w:w="451" w:type="pct"/>
          </w:tcPr>
          <w:p w:rsidR="00CB63DA" w:rsidRPr="0082566C" w:rsidRDefault="00CB63DA" w:rsidP="0082566C">
            <w:pPr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549" w:type="pct"/>
          </w:tcPr>
          <w:p w:rsidR="00CB63DA" w:rsidRDefault="00CB63DA" w:rsidP="0082566C">
            <w:pPr>
              <w:jc w:val="center"/>
              <w:rPr>
                <w:rFonts w:ascii="Arial" w:hAnsi="Arial" w:cs="Arial"/>
                <w:b/>
              </w:rPr>
            </w:pPr>
          </w:p>
          <w:p w:rsidR="008037F1" w:rsidRPr="0082566C" w:rsidRDefault="008037F1" w:rsidP="008256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</w:tcPr>
          <w:p w:rsidR="00CB63DA" w:rsidRPr="0082566C" w:rsidRDefault="00CB63DA" w:rsidP="008256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</w:tcPr>
          <w:p w:rsidR="00CB63DA" w:rsidRPr="0082566C" w:rsidRDefault="00CB63DA" w:rsidP="008256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</w:tcPr>
          <w:p w:rsidR="00CB63DA" w:rsidRPr="0082566C" w:rsidRDefault="00CB63DA" w:rsidP="008256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63DA" w:rsidRPr="0082566C" w:rsidTr="0082566C">
        <w:tc>
          <w:tcPr>
            <w:tcW w:w="451" w:type="pct"/>
          </w:tcPr>
          <w:p w:rsidR="00CB63DA" w:rsidRPr="0082566C" w:rsidRDefault="00CB63DA" w:rsidP="0082566C">
            <w:pPr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549" w:type="pct"/>
          </w:tcPr>
          <w:p w:rsidR="00CB63DA" w:rsidRDefault="00CB63DA" w:rsidP="0082566C">
            <w:pPr>
              <w:jc w:val="center"/>
              <w:rPr>
                <w:rFonts w:ascii="Arial" w:hAnsi="Arial" w:cs="Arial"/>
                <w:b/>
              </w:rPr>
            </w:pPr>
          </w:p>
          <w:p w:rsidR="008037F1" w:rsidRPr="0082566C" w:rsidRDefault="008037F1" w:rsidP="008256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</w:tcPr>
          <w:p w:rsidR="00CB63DA" w:rsidRPr="0082566C" w:rsidRDefault="00CB63DA" w:rsidP="008256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</w:tcPr>
          <w:p w:rsidR="00CB63DA" w:rsidRPr="0082566C" w:rsidRDefault="00CB63DA" w:rsidP="008256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</w:tcPr>
          <w:p w:rsidR="00CB63DA" w:rsidRPr="0082566C" w:rsidRDefault="00CB63DA" w:rsidP="008256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63DA" w:rsidRPr="0082566C" w:rsidTr="0082566C">
        <w:tc>
          <w:tcPr>
            <w:tcW w:w="451" w:type="pct"/>
          </w:tcPr>
          <w:p w:rsidR="00CB63DA" w:rsidRPr="0082566C" w:rsidRDefault="00CB63DA" w:rsidP="0082566C">
            <w:pPr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549" w:type="pct"/>
          </w:tcPr>
          <w:p w:rsidR="00CB63DA" w:rsidRDefault="00CB63DA" w:rsidP="0082566C">
            <w:pPr>
              <w:jc w:val="center"/>
              <w:rPr>
                <w:rFonts w:ascii="Arial" w:hAnsi="Arial" w:cs="Arial"/>
                <w:b/>
              </w:rPr>
            </w:pPr>
          </w:p>
          <w:p w:rsidR="008037F1" w:rsidRPr="0082566C" w:rsidRDefault="008037F1" w:rsidP="008256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</w:tcPr>
          <w:p w:rsidR="00CB63DA" w:rsidRPr="0082566C" w:rsidRDefault="00CB63DA" w:rsidP="008256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</w:tcPr>
          <w:p w:rsidR="00CB63DA" w:rsidRPr="0082566C" w:rsidRDefault="00CB63DA" w:rsidP="008256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</w:tcPr>
          <w:p w:rsidR="00CB63DA" w:rsidRPr="0082566C" w:rsidRDefault="00CB63DA" w:rsidP="008256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63DA" w:rsidRPr="0082566C" w:rsidTr="0082566C">
        <w:tc>
          <w:tcPr>
            <w:tcW w:w="451" w:type="pct"/>
          </w:tcPr>
          <w:p w:rsidR="00CB63DA" w:rsidRPr="0082566C" w:rsidRDefault="00CB63DA" w:rsidP="0082566C">
            <w:pPr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549" w:type="pct"/>
          </w:tcPr>
          <w:p w:rsidR="00CB63DA" w:rsidRDefault="00CB63DA" w:rsidP="0082566C">
            <w:pPr>
              <w:jc w:val="center"/>
              <w:rPr>
                <w:rFonts w:ascii="Arial" w:hAnsi="Arial" w:cs="Arial"/>
                <w:b/>
              </w:rPr>
            </w:pPr>
          </w:p>
          <w:p w:rsidR="008037F1" w:rsidRPr="0082566C" w:rsidRDefault="008037F1" w:rsidP="008256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</w:tcPr>
          <w:p w:rsidR="00CB63DA" w:rsidRPr="0082566C" w:rsidRDefault="00CB63DA" w:rsidP="008256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</w:tcPr>
          <w:p w:rsidR="00CB63DA" w:rsidRPr="0082566C" w:rsidRDefault="00CB63DA" w:rsidP="008256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</w:tcPr>
          <w:p w:rsidR="00CB63DA" w:rsidRPr="0082566C" w:rsidRDefault="00CB63DA" w:rsidP="008256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63DA" w:rsidRPr="0082566C" w:rsidTr="0082566C">
        <w:tc>
          <w:tcPr>
            <w:tcW w:w="451" w:type="pct"/>
          </w:tcPr>
          <w:p w:rsidR="00CB63DA" w:rsidRPr="0082566C" w:rsidRDefault="00CB63DA" w:rsidP="0082566C">
            <w:pPr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549" w:type="pct"/>
          </w:tcPr>
          <w:p w:rsidR="00CB63DA" w:rsidRDefault="00CB63DA" w:rsidP="0082566C">
            <w:pPr>
              <w:jc w:val="center"/>
              <w:rPr>
                <w:rFonts w:ascii="Arial" w:hAnsi="Arial" w:cs="Arial"/>
                <w:b/>
              </w:rPr>
            </w:pPr>
          </w:p>
          <w:p w:rsidR="008037F1" w:rsidRPr="0082566C" w:rsidRDefault="008037F1" w:rsidP="008256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</w:tcPr>
          <w:p w:rsidR="00CB63DA" w:rsidRPr="0082566C" w:rsidRDefault="00CB63DA" w:rsidP="008256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</w:tcPr>
          <w:p w:rsidR="00CB63DA" w:rsidRPr="0082566C" w:rsidRDefault="00CB63DA" w:rsidP="008256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</w:tcPr>
          <w:p w:rsidR="00CB63DA" w:rsidRPr="0082566C" w:rsidRDefault="00CB63DA" w:rsidP="008256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63DA" w:rsidRPr="0082566C" w:rsidTr="0082566C">
        <w:tc>
          <w:tcPr>
            <w:tcW w:w="451" w:type="pct"/>
          </w:tcPr>
          <w:p w:rsidR="00CB63DA" w:rsidRPr="0082566C" w:rsidRDefault="00CB63DA" w:rsidP="0082566C">
            <w:pPr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549" w:type="pct"/>
          </w:tcPr>
          <w:p w:rsidR="00CB63DA" w:rsidRDefault="00CB63DA" w:rsidP="0082566C">
            <w:pPr>
              <w:jc w:val="center"/>
              <w:rPr>
                <w:rFonts w:ascii="Arial" w:hAnsi="Arial" w:cs="Arial"/>
                <w:b/>
              </w:rPr>
            </w:pPr>
          </w:p>
          <w:p w:rsidR="008037F1" w:rsidRPr="0082566C" w:rsidRDefault="008037F1" w:rsidP="008256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</w:tcPr>
          <w:p w:rsidR="00CB63DA" w:rsidRPr="0082566C" w:rsidRDefault="00CB63DA" w:rsidP="008256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</w:tcPr>
          <w:p w:rsidR="00CB63DA" w:rsidRPr="0082566C" w:rsidRDefault="00CB63DA" w:rsidP="008256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</w:tcPr>
          <w:p w:rsidR="00CB63DA" w:rsidRPr="0082566C" w:rsidRDefault="00CB63DA" w:rsidP="008256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63DA" w:rsidRPr="0082566C" w:rsidTr="008037F1">
        <w:trPr>
          <w:trHeight w:val="269"/>
        </w:trPr>
        <w:tc>
          <w:tcPr>
            <w:tcW w:w="451" w:type="pct"/>
          </w:tcPr>
          <w:p w:rsidR="00CB63DA" w:rsidRPr="0082566C" w:rsidRDefault="00CB63DA" w:rsidP="0082566C">
            <w:pPr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549" w:type="pct"/>
          </w:tcPr>
          <w:p w:rsidR="00CB63DA" w:rsidRDefault="00CB63DA" w:rsidP="0082566C">
            <w:pPr>
              <w:jc w:val="center"/>
              <w:rPr>
                <w:rFonts w:ascii="Arial" w:hAnsi="Arial" w:cs="Arial"/>
                <w:b/>
              </w:rPr>
            </w:pPr>
          </w:p>
          <w:p w:rsidR="008037F1" w:rsidRPr="0082566C" w:rsidRDefault="008037F1" w:rsidP="008256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</w:tcPr>
          <w:p w:rsidR="00CB63DA" w:rsidRPr="0082566C" w:rsidRDefault="00CB63DA" w:rsidP="008256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</w:tcPr>
          <w:p w:rsidR="00CB63DA" w:rsidRPr="0082566C" w:rsidRDefault="00CB63DA" w:rsidP="008256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</w:tcPr>
          <w:p w:rsidR="00CB63DA" w:rsidRPr="0082566C" w:rsidRDefault="00CB63DA" w:rsidP="0082566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B63DA" w:rsidRPr="000800CC" w:rsidRDefault="000800CC" w:rsidP="000800CC">
      <w:pPr>
        <w:rPr>
          <w:rFonts w:ascii="Arial" w:hAnsi="Arial" w:cs="Arial"/>
          <w:b/>
          <w:color w:val="FF0000"/>
          <w:u w:val="single"/>
        </w:rPr>
      </w:pPr>
      <w:r w:rsidRPr="000800CC">
        <w:rPr>
          <w:rFonts w:ascii="Arial" w:hAnsi="Arial" w:cs="Arial"/>
          <w:b/>
          <w:color w:val="FF0000"/>
          <w:u w:val="single"/>
        </w:rPr>
        <w:t xml:space="preserve">ITEMS STORED AT THE CSC </w:t>
      </w:r>
      <w:r w:rsidR="00044FAB" w:rsidRPr="000800CC">
        <w:rPr>
          <w:rFonts w:ascii="Arial" w:hAnsi="Arial" w:cs="Arial"/>
          <w:b/>
          <w:color w:val="FF0000"/>
          <w:u w:val="single"/>
        </w:rPr>
        <w:t xml:space="preserve">FEEEZER </w:t>
      </w:r>
      <w:r w:rsidR="00044FAB">
        <w:rPr>
          <w:rFonts w:ascii="Arial" w:hAnsi="Arial" w:cs="Arial"/>
          <w:b/>
          <w:color w:val="FF0000"/>
          <w:u w:val="single"/>
        </w:rPr>
        <w:t>OR</w:t>
      </w:r>
      <w:r w:rsidR="002D0410">
        <w:rPr>
          <w:rFonts w:ascii="Arial" w:hAnsi="Arial" w:cs="Arial"/>
          <w:b/>
          <w:color w:val="FF0000"/>
          <w:u w:val="single"/>
        </w:rPr>
        <w:t xml:space="preserve"> REFRIGERATOR </w:t>
      </w:r>
      <w:r w:rsidRPr="000800CC">
        <w:rPr>
          <w:rFonts w:ascii="Arial" w:hAnsi="Arial" w:cs="Arial"/>
          <w:b/>
          <w:color w:val="FF0000"/>
          <w:u w:val="single"/>
        </w:rPr>
        <w:t>SHOULD BE INSIDE AN APPROPRIATE BOX OR CONTAINER AND PROPERLY LABELED WIT</w:t>
      </w:r>
      <w:r w:rsidR="00044FAB">
        <w:rPr>
          <w:rFonts w:ascii="Arial" w:hAnsi="Arial" w:cs="Arial"/>
          <w:b/>
          <w:color w:val="FF0000"/>
          <w:u w:val="single"/>
        </w:rPr>
        <w:t xml:space="preserve">H THE STUDY ID, NAME, AND CONTACT </w:t>
      </w:r>
      <w:r w:rsidRPr="000800CC">
        <w:rPr>
          <w:rFonts w:ascii="Arial" w:hAnsi="Arial" w:cs="Arial"/>
          <w:b/>
          <w:color w:val="FF0000"/>
          <w:u w:val="single"/>
        </w:rPr>
        <w:t>INFORMATI</w:t>
      </w:r>
      <w:r w:rsidR="00044FAB">
        <w:rPr>
          <w:rFonts w:ascii="Arial" w:hAnsi="Arial" w:cs="Arial"/>
          <w:b/>
          <w:color w:val="FF0000"/>
          <w:u w:val="single"/>
        </w:rPr>
        <w:t>ON.  PLASTIC BAGS ARE NOT RECCOMENDED TO STORE SPECIMENS IN</w:t>
      </w:r>
      <w:r w:rsidRPr="000800CC">
        <w:rPr>
          <w:rFonts w:ascii="Arial" w:hAnsi="Arial" w:cs="Arial"/>
          <w:b/>
          <w:color w:val="FF0000"/>
          <w:u w:val="single"/>
        </w:rPr>
        <w:t xml:space="preserve"> THE -80 FREEZER</w:t>
      </w:r>
      <w:r w:rsidR="00044FAB">
        <w:rPr>
          <w:rFonts w:ascii="Arial" w:hAnsi="Arial" w:cs="Arial"/>
          <w:b/>
          <w:color w:val="FF0000"/>
          <w:u w:val="single"/>
        </w:rPr>
        <w:t>.</w:t>
      </w:r>
    </w:p>
    <w:sectPr w:rsidR="00CB63DA" w:rsidRPr="000800CC" w:rsidSect="002D041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685" w:rsidRDefault="00756685" w:rsidP="00F3797E">
      <w:r>
        <w:separator/>
      </w:r>
    </w:p>
  </w:endnote>
  <w:endnote w:type="continuationSeparator" w:id="0">
    <w:p w:rsidR="00756685" w:rsidRDefault="00756685" w:rsidP="00F37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DB8" w:rsidRDefault="00AE1DB8">
    <w:pPr>
      <w:pStyle w:val="Footer"/>
    </w:pPr>
    <w:r>
      <w:t>3/15/12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685" w:rsidRDefault="00756685" w:rsidP="00F3797E">
      <w:r>
        <w:separator/>
      </w:r>
    </w:p>
  </w:footnote>
  <w:footnote w:type="continuationSeparator" w:id="0">
    <w:p w:rsidR="00756685" w:rsidRDefault="00756685" w:rsidP="00F37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364A"/>
    <w:multiLevelType w:val="hybridMultilevel"/>
    <w:tmpl w:val="E6E2F48E"/>
    <w:lvl w:ilvl="0" w:tplc="4BA2191C">
      <w:start w:val="1"/>
      <w:numFmt w:val="bullet"/>
      <w:lvlText w:val=""/>
      <w:lvlJc w:val="left"/>
      <w:pPr>
        <w:tabs>
          <w:tab w:val="num" w:pos="1512"/>
        </w:tabs>
        <w:ind w:left="1080" w:firstLine="72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E2542A"/>
    <w:multiLevelType w:val="hybridMultilevel"/>
    <w:tmpl w:val="1EC848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646A2B"/>
    <w:multiLevelType w:val="hybridMultilevel"/>
    <w:tmpl w:val="7F9E3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3DA"/>
    <w:rsid w:val="00044FAB"/>
    <w:rsid w:val="000800CC"/>
    <w:rsid w:val="00093FBD"/>
    <w:rsid w:val="001C3F9B"/>
    <w:rsid w:val="001F3153"/>
    <w:rsid w:val="0021246E"/>
    <w:rsid w:val="002D0410"/>
    <w:rsid w:val="003218F2"/>
    <w:rsid w:val="0036462A"/>
    <w:rsid w:val="003C085F"/>
    <w:rsid w:val="004148A7"/>
    <w:rsid w:val="00451F79"/>
    <w:rsid w:val="004C362A"/>
    <w:rsid w:val="004D3A98"/>
    <w:rsid w:val="004E428A"/>
    <w:rsid w:val="00756685"/>
    <w:rsid w:val="007B2DE1"/>
    <w:rsid w:val="007F435D"/>
    <w:rsid w:val="008037F1"/>
    <w:rsid w:val="0082566C"/>
    <w:rsid w:val="00860DF4"/>
    <w:rsid w:val="00AB5190"/>
    <w:rsid w:val="00AE1DB8"/>
    <w:rsid w:val="00B52DB9"/>
    <w:rsid w:val="00CB63DA"/>
    <w:rsid w:val="00DC7AC5"/>
    <w:rsid w:val="00E34AB9"/>
    <w:rsid w:val="00EB3687"/>
    <w:rsid w:val="00EC78BB"/>
    <w:rsid w:val="00F3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D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6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37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797E"/>
    <w:rPr>
      <w:sz w:val="24"/>
      <w:szCs w:val="24"/>
    </w:rPr>
  </w:style>
  <w:style w:type="paragraph" w:styleId="Footer">
    <w:name w:val="footer"/>
    <w:basedOn w:val="Normal"/>
    <w:link w:val="FooterChar"/>
    <w:rsid w:val="00F37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79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SPECIMEN LOG</vt:lpstr>
    </vt:vector>
  </TitlesOfParts>
  <Company>VAMC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SPECIMEN LOG</dc:title>
  <dc:subject/>
  <dc:creator>Information Technology</dc:creator>
  <cp:keywords/>
  <dc:description/>
  <cp:lastModifiedBy>vhaatgguidoj</cp:lastModifiedBy>
  <cp:revision>7</cp:revision>
  <cp:lastPrinted>2012-03-12T20:14:00Z</cp:lastPrinted>
  <dcterms:created xsi:type="dcterms:W3CDTF">2012-03-12T20:13:00Z</dcterms:created>
  <dcterms:modified xsi:type="dcterms:W3CDTF">2012-03-15T14:48:00Z</dcterms:modified>
</cp:coreProperties>
</file>