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6CB7E" w14:textId="6F2D363C" w:rsidR="009B7A70" w:rsidRDefault="009B7A70" w:rsidP="00407717">
      <w:pPr>
        <w:pStyle w:val="Title"/>
        <w:jc w:val="center"/>
        <w:rPr>
          <w:b/>
          <w:sz w:val="40"/>
          <w:szCs w:val="40"/>
        </w:rPr>
      </w:pPr>
      <w:r>
        <w:rPr>
          <w:b/>
          <w:sz w:val="40"/>
          <w:szCs w:val="40"/>
        </w:rPr>
        <w:t>For VA Exempt Studies ONLY</w:t>
      </w:r>
    </w:p>
    <w:p w14:paraId="18ABD1BD" w14:textId="2194156D" w:rsidR="00444712" w:rsidRPr="00407717" w:rsidRDefault="00444712" w:rsidP="00407717">
      <w:pPr>
        <w:pStyle w:val="Title"/>
        <w:jc w:val="center"/>
        <w:rPr>
          <w:b/>
          <w:sz w:val="40"/>
          <w:szCs w:val="40"/>
        </w:rPr>
      </w:pPr>
      <w:r w:rsidRPr="00407717">
        <w:rPr>
          <w:b/>
          <w:sz w:val="40"/>
          <w:szCs w:val="40"/>
        </w:rPr>
        <w:t>HIPAA Covered Component/Covered Entity Determination</w:t>
      </w:r>
    </w:p>
    <w:p w14:paraId="69F51DB6" w14:textId="6E8137A0" w:rsidR="000958F4" w:rsidRPr="00407717" w:rsidRDefault="000958F4" w:rsidP="00407717">
      <w:pPr>
        <w:pStyle w:val="Title"/>
        <w:jc w:val="center"/>
        <w:rPr>
          <w:b/>
          <w:sz w:val="28"/>
          <w:szCs w:val="20"/>
        </w:rPr>
      </w:pPr>
      <w:r w:rsidRPr="00407717">
        <w:rPr>
          <w:b/>
          <w:sz w:val="28"/>
          <w:szCs w:val="20"/>
        </w:rPr>
        <w:t>(Checklist for Waiver</w:t>
      </w:r>
      <w:r w:rsidR="00A860EF">
        <w:rPr>
          <w:b/>
          <w:sz w:val="28"/>
          <w:szCs w:val="20"/>
        </w:rPr>
        <w:t xml:space="preserve"> of </w:t>
      </w:r>
      <w:r w:rsidRPr="00407717">
        <w:rPr>
          <w:b/>
          <w:sz w:val="28"/>
          <w:szCs w:val="20"/>
        </w:rPr>
        <w:t>HIPAA Authorization follows)</w:t>
      </w:r>
    </w:p>
    <w:p w14:paraId="6C3B5434" w14:textId="76D8B9DB" w:rsidR="00444712" w:rsidRPr="00444712" w:rsidRDefault="000958F4" w:rsidP="00407717">
      <w:pPr>
        <w:spacing w:after="0" w:line="240" w:lineRule="auto"/>
        <w:jc w:val="center"/>
        <w:rPr>
          <w:rFonts w:asciiTheme="minorHAnsi" w:hAnsiTheme="minorHAnsi" w:cstheme="minorHAnsi"/>
          <w:sz w:val="20"/>
          <w:szCs w:val="20"/>
        </w:rPr>
      </w:pPr>
      <w:r w:rsidRPr="00407717">
        <w:rPr>
          <w:rFonts w:asciiTheme="minorHAnsi" w:hAnsiTheme="minorHAnsi" w:cstheme="minorHAnsi"/>
          <w:bCs/>
          <w:sz w:val="20"/>
          <w:szCs w:val="20"/>
        </w:rPr>
        <w:t>Description of the Emory</w:t>
      </w:r>
      <w:r w:rsidR="00444712" w:rsidRPr="00407717">
        <w:rPr>
          <w:rFonts w:asciiTheme="minorHAnsi" w:hAnsiTheme="minorHAnsi" w:cstheme="minorHAnsi"/>
          <w:bCs/>
          <w:sz w:val="20"/>
          <w:szCs w:val="20"/>
        </w:rPr>
        <w:t xml:space="preserve"> HIPAA</w:t>
      </w:r>
      <w:r w:rsidRPr="00407717">
        <w:rPr>
          <w:rFonts w:asciiTheme="minorHAnsi" w:hAnsiTheme="minorHAnsi" w:cstheme="minorHAnsi"/>
          <w:bCs/>
          <w:sz w:val="20"/>
          <w:szCs w:val="20"/>
        </w:rPr>
        <w:t>-</w:t>
      </w:r>
      <w:r w:rsidR="00444712" w:rsidRPr="00407717">
        <w:rPr>
          <w:rFonts w:asciiTheme="minorHAnsi" w:hAnsiTheme="minorHAnsi" w:cstheme="minorHAnsi"/>
          <w:bCs/>
          <w:sz w:val="20"/>
          <w:szCs w:val="20"/>
        </w:rPr>
        <w:t>Covered Components</w:t>
      </w:r>
      <w:r w:rsidR="00777A45">
        <w:rPr>
          <w:rFonts w:asciiTheme="minorHAnsi" w:hAnsiTheme="minorHAnsi" w:cstheme="minorHAnsi"/>
          <w:bCs/>
          <w:sz w:val="20"/>
          <w:szCs w:val="20"/>
        </w:rPr>
        <w:t xml:space="preserve">: </w:t>
      </w:r>
      <w:hyperlink r:id="rId11" w:history="1">
        <w:r w:rsidR="00444712" w:rsidRPr="00444712">
          <w:rPr>
            <w:rStyle w:val="Hyperlink"/>
            <w:rFonts w:asciiTheme="minorHAnsi" w:hAnsiTheme="minorHAnsi" w:cstheme="minorHAnsi"/>
            <w:bCs/>
            <w:i/>
            <w:iCs/>
            <w:sz w:val="20"/>
            <w:szCs w:val="20"/>
          </w:rPr>
          <w:t>http://irb.emory.edu/documents/HIPAA_changes_FAQ_plus_decision_chart.pdf</w:t>
        </w:r>
      </w:hyperlink>
    </w:p>
    <w:p w14:paraId="3B1A450E" w14:textId="7016B714" w:rsidR="00444712" w:rsidRPr="00444712" w:rsidRDefault="00777A45" w:rsidP="00407717">
      <w:pPr>
        <w:spacing w:after="0" w:line="240" w:lineRule="auto"/>
        <w:jc w:val="center"/>
        <w:rPr>
          <w:rFonts w:asciiTheme="minorHAnsi" w:hAnsiTheme="minorHAnsi" w:cstheme="minorHAnsi"/>
          <w:sz w:val="20"/>
          <w:szCs w:val="20"/>
        </w:rPr>
      </w:pPr>
      <w:r>
        <w:rPr>
          <w:rFonts w:asciiTheme="minorHAnsi" w:hAnsiTheme="minorHAnsi" w:cstheme="minorHAnsi"/>
          <w:bCs/>
          <w:sz w:val="20"/>
          <w:szCs w:val="20"/>
        </w:rPr>
        <w:t>List</w:t>
      </w:r>
      <w:r w:rsidR="00444712" w:rsidRPr="00444712">
        <w:rPr>
          <w:rFonts w:asciiTheme="minorHAnsi" w:hAnsiTheme="minorHAnsi" w:cstheme="minorHAnsi"/>
          <w:bCs/>
          <w:sz w:val="20"/>
          <w:szCs w:val="20"/>
        </w:rPr>
        <w:t xml:space="preserve"> of PHI identifiers</w:t>
      </w:r>
      <w:r>
        <w:rPr>
          <w:rFonts w:asciiTheme="minorHAnsi" w:hAnsiTheme="minorHAnsi" w:cstheme="minorHAnsi"/>
          <w:bCs/>
          <w:sz w:val="20"/>
          <w:szCs w:val="20"/>
        </w:rPr>
        <w:t>:</w:t>
      </w:r>
      <w:r w:rsidR="00444712" w:rsidRPr="00444712">
        <w:rPr>
          <w:rFonts w:asciiTheme="minorHAnsi" w:hAnsiTheme="minorHAnsi" w:cstheme="minorHAnsi"/>
          <w:bCs/>
          <w:sz w:val="20"/>
          <w:szCs w:val="20"/>
        </w:rPr>
        <w:t> </w:t>
      </w:r>
      <w:hyperlink r:id="rId12" w:history="1">
        <w:r w:rsidR="00444712" w:rsidRPr="00444712">
          <w:rPr>
            <w:rStyle w:val="Hyperlink"/>
            <w:rFonts w:asciiTheme="minorHAnsi" w:hAnsiTheme="minorHAnsi" w:cstheme="minorHAnsi"/>
            <w:bCs/>
            <w:sz w:val="20"/>
            <w:szCs w:val="20"/>
          </w:rPr>
          <w:t>http:www.irb.emory.edu/documents/phi_identifiers.pdf</w:t>
        </w:r>
      </w:hyperlink>
      <w:r w:rsidR="00247BFC">
        <w:rPr>
          <w:rStyle w:val="Hyperlink"/>
          <w:rFonts w:asciiTheme="minorHAnsi" w:hAnsiTheme="minorHAnsi" w:cstheme="minorHAnsi"/>
          <w:bCs/>
          <w:sz w:val="20"/>
          <w:szCs w:val="20"/>
        </w:rPr>
        <w:t xml:space="preserve"> </w:t>
      </w:r>
      <w:r w:rsidR="00247BFC">
        <w:rPr>
          <w:rStyle w:val="Hyperlink"/>
          <w:rFonts w:asciiTheme="minorHAnsi" w:hAnsiTheme="minorHAnsi" w:cstheme="minorHAnsi"/>
          <w:bCs/>
          <w:sz w:val="20"/>
          <w:szCs w:val="20"/>
        </w:rPr>
        <w:br/>
      </w:r>
      <w:r w:rsidR="00247BFC" w:rsidRPr="00247BFC">
        <w:rPr>
          <w:rFonts w:asciiTheme="minorHAnsi" w:hAnsiTheme="minorHAnsi" w:cstheme="minorHAnsi"/>
          <w:bCs/>
          <w:sz w:val="20"/>
          <w:szCs w:val="20"/>
        </w:rPr>
        <w:t>§46.104</w:t>
      </w:r>
      <w:r w:rsidR="00247BFC">
        <w:rPr>
          <w:rFonts w:asciiTheme="minorHAnsi" w:hAnsiTheme="minorHAnsi" w:cstheme="minorHAnsi"/>
          <w:bCs/>
          <w:sz w:val="20"/>
          <w:szCs w:val="20"/>
        </w:rPr>
        <w:t>(d)(1-4)</w:t>
      </w:r>
      <w:r w:rsidR="00247BFC" w:rsidRPr="00247BFC">
        <w:rPr>
          <w:rFonts w:asciiTheme="minorHAnsi" w:hAnsiTheme="minorHAnsi" w:cstheme="minorHAnsi"/>
          <w:bCs/>
          <w:sz w:val="20"/>
          <w:szCs w:val="20"/>
        </w:rPr>
        <w:t xml:space="preserve"> Exempt research</w:t>
      </w:r>
      <w:r w:rsidR="00247BFC">
        <w:rPr>
          <w:rFonts w:asciiTheme="minorHAnsi" w:hAnsiTheme="minorHAnsi" w:cstheme="minorHAnsi"/>
          <w:bCs/>
          <w:sz w:val="20"/>
          <w:szCs w:val="20"/>
        </w:rPr>
        <w:t xml:space="preserve"> categories </w:t>
      </w:r>
      <w:r w:rsidR="00C320C8">
        <w:rPr>
          <w:rFonts w:asciiTheme="minorHAnsi" w:hAnsiTheme="minorHAnsi" w:cstheme="minorHAnsi"/>
          <w:bCs/>
          <w:sz w:val="20"/>
          <w:szCs w:val="20"/>
        </w:rPr>
        <w:t>conducted</w:t>
      </w:r>
      <w:r w:rsidR="00247BFC">
        <w:rPr>
          <w:rFonts w:asciiTheme="minorHAnsi" w:hAnsiTheme="minorHAnsi" w:cstheme="minorHAnsi"/>
          <w:bCs/>
          <w:sz w:val="20"/>
          <w:szCs w:val="20"/>
        </w:rPr>
        <w:t xml:space="preserve"> at AVAHCS:</w:t>
      </w:r>
      <w:r w:rsidR="00247BFC">
        <w:rPr>
          <w:rFonts w:asciiTheme="minorHAnsi" w:hAnsiTheme="minorHAnsi" w:cstheme="minorHAnsi"/>
          <w:sz w:val="20"/>
          <w:szCs w:val="20"/>
        </w:rPr>
        <w:t xml:space="preserve"> </w:t>
      </w:r>
      <w:hyperlink r:id="rId13" w:history="1">
        <w:r w:rsidR="00247BFC" w:rsidRPr="00064760">
          <w:rPr>
            <w:rStyle w:val="Hyperlink"/>
            <w:rFonts w:asciiTheme="minorHAnsi" w:hAnsiTheme="minorHAnsi" w:cstheme="minorHAnsi"/>
            <w:sz w:val="20"/>
            <w:szCs w:val="20"/>
          </w:rPr>
          <w:t>https://www.hhs.gov/ohrp/regulations-and-policy/regulations/45-cfr-46/common-rule-subpart-a-46104/index.html</w:t>
        </w:r>
      </w:hyperlink>
      <w:r w:rsidR="00247BFC">
        <w:rPr>
          <w:rFonts w:asciiTheme="minorHAnsi" w:hAnsiTheme="minorHAnsi" w:cstheme="minorHAnsi"/>
          <w:sz w:val="20"/>
          <w:szCs w:val="20"/>
        </w:rPr>
        <w:t xml:space="preserve"> </w:t>
      </w:r>
    </w:p>
    <w:p w14:paraId="5E41E954" w14:textId="73520808" w:rsidR="000958F4" w:rsidRPr="00407717" w:rsidRDefault="000958F4">
      <w:pPr>
        <w:spacing w:after="0" w:line="240" w:lineRule="auto"/>
        <w:rPr>
          <w:rFonts w:asciiTheme="minorHAnsi" w:hAnsiTheme="minorHAnsi" w:cstheme="minorHAnsi"/>
          <w:b/>
        </w:rPr>
      </w:pPr>
    </w:p>
    <w:tbl>
      <w:tblPr>
        <w:tblStyle w:val="TableGrid"/>
        <w:tblW w:w="9720" w:type="dxa"/>
        <w:tblInd w:w="-185" w:type="dxa"/>
        <w:tblLook w:val="04A0" w:firstRow="1" w:lastRow="0" w:firstColumn="1" w:lastColumn="0" w:noHBand="0" w:noVBand="1"/>
      </w:tblPr>
      <w:tblGrid>
        <w:gridCol w:w="9720"/>
      </w:tblGrid>
      <w:tr w:rsidR="00777A45" w14:paraId="09DD11FB" w14:textId="77777777" w:rsidTr="00862A38">
        <w:tc>
          <w:tcPr>
            <w:tcW w:w="9720" w:type="dxa"/>
          </w:tcPr>
          <w:p w14:paraId="40BD2A1D" w14:textId="31D2ABF7" w:rsidR="00E50510" w:rsidRDefault="00777A45" w:rsidP="00E50510">
            <w:pPr>
              <w:pStyle w:val="ListParagraph"/>
              <w:numPr>
                <w:ilvl w:val="0"/>
                <w:numId w:val="12"/>
              </w:numPr>
              <w:spacing w:after="0" w:line="240" w:lineRule="auto"/>
              <w:ind w:left="360"/>
              <w:rPr>
                <w:rFonts w:asciiTheme="minorHAnsi" w:hAnsiTheme="minorHAnsi" w:cstheme="minorHAnsi"/>
                <w:b/>
              </w:rPr>
            </w:pPr>
            <w:r w:rsidRPr="006E3C46">
              <w:rPr>
                <w:rFonts w:asciiTheme="minorHAnsi" w:hAnsiTheme="minorHAnsi" w:cstheme="minorHAnsi"/>
                <w:b/>
              </w:rPr>
              <w:t>Part I</w:t>
            </w:r>
            <w:r w:rsidR="00E50510">
              <w:rPr>
                <w:rFonts w:asciiTheme="minorHAnsi" w:hAnsiTheme="minorHAnsi" w:cstheme="minorHAnsi"/>
                <w:b/>
              </w:rPr>
              <w:t xml:space="preserve"> and</w:t>
            </w:r>
            <w:r w:rsidRPr="006E3C46">
              <w:rPr>
                <w:rFonts w:asciiTheme="minorHAnsi" w:hAnsiTheme="minorHAnsi" w:cstheme="minorHAnsi"/>
                <w:b/>
              </w:rPr>
              <w:t xml:space="preserve"> II list factors that determine whether and how </w:t>
            </w:r>
            <w:r w:rsidR="00E50510">
              <w:rPr>
                <w:rFonts w:asciiTheme="minorHAnsi" w:hAnsiTheme="minorHAnsi" w:cstheme="minorHAnsi"/>
                <w:b/>
              </w:rPr>
              <w:t xml:space="preserve">a complete </w:t>
            </w:r>
            <w:r w:rsidRPr="006E3C46">
              <w:rPr>
                <w:rFonts w:asciiTheme="minorHAnsi" w:hAnsiTheme="minorHAnsi" w:cstheme="minorHAnsi"/>
                <w:b/>
              </w:rPr>
              <w:t xml:space="preserve">HIPAA </w:t>
            </w:r>
            <w:r w:rsidR="00E50510">
              <w:rPr>
                <w:rFonts w:asciiTheme="minorHAnsi" w:hAnsiTheme="minorHAnsi" w:cstheme="minorHAnsi"/>
                <w:b/>
              </w:rPr>
              <w:t xml:space="preserve">waiver request </w:t>
            </w:r>
            <w:r w:rsidRPr="006E3C46">
              <w:rPr>
                <w:rFonts w:asciiTheme="minorHAnsi" w:hAnsiTheme="minorHAnsi" w:cstheme="minorHAnsi"/>
                <w:b/>
              </w:rPr>
              <w:t xml:space="preserve">applies </w:t>
            </w:r>
            <w:r>
              <w:rPr>
                <w:rFonts w:asciiTheme="minorHAnsi" w:hAnsiTheme="minorHAnsi" w:cstheme="minorHAnsi"/>
                <w:b/>
              </w:rPr>
              <w:t>in</w:t>
            </w:r>
            <w:r w:rsidRPr="006E3C46">
              <w:rPr>
                <w:rFonts w:asciiTheme="minorHAnsi" w:hAnsiTheme="minorHAnsi" w:cstheme="minorHAnsi"/>
                <w:b/>
              </w:rPr>
              <w:t xml:space="preserve"> your </w:t>
            </w:r>
            <w:r w:rsidR="00E50510">
              <w:rPr>
                <w:rFonts w:asciiTheme="minorHAnsi" w:hAnsiTheme="minorHAnsi" w:cstheme="minorHAnsi"/>
                <w:b/>
              </w:rPr>
              <w:t xml:space="preserve">exempt </w:t>
            </w:r>
            <w:r w:rsidRPr="006E3C46">
              <w:rPr>
                <w:rFonts w:asciiTheme="minorHAnsi" w:hAnsiTheme="minorHAnsi" w:cstheme="minorHAnsi"/>
                <w:b/>
              </w:rPr>
              <w:t>study</w:t>
            </w:r>
            <w:r>
              <w:rPr>
                <w:rFonts w:asciiTheme="minorHAnsi" w:hAnsiTheme="minorHAnsi" w:cstheme="minorHAnsi"/>
                <w:b/>
              </w:rPr>
              <w:t>,</w:t>
            </w:r>
            <w:r w:rsidRPr="006E3C46">
              <w:rPr>
                <w:rFonts w:asciiTheme="minorHAnsi" w:hAnsiTheme="minorHAnsi" w:cstheme="minorHAnsi"/>
                <w:b/>
              </w:rPr>
              <w:t xml:space="preserve"> and</w:t>
            </w:r>
            <w:r>
              <w:rPr>
                <w:rFonts w:asciiTheme="minorHAnsi" w:hAnsiTheme="minorHAnsi" w:cstheme="minorHAnsi"/>
                <w:b/>
              </w:rPr>
              <w:t xml:space="preserve"> to your</w:t>
            </w:r>
            <w:r w:rsidRPr="006E3C46">
              <w:rPr>
                <w:rFonts w:asciiTheme="minorHAnsi" w:hAnsiTheme="minorHAnsi" w:cstheme="minorHAnsi"/>
                <w:b/>
              </w:rPr>
              <w:t xml:space="preserve"> research records. </w:t>
            </w:r>
          </w:p>
          <w:p w14:paraId="7050B7B0" w14:textId="1DCE2229" w:rsidR="00777A45" w:rsidRDefault="0053253D" w:rsidP="00A860EF">
            <w:pPr>
              <w:pStyle w:val="ListParagraph"/>
              <w:numPr>
                <w:ilvl w:val="0"/>
                <w:numId w:val="12"/>
              </w:numPr>
              <w:spacing w:after="0" w:line="240" w:lineRule="auto"/>
              <w:ind w:left="360"/>
              <w:rPr>
                <w:rFonts w:asciiTheme="minorHAnsi" w:hAnsiTheme="minorHAnsi" w:cstheme="minorHAnsi"/>
                <w:b/>
              </w:rPr>
            </w:pPr>
            <w:r w:rsidRPr="0053253D">
              <w:rPr>
                <w:rFonts w:asciiTheme="minorHAnsi" w:hAnsiTheme="minorHAnsi" w:cstheme="minorHAnsi"/>
                <w:b/>
              </w:rPr>
              <w:t>Complete the</w:t>
            </w:r>
            <w:r>
              <w:rPr>
                <w:rFonts w:asciiTheme="minorHAnsi" w:hAnsiTheme="minorHAnsi" w:cstheme="minorHAnsi"/>
                <w:b/>
                <w:u w:val="single"/>
              </w:rPr>
              <w:t xml:space="preserve"> </w:t>
            </w:r>
            <w:r w:rsidR="00777A45" w:rsidRPr="006E3C46">
              <w:rPr>
                <w:rFonts w:asciiTheme="minorHAnsi" w:hAnsiTheme="minorHAnsi" w:cstheme="minorHAnsi"/>
                <w:b/>
                <w:u w:val="single"/>
              </w:rPr>
              <w:t>Checklist</w:t>
            </w:r>
            <w:r>
              <w:rPr>
                <w:rFonts w:asciiTheme="minorHAnsi" w:hAnsiTheme="minorHAnsi" w:cstheme="minorHAnsi"/>
                <w:b/>
                <w:u w:val="single"/>
              </w:rPr>
              <w:t>s</w:t>
            </w:r>
            <w:r w:rsidR="00777A45" w:rsidRPr="006E3C46">
              <w:rPr>
                <w:rFonts w:asciiTheme="minorHAnsi" w:hAnsiTheme="minorHAnsi" w:cstheme="minorHAnsi"/>
                <w:b/>
                <w:u w:val="single"/>
              </w:rPr>
              <w:t xml:space="preserve"> that follow</w:t>
            </w:r>
            <w:r w:rsidR="00777A45" w:rsidRPr="006E3C46">
              <w:rPr>
                <w:rFonts w:asciiTheme="minorHAnsi" w:hAnsiTheme="minorHAnsi" w:cstheme="minorHAnsi"/>
                <w:b/>
              </w:rPr>
              <w:t xml:space="preserve"> if</w:t>
            </w:r>
            <w:r w:rsidR="00777A45">
              <w:rPr>
                <w:rFonts w:asciiTheme="minorHAnsi" w:hAnsiTheme="minorHAnsi" w:cstheme="minorHAnsi"/>
                <w:b/>
              </w:rPr>
              <w:t>:</w:t>
            </w:r>
            <w:r w:rsidR="00777A45" w:rsidRPr="006E3C46">
              <w:rPr>
                <w:rFonts w:asciiTheme="minorHAnsi" w:hAnsiTheme="minorHAnsi" w:cstheme="minorHAnsi"/>
                <w:b/>
              </w:rPr>
              <w:t xml:space="preserve"> </w:t>
            </w:r>
          </w:p>
          <w:p w14:paraId="5D7A1CBB" w14:textId="1E4BA335" w:rsidR="00E50510" w:rsidRDefault="00E50510" w:rsidP="00A860EF">
            <w:pPr>
              <w:pStyle w:val="ListParagraph"/>
              <w:numPr>
                <w:ilvl w:val="1"/>
                <w:numId w:val="12"/>
              </w:numPr>
              <w:spacing w:after="0" w:line="240" w:lineRule="auto"/>
              <w:ind w:left="1080"/>
              <w:rPr>
                <w:rFonts w:asciiTheme="minorHAnsi" w:hAnsiTheme="minorHAnsi" w:cstheme="minorHAnsi"/>
                <w:b/>
              </w:rPr>
            </w:pPr>
            <w:r w:rsidRPr="006E3C46">
              <w:rPr>
                <w:rFonts w:asciiTheme="minorHAnsi" w:hAnsiTheme="minorHAnsi" w:cstheme="minorHAnsi"/>
                <w:b/>
              </w:rPr>
              <w:t>HIPAA does apply and you are requ</w:t>
            </w:r>
            <w:r w:rsidR="0002438C">
              <w:rPr>
                <w:rFonts w:asciiTheme="minorHAnsi" w:hAnsiTheme="minorHAnsi" w:cstheme="minorHAnsi"/>
                <w:b/>
              </w:rPr>
              <w:t>e</w:t>
            </w:r>
            <w:r w:rsidRPr="006E3C46">
              <w:rPr>
                <w:rFonts w:asciiTheme="minorHAnsi" w:hAnsiTheme="minorHAnsi" w:cstheme="minorHAnsi"/>
                <w:b/>
              </w:rPr>
              <w:t>sting a</w:t>
            </w:r>
            <w:r w:rsidR="00507E1D">
              <w:rPr>
                <w:rFonts w:asciiTheme="minorHAnsi" w:hAnsiTheme="minorHAnsi" w:cstheme="minorHAnsi"/>
                <w:b/>
              </w:rPr>
              <w:t xml:space="preserve"> waiver of</w:t>
            </w:r>
            <w:r w:rsidRPr="006E3C46">
              <w:rPr>
                <w:rFonts w:asciiTheme="minorHAnsi" w:hAnsiTheme="minorHAnsi" w:cstheme="minorHAnsi"/>
                <w:b/>
              </w:rPr>
              <w:t xml:space="preserve"> HIPAA authorization</w:t>
            </w:r>
            <w:r>
              <w:rPr>
                <w:rFonts w:asciiTheme="minorHAnsi" w:hAnsiTheme="minorHAnsi" w:cstheme="minorHAnsi"/>
                <w:b/>
              </w:rPr>
              <w:t>.</w:t>
            </w:r>
          </w:p>
          <w:p w14:paraId="3215AB41" w14:textId="0D323F69" w:rsidR="00E50510" w:rsidRDefault="00E50510" w:rsidP="00A860EF">
            <w:pPr>
              <w:pStyle w:val="ListParagraph"/>
              <w:numPr>
                <w:ilvl w:val="1"/>
                <w:numId w:val="12"/>
              </w:numPr>
              <w:spacing w:after="0" w:line="240" w:lineRule="auto"/>
              <w:ind w:left="1080"/>
              <w:rPr>
                <w:rFonts w:asciiTheme="minorHAnsi" w:hAnsiTheme="minorHAnsi" w:cstheme="minorHAnsi"/>
                <w:b/>
              </w:rPr>
            </w:pPr>
            <w:r>
              <w:rPr>
                <w:rFonts w:asciiTheme="minorHAnsi" w:hAnsiTheme="minorHAnsi" w:cstheme="minorHAnsi"/>
                <w:b/>
              </w:rPr>
              <w:t xml:space="preserve">This study will be conducted </w:t>
            </w:r>
            <w:r w:rsidR="00C34C95">
              <w:rPr>
                <w:rFonts w:asciiTheme="minorHAnsi" w:hAnsiTheme="minorHAnsi" w:cstheme="minorHAnsi"/>
                <w:b/>
              </w:rPr>
              <w:t>only</w:t>
            </w:r>
            <w:r>
              <w:rPr>
                <w:rFonts w:asciiTheme="minorHAnsi" w:hAnsiTheme="minorHAnsi" w:cstheme="minorHAnsi"/>
                <w:b/>
              </w:rPr>
              <w:t xml:space="preserve"> at the Atlanta VA.</w:t>
            </w:r>
          </w:p>
          <w:p w14:paraId="63707C79" w14:textId="77777777" w:rsidR="0053253D" w:rsidRDefault="00E50510" w:rsidP="00E50510">
            <w:pPr>
              <w:pStyle w:val="ListParagraph"/>
              <w:numPr>
                <w:ilvl w:val="1"/>
                <w:numId w:val="12"/>
              </w:numPr>
              <w:spacing w:after="0" w:line="240" w:lineRule="auto"/>
              <w:ind w:left="1080"/>
              <w:rPr>
                <w:rFonts w:asciiTheme="minorHAnsi" w:hAnsiTheme="minorHAnsi" w:cstheme="minorHAnsi"/>
                <w:b/>
              </w:rPr>
            </w:pPr>
            <w:r>
              <w:rPr>
                <w:rFonts w:asciiTheme="minorHAnsi" w:hAnsiTheme="minorHAnsi" w:cstheme="minorHAnsi"/>
                <w:b/>
              </w:rPr>
              <w:t>The Emory IRB serves as the Privacy Board for your Atlanta VA research.</w:t>
            </w:r>
          </w:p>
          <w:p w14:paraId="15160C28" w14:textId="376F33F4" w:rsidR="00436D41" w:rsidRPr="00A860EF" w:rsidRDefault="00436D41" w:rsidP="00E50510">
            <w:pPr>
              <w:pStyle w:val="ListParagraph"/>
              <w:numPr>
                <w:ilvl w:val="1"/>
                <w:numId w:val="12"/>
              </w:numPr>
              <w:spacing w:after="0" w:line="240" w:lineRule="auto"/>
              <w:ind w:left="1080"/>
              <w:rPr>
                <w:rFonts w:asciiTheme="minorHAnsi" w:hAnsiTheme="minorHAnsi" w:cstheme="minorHAnsi"/>
                <w:b/>
              </w:rPr>
            </w:pPr>
            <w:r>
              <w:rPr>
                <w:rFonts w:asciiTheme="minorHAnsi" w:hAnsiTheme="minorHAnsi" w:cstheme="minorHAnsi"/>
                <w:b/>
              </w:rPr>
              <w:t>The study me</w:t>
            </w:r>
            <w:r w:rsidR="00516ABB">
              <w:rPr>
                <w:rFonts w:asciiTheme="minorHAnsi" w:hAnsiTheme="minorHAnsi" w:cstheme="minorHAnsi"/>
                <w:b/>
              </w:rPr>
              <w:t>e</w:t>
            </w:r>
            <w:r>
              <w:rPr>
                <w:rFonts w:asciiTheme="minorHAnsi" w:hAnsiTheme="minorHAnsi" w:cstheme="minorHAnsi"/>
                <w:b/>
              </w:rPr>
              <w:t>ts one or more of the 45CFR46.104(d) Exempt categories 1, 2, 3, and/or 4.</w:t>
            </w:r>
          </w:p>
        </w:tc>
      </w:tr>
    </w:tbl>
    <w:p w14:paraId="3C66AE1A" w14:textId="77777777" w:rsidR="000958F4" w:rsidRDefault="000958F4">
      <w:pPr>
        <w:spacing w:after="0" w:line="240" w:lineRule="auto"/>
        <w:rPr>
          <w:rFonts w:asciiTheme="minorHAnsi" w:hAnsiTheme="minorHAnsi" w:cstheme="minorHAnsi"/>
          <w:b/>
        </w:rPr>
      </w:pPr>
    </w:p>
    <w:p w14:paraId="71D53202" w14:textId="1439E34D" w:rsidR="00444712" w:rsidRPr="00CC79AD" w:rsidRDefault="00444712" w:rsidP="00407717">
      <w:pPr>
        <w:pStyle w:val="Heading2"/>
        <w:rPr>
          <w:sz w:val="16"/>
          <w:szCs w:val="16"/>
        </w:rPr>
      </w:pPr>
      <w:r w:rsidRPr="00444712">
        <w:t xml:space="preserve">Part I: </w:t>
      </w:r>
      <w:r w:rsidR="00CC79AD">
        <w:t>To determine if</w:t>
      </w:r>
      <w:r w:rsidR="000958F4">
        <w:t xml:space="preserve"> </w:t>
      </w:r>
      <w:r w:rsidR="00CC79AD">
        <w:t xml:space="preserve">HIPAA will apply to your research records </w:t>
      </w:r>
    </w:p>
    <w:p w14:paraId="41F276D0" w14:textId="77777777" w:rsidR="00777A45" w:rsidRPr="00444712" w:rsidRDefault="00777A45" w:rsidP="00444712">
      <w:pPr>
        <w:spacing w:after="0" w:line="240" w:lineRule="auto"/>
        <w:rPr>
          <w:rFonts w:asciiTheme="minorHAnsi" w:hAnsiTheme="minorHAnsi" w:cstheme="minorHAnsi"/>
          <w:b/>
        </w:rPr>
      </w:pPr>
    </w:p>
    <w:p w14:paraId="37A0E74D" w14:textId="3A7A16CA" w:rsidR="0053253D" w:rsidRDefault="0053253D" w:rsidP="00A860EF">
      <w:pPr>
        <w:pStyle w:val="ListParagraph"/>
        <w:spacing w:after="0" w:line="240" w:lineRule="auto"/>
        <w:rPr>
          <w:rFonts w:asciiTheme="minorHAnsi" w:hAnsiTheme="minorHAnsi" w:cstheme="minorHAnsi"/>
          <w:b/>
        </w:rPr>
      </w:pPr>
      <w:r>
        <w:rPr>
          <w:rFonts w:asciiTheme="minorHAnsi" w:hAnsiTheme="minorHAnsi" w:cstheme="minorHAnsi"/>
          <w:b/>
        </w:rPr>
        <w:t>Is this</w:t>
      </w:r>
      <w:r w:rsidR="00A860EF">
        <w:rPr>
          <w:rFonts w:asciiTheme="minorHAnsi" w:hAnsiTheme="minorHAnsi" w:cstheme="minorHAnsi"/>
          <w:b/>
        </w:rPr>
        <w:t xml:space="preserve"> an Exempt</w:t>
      </w:r>
      <w:r>
        <w:rPr>
          <w:rFonts w:asciiTheme="minorHAnsi" w:hAnsiTheme="minorHAnsi" w:cstheme="minorHAnsi"/>
          <w:b/>
        </w:rPr>
        <w:t xml:space="preserve"> study conducted </w:t>
      </w:r>
      <w:r w:rsidR="00C87C80">
        <w:rPr>
          <w:rFonts w:asciiTheme="minorHAnsi" w:hAnsiTheme="minorHAnsi" w:cstheme="minorHAnsi"/>
          <w:b/>
        </w:rPr>
        <w:t xml:space="preserve">only </w:t>
      </w:r>
      <w:r>
        <w:rPr>
          <w:rFonts w:asciiTheme="minorHAnsi" w:hAnsiTheme="minorHAnsi" w:cstheme="minorHAnsi"/>
          <w:b/>
        </w:rPr>
        <w:t xml:space="preserve">at AVAHCS? </w:t>
      </w:r>
    </w:p>
    <w:p w14:paraId="742D703F" w14:textId="00FE14B1" w:rsidR="0053253D" w:rsidRPr="0053253D" w:rsidRDefault="00831BAD" w:rsidP="0053253D">
      <w:pPr>
        <w:spacing w:after="0" w:line="240" w:lineRule="auto"/>
        <w:ind w:left="720"/>
        <w:rPr>
          <w:rFonts w:asciiTheme="minorHAnsi" w:hAnsiTheme="minorHAnsi" w:cstheme="minorHAnsi"/>
        </w:rPr>
      </w:pPr>
      <w:sdt>
        <w:sdtPr>
          <w:rPr>
            <w:rFonts w:ascii="MS Gothic" w:eastAsia="MS Gothic" w:hAnsi="MS Gothic" w:cstheme="minorHAnsi"/>
          </w:rPr>
          <w:id w:val="1573695608"/>
          <w14:checkbox>
            <w14:checked w14:val="0"/>
            <w14:checkedState w14:val="2612" w14:font="MS Gothic"/>
            <w14:uncheckedState w14:val="2610" w14:font="MS Gothic"/>
          </w14:checkbox>
        </w:sdtPr>
        <w:sdtEndPr/>
        <w:sdtContent>
          <w:r w:rsidR="0053253D">
            <w:rPr>
              <w:rFonts w:ascii="MS Gothic" w:eastAsia="MS Gothic" w:hAnsi="MS Gothic" w:cstheme="minorHAnsi" w:hint="eastAsia"/>
            </w:rPr>
            <w:t>☐</w:t>
          </w:r>
        </w:sdtContent>
      </w:sdt>
      <w:r w:rsidR="0053253D" w:rsidRPr="0053253D">
        <w:rPr>
          <w:rFonts w:asciiTheme="minorHAnsi" w:hAnsiTheme="minorHAnsi" w:cstheme="minorHAnsi"/>
        </w:rPr>
        <w:t xml:space="preserve"> Yes</w:t>
      </w:r>
      <w:r w:rsidR="0053253D">
        <w:rPr>
          <w:rFonts w:asciiTheme="minorHAnsi" w:hAnsiTheme="minorHAnsi" w:cstheme="minorHAnsi"/>
        </w:rPr>
        <w:t xml:space="preserve"> –</w:t>
      </w:r>
      <w:r w:rsidR="004E1DCD">
        <w:rPr>
          <w:rFonts w:asciiTheme="minorHAnsi" w:hAnsiTheme="minorHAnsi" w:cstheme="minorHAnsi"/>
        </w:rPr>
        <w:t xml:space="preserve"> </w:t>
      </w:r>
      <w:r w:rsidR="00D21879">
        <w:rPr>
          <w:rFonts w:asciiTheme="minorHAnsi" w:hAnsiTheme="minorHAnsi" w:cstheme="minorHAnsi"/>
        </w:rPr>
        <w:t xml:space="preserve">HIPAA guidelines will apply to your research. </w:t>
      </w:r>
      <w:r w:rsidR="00B0047D">
        <w:rPr>
          <w:rFonts w:asciiTheme="minorHAnsi" w:hAnsiTheme="minorHAnsi" w:cstheme="minorHAnsi"/>
          <w:i/>
          <w:iCs/>
        </w:rPr>
        <w:t>Please complete Part II</w:t>
      </w:r>
      <w:r w:rsidR="00581D72">
        <w:rPr>
          <w:rFonts w:asciiTheme="minorHAnsi" w:hAnsiTheme="minorHAnsi" w:cstheme="minorHAnsi"/>
          <w:i/>
          <w:iCs/>
        </w:rPr>
        <w:t>.</w:t>
      </w:r>
    </w:p>
    <w:p w14:paraId="0E3828E3" w14:textId="14692DE2" w:rsidR="0053253D" w:rsidRPr="0053253D" w:rsidRDefault="00831BAD" w:rsidP="0053253D">
      <w:pPr>
        <w:spacing w:after="0" w:line="240" w:lineRule="auto"/>
        <w:ind w:left="720"/>
        <w:rPr>
          <w:rFonts w:asciiTheme="minorHAnsi" w:hAnsiTheme="minorHAnsi" w:cstheme="minorHAnsi"/>
        </w:rPr>
      </w:pPr>
      <w:sdt>
        <w:sdtPr>
          <w:rPr>
            <w:rFonts w:ascii="MS Gothic" w:eastAsia="MS Gothic" w:hAnsi="MS Gothic" w:cstheme="minorHAnsi"/>
          </w:rPr>
          <w:id w:val="1546639981"/>
          <w14:checkbox>
            <w14:checked w14:val="0"/>
            <w14:checkedState w14:val="2612" w14:font="MS Gothic"/>
            <w14:uncheckedState w14:val="2610" w14:font="MS Gothic"/>
          </w14:checkbox>
        </w:sdtPr>
        <w:sdtEndPr/>
        <w:sdtContent>
          <w:r w:rsidR="0053253D" w:rsidRPr="0053253D">
            <w:rPr>
              <w:rFonts w:ascii="MS Gothic" w:eastAsia="MS Gothic" w:hAnsi="MS Gothic" w:cstheme="minorHAnsi" w:hint="eastAsia"/>
            </w:rPr>
            <w:t>☐</w:t>
          </w:r>
        </w:sdtContent>
      </w:sdt>
      <w:r w:rsidR="0053253D" w:rsidRPr="0053253D">
        <w:rPr>
          <w:rFonts w:asciiTheme="minorHAnsi" w:hAnsiTheme="minorHAnsi" w:cstheme="minorHAnsi"/>
        </w:rPr>
        <w:t xml:space="preserve"> No – </w:t>
      </w:r>
      <w:r w:rsidR="00A860EF">
        <w:rPr>
          <w:rFonts w:asciiTheme="minorHAnsi" w:hAnsiTheme="minorHAnsi" w:cstheme="minorHAnsi"/>
          <w:i/>
          <w:iCs/>
        </w:rPr>
        <w:t xml:space="preserve">Quit this application and complete the Emory University IRB </w:t>
      </w:r>
      <w:r w:rsidR="00A860EF" w:rsidRPr="00A860EF">
        <w:rPr>
          <w:rFonts w:asciiTheme="minorHAnsi" w:hAnsiTheme="minorHAnsi" w:cstheme="minorHAnsi"/>
          <w:i/>
          <w:iCs/>
        </w:rPr>
        <w:t>Combined Waiver Consent HIPAA Element</w:t>
      </w:r>
      <w:r w:rsidR="00A860EF">
        <w:rPr>
          <w:rFonts w:asciiTheme="minorHAnsi" w:hAnsiTheme="minorHAnsi" w:cstheme="minorHAnsi"/>
          <w:i/>
          <w:iCs/>
        </w:rPr>
        <w:t>.</w:t>
      </w:r>
    </w:p>
    <w:p w14:paraId="6F8249B5" w14:textId="77777777" w:rsidR="0053253D" w:rsidRDefault="0053253D" w:rsidP="0053253D">
      <w:pPr>
        <w:pStyle w:val="ListParagraph"/>
        <w:spacing w:after="0" w:line="240" w:lineRule="auto"/>
        <w:rPr>
          <w:rFonts w:asciiTheme="minorHAnsi" w:hAnsiTheme="minorHAnsi" w:cstheme="minorHAnsi"/>
          <w:b/>
        </w:rPr>
      </w:pPr>
    </w:p>
    <w:p w14:paraId="26EAEE1D" w14:textId="0B1B1A64" w:rsidR="00CC79AD" w:rsidRDefault="00444712" w:rsidP="00407717">
      <w:pPr>
        <w:pStyle w:val="Heading2"/>
      </w:pPr>
      <w:r w:rsidRPr="00444712">
        <w:t xml:space="preserve">Part II: </w:t>
      </w:r>
      <w:r w:rsidR="008E6120">
        <w:t xml:space="preserve"> </w:t>
      </w:r>
      <w:r w:rsidR="00CC79AD">
        <w:t xml:space="preserve">To determine what kind of HIPAA </w:t>
      </w:r>
      <w:r w:rsidR="00CC79AD" w:rsidRPr="00CC79AD">
        <w:rPr>
          <w:i/>
          <w:iCs/>
        </w:rPr>
        <w:t>authorization</w:t>
      </w:r>
      <w:r w:rsidR="00CC79AD">
        <w:t xml:space="preserve"> or </w:t>
      </w:r>
      <w:r w:rsidR="00CC79AD" w:rsidRPr="00CC79AD">
        <w:rPr>
          <w:i/>
          <w:iCs/>
        </w:rPr>
        <w:t>waiver</w:t>
      </w:r>
      <w:r w:rsidR="00CC79AD">
        <w:t xml:space="preserve"> will be needed</w:t>
      </w:r>
    </w:p>
    <w:p w14:paraId="0CB281ED" w14:textId="77777777" w:rsidR="00CC79AD" w:rsidRDefault="00CC79AD" w:rsidP="00407717">
      <w:pPr>
        <w:pStyle w:val="Heading2"/>
      </w:pPr>
    </w:p>
    <w:p w14:paraId="5D51DEB7" w14:textId="149974DA" w:rsidR="007606AC" w:rsidRPr="00A860EF" w:rsidRDefault="00777A45" w:rsidP="00A860EF">
      <w:pPr>
        <w:spacing w:after="0" w:line="240" w:lineRule="auto"/>
        <w:rPr>
          <w:rFonts w:asciiTheme="minorHAnsi" w:hAnsiTheme="minorHAnsi" w:cstheme="minorHAnsi"/>
          <w:b/>
        </w:rPr>
      </w:pPr>
      <w:r w:rsidRPr="00A860EF">
        <w:rPr>
          <w:rFonts w:asciiTheme="minorHAnsi" w:hAnsiTheme="minorHAnsi" w:cstheme="minorHAnsi"/>
          <w:b/>
        </w:rPr>
        <w:t>Will you use and/or record</w:t>
      </w:r>
      <w:r w:rsidR="00444712" w:rsidRPr="00A860EF">
        <w:rPr>
          <w:rFonts w:asciiTheme="minorHAnsi" w:hAnsiTheme="minorHAnsi" w:cstheme="minorHAnsi"/>
          <w:b/>
        </w:rPr>
        <w:t xml:space="preserve"> protected health information from </w:t>
      </w:r>
      <w:r w:rsidR="00C34C95">
        <w:rPr>
          <w:rFonts w:asciiTheme="minorHAnsi" w:hAnsiTheme="minorHAnsi" w:cstheme="minorHAnsi"/>
          <w:b/>
        </w:rPr>
        <w:t>the Veterans Administration only</w:t>
      </w:r>
      <w:r w:rsidR="00444712" w:rsidRPr="00A860EF">
        <w:rPr>
          <w:rFonts w:asciiTheme="minorHAnsi" w:hAnsiTheme="minorHAnsi" w:cstheme="minorHAnsi"/>
          <w:b/>
        </w:rPr>
        <w:t xml:space="preserve"> (e.g., collection of data from medical records)?</w:t>
      </w:r>
      <w:r w:rsidRPr="00A860EF">
        <w:rPr>
          <w:rFonts w:asciiTheme="minorHAnsi" w:hAnsiTheme="minorHAnsi" w:cstheme="minorHAnsi"/>
          <w:b/>
        </w:rPr>
        <w:t xml:space="preserve"> (Note: by definition, PHI </w:t>
      </w:r>
      <w:r w:rsidRPr="00A860EF">
        <w:rPr>
          <w:rFonts w:asciiTheme="minorHAnsi" w:hAnsiTheme="minorHAnsi" w:cstheme="minorHAnsi"/>
          <w:b/>
          <w:i/>
          <w:iCs/>
        </w:rPr>
        <w:t>includes identifiers</w:t>
      </w:r>
      <w:r w:rsidRPr="00A860EF">
        <w:rPr>
          <w:rFonts w:asciiTheme="minorHAnsi" w:hAnsiTheme="minorHAnsi" w:cstheme="minorHAnsi"/>
          <w:b/>
        </w:rPr>
        <w:t>.)</w:t>
      </w:r>
      <w:r w:rsidR="00E50510">
        <w:rPr>
          <w:rFonts w:asciiTheme="minorHAnsi" w:hAnsiTheme="minorHAnsi" w:cstheme="minorHAnsi"/>
          <w:b/>
        </w:rPr>
        <w:t xml:space="preserve"> </w:t>
      </w:r>
    </w:p>
    <w:p w14:paraId="07DE6CE4" w14:textId="77777777" w:rsidR="00784114" w:rsidRDefault="00784114" w:rsidP="00784114">
      <w:pPr>
        <w:spacing w:after="0" w:line="240" w:lineRule="auto"/>
        <w:rPr>
          <w:rFonts w:ascii="MS Gothic" w:eastAsia="MS Gothic" w:hAnsi="MS Gothic" w:cstheme="minorHAnsi"/>
        </w:rPr>
      </w:pPr>
    </w:p>
    <w:p w14:paraId="1C7A1456" w14:textId="21634668" w:rsidR="00A860EF" w:rsidRDefault="00831BAD" w:rsidP="00A860EF">
      <w:pPr>
        <w:spacing w:after="0" w:line="240" w:lineRule="auto"/>
        <w:ind w:left="360"/>
        <w:rPr>
          <w:rFonts w:asciiTheme="minorHAnsi" w:hAnsiTheme="minorHAnsi" w:cstheme="minorHAnsi"/>
        </w:rPr>
      </w:pPr>
      <w:sdt>
        <w:sdtPr>
          <w:rPr>
            <w:rFonts w:ascii="MS Gothic" w:eastAsia="MS Gothic" w:hAnsi="MS Gothic" w:cstheme="minorHAnsi"/>
          </w:rPr>
          <w:id w:val="1001012332"/>
          <w14:checkbox>
            <w14:checked w14:val="0"/>
            <w14:checkedState w14:val="2612" w14:font="MS Gothic"/>
            <w14:uncheckedState w14:val="2610" w14:font="MS Gothic"/>
          </w14:checkbox>
        </w:sdtPr>
        <w:sdtEndPr/>
        <w:sdtContent>
          <w:r w:rsidR="00CC79AD">
            <w:rPr>
              <w:rFonts w:ascii="MS Gothic" w:eastAsia="MS Gothic" w:hAnsi="MS Gothic" w:cstheme="minorHAnsi" w:hint="eastAsia"/>
            </w:rPr>
            <w:t>☐</w:t>
          </w:r>
        </w:sdtContent>
      </w:sdt>
      <w:r w:rsidR="00444712" w:rsidRPr="00ED23FA">
        <w:rPr>
          <w:rFonts w:asciiTheme="minorHAnsi" w:hAnsiTheme="minorHAnsi" w:cstheme="minorHAnsi"/>
        </w:rPr>
        <w:t xml:space="preserve"> </w:t>
      </w:r>
      <w:r w:rsidR="00444712" w:rsidRPr="00407717">
        <w:rPr>
          <w:rFonts w:asciiTheme="minorHAnsi" w:hAnsiTheme="minorHAnsi" w:cstheme="minorHAnsi"/>
          <w:b/>
          <w:bCs/>
        </w:rPr>
        <w:t>Yes</w:t>
      </w:r>
      <w:r w:rsidR="00ED23FA">
        <w:rPr>
          <w:rFonts w:asciiTheme="minorHAnsi" w:hAnsiTheme="minorHAnsi" w:cstheme="minorHAnsi"/>
        </w:rPr>
        <w:t xml:space="preserve">, and </w:t>
      </w:r>
      <w:r w:rsidR="00777A45">
        <w:rPr>
          <w:rFonts w:asciiTheme="minorHAnsi" w:hAnsiTheme="minorHAnsi" w:cstheme="minorHAnsi"/>
        </w:rPr>
        <w:t>I am</w:t>
      </w:r>
      <w:r w:rsidR="00ED23FA">
        <w:rPr>
          <w:rFonts w:asciiTheme="minorHAnsi" w:hAnsiTheme="minorHAnsi" w:cstheme="minorHAnsi"/>
        </w:rPr>
        <w:t xml:space="preserve"> requesting a </w:t>
      </w:r>
      <w:r w:rsidR="00ED23FA" w:rsidRPr="00CC79AD">
        <w:rPr>
          <w:rFonts w:asciiTheme="minorHAnsi" w:hAnsiTheme="minorHAnsi" w:cstheme="minorHAnsi"/>
          <w:u w:val="single"/>
        </w:rPr>
        <w:t>complete</w:t>
      </w:r>
      <w:r w:rsidR="00ED23FA">
        <w:rPr>
          <w:rFonts w:asciiTheme="minorHAnsi" w:hAnsiTheme="minorHAnsi" w:cstheme="minorHAnsi"/>
        </w:rPr>
        <w:t xml:space="preserve"> waive</w:t>
      </w:r>
      <w:r w:rsidR="00784114">
        <w:rPr>
          <w:rFonts w:asciiTheme="minorHAnsi" w:hAnsiTheme="minorHAnsi" w:cstheme="minorHAnsi"/>
        </w:rPr>
        <w:t>r</w:t>
      </w:r>
      <w:r w:rsidR="006B340D">
        <w:rPr>
          <w:rFonts w:asciiTheme="minorHAnsi" w:hAnsiTheme="minorHAnsi" w:cstheme="minorHAnsi"/>
        </w:rPr>
        <w:t xml:space="preserve"> of </w:t>
      </w:r>
      <w:r w:rsidR="00CC79AD">
        <w:rPr>
          <w:rFonts w:asciiTheme="minorHAnsi" w:hAnsiTheme="minorHAnsi" w:cstheme="minorHAnsi"/>
        </w:rPr>
        <w:t xml:space="preserve">HIPAA </w:t>
      </w:r>
      <w:r w:rsidR="006B340D">
        <w:rPr>
          <w:rFonts w:asciiTheme="minorHAnsi" w:hAnsiTheme="minorHAnsi" w:cstheme="minorHAnsi"/>
        </w:rPr>
        <w:t>authorization</w:t>
      </w:r>
      <w:r w:rsidR="00784114">
        <w:rPr>
          <w:rFonts w:asciiTheme="minorHAnsi" w:hAnsiTheme="minorHAnsi" w:cstheme="minorHAnsi"/>
        </w:rPr>
        <w:t>.</w:t>
      </w:r>
      <w:r w:rsidR="00755183">
        <w:rPr>
          <w:rFonts w:asciiTheme="minorHAnsi" w:hAnsiTheme="minorHAnsi" w:cstheme="minorHAnsi"/>
        </w:rPr>
        <w:t xml:space="preserve"> </w:t>
      </w:r>
      <w:bookmarkStart w:id="0" w:name="_Hlk110336230"/>
      <w:r w:rsidR="00A860EF">
        <w:rPr>
          <w:rFonts w:asciiTheme="minorHAnsi" w:hAnsiTheme="minorHAnsi" w:cstheme="minorHAnsi"/>
        </w:rPr>
        <w:t>The VA considers this study to be outside of the informed consent requirement as such studies are exempt from the requirements of 45CFR46</w:t>
      </w:r>
      <w:r w:rsidR="004E1DCD">
        <w:rPr>
          <w:rFonts w:asciiTheme="minorHAnsi" w:hAnsiTheme="minorHAnsi" w:cstheme="minorHAnsi"/>
        </w:rPr>
        <w:t>,</w:t>
      </w:r>
      <w:r w:rsidR="00A860EF">
        <w:rPr>
          <w:rFonts w:asciiTheme="minorHAnsi" w:hAnsiTheme="minorHAnsi" w:cstheme="minorHAnsi"/>
        </w:rPr>
        <w:t xml:space="preserve"> except as noted in 45CFR46.104.</w:t>
      </w:r>
      <w:bookmarkEnd w:id="0"/>
    </w:p>
    <w:p w14:paraId="6C015FFE" w14:textId="14DFB134" w:rsidR="00A860EF" w:rsidRDefault="00A860EF" w:rsidP="00A860EF">
      <w:pPr>
        <w:spacing w:after="0" w:line="240" w:lineRule="auto"/>
        <w:ind w:left="360"/>
        <w:rPr>
          <w:rFonts w:asciiTheme="minorHAnsi" w:hAnsiTheme="minorHAnsi" w:cstheme="minorHAnsi"/>
        </w:rPr>
      </w:pPr>
    </w:p>
    <w:p w14:paraId="6F4ACDB1" w14:textId="48132445" w:rsidR="00A860EF" w:rsidRDefault="00831BAD" w:rsidP="00A860EF">
      <w:pPr>
        <w:spacing w:after="0" w:line="240" w:lineRule="auto"/>
        <w:ind w:left="360"/>
        <w:rPr>
          <w:rFonts w:asciiTheme="minorHAnsi" w:hAnsiTheme="minorHAnsi" w:cstheme="minorHAnsi"/>
        </w:rPr>
      </w:pPr>
      <w:sdt>
        <w:sdtPr>
          <w:rPr>
            <w:rFonts w:ascii="MS Gothic" w:eastAsia="MS Gothic" w:hAnsi="MS Gothic" w:cstheme="minorHAnsi"/>
          </w:rPr>
          <w:id w:val="177165150"/>
          <w14:checkbox>
            <w14:checked w14:val="0"/>
            <w14:checkedState w14:val="2612" w14:font="MS Gothic"/>
            <w14:uncheckedState w14:val="2610" w14:font="MS Gothic"/>
          </w14:checkbox>
        </w:sdtPr>
        <w:sdtEndPr/>
        <w:sdtContent>
          <w:r w:rsidR="00A860EF">
            <w:rPr>
              <w:rFonts w:ascii="MS Gothic" w:eastAsia="MS Gothic" w:hAnsi="MS Gothic" w:cstheme="minorHAnsi" w:hint="eastAsia"/>
            </w:rPr>
            <w:t>☐</w:t>
          </w:r>
        </w:sdtContent>
      </w:sdt>
      <w:r w:rsidR="00A860EF" w:rsidRPr="00ED23FA">
        <w:rPr>
          <w:rFonts w:asciiTheme="minorHAnsi" w:hAnsiTheme="minorHAnsi" w:cstheme="minorHAnsi"/>
        </w:rPr>
        <w:t xml:space="preserve"> </w:t>
      </w:r>
      <w:r w:rsidR="00A860EF">
        <w:rPr>
          <w:rFonts w:asciiTheme="minorHAnsi" w:hAnsiTheme="minorHAnsi" w:cstheme="minorHAnsi"/>
          <w:b/>
          <w:bCs/>
        </w:rPr>
        <w:t xml:space="preserve">No, </w:t>
      </w:r>
      <w:r w:rsidR="00A860EF">
        <w:rPr>
          <w:rFonts w:asciiTheme="minorHAnsi" w:hAnsiTheme="minorHAnsi" w:cstheme="minorHAnsi"/>
        </w:rPr>
        <w:t xml:space="preserve">I am not accessing, </w:t>
      </w:r>
      <w:r w:rsidR="00A860EF">
        <w:rPr>
          <w:rFonts w:asciiTheme="minorHAnsi" w:hAnsiTheme="minorHAnsi" w:cstheme="minorHAnsi"/>
          <w:i/>
          <w:iCs/>
        </w:rPr>
        <w:t>using</w:t>
      </w:r>
      <w:r w:rsidR="004E1DCD">
        <w:rPr>
          <w:rFonts w:asciiTheme="minorHAnsi" w:hAnsiTheme="minorHAnsi" w:cstheme="minorHAnsi"/>
          <w:i/>
          <w:iCs/>
        </w:rPr>
        <w:t>,</w:t>
      </w:r>
      <w:r w:rsidR="00A860EF">
        <w:rPr>
          <w:rFonts w:asciiTheme="minorHAnsi" w:hAnsiTheme="minorHAnsi" w:cstheme="minorHAnsi"/>
        </w:rPr>
        <w:t xml:space="preserve"> or </w:t>
      </w:r>
      <w:r w:rsidR="00A860EF">
        <w:rPr>
          <w:rFonts w:asciiTheme="minorHAnsi" w:hAnsiTheme="minorHAnsi" w:cstheme="minorHAnsi"/>
          <w:i/>
          <w:iCs/>
        </w:rPr>
        <w:t>storing</w:t>
      </w:r>
      <w:r w:rsidR="00A860EF">
        <w:rPr>
          <w:rFonts w:asciiTheme="minorHAnsi" w:hAnsiTheme="minorHAnsi" w:cstheme="minorHAnsi"/>
        </w:rPr>
        <w:t xml:space="preserve"> any PHI from a covered entity. </w:t>
      </w:r>
      <w:r w:rsidR="004E1DCD">
        <w:rPr>
          <w:rFonts w:asciiTheme="minorHAnsi" w:hAnsiTheme="minorHAnsi" w:cstheme="minorHAnsi"/>
        </w:rPr>
        <w:t>End this application here. A waiver of HIPAA authorization is not required for your study.</w:t>
      </w:r>
    </w:p>
    <w:p w14:paraId="649DD46E" w14:textId="23C2019A" w:rsidR="00A860EF" w:rsidRDefault="00A860EF" w:rsidP="00A860EF">
      <w:pPr>
        <w:spacing w:after="0" w:line="240" w:lineRule="auto"/>
        <w:ind w:left="360"/>
        <w:rPr>
          <w:rFonts w:asciiTheme="minorHAnsi" w:hAnsiTheme="minorHAnsi" w:cstheme="minorHAnsi"/>
        </w:rPr>
      </w:pPr>
    </w:p>
    <w:p w14:paraId="08BABF24" w14:textId="77777777" w:rsidR="004F0133" w:rsidRDefault="004F0133" w:rsidP="00CC79AD">
      <w:pPr>
        <w:spacing w:after="0" w:line="240" w:lineRule="auto"/>
        <w:ind w:left="360"/>
        <w:rPr>
          <w:rFonts w:asciiTheme="minorHAnsi" w:hAnsiTheme="minorHAnsi" w:cstheme="minorHAnsi"/>
        </w:rPr>
      </w:pPr>
    </w:p>
    <w:p w14:paraId="3F4000DE" w14:textId="409AFF98" w:rsidR="00444712" w:rsidRPr="00D070BF" w:rsidRDefault="00B1429E" w:rsidP="00A37B38">
      <w:pPr>
        <w:spacing w:after="0" w:line="240" w:lineRule="auto"/>
        <w:jc w:val="center"/>
        <w:rPr>
          <w:rFonts w:asciiTheme="minorHAnsi" w:hAnsiTheme="minorHAnsi" w:cstheme="minorHAnsi"/>
          <w:b/>
          <w:sz w:val="28"/>
          <w:szCs w:val="28"/>
        </w:rPr>
      </w:pPr>
      <w:r>
        <w:rPr>
          <w:rFonts w:asciiTheme="minorHAnsi" w:hAnsiTheme="minorHAnsi" w:cstheme="minorHAnsi"/>
          <w:b/>
          <w:color w:val="FF0000"/>
          <w:sz w:val="28"/>
          <w:szCs w:val="28"/>
        </w:rPr>
        <w:t>After completing</w:t>
      </w:r>
      <w:r w:rsidR="006C4169" w:rsidRPr="00D070BF">
        <w:rPr>
          <w:rFonts w:asciiTheme="minorHAnsi" w:hAnsiTheme="minorHAnsi" w:cstheme="minorHAnsi"/>
          <w:b/>
          <w:color w:val="FF0000"/>
          <w:sz w:val="28"/>
          <w:szCs w:val="28"/>
        </w:rPr>
        <w:t xml:space="preserve"> this form</w:t>
      </w:r>
      <w:r>
        <w:rPr>
          <w:rFonts w:asciiTheme="minorHAnsi" w:hAnsiTheme="minorHAnsi" w:cstheme="minorHAnsi"/>
          <w:b/>
          <w:color w:val="FF0000"/>
          <w:sz w:val="28"/>
          <w:szCs w:val="28"/>
        </w:rPr>
        <w:t xml:space="preserve"> (including the Checklist below if applicable)</w:t>
      </w:r>
      <w:r w:rsidR="006C4169" w:rsidRPr="00D070BF">
        <w:rPr>
          <w:rFonts w:asciiTheme="minorHAnsi" w:hAnsiTheme="minorHAnsi" w:cstheme="minorHAnsi"/>
          <w:b/>
          <w:color w:val="FF0000"/>
          <w:sz w:val="28"/>
          <w:szCs w:val="28"/>
        </w:rPr>
        <w:t xml:space="preserve">, please save and upload in the last page of your </w:t>
      </w:r>
      <w:r w:rsidR="0002438C">
        <w:rPr>
          <w:rFonts w:asciiTheme="minorHAnsi" w:hAnsiTheme="minorHAnsi" w:cstheme="minorHAnsi"/>
          <w:b/>
          <w:color w:val="FF0000"/>
          <w:sz w:val="28"/>
          <w:szCs w:val="28"/>
        </w:rPr>
        <w:t>IRB application</w:t>
      </w:r>
      <w:r w:rsidR="006C4169" w:rsidRPr="00D070BF">
        <w:rPr>
          <w:rFonts w:asciiTheme="minorHAnsi" w:hAnsiTheme="minorHAnsi" w:cstheme="minorHAnsi"/>
          <w:b/>
          <w:color w:val="FF0000"/>
          <w:sz w:val="28"/>
          <w:szCs w:val="28"/>
        </w:rPr>
        <w:t xml:space="preserve">, under “HIPAA Applicability and Waivers Requested” </w:t>
      </w:r>
      <w:r>
        <w:rPr>
          <w:rFonts w:asciiTheme="minorHAnsi" w:hAnsiTheme="minorHAnsi" w:cstheme="minorHAnsi"/>
          <w:b/>
          <w:color w:val="FF0000"/>
          <w:sz w:val="28"/>
          <w:szCs w:val="28"/>
        </w:rPr>
        <w:t xml:space="preserve">section, </w:t>
      </w:r>
      <w:r w:rsidR="006C4169" w:rsidRPr="00D070BF">
        <w:rPr>
          <w:rFonts w:asciiTheme="minorHAnsi" w:hAnsiTheme="minorHAnsi" w:cstheme="minorHAnsi"/>
          <w:b/>
          <w:color w:val="FF0000"/>
          <w:sz w:val="28"/>
          <w:szCs w:val="28"/>
        </w:rPr>
        <w:t>question 4.</w:t>
      </w:r>
      <w:r w:rsidR="00444712" w:rsidRPr="00D070BF">
        <w:rPr>
          <w:rFonts w:asciiTheme="minorHAnsi" w:hAnsiTheme="minorHAnsi" w:cstheme="minorHAnsi"/>
          <w:b/>
          <w:sz w:val="28"/>
          <w:szCs w:val="28"/>
        </w:rPr>
        <w:br w:type="page"/>
      </w:r>
    </w:p>
    <w:p w14:paraId="2F223EAB" w14:textId="72F8AC02" w:rsidR="00DF2EBD" w:rsidRDefault="00DF2EBD" w:rsidP="00C91745">
      <w:pPr>
        <w:spacing w:after="0" w:line="240" w:lineRule="auto"/>
        <w:jc w:val="center"/>
        <w:rPr>
          <w:b/>
          <w:sz w:val="28"/>
        </w:rPr>
      </w:pPr>
      <w:bookmarkStart w:id="1" w:name="_Elements_of_Informed"/>
      <w:bookmarkEnd w:id="1"/>
      <w:r>
        <w:rPr>
          <w:b/>
          <w:sz w:val="28"/>
        </w:rPr>
        <w:lastRenderedPageBreak/>
        <w:t>HIPAA</w:t>
      </w:r>
      <w:r w:rsidRPr="00F54954">
        <w:rPr>
          <w:b/>
          <w:sz w:val="28"/>
        </w:rPr>
        <w:t xml:space="preserve"> </w:t>
      </w:r>
      <w:r>
        <w:rPr>
          <w:b/>
          <w:sz w:val="28"/>
        </w:rPr>
        <w:t xml:space="preserve">Alteration </w:t>
      </w:r>
      <w:r w:rsidR="00EE7F92">
        <w:rPr>
          <w:b/>
          <w:sz w:val="28"/>
        </w:rPr>
        <w:t xml:space="preserve">and/or </w:t>
      </w:r>
      <w:r>
        <w:rPr>
          <w:b/>
          <w:sz w:val="28"/>
        </w:rPr>
        <w:t>Waiver</w:t>
      </w:r>
      <w:r w:rsidRPr="00F54954">
        <w:rPr>
          <w:b/>
          <w:sz w:val="28"/>
        </w:rPr>
        <w:t xml:space="preserve"> </w:t>
      </w:r>
      <w:r w:rsidR="002C7538">
        <w:rPr>
          <w:b/>
          <w:sz w:val="28"/>
        </w:rPr>
        <w:t>Checklist</w:t>
      </w:r>
      <w:r w:rsidR="002B1586">
        <w:rPr>
          <w:b/>
          <w:sz w:val="28"/>
        </w:rPr>
        <w:t xml:space="preserve"> </w:t>
      </w:r>
      <w:r w:rsidR="00EE7F92">
        <w:rPr>
          <w:b/>
          <w:sz w:val="28"/>
        </w:rPr>
        <w:t>(</w:t>
      </w:r>
      <w:r w:rsidR="004F3A81">
        <w:rPr>
          <w:b/>
          <w:sz w:val="28"/>
        </w:rPr>
        <w:t>if applicable</w:t>
      </w:r>
      <w:r w:rsidR="00EE7F92">
        <w:rPr>
          <w:b/>
          <w:sz w:val="28"/>
        </w:rPr>
        <w:t>)</w:t>
      </w:r>
      <w:r>
        <w:rPr>
          <w:rStyle w:val="FootnoteReference"/>
          <w:b/>
          <w:sz w:val="28"/>
        </w:rPr>
        <w:footnoteReference w:id="1"/>
      </w:r>
    </w:p>
    <w:p w14:paraId="4FCAF23F" w14:textId="77777777" w:rsidR="00DF2EBD" w:rsidRPr="00BB1B11" w:rsidRDefault="00DF2EBD" w:rsidP="00DF2EBD">
      <w:pPr>
        <w:spacing w:after="0"/>
        <w:jc w:val="center"/>
        <w:rPr>
          <w:sz w:val="20"/>
          <w:szCs w:val="20"/>
        </w:rPr>
      </w:pPr>
      <w:r w:rsidRPr="00BB1B11">
        <w:rPr>
          <w:sz w:val="20"/>
          <w:szCs w:val="20"/>
        </w:rPr>
        <w:t>To be completed by researcher or IRB staff, and made part of the eIRB study application</w:t>
      </w:r>
    </w:p>
    <w:p w14:paraId="35874A8C" w14:textId="77777777" w:rsidR="00C67E58" w:rsidRPr="00DF2EBD" w:rsidRDefault="00C67E58" w:rsidP="00C67E58">
      <w:pPr>
        <w:pBdr>
          <w:top w:val="single" w:sz="4" w:space="1" w:color="auto"/>
          <w:left w:val="single" w:sz="4" w:space="4" w:color="auto"/>
          <w:bottom w:val="single" w:sz="4" w:space="1" w:color="auto"/>
          <w:right w:val="single" w:sz="4" w:space="4" w:color="auto"/>
        </w:pBdr>
        <w:spacing w:after="0"/>
        <w:rPr>
          <w:rFonts w:asciiTheme="minorHAnsi" w:hAnsiTheme="minorHAnsi" w:cstheme="minorHAnsi"/>
        </w:rPr>
      </w:pPr>
      <w:r w:rsidRPr="003C607D">
        <w:rPr>
          <w:rFonts w:asciiTheme="minorHAnsi" w:hAnsiTheme="minorHAnsi" w:cstheme="minorHAnsi"/>
          <w:b/>
          <w:color w:val="BF8F00" w:themeColor="accent4" w:themeShade="BF"/>
        </w:rPr>
        <w:t>Study Number</w:t>
      </w:r>
      <w:r w:rsidRPr="00DF2EBD">
        <w:rPr>
          <w:rFonts w:asciiTheme="minorHAnsi" w:hAnsiTheme="minorHAnsi" w:cstheme="minorHAnsi"/>
        </w:rPr>
        <w:t xml:space="preserve">:  </w:t>
      </w:r>
      <w:r w:rsidRPr="00DF2EBD">
        <w:rPr>
          <w:rFonts w:asciiTheme="minorHAnsi" w:eastAsia="Times New Roman" w:hAnsiTheme="minorHAnsi" w:cstheme="minorHAnsi"/>
        </w:rPr>
        <w:t xml:space="preserve"> </w:t>
      </w:r>
      <w:sdt>
        <w:sdtPr>
          <w:rPr>
            <w:rFonts w:asciiTheme="minorHAnsi" w:eastAsia="Times New Roman" w:hAnsiTheme="minorHAnsi" w:cstheme="minorHAnsi"/>
          </w:rPr>
          <w:id w:val="1325782569"/>
          <w:placeholder>
            <w:docPart w:val="B215125960CB47188F651F73238DF96D"/>
          </w:placeholder>
          <w:showingPlcHdr/>
        </w:sdtPr>
        <w:sdtEndPr/>
        <w:sdtContent>
          <w:r w:rsidRPr="00DF2EBD">
            <w:rPr>
              <w:rStyle w:val="PlaceholderText"/>
              <w:rFonts w:asciiTheme="minorHAnsi" w:hAnsiTheme="minorHAnsi" w:cstheme="minorHAnsi"/>
            </w:rPr>
            <w:t>Click or tap here to enter text.</w:t>
          </w:r>
        </w:sdtContent>
      </w:sdt>
      <w:r w:rsidRPr="00DF2EBD">
        <w:rPr>
          <w:rFonts w:asciiTheme="minorHAnsi" w:eastAsia="Times New Roman" w:hAnsiTheme="minorHAnsi" w:cstheme="minorHAnsi"/>
        </w:rPr>
        <w:t xml:space="preserve"> </w:t>
      </w:r>
    </w:p>
    <w:p w14:paraId="2243A385" w14:textId="77777777" w:rsidR="00C67E58" w:rsidRPr="00DF2EBD" w:rsidRDefault="00C67E58" w:rsidP="00C67E58">
      <w:pPr>
        <w:pBdr>
          <w:top w:val="single" w:sz="4" w:space="1" w:color="auto"/>
          <w:left w:val="single" w:sz="4" w:space="4" w:color="auto"/>
          <w:bottom w:val="single" w:sz="4" w:space="1" w:color="auto"/>
          <w:right w:val="single" w:sz="4" w:space="4" w:color="auto"/>
        </w:pBdr>
        <w:spacing w:after="0"/>
        <w:rPr>
          <w:rFonts w:asciiTheme="minorHAnsi" w:hAnsiTheme="minorHAnsi" w:cstheme="minorHAnsi"/>
        </w:rPr>
      </w:pPr>
      <w:r w:rsidRPr="003C607D">
        <w:rPr>
          <w:rFonts w:asciiTheme="minorHAnsi" w:hAnsiTheme="minorHAnsi" w:cstheme="minorHAnsi"/>
          <w:b/>
          <w:color w:val="BF8F00" w:themeColor="accent4" w:themeShade="BF"/>
        </w:rPr>
        <w:t>PI Name:</w:t>
      </w:r>
      <w:r w:rsidRPr="003C607D">
        <w:rPr>
          <w:rFonts w:asciiTheme="minorHAnsi" w:hAnsiTheme="minorHAnsi" w:cstheme="minorHAnsi"/>
          <w:color w:val="BF8F00" w:themeColor="accent4" w:themeShade="BF"/>
        </w:rPr>
        <w:t xml:space="preserve"> </w:t>
      </w:r>
      <w:sdt>
        <w:sdtPr>
          <w:rPr>
            <w:rFonts w:asciiTheme="minorHAnsi" w:hAnsiTheme="minorHAnsi" w:cstheme="minorHAnsi"/>
          </w:rPr>
          <w:id w:val="1241065992"/>
          <w:placeholder>
            <w:docPart w:val="B215125960CB47188F651F73238DF96D"/>
          </w:placeholder>
          <w:showingPlcHdr/>
        </w:sdtPr>
        <w:sdtEndPr/>
        <w:sdtContent>
          <w:r w:rsidRPr="00DF2EBD">
            <w:rPr>
              <w:rStyle w:val="PlaceholderText"/>
              <w:rFonts w:asciiTheme="minorHAnsi" w:hAnsiTheme="minorHAnsi" w:cstheme="minorHAnsi"/>
            </w:rPr>
            <w:t>Click or tap here to enter text.</w:t>
          </w:r>
        </w:sdtContent>
      </w:sdt>
      <w:r w:rsidRPr="00DF2EBD">
        <w:rPr>
          <w:rFonts w:asciiTheme="minorHAnsi" w:hAnsiTheme="minorHAnsi" w:cstheme="minorHAnsi"/>
        </w:rPr>
        <w:t xml:space="preserve">  </w:t>
      </w:r>
    </w:p>
    <w:p w14:paraId="17E4E3CF" w14:textId="2790D4F8" w:rsidR="00C67E58" w:rsidRPr="00DF2EBD" w:rsidRDefault="00C67E58" w:rsidP="00C67E58">
      <w:pPr>
        <w:pBdr>
          <w:top w:val="single" w:sz="4" w:space="1" w:color="auto"/>
          <w:left w:val="single" w:sz="4" w:space="4" w:color="auto"/>
          <w:bottom w:val="single" w:sz="4" w:space="1" w:color="auto"/>
          <w:right w:val="single" w:sz="4" w:space="4" w:color="auto"/>
        </w:pBdr>
        <w:spacing w:after="0"/>
        <w:rPr>
          <w:rFonts w:asciiTheme="minorHAnsi" w:hAnsiTheme="minorHAnsi" w:cstheme="minorHAnsi"/>
        </w:rPr>
      </w:pPr>
      <w:r w:rsidRPr="00DF2EBD">
        <w:rPr>
          <w:rFonts w:asciiTheme="minorHAnsi" w:hAnsiTheme="minorHAnsi" w:cstheme="minorHAnsi"/>
        </w:rPr>
        <w:t>Mode of Review (</w:t>
      </w:r>
      <w:r w:rsidRPr="00DF2EBD">
        <w:rPr>
          <w:rFonts w:asciiTheme="minorHAnsi" w:hAnsiTheme="minorHAnsi" w:cstheme="minorHAnsi"/>
          <w:b/>
        </w:rPr>
        <w:t>IRB Use Only</w:t>
      </w:r>
      <w:r w:rsidRPr="00DF2EBD">
        <w:rPr>
          <w:rFonts w:asciiTheme="minorHAnsi" w:hAnsiTheme="minorHAnsi" w:cstheme="minorHAnsi"/>
        </w:rPr>
        <w:t xml:space="preserve">): </w:t>
      </w:r>
      <w:sdt>
        <w:sdtPr>
          <w:rPr>
            <w:rFonts w:asciiTheme="minorHAnsi" w:hAnsiTheme="minorHAnsi" w:cstheme="minorHAnsi"/>
          </w:rPr>
          <w:id w:val="-894354048"/>
          <w14:checkbox>
            <w14:checked w14:val="0"/>
            <w14:checkedState w14:val="2612" w14:font="MS Gothic"/>
            <w14:uncheckedState w14:val="2610" w14:font="MS Gothic"/>
          </w14:checkbox>
        </w:sdtPr>
        <w:sdtEndPr/>
        <w:sdtContent>
          <w:r w:rsidRPr="00DF2EBD">
            <w:rPr>
              <w:rFonts w:ascii="Segoe UI Symbol" w:eastAsia="MS Gothic" w:hAnsi="Segoe UI Symbol" w:cs="Segoe UI Symbol"/>
            </w:rPr>
            <w:t>☐</w:t>
          </w:r>
        </w:sdtContent>
      </w:sdt>
      <w:r w:rsidRPr="00DF2EBD">
        <w:rPr>
          <w:rFonts w:asciiTheme="minorHAnsi" w:hAnsiTheme="minorHAnsi" w:cstheme="minorHAnsi"/>
        </w:rPr>
        <w:t>Ex</w:t>
      </w:r>
      <w:r w:rsidR="00A860EF">
        <w:rPr>
          <w:rFonts w:asciiTheme="minorHAnsi" w:hAnsiTheme="minorHAnsi" w:cstheme="minorHAnsi"/>
        </w:rPr>
        <w:t>empt</w:t>
      </w:r>
    </w:p>
    <w:p w14:paraId="7E5DBFDD" w14:textId="77777777" w:rsidR="00DF2EBD" w:rsidRDefault="00DF2EBD" w:rsidP="00DF2EBD"/>
    <w:p w14:paraId="7F98F03E" w14:textId="7764C22C" w:rsidR="006A1378" w:rsidRDefault="00DF2EBD" w:rsidP="004E1DCD">
      <w:pPr>
        <w:spacing w:after="0"/>
        <w:rPr>
          <w:rFonts w:asciiTheme="minorHAnsi" w:hAnsiTheme="minorHAnsi" w:cstheme="minorHAnsi"/>
        </w:rPr>
      </w:pPr>
      <w:r w:rsidRPr="003C607D">
        <w:rPr>
          <w:rFonts w:asciiTheme="minorHAnsi" w:hAnsiTheme="minorHAnsi" w:cstheme="minorHAnsi"/>
          <w:b/>
          <w:color w:val="BF8F00" w:themeColor="accent4" w:themeShade="BF"/>
        </w:rPr>
        <w:t xml:space="preserve">The PI requests a </w:t>
      </w:r>
      <w:r w:rsidRPr="006A1378">
        <w:rPr>
          <w:rFonts w:asciiTheme="minorHAnsi" w:hAnsiTheme="minorHAnsi" w:cstheme="minorHAnsi"/>
        </w:rPr>
        <w:t xml:space="preserve">  </w:t>
      </w:r>
      <w:bookmarkStart w:id="2" w:name="Check8"/>
      <w:sdt>
        <w:sdtPr>
          <w:rPr>
            <w:rFonts w:asciiTheme="minorHAnsi" w:hAnsiTheme="minorHAnsi" w:cstheme="minorHAnsi"/>
          </w:rPr>
          <w:id w:val="-1518229039"/>
          <w14:checkbox>
            <w14:checked w14:val="0"/>
            <w14:checkedState w14:val="2612" w14:font="MS Gothic"/>
            <w14:uncheckedState w14:val="2610" w14:font="MS Gothic"/>
          </w14:checkbox>
        </w:sdtPr>
        <w:sdtEndPr/>
        <w:sdtContent>
          <w:r w:rsidRPr="006A1378">
            <w:rPr>
              <w:rFonts w:ascii="Segoe UI Symbol" w:eastAsia="MS Gothic" w:hAnsi="Segoe UI Symbol" w:cs="Segoe UI Symbol"/>
            </w:rPr>
            <w:t>☐</w:t>
          </w:r>
        </w:sdtContent>
      </w:sdt>
      <w:bookmarkEnd w:id="2"/>
      <w:r w:rsidR="00407717">
        <w:rPr>
          <w:rFonts w:asciiTheme="minorHAnsi" w:hAnsiTheme="minorHAnsi" w:cstheme="minorHAnsi"/>
        </w:rPr>
        <w:t xml:space="preserve"> W</w:t>
      </w:r>
      <w:r w:rsidRPr="006A1378">
        <w:rPr>
          <w:rFonts w:asciiTheme="minorHAnsi" w:hAnsiTheme="minorHAnsi" w:cstheme="minorHAnsi"/>
        </w:rPr>
        <w:t xml:space="preserve">aiver </w:t>
      </w:r>
      <w:r w:rsidR="008A30EE">
        <w:rPr>
          <w:rFonts w:asciiTheme="minorHAnsi" w:hAnsiTheme="minorHAnsi" w:cstheme="minorHAnsi"/>
        </w:rPr>
        <w:t>of authorization (meaning that an authorization will not be obtained).</w:t>
      </w:r>
      <w:r w:rsidRPr="006A1378">
        <w:rPr>
          <w:rFonts w:asciiTheme="minorHAnsi" w:hAnsiTheme="minorHAnsi" w:cstheme="minorHAnsi"/>
        </w:rPr>
        <w:t xml:space="preserve"> </w:t>
      </w:r>
    </w:p>
    <w:p w14:paraId="0B516849" w14:textId="6F7A0898" w:rsidR="00CA4861" w:rsidRDefault="004E1DCD" w:rsidP="00CA4861">
      <w:pPr>
        <w:rPr>
          <w:rFonts w:asciiTheme="minorHAnsi" w:hAnsiTheme="minorHAnsi" w:cstheme="minorHAnsi"/>
          <w:b/>
          <w:color w:val="BF8F00" w:themeColor="accent4" w:themeShade="BF"/>
        </w:rPr>
      </w:pPr>
      <w:r>
        <w:rPr>
          <w:rFonts w:asciiTheme="minorHAnsi" w:hAnsiTheme="minorHAnsi" w:cstheme="minorHAnsi"/>
          <w:b/>
          <w:color w:val="BF8F00" w:themeColor="accent4" w:themeShade="BF"/>
        </w:rPr>
        <w:br/>
      </w:r>
      <w:r w:rsidR="00CA4861">
        <w:rPr>
          <w:rFonts w:asciiTheme="minorHAnsi" w:hAnsiTheme="minorHAnsi" w:cstheme="minorHAnsi"/>
          <w:b/>
          <w:color w:val="BF8F00" w:themeColor="accent4" w:themeShade="BF"/>
        </w:rPr>
        <w:t>Which of the following sources of PHI will be requested?:</w:t>
      </w:r>
    </w:p>
    <w:p w14:paraId="4D1A6075" w14:textId="77777777" w:rsidR="00CA4861" w:rsidRPr="00D0092B" w:rsidRDefault="00831BAD" w:rsidP="00CA4861">
      <w:pPr>
        <w:spacing w:after="0"/>
        <w:rPr>
          <w:rFonts w:asciiTheme="minorHAnsi" w:hAnsiTheme="minorHAnsi" w:cstheme="minorHAnsi"/>
        </w:rPr>
      </w:pPr>
      <w:sdt>
        <w:sdtPr>
          <w:rPr>
            <w:rFonts w:asciiTheme="minorHAnsi" w:hAnsiTheme="minorHAnsi" w:cstheme="minorHAnsi"/>
          </w:rPr>
          <w:id w:val="-1589611956"/>
          <w14:checkbox>
            <w14:checked w14:val="0"/>
            <w14:checkedState w14:val="2612" w14:font="MS Gothic"/>
            <w14:uncheckedState w14:val="2610" w14:font="MS Gothic"/>
          </w14:checkbox>
        </w:sdtPr>
        <w:sdtEndPr/>
        <w:sdtContent>
          <w:r w:rsidR="00CA4861" w:rsidRPr="006A1378">
            <w:rPr>
              <w:rFonts w:ascii="Segoe UI Symbol" w:eastAsia="MS Gothic" w:hAnsi="Segoe UI Symbol" w:cs="Segoe UI Symbol"/>
            </w:rPr>
            <w:t>☐</w:t>
          </w:r>
        </w:sdtContent>
      </w:sdt>
      <w:r w:rsidR="00CA4861">
        <w:rPr>
          <w:rFonts w:asciiTheme="minorHAnsi" w:hAnsiTheme="minorHAnsi" w:cstheme="minorHAnsi"/>
        </w:rPr>
        <w:t xml:space="preserve"> </w:t>
      </w:r>
      <w:r w:rsidR="00CA4861" w:rsidRPr="00D0092B">
        <w:rPr>
          <w:rFonts w:asciiTheme="minorHAnsi" w:hAnsiTheme="minorHAnsi" w:cstheme="minorHAnsi"/>
        </w:rPr>
        <w:t>Physician records</w:t>
      </w:r>
      <w:r w:rsidR="00CA4861" w:rsidRPr="00D0092B">
        <w:rPr>
          <w:rFonts w:asciiTheme="minorHAnsi" w:hAnsiTheme="minorHAnsi" w:cstheme="minorHAnsi"/>
        </w:rPr>
        <w:tab/>
      </w:r>
    </w:p>
    <w:p w14:paraId="07F33B3A" w14:textId="77777777" w:rsidR="00CA4861" w:rsidRPr="00D0092B" w:rsidRDefault="00831BAD" w:rsidP="00CA4861">
      <w:pPr>
        <w:spacing w:after="0"/>
        <w:rPr>
          <w:rFonts w:asciiTheme="minorHAnsi" w:hAnsiTheme="minorHAnsi" w:cstheme="minorHAnsi"/>
        </w:rPr>
      </w:pPr>
      <w:sdt>
        <w:sdtPr>
          <w:rPr>
            <w:rFonts w:asciiTheme="minorHAnsi" w:hAnsiTheme="minorHAnsi" w:cstheme="minorHAnsi"/>
          </w:rPr>
          <w:id w:val="-1122916123"/>
          <w14:checkbox>
            <w14:checked w14:val="0"/>
            <w14:checkedState w14:val="2612" w14:font="MS Gothic"/>
            <w14:uncheckedState w14:val="2610" w14:font="MS Gothic"/>
          </w14:checkbox>
        </w:sdtPr>
        <w:sdtEndPr/>
        <w:sdtContent>
          <w:r w:rsidR="00CA4861" w:rsidRPr="006A1378">
            <w:rPr>
              <w:rFonts w:ascii="Segoe UI Symbol" w:eastAsia="MS Gothic" w:hAnsi="Segoe UI Symbol" w:cs="Segoe UI Symbol"/>
            </w:rPr>
            <w:t>☐</w:t>
          </w:r>
        </w:sdtContent>
      </w:sdt>
      <w:r w:rsidR="00CA4861">
        <w:rPr>
          <w:rFonts w:asciiTheme="minorHAnsi" w:hAnsiTheme="minorHAnsi" w:cstheme="minorHAnsi"/>
        </w:rPr>
        <w:t xml:space="preserve"> </w:t>
      </w:r>
      <w:r w:rsidR="00CA4861" w:rsidRPr="00D0092B">
        <w:rPr>
          <w:rFonts w:asciiTheme="minorHAnsi" w:hAnsiTheme="minorHAnsi" w:cstheme="minorHAnsi"/>
        </w:rPr>
        <w:t>Hospital records</w:t>
      </w:r>
    </w:p>
    <w:p w14:paraId="1933E7EE" w14:textId="77777777" w:rsidR="00CA4861" w:rsidRPr="00D0092B" w:rsidRDefault="00831BAD" w:rsidP="00CA4861">
      <w:pPr>
        <w:spacing w:after="0"/>
        <w:rPr>
          <w:rFonts w:asciiTheme="minorHAnsi" w:hAnsiTheme="minorHAnsi" w:cstheme="minorHAnsi"/>
        </w:rPr>
      </w:pPr>
      <w:sdt>
        <w:sdtPr>
          <w:rPr>
            <w:rFonts w:asciiTheme="minorHAnsi" w:hAnsiTheme="minorHAnsi" w:cstheme="minorHAnsi"/>
          </w:rPr>
          <w:id w:val="-1582442721"/>
          <w14:checkbox>
            <w14:checked w14:val="0"/>
            <w14:checkedState w14:val="2612" w14:font="MS Gothic"/>
            <w14:uncheckedState w14:val="2610" w14:font="MS Gothic"/>
          </w14:checkbox>
        </w:sdtPr>
        <w:sdtEndPr/>
        <w:sdtContent>
          <w:r w:rsidR="00CA4861" w:rsidRPr="006A1378">
            <w:rPr>
              <w:rFonts w:ascii="Segoe UI Symbol" w:eastAsia="MS Gothic" w:hAnsi="Segoe UI Symbol" w:cs="Segoe UI Symbol"/>
            </w:rPr>
            <w:t>☐</w:t>
          </w:r>
        </w:sdtContent>
      </w:sdt>
      <w:r w:rsidR="00CA4861">
        <w:rPr>
          <w:rFonts w:asciiTheme="minorHAnsi" w:hAnsiTheme="minorHAnsi" w:cstheme="minorHAnsi"/>
        </w:rPr>
        <w:t xml:space="preserve"> </w:t>
      </w:r>
      <w:r w:rsidR="00CA4861" w:rsidRPr="00D0092B">
        <w:rPr>
          <w:rFonts w:asciiTheme="minorHAnsi" w:hAnsiTheme="minorHAnsi" w:cstheme="minorHAnsi"/>
        </w:rPr>
        <w:t>Billing records</w:t>
      </w:r>
    </w:p>
    <w:p w14:paraId="7755505A" w14:textId="77777777" w:rsidR="00CA4861" w:rsidRPr="00D0092B" w:rsidRDefault="00831BAD" w:rsidP="00CA4861">
      <w:pPr>
        <w:spacing w:after="0"/>
        <w:rPr>
          <w:rFonts w:asciiTheme="minorHAnsi" w:hAnsiTheme="minorHAnsi" w:cstheme="minorHAnsi"/>
        </w:rPr>
      </w:pPr>
      <w:sdt>
        <w:sdtPr>
          <w:rPr>
            <w:rFonts w:asciiTheme="minorHAnsi" w:hAnsiTheme="minorHAnsi" w:cstheme="minorHAnsi"/>
          </w:rPr>
          <w:id w:val="-779498303"/>
          <w14:checkbox>
            <w14:checked w14:val="0"/>
            <w14:checkedState w14:val="2612" w14:font="MS Gothic"/>
            <w14:uncheckedState w14:val="2610" w14:font="MS Gothic"/>
          </w14:checkbox>
        </w:sdtPr>
        <w:sdtEndPr/>
        <w:sdtContent>
          <w:r w:rsidR="00CA4861" w:rsidRPr="006A1378">
            <w:rPr>
              <w:rFonts w:ascii="Segoe UI Symbol" w:eastAsia="MS Gothic" w:hAnsi="Segoe UI Symbol" w:cs="Segoe UI Symbol"/>
            </w:rPr>
            <w:t>☐</w:t>
          </w:r>
        </w:sdtContent>
      </w:sdt>
      <w:r w:rsidR="00CA4861">
        <w:rPr>
          <w:rFonts w:asciiTheme="minorHAnsi" w:hAnsiTheme="minorHAnsi" w:cstheme="minorHAnsi"/>
        </w:rPr>
        <w:t xml:space="preserve"> </w:t>
      </w:r>
      <w:r w:rsidR="00CA4861" w:rsidRPr="00D0092B">
        <w:rPr>
          <w:rFonts w:asciiTheme="minorHAnsi" w:hAnsiTheme="minorHAnsi" w:cstheme="minorHAnsi"/>
        </w:rPr>
        <w:t>Clinical records</w:t>
      </w:r>
    </w:p>
    <w:p w14:paraId="1EF8840F" w14:textId="77777777" w:rsidR="00CA4861" w:rsidRPr="00D0092B" w:rsidRDefault="00831BAD" w:rsidP="00CA4861">
      <w:pPr>
        <w:spacing w:after="0"/>
        <w:rPr>
          <w:rFonts w:asciiTheme="minorHAnsi" w:hAnsiTheme="minorHAnsi" w:cstheme="minorHAnsi"/>
        </w:rPr>
      </w:pPr>
      <w:sdt>
        <w:sdtPr>
          <w:rPr>
            <w:rFonts w:asciiTheme="minorHAnsi" w:hAnsiTheme="minorHAnsi" w:cstheme="minorHAnsi"/>
          </w:rPr>
          <w:id w:val="329950831"/>
          <w14:checkbox>
            <w14:checked w14:val="0"/>
            <w14:checkedState w14:val="2612" w14:font="MS Gothic"/>
            <w14:uncheckedState w14:val="2610" w14:font="MS Gothic"/>
          </w14:checkbox>
        </w:sdtPr>
        <w:sdtEndPr/>
        <w:sdtContent>
          <w:r w:rsidR="00CA4861" w:rsidRPr="006A1378">
            <w:rPr>
              <w:rFonts w:ascii="Segoe UI Symbol" w:eastAsia="MS Gothic" w:hAnsi="Segoe UI Symbol" w:cs="Segoe UI Symbol"/>
            </w:rPr>
            <w:t>☐</w:t>
          </w:r>
        </w:sdtContent>
      </w:sdt>
      <w:r w:rsidR="00CA4861">
        <w:rPr>
          <w:rFonts w:asciiTheme="minorHAnsi" w:hAnsiTheme="minorHAnsi" w:cstheme="minorHAnsi"/>
        </w:rPr>
        <w:t xml:space="preserve"> </w:t>
      </w:r>
      <w:r w:rsidR="00CA4861" w:rsidRPr="00D0092B">
        <w:rPr>
          <w:rFonts w:asciiTheme="minorHAnsi" w:hAnsiTheme="minorHAnsi" w:cstheme="minorHAnsi"/>
        </w:rPr>
        <w:t>Mental health records</w:t>
      </w:r>
    </w:p>
    <w:p w14:paraId="3EEEF490" w14:textId="77777777" w:rsidR="00CA4861" w:rsidRPr="00D0092B" w:rsidRDefault="00831BAD" w:rsidP="00CA4861">
      <w:pPr>
        <w:spacing w:after="0"/>
        <w:rPr>
          <w:rFonts w:asciiTheme="minorHAnsi" w:hAnsiTheme="minorHAnsi" w:cstheme="minorHAnsi"/>
        </w:rPr>
      </w:pPr>
      <w:sdt>
        <w:sdtPr>
          <w:rPr>
            <w:rFonts w:asciiTheme="minorHAnsi" w:hAnsiTheme="minorHAnsi" w:cstheme="minorHAnsi"/>
          </w:rPr>
          <w:id w:val="889075993"/>
          <w14:checkbox>
            <w14:checked w14:val="0"/>
            <w14:checkedState w14:val="2612" w14:font="MS Gothic"/>
            <w14:uncheckedState w14:val="2610" w14:font="MS Gothic"/>
          </w14:checkbox>
        </w:sdtPr>
        <w:sdtEndPr/>
        <w:sdtContent>
          <w:r w:rsidR="00CA4861" w:rsidRPr="006A1378">
            <w:rPr>
              <w:rFonts w:ascii="Segoe UI Symbol" w:eastAsia="MS Gothic" w:hAnsi="Segoe UI Symbol" w:cs="Segoe UI Symbol"/>
            </w:rPr>
            <w:t>☐</w:t>
          </w:r>
        </w:sdtContent>
      </w:sdt>
      <w:r w:rsidR="00CA4861">
        <w:rPr>
          <w:rFonts w:asciiTheme="minorHAnsi" w:hAnsiTheme="minorHAnsi" w:cstheme="minorHAnsi"/>
        </w:rPr>
        <w:t xml:space="preserve"> </w:t>
      </w:r>
      <w:r w:rsidR="00CA4861" w:rsidRPr="00D0092B">
        <w:rPr>
          <w:rFonts w:asciiTheme="minorHAnsi" w:hAnsiTheme="minorHAnsi" w:cstheme="minorHAnsi"/>
        </w:rPr>
        <w:t>Laboratory results</w:t>
      </w:r>
    </w:p>
    <w:p w14:paraId="70290C3B" w14:textId="77777777" w:rsidR="00CA4861" w:rsidRPr="00D0092B" w:rsidRDefault="00831BAD" w:rsidP="00CA4861">
      <w:pPr>
        <w:spacing w:after="0"/>
        <w:rPr>
          <w:rFonts w:asciiTheme="minorHAnsi" w:hAnsiTheme="minorHAnsi" w:cstheme="minorHAnsi"/>
        </w:rPr>
      </w:pPr>
      <w:sdt>
        <w:sdtPr>
          <w:rPr>
            <w:rFonts w:asciiTheme="minorHAnsi" w:hAnsiTheme="minorHAnsi" w:cstheme="minorHAnsi"/>
          </w:rPr>
          <w:id w:val="-531577152"/>
          <w14:checkbox>
            <w14:checked w14:val="0"/>
            <w14:checkedState w14:val="2612" w14:font="MS Gothic"/>
            <w14:uncheckedState w14:val="2610" w14:font="MS Gothic"/>
          </w14:checkbox>
        </w:sdtPr>
        <w:sdtEndPr/>
        <w:sdtContent>
          <w:r w:rsidR="00CA4861" w:rsidRPr="006A1378">
            <w:rPr>
              <w:rFonts w:ascii="Segoe UI Symbol" w:eastAsia="MS Gothic" w:hAnsi="Segoe UI Symbol" w:cs="Segoe UI Symbol"/>
            </w:rPr>
            <w:t>☐</w:t>
          </w:r>
        </w:sdtContent>
      </w:sdt>
      <w:r w:rsidR="00CA4861">
        <w:rPr>
          <w:rFonts w:asciiTheme="minorHAnsi" w:hAnsiTheme="minorHAnsi" w:cstheme="minorHAnsi"/>
        </w:rPr>
        <w:t xml:space="preserve"> </w:t>
      </w:r>
      <w:r w:rsidR="00CA4861" w:rsidRPr="00D0092B">
        <w:rPr>
          <w:rFonts w:asciiTheme="minorHAnsi" w:hAnsiTheme="minorHAnsi" w:cstheme="minorHAnsi"/>
        </w:rPr>
        <w:t>Biological or tissue samples</w:t>
      </w:r>
    </w:p>
    <w:p w14:paraId="71C71E0E" w14:textId="77777777" w:rsidR="00CA4861" w:rsidRPr="00D0092B" w:rsidRDefault="00831BAD" w:rsidP="00CA4861">
      <w:pPr>
        <w:spacing w:after="0"/>
        <w:rPr>
          <w:rFonts w:asciiTheme="minorHAnsi" w:hAnsiTheme="minorHAnsi" w:cstheme="minorHAnsi"/>
        </w:rPr>
      </w:pPr>
      <w:sdt>
        <w:sdtPr>
          <w:rPr>
            <w:rFonts w:asciiTheme="minorHAnsi" w:hAnsiTheme="minorHAnsi" w:cstheme="minorHAnsi"/>
          </w:rPr>
          <w:id w:val="578481127"/>
          <w14:checkbox>
            <w14:checked w14:val="0"/>
            <w14:checkedState w14:val="2612" w14:font="MS Gothic"/>
            <w14:uncheckedState w14:val="2610" w14:font="MS Gothic"/>
          </w14:checkbox>
        </w:sdtPr>
        <w:sdtEndPr/>
        <w:sdtContent>
          <w:r w:rsidR="00CA4861" w:rsidRPr="006A1378">
            <w:rPr>
              <w:rFonts w:ascii="Segoe UI Symbol" w:eastAsia="MS Gothic" w:hAnsi="Segoe UI Symbol" w:cs="Segoe UI Symbol"/>
            </w:rPr>
            <w:t>☐</w:t>
          </w:r>
        </w:sdtContent>
      </w:sdt>
      <w:r w:rsidR="00CA4861">
        <w:rPr>
          <w:rFonts w:asciiTheme="minorHAnsi" w:hAnsiTheme="minorHAnsi" w:cstheme="minorHAnsi"/>
        </w:rPr>
        <w:t xml:space="preserve"> </w:t>
      </w:r>
      <w:r w:rsidR="00CA4861" w:rsidRPr="00D0092B">
        <w:rPr>
          <w:rFonts w:asciiTheme="minorHAnsi" w:hAnsiTheme="minorHAnsi" w:cstheme="minorHAnsi"/>
        </w:rPr>
        <w:t>Pathology results</w:t>
      </w:r>
    </w:p>
    <w:p w14:paraId="7ED8EB34" w14:textId="77777777" w:rsidR="00CA4861" w:rsidRPr="00D0092B" w:rsidRDefault="00831BAD" w:rsidP="00CA4861">
      <w:pPr>
        <w:spacing w:after="0"/>
        <w:rPr>
          <w:rFonts w:asciiTheme="minorHAnsi" w:hAnsiTheme="minorHAnsi" w:cstheme="minorHAnsi"/>
        </w:rPr>
      </w:pPr>
      <w:sdt>
        <w:sdtPr>
          <w:rPr>
            <w:rFonts w:asciiTheme="minorHAnsi" w:hAnsiTheme="minorHAnsi" w:cstheme="minorHAnsi"/>
          </w:rPr>
          <w:id w:val="-1636020160"/>
          <w14:checkbox>
            <w14:checked w14:val="0"/>
            <w14:checkedState w14:val="2612" w14:font="MS Gothic"/>
            <w14:uncheckedState w14:val="2610" w14:font="MS Gothic"/>
          </w14:checkbox>
        </w:sdtPr>
        <w:sdtEndPr/>
        <w:sdtContent>
          <w:r w:rsidR="00CA4861" w:rsidRPr="006A1378">
            <w:rPr>
              <w:rFonts w:ascii="Segoe UI Symbol" w:eastAsia="MS Gothic" w:hAnsi="Segoe UI Symbol" w:cs="Segoe UI Symbol"/>
            </w:rPr>
            <w:t>☐</w:t>
          </w:r>
        </w:sdtContent>
      </w:sdt>
      <w:r w:rsidR="00CA4861">
        <w:rPr>
          <w:rFonts w:asciiTheme="minorHAnsi" w:hAnsiTheme="minorHAnsi" w:cstheme="minorHAnsi"/>
        </w:rPr>
        <w:t xml:space="preserve"> </w:t>
      </w:r>
      <w:r w:rsidR="00CA4861" w:rsidRPr="00D0092B">
        <w:rPr>
          <w:rFonts w:asciiTheme="minorHAnsi" w:hAnsiTheme="minorHAnsi" w:cstheme="minorHAnsi"/>
        </w:rPr>
        <w:t>Radiology results</w:t>
      </w:r>
    </w:p>
    <w:p w14:paraId="62C42E4A" w14:textId="77777777" w:rsidR="00CA4861" w:rsidRPr="00D0092B" w:rsidRDefault="00831BAD" w:rsidP="00CA4861">
      <w:pPr>
        <w:spacing w:after="0"/>
        <w:rPr>
          <w:rFonts w:asciiTheme="minorHAnsi" w:hAnsiTheme="minorHAnsi" w:cstheme="minorHAnsi"/>
        </w:rPr>
      </w:pPr>
      <w:sdt>
        <w:sdtPr>
          <w:rPr>
            <w:rFonts w:asciiTheme="minorHAnsi" w:hAnsiTheme="minorHAnsi" w:cstheme="minorHAnsi"/>
          </w:rPr>
          <w:id w:val="1531763439"/>
          <w14:checkbox>
            <w14:checked w14:val="0"/>
            <w14:checkedState w14:val="2612" w14:font="MS Gothic"/>
            <w14:uncheckedState w14:val="2610" w14:font="MS Gothic"/>
          </w14:checkbox>
        </w:sdtPr>
        <w:sdtEndPr/>
        <w:sdtContent>
          <w:r w:rsidR="00CA4861" w:rsidRPr="006A1378">
            <w:rPr>
              <w:rFonts w:ascii="Segoe UI Symbol" w:eastAsia="MS Gothic" w:hAnsi="Segoe UI Symbol" w:cs="Segoe UI Symbol"/>
            </w:rPr>
            <w:t>☐</w:t>
          </w:r>
        </w:sdtContent>
      </w:sdt>
      <w:r w:rsidR="00CA4861">
        <w:rPr>
          <w:rFonts w:asciiTheme="minorHAnsi" w:hAnsiTheme="minorHAnsi" w:cstheme="minorHAnsi"/>
        </w:rPr>
        <w:t xml:space="preserve"> </w:t>
      </w:r>
      <w:r w:rsidR="00CA4861" w:rsidRPr="00D0092B">
        <w:rPr>
          <w:rFonts w:asciiTheme="minorHAnsi" w:hAnsiTheme="minorHAnsi" w:cstheme="minorHAnsi"/>
        </w:rPr>
        <w:t>Interviews, surveys or questionnaires</w:t>
      </w:r>
    </w:p>
    <w:p w14:paraId="1B30A53A" w14:textId="77777777" w:rsidR="00CA4861" w:rsidRPr="00D0092B" w:rsidRDefault="00831BAD" w:rsidP="00CA4861">
      <w:pPr>
        <w:spacing w:after="0"/>
        <w:rPr>
          <w:rFonts w:asciiTheme="minorHAnsi" w:hAnsiTheme="minorHAnsi" w:cstheme="minorHAnsi"/>
        </w:rPr>
      </w:pPr>
      <w:sdt>
        <w:sdtPr>
          <w:rPr>
            <w:rFonts w:asciiTheme="minorHAnsi" w:hAnsiTheme="minorHAnsi" w:cstheme="minorHAnsi"/>
          </w:rPr>
          <w:id w:val="-113603732"/>
          <w14:checkbox>
            <w14:checked w14:val="0"/>
            <w14:checkedState w14:val="2612" w14:font="MS Gothic"/>
            <w14:uncheckedState w14:val="2610" w14:font="MS Gothic"/>
          </w14:checkbox>
        </w:sdtPr>
        <w:sdtEndPr/>
        <w:sdtContent>
          <w:r w:rsidR="00CA4861" w:rsidRPr="006A1378">
            <w:rPr>
              <w:rFonts w:ascii="Segoe UI Symbol" w:eastAsia="MS Gothic" w:hAnsi="Segoe UI Symbol" w:cs="Segoe UI Symbol"/>
            </w:rPr>
            <w:t>☐</w:t>
          </w:r>
        </w:sdtContent>
      </w:sdt>
      <w:r w:rsidR="00CA4861">
        <w:rPr>
          <w:rFonts w:asciiTheme="minorHAnsi" w:hAnsiTheme="minorHAnsi" w:cstheme="minorHAnsi"/>
        </w:rPr>
        <w:t xml:space="preserve"> </w:t>
      </w:r>
      <w:r w:rsidR="00CA4861" w:rsidRPr="00D0092B">
        <w:rPr>
          <w:rFonts w:asciiTheme="minorHAnsi" w:hAnsiTheme="minorHAnsi" w:cstheme="minorHAnsi"/>
        </w:rPr>
        <w:t>Data previously collected for research purposes</w:t>
      </w:r>
    </w:p>
    <w:p w14:paraId="343F5B77" w14:textId="77777777" w:rsidR="00CA4861" w:rsidRPr="00D0092B" w:rsidRDefault="00831BAD" w:rsidP="00CA4861">
      <w:pPr>
        <w:spacing w:after="0"/>
        <w:rPr>
          <w:rFonts w:asciiTheme="minorHAnsi" w:hAnsiTheme="minorHAnsi" w:cstheme="minorHAnsi"/>
        </w:rPr>
      </w:pPr>
      <w:sdt>
        <w:sdtPr>
          <w:rPr>
            <w:rFonts w:asciiTheme="minorHAnsi" w:hAnsiTheme="minorHAnsi" w:cstheme="minorHAnsi"/>
          </w:rPr>
          <w:id w:val="184723331"/>
          <w14:checkbox>
            <w14:checked w14:val="0"/>
            <w14:checkedState w14:val="2612" w14:font="MS Gothic"/>
            <w14:uncheckedState w14:val="2610" w14:font="MS Gothic"/>
          </w14:checkbox>
        </w:sdtPr>
        <w:sdtEndPr/>
        <w:sdtContent>
          <w:r w:rsidR="00CA4861" w:rsidRPr="006A1378">
            <w:rPr>
              <w:rFonts w:ascii="Segoe UI Symbol" w:eastAsia="MS Gothic" w:hAnsi="Segoe UI Symbol" w:cs="Segoe UI Symbol"/>
            </w:rPr>
            <w:t>☐</w:t>
          </w:r>
        </w:sdtContent>
      </w:sdt>
      <w:r w:rsidR="00CA4861">
        <w:rPr>
          <w:rFonts w:asciiTheme="minorHAnsi" w:hAnsiTheme="minorHAnsi" w:cstheme="minorHAnsi"/>
        </w:rPr>
        <w:t xml:space="preserve"> </w:t>
      </w:r>
      <w:r w:rsidR="00CA4861" w:rsidRPr="00D0092B">
        <w:rPr>
          <w:rFonts w:asciiTheme="minorHAnsi" w:hAnsiTheme="minorHAnsi" w:cstheme="minorHAnsi"/>
        </w:rPr>
        <w:t>Other - please describe</w:t>
      </w:r>
      <w:r w:rsidR="00CA4861">
        <w:rPr>
          <w:rFonts w:asciiTheme="minorHAnsi" w:hAnsiTheme="minorHAnsi" w:cstheme="minorHAnsi"/>
        </w:rPr>
        <w:t xml:space="preserve">: </w:t>
      </w:r>
      <w:sdt>
        <w:sdtPr>
          <w:rPr>
            <w:rFonts w:asciiTheme="minorHAnsi" w:eastAsia="Times New Roman" w:hAnsiTheme="minorHAnsi" w:cstheme="minorHAnsi"/>
            <w:b/>
          </w:rPr>
          <w:id w:val="57375357"/>
          <w:placeholder>
            <w:docPart w:val="2FFF00EC17794A61AD5951F1B9C7F946"/>
          </w:placeholder>
          <w:showingPlcHdr/>
        </w:sdtPr>
        <w:sdtEndPr/>
        <w:sdtContent>
          <w:r w:rsidR="00CA4861" w:rsidRPr="006A1378">
            <w:rPr>
              <w:rStyle w:val="PlaceholderText"/>
              <w:rFonts w:asciiTheme="minorHAnsi" w:hAnsiTheme="minorHAnsi" w:cstheme="minorHAnsi"/>
            </w:rPr>
            <w:t>Click or tap here to enter text.</w:t>
          </w:r>
        </w:sdtContent>
      </w:sdt>
    </w:p>
    <w:p w14:paraId="7DA4C350" w14:textId="77777777" w:rsidR="00CA4861" w:rsidRDefault="00831BAD" w:rsidP="00CA4861">
      <w:pPr>
        <w:rPr>
          <w:rFonts w:asciiTheme="minorHAnsi" w:hAnsiTheme="minorHAnsi" w:cstheme="minorHAnsi"/>
        </w:rPr>
      </w:pPr>
      <w:sdt>
        <w:sdtPr>
          <w:rPr>
            <w:rFonts w:asciiTheme="minorHAnsi" w:hAnsiTheme="minorHAnsi" w:cstheme="minorHAnsi"/>
          </w:rPr>
          <w:id w:val="131838522"/>
          <w14:checkbox>
            <w14:checked w14:val="0"/>
            <w14:checkedState w14:val="2612" w14:font="MS Gothic"/>
            <w14:uncheckedState w14:val="2610" w14:font="MS Gothic"/>
          </w14:checkbox>
        </w:sdtPr>
        <w:sdtEndPr/>
        <w:sdtContent>
          <w:r w:rsidR="00CA4861" w:rsidRPr="006A1378">
            <w:rPr>
              <w:rFonts w:ascii="Segoe UI Symbol" w:eastAsia="MS Gothic" w:hAnsi="Segoe UI Symbol" w:cs="Segoe UI Symbol"/>
            </w:rPr>
            <w:t>☐</w:t>
          </w:r>
        </w:sdtContent>
      </w:sdt>
      <w:r w:rsidR="00CA4861">
        <w:rPr>
          <w:rFonts w:asciiTheme="minorHAnsi" w:hAnsiTheme="minorHAnsi" w:cstheme="minorHAnsi"/>
        </w:rPr>
        <w:t xml:space="preserve"> </w:t>
      </w:r>
      <w:r w:rsidR="00CA4861" w:rsidRPr="00D0092B">
        <w:rPr>
          <w:rFonts w:asciiTheme="minorHAnsi" w:hAnsiTheme="minorHAnsi" w:cstheme="minorHAnsi"/>
        </w:rPr>
        <w:t>No PHI will be utilized</w:t>
      </w:r>
      <w:r w:rsidR="00CA4861">
        <w:rPr>
          <w:rFonts w:asciiTheme="minorHAnsi" w:hAnsiTheme="minorHAnsi" w:cstheme="minorHAnsi"/>
        </w:rPr>
        <w:t xml:space="preserve"> </w:t>
      </w:r>
    </w:p>
    <w:p w14:paraId="37B5730F" w14:textId="1EFAB3D7" w:rsidR="00B24972" w:rsidRDefault="0006192E" w:rsidP="00DF2EBD">
      <w:pPr>
        <w:rPr>
          <w:rFonts w:asciiTheme="minorHAnsi" w:hAnsiTheme="minorHAnsi" w:cstheme="minorHAnsi"/>
        </w:rPr>
      </w:pPr>
      <w:r>
        <w:rPr>
          <w:rFonts w:asciiTheme="minorHAnsi" w:hAnsiTheme="minorHAnsi" w:cstheme="minorHAnsi"/>
        </w:rPr>
        <w:t>[</w:t>
      </w:r>
      <w:r w:rsidR="00B24972">
        <w:rPr>
          <w:rFonts w:asciiTheme="minorHAnsi" w:hAnsiTheme="minorHAnsi" w:cstheme="minorHAnsi"/>
        </w:rPr>
        <w:t xml:space="preserve">PLEASE NOTE: Response guidance has been supplied for the following justifications. </w:t>
      </w:r>
      <w:r>
        <w:rPr>
          <w:rFonts w:asciiTheme="minorHAnsi" w:hAnsiTheme="minorHAnsi" w:cstheme="minorHAnsi"/>
        </w:rPr>
        <w:t xml:space="preserve">(A) </w:t>
      </w:r>
      <w:r w:rsidR="00B24972">
        <w:rPr>
          <w:rFonts w:asciiTheme="minorHAnsi" w:hAnsiTheme="minorHAnsi" w:cstheme="minorHAnsi"/>
        </w:rPr>
        <w:t xml:space="preserve">Text in </w:t>
      </w:r>
      <w:r w:rsidR="00B24972" w:rsidRPr="00B24972">
        <w:rPr>
          <w:rFonts w:asciiTheme="minorHAnsi" w:hAnsiTheme="minorHAnsi" w:cstheme="minorHAnsi"/>
          <w:i/>
          <w:iCs/>
        </w:rPr>
        <w:t>italics</w:t>
      </w:r>
      <w:r w:rsidR="00B24972">
        <w:rPr>
          <w:rFonts w:asciiTheme="minorHAnsi" w:hAnsiTheme="minorHAnsi" w:cstheme="minorHAnsi"/>
        </w:rPr>
        <w:t xml:space="preserve"> should be tailored to your specific study. </w:t>
      </w:r>
      <w:r>
        <w:rPr>
          <w:rFonts w:asciiTheme="minorHAnsi" w:hAnsiTheme="minorHAnsi" w:cstheme="minorHAnsi"/>
        </w:rPr>
        <w:t xml:space="preserve">(B) </w:t>
      </w:r>
      <w:r w:rsidR="00B24972" w:rsidRPr="00B24972">
        <w:rPr>
          <w:rFonts w:asciiTheme="minorHAnsi" w:hAnsiTheme="minorHAnsi" w:cstheme="minorHAnsi"/>
          <w:b/>
          <w:bCs/>
        </w:rPr>
        <w:t>BOLD</w:t>
      </w:r>
      <w:r w:rsidR="00B24972">
        <w:rPr>
          <w:rFonts w:asciiTheme="minorHAnsi" w:hAnsiTheme="minorHAnsi" w:cstheme="minorHAnsi"/>
        </w:rPr>
        <w:t xml:space="preserve"> text must be retained or have minimal changes. </w:t>
      </w:r>
      <w:r>
        <w:rPr>
          <w:rFonts w:asciiTheme="minorHAnsi" w:hAnsiTheme="minorHAnsi" w:cstheme="minorHAnsi"/>
        </w:rPr>
        <w:t xml:space="preserve">(C) </w:t>
      </w:r>
      <w:r w:rsidR="00B24972" w:rsidRPr="00B24972">
        <w:rPr>
          <w:rFonts w:asciiTheme="minorHAnsi" w:hAnsiTheme="minorHAnsi" w:cstheme="minorHAnsi"/>
          <w:highlight w:val="yellow"/>
        </w:rPr>
        <w:t>Yellow</w:t>
      </w:r>
      <w:r w:rsidR="00B24972">
        <w:rPr>
          <w:rFonts w:asciiTheme="minorHAnsi" w:hAnsiTheme="minorHAnsi" w:cstheme="minorHAnsi"/>
        </w:rPr>
        <w:t xml:space="preserve"> highlighted information needs to be provided by the study team.</w:t>
      </w:r>
      <w:r>
        <w:rPr>
          <w:rFonts w:asciiTheme="minorHAnsi" w:hAnsiTheme="minorHAnsi" w:cstheme="minorHAnsi"/>
        </w:rPr>
        <w:t>]</w:t>
      </w:r>
    </w:p>
    <w:p w14:paraId="40D0C8F3" w14:textId="3B369315" w:rsidR="00DF2EBD" w:rsidRPr="00B24972" w:rsidRDefault="00DF2EBD" w:rsidP="00DF2EBD">
      <w:pPr>
        <w:rPr>
          <w:rFonts w:asciiTheme="minorHAnsi" w:hAnsiTheme="minorHAnsi" w:cstheme="minorHAnsi"/>
          <w:b/>
          <w:bCs/>
        </w:rPr>
      </w:pPr>
      <w:r w:rsidRPr="00B24972">
        <w:rPr>
          <w:rFonts w:asciiTheme="minorHAnsi" w:hAnsiTheme="minorHAnsi" w:cstheme="minorHAnsi"/>
          <w:b/>
          <w:bCs/>
        </w:rPr>
        <w:t xml:space="preserve">The IRB, sitting as a privacy board, must determine that the waiver of authorization satisfies ALL of the </w:t>
      </w:r>
      <w:r w:rsidR="006A1378" w:rsidRPr="00B24972">
        <w:rPr>
          <w:rFonts w:asciiTheme="minorHAnsi" w:hAnsiTheme="minorHAnsi" w:cstheme="minorHAnsi"/>
          <w:b/>
          <w:bCs/>
        </w:rPr>
        <w:t>following (</w:t>
      </w:r>
      <w:r w:rsidRPr="00B24972">
        <w:rPr>
          <w:rFonts w:asciiTheme="minorHAnsi" w:hAnsiTheme="minorHAnsi" w:cstheme="minorHAnsi"/>
          <w:b/>
          <w:bCs/>
        </w:rPr>
        <w:t>may refer to protocol and eIRB submission):</w:t>
      </w:r>
    </w:p>
    <w:p w14:paraId="24B9E872" w14:textId="77777777" w:rsidR="00DF2EBD" w:rsidRPr="00B24972" w:rsidRDefault="00DF2EBD" w:rsidP="00DF2EBD">
      <w:pPr>
        <w:numPr>
          <w:ilvl w:val="0"/>
          <w:numId w:val="3"/>
        </w:numPr>
        <w:tabs>
          <w:tab w:val="clear" w:pos="810"/>
          <w:tab w:val="num" w:pos="1170"/>
        </w:tabs>
        <w:spacing w:after="0" w:line="240" w:lineRule="auto"/>
        <w:ind w:left="450"/>
        <w:rPr>
          <w:rFonts w:asciiTheme="minorHAnsi" w:hAnsiTheme="minorHAnsi" w:cstheme="minorHAnsi"/>
          <w:b/>
          <w:bCs/>
        </w:rPr>
      </w:pPr>
      <w:r w:rsidRPr="00B24972">
        <w:rPr>
          <w:rFonts w:asciiTheme="minorHAnsi" w:hAnsiTheme="minorHAnsi" w:cstheme="minorHAnsi"/>
          <w:b/>
          <w:bCs/>
        </w:rPr>
        <w:t xml:space="preserve">That the use or disclosure of PHI involves no more than a minimal risk to the privacy of individuals, based on, </w:t>
      </w:r>
      <w:r w:rsidRPr="00B24972">
        <w:rPr>
          <w:rFonts w:asciiTheme="minorHAnsi" w:hAnsiTheme="minorHAnsi" w:cstheme="minorHAnsi"/>
          <w:b/>
          <w:bCs/>
          <w:u w:val="single"/>
        </w:rPr>
        <w:t>at least</w:t>
      </w:r>
      <w:r w:rsidRPr="00B24972">
        <w:rPr>
          <w:rFonts w:asciiTheme="minorHAnsi" w:hAnsiTheme="minorHAnsi" w:cstheme="minorHAnsi"/>
          <w:b/>
          <w:bCs/>
        </w:rPr>
        <w:t>, the presence of the following elements:</w:t>
      </w:r>
    </w:p>
    <w:p w14:paraId="0B1732E9" w14:textId="77777777" w:rsidR="00DF2EBD" w:rsidRPr="00B24972" w:rsidRDefault="00DF2EBD" w:rsidP="00DF2EBD">
      <w:pPr>
        <w:numPr>
          <w:ilvl w:val="2"/>
          <w:numId w:val="3"/>
        </w:numPr>
        <w:tabs>
          <w:tab w:val="clear" w:pos="2160"/>
          <w:tab w:val="num" w:pos="2250"/>
        </w:tabs>
        <w:spacing w:after="0" w:line="240" w:lineRule="auto"/>
        <w:ind w:left="810"/>
        <w:rPr>
          <w:rFonts w:asciiTheme="minorHAnsi" w:hAnsiTheme="minorHAnsi" w:cstheme="minorHAnsi"/>
          <w:b/>
          <w:bCs/>
        </w:rPr>
      </w:pPr>
      <w:r w:rsidRPr="00B24972">
        <w:rPr>
          <w:rFonts w:asciiTheme="minorHAnsi" w:hAnsiTheme="minorHAnsi" w:cstheme="minorHAnsi"/>
          <w:b/>
          <w:bCs/>
        </w:rPr>
        <w:t>An adequate plan to protect the identifiers from improper use and disclosure;</w:t>
      </w:r>
    </w:p>
    <w:p w14:paraId="1408D1CA" w14:textId="4158194E" w:rsidR="00DF2EBD" w:rsidRPr="00B24972" w:rsidRDefault="00DF2EBD" w:rsidP="00DF2EBD">
      <w:pPr>
        <w:numPr>
          <w:ilvl w:val="2"/>
          <w:numId w:val="3"/>
        </w:numPr>
        <w:tabs>
          <w:tab w:val="clear" w:pos="2160"/>
          <w:tab w:val="num" w:pos="2250"/>
        </w:tabs>
        <w:spacing w:after="0" w:line="240" w:lineRule="auto"/>
        <w:ind w:left="810"/>
        <w:rPr>
          <w:rFonts w:asciiTheme="minorHAnsi" w:hAnsiTheme="minorHAnsi" w:cstheme="minorHAnsi"/>
          <w:b/>
          <w:bCs/>
        </w:rPr>
      </w:pPr>
      <w:r w:rsidRPr="00B24972">
        <w:rPr>
          <w:rFonts w:asciiTheme="minorHAnsi" w:hAnsiTheme="minorHAnsi" w:cstheme="minorHAnsi"/>
          <w:b/>
          <w:bCs/>
        </w:rPr>
        <w:t xml:space="preserve">An adequate plan to destroy the identifiers at the earliest opportunity consistent with </w:t>
      </w:r>
      <w:r w:rsidR="008A30EE" w:rsidRPr="00B24972">
        <w:rPr>
          <w:rFonts w:asciiTheme="minorHAnsi" w:hAnsiTheme="minorHAnsi" w:cstheme="minorHAnsi"/>
          <w:b/>
          <w:bCs/>
        </w:rPr>
        <w:t xml:space="preserve">the </w:t>
      </w:r>
      <w:r w:rsidRPr="00B24972">
        <w:rPr>
          <w:rFonts w:asciiTheme="minorHAnsi" w:hAnsiTheme="minorHAnsi" w:cstheme="minorHAnsi"/>
          <w:b/>
          <w:bCs/>
        </w:rPr>
        <w:t xml:space="preserve">conduct of the research, unless there is a health or research justification for retaining the identifiers or such retention is otherwise required by law; </w:t>
      </w:r>
      <w:r w:rsidRPr="00B24972">
        <w:rPr>
          <w:rFonts w:asciiTheme="minorHAnsi" w:hAnsiTheme="minorHAnsi" w:cstheme="minorHAnsi"/>
          <w:b/>
          <w:bCs/>
          <w:u w:val="single"/>
        </w:rPr>
        <w:t>and</w:t>
      </w:r>
    </w:p>
    <w:p w14:paraId="5BC82A4E" w14:textId="42B880EB" w:rsidR="00B24972" w:rsidRPr="00B24972" w:rsidRDefault="00DF2EBD" w:rsidP="00B24972">
      <w:pPr>
        <w:numPr>
          <w:ilvl w:val="2"/>
          <w:numId w:val="3"/>
        </w:numPr>
        <w:tabs>
          <w:tab w:val="clear" w:pos="2160"/>
          <w:tab w:val="num" w:pos="2250"/>
        </w:tabs>
        <w:spacing w:after="0" w:line="240" w:lineRule="auto"/>
        <w:ind w:left="810"/>
        <w:rPr>
          <w:rFonts w:asciiTheme="minorHAnsi" w:hAnsiTheme="minorHAnsi" w:cstheme="minorHAnsi"/>
          <w:b/>
          <w:bCs/>
        </w:rPr>
      </w:pPr>
      <w:r w:rsidRPr="00B24972">
        <w:rPr>
          <w:rFonts w:asciiTheme="minorHAnsi" w:hAnsiTheme="minorHAnsi" w:cstheme="minorHAnsi"/>
          <w:b/>
          <w:bCs/>
        </w:rPr>
        <w:t>Adequate written assurances that the PHI will not be reused or disclosed to any other person or entity, except as required by law, or for authorized oversight of the research study, or for other research for which the use or disclosure of PHI would be permitted by this subpart</w:t>
      </w:r>
      <w:r w:rsidR="00581D72" w:rsidRPr="00B24972">
        <w:rPr>
          <w:rFonts w:asciiTheme="minorHAnsi" w:hAnsiTheme="minorHAnsi" w:cstheme="minorHAnsi"/>
          <w:b/>
          <w:bCs/>
        </w:rPr>
        <w:t>.</w:t>
      </w:r>
    </w:p>
    <w:p w14:paraId="0814EC1D" w14:textId="77777777" w:rsidR="00DF2EBD" w:rsidRPr="006A1378" w:rsidRDefault="00DF2EBD" w:rsidP="00DF2EBD">
      <w:pPr>
        <w:spacing w:after="0"/>
        <w:ind w:firstLine="360"/>
        <w:rPr>
          <w:rFonts w:asciiTheme="minorHAnsi" w:hAnsiTheme="minorHAnsi" w:cstheme="minorHAnsi"/>
          <w:b/>
        </w:rPr>
      </w:pPr>
    </w:p>
    <w:p w14:paraId="25B2C65D" w14:textId="6A4893D1" w:rsidR="00DF2EBD" w:rsidRPr="009B7A70" w:rsidRDefault="008A30EE" w:rsidP="008A30EE">
      <w:pPr>
        <w:spacing w:after="0"/>
        <w:rPr>
          <w:rFonts w:asciiTheme="minorHAnsi" w:hAnsiTheme="minorHAnsi" w:cstheme="minorHAnsi"/>
          <w:i/>
          <w:iCs/>
        </w:rPr>
      </w:pPr>
      <w:r w:rsidRPr="00893B8D">
        <w:rPr>
          <w:rFonts w:asciiTheme="minorHAnsi" w:hAnsiTheme="minorHAnsi" w:cstheme="minorHAnsi"/>
          <w:b/>
          <w:color w:val="2E74B5" w:themeColor="accent1" w:themeShade="BF"/>
        </w:rPr>
        <w:t>Describe h</w:t>
      </w:r>
      <w:r w:rsidR="00DF2EBD" w:rsidRPr="00893B8D">
        <w:rPr>
          <w:rFonts w:asciiTheme="minorHAnsi" w:hAnsiTheme="minorHAnsi" w:cstheme="minorHAnsi"/>
          <w:b/>
          <w:color w:val="2E74B5" w:themeColor="accent1" w:themeShade="BF"/>
        </w:rPr>
        <w:t>ow the request meets this criterion</w:t>
      </w:r>
      <w:r w:rsidR="004E1DCD" w:rsidRPr="00893B8D">
        <w:rPr>
          <w:rFonts w:asciiTheme="minorHAnsi" w:hAnsiTheme="minorHAnsi" w:cstheme="minorHAnsi"/>
          <w:b/>
          <w:color w:val="2E74B5" w:themeColor="accent1" w:themeShade="BF"/>
        </w:rPr>
        <w:t xml:space="preserve"> (</w:t>
      </w:r>
      <w:r w:rsidR="004E1DCD" w:rsidRPr="00893B8D">
        <w:rPr>
          <w:rFonts w:asciiTheme="minorHAnsi" w:hAnsiTheme="minorHAnsi" w:cstheme="minorHAnsi"/>
          <w:b/>
          <w:color w:val="2E74B5" w:themeColor="accent1" w:themeShade="BF"/>
          <w:u w:val="single"/>
        </w:rPr>
        <w:t>edit the following to meet the specifics of your study</w:t>
      </w:r>
      <w:r w:rsidR="004E1DCD" w:rsidRPr="00893B8D">
        <w:rPr>
          <w:rFonts w:asciiTheme="minorHAnsi" w:hAnsiTheme="minorHAnsi" w:cstheme="minorHAnsi"/>
          <w:b/>
          <w:color w:val="2E74B5" w:themeColor="accent1" w:themeShade="BF"/>
        </w:rPr>
        <w:t>)</w:t>
      </w:r>
      <w:r w:rsidR="00DF2EBD" w:rsidRPr="006A1378">
        <w:rPr>
          <w:rFonts w:asciiTheme="minorHAnsi" w:hAnsiTheme="minorHAnsi" w:cstheme="minorHAnsi"/>
          <w:b/>
        </w:rPr>
        <w:t>:</w:t>
      </w:r>
      <w:r w:rsidR="00DF2EBD" w:rsidRPr="006A1378">
        <w:rPr>
          <w:rFonts w:asciiTheme="minorHAnsi" w:hAnsiTheme="minorHAnsi" w:cstheme="minorHAnsi"/>
        </w:rPr>
        <w:t xml:space="preserve"> </w:t>
      </w:r>
      <w:sdt>
        <w:sdtPr>
          <w:rPr>
            <w:rFonts w:asciiTheme="minorHAnsi" w:hAnsiTheme="minorHAnsi" w:cstheme="minorHAnsi"/>
            <w:i/>
            <w:iCs/>
          </w:rPr>
          <w:id w:val="1379203174"/>
          <w:placeholder>
            <w:docPart w:val="414A1B6BDA0D4DF2BC95318F9C45F162"/>
          </w:placeholder>
        </w:sdtPr>
        <w:sdtEndPr/>
        <w:sdtContent>
          <w:r w:rsidR="004E1DCD" w:rsidRPr="009B7A70">
            <w:rPr>
              <w:rFonts w:asciiTheme="minorHAnsi" w:hAnsiTheme="minorHAnsi" w:cstheme="minorHAnsi"/>
              <w:i/>
              <w:iCs/>
            </w:rPr>
            <w:t>i: Study team will protect PHI by keeping all PHI in a locked and secure location</w:t>
          </w:r>
          <w:r w:rsidR="004A51DD" w:rsidRPr="009B7A70">
            <w:rPr>
              <w:rFonts w:asciiTheme="minorHAnsi" w:hAnsiTheme="minorHAnsi" w:cstheme="minorHAnsi"/>
              <w:i/>
              <w:iCs/>
            </w:rPr>
            <w:t xml:space="preserve"> (physical and/or electronic)</w:t>
          </w:r>
          <w:r w:rsidR="004E1DCD" w:rsidRPr="009B7A70">
            <w:rPr>
              <w:rFonts w:asciiTheme="minorHAnsi" w:hAnsiTheme="minorHAnsi" w:cstheme="minorHAnsi"/>
              <w:i/>
              <w:iCs/>
            </w:rPr>
            <w:t xml:space="preserve">. PHI will not be removed in any fashion from the VA while the HIPAA waiver is in use. </w:t>
          </w:r>
          <w:r w:rsidR="0095730B" w:rsidRPr="009B7A70">
            <w:rPr>
              <w:rFonts w:asciiTheme="minorHAnsi" w:hAnsiTheme="minorHAnsi" w:cstheme="minorHAnsi"/>
              <w:i/>
              <w:iCs/>
            </w:rPr>
            <w:t xml:space="preserve">The PHI will only be accessed by study personnel on approved VA computers which are password protected. </w:t>
          </w:r>
          <w:r w:rsidR="0095730B" w:rsidRPr="009B7A70">
            <w:rPr>
              <w:rFonts w:asciiTheme="minorHAnsi" w:hAnsiTheme="minorHAnsi" w:cstheme="minorHAnsi"/>
              <w:b/>
              <w:bCs/>
            </w:rPr>
            <w:t xml:space="preserve">Databases </w:t>
          </w:r>
          <w:r w:rsidR="004A51DD" w:rsidRPr="009B7A70">
            <w:rPr>
              <w:rFonts w:asciiTheme="minorHAnsi" w:hAnsiTheme="minorHAnsi" w:cstheme="minorHAnsi"/>
              <w:b/>
              <w:bCs/>
            </w:rPr>
            <w:t xml:space="preserve">and electronic records </w:t>
          </w:r>
          <w:r w:rsidR="0095730B" w:rsidRPr="009B7A70">
            <w:rPr>
              <w:rFonts w:asciiTheme="minorHAnsi" w:hAnsiTheme="minorHAnsi" w:cstheme="minorHAnsi"/>
              <w:b/>
              <w:bCs/>
            </w:rPr>
            <w:t>will be stored on the Principal Investigator’s assigned VA Research drive study file.</w:t>
          </w:r>
          <w:r w:rsidR="0095730B" w:rsidRPr="009B7A70">
            <w:rPr>
              <w:rFonts w:asciiTheme="minorHAnsi" w:hAnsiTheme="minorHAnsi" w:cstheme="minorHAnsi"/>
              <w:i/>
              <w:iCs/>
            </w:rPr>
            <w:t xml:space="preserve"> </w:t>
          </w:r>
          <w:r w:rsidR="0095730B" w:rsidRPr="009B7A70">
            <w:rPr>
              <w:rFonts w:asciiTheme="minorHAnsi" w:hAnsiTheme="minorHAnsi" w:cstheme="minorHAnsi"/>
              <w:b/>
              <w:bCs/>
            </w:rPr>
            <w:t xml:space="preserve">All paper documents will be kept in a locked filing cabinet in a locked office located </w:t>
          </w:r>
          <w:r w:rsidR="0095730B" w:rsidRPr="009B7A70">
            <w:rPr>
              <w:rFonts w:asciiTheme="minorHAnsi" w:hAnsiTheme="minorHAnsi" w:cstheme="minorHAnsi"/>
              <w:b/>
              <w:bCs/>
              <w:highlight w:val="yellow"/>
            </w:rPr>
            <w:t>xxxxxx</w:t>
          </w:r>
          <w:r w:rsidR="0095730B" w:rsidRPr="009B7A70">
            <w:rPr>
              <w:rFonts w:asciiTheme="minorHAnsi" w:hAnsiTheme="minorHAnsi" w:cstheme="minorHAnsi"/>
              <w:b/>
              <w:bCs/>
            </w:rPr>
            <w:t>.</w:t>
          </w:r>
          <w:r w:rsidR="004A51DD" w:rsidRPr="009B7A70">
            <w:rPr>
              <w:rFonts w:asciiTheme="minorHAnsi" w:hAnsiTheme="minorHAnsi" w:cstheme="minorHAnsi"/>
              <w:b/>
              <w:bCs/>
            </w:rPr>
            <w:br/>
          </w:r>
          <w:r w:rsidR="004E1DCD" w:rsidRPr="009B7A70">
            <w:rPr>
              <w:rFonts w:asciiTheme="minorHAnsi" w:hAnsiTheme="minorHAnsi" w:cstheme="minorHAnsi"/>
              <w:i/>
              <w:iCs/>
            </w:rPr>
            <w:br/>
          </w:r>
          <w:r w:rsidR="004E1DCD" w:rsidRPr="009B7A70">
            <w:rPr>
              <w:rFonts w:asciiTheme="minorHAnsi" w:hAnsiTheme="minorHAnsi" w:cstheme="minorHAnsi"/>
              <w:b/>
              <w:bCs/>
            </w:rPr>
            <w:t xml:space="preserve">ii. </w:t>
          </w:r>
          <w:r w:rsidR="004A51DD" w:rsidRPr="009B7A70">
            <w:rPr>
              <w:rFonts w:asciiTheme="minorHAnsi" w:hAnsiTheme="minorHAnsi" w:cstheme="minorHAnsi"/>
              <w:b/>
              <w:bCs/>
            </w:rPr>
            <w:t>The s</w:t>
          </w:r>
          <w:r w:rsidR="004E1DCD" w:rsidRPr="009B7A70">
            <w:rPr>
              <w:rFonts w:asciiTheme="minorHAnsi" w:hAnsiTheme="minorHAnsi" w:cstheme="minorHAnsi"/>
              <w:b/>
              <w:bCs/>
            </w:rPr>
            <w:t xml:space="preserve">tudy team will store research records containing PHI in a VA approved storage facility </w:t>
          </w:r>
          <w:r w:rsidR="004A51DD" w:rsidRPr="009B7A70">
            <w:rPr>
              <w:rFonts w:asciiTheme="minorHAnsi" w:hAnsiTheme="minorHAnsi" w:cstheme="minorHAnsi"/>
              <w:b/>
              <w:bCs/>
            </w:rPr>
            <w:t xml:space="preserve">(physical and/or electronic) </w:t>
          </w:r>
          <w:r w:rsidR="004E1DCD" w:rsidRPr="009B7A70">
            <w:rPr>
              <w:rFonts w:asciiTheme="minorHAnsi" w:hAnsiTheme="minorHAnsi" w:cstheme="minorHAnsi"/>
              <w:b/>
              <w:bCs/>
            </w:rPr>
            <w:t>per current VA research records storage guidelines. The VA does not permit self-destruction of any VA records.</w:t>
          </w:r>
          <w:r w:rsidR="004E1DCD" w:rsidRPr="009B7A70">
            <w:rPr>
              <w:rFonts w:asciiTheme="minorHAnsi" w:hAnsiTheme="minorHAnsi" w:cstheme="minorHAnsi"/>
              <w:b/>
              <w:bCs/>
              <w:i/>
              <w:iCs/>
            </w:rPr>
            <w:br/>
          </w:r>
          <w:r w:rsidR="004A51DD" w:rsidRPr="009B7A70">
            <w:rPr>
              <w:rFonts w:asciiTheme="minorHAnsi" w:hAnsiTheme="minorHAnsi" w:cstheme="minorHAnsi"/>
              <w:b/>
              <w:bCs/>
              <w:i/>
              <w:iCs/>
            </w:rPr>
            <w:br/>
          </w:r>
          <w:r w:rsidR="004E1DCD" w:rsidRPr="009B7A70">
            <w:rPr>
              <w:rFonts w:asciiTheme="minorHAnsi" w:hAnsiTheme="minorHAnsi" w:cstheme="minorHAnsi"/>
              <w:b/>
              <w:bCs/>
            </w:rPr>
            <w:t xml:space="preserve">iii. Study team will not reuse or disclose PHI while the HIPAA waiver is </w:t>
          </w:r>
          <w:r w:rsidR="0095730B" w:rsidRPr="009B7A70">
            <w:rPr>
              <w:rFonts w:asciiTheme="minorHAnsi" w:hAnsiTheme="minorHAnsi" w:cstheme="minorHAnsi"/>
              <w:b/>
              <w:bCs/>
            </w:rPr>
            <w:t>in use</w:t>
          </w:r>
          <w:r w:rsidR="004E1DCD" w:rsidRPr="009B7A70">
            <w:rPr>
              <w:rFonts w:asciiTheme="minorHAnsi" w:hAnsiTheme="minorHAnsi" w:cstheme="minorHAnsi"/>
              <w:b/>
              <w:bCs/>
            </w:rPr>
            <w:t>.  VA records, including those containing identifiers, must be destroyed in accordance with the Federal Records Retention Schedule</w:t>
          </w:r>
          <w:r w:rsidR="00AD0AB9" w:rsidRPr="009B7A70">
            <w:rPr>
              <w:rFonts w:asciiTheme="minorHAnsi" w:hAnsiTheme="minorHAnsi" w:cstheme="minorHAnsi"/>
              <w:b/>
              <w:bCs/>
            </w:rPr>
            <w:t>,</w:t>
          </w:r>
          <w:r w:rsidR="004E1DCD" w:rsidRPr="009B7A70">
            <w:rPr>
              <w:rFonts w:asciiTheme="minorHAnsi" w:hAnsiTheme="minorHAnsi" w:cstheme="minorHAnsi"/>
              <w:b/>
              <w:bCs/>
            </w:rPr>
            <w:t xml:space="preserve"> and/or FDA approval</w:t>
          </w:r>
          <w:r w:rsidR="00AD0AB9" w:rsidRPr="009B7A70">
            <w:rPr>
              <w:rFonts w:asciiTheme="minorHAnsi" w:hAnsiTheme="minorHAnsi" w:cstheme="minorHAnsi"/>
              <w:b/>
              <w:bCs/>
            </w:rPr>
            <w:t>,</w:t>
          </w:r>
          <w:r w:rsidR="004E1DCD" w:rsidRPr="009B7A70">
            <w:rPr>
              <w:rFonts w:asciiTheme="minorHAnsi" w:hAnsiTheme="minorHAnsi" w:cstheme="minorHAnsi"/>
              <w:b/>
              <w:bCs/>
            </w:rPr>
            <w:t xml:space="preserve"> and/or end of any record keeping requirements</w:t>
          </w:r>
          <w:r w:rsidR="00AD0AB9" w:rsidRPr="009B7A70">
            <w:rPr>
              <w:rFonts w:asciiTheme="minorHAnsi" w:hAnsiTheme="minorHAnsi" w:cstheme="minorHAnsi"/>
              <w:b/>
              <w:bCs/>
            </w:rPr>
            <w:t>;</w:t>
          </w:r>
          <w:r w:rsidR="004E1DCD" w:rsidRPr="009B7A70">
            <w:rPr>
              <w:rFonts w:asciiTheme="minorHAnsi" w:hAnsiTheme="minorHAnsi" w:cstheme="minorHAnsi"/>
              <w:b/>
              <w:bCs/>
            </w:rPr>
            <w:t xml:space="preserve"> and will not be used outside what is outlined in</w:t>
          </w:r>
          <w:r w:rsidR="0095730B" w:rsidRPr="009B7A70">
            <w:rPr>
              <w:rFonts w:asciiTheme="minorHAnsi" w:hAnsiTheme="minorHAnsi" w:cstheme="minorHAnsi"/>
              <w:b/>
              <w:bCs/>
            </w:rPr>
            <w:t xml:space="preserve"> the</w:t>
          </w:r>
          <w:r w:rsidR="004E1DCD" w:rsidRPr="009B7A70">
            <w:rPr>
              <w:rFonts w:asciiTheme="minorHAnsi" w:hAnsiTheme="minorHAnsi" w:cstheme="minorHAnsi"/>
              <w:b/>
              <w:bCs/>
            </w:rPr>
            <w:t xml:space="preserve"> research study protocol</w:t>
          </w:r>
          <w:r w:rsidR="004E1DCD" w:rsidRPr="009B7A70">
            <w:rPr>
              <w:rFonts w:asciiTheme="minorHAnsi" w:hAnsiTheme="minorHAnsi" w:cstheme="minorHAnsi"/>
              <w:i/>
              <w:iCs/>
            </w:rPr>
            <w:t>.</w:t>
          </w:r>
        </w:sdtContent>
      </w:sdt>
    </w:p>
    <w:p w14:paraId="5670AF9B" w14:textId="77777777" w:rsidR="00DF2EBD" w:rsidRPr="006A1378" w:rsidRDefault="00DF2EBD" w:rsidP="00DF2EBD">
      <w:pPr>
        <w:spacing w:after="0"/>
        <w:ind w:firstLine="360"/>
        <w:rPr>
          <w:rFonts w:asciiTheme="minorHAnsi" w:hAnsiTheme="minorHAnsi" w:cstheme="minorHAnsi"/>
        </w:rPr>
      </w:pPr>
    </w:p>
    <w:p w14:paraId="3C0DB4A3" w14:textId="2B7296E4" w:rsidR="00DF2EBD" w:rsidRPr="00B24972" w:rsidRDefault="00DF2EBD" w:rsidP="00DF2EBD">
      <w:pPr>
        <w:numPr>
          <w:ilvl w:val="0"/>
          <w:numId w:val="3"/>
        </w:numPr>
        <w:tabs>
          <w:tab w:val="clear" w:pos="810"/>
          <w:tab w:val="num" w:pos="990"/>
        </w:tabs>
        <w:spacing w:after="0" w:line="240" w:lineRule="auto"/>
        <w:ind w:left="450"/>
        <w:rPr>
          <w:rFonts w:asciiTheme="minorHAnsi" w:hAnsiTheme="minorHAnsi" w:cstheme="minorHAnsi"/>
          <w:b/>
          <w:bCs/>
        </w:rPr>
      </w:pPr>
      <w:r w:rsidRPr="00B24972">
        <w:rPr>
          <w:rFonts w:asciiTheme="minorHAnsi" w:hAnsiTheme="minorHAnsi" w:cstheme="minorHAnsi"/>
          <w:b/>
          <w:bCs/>
        </w:rPr>
        <w:t>That the research could not practicably be conducted without the waiver or alteration</w:t>
      </w:r>
      <w:r w:rsidR="00B24972">
        <w:rPr>
          <w:rFonts w:asciiTheme="minorHAnsi" w:hAnsiTheme="minorHAnsi" w:cstheme="minorHAnsi"/>
          <w:b/>
          <w:bCs/>
        </w:rPr>
        <w:t>.</w:t>
      </w:r>
    </w:p>
    <w:p w14:paraId="74D79732" w14:textId="77777777" w:rsidR="00DF2EBD" w:rsidRPr="006A1378" w:rsidRDefault="00DF2EBD" w:rsidP="00DF2EBD">
      <w:pPr>
        <w:spacing w:after="0" w:line="240" w:lineRule="auto"/>
        <w:ind w:left="810"/>
        <w:rPr>
          <w:rFonts w:asciiTheme="minorHAnsi" w:hAnsiTheme="minorHAnsi" w:cstheme="minorHAnsi"/>
        </w:rPr>
      </w:pPr>
      <w:r w:rsidRPr="006A1378">
        <w:rPr>
          <w:rFonts w:asciiTheme="minorHAnsi" w:hAnsiTheme="minorHAnsi" w:cstheme="minorHAnsi"/>
          <w:b/>
        </w:rPr>
        <w:tab/>
      </w:r>
    </w:p>
    <w:p w14:paraId="0DD04C08" w14:textId="4EAD0CD9" w:rsidR="00DF2EBD" w:rsidRPr="006A1378" w:rsidRDefault="008A30EE" w:rsidP="008A30EE">
      <w:pPr>
        <w:spacing w:after="0" w:line="240" w:lineRule="auto"/>
        <w:rPr>
          <w:rFonts w:asciiTheme="minorHAnsi" w:hAnsiTheme="minorHAnsi" w:cstheme="minorHAnsi"/>
        </w:rPr>
      </w:pPr>
      <w:r w:rsidRPr="00893B8D">
        <w:rPr>
          <w:rFonts w:asciiTheme="minorHAnsi" w:hAnsiTheme="minorHAnsi" w:cstheme="minorHAnsi"/>
          <w:b/>
          <w:color w:val="2E74B5" w:themeColor="accent1" w:themeShade="BF"/>
        </w:rPr>
        <w:t>Describe h</w:t>
      </w:r>
      <w:r w:rsidR="00DF2EBD" w:rsidRPr="00893B8D">
        <w:rPr>
          <w:rFonts w:asciiTheme="minorHAnsi" w:hAnsiTheme="minorHAnsi" w:cstheme="minorHAnsi"/>
          <w:b/>
          <w:color w:val="2E74B5" w:themeColor="accent1" w:themeShade="BF"/>
        </w:rPr>
        <w:t>ow the request meets this criterion</w:t>
      </w:r>
      <w:r w:rsidR="004E1DCD" w:rsidRPr="00893B8D">
        <w:rPr>
          <w:rFonts w:asciiTheme="minorHAnsi" w:hAnsiTheme="minorHAnsi" w:cstheme="minorHAnsi"/>
          <w:b/>
          <w:color w:val="2E74B5" w:themeColor="accent1" w:themeShade="BF"/>
        </w:rPr>
        <w:t xml:space="preserve"> (</w:t>
      </w:r>
      <w:r w:rsidR="004E1DCD" w:rsidRPr="00893B8D">
        <w:rPr>
          <w:rFonts w:asciiTheme="minorHAnsi" w:hAnsiTheme="minorHAnsi" w:cstheme="minorHAnsi"/>
          <w:b/>
          <w:color w:val="2E74B5" w:themeColor="accent1" w:themeShade="BF"/>
          <w:u w:val="single"/>
        </w:rPr>
        <w:t>edit the following to meet the specifics of your study</w:t>
      </w:r>
      <w:r w:rsidR="004E1DCD" w:rsidRPr="00893B8D">
        <w:rPr>
          <w:rFonts w:asciiTheme="minorHAnsi" w:hAnsiTheme="minorHAnsi" w:cstheme="minorHAnsi"/>
          <w:b/>
          <w:color w:val="2E74B5" w:themeColor="accent1" w:themeShade="BF"/>
        </w:rPr>
        <w:t>)</w:t>
      </w:r>
      <w:r w:rsidR="00DF2EBD" w:rsidRPr="00893B8D">
        <w:rPr>
          <w:rFonts w:asciiTheme="minorHAnsi" w:hAnsiTheme="minorHAnsi" w:cstheme="minorHAnsi"/>
          <w:b/>
          <w:color w:val="2E74B5" w:themeColor="accent1" w:themeShade="BF"/>
        </w:rPr>
        <w:t>:</w:t>
      </w:r>
      <w:r w:rsidR="00DF2EBD" w:rsidRPr="003C607D">
        <w:rPr>
          <w:rFonts w:asciiTheme="minorHAnsi" w:hAnsiTheme="minorHAnsi" w:cstheme="minorHAnsi"/>
          <w:color w:val="BF8F00" w:themeColor="accent4" w:themeShade="BF"/>
        </w:rPr>
        <w:t xml:space="preserve"> </w:t>
      </w:r>
      <w:r w:rsidR="00DF2EBD" w:rsidRPr="006A1378">
        <w:rPr>
          <w:rFonts w:asciiTheme="minorHAnsi" w:hAnsiTheme="minorHAnsi" w:cstheme="minorHAnsi"/>
        </w:rPr>
        <w:t xml:space="preserve"> </w:t>
      </w:r>
      <w:sdt>
        <w:sdtPr>
          <w:rPr>
            <w:rFonts w:asciiTheme="minorHAnsi" w:hAnsiTheme="minorHAnsi" w:cstheme="minorHAnsi"/>
            <w:i/>
            <w:iCs/>
          </w:rPr>
          <w:id w:val="1387524363"/>
          <w:placeholder>
            <w:docPart w:val="414A1B6BDA0D4DF2BC95318F9C45F162"/>
          </w:placeholder>
        </w:sdtPr>
        <w:sdtEndPr/>
        <w:sdtContent>
          <w:r w:rsidR="004E1DCD" w:rsidRPr="009B7A70">
            <w:rPr>
              <w:rFonts w:asciiTheme="minorHAnsi" w:hAnsiTheme="minorHAnsi" w:cstheme="minorHAnsi"/>
              <w:b/>
              <w:bCs/>
            </w:rPr>
            <w:t xml:space="preserve">We will need access to PHI to determine potential eligibility for the study and for recruitment purposes. We will also need PHI to determine the past medical history of participants in the study as </w:t>
          </w:r>
          <w:r w:rsidR="004E1DCD" w:rsidRPr="009B7A70">
            <w:rPr>
              <w:rFonts w:asciiTheme="minorHAnsi" w:hAnsiTheme="minorHAnsi" w:cstheme="minorHAnsi"/>
              <w:b/>
              <w:bCs/>
              <w:highlight w:val="yellow"/>
            </w:rPr>
            <w:t>xxxxxx</w:t>
          </w:r>
          <w:r w:rsidR="004E1DCD" w:rsidRPr="009B7A70">
            <w:rPr>
              <w:rFonts w:asciiTheme="minorHAnsi" w:hAnsiTheme="minorHAnsi" w:cstheme="minorHAnsi"/>
              <w:b/>
              <w:bCs/>
            </w:rPr>
            <w:t xml:space="preserve"> is a necessary requirement to be included in the study.</w:t>
          </w:r>
          <w:r w:rsidR="004E1DCD" w:rsidRPr="009B7A70">
            <w:rPr>
              <w:rFonts w:asciiTheme="minorHAnsi" w:hAnsiTheme="minorHAnsi" w:cstheme="minorHAnsi"/>
              <w:i/>
              <w:iCs/>
            </w:rPr>
            <w:t xml:space="preserve">  </w:t>
          </w:r>
        </w:sdtContent>
      </w:sdt>
    </w:p>
    <w:p w14:paraId="0B0193EB" w14:textId="77777777" w:rsidR="00DF2EBD" w:rsidRPr="006A1378" w:rsidRDefault="00DF2EBD" w:rsidP="00DF2EBD">
      <w:pPr>
        <w:spacing w:after="0" w:line="240" w:lineRule="auto"/>
        <w:ind w:left="810"/>
        <w:rPr>
          <w:rFonts w:asciiTheme="minorHAnsi" w:hAnsiTheme="minorHAnsi" w:cstheme="minorHAnsi"/>
        </w:rPr>
      </w:pPr>
    </w:p>
    <w:p w14:paraId="56945D03" w14:textId="77777777" w:rsidR="00DF2EBD" w:rsidRPr="00B24972" w:rsidRDefault="00DF2EBD" w:rsidP="00DF2EBD">
      <w:pPr>
        <w:numPr>
          <w:ilvl w:val="0"/>
          <w:numId w:val="3"/>
        </w:numPr>
        <w:tabs>
          <w:tab w:val="clear" w:pos="810"/>
        </w:tabs>
        <w:spacing w:after="0" w:line="240" w:lineRule="auto"/>
        <w:ind w:left="450"/>
        <w:rPr>
          <w:rFonts w:asciiTheme="minorHAnsi" w:hAnsiTheme="minorHAnsi" w:cstheme="minorHAnsi"/>
          <w:b/>
          <w:bCs/>
        </w:rPr>
      </w:pPr>
      <w:r w:rsidRPr="00B24972">
        <w:rPr>
          <w:rFonts w:asciiTheme="minorHAnsi" w:hAnsiTheme="minorHAnsi" w:cstheme="minorHAnsi"/>
          <w:b/>
          <w:bCs/>
        </w:rPr>
        <w:t>That the research could not practicably be conducted without access to and use of the protected health information.</w:t>
      </w:r>
    </w:p>
    <w:p w14:paraId="14C1103D" w14:textId="77777777" w:rsidR="00DF2EBD" w:rsidRPr="006A1378" w:rsidRDefault="00DF2EBD" w:rsidP="00DF2EBD">
      <w:pPr>
        <w:spacing w:after="0" w:line="240" w:lineRule="auto"/>
        <w:ind w:left="450"/>
        <w:rPr>
          <w:rFonts w:asciiTheme="minorHAnsi" w:hAnsiTheme="minorHAnsi" w:cstheme="minorHAnsi"/>
        </w:rPr>
      </w:pPr>
    </w:p>
    <w:p w14:paraId="4D98A6F6" w14:textId="2E0C3238" w:rsidR="00DF2EBD" w:rsidRPr="009B7A70" w:rsidRDefault="008A30EE" w:rsidP="008A30EE">
      <w:pPr>
        <w:spacing w:after="0"/>
        <w:rPr>
          <w:rFonts w:asciiTheme="minorHAnsi" w:hAnsiTheme="minorHAnsi" w:cstheme="minorHAnsi"/>
          <w:i/>
          <w:iCs/>
        </w:rPr>
      </w:pPr>
      <w:r w:rsidRPr="00893B8D">
        <w:rPr>
          <w:rFonts w:asciiTheme="minorHAnsi" w:hAnsiTheme="minorHAnsi" w:cstheme="minorHAnsi"/>
          <w:b/>
          <w:color w:val="2E74B5" w:themeColor="accent1" w:themeShade="BF"/>
        </w:rPr>
        <w:t>Describe h</w:t>
      </w:r>
      <w:r w:rsidR="00DF2EBD" w:rsidRPr="00893B8D">
        <w:rPr>
          <w:rFonts w:asciiTheme="minorHAnsi" w:hAnsiTheme="minorHAnsi" w:cstheme="minorHAnsi"/>
          <w:b/>
          <w:color w:val="2E74B5" w:themeColor="accent1" w:themeShade="BF"/>
        </w:rPr>
        <w:t>ow the request meets this criterion</w:t>
      </w:r>
      <w:r w:rsidR="004E1DCD" w:rsidRPr="00893B8D">
        <w:rPr>
          <w:rFonts w:asciiTheme="minorHAnsi" w:hAnsiTheme="minorHAnsi" w:cstheme="minorHAnsi"/>
          <w:b/>
          <w:color w:val="2E74B5" w:themeColor="accent1" w:themeShade="BF"/>
        </w:rPr>
        <w:t xml:space="preserve"> (</w:t>
      </w:r>
      <w:r w:rsidR="004E1DCD" w:rsidRPr="00893B8D">
        <w:rPr>
          <w:rFonts w:asciiTheme="minorHAnsi" w:hAnsiTheme="minorHAnsi" w:cstheme="minorHAnsi"/>
          <w:b/>
          <w:color w:val="2E74B5" w:themeColor="accent1" w:themeShade="BF"/>
          <w:u w:val="single"/>
        </w:rPr>
        <w:t>edit the following to meet the specifics of your study</w:t>
      </w:r>
      <w:r w:rsidR="004E1DCD" w:rsidRPr="00893B8D">
        <w:rPr>
          <w:rFonts w:asciiTheme="minorHAnsi" w:hAnsiTheme="minorHAnsi" w:cstheme="minorHAnsi"/>
          <w:b/>
          <w:color w:val="2E74B5" w:themeColor="accent1" w:themeShade="BF"/>
        </w:rPr>
        <w:t>)</w:t>
      </w:r>
      <w:r w:rsidR="00DF2EBD" w:rsidRPr="00893B8D">
        <w:rPr>
          <w:rFonts w:asciiTheme="minorHAnsi" w:hAnsiTheme="minorHAnsi" w:cstheme="minorHAnsi"/>
          <w:b/>
          <w:color w:val="2E74B5" w:themeColor="accent1" w:themeShade="BF"/>
        </w:rPr>
        <w:t>:</w:t>
      </w:r>
      <w:r w:rsidR="00DF2EBD" w:rsidRPr="003C607D">
        <w:rPr>
          <w:rFonts w:asciiTheme="minorHAnsi" w:hAnsiTheme="minorHAnsi" w:cstheme="minorHAnsi"/>
          <w:color w:val="BF8F00" w:themeColor="accent4" w:themeShade="BF"/>
        </w:rPr>
        <w:t xml:space="preserve">  </w:t>
      </w:r>
      <w:sdt>
        <w:sdtPr>
          <w:rPr>
            <w:rFonts w:asciiTheme="minorHAnsi" w:hAnsiTheme="minorHAnsi" w:cstheme="minorHAnsi"/>
            <w:i/>
            <w:iCs/>
          </w:rPr>
          <w:id w:val="-1889023094"/>
          <w:placeholder>
            <w:docPart w:val="414A1B6BDA0D4DF2BC95318F9C45F162"/>
          </w:placeholder>
        </w:sdtPr>
        <w:sdtEndPr/>
        <w:sdtContent>
          <w:r w:rsidR="004E1DCD" w:rsidRPr="009B7A70">
            <w:rPr>
              <w:rFonts w:asciiTheme="minorHAnsi" w:hAnsiTheme="minorHAnsi" w:cstheme="minorHAnsi"/>
              <w:i/>
              <w:iCs/>
            </w:rPr>
            <w:t>Could not determine pre-screening eligibility requirements without access to PHI outlined above.  It is not practical to contact all potential record owners</w:t>
          </w:r>
          <w:r w:rsidR="0006192E">
            <w:rPr>
              <w:rFonts w:asciiTheme="minorHAnsi" w:hAnsiTheme="minorHAnsi" w:cstheme="minorHAnsi"/>
              <w:i/>
              <w:iCs/>
            </w:rPr>
            <w:t xml:space="preserve"> because </w:t>
          </w:r>
          <w:proofErr w:type="spellStart"/>
          <w:r w:rsidR="0006192E" w:rsidRPr="0006192E">
            <w:rPr>
              <w:rFonts w:asciiTheme="minorHAnsi" w:hAnsiTheme="minorHAnsi" w:cstheme="minorHAnsi"/>
              <w:i/>
              <w:iCs/>
              <w:highlight w:val="yellow"/>
            </w:rPr>
            <w:t>xxxxxxxx</w:t>
          </w:r>
          <w:proofErr w:type="spellEnd"/>
          <w:r w:rsidR="004E1DCD" w:rsidRPr="009B7A70">
            <w:rPr>
              <w:rFonts w:asciiTheme="minorHAnsi" w:hAnsiTheme="minorHAnsi" w:cstheme="minorHAnsi"/>
              <w:i/>
              <w:iCs/>
            </w:rPr>
            <w:t xml:space="preserve">.  </w:t>
          </w:r>
        </w:sdtContent>
      </w:sdt>
    </w:p>
    <w:p w14:paraId="744A0B0C" w14:textId="0BD13D70" w:rsidR="00DF2EBD" w:rsidRDefault="00DF2EBD" w:rsidP="00DF2EBD"/>
    <w:sectPr w:rsidR="00DF2EB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DB182" w14:textId="77777777" w:rsidR="00A60A97" w:rsidRDefault="00A60A97" w:rsidP="000D2DAD">
      <w:pPr>
        <w:spacing w:after="0" w:line="240" w:lineRule="auto"/>
      </w:pPr>
      <w:r>
        <w:separator/>
      </w:r>
    </w:p>
  </w:endnote>
  <w:endnote w:type="continuationSeparator" w:id="0">
    <w:p w14:paraId="3AF455E9" w14:textId="77777777" w:rsidR="00A60A97" w:rsidRDefault="00A60A97" w:rsidP="000D2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41FA7" w14:textId="200BC319" w:rsidR="000D2DAD" w:rsidRDefault="000D2DAD">
    <w:pPr>
      <w:pStyle w:val="Footer"/>
    </w:pPr>
    <w:r>
      <w:t xml:space="preserve">Version Date: </w:t>
    </w:r>
    <w:r w:rsidR="00C34C95">
      <w:t>8</w:t>
    </w:r>
    <w:r w:rsidR="00CA49C1">
      <w:t>/</w:t>
    </w:r>
    <w:r w:rsidR="00777224">
      <w:t>2</w:t>
    </w:r>
    <w:r w:rsidR="005C2211">
      <w:t>5</w:t>
    </w:r>
    <w:r w:rsidR="0081288B">
      <w:t>/202</w:t>
    </w:r>
    <w:r w:rsidR="00C34C95">
      <w:t>2</w:t>
    </w:r>
  </w:p>
  <w:p w14:paraId="1BAF2DA0" w14:textId="77777777" w:rsidR="000D2DAD" w:rsidRDefault="000D2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190B3" w14:textId="77777777" w:rsidR="00A60A97" w:rsidRDefault="00A60A97" w:rsidP="000D2DAD">
      <w:pPr>
        <w:spacing w:after="0" w:line="240" w:lineRule="auto"/>
      </w:pPr>
      <w:r>
        <w:separator/>
      </w:r>
    </w:p>
  </w:footnote>
  <w:footnote w:type="continuationSeparator" w:id="0">
    <w:p w14:paraId="74F3B737" w14:textId="77777777" w:rsidR="00A60A97" w:rsidRDefault="00A60A97" w:rsidP="000D2DAD">
      <w:pPr>
        <w:spacing w:after="0" w:line="240" w:lineRule="auto"/>
      </w:pPr>
      <w:r>
        <w:continuationSeparator/>
      </w:r>
    </w:p>
  </w:footnote>
  <w:footnote w:id="1">
    <w:p w14:paraId="11AB2CA6" w14:textId="77777777" w:rsidR="00DF2EBD" w:rsidRDefault="00DF2EBD" w:rsidP="008A30EE">
      <w:pPr>
        <w:pStyle w:val="FootnoteText"/>
        <w:spacing w:after="0"/>
      </w:pPr>
      <w:r>
        <w:rPr>
          <w:rStyle w:val="FootnoteReference"/>
        </w:rPr>
        <w:footnoteRef/>
      </w:r>
      <w:r>
        <w:t xml:space="preserve"> </w:t>
      </w:r>
      <w:r w:rsidRPr="00B5143D">
        <w:t>Title 45, Subchapter C, Part 164 (E)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04F2"/>
    <w:multiLevelType w:val="hybridMultilevel"/>
    <w:tmpl w:val="CF103400"/>
    <w:lvl w:ilvl="0" w:tplc="EF52B1BA">
      <w:start w:val="1"/>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15:restartNumberingAfterBreak="0">
    <w:nsid w:val="0B697B3E"/>
    <w:multiLevelType w:val="hybridMultilevel"/>
    <w:tmpl w:val="BAA871CA"/>
    <w:lvl w:ilvl="0" w:tplc="D6087E4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9713D1"/>
    <w:multiLevelType w:val="hybridMultilevel"/>
    <w:tmpl w:val="9E58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F6B8C"/>
    <w:multiLevelType w:val="hybridMultilevel"/>
    <w:tmpl w:val="C1707D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BB2AAA"/>
    <w:multiLevelType w:val="hybridMultilevel"/>
    <w:tmpl w:val="A5B002F4"/>
    <w:lvl w:ilvl="0" w:tplc="CDA002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2112F"/>
    <w:multiLevelType w:val="hybridMultilevel"/>
    <w:tmpl w:val="F0A8F2B0"/>
    <w:lvl w:ilvl="0" w:tplc="85CC858C">
      <w:start w:val="1"/>
      <w:numFmt w:val="upperLetter"/>
      <w:lvlText w:val="(%1)"/>
      <w:lvlJc w:val="left"/>
      <w:pPr>
        <w:tabs>
          <w:tab w:val="num" w:pos="810"/>
        </w:tabs>
        <w:ind w:left="810" w:hanging="45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102DC7"/>
    <w:multiLevelType w:val="hybridMultilevel"/>
    <w:tmpl w:val="E758D374"/>
    <w:lvl w:ilvl="0" w:tplc="04090001">
      <w:start w:val="1"/>
      <w:numFmt w:val="bullet"/>
      <w:lvlText w:val=""/>
      <w:lvlJc w:val="left"/>
      <w:pPr>
        <w:ind w:left="720" w:hanging="360"/>
      </w:pPr>
      <w:rPr>
        <w:rFonts w:ascii="Symbol" w:hAnsi="Symbol" w:hint="default"/>
      </w:rPr>
    </w:lvl>
    <w:lvl w:ilvl="1" w:tplc="BF14E41A">
      <w:numFmt w:val="bullet"/>
      <w:lvlText w:val=""/>
      <w:lvlJc w:val="left"/>
      <w:pPr>
        <w:ind w:left="1800" w:hanging="720"/>
      </w:pPr>
      <w:rPr>
        <w:rFonts w:ascii="Wingdings" w:eastAsia="Calibri"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54DDA"/>
    <w:multiLevelType w:val="hybridMultilevel"/>
    <w:tmpl w:val="D1C0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C4BB2"/>
    <w:multiLevelType w:val="hybridMultilevel"/>
    <w:tmpl w:val="7E3647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D061B5"/>
    <w:multiLevelType w:val="hybridMultilevel"/>
    <w:tmpl w:val="FABE0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8F259F"/>
    <w:multiLevelType w:val="hybridMultilevel"/>
    <w:tmpl w:val="DE9C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0140D4"/>
    <w:multiLevelType w:val="hybridMultilevel"/>
    <w:tmpl w:val="9D18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787AF4"/>
    <w:multiLevelType w:val="hybridMultilevel"/>
    <w:tmpl w:val="DA405248"/>
    <w:lvl w:ilvl="0" w:tplc="0409000F">
      <w:start w:val="1"/>
      <w:numFmt w:val="decimal"/>
      <w:lvlText w:val="%1."/>
      <w:lvlJc w:val="left"/>
      <w:pPr>
        <w:ind w:left="720" w:hanging="360"/>
      </w:pPr>
    </w:lvl>
    <w:lvl w:ilvl="1" w:tplc="F3B4D5A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560C41"/>
    <w:multiLevelType w:val="hybridMultilevel"/>
    <w:tmpl w:val="7BF4D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A96A72"/>
    <w:multiLevelType w:val="hybridMultilevel"/>
    <w:tmpl w:val="8FB0C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1C3547"/>
    <w:multiLevelType w:val="hybridMultilevel"/>
    <w:tmpl w:val="C0E0E0EC"/>
    <w:lvl w:ilvl="0" w:tplc="466AA04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435E21"/>
    <w:multiLevelType w:val="hybridMultilevel"/>
    <w:tmpl w:val="E23244D4"/>
    <w:lvl w:ilvl="0" w:tplc="0409000F">
      <w:start w:val="1"/>
      <w:numFmt w:val="decimal"/>
      <w:lvlText w:val="%1."/>
      <w:lvlJc w:val="left"/>
      <w:pPr>
        <w:ind w:left="720" w:hanging="360"/>
      </w:pPr>
      <w:rPr>
        <w:rFonts w:hint="default"/>
      </w:rPr>
    </w:lvl>
    <w:lvl w:ilvl="1" w:tplc="BF14E41A">
      <w:numFmt w:val="bullet"/>
      <w:lvlText w:val=""/>
      <w:lvlJc w:val="left"/>
      <w:pPr>
        <w:ind w:left="1800" w:hanging="720"/>
      </w:pPr>
      <w:rPr>
        <w:rFonts w:ascii="Wingdings" w:eastAsia="Calibri"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16BF4"/>
    <w:multiLevelType w:val="hybridMultilevel"/>
    <w:tmpl w:val="B5D898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4"/>
  </w:num>
  <w:num w:numId="5">
    <w:abstractNumId w:val="0"/>
  </w:num>
  <w:num w:numId="6">
    <w:abstractNumId w:val="11"/>
  </w:num>
  <w:num w:numId="7">
    <w:abstractNumId w:val="12"/>
  </w:num>
  <w:num w:numId="8">
    <w:abstractNumId w:val="9"/>
  </w:num>
  <w:num w:numId="9">
    <w:abstractNumId w:val="7"/>
  </w:num>
  <w:num w:numId="10">
    <w:abstractNumId w:val="15"/>
  </w:num>
  <w:num w:numId="11">
    <w:abstractNumId w:val="17"/>
  </w:num>
  <w:num w:numId="12">
    <w:abstractNumId w:val="13"/>
  </w:num>
  <w:num w:numId="13">
    <w:abstractNumId w:val="3"/>
  </w:num>
  <w:num w:numId="14">
    <w:abstractNumId w:val="8"/>
  </w:num>
  <w:num w:numId="15">
    <w:abstractNumId w:val="14"/>
  </w:num>
  <w:num w:numId="16">
    <w:abstractNumId w:val="2"/>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ocumentProtection w:edit="forms"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ztDQ2MjYztTQzNTVQ0lEKTi0uzszPAykwNKoFAIBdTOUtAAAA"/>
  </w:docVars>
  <w:rsids>
    <w:rsidRoot w:val="000D2DAD"/>
    <w:rsid w:val="0002438C"/>
    <w:rsid w:val="0002772E"/>
    <w:rsid w:val="00037389"/>
    <w:rsid w:val="000432A8"/>
    <w:rsid w:val="000561FF"/>
    <w:rsid w:val="0006192E"/>
    <w:rsid w:val="0009012D"/>
    <w:rsid w:val="000958F4"/>
    <w:rsid w:val="000A4C30"/>
    <w:rsid w:val="000C3A13"/>
    <w:rsid w:val="000C3A8F"/>
    <w:rsid w:val="000D2DAD"/>
    <w:rsid w:val="000E27F5"/>
    <w:rsid w:val="000E55D2"/>
    <w:rsid w:val="000E6617"/>
    <w:rsid w:val="000F2364"/>
    <w:rsid w:val="00113D99"/>
    <w:rsid w:val="0014048F"/>
    <w:rsid w:val="00142E50"/>
    <w:rsid w:val="0014334E"/>
    <w:rsid w:val="00151BC4"/>
    <w:rsid w:val="00172975"/>
    <w:rsid w:val="001A5A06"/>
    <w:rsid w:val="001F0816"/>
    <w:rsid w:val="00214572"/>
    <w:rsid w:val="00215C76"/>
    <w:rsid w:val="00215FD1"/>
    <w:rsid w:val="00247BFC"/>
    <w:rsid w:val="002544ED"/>
    <w:rsid w:val="00281792"/>
    <w:rsid w:val="00291A81"/>
    <w:rsid w:val="002B1586"/>
    <w:rsid w:val="002C7538"/>
    <w:rsid w:val="002D3A7A"/>
    <w:rsid w:val="002E515A"/>
    <w:rsid w:val="00300038"/>
    <w:rsid w:val="00303F96"/>
    <w:rsid w:val="003126C6"/>
    <w:rsid w:val="00320ACF"/>
    <w:rsid w:val="00343B42"/>
    <w:rsid w:val="00354CF0"/>
    <w:rsid w:val="0036717D"/>
    <w:rsid w:val="00373BF6"/>
    <w:rsid w:val="003C607D"/>
    <w:rsid w:val="00407717"/>
    <w:rsid w:val="0043054E"/>
    <w:rsid w:val="00436D41"/>
    <w:rsid w:val="00444712"/>
    <w:rsid w:val="00445341"/>
    <w:rsid w:val="00454384"/>
    <w:rsid w:val="00477F73"/>
    <w:rsid w:val="0048200A"/>
    <w:rsid w:val="00483278"/>
    <w:rsid w:val="004A51DD"/>
    <w:rsid w:val="004A5361"/>
    <w:rsid w:val="004C5DDC"/>
    <w:rsid w:val="004E0445"/>
    <w:rsid w:val="004E1DCD"/>
    <w:rsid w:val="004F0133"/>
    <w:rsid w:val="004F3A81"/>
    <w:rsid w:val="0050510C"/>
    <w:rsid w:val="00507E1D"/>
    <w:rsid w:val="00516ABB"/>
    <w:rsid w:val="005244A7"/>
    <w:rsid w:val="0053253D"/>
    <w:rsid w:val="005420D2"/>
    <w:rsid w:val="00542714"/>
    <w:rsid w:val="00555D25"/>
    <w:rsid w:val="00581D72"/>
    <w:rsid w:val="005908EE"/>
    <w:rsid w:val="00595A8E"/>
    <w:rsid w:val="005A33C2"/>
    <w:rsid w:val="005C2211"/>
    <w:rsid w:val="006324A7"/>
    <w:rsid w:val="006552DD"/>
    <w:rsid w:val="00660FFB"/>
    <w:rsid w:val="006866DF"/>
    <w:rsid w:val="006A1378"/>
    <w:rsid w:val="006B340D"/>
    <w:rsid w:val="006C4169"/>
    <w:rsid w:val="006D7785"/>
    <w:rsid w:val="00703C8C"/>
    <w:rsid w:val="00707CB9"/>
    <w:rsid w:val="00716853"/>
    <w:rsid w:val="007468EC"/>
    <w:rsid w:val="00755183"/>
    <w:rsid w:val="007606AC"/>
    <w:rsid w:val="007637A0"/>
    <w:rsid w:val="00777224"/>
    <w:rsid w:val="00777A45"/>
    <w:rsid w:val="00784114"/>
    <w:rsid w:val="0078528F"/>
    <w:rsid w:val="007E7694"/>
    <w:rsid w:val="0080161A"/>
    <w:rsid w:val="008019DD"/>
    <w:rsid w:val="0081288B"/>
    <w:rsid w:val="008218A6"/>
    <w:rsid w:val="00841DB6"/>
    <w:rsid w:val="0084782F"/>
    <w:rsid w:val="00862A38"/>
    <w:rsid w:val="00893B8D"/>
    <w:rsid w:val="008A30EE"/>
    <w:rsid w:val="008A7D11"/>
    <w:rsid w:val="008C1E9F"/>
    <w:rsid w:val="008C402A"/>
    <w:rsid w:val="008D0E73"/>
    <w:rsid w:val="008D2E49"/>
    <w:rsid w:val="008D5DD2"/>
    <w:rsid w:val="008E6120"/>
    <w:rsid w:val="008F29E8"/>
    <w:rsid w:val="008F4BCF"/>
    <w:rsid w:val="00904460"/>
    <w:rsid w:val="0095730B"/>
    <w:rsid w:val="00991311"/>
    <w:rsid w:val="00995B8F"/>
    <w:rsid w:val="009A7030"/>
    <w:rsid w:val="009B0EC6"/>
    <w:rsid w:val="009B7A70"/>
    <w:rsid w:val="009D42B9"/>
    <w:rsid w:val="009F75C1"/>
    <w:rsid w:val="00A37B38"/>
    <w:rsid w:val="00A60A97"/>
    <w:rsid w:val="00A65A2E"/>
    <w:rsid w:val="00A860EF"/>
    <w:rsid w:val="00AA50F3"/>
    <w:rsid w:val="00AD0AB9"/>
    <w:rsid w:val="00AD2BB0"/>
    <w:rsid w:val="00AF6ADE"/>
    <w:rsid w:val="00B0047D"/>
    <w:rsid w:val="00B1429E"/>
    <w:rsid w:val="00B16021"/>
    <w:rsid w:val="00B24972"/>
    <w:rsid w:val="00B35671"/>
    <w:rsid w:val="00B574CF"/>
    <w:rsid w:val="00BE52BD"/>
    <w:rsid w:val="00C066B2"/>
    <w:rsid w:val="00C13620"/>
    <w:rsid w:val="00C320C8"/>
    <w:rsid w:val="00C34C95"/>
    <w:rsid w:val="00C66475"/>
    <w:rsid w:val="00C67E58"/>
    <w:rsid w:val="00C850EB"/>
    <w:rsid w:val="00C87C80"/>
    <w:rsid w:val="00C91745"/>
    <w:rsid w:val="00CA28A8"/>
    <w:rsid w:val="00CA4861"/>
    <w:rsid w:val="00CA49C1"/>
    <w:rsid w:val="00CB4A13"/>
    <w:rsid w:val="00CB67C9"/>
    <w:rsid w:val="00CC79AD"/>
    <w:rsid w:val="00D070BF"/>
    <w:rsid w:val="00D21879"/>
    <w:rsid w:val="00D74A57"/>
    <w:rsid w:val="00DC0082"/>
    <w:rsid w:val="00DC4923"/>
    <w:rsid w:val="00DD29ED"/>
    <w:rsid w:val="00DE2A5F"/>
    <w:rsid w:val="00DF2EBD"/>
    <w:rsid w:val="00E0052B"/>
    <w:rsid w:val="00E22FC2"/>
    <w:rsid w:val="00E45054"/>
    <w:rsid w:val="00E50510"/>
    <w:rsid w:val="00E5229C"/>
    <w:rsid w:val="00E86733"/>
    <w:rsid w:val="00ED23FA"/>
    <w:rsid w:val="00EE7F92"/>
    <w:rsid w:val="00F13111"/>
    <w:rsid w:val="00F22C75"/>
    <w:rsid w:val="00F438EE"/>
    <w:rsid w:val="00F52753"/>
    <w:rsid w:val="00F81DBE"/>
    <w:rsid w:val="00F91012"/>
    <w:rsid w:val="00FC0906"/>
    <w:rsid w:val="00FE15C4"/>
    <w:rsid w:val="00FF1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8765B0"/>
  <w15:chartTrackingRefBased/>
  <w15:docId w15:val="{88C391EA-64A0-4633-B1F2-9B84BB745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DAD"/>
    <w:pPr>
      <w:spacing w:after="200" w:line="276" w:lineRule="auto"/>
    </w:pPr>
    <w:rPr>
      <w:sz w:val="22"/>
      <w:szCs w:val="22"/>
    </w:rPr>
  </w:style>
  <w:style w:type="paragraph" w:styleId="Heading1">
    <w:name w:val="heading 1"/>
    <w:basedOn w:val="Normal"/>
    <w:next w:val="Normal"/>
    <w:link w:val="Heading1Char"/>
    <w:uiPriority w:val="9"/>
    <w:qFormat/>
    <w:rsid w:val="00CA28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77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DAD"/>
    <w:pPr>
      <w:ind w:left="720"/>
      <w:contextualSpacing/>
    </w:pPr>
  </w:style>
  <w:style w:type="paragraph" w:styleId="NormalWeb">
    <w:name w:val="Normal (Web)"/>
    <w:basedOn w:val="Normal"/>
    <w:uiPriority w:val="99"/>
    <w:unhideWhenUsed/>
    <w:rsid w:val="000D2DAD"/>
    <w:pPr>
      <w:spacing w:before="100" w:beforeAutospacing="1" w:after="100" w:afterAutospacing="1" w:line="240" w:lineRule="auto"/>
    </w:pPr>
    <w:rPr>
      <w:rFonts w:ascii="Times New Roman" w:eastAsia="Times New Roman" w:hAnsi="Times New Roman"/>
      <w:sz w:val="24"/>
      <w:szCs w:val="24"/>
    </w:rPr>
  </w:style>
  <w:style w:type="character" w:customStyle="1" w:styleId="spelle">
    <w:name w:val="spelle"/>
    <w:rsid w:val="000D2DAD"/>
  </w:style>
  <w:style w:type="paragraph" w:styleId="Header">
    <w:name w:val="header"/>
    <w:basedOn w:val="Normal"/>
    <w:link w:val="HeaderChar"/>
    <w:uiPriority w:val="99"/>
    <w:unhideWhenUsed/>
    <w:rsid w:val="000D2DAD"/>
    <w:pPr>
      <w:tabs>
        <w:tab w:val="center" w:pos="4680"/>
        <w:tab w:val="right" w:pos="9360"/>
      </w:tabs>
      <w:spacing w:after="0" w:line="240" w:lineRule="auto"/>
    </w:pPr>
  </w:style>
  <w:style w:type="character" w:customStyle="1" w:styleId="HeaderChar">
    <w:name w:val="Header Char"/>
    <w:link w:val="Header"/>
    <w:uiPriority w:val="99"/>
    <w:rsid w:val="000D2DAD"/>
    <w:rPr>
      <w:rFonts w:ascii="Calibri" w:eastAsia="Calibri" w:hAnsi="Calibri" w:cs="Times New Roman"/>
    </w:rPr>
  </w:style>
  <w:style w:type="paragraph" w:styleId="Footer">
    <w:name w:val="footer"/>
    <w:basedOn w:val="Normal"/>
    <w:link w:val="FooterChar"/>
    <w:uiPriority w:val="99"/>
    <w:unhideWhenUsed/>
    <w:rsid w:val="000D2DAD"/>
    <w:pPr>
      <w:tabs>
        <w:tab w:val="center" w:pos="4680"/>
        <w:tab w:val="right" w:pos="9360"/>
      </w:tabs>
      <w:spacing w:after="0" w:line="240" w:lineRule="auto"/>
    </w:pPr>
  </w:style>
  <w:style w:type="character" w:customStyle="1" w:styleId="FooterChar">
    <w:name w:val="Footer Char"/>
    <w:link w:val="Footer"/>
    <w:uiPriority w:val="99"/>
    <w:rsid w:val="000D2DAD"/>
    <w:rPr>
      <w:rFonts w:ascii="Calibri" w:eastAsia="Calibri" w:hAnsi="Calibri" w:cs="Times New Roman"/>
    </w:rPr>
  </w:style>
  <w:style w:type="paragraph" w:styleId="BalloonText">
    <w:name w:val="Balloon Text"/>
    <w:basedOn w:val="Normal"/>
    <w:link w:val="BalloonTextChar"/>
    <w:uiPriority w:val="99"/>
    <w:semiHidden/>
    <w:unhideWhenUsed/>
    <w:rsid w:val="000D2DA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D2DAD"/>
    <w:rPr>
      <w:rFonts w:ascii="Tahoma" w:eastAsia="Calibri" w:hAnsi="Tahoma" w:cs="Tahoma"/>
      <w:sz w:val="16"/>
      <w:szCs w:val="16"/>
    </w:rPr>
  </w:style>
  <w:style w:type="paragraph" w:styleId="FootnoteText">
    <w:name w:val="footnote text"/>
    <w:basedOn w:val="Normal"/>
    <w:link w:val="FootnoteTextChar"/>
    <w:uiPriority w:val="99"/>
    <w:semiHidden/>
    <w:unhideWhenUsed/>
    <w:rsid w:val="00477F73"/>
    <w:rPr>
      <w:sz w:val="20"/>
      <w:szCs w:val="20"/>
    </w:rPr>
  </w:style>
  <w:style w:type="character" w:customStyle="1" w:styleId="FootnoteTextChar">
    <w:name w:val="Footnote Text Char"/>
    <w:basedOn w:val="DefaultParagraphFont"/>
    <w:link w:val="FootnoteText"/>
    <w:uiPriority w:val="99"/>
    <w:semiHidden/>
    <w:rsid w:val="00477F73"/>
  </w:style>
  <w:style w:type="character" w:styleId="FootnoteReference">
    <w:name w:val="footnote reference"/>
    <w:basedOn w:val="DefaultParagraphFont"/>
    <w:uiPriority w:val="99"/>
    <w:semiHidden/>
    <w:unhideWhenUsed/>
    <w:rsid w:val="00477F73"/>
    <w:rPr>
      <w:vertAlign w:val="superscript"/>
    </w:rPr>
  </w:style>
  <w:style w:type="character" w:styleId="PlaceholderText">
    <w:name w:val="Placeholder Text"/>
    <w:basedOn w:val="DefaultParagraphFont"/>
    <w:uiPriority w:val="99"/>
    <w:semiHidden/>
    <w:rsid w:val="00841DB6"/>
    <w:rPr>
      <w:color w:val="808080"/>
    </w:rPr>
  </w:style>
  <w:style w:type="character" w:styleId="Hyperlink">
    <w:name w:val="Hyperlink"/>
    <w:basedOn w:val="DefaultParagraphFont"/>
    <w:uiPriority w:val="99"/>
    <w:unhideWhenUsed/>
    <w:rsid w:val="006324A7"/>
    <w:rPr>
      <w:color w:val="0563C1" w:themeColor="hyperlink"/>
      <w:u w:val="single"/>
    </w:rPr>
  </w:style>
  <w:style w:type="character" w:customStyle="1" w:styleId="Mention1">
    <w:name w:val="Mention1"/>
    <w:basedOn w:val="DefaultParagraphFont"/>
    <w:uiPriority w:val="99"/>
    <w:semiHidden/>
    <w:unhideWhenUsed/>
    <w:rsid w:val="006324A7"/>
    <w:rPr>
      <w:color w:val="2B579A"/>
      <w:shd w:val="clear" w:color="auto" w:fill="E6E6E6"/>
    </w:rPr>
  </w:style>
  <w:style w:type="paragraph" w:styleId="Subtitle">
    <w:name w:val="Subtitle"/>
    <w:basedOn w:val="Normal"/>
    <w:next w:val="Normal"/>
    <w:link w:val="SubtitleChar"/>
    <w:uiPriority w:val="11"/>
    <w:qFormat/>
    <w:rsid w:val="00CA28A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A28A8"/>
    <w:rPr>
      <w:rFonts w:asciiTheme="minorHAnsi" w:eastAsiaTheme="minorEastAsia" w:hAnsiTheme="minorHAnsi" w:cstheme="minorBidi"/>
      <w:color w:val="5A5A5A" w:themeColor="text1" w:themeTint="A5"/>
      <w:spacing w:val="15"/>
      <w:sz w:val="22"/>
      <w:szCs w:val="22"/>
    </w:rPr>
  </w:style>
  <w:style w:type="character" w:customStyle="1" w:styleId="Heading1Char">
    <w:name w:val="Heading 1 Char"/>
    <w:basedOn w:val="DefaultParagraphFont"/>
    <w:link w:val="Heading1"/>
    <w:uiPriority w:val="9"/>
    <w:rsid w:val="00CA28A8"/>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CA28A8"/>
    <w:rPr>
      <w:color w:val="808080"/>
      <w:shd w:val="clear" w:color="auto" w:fill="E6E6E6"/>
    </w:rPr>
  </w:style>
  <w:style w:type="character" w:styleId="CommentReference">
    <w:name w:val="annotation reference"/>
    <w:basedOn w:val="DefaultParagraphFont"/>
    <w:uiPriority w:val="99"/>
    <w:semiHidden/>
    <w:unhideWhenUsed/>
    <w:rsid w:val="00E5229C"/>
    <w:rPr>
      <w:sz w:val="16"/>
      <w:szCs w:val="16"/>
    </w:rPr>
  </w:style>
  <w:style w:type="paragraph" w:styleId="CommentText">
    <w:name w:val="annotation text"/>
    <w:basedOn w:val="Normal"/>
    <w:link w:val="CommentTextChar"/>
    <w:uiPriority w:val="99"/>
    <w:semiHidden/>
    <w:unhideWhenUsed/>
    <w:rsid w:val="00E5229C"/>
    <w:pPr>
      <w:spacing w:line="240" w:lineRule="auto"/>
    </w:pPr>
    <w:rPr>
      <w:sz w:val="20"/>
      <w:szCs w:val="20"/>
    </w:rPr>
  </w:style>
  <w:style w:type="character" w:customStyle="1" w:styleId="CommentTextChar">
    <w:name w:val="Comment Text Char"/>
    <w:basedOn w:val="DefaultParagraphFont"/>
    <w:link w:val="CommentText"/>
    <w:uiPriority w:val="99"/>
    <w:semiHidden/>
    <w:rsid w:val="00E5229C"/>
  </w:style>
  <w:style w:type="paragraph" w:styleId="CommentSubject">
    <w:name w:val="annotation subject"/>
    <w:basedOn w:val="CommentText"/>
    <w:next w:val="CommentText"/>
    <w:link w:val="CommentSubjectChar"/>
    <w:uiPriority w:val="99"/>
    <w:semiHidden/>
    <w:unhideWhenUsed/>
    <w:rsid w:val="00E5229C"/>
    <w:rPr>
      <w:b/>
      <w:bCs/>
    </w:rPr>
  </w:style>
  <w:style w:type="character" w:customStyle="1" w:styleId="CommentSubjectChar">
    <w:name w:val="Comment Subject Char"/>
    <w:basedOn w:val="CommentTextChar"/>
    <w:link w:val="CommentSubject"/>
    <w:uiPriority w:val="99"/>
    <w:semiHidden/>
    <w:rsid w:val="00E5229C"/>
    <w:rPr>
      <w:b/>
      <w:bCs/>
    </w:rPr>
  </w:style>
  <w:style w:type="character" w:styleId="FollowedHyperlink">
    <w:name w:val="FollowedHyperlink"/>
    <w:basedOn w:val="DefaultParagraphFont"/>
    <w:uiPriority w:val="99"/>
    <w:semiHidden/>
    <w:unhideWhenUsed/>
    <w:rsid w:val="003C607D"/>
    <w:rPr>
      <w:color w:val="954F72" w:themeColor="followedHyperlink"/>
      <w:u w:val="single"/>
    </w:rPr>
  </w:style>
  <w:style w:type="character" w:styleId="UnresolvedMention">
    <w:name w:val="Unresolved Mention"/>
    <w:basedOn w:val="DefaultParagraphFont"/>
    <w:uiPriority w:val="99"/>
    <w:semiHidden/>
    <w:unhideWhenUsed/>
    <w:rsid w:val="003C607D"/>
    <w:rPr>
      <w:color w:val="808080"/>
      <w:shd w:val="clear" w:color="auto" w:fill="E6E6E6"/>
    </w:rPr>
  </w:style>
  <w:style w:type="paragraph" w:styleId="Title">
    <w:name w:val="Title"/>
    <w:basedOn w:val="Normal"/>
    <w:next w:val="Normal"/>
    <w:link w:val="TitleChar"/>
    <w:uiPriority w:val="10"/>
    <w:qFormat/>
    <w:rsid w:val="005427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2714"/>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777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0771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041677">
      <w:bodyDiv w:val="1"/>
      <w:marLeft w:val="0"/>
      <w:marRight w:val="0"/>
      <w:marTop w:val="0"/>
      <w:marBottom w:val="0"/>
      <w:divBdr>
        <w:top w:val="none" w:sz="0" w:space="0" w:color="auto"/>
        <w:left w:val="none" w:sz="0" w:space="0" w:color="auto"/>
        <w:bottom w:val="none" w:sz="0" w:space="0" w:color="auto"/>
        <w:right w:val="none" w:sz="0" w:space="0" w:color="auto"/>
      </w:divBdr>
    </w:div>
    <w:div w:id="1343584182">
      <w:bodyDiv w:val="1"/>
      <w:marLeft w:val="0"/>
      <w:marRight w:val="0"/>
      <w:marTop w:val="0"/>
      <w:marBottom w:val="0"/>
      <w:divBdr>
        <w:top w:val="none" w:sz="0" w:space="0" w:color="auto"/>
        <w:left w:val="none" w:sz="0" w:space="0" w:color="auto"/>
        <w:bottom w:val="none" w:sz="0" w:space="0" w:color="auto"/>
        <w:right w:val="none" w:sz="0" w:space="0" w:color="auto"/>
      </w:divBdr>
    </w:div>
    <w:div w:id="1595093632">
      <w:bodyDiv w:val="1"/>
      <w:marLeft w:val="0"/>
      <w:marRight w:val="0"/>
      <w:marTop w:val="0"/>
      <w:marBottom w:val="0"/>
      <w:divBdr>
        <w:top w:val="none" w:sz="0" w:space="0" w:color="auto"/>
        <w:left w:val="none" w:sz="0" w:space="0" w:color="auto"/>
        <w:bottom w:val="none" w:sz="0" w:space="0" w:color="auto"/>
        <w:right w:val="none" w:sz="0" w:space="0" w:color="auto"/>
      </w:divBdr>
    </w:div>
    <w:div w:id="1607229583">
      <w:bodyDiv w:val="1"/>
      <w:marLeft w:val="0"/>
      <w:marRight w:val="0"/>
      <w:marTop w:val="0"/>
      <w:marBottom w:val="0"/>
      <w:divBdr>
        <w:top w:val="none" w:sz="0" w:space="0" w:color="auto"/>
        <w:left w:val="none" w:sz="0" w:space="0" w:color="auto"/>
        <w:bottom w:val="none" w:sz="0" w:space="0" w:color="auto"/>
        <w:right w:val="none" w:sz="0" w:space="0" w:color="auto"/>
      </w:divBdr>
    </w:div>
    <w:div w:id="1769276902">
      <w:bodyDiv w:val="1"/>
      <w:marLeft w:val="0"/>
      <w:marRight w:val="0"/>
      <w:marTop w:val="0"/>
      <w:marBottom w:val="0"/>
      <w:divBdr>
        <w:top w:val="none" w:sz="0" w:space="0" w:color="auto"/>
        <w:left w:val="none" w:sz="0" w:space="0" w:color="auto"/>
        <w:bottom w:val="none" w:sz="0" w:space="0" w:color="auto"/>
        <w:right w:val="none" w:sz="0" w:space="0" w:color="auto"/>
      </w:divBdr>
    </w:div>
    <w:div w:id="209839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hs.gov/ohrp/regulations-and-policy/regulations/45-cfr-46/common-rule-subpart-a-46104/index.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rb.emory.edu/documents/phi_identifier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rb.emory.edu/documents/HIPAA_changes_FAQ_plus_decision_chart.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4A1B6BDA0D4DF2BC95318F9C45F162"/>
        <w:category>
          <w:name w:val="General"/>
          <w:gallery w:val="placeholder"/>
        </w:category>
        <w:types>
          <w:type w:val="bbPlcHdr"/>
        </w:types>
        <w:behaviors>
          <w:behavior w:val="content"/>
        </w:behaviors>
        <w:guid w:val="{797EA80A-9E05-41D0-9202-39AA0F456EAB}"/>
      </w:docPartPr>
      <w:docPartBody>
        <w:p w:rsidR="00F11FBB" w:rsidRDefault="00C33B03" w:rsidP="00C33B03">
          <w:pPr>
            <w:pStyle w:val="414A1B6BDA0D4DF2BC95318F9C45F162"/>
          </w:pPr>
          <w:r w:rsidRPr="001678E0">
            <w:rPr>
              <w:rStyle w:val="PlaceholderText"/>
            </w:rPr>
            <w:t>Click or tap here to enter text.</w:t>
          </w:r>
        </w:p>
      </w:docPartBody>
    </w:docPart>
    <w:docPart>
      <w:docPartPr>
        <w:name w:val="B215125960CB47188F651F73238DF96D"/>
        <w:category>
          <w:name w:val="General"/>
          <w:gallery w:val="placeholder"/>
        </w:category>
        <w:types>
          <w:type w:val="bbPlcHdr"/>
        </w:types>
        <w:behaviors>
          <w:behavior w:val="content"/>
        </w:behaviors>
        <w:guid w:val="{106158EF-8486-4555-AE0C-B692A3E62689}"/>
      </w:docPartPr>
      <w:docPartBody>
        <w:p w:rsidR="0084747A" w:rsidRDefault="001C7CCC" w:rsidP="001C7CCC">
          <w:pPr>
            <w:pStyle w:val="B215125960CB47188F651F73238DF96D"/>
          </w:pPr>
          <w:r w:rsidRPr="00C547A3">
            <w:rPr>
              <w:rStyle w:val="PlaceholderText"/>
            </w:rPr>
            <w:t>Click or tap here to enter text.</w:t>
          </w:r>
        </w:p>
      </w:docPartBody>
    </w:docPart>
    <w:docPart>
      <w:docPartPr>
        <w:name w:val="2FFF00EC17794A61AD5951F1B9C7F946"/>
        <w:category>
          <w:name w:val="General"/>
          <w:gallery w:val="placeholder"/>
        </w:category>
        <w:types>
          <w:type w:val="bbPlcHdr"/>
        </w:types>
        <w:behaviors>
          <w:behavior w:val="content"/>
        </w:behaviors>
        <w:guid w:val="{A50540F2-4AA1-4C59-A38F-772B171B6882}"/>
      </w:docPartPr>
      <w:docPartBody>
        <w:p w:rsidR="004E0F5F" w:rsidRDefault="00EA76FC" w:rsidP="00EA76FC">
          <w:pPr>
            <w:pStyle w:val="2FFF00EC17794A61AD5951F1B9C7F946"/>
          </w:pPr>
          <w:r w:rsidRPr="00C547A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0A8"/>
    <w:rsid w:val="001C7CCC"/>
    <w:rsid w:val="001E7D31"/>
    <w:rsid w:val="00293D77"/>
    <w:rsid w:val="002C6630"/>
    <w:rsid w:val="00355268"/>
    <w:rsid w:val="00404FA6"/>
    <w:rsid w:val="0043732A"/>
    <w:rsid w:val="0049133E"/>
    <w:rsid w:val="004C15D0"/>
    <w:rsid w:val="004E0F5F"/>
    <w:rsid w:val="005E1E52"/>
    <w:rsid w:val="006100A8"/>
    <w:rsid w:val="00640D93"/>
    <w:rsid w:val="006873B8"/>
    <w:rsid w:val="006D7E1A"/>
    <w:rsid w:val="006E2C9D"/>
    <w:rsid w:val="006F0253"/>
    <w:rsid w:val="00720967"/>
    <w:rsid w:val="007438F7"/>
    <w:rsid w:val="0084747A"/>
    <w:rsid w:val="00932673"/>
    <w:rsid w:val="00942558"/>
    <w:rsid w:val="009E34EC"/>
    <w:rsid w:val="009E4384"/>
    <w:rsid w:val="009F3C48"/>
    <w:rsid w:val="00A14AF0"/>
    <w:rsid w:val="00AB4109"/>
    <w:rsid w:val="00BC16C0"/>
    <w:rsid w:val="00C33B03"/>
    <w:rsid w:val="00C36CCE"/>
    <w:rsid w:val="00C46547"/>
    <w:rsid w:val="00C8296B"/>
    <w:rsid w:val="00CB08B1"/>
    <w:rsid w:val="00CE310B"/>
    <w:rsid w:val="00D313C3"/>
    <w:rsid w:val="00DC395D"/>
    <w:rsid w:val="00DC6379"/>
    <w:rsid w:val="00EA76FC"/>
    <w:rsid w:val="00EB0E46"/>
    <w:rsid w:val="00F11FBB"/>
    <w:rsid w:val="00FD2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76FC"/>
    <w:rPr>
      <w:color w:val="808080"/>
    </w:rPr>
  </w:style>
  <w:style w:type="paragraph" w:customStyle="1" w:styleId="414A1B6BDA0D4DF2BC95318F9C45F162">
    <w:name w:val="414A1B6BDA0D4DF2BC95318F9C45F162"/>
    <w:rsid w:val="00C33B03"/>
  </w:style>
  <w:style w:type="paragraph" w:customStyle="1" w:styleId="B215125960CB47188F651F73238DF96D">
    <w:name w:val="B215125960CB47188F651F73238DF96D"/>
    <w:rsid w:val="001C7CCC"/>
  </w:style>
  <w:style w:type="paragraph" w:customStyle="1" w:styleId="2FFF00EC17794A61AD5951F1B9C7F946">
    <w:name w:val="2FFF00EC17794A61AD5951F1B9C7F946"/>
    <w:rsid w:val="00EA76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E0E13A5397154FA377755E7677FE3E" ma:contentTypeVersion="11" ma:contentTypeDescription="Create a new document." ma:contentTypeScope="" ma:versionID="bfa8fe734349eefdaef1246fb90446f5">
  <xsd:schema xmlns:xsd="http://www.w3.org/2001/XMLSchema" xmlns:xs="http://www.w3.org/2001/XMLSchema" xmlns:p="http://schemas.microsoft.com/office/2006/metadata/properties" xmlns:ns2="ded1f8b9-a62e-469c-afb1-85b60a81c006" xmlns:ns3="14891371-b491-4a83-bedb-c9bb67a0491f" targetNamespace="http://schemas.microsoft.com/office/2006/metadata/properties" ma:root="true" ma:fieldsID="21f6c8172a0094a8799ba187da3d5cad" ns2:_="" ns3:_="">
    <xsd:import namespace="ded1f8b9-a62e-469c-afb1-85b60a81c006"/>
    <xsd:import namespace="14891371-b491-4a83-bedb-c9bb67a049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1f8b9-a62e-469c-afb1-85b60a81c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891371-b491-4a83-bedb-c9bb67a049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6C5C2-E277-4E4C-B841-BA657DDF15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F8C1DD-9691-4255-8039-6348335D8E85}">
  <ds:schemaRefs>
    <ds:schemaRef ds:uri="http://schemas.microsoft.com/sharepoint/v3/contenttype/forms"/>
  </ds:schemaRefs>
</ds:datastoreItem>
</file>

<file path=customXml/itemProps3.xml><?xml version="1.0" encoding="utf-8"?>
<ds:datastoreItem xmlns:ds="http://schemas.openxmlformats.org/officeDocument/2006/customXml" ds:itemID="{E1CED33F-328B-4610-AC2F-4342EAC06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1f8b9-a62e-469c-afb1-85b60a81c006"/>
    <ds:schemaRef ds:uri="14891371-b491-4a83-bedb-c9bb67a04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B2FE12-7099-4B44-A31D-D5FFECE23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skiskel</dc:creator>
  <cp:keywords/>
  <dc:description/>
  <cp:lastModifiedBy>Roysden, Daniel</cp:lastModifiedBy>
  <cp:revision>2</cp:revision>
  <dcterms:created xsi:type="dcterms:W3CDTF">2022-11-16T15:30:00Z</dcterms:created>
  <dcterms:modified xsi:type="dcterms:W3CDTF">2022-11-16T15:30:00Z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0x01010009E0E13A5397154FA377755E7677FE3E</vt:lpwstr>
  </property>
</Properties>
</file>