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14" w:rsidRPr="00BC1A3A" w:rsidRDefault="00582314" w:rsidP="00582314">
      <w:pPr>
        <w:autoSpaceDE w:val="0"/>
        <w:autoSpaceDN w:val="0"/>
        <w:adjustRightInd w:val="0"/>
        <w:rPr>
          <w:rFonts w:ascii="Arial,Bold" w:hAnsi="Arial,Bold" w:cs="Arial,Bold"/>
          <w:b/>
          <w:bCs/>
          <w:sz w:val="20"/>
        </w:rPr>
      </w:pPr>
      <w:bookmarkStart w:id="0" w:name="_GoBack"/>
      <w:bookmarkEnd w:id="0"/>
    </w:p>
    <w:p w:rsidR="00582314" w:rsidRPr="00BC1A3A" w:rsidRDefault="00582314" w:rsidP="00582314">
      <w:pPr>
        <w:autoSpaceDE w:val="0"/>
        <w:autoSpaceDN w:val="0"/>
        <w:adjustRightInd w:val="0"/>
        <w:rPr>
          <w:rFonts w:ascii="Arial,Bold" w:hAnsi="Arial,Bold" w:cs="Arial,Bold"/>
          <w:b/>
          <w:bCs/>
          <w:sz w:val="20"/>
        </w:rPr>
      </w:pPr>
      <w:r w:rsidRPr="00BC1A3A">
        <w:rPr>
          <w:rFonts w:ascii="Arial,Bold" w:hAnsi="Arial,Bold" w:cs="Arial,Bold"/>
          <w:b/>
          <w:bCs/>
          <w:sz w:val="20"/>
        </w:rPr>
        <w:t xml:space="preserve">  </w:t>
      </w:r>
      <w:r w:rsidR="00EF7717" w:rsidRPr="00BC1A3A">
        <w:rPr>
          <w:rFonts w:ascii="Arial,Bold" w:hAnsi="Arial,Bold" w:cs="Arial,Bold"/>
          <w:b/>
          <w:bCs/>
          <w:sz w:val="20"/>
        </w:rPr>
        <w:t xml:space="preserve">                   </w:t>
      </w:r>
      <w:r w:rsidRPr="00BC1A3A">
        <w:rPr>
          <w:rFonts w:ascii="Arial,Bold" w:hAnsi="Arial,Bold" w:cs="Arial,Bold"/>
          <w:b/>
          <w:bCs/>
          <w:sz w:val="20"/>
        </w:rPr>
        <w:t xml:space="preserve"> VA LOMA LINDA HEALTHCARE SYSTEM</w:t>
      </w:r>
      <w:r w:rsidR="00EF7717" w:rsidRPr="00BC1A3A">
        <w:rPr>
          <w:rFonts w:ascii="Arial,Bold" w:hAnsi="Arial,Bold" w:cs="Arial,Bold"/>
          <w:b/>
          <w:bCs/>
          <w:sz w:val="20"/>
        </w:rPr>
        <w:t xml:space="preserve"> </w:t>
      </w:r>
      <w:r w:rsidRPr="00BC1A3A">
        <w:rPr>
          <w:rFonts w:ascii="Arial" w:hAnsi="Arial" w:cs="Arial"/>
          <w:b/>
          <w:bCs/>
          <w:sz w:val="20"/>
        </w:rPr>
        <w:t>RESIDENT GUIDE</w:t>
      </w:r>
    </w:p>
    <w:p w:rsidR="00582314" w:rsidRPr="00BC1A3A" w:rsidRDefault="00582314" w:rsidP="00582314">
      <w:pPr>
        <w:autoSpaceDE w:val="0"/>
        <w:autoSpaceDN w:val="0"/>
        <w:adjustRightInd w:val="0"/>
        <w:rPr>
          <w:rFonts w:ascii="Arial,Bold" w:hAnsi="Arial,Bold" w:cs="Arial,Bold"/>
          <w:b/>
          <w:bCs/>
          <w:sz w:val="20"/>
        </w:rPr>
      </w:pPr>
    </w:p>
    <w:p w:rsidR="00582314" w:rsidRPr="00BC1A3A" w:rsidRDefault="00C8127E" w:rsidP="00582314">
      <w:pPr>
        <w:autoSpaceDE w:val="0"/>
        <w:autoSpaceDN w:val="0"/>
        <w:adjustRightInd w:val="0"/>
        <w:rPr>
          <w:rFonts w:ascii="Courier,Bold" w:hAnsi="Courier,Bold" w:cs="Courier,Bold"/>
          <w:b/>
          <w:bCs/>
          <w:color w:val="000000"/>
          <w:sz w:val="20"/>
        </w:rPr>
      </w:pPr>
      <w:r>
        <w:rPr>
          <w:rFonts w:ascii="Courier,Italic" w:hAnsi="Courier,Italic" w:cs="Courier,Italic"/>
          <w:i/>
          <w:iCs/>
          <w:sz w:val="20"/>
        </w:rPr>
        <w:t>April 2019</w:t>
      </w:r>
    </w:p>
    <w:p w:rsidR="00582314" w:rsidRPr="00BC1A3A" w:rsidRDefault="00582314" w:rsidP="00582314">
      <w:pPr>
        <w:autoSpaceDE w:val="0"/>
        <w:autoSpaceDN w:val="0"/>
        <w:adjustRightInd w:val="0"/>
        <w:rPr>
          <w:rFonts w:ascii="Courier,Bold" w:hAnsi="Courier,Bold" w:cs="Courier,Bold"/>
          <w:b/>
          <w:bCs/>
          <w:color w:val="000000"/>
          <w:sz w:val="20"/>
        </w:rPr>
      </w:pPr>
    </w:p>
    <w:p w:rsidR="00582314" w:rsidRPr="00BC1A3A" w:rsidRDefault="00582314" w:rsidP="00582314">
      <w:pPr>
        <w:autoSpaceDE w:val="0"/>
        <w:autoSpaceDN w:val="0"/>
        <w:adjustRightInd w:val="0"/>
        <w:rPr>
          <w:rFonts w:ascii="Times New Roman" w:hAnsi="Times New Roman" w:cs="Courier,Bold"/>
          <w:b/>
          <w:bCs/>
          <w:color w:val="000000"/>
          <w:sz w:val="20"/>
          <w:u w:val="single"/>
        </w:rPr>
      </w:pPr>
      <w:r w:rsidRPr="00BC1A3A">
        <w:rPr>
          <w:rFonts w:ascii="Times New Roman" w:hAnsi="Times New Roman" w:cs="Courier,Bold"/>
          <w:b/>
          <w:bCs/>
          <w:color w:val="000000"/>
          <w:sz w:val="20"/>
          <w:u w:val="single"/>
        </w:rPr>
        <w:t xml:space="preserve">WELCOME TO THE "VA!” </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The VA Loma Linda Healthcare System</w:t>
      </w:r>
      <w:r w:rsidR="002259A1" w:rsidRPr="00BC1A3A">
        <w:rPr>
          <w:rFonts w:ascii="Arial" w:hAnsi="Arial" w:cs="Courier"/>
          <w:color w:val="000000"/>
          <w:sz w:val="20"/>
        </w:rPr>
        <w:t xml:space="preserve"> (VALLHCS)</w:t>
      </w:r>
      <w:r w:rsidRPr="00BC1A3A">
        <w:rPr>
          <w:rFonts w:ascii="Arial" w:hAnsi="Arial" w:cs="Courier"/>
          <w:color w:val="000000"/>
          <w:sz w:val="20"/>
        </w:rPr>
        <w:t xml:space="preserve"> is an integral part of your residency program. The information in this guide will assist you in making the most of your residency experience </w:t>
      </w:r>
      <w:r w:rsidR="002259A1" w:rsidRPr="00BC1A3A">
        <w:rPr>
          <w:rFonts w:ascii="Arial" w:hAnsi="Arial" w:cs="Courier"/>
          <w:color w:val="000000"/>
          <w:sz w:val="20"/>
        </w:rPr>
        <w:t>at VALLHCS</w:t>
      </w:r>
      <w:r w:rsidRPr="00BC1A3A">
        <w:rPr>
          <w:rFonts w:ascii="Arial" w:hAnsi="Arial" w:cs="Courier"/>
          <w:color w:val="000000"/>
          <w:sz w:val="20"/>
        </w:rPr>
        <w:t>.  If you need further assistanc</w:t>
      </w:r>
      <w:r w:rsidR="003C4065" w:rsidRPr="00BC1A3A">
        <w:rPr>
          <w:rFonts w:ascii="Arial" w:hAnsi="Arial" w:cs="Courier"/>
          <w:color w:val="000000"/>
          <w:sz w:val="20"/>
        </w:rPr>
        <w:t>e, please contact the Clinical Education Office</w:t>
      </w:r>
      <w:r w:rsidRPr="00BC1A3A">
        <w:rPr>
          <w:rFonts w:ascii="Arial" w:hAnsi="Arial" w:cs="Courier"/>
          <w:color w:val="000000"/>
          <w:sz w:val="20"/>
        </w:rPr>
        <w:t xml:space="preserve"> on the second floor or b</w:t>
      </w:r>
      <w:r w:rsidR="003C4065" w:rsidRPr="00BC1A3A">
        <w:rPr>
          <w:rFonts w:ascii="Arial" w:hAnsi="Arial" w:cs="Courier"/>
          <w:color w:val="000000"/>
          <w:sz w:val="20"/>
        </w:rPr>
        <w:t>y calling</w:t>
      </w:r>
      <w:r w:rsidR="002259A1" w:rsidRPr="00BC1A3A">
        <w:rPr>
          <w:rFonts w:ascii="Arial" w:hAnsi="Arial" w:cs="Courier"/>
          <w:color w:val="000000"/>
          <w:sz w:val="20"/>
        </w:rPr>
        <w:t xml:space="preserve"> 909-583-6850 or</w:t>
      </w:r>
      <w:r w:rsidR="003C4065" w:rsidRPr="00BC1A3A">
        <w:rPr>
          <w:rFonts w:ascii="Arial" w:hAnsi="Arial" w:cs="Courier"/>
          <w:color w:val="000000"/>
          <w:sz w:val="20"/>
        </w:rPr>
        <w:t xml:space="preserve"> extension 6850</w:t>
      </w:r>
      <w:r w:rsidR="002259A1" w:rsidRPr="00BC1A3A">
        <w:rPr>
          <w:rFonts w:ascii="Arial" w:hAnsi="Arial" w:cs="Courier"/>
          <w:color w:val="000000"/>
          <w:sz w:val="20"/>
        </w:rPr>
        <w:t xml:space="preserve"> from within the hospital</w:t>
      </w:r>
      <w:r w:rsidRPr="00BC1A3A">
        <w:rPr>
          <w:rFonts w:ascii="Arial" w:hAnsi="Arial" w:cs="Courier"/>
          <w:color w:val="000000"/>
          <w:sz w:val="20"/>
        </w:rPr>
        <w:t>. Additional information about education in the Department of Veterans Affairs is</w:t>
      </w:r>
      <w:r w:rsidR="002259A1" w:rsidRPr="00BC1A3A">
        <w:rPr>
          <w:rFonts w:ascii="Arial" w:hAnsi="Arial" w:cs="Courier"/>
          <w:color w:val="000000"/>
          <w:sz w:val="20"/>
        </w:rPr>
        <w:t xml:space="preserve"> available</w:t>
      </w:r>
      <w:r w:rsidRPr="00BC1A3A">
        <w:rPr>
          <w:rFonts w:ascii="Arial" w:hAnsi="Arial" w:cs="Courier"/>
          <w:color w:val="000000"/>
          <w:sz w:val="20"/>
        </w:rPr>
        <w:t xml:space="preserve"> at:</w:t>
      </w:r>
      <w:r w:rsidRPr="00BC1A3A">
        <w:rPr>
          <w:rFonts w:ascii="Arial" w:hAnsi="Arial" w:cs="Courier"/>
          <w:color w:val="0000FF"/>
          <w:sz w:val="20"/>
        </w:rPr>
        <w:t xml:space="preserve"> </w:t>
      </w:r>
      <w:hyperlink r:id="rId6" w:history="1">
        <w:r w:rsidRPr="00BC1A3A">
          <w:rPr>
            <w:rStyle w:val="Hyperlink"/>
            <w:rFonts w:ascii="Arial" w:hAnsi="Arial" w:cs="Courier"/>
            <w:sz w:val="20"/>
          </w:rPr>
          <w:t>http://vaww.va.gov/oaa</w:t>
        </w:r>
      </w:hyperlink>
      <w:r w:rsidRPr="00BC1A3A">
        <w:rPr>
          <w:rFonts w:ascii="Arial" w:hAnsi="Arial" w:cs="Courier"/>
          <w:color w:val="0000FF"/>
          <w:sz w:val="20"/>
        </w:rPr>
        <w:t xml:space="preserve">. </w:t>
      </w:r>
    </w:p>
    <w:p w:rsidR="00582314" w:rsidRPr="00BC1A3A" w:rsidRDefault="00582314" w:rsidP="00582314">
      <w:pPr>
        <w:autoSpaceDE w:val="0"/>
        <w:autoSpaceDN w:val="0"/>
        <w:adjustRightInd w:val="0"/>
        <w:rPr>
          <w:rFonts w:ascii="Arial" w:hAnsi="Arial" w:cs="Courier"/>
          <w:color w:val="0000FF"/>
          <w:sz w:val="20"/>
        </w:rPr>
      </w:pP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Bold"/>
          <w:b/>
          <w:bCs/>
          <w:color w:val="000000"/>
          <w:sz w:val="20"/>
          <w:u w:val="single"/>
        </w:rPr>
        <w:t>WHO WE ARE</w:t>
      </w:r>
      <w:r w:rsidRPr="00BC1A3A">
        <w:rPr>
          <w:rFonts w:ascii="Arial" w:hAnsi="Arial" w:cs="Courier"/>
          <w:color w:val="000000"/>
          <w:sz w:val="20"/>
        </w:rPr>
        <w:t xml:space="preserve"> </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The VA Loma Linda Healthcare System consists of the Jerry L. Pettis Memorial VA Medical Center (VAMC) </w:t>
      </w:r>
      <w:r w:rsidR="001D53A6" w:rsidRPr="00BC1A3A">
        <w:rPr>
          <w:rFonts w:ascii="Arial" w:hAnsi="Arial" w:cs="Courier"/>
          <w:color w:val="000000"/>
          <w:sz w:val="20"/>
        </w:rPr>
        <w:t xml:space="preserve">The Ambulatory Care Center </w:t>
      </w:r>
      <w:r w:rsidR="009C6EAB" w:rsidRPr="00BC1A3A">
        <w:rPr>
          <w:rFonts w:ascii="Arial" w:hAnsi="Arial" w:cs="Courier"/>
          <w:color w:val="000000"/>
          <w:sz w:val="20"/>
        </w:rPr>
        <w:t xml:space="preserve">(ACC) </w:t>
      </w:r>
      <w:r w:rsidRPr="00BC1A3A">
        <w:rPr>
          <w:rFonts w:ascii="Arial" w:hAnsi="Arial" w:cs="Courier"/>
          <w:color w:val="000000"/>
          <w:sz w:val="20"/>
        </w:rPr>
        <w:t>and five community clinics located in Corona, Murrieta, Palm Desert, Rancho Cucamonga, and Victorville. T</w:t>
      </w:r>
      <w:r w:rsidR="001D53A6" w:rsidRPr="00BC1A3A">
        <w:rPr>
          <w:rFonts w:ascii="Arial" w:hAnsi="Arial" w:cs="Courier"/>
          <w:color w:val="000000"/>
          <w:sz w:val="20"/>
        </w:rPr>
        <w:t>he VA Loma Linda HCS is one of 7</w:t>
      </w:r>
      <w:r w:rsidRPr="00BC1A3A">
        <w:rPr>
          <w:rFonts w:ascii="Arial" w:hAnsi="Arial" w:cs="Courier"/>
          <w:color w:val="000000"/>
          <w:sz w:val="20"/>
        </w:rPr>
        <w:t xml:space="preserve"> systems in the VA Desert Pacific Healthcare Network.</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Bold"/>
          <w:b/>
          <w:bCs/>
          <w:color w:val="000000"/>
          <w:sz w:val="20"/>
          <w:u w:val="single"/>
        </w:rPr>
        <w:t xml:space="preserve">OUR MISSION </w:t>
      </w:r>
      <w:r w:rsidR="002259A1" w:rsidRPr="00BC1A3A">
        <w:rPr>
          <w:rFonts w:ascii="Arial" w:hAnsi="Arial" w:cs="Courier"/>
          <w:color w:val="000000"/>
          <w:sz w:val="20"/>
        </w:rPr>
        <w:t>To fulfill President Lincoln’s promise “To care for him who shall have borne the battle, and for his widow and his orphan.” – By serving and honoring men and women who are America’s Veterans.</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Bold"/>
          <w:b/>
          <w:bCs/>
          <w:color w:val="000000"/>
          <w:sz w:val="20"/>
          <w:u w:val="single"/>
        </w:rPr>
        <w:t>OUR VISION</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VHA will continue to be the benchmark of excellence and value in health care by providing exemplary services that are both patient-centered and evidence-based.</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
          <w:b/>
          <w:color w:val="000000"/>
          <w:sz w:val="20"/>
          <w:u w:val="single"/>
        </w:rPr>
      </w:pPr>
      <w:r w:rsidRPr="00BC1A3A">
        <w:rPr>
          <w:rFonts w:ascii="Arial" w:hAnsi="Arial" w:cs="Courier"/>
          <w:b/>
          <w:color w:val="000000"/>
          <w:sz w:val="20"/>
          <w:u w:val="single"/>
        </w:rPr>
        <w:t>OUR VALUES</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b/>
          <w:bCs/>
          <w:color w:val="000000"/>
          <w:sz w:val="20"/>
        </w:rPr>
        <w:t>Integrity:</w:t>
      </w:r>
      <w:r w:rsidRPr="00BC1A3A">
        <w:rPr>
          <w:rFonts w:ascii="Arial" w:hAnsi="Arial" w:cs="Courier"/>
          <w:color w:val="000000"/>
          <w:sz w:val="20"/>
        </w:rPr>
        <w:t xml:space="preserve"> Act with high moral principle. Adhere to the highest professional standards. Maintain the trust and confidence of all with whom I engage.</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b/>
          <w:bCs/>
          <w:color w:val="000000"/>
          <w:sz w:val="20"/>
        </w:rPr>
        <w:t>Commitment:</w:t>
      </w:r>
      <w:r w:rsidRPr="00BC1A3A">
        <w:rPr>
          <w:rFonts w:ascii="Arial" w:hAnsi="Arial" w:cs="Courier"/>
          <w:color w:val="000000"/>
          <w:sz w:val="20"/>
        </w:rPr>
        <w:t xml:space="preserve"> Work diligently to serve Veterans and other beneficiaries. Be driven by an earnest belief in VA’s mission. Fulfill my individual responsibilities and organizational responsibilities.</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b/>
          <w:bCs/>
          <w:color w:val="000000"/>
          <w:sz w:val="20"/>
        </w:rPr>
        <w:t>Advocacy:</w:t>
      </w:r>
      <w:r w:rsidRPr="00BC1A3A">
        <w:rPr>
          <w:rFonts w:ascii="Arial" w:hAnsi="Arial" w:cs="Courier"/>
          <w:color w:val="000000"/>
          <w:sz w:val="20"/>
        </w:rPr>
        <w:t xml:space="preserve"> Be truly Veteran-centric by identifying, fully considering, and appropriately advancing the interests of Veterans and other beneficiaries.</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b/>
          <w:bCs/>
          <w:color w:val="000000"/>
          <w:sz w:val="20"/>
        </w:rPr>
        <w:t>Respect:</w:t>
      </w:r>
      <w:r w:rsidRPr="00BC1A3A">
        <w:rPr>
          <w:rFonts w:ascii="Arial" w:hAnsi="Arial" w:cs="Courier"/>
          <w:color w:val="000000"/>
          <w:sz w:val="20"/>
        </w:rPr>
        <w:t xml:space="preserve"> Treat all those I serve and with whom I work with dignity and respect. Show respect to earn it.</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b/>
          <w:bCs/>
          <w:color w:val="000000"/>
          <w:sz w:val="20"/>
        </w:rPr>
        <w:t>Excellence:</w:t>
      </w:r>
      <w:r w:rsidRPr="00BC1A3A">
        <w:rPr>
          <w:rFonts w:ascii="Arial" w:hAnsi="Arial" w:cs="Courier"/>
          <w:color w:val="000000"/>
          <w:sz w:val="20"/>
        </w:rPr>
        <w:t xml:space="preserve"> Strive for the highest quality and continuous improvement. Be thoughtful and decisive in leadership, accountable for my actions, willing to admit mistakes, and rigorous in correcting them.</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
          <w:b/>
          <w:color w:val="000000"/>
          <w:sz w:val="20"/>
          <w:u w:val="single"/>
        </w:rPr>
      </w:pPr>
      <w:r w:rsidRPr="00BC1A3A">
        <w:rPr>
          <w:rFonts w:ascii="Arial" w:hAnsi="Arial" w:cs="Courier"/>
          <w:b/>
          <w:color w:val="000000"/>
          <w:sz w:val="20"/>
          <w:u w:val="single"/>
        </w:rPr>
        <w:t>ANNUAL MANDATORY TRAINING</w:t>
      </w:r>
    </w:p>
    <w:p w:rsidR="00582314" w:rsidRPr="00BC1A3A" w:rsidRDefault="0055300B" w:rsidP="00582314">
      <w:pPr>
        <w:autoSpaceDE w:val="0"/>
        <w:autoSpaceDN w:val="0"/>
        <w:adjustRightInd w:val="0"/>
        <w:rPr>
          <w:rFonts w:ascii="Arial" w:hAnsi="Arial" w:cs="Courier"/>
          <w:color w:val="000000"/>
          <w:sz w:val="20"/>
        </w:rPr>
      </w:pPr>
      <w:r>
        <w:rPr>
          <w:rFonts w:ascii="Arial" w:hAnsi="Arial" w:cs="Courier"/>
          <w:color w:val="000000"/>
          <w:sz w:val="20"/>
        </w:rPr>
        <w:t xml:space="preserve">The Mandatory Training for Trainees is required by all trainees when they enter their first year of training at a VHA facility.  </w:t>
      </w:r>
      <w:r w:rsidR="00582314" w:rsidRPr="00BC1A3A">
        <w:rPr>
          <w:rFonts w:ascii="Arial" w:hAnsi="Arial" w:cs="Courier"/>
          <w:color w:val="000000"/>
          <w:sz w:val="20"/>
        </w:rPr>
        <w:t>The Annual Refresher Course for VHA Trainees is for clinical trainees who have already taken the VHA Mandatory Training for Trainees but have been in the VA training long</w:t>
      </w:r>
      <w:r w:rsidR="001D53A6" w:rsidRPr="00BC1A3A">
        <w:rPr>
          <w:rFonts w:ascii="Arial" w:hAnsi="Arial" w:cs="Courier"/>
          <w:color w:val="000000"/>
          <w:sz w:val="20"/>
        </w:rPr>
        <w:t>er than a year from the last time the training was completed</w:t>
      </w:r>
      <w:r w:rsidR="00582314" w:rsidRPr="00BC1A3A">
        <w:rPr>
          <w:rFonts w:ascii="Arial" w:hAnsi="Arial" w:cs="Courier"/>
          <w:color w:val="000000"/>
          <w:sz w:val="20"/>
        </w:rPr>
        <w:t xml:space="preserve"> </w:t>
      </w:r>
      <w:r w:rsidR="001D53A6" w:rsidRPr="00BC1A3A">
        <w:rPr>
          <w:rFonts w:ascii="Arial" w:hAnsi="Arial" w:cs="Courier"/>
          <w:color w:val="000000"/>
          <w:sz w:val="20"/>
        </w:rPr>
        <w:t xml:space="preserve">so </w:t>
      </w:r>
      <w:r w:rsidR="00582314" w:rsidRPr="00BC1A3A">
        <w:rPr>
          <w:rFonts w:ascii="Arial" w:hAnsi="Arial" w:cs="Courier"/>
          <w:color w:val="000000"/>
          <w:sz w:val="20"/>
        </w:rPr>
        <w:t>they must retake the required an</w:t>
      </w:r>
      <w:r w:rsidR="00547E35" w:rsidRPr="00BC1A3A">
        <w:rPr>
          <w:rFonts w:ascii="Arial" w:hAnsi="Arial" w:cs="Courier"/>
          <w:color w:val="000000"/>
          <w:sz w:val="20"/>
        </w:rPr>
        <w:t xml:space="preserve">nual training </w:t>
      </w:r>
      <w:r w:rsidR="00BC1A3A" w:rsidRPr="00BC1A3A">
        <w:rPr>
          <w:rFonts w:ascii="Arial" w:hAnsi="Arial" w:cs="Courier"/>
          <w:color w:val="000000"/>
          <w:sz w:val="20"/>
        </w:rPr>
        <w:t>modules.</w:t>
      </w:r>
      <w:r w:rsidR="00907E61">
        <w:rPr>
          <w:rFonts w:ascii="Arial" w:hAnsi="Arial" w:cs="Courier"/>
          <w:color w:val="000000"/>
          <w:sz w:val="20"/>
        </w:rPr>
        <w:t xml:space="preserve"> </w:t>
      </w:r>
      <w:r w:rsidR="00BC1A3A" w:rsidRPr="00BC1A3A">
        <w:rPr>
          <w:rFonts w:ascii="Arial" w:hAnsi="Arial" w:cs="Courier"/>
          <w:color w:val="000000"/>
          <w:sz w:val="20"/>
        </w:rPr>
        <w:t>The</w:t>
      </w:r>
      <w:r w:rsidR="00582314" w:rsidRPr="00BC1A3A">
        <w:rPr>
          <w:rFonts w:ascii="Arial" w:hAnsi="Arial" w:cs="Courier"/>
          <w:color w:val="000000"/>
          <w:sz w:val="20"/>
        </w:rPr>
        <w:t xml:space="preserve"> link to the online training is</w:t>
      </w:r>
      <w:r w:rsidR="00907E61">
        <w:rPr>
          <w:rFonts w:ascii="Arial" w:hAnsi="Arial" w:cs="Courier"/>
          <w:color w:val="000000"/>
          <w:sz w:val="20"/>
        </w:rPr>
        <w:t xml:space="preserve"> </w:t>
      </w:r>
      <w:hyperlink r:id="rId7" w:history="1">
        <w:r w:rsidR="003C4065" w:rsidRPr="00BC1A3A">
          <w:rPr>
            <w:rStyle w:val="Hyperlink"/>
            <w:rFonts w:ascii="Arial" w:hAnsi="Arial" w:cs="Courier"/>
            <w:sz w:val="20"/>
          </w:rPr>
          <w:t>https://www.tms.va.gov</w:t>
        </w:r>
      </w:hyperlink>
    </w:p>
    <w:p w:rsidR="003C4065" w:rsidRPr="00BC1A3A" w:rsidRDefault="003C4065"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u w:val="single"/>
        </w:rPr>
      </w:pPr>
      <w:r w:rsidRPr="00BC1A3A">
        <w:rPr>
          <w:rFonts w:ascii="Arial" w:hAnsi="Arial" w:cs="Courier,Bold"/>
          <w:b/>
          <w:bCs/>
          <w:color w:val="000000"/>
          <w:sz w:val="20"/>
          <w:u w:val="single"/>
        </w:rPr>
        <w:t xml:space="preserve">IDENTIFICATION </w:t>
      </w: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
          <w:color w:val="000000"/>
          <w:sz w:val="20"/>
        </w:rPr>
        <w:t xml:space="preserve">You will be issued a VA </w:t>
      </w:r>
      <w:r w:rsidR="00211B1C" w:rsidRPr="00BC1A3A">
        <w:rPr>
          <w:rFonts w:ascii="Arial" w:hAnsi="Arial" w:cs="Courier"/>
          <w:color w:val="000000"/>
          <w:sz w:val="20"/>
        </w:rPr>
        <w:t>P</w:t>
      </w:r>
      <w:r w:rsidR="00547E35" w:rsidRPr="00BC1A3A">
        <w:rPr>
          <w:rFonts w:ascii="Arial" w:hAnsi="Arial" w:cs="Courier"/>
          <w:color w:val="000000"/>
          <w:sz w:val="20"/>
        </w:rPr>
        <w:t xml:space="preserve">ersonal </w:t>
      </w:r>
      <w:r w:rsidR="00211B1C" w:rsidRPr="00BC1A3A">
        <w:rPr>
          <w:rFonts w:ascii="Arial" w:hAnsi="Arial" w:cs="Courier"/>
          <w:color w:val="000000"/>
          <w:sz w:val="20"/>
        </w:rPr>
        <w:t>I</w:t>
      </w:r>
      <w:r w:rsidR="00547E35" w:rsidRPr="00BC1A3A">
        <w:rPr>
          <w:rFonts w:ascii="Arial" w:hAnsi="Arial" w:cs="Courier"/>
          <w:color w:val="000000"/>
          <w:sz w:val="20"/>
        </w:rPr>
        <w:t xml:space="preserve">dentification </w:t>
      </w:r>
      <w:r w:rsidR="00211B1C" w:rsidRPr="00BC1A3A">
        <w:rPr>
          <w:rFonts w:ascii="Arial" w:hAnsi="Arial" w:cs="Courier"/>
          <w:color w:val="000000"/>
          <w:sz w:val="20"/>
        </w:rPr>
        <w:t>V</w:t>
      </w:r>
      <w:r w:rsidR="00547E35" w:rsidRPr="00BC1A3A">
        <w:rPr>
          <w:rFonts w:ascii="Arial" w:hAnsi="Arial" w:cs="Courier"/>
          <w:color w:val="000000"/>
          <w:sz w:val="20"/>
        </w:rPr>
        <w:t>erification</w:t>
      </w:r>
      <w:r w:rsidR="00211B1C" w:rsidRPr="00BC1A3A">
        <w:rPr>
          <w:rFonts w:ascii="Arial" w:hAnsi="Arial" w:cs="Courier"/>
          <w:color w:val="000000"/>
          <w:sz w:val="20"/>
        </w:rPr>
        <w:t xml:space="preserve"> </w:t>
      </w:r>
      <w:r w:rsidRPr="00BC1A3A">
        <w:rPr>
          <w:rFonts w:ascii="Arial" w:hAnsi="Arial" w:cs="Courier"/>
          <w:color w:val="000000"/>
          <w:sz w:val="20"/>
        </w:rPr>
        <w:t xml:space="preserve">badge that </w:t>
      </w:r>
      <w:proofErr w:type="gramStart"/>
      <w:r w:rsidRPr="00BC1A3A">
        <w:rPr>
          <w:rFonts w:ascii="Arial" w:hAnsi="Arial" w:cs="Courier"/>
          <w:color w:val="000000"/>
          <w:sz w:val="20"/>
        </w:rPr>
        <w:t>must be worn with your Loma Linda University Medical Center (LLUMC) ID Badge and physician name pin at all times</w:t>
      </w:r>
      <w:proofErr w:type="gramEnd"/>
      <w:r w:rsidRPr="00BC1A3A">
        <w:rPr>
          <w:rFonts w:ascii="Arial" w:hAnsi="Arial" w:cs="Courier"/>
          <w:color w:val="000000"/>
          <w:sz w:val="20"/>
        </w:rPr>
        <w:t xml:space="preserve"> while in the VA Medical Center.  You will be subject to questioning</w:t>
      </w:r>
      <w:r w:rsidR="00211B1C" w:rsidRPr="00BC1A3A">
        <w:rPr>
          <w:rFonts w:ascii="Arial" w:hAnsi="Arial" w:cs="Courier"/>
          <w:color w:val="000000"/>
          <w:sz w:val="20"/>
        </w:rPr>
        <w:t xml:space="preserve"> by the VA police without it. If you have not begun the process of obtaining a PIV badge, contact Clinical Education at (909)</w:t>
      </w:r>
      <w:r w:rsidR="00547E35" w:rsidRPr="00BC1A3A">
        <w:rPr>
          <w:rFonts w:ascii="Arial" w:hAnsi="Arial" w:cs="Courier"/>
          <w:color w:val="000000"/>
          <w:sz w:val="20"/>
        </w:rPr>
        <w:t xml:space="preserve"> </w:t>
      </w:r>
      <w:r w:rsidR="00211B1C" w:rsidRPr="00BC1A3A">
        <w:rPr>
          <w:rFonts w:ascii="Arial" w:hAnsi="Arial" w:cs="Courier"/>
          <w:color w:val="000000"/>
          <w:sz w:val="20"/>
        </w:rPr>
        <w:t>583-6850 for information on beginning the process.</w:t>
      </w:r>
    </w:p>
    <w:p w:rsidR="005C4E85" w:rsidRPr="00BC1A3A" w:rsidRDefault="005C4E85" w:rsidP="00582314">
      <w:pPr>
        <w:autoSpaceDE w:val="0"/>
        <w:autoSpaceDN w:val="0"/>
        <w:adjustRightInd w:val="0"/>
        <w:rPr>
          <w:rFonts w:ascii="Arial" w:hAnsi="Arial" w:cs="Courier,Bold"/>
          <w:b/>
          <w:bCs/>
          <w:color w:val="000000"/>
          <w:sz w:val="20"/>
          <w:u w:val="single"/>
        </w:rPr>
      </w:pPr>
    </w:p>
    <w:p w:rsidR="00582314" w:rsidRPr="00BC1A3A" w:rsidRDefault="005C4E85" w:rsidP="00582314">
      <w:pPr>
        <w:autoSpaceDE w:val="0"/>
        <w:autoSpaceDN w:val="0"/>
        <w:adjustRightInd w:val="0"/>
        <w:rPr>
          <w:rFonts w:ascii="Arial" w:hAnsi="Arial" w:cs="Courier,Bold"/>
          <w:b/>
          <w:bCs/>
          <w:color w:val="000000"/>
          <w:sz w:val="20"/>
          <w:u w:val="single"/>
        </w:rPr>
      </w:pPr>
      <w:r w:rsidRPr="00BC1A3A">
        <w:rPr>
          <w:rFonts w:ascii="Arial" w:hAnsi="Arial" w:cs="Courier,Bold"/>
          <w:b/>
          <w:bCs/>
          <w:color w:val="000000"/>
          <w:sz w:val="20"/>
          <w:u w:val="single"/>
        </w:rPr>
        <w:t>DRESS CODE</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A long white coat with the resident physician’s ID attached over the left pocket is standard attire while on duty. The VA does not provide lab coats to residents.  “Scrubs” are optional wear</w:t>
      </w:r>
      <w:r w:rsidR="005C4E85" w:rsidRPr="00BC1A3A">
        <w:rPr>
          <w:rFonts w:ascii="Arial" w:hAnsi="Arial" w:cs="Courier"/>
          <w:color w:val="000000"/>
          <w:sz w:val="20"/>
        </w:rPr>
        <w:t xml:space="preserve"> only</w:t>
      </w:r>
      <w:r w:rsidRPr="00BC1A3A">
        <w:rPr>
          <w:rFonts w:ascii="Arial" w:hAnsi="Arial" w:cs="Courier"/>
          <w:color w:val="000000"/>
          <w:sz w:val="20"/>
        </w:rPr>
        <w:t xml:space="preserve"> when on night call and post-call. </w:t>
      </w:r>
      <w:r w:rsidR="007A55A8" w:rsidRPr="00BC1A3A">
        <w:rPr>
          <w:rFonts w:ascii="Arial" w:hAnsi="Arial" w:cs="Courier"/>
          <w:color w:val="000000"/>
          <w:sz w:val="20"/>
        </w:rPr>
        <w:t>Professional attire is</w:t>
      </w:r>
      <w:r w:rsidRPr="00BC1A3A">
        <w:rPr>
          <w:rFonts w:ascii="Arial" w:hAnsi="Arial" w:cs="Courier"/>
          <w:color w:val="000000"/>
          <w:sz w:val="20"/>
        </w:rPr>
        <w:t xml:space="preserve"> </w:t>
      </w:r>
      <w:r w:rsidR="001D53A6" w:rsidRPr="00BC1A3A">
        <w:rPr>
          <w:rFonts w:ascii="Arial" w:hAnsi="Arial" w:cs="Courier"/>
          <w:color w:val="000000"/>
          <w:sz w:val="20"/>
        </w:rPr>
        <w:t>expected.</w:t>
      </w:r>
      <w:r w:rsidRPr="00BC1A3A">
        <w:rPr>
          <w:rFonts w:ascii="Arial" w:hAnsi="Arial" w:cs="Courier"/>
          <w:color w:val="000000"/>
          <w:sz w:val="20"/>
        </w:rPr>
        <w:t xml:space="preserve"> No </w:t>
      </w:r>
      <w:r w:rsidR="007A55A8" w:rsidRPr="00BC1A3A">
        <w:rPr>
          <w:rFonts w:ascii="Arial" w:hAnsi="Arial" w:cs="Courier"/>
          <w:color w:val="000000"/>
          <w:sz w:val="20"/>
        </w:rPr>
        <w:t xml:space="preserve">casual wear, </w:t>
      </w:r>
      <w:r w:rsidRPr="00BC1A3A">
        <w:rPr>
          <w:rFonts w:ascii="Arial" w:hAnsi="Arial" w:cs="Courier"/>
          <w:color w:val="000000"/>
          <w:sz w:val="20"/>
        </w:rPr>
        <w:t>tennis shoes, sandals</w:t>
      </w:r>
      <w:r w:rsidR="005C4E85" w:rsidRPr="00BC1A3A">
        <w:rPr>
          <w:rFonts w:ascii="Arial" w:hAnsi="Arial" w:cs="Courier"/>
          <w:color w:val="000000"/>
          <w:sz w:val="20"/>
        </w:rPr>
        <w:t>,</w:t>
      </w:r>
      <w:r w:rsidRPr="00BC1A3A">
        <w:rPr>
          <w:rFonts w:ascii="Arial" w:hAnsi="Arial" w:cs="Courier"/>
          <w:color w:val="000000"/>
          <w:sz w:val="20"/>
        </w:rPr>
        <w:t xml:space="preserve"> or jeans.</w:t>
      </w:r>
      <w:r w:rsidR="005C4E85" w:rsidRPr="00BC1A3A">
        <w:rPr>
          <w:rFonts w:ascii="Arial" w:hAnsi="Arial" w:cs="Courier"/>
          <w:color w:val="000000"/>
          <w:sz w:val="20"/>
        </w:rPr>
        <w:t xml:space="preserve"> LLUMC </w:t>
      </w:r>
      <w:r w:rsidR="00547E35" w:rsidRPr="00BC1A3A">
        <w:rPr>
          <w:rFonts w:ascii="Arial" w:hAnsi="Arial" w:cs="Courier"/>
          <w:color w:val="000000"/>
          <w:sz w:val="20"/>
        </w:rPr>
        <w:t xml:space="preserve">or UCR </w:t>
      </w:r>
      <w:r w:rsidR="005C4E85" w:rsidRPr="00BC1A3A">
        <w:rPr>
          <w:rFonts w:ascii="Arial" w:hAnsi="Arial" w:cs="Courier"/>
          <w:color w:val="000000"/>
          <w:sz w:val="20"/>
        </w:rPr>
        <w:t xml:space="preserve">dress code </w:t>
      </w:r>
      <w:r w:rsidR="007A55A8" w:rsidRPr="00BC1A3A">
        <w:rPr>
          <w:rFonts w:ascii="Arial" w:hAnsi="Arial" w:cs="Courier"/>
          <w:color w:val="000000"/>
          <w:sz w:val="20"/>
        </w:rPr>
        <w:t xml:space="preserve">will </w:t>
      </w:r>
      <w:r w:rsidR="005C4E85" w:rsidRPr="00BC1A3A">
        <w:rPr>
          <w:rFonts w:ascii="Arial" w:hAnsi="Arial" w:cs="Courier"/>
          <w:color w:val="000000"/>
          <w:sz w:val="20"/>
        </w:rPr>
        <w:t>be followed while at the VA.</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ACCESS TO BUILDING</w:t>
      </w:r>
      <w:r w:rsidRPr="00BC1A3A">
        <w:rPr>
          <w:rFonts w:ascii="Arial" w:hAnsi="Arial" w:cs="Courier,Bold"/>
          <w:b/>
          <w:bCs/>
          <w:color w:val="000000"/>
          <w:sz w:val="20"/>
        </w:rPr>
        <w:t xml:space="preserve"> </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The Medical Center may be accessed through entrances in the front lobby, east and north entrances. Before 6 AM and after 5 PM, weekends and holidays, only the north entrance by the Emergency Department and VA Police is open. This information may change as we undergo major renovations and additions this year. </w:t>
      </w:r>
      <w:r w:rsidR="00013321" w:rsidRPr="00BC1A3A">
        <w:rPr>
          <w:rFonts w:ascii="Arial" w:hAnsi="Arial" w:cs="Courier"/>
          <w:color w:val="000000"/>
          <w:sz w:val="20"/>
        </w:rPr>
        <w:t>The Am</w:t>
      </w:r>
      <w:r w:rsidR="00314BFF" w:rsidRPr="00BC1A3A">
        <w:rPr>
          <w:rFonts w:ascii="Arial" w:hAnsi="Arial" w:cs="Courier"/>
          <w:color w:val="000000"/>
          <w:sz w:val="20"/>
        </w:rPr>
        <w:t>bulatory Care Center is open 7:0</w:t>
      </w:r>
      <w:r w:rsidR="00013321" w:rsidRPr="00BC1A3A">
        <w:rPr>
          <w:rFonts w:ascii="Arial" w:hAnsi="Arial" w:cs="Courier"/>
          <w:color w:val="000000"/>
          <w:sz w:val="20"/>
        </w:rPr>
        <w:t>0</w:t>
      </w:r>
      <w:r w:rsidR="00547E35" w:rsidRPr="00BC1A3A">
        <w:rPr>
          <w:rFonts w:ascii="Arial" w:hAnsi="Arial" w:cs="Courier"/>
          <w:color w:val="000000"/>
          <w:sz w:val="20"/>
        </w:rPr>
        <w:t xml:space="preserve"> </w:t>
      </w:r>
      <w:r w:rsidR="00013321" w:rsidRPr="00BC1A3A">
        <w:rPr>
          <w:rFonts w:ascii="Arial" w:hAnsi="Arial" w:cs="Courier"/>
          <w:color w:val="000000"/>
          <w:sz w:val="20"/>
        </w:rPr>
        <w:t>am-4:30</w:t>
      </w:r>
      <w:r w:rsidR="00547E35" w:rsidRPr="00BC1A3A">
        <w:rPr>
          <w:rFonts w:ascii="Arial" w:hAnsi="Arial" w:cs="Courier"/>
          <w:color w:val="000000"/>
          <w:sz w:val="20"/>
        </w:rPr>
        <w:t xml:space="preserve"> </w:t>
      </w:r>
      <w:r w:rsidR="00013321" w:rsidRPr="00BC1A3A">
        <w:rPr>
          <w:rFonts w:ascii="Arial" w:hAnsi="Arial" w:cs="Courier"/>
          <w:color w:val="000000"/>
          <w:sz w:val="20"/>
        </w:rPr>
        <w:t>pm Monday through Friday accept on holidays.</w:t>
      </w:r>
    </w:p>
    <w:p w:rsidR="00211B1C" w:rsidRPr="00BC1A3A" w:rsidRDefault="00211B1C" w:rsidP="00211B1C">
      <w:pPr>
        <w:autoSpaceDE w:val="0"/>
        <w:autoSpaceDN w:val="0"/>
        <w:adjustRightInd w:val="0"/>
        <w:rPr>
          <w:rFonts w:ascii="Times New Roman" w:hAnsi="Times New Roman"/>
          <w:b/>
          <w:bCs/>
          <w:color w:val="000000"/>
          <w:sz w:val="20"/>
          <w:u w:val="single"/>
        </w:rPr>
      </w:pPr>
    </w:p>
    <w:p w:rsidR="00211B1C" w:rsidRPr="00BC1A3A" w:rsidRDefault="00211B1C" w:rsidP="00211B1C">
      <w:pPr>
        <w:autoSpaceDE w:val="0"/>
        <w:autoSpaceDN w:val="0"/>
        <w:adjustRightInd w:val="0"/>
        <w:rPr>
          <w:rFonts w:ascii="Arial" w:hAnsi="Arial" w:cs="Arial"/>
          <w:b/>
          <w:bCs/>
          <w:color w:val="000000"/>
          <w:sz w:val="20"/>
        </w:rPr>
      </w:pPr>
      <w:r w:rsidRPr="00BC1A3A">
        <w:rPr>
          <w:rFonts w:ascii="Arial" w:hAnsi="Arial" w:cs="Arial"/>
          <w:b/>
          <w:bCs/>
          <w:color w:val="000000"/>
          <w:sz w:val="20"/>
          <w:u w:val="single"/>
        </w:rPr>
        <w:t>VA LIBRARY SERVICES</w:t>
      </w:r>
      <w:r w:rsidRPr="00BC1A3A">
        <w:rPr>
          <w:rFonts w:ascii="Arial" w:hAnsi="Arial" w:cs="Arial"/>
          <w:b/>
          <w:bCs/>
          <w:color w:val="000000"/>
          <w:sz w:val="20"/>
        </w:rPr>
        <w:t xml:space="preserve"> </w:t>
      </w:r>
    </w:p>
    <w:p w:rsidR="00211B1C" w:rsidRPr="00BC1A3A" w:rsidRDefault="00211B1C" w:rsidP="00211B1C">
      <w:pPr>
        <w:rPr>
          <w:rFonts w:ascii="Arial" w:hAnsi="Arial" w:cs="Arial"/>
          <w:color w:val="000000"/>
          <w:sz w:val="20"/>
        </w:rPr>
      </w:pPr>
      <w:r w:rsidRPr="00BC1A3A">
        <w:rPr>
          <w:rFonts w:ascii="Arial" w:hAnsi="Arial" w:cs="Arial"/>
          <w:color w:val="000000"/>
          <w:sz w:val="20"/>
        </w:rPr>
        <w:t xml:space="preserve">The VA medical library is open from 8:00 AM to 4:00 PM, Monday through Friday. </w:t>
      </w:r>
      <w:r w:rsidR="004441FF" w:rsidRPr="00BC1A3A">
        <w:rPr>
          <w:rFonts w:ascii="Arial" w:hAnsi="Arial" w:cs="Arial"/>
          <w:color w:val="000000"/>
          <w:sz w:val="20"/>
        </w:rPr>
        <w:t>The VA Library is c</w:t>
      </w:r>
      <w:r w:rsidRPr="00BC1A3A">
        <w:rPr>
          <w:rFonts w:ascii="Arial" w:hAnsi="Arial" w:cs="Arial"/>
          <w:color w:val="000000"/>
          <w:sz w:val="20"/>
        </w:rPr>
        <w:t>losed on holidays and weekends.</w:t>
      </w:r>
      <w:r w:rsidR="00547E35" w:rsidRPr="00BC1A3A">
        <w:rPr>
          <w:rFonts w:ascii="Arial" w:hAnsi="Arial" w:cs="Arial"/>
          <w:color w:val="000000"/>
          <w:sz w:val="20"/>
        </w:rPr>
        <w:t xml:space="preserve"> VA network computers and librarian assistance is available.</w:t>
      </w:r>
      <w:r w:rsidRPr="00BC1A3A">
        <w:rPr>
          <w:rFonts w:ascii="Arial" w:hAnsi="Arial" w:cs="Arial"/>
          <w:color w:val="000000"/>
          <w:sz w:val="20"/>
        </w:rPr>
        <w:t xml:space="preserve">  </w:t>
      </w:r>
    </w:p>
    <w:p w:rsidR="00211B1C" w:rsidRPr="00BC1A3A" w:rsidRDefault="00211B1C" w:rsidP="00211B1C">
      <w:pPr>
        <w:rPr>
          <w:rFonts w:ascii="Arial" w:hAnsi="Arial" w:cs="Arial"/>
          <w:sz w:val="20"/>
        </w:rPr>
      </w:pPr>
      <w:r w:rsidRPr="00BC1A3A">
        <w:rPr>
          <w:rFonts w:ascii="Arial" w:hAnsi="Arial" w:cs="Arial"/>
          <w:color w:val="000000"/>
          <w:sz w:val="20"/>
        </w:rPr>
        <w:t xml:space="preserve">Online references available through the </w:t>
      </w:r>
      <w:r w:rsidRPr="00BC1A3A">
        <w:rPr>
          <w:rFonts w:ascii="Arial" w:hAnsi="Arial" w:cs="Arial"/>
          <w:bCs/>
          <w:sz w:val="20"/>
          <w:lang w:val="en"/>
        </w:rPr>
        <w:t xml:space="preserve">VHA National Desktop Library </w:t>
      </w:r>
      <w:hyperlink r:id="rId8" w:history="1">
        <w:r w:rsidRPr="00BC1A3A">
          <w:rPr>
            <w:rStyle w:val="Hyperlink"/>
            <w:rFonts w:ascii="Arial" w:hAnsi="Arial" w:cs="Arial"/>
            <w:sz w:val="20"/>
          </w:rPr>
          <w:t>http://www.va.gov/Library/</w:t>
        </w:r>
      </w:hyperlink>
    </w:p>
    <w:p w:rsidR="00211B1C" w:rsidRPr="00BC1A3A" w:rsidRDefault="00211B1C" w:rsidP="00211B1C">
      <w:pPr>
        <w:autoSpaceDE w:val="0"/>
        <w:autoSpaceDN w:val="0"/>
        <w:adjustRightInd w:val="0"/>
        <w:rPr>
          <w:rFonts w:ascii="Arial" w:hAnsi="Arial" w:cs="Arial"/>
          <w:color w:val="000000"/>
          <w:sz w:val="20"/>
        </w:rPr>
      </w:pPr>
      <w:r w:rsidRPr="00BC1A3A">
        <w:rPr>
          <w:rFonts w:ascii="Arial" w:hAnsi="Arial" w:cs="Arial"/>
          <w:sz w:val="20"/>
        </w:rPr>
        <w:t xml:space="preserve">Additional databases available on the local library page </w:t>
      </w:r>
      <w:hyperlink r:id="rId9" w:history="1">
        <w:r w:rsidRPr="00BC1A3A">
          <w:rPr>
            <w:rStyle w:val="Hyperlink"/>
            <w:rFonts w:ascii="Arial" w:hAnsi="Arial" w:cs="Arial"/>
            <w:sz w:val="20"/>
          </w:rPr>
          <w:t>http://apps.lomalinda.va.gov/applications/library/index.cfm</w:t>
        </w:r>
      </w:hyperlink>
      <w:r w:rsidRPr="00BC1A3A">
        <w:rPr>
          <w:rFonts w:ascii="Arial" w:hAnsi="Arial" w:cs="Arial"/>
          <w:color w:val="000000"/>
          <w:sz w:val="20"/>
        </w:rPr>
        <w:t xml:space="preserve">.  </w:t>
      </w:r>
    </w:p>
    <w:p w:rsidR="00211B1C" w:rsidRPr="00BC1A3A" w:rsidRDefault="00211B1C" w:rsidP="00211B1C">
      <w:pPr>
        <w:autoSpaceDE w:val="0"/>
        <w:autoSpaceDN w:val="0"/>
        <w:adjustRightInd w:val="0"/>
        <w:rPr>
          <w:rFonts w:ascii="Arial" w:hAnsi="Arial" w:cs="Arial"/>
          <w:color w:val="000000"/>
          <w:sz w:val="20"/>
        </w:rPr>
      </w:pPr>
      <w:r w:rsidRPr="00BC1A3A">
        <w:rPr>
          <w:rFonts w:ascii="Arial" w:hAnsi="Arial" w:cs="Arial"/>
          <w:color w:val="000000"/>
          <w:sz w:val="20"/>
        </w:rPr>
        <w:t xml:space="preserve">For remote access please register with </w:t>
      </w:r>
    </w:p>
    <w:p w:rsidR="00211B1C" w:rsidRPr="00BC1A3A" w:rsidRDefault="001F3C6C" w:rsidP="00211B1C">
      <w:pPr>
        <w:autoSpaceDE w:val="0"/>
        <w:autoSpaceDN w:val="0"/>
        <w:adjustRightInd w:val="0"/>
        <w:rPr>
          <w:rFonts w:ascii="Arial" w:hAnsi="Arial" w:cs="Arial"/>
          <w:color w:val="000000"/>
          <w:sz w:val="20"/>
        </w:rPr>
      </w:pPr>
      <w:hyperlink r:id="rId10" w:history="1">
        <w:r w:rsidR="00211B1C" w:rsidRPr="00BC1A3A">
          <w:rPr>
            <w:rStyle w:val="Hyperlink"/>
            <w:rFonts w:ascii="Arial" w:hAnsi="Arial" w:cs="Arial"/>
            <w:sz w:val="20"/>
          </w:rPr>
          <w:t>http://www.va.gov/LIBRARY/Remote_Access.asp</w:t>
        </w:r>
      </w:hyperlink>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u w:val="single"/>
        </w:rPr>
      </w:pPr>
      <w:r w:rsidRPr="00BC1A3A">
        <w:rPr>
          <w:rFonts w:ascii="Arial" w:hAnsi="Arial" w:cs="Courier,Bold"/>
          <w:b/>
          <w:bCs/>
          <w:color w:val="000000"/>
          <w:sz w:val="20"/>
          <w:u w:val="single"/>
        </w:rPr>
        <w:t xml:space="preserve">FOOD SERVICE </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The Cafeteria is located on the second</w:t>
      </w:r>
      <w:r w:rsidR="00314BFF" w:rsidRPr="00BC1A3A">
        <w:rPr>
          <w:rFonts w:ascii="Arial" w:hAnsi="Arial" w:cs="Courier"/>
          <w:color w:val="000000"/>
          <w:sz w:val="20"/>
        </w:rPr>
        <w:t xml:space="preserve"> floor </w:t>
      </w:r>
      <w:r w:rsidR="00547E35" w:rsidRPr="00BC1A3A">
        <w:rPr>
          <w:rFonts w:ascii="Arial" w:hAnsi="Arial" w:cs="Courier"/>
          <w:color w:val="000000"/>
          <w:sz w:val="20"/>
        </w:rPr>
        <w:t xml:space="preserve">of the main facility and first floor at the ACC </w:t>
      </w:r>
      <w:r w:rsidR="00314BFF" w:rsidRPr="00BC1A3A">
        <w:rPr>
          <w:rFonts w:ascii="Arial" w:hAnsi="Arial" w:cs="Courier"/>
          <w:color w:val="000000"/>
          <w:sz w:val="20"/>
        </w:rPr>
        <w:t>and is open from 7</w:t>
      </w:r>
      <w:r w:rsidR="00152D02" w:rsidRPr="00BC1A3A">
        <w:rPr>
          <w:rFonts w:ascii="Arial" w:hAnsi="Arial" w:cs="Courier"/>
          <w:color w:val="000000"/>
          <w:sz w:val="20"/>
        </w:rPr>
        <w:t>:00</w:t>
      </w:r>
      <w:r w:rsidR="00314BFF" w:rsidRPr="00BC1A3A">
        <w:rPr>
          <w:rFonts w:ascii="Arial" w:hAnsi="Arial" w:cs="Courier"/>
          <w:color w:val="000000"/>
          <w:sz w:val="20"/>
        </w:rPr>
        <w:t>AM to 4</w:t>
      </w:r>
      <w:r w:rsidR="00152D02" w:rsidRPr="00BC1A3A">
        <w:rPr>
          <w:rFonts w:ascii="Arial" w:hAnsi="Arial" w:cs="Courier"/>
          <w:color w:val="000000"/>
          <w:sz w:val="20"/>
        </w:rPr>
        <w:t>:00</w:t>
      </w:r>
      <w:r w:rsidRPr="00BC1A3A">
        <w:rPr>
          <w:rFonts w:ascii="Arial" w:hAnsi="Arial" w:cs="Courier"/>
          <w:color w:val="000000"/>
          <w:sz w:val="20"/>
        </w:rPr>
        <w:t>PM Monday th</w:t>
      </w:r>
      <w:r w:rsidR="00595D43" w:rsidRPr="00BC1A3A">
        <w:rPr>
          <w:rFonts w:ascii="Arial" w:hAnsi="Arial" w:cs="Courier"/>
          <w:color w:val="000000"/>
          <w:sz w:val="20"/>
        </w:rPr>
        <w:t>rough F</w:t>
      </w:r>
      <w:r w:rsidR="00314BFF" w:rsidRPr="00BC1A3A">
        <w:rPr>
          <w:rFonts w:ascii="Arial" w:hAnsi="Arial" w:cs="Courier"/>
          <w:color w:val="000000"/>
          <w:sz w:val="20"/>
        </w:rPr>
        <w:t>riday and Saturday from 8</w:t>
      </w:r>
      <w:r w:rsidRPr="00BC1A3A">
        <w:rPr>
          <w:rFonts w:ascii="Arial" w:hAnsi="Arial" w:cs="Courier"/>
          <w:color w:val="000000"/>
          <w:sz w:val="20"/>
        </w:rPr>
        <w:t>:00AM to 3:00PM. It is</w:t>
      </w:r>
      <w:r w:rsidR="00595D43" w:rsidRPr="00BC1A3A">
        <w:rPr>
          <w:rFonts w:ascii="Arial" w:hAnsi="Arial" w:cs="Courier"/>
          <w:color w:val="000000"/>
          <w:sz w:val="20"/>
        </w:rPr>
        <w:t xml:space="preserve"> not open on </w:t>
      </w:r>
      <w:r w:rsidR="00314BFF" w:rsidRPr="00BC1A3A">
        <w:rPr>
          <w:rFonts w:ascii="Arial" w:hAnsi="Arial" w:cs="Courier"/>
          <w:color w:val="000000"/>
          <w:sz w:val="20"/>
        </w:rPr>
        <w:t xml:space="preserve">Sunday or </w:t>
      </w:r>
      <w:r w:rsidR="00595D43" w:rsidRPr="00BC1A3A">
        <w:rPr>
          <w:rFonts w:ascii="Arial" w:hAnsi="Arial" w:cs="Courier"/>
          <w:color w:val="000000"/>
          <w:sz w:val="20"/>
        </w:rPr>
        <w:t>holidays</w:t>
      </w:r>
      <w:r w:rsidRPr="00BC1A3A">
        <w:rPr>
          <w:rFonts w:ascii="Arial" w:hAnsi="Arial" w:cs="Courier"/>
          <w:color w:val="000000"/>
          <w:sz w:val="20"/>
        </w:rPr>
        <w:t>.</w:t>
      </w:r>
    </w:p>
    <w:p w:rsidR="00547E35" w:rsidRPr="00BC1A3A" w:rsidRDefault="00547E35"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The Canteen (Retail Store) next to the Cafeteria carries snacks, bottled drinks, incidentals and some clothing. It is open weekdays from 7:00</w:t>
      </w:r>
      <w:r w:rsidR="00547E35" w:rsidRPr="00BC1A3A">
        <w:rPr>
          <w:rFonts w:ascii="Arial" w:hAnsi="Arial" w:cs="Courier"/>
          <w:color w:val="000000"/>
          <w:sz w:val="20"/>
        </w:rPr>
        <w:t xml:space="preserve"> </w:t>
      </w:r>
      <w:r w:rsidRPr="00BC1A3A">
        <w:rPr>
          <w:rFonts w:ascii="Arial" w:hAnsi="Arial" w:cs="Courier"/>
          <w:color w:val="000000"/>
          <w:sz w:val="20"/>
        </w:rPr>
        <w:t>AM to 4:00</w:t>
      </w:r>
      <w:r w:rsidR="00547E35" w:rsidRPr="00BC1A3A">
        <w:rPr>
          <w:rFonts w:ascii="Arial" w:hAnsi="Arial" w:cs="Courier"/>
          <w:color w:val="000000"/>
          <w:sz w:val="20"/>
        </w:rPr>
        <w:t xml:space="preserve"> </w:t>
      </w:r>
      <w:r w:rsidRPr="00BC1A3A">
        <w:rPr>
          <w:rFonts w:ascii="Arial" w:hAnsi="Arial" w:cs="Courier"/>
          <w:color w:val="000000"/>
          <w:sz w:val="20"/>
        </w:rPr>
        <w:t xml:space="preserve">PM and Saturday </w:t>
      </w:r>
      <w:r w:rsidR="00152D02" w:rsidRPr="00BC1A3A">
        <w:rPr>
          <w:rFonts w:ascii="Arial" w:hAnsi="Arial" w:cs="Courier"/>
          <w:color w:val="000000"/>
          <w:sz w:val="20"/>
        </w:rPr>
        <w:t xml:space="preserve">and Sunday </w:t>
      </w:r>
      <w:r w:rsidRPr="00BC1A3A">
        <w:rPr>
          <w:rFonts w:ascii="Arial" w:hAnsi="Arial" w:cs="Courier"/>
          <w:color w:val="000000"/>
          <w:sz w:val="20"/>
        </w:rPr>
        <w:t>from 8:00</w:t>
      </w:r>
      <w:r w:rsidR="00547E35" w:rsidRPr="00BC1A3A">
        <w:rPr>
          <w:rFonts w:ascii="Arial" w:hAnsi="Arial" w:cs="Courier"/>
          <w:color w:val="000000"/>
          <w:sz w:val="20"/>
        </w:rPr>
        <w:t xml:space="preserve"> </w:t>
      </w:r>
      <w:r w:rsidRPr="00BC1A3A">
        <w:rPr>
          <w:rFonts w:ascii="Arial" w:hAnsi="Arial" w:cs="Courier"/>
          <w:color w:val="000000"/>
          <w:sz w:val="20"/>
        </w:rPr>
        <w:t>AM to 3:00</w:t>
      </w:r>
      <w:r w:rsidR="00547E35" w:rsidRPr="00BC1A3A">
        <w:rPr>
          <w:rFonts w:ascii="Arial" w:hAnsi="Arial" w:cs="Courier"/>
          <w:color w:val="000000"/>
          <w:sz w:val="20"/>
        </w:rPr>
        <w:t xml:space="preserve"> </w:t>
      </w:r>
      <w:r w:rsidRPr="00BC1A3A">
        <w:rPr>
          <w:rFonts w:ascii="Arial" w:hAnsi="Arial" w:cs="Courier"/>
          <w:color w:val="000000"/>
          <w:sz w:val="20"/>
        </w:rPr>
        <w:t>PM. Vending machines are located next to the cafeteria</w:t>
      </w:r>
      <w:r w:rsidR="00547E35" w:rsidRPr="00BC1A3A">
        <w:rPr>
          <w:rFonts w:ascii="Arial" w:hAnsi="Arial" w:cs="Courier"/>
          <w:color w:val="000000"/>
          <w:sz w:val="20"/>
        </w:rPr>
        <w:t xml:space="preserve"> and in</w:t>
      </w:r>
      <w:r w:rsidRPr="00BC1A3A">
        <w:rPr>
          <w:rFonts w:ascii="Arial" w:hAnsi="Arial" w:cs="Courier"/>
          <w:color w:val="000000"/>
          <w:sz w:val="20"/>
        </w:rPr>
        <w:t xml:space="preserve"> other </w:t>
      </w:r>
      <w:r w:rsidR="00547E35" w:rsidRPr="00BC1A3A">
        <w:rPr>
          <w:rFonts w:ascii="Arial" w:hAnsi="Arial" w:cs="Courier"/>
          <w:color w:val="000000"/>
          <w:sz w:val="20"/>
        </w:rPr>
        <w:t xml:space="preserve">limited </w:t>
      </w:r>
      <w:r w:rsidRPr="00BC1A3A">
        <w:rPr>
          <w:rFonts w:ascii="Arial" w:hAnsi="Arial" w:cs="Courier"/>
          <w:color w:val="000000"/>
          <w:sz w:val="20"/>
        </w:rPr>
        <w:t>areas.</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47E35"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 xml:space="preserve">NIGHT CALL </w:t>
      </w:r>
      <w:r w:rsidR="00582314" w:rsidRPr="00BC1A3A">
        <w:rPr>
          <w:rFonts w:ascii="Arial" w:hAnsi="Arial" w:cs="Courier,Bold"/>
          <w:b/>
          <w:bCs/>
          <w:color w:val="000000"/>
          <w:sz w:val="20"/>
          <w:u w:val="single"/>
        </w:rPr>
        <w:t>MEAL TICKETS</w:t>
      </w:r>
      <w:r w:rsidR="00582314" w:rsidRPr="00BC1A3A">
        <w:rPr>
          <w:rFonts w:ascii="Arial" w:hAnsi="Arial" w:cs="Courier,Bold"/>
          <w:b/>
          <w:bCs/>
          <w:color w:val="000000"/>
          <w:sz w:val="20"/>
        </w:rPr>
        <w:t xml:space="preserve"> </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Two meal tickets are available for each resident for each night on call. Tickets are issued only for those residents who must stay overnight in the hospital for on-call duties. Tickets must be used within the month of the issue date and must include a name and signature.</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SLEEPING ROOMS</w:t>
      </w:r>
      <w:r w:rsidRPr="00BC1A3A">
        <w:rPr>
          <w:rFonts w:ascii="Arial" w:hAnsi="Arial" w:cs="Courier,Bold"/>
          <w:b/>
          <w:bCs/>
          <w:color w:val="000000"/>
          <w:sz w:val="20"/>
        </w:rPr>
        <w:t xml:space="preserve"> </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Resident and student sleeping rooms are </w:t>
      </w:r>
      <w:r w:rsidR="001D3B08" w:rsidRPr="00BC1A3A">
        <w:rPr>
          <w:rFonts w:ascii="Arial" w:hAnsi="Arial" w:cs="Courier"/>
          <w:color w:val="000000"/>
          <w:sz w:val="20"/>
        </w:rPr>
        <w:t>located on 4SW (Medicine and Behavioral Service</w:t>
      </w:r>
      <w:r w:rsidRPr="00BC1A3A">
        <w:rPr>
          <w:rFonts w:ascii="Arial" w:hAnsi="Arial" w:cs="Courier"/>
          <w:color w:val="000000"/>
          <w:sz w:val="20"/>
        </w:rPr>
        <w:t>) and 3NW (Surgica</w:t>
      </w:r>
      <w:r w:rsidR="001D3B08" w:rsidRPr="00BC1A3A">
        <w:rPr>
          <w:rFonts w:ascii="Arial" w:hAnsi="Arial" w:cs="Courier"/>
          <w:color w:val="000000"/>
          <w:sz w:val="20"/>
        </w:rPr>
        <w:t>l Service</w:t>
      </w:r>
      <w:r w:rsidRPr="00BC1A3A">
        <w:rPr>
          <w:rFonts w:ascii="Arial" w:hAnsi="Arial" w:cs="Courier"/>
          <w:color w:val="000000"/>
          <w:sz w:val="20"/>
        </w:rPr>
        <w:t>). Room 4B-33 is for the ICU—CCU resident on call</w:t>
      </w:r>
      <w:r w:rsidR="00D47797" w:rsidRPr="00BC1A3A">
        <w:rPr>
          <w:rFonts w:ascii="Arial" w:hAnsi="Arial" w:cs="Courier"/>
          <w:color w:val="000000"/>
          <w:sz w:val="20"/>
        </w:rPr>
        <w:t>. The sleeping rooms can be accessed with the</w:t>
      </w:r>
      <w:r w:rsidR="001D3B08" w:rsidRPr="00BC1A3A">
        <w:rPr>
          <w:rFonts w:ascii="Arial" w:hAnsi="Arial" w:cs="Courier"/>
          <w:color w:val="000000"/>
          <w:sz w:val="20"/>
        </w:rPr>
        <w:t xml:space="preserve"> PIV badge</w:t>
      </w:r>
      <w:r w:rsidR="00D47797" w:rsidRPr="00BC1A3A">
        <w:rPr>
          <w:rFonts w:ascii="Arial" w:hAnsi="Arial" w:cs="Courier"/>
          <w:color w:val="000000"/>
          <w:sz w:val="20"/>
        </w:rPr>
        <w:t>.</w:t>
      </w:r>
      <w:r w:rsidRPr="00BC1A3A">
        <w:rPr>
          <w:rFonts w:ascii="Arial" w:hAnsi="Arial" w:cs="Courier"/>
          <w:color w:val="000000"/>
          <w:sz w:val="20"/>
        </w:rPr>
        <w:t xml:space="preserve"> </w:t>
      </w:r>
      <w:r w:rsidR="00D47797" w:rsidRPr="00BC1A3A">
        <w:rPr>
          <w:rFonts w:ascii="Arial" w:hAnsi="Arial" w:cs="Courier"/>
          <w:color w:val="000000"/>
          <w:sz w:val="20"/>
        </w:rPr>
        <w:t>The PIV badge</w:t>
      </w:r>
      <w:r w:rsidR="001D3B08" w:rsidRPr="00BC1A3A">
        <w:rPr>
          <w:rFonts w:ascii="Arial" w:hAnsi="Arial" w:cs="Courier"/>
          <w:color w:val="000000"/>
          <w:sz w:val="20"/>
        </w:rPr>
        <w:t xml:space="preserve"> can be </w:t>
      </w:r>
      <w:r w:rsidR="003F5A6F" w:rsidRPr="00BC1A3A">
        <w:rPr>
          <w:rFonts w:ascii="Arial" w:hAnsi="Arial" w:cs="Courier"/>
          <w:color w:val="000000"/>
          <w:sz w:val="20"/>
        </w:rPr>
        <w:t xml:space="preserve">activated by </w:t>
      </w:r>
      <w:r w:rsidR="001D3B08" w:rsidRPr="00BC1A3A">
        <w:rPr>
          <w:rFonts w:ascii="Arial" w:hAnsi="Arial" w:cs="Courier"/>
          <w:color w:val="000000"/>
          <w:sz w:val="20"/>
        </w:rPr>
        <w:t>the Clinical Education</w:t>
      </w:r>
      <w:r w:rsidRPr="00BC1A3A">
        <w:rPr>
          <w:rFonts w:ascii="Arial" w:hAnsi="Arial" w:cs="Courier"/>
          <w:color w:val="000000"/>
          <w:sz w:val="20"/>
        </w:rPr>
        <w:t xml:space="preserve"> office</w:t>
      </w:r>
      <w:r w:rsidR="001D3B08" w:rsidRPr="00BC1A3A">
        <w:rPr>
          <w:rFonts w:ascii="Arial" w:hAnsi="Arial" w:cs="Courier"/>
          <w:color w:val="000000"/>
          <w:sz w:val="20"/>
        </w:rPr>
        <w:t xml:space="preserve"> on the second floor</w:t>
      </w:r>
      <w:r w:rsidRPr="00BC1A3A">
        <w:rPr>
          <w:rFonts w:ascii="Arial" w:hAnsi="Arial" w:cs="Courier"/>
          <w:color w:val="000000"/>
          <w:sz w:val="20"/>
        </w:rPr>
        <w:t>. The call rooms and lounges are reserved for the exclusive use of residents and students. Please report anyone other than residents/students who are acc</w:t>
      </w:r>
      <w:r w:rsidR="001D3B08" w:rsidRPr="00BC1A3A">
        <w:rPr>
          <w:rFonts w:ascii="Arial" w:hAnsi="Arial" w:cs="Courier"/>
          <w:color w:val="000000"/>
          <w:sz w:val="20"/>
        </w:rPr>
        <w:t>essing these areas to the Clinical Education office</w:t>
      </w:r>
      <w:r w:rsidRPr="00BC1A3A">
        <w:rPr>
          <w:rFonts w:ascii="Arial" w:hAnsi="Arial" w:cs="Courier"/>
          <w:color w:val="000000"/>
          <w:sz w:val="20"/>
        </w:rPr>
        <w:t xml:space="preserve"> x6850</w:t>
      </w:r>
      <w:r w:rsidR="007A55A8" w:rsidRPr="00BC1A3A">
        <w:rPr>
          <w:rFonts w:ascii="Arial" w:hAnsi="Arial" w:cs="Courier"/>
          <w:color w:val="000000"/>
          <w:sz w:val="20"/>
        </w:rPr>
        <w:t xml:space="preserve"> or VA Police </w:t>
      </w:r>
      <w:r w:rsidR="00E252C9" w:rsidRPr="00BC1A3A">
        <w:rPr>
          <w:rFonts w:ascii="Arial" w:hAnsi="Arial" w:cs="Courier"/>
          <w:color w:val="000000"/>
          <w:sz w:val="20"/>
        </w:rPr>
        <w:t xml:space="preserve">x2135 </w:t>
      </w:r>
      <w:r w:rsidR="007A55A8" w:rsidRPr="00BC1A3A">
        <w:rPr>
          <w:rFonts w:ascii="Arial" w:hAnsi="Arial" w:cs="Courier"/>
          <w:color w:val="000000"/>
          <w:sz w:val="20"/>
        </w:rPr>
        <w:t>if needed</w:t>
      </w:r>
      <w:r w:rsidRPr="00BC1A3A">
        <w:rPr>
          <w:rFonts w:ascii="Arial" w:hAnsi="Arial" w:cs="Courier"/>
          <w:color w:val="000000"/>
          <w:sz w:val="20"/>
        </w:rPr>
        <w:t>.</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LOUNGE</w:t>
      </w:r>
      <w:r w:rsidRPr="00BC1A3A">
        <w:rPr>
          <w:rFonts w:ascii="Arial" w:hAnsi="Arial" w:cs="Courier,Bold"/>
          <w:b/>
          <w:bCs/>
          <w:color w:val="000000"/>
          <w:sz w:val="20"/>
        </w:rPr>
        <w:t xml:space="preserve"> </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A lounge </w:t>
      </w:r>
      <w:proofErr w:type="gramStart"/>
      <w:r w:rsidRPr="00BC1A3A">
        <w:rPr>
          <w:rFonts w:ascii="Arial" w:hAnsi="Arial" w:cs="Courier"/>
          <w:color w:val="000000"/>
          <w:sz w:val="20"/>
        </w:rPr>
        <w:t>is located in</w:t>
      </w:r>
      <w:proofErr w:type="gramEnd"/>
      <w:r w:rsidRPr="00BC1A3A">
        <w:rPr>
          <w:rFonts w:ascii="Arial" w:hAnsi="Arial" w:cs="Courier"/>
          <w:color w:val="000000"/>
          <w:sz w:val="20"/>
        </w:rPr>
        <w:t xml:space="preserve"> each of the call room suites on 3NW and 4SW. The lounges are for residents and medical students only. </w:t>
      </w:r>
      <w:r w:rsidRPr="00BC1A3A">
        <w:rPr>
          <w:rFonts w:ascii="Arial" w:hAnsi="Arial" w:cs="Courier,Bold"/>
          <w:b/>
          <w:bCs/>
          <w:color w:val="000000"/>
          <w:sz w:val="20"/>
        </w:rPr>
        <w:t xml:space="preserve">Residents and students are responsible for the cleanup and monitoring of food stored in the refrigerator. </w:t>
      </w:r>
      <w:r w:rsidRPr="00BC1A3A">
        <w:rPr>
          <w:rFonts w:ascii="Arial" w:hAnsi="Arial" w:cs="Courier"/>
          <w:color w:val="000000"/>
          <w:sz w:val="20"/>
        </w:rPr>
        <w:t xml:space="preserve">Food will be disposed of if left for more than a few days. </w:t>
      </w:r>
      <w:r w:rsidR="0055300B">
        <w:rPr>
          <w:rFonts w:ascii="Arial" w:hAnsi="Arial" w:cs="Courier"/>
          <w:color w:val="000000"/>
          <w:sz w:val="20"/>
        </w:rPr>
        <w:t xml:space="preserve">Also, food will not be stocked by Nutrition Service if the refrigerator is cluttered with old food and personal items.  </w:t>
      </w:r>
      <w:r w:rsidRPr="00BC1A3A">
        <w:rPr>
          <w:rFonts w:ascii="Arial" w:hAnsi="Arial" w:cs="Courier"/>
          <w:color w:val="000000"/>
          <w:sz w:val="20"/>
        </w:rPr>
        <w:t>A limited amount of</w:t>
      </w:r>
      <w:r w:rsidR="003F5A6F" w:rsidRPr="00BC1A3A">
        <w:rPr>
          <w:rFonts w:ascii="Arial" w:hAnsi="Arial" w:cs="Courier"/>
          <w:color w:val="000000"/>
          <w:sz w:val="20"/>
        </w:rPr>
        <w:t xml:space="preserve"> </w:t>
      </w:r>
      <w:r w:rsidRPr="00BC1A3A">
        <w:rPr>
          <w:rFonts w:ascii="Arial" w:hAnsi="Arial" w:cs="Courier"/>
          <w:color w:val="000000"/>
          <w:sz w:val="20"/>
        </w:rPr>
        <w:t xml:space="preserve">food is available in this room for </w:t>
      </w:r>
      <w:r w:rsidRPr="00BC1A3A">
        <w:rPr>
          <w:rFonts w:ascii="Arial" w:hAnsi="Arial" w:cs="Courier,Bold"/>
          <w:b/>
          <w:bCs/>
          <w:color w:val="000000"/>
          <w:sz w:val="20"/>
        </w:rPr>
        <w:t>on-call students and residents</w:t>
      </w:r>
      <w:r w:rsidRPr="00BC1A3A">
        <w:rPr>
          <w:rFonts w:ascii="Arial" w:hAnsi="Arial" w:cs="Courier"/>
          <w:color w:val="000000"/>
          <w:sz w:val="20"/>
        </w:rPr>
        <w:t xml:space="preserve">. Out of courtesy for your fellow students and residents, please partake of this food </w:t>
      </w:r>
      <w:r w:rsidRPr="00BC1A3A">
        <w:rPr>
          <w:rFonts w:ascii="Arial" w:hAnsi="Arial" w:cs="Courier,Bold"/>
          <w:b/>
          <w:bCs/>
          <w:color w:val="000000"/>
          <w:sz w:val="20"/>
        </w:rPr>
        <w:t xml:space="preserve">only if you are on-call </w:t>
      </w:r>
      <w:r w:rsidRPr="00BC1A3A">
        <w:rPr>
          <w:rFonts w:ascii="Arial" w:hAnsi="Arial" w:cs="Courier"/>
          <w:color w:val="000000"/>
          <w:sz w:val="20"/>
        </w:rPr>
        <w:t xml:space="preserve">and have no access to other food after hours. Respect your colleagues by </w:t>
      </w:r>
      <w:r w:rsidRPr="00BC1A3A">
        <w:rPr>
          <w:rFonts w:ascii="Arial" w:hAnsi="Arial" w:cs="Courier,BoldItalic"/>
          <w:bCs/>
          <w:iCs/>
          <w:color w:val="000000"/>
          <w:sz w:val="20"/>
        </w:rPr>
        <w:t>keeping the lounges clean!</w:t>
      </w:r>
    </w:p>
    <w:p w:rsidR="00582314" w:rsidRPr="00BC1A3A" w:rsidRDefault="00582314" w:rsidP="00582314">
      <w:pPr>
        <w:autoSpaceDE w:val="0"/>
        <w:autoSpaceDN w:val="0"/>
        <w:adjustRightInd w:val="0"/>
        <w:rPr>
          <w:rFonts w:ascii="Arial" w:hAnsi="Arial" w:cs="Courier,BoldItalic"/>
          <w:b/>
          <w:bCs/>
          <w:i/>
          <w:iCs/>
          <w:color w:val="000000"/>
          <w:sz w:val="20"/>
        </w:rPr>
      </w:pP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POLICE/SECURITY SERVICES</w:t>
      </w:r>
      <w:r w:rsidRPr="00BC1A3A">
        <w:rPr>
          <w:rFonts w:ascii="Arial" w:hAnsi="Arial" w:cs="Courier,Bold"/>
          <w:b/>
          <w:bCs/>
          <w:color w:val="000000"/>
          <w:sz w:val="20"/>
        </w:rPr>
        <w:t xml:space="preserve"> </w:t>
      </w:r>
    </w:p>
    <w:p w:rsidR="00582314" w:rsidRPr="00BC1A3A" w:rsidRDefault="00E252C9" w:rsidP="00582314">
      <w:pPr>
        <w:autoSpaceDE w:val="0"/>
        <w:autoSpaceDN w:val="0"/>
        <w:adjustRightInd w:val="0"/>
        <w:rPr>
          <w:rFonts w:ascii="Arial" w:hAnsi="Arial" w:cs="Courier"/>
          <w:color w:val="000000"/>
          <w:sz w:val="20"/>
        </w:rPr>
      </w:pPr>
      <w:r w:rsidRPr="00BC1A3A">
        <w:rPr>
          <w:rFonts w:ascii="Arial" w:hAnsi="Arial" w:cs="Courier"/>
          <w:color w:val="000000"/>
          <w:sz w:val="20"/>
        </w:rPr>
        <w:t>Located</w:t>
      </w:r>
      <w:r w:rsidR="00582314" w:rsidRPr="00BC1A3A">
        <w:rPr>
          <w:rFonts w:ascii="Arial" w:hAnsi="Arial" w:cs="Courier"/>
          <w:color w:val="000000"/>
          <w:sz w:val="20"/>
        </w:rPr>
        <w:t xml:space="preserve"> near the Emergency Room</w:t>
      </w:r>
      <w:r w:rsidR="003F5A6F" w:rsidRPr="00BC1A3A">
        <w:rPr>
          <w:rFonts w:ascii="Arial" w:hAnsi="Arial" w:cs="Courier"/>
          <w:color w:val="000000"/>
          <w:sz w:val="20"/>
        </w:rPr>
        <w:t xml:space="preserve"> entrance</w:t>
      </w:r>
      <w:r w:rsidR="00582314" w:rsidRPr="00BC1A3A">
        <w:rPr>
          <w:rFonts w:ascii="Arial" w:hAnsi="Arial" w:cs="Courier"/>
          <w:color w:val="000000"/>
          <w:sz w:val="20"/>
        </w:rPr>
        <w:t>, 1B03. Telephone extensions:</w:t>
      </w:r>
    </w:p>
    <w:p w:rsidR="00582314" w:rsidRPr="00BC1A3A" w:rsidRDefault="00582314" w:rsidP="00582314">
      <w:pPr>
        <w:autoSpaceDE w:val="0"/>
        <w:autoSpaceDN w:val="0"/>
        <w:adjustRightInd w:val="0"/>
        <w:ind w:firstLine="720"/>
        <w:rPr>
          <w:rFonts w:ascii="Arial" w:hAnsi="Arial" w:cs="Courier,BoldItalic"/>
          <w:b/>
          <w:bCs/>
          <w:i/>
          <w:iCs/>
          <w:color w:val="000000"/>
          <w:sz w:val="20"/>
        </w:rPr>
      </w:pPr>
      <w:r w:rsidRPr="00BC1A3A">
        <w:rPr>
          <w:rFonts w:ascii="Arial" w:hAnsi="Arial" w:cs="Courier,BoldItalic"/>
          <w:b/>
          <w:bCs/>
          <w:i/>
          <w:iCs/>
          <w:color w:val="000000"/>
          <w:sz w:val="20"/>
        </w:rPr>
        <w:t xml:space="preserve">Emergencies: </w:t>
      </w:r>
      <w:r w:rsidR="007A55A8" w:rsidRPr="00BC1A3A">
        <w:rPr>
          <w:rFonts w:ascii="Arial" w:hAnsi="Arial" w:cs="Courier,BoldItalic"/>
          <w:b/>
          <w:bCs/>
          <w:i/>
          <w:iCs/>
          <w:color w:val="000000"/>
          <w:sz w:val="20"/>
        </w:rPr>
        <w:t xml:space="preserve">911 or </w:t>
      </w:r>
      <w:r w:rsidRPr="00BC1A3A">
        <w:rPr>
          <w:rFonts w:ascii="Arial" w:hAnsi="Arial" w:cs="Courier,BoldItalic"/>
          <w:b/>
          <w:bCs/>
          <w:i/>
          <w:iCs/>
          <w:color w:val="000000"/>
          <w:sz w:val="20"/>
        </w:rPr>
        <w:t>1444</w:t>
      </w:r>
    </w:p>
    <w:p w:rsidR="00582314" w:rsidRPr="00BC1A3A" w:rsidRDefault="00582314" w:rsidP="00582314">
      <w:pPr>
        <w:autoSpaceDE w:val="0"/>
        <w:autoSpaceDN w:val="0"/>
        <w:adjustRightInd w:val="0"/>
        <w:ind w:firstLine="720"/>
        <w:rPr>
          <w:rFonts w:ascii="Arial" w:hAnsi="Arial" w:cs="Courier,BoldItalic"/>
          <w:b/>
          <w:bCs/>
          <w:i/>
          <w:iCs/>
          <w:color w:val="000000"/>
          <w:sz w:val="20"/>
        </w:rPr>
      </w:pPr>
      <w:r w:rsidRPr="00BC1A3A">
        <w:rPr>
          <w:rFonts w:ascii="Arial" w:hAnsi="Arial" w:cs="Courier,BoldItalic"/>
          <w:b/>
          <w:bCs/>
          <w:i/>
          <w:iCs/>
          <w:color w:val="000000"/>
          <w:sz w:val="20"/>
        </w:rPr>
        <w:t>Non-Emergencies</w:t>
      </w:r>
      <w:r w:rsidR="007A55A8" w:rsidRPr="00BC1A3A">
        <w:rPr>
          <w:rFonts w:ascii="Arial" w:hAnsi="Arial" w:cs="Courier,BoldItalic"/>
          <w:b/>
          <w:bCs/>
          <w:i/>
          <w:iCs/>
          <w:color w:val="000000"/>
          <w:sz w:val="20"/>
        </w:rPr>
        <w:t>:</w:t>
      </w:r>
      <w:r w:rsidRPr="00BC1A3A">
        <w:rPr>
          <w:rFonts w:ascii="Arial" w:hAnsi="Arial" w:cs="Courier,BoldItalic"/>
          <w:b/>
          <w:bCs/>
          <w:i/>
          <w:iCs/>
          <w:color w:val="000000"/>
          <w:sz w:val="20"/>
        </w:rPr>
        <w:t xml:space="preserve"> 2135</w:t>
      </w: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
          <w:color w:val="000000"/>
          <w:sz w:val="20"/>
        </w:rPr>
        <w:t xml:space="preserve">Notify police immediately in case of suspicious circumstances, persons, abandoned boxes or packages or loss of personal property. </w:t>
      </w:r>
      <w:r w:rsidRPr="00BC1A3A">
        <w:rPr>
          <w:rFonts w:ascii="Arial" w:hAnsi="Arial" w:cs="Courier,Bold"/>
          <w:b/>
          <w:bCs/>
          <w:color w:val="000000"/>
          <w:sz w:val="20"/>
        </w:rPr>
        <w:t>Police escort is available for staff leaving at night. Requests must be made at least 10 minutes before departure.</w:t>
      </w:r>
    </w:p>
    <w:p w:rsidR="00582314" w:rsidRPr="00BC1A3A" w:rsidRDefault="00582314" w:rsidP="00582314">
      <w:pPr>
        <w:autoSpaceDE w:val="0"/>
        <w:autoSpaceDN w:val="0"/>
        <w:adjustRightInd w:val="0"/>
        <w:rPr>
          <w:rFonts w:ascii="Arial" w:hAnsi="Arial" w:cs="Courier,Bold"/>
          <w:b/>
          <w:bCs/>
          <w:color w:val="000000"/>
          <w:sz w:val="20"/>
        </w:rPr>
      </w:pPr>
    </w:p>
    <w:p w:rsidR="00582314" w:rsidRPr="00BC1A3A" w:rsidRDefault="00582314" w:rsidP="00582314">
      <w:pPr>
        <w:autoSpaceDE w:val="0"/>
        <w:autoSpaceDN w:val="0"/>
        <w:adjustRightInd w:val="0"/>
        <w:rPr>
          <w:rFonts w:ascii="Arial" w:hAnsi="Arial" w:cs="Courier,Bold"/>
          <w:b/>
          <w:bCs/>
          <w:color w:val="000000"/>
          <w:sz w:val="20"/>
          <w:u w:val="single"/>
        </w:rPr>
      </w:pPr>
      <w:r w:rsidRPr="00BC1A3A">
        <w:rPr>
          <w:rFonts w:ascii="Arial" w:hAnsi="Arial" w:cs="Courier,Bold"/>
          <w:b/>
          <w:bCs/>
          <w:color w:val="000000"/>
          <w:sz w:val="20"/>
          <w:u w:val="single"/>
        </w:rPr>
        <w:lastRenderedPageBreak/>
        <w:t>Emergencies/Fire Safety</w:t>
      </w:r>
    </w:p>
    <w:p w:rsidR="00582314" w:rsidRPr="00BC1A3A" w:rsidRDefault="00582314" w:rsidP="00582314">
      <w:pPr>
        <w:autoSpaceDE w:val="0"/>
        <w:autoSpaceDN w:val="0"/>
        <w:adjustRightInd w:val="0"/>
        <w:rPr>
          <w:rFonts w:ascii="Arial" w:hAnsi="Arial" w:cs="Courier,BoldItalic"/>
          <w:b/>
          <w:bCs/>
          <w:i/>
          <w:iCs/>
          <w:color w:val="000000"/>
          <w:sz w:val="20"/>
        </w:rPr>
      </w:pPr>
      <w:r w:rsidRPr="00BC1A3A">
        <w:rPr>
          <w:rFonts w:ascii="Arial" w:hAnsi="Arial" w:cs="Courier,BoldItalic"/>
          <w:b/>
          <w:bCs/>
          <w:i/>
          <w:iCs/>
          <w:color w:val="000000"/>
          <w:sz w:val="20"/>
        </w:rPr>
        <w:t xml:space="preserve">Code Blue </w:t>
      </w:r>
      <w:r w:rsidRPr="00BC1A3A">
        <w:rPr>
          <w:rFonts w:ascii="Arial" w:hAnsi="Arial" w:cs="Courier,BoldItalic"/>
          <w:b/>
          <w:bCs/>
          <w:i/>
          <w:iCs/>
          <w:color w:val="000000"/>
          <w:sz w:val="20"/>
        </w:rPr>
        <w:tab/>
      </w:r>
      <w:r w:rsidRPr="00BC1A3A">
        <w:rPr>
          <w:rFonts w:ascii="Arial" w:hAnsi="Arial" w:cs="Courier,BoldItalic"/>
          <w:b/>
          <w:bCs/>
          <w:i/>
          <w:iCs/>
          <w:color w:val="000000"/>
          <w:sz w:val="20"/>
        </w:rPr>
        <w:tab/>
      </w:r>
      <w:r w:rsidRPr="00BC1A3A">
        <w:rPr>
          <w:rFonts w:ascii="Arial" w:hAnsi="Arial" w:cs="Courier,BoldItalic"/>
          <w:b/>
          <w:bCs/>
          <w:i/>
          <w:iCs/>
          <w:color w:val="000000"/>
          <w:sz w:val="20"/>
        </w:rPr>
        <w:tab/>
        <w:t>3333</w:t>
      </w:r>
    </w:p>
    <w:p w:rsidR="00582314" w:rsidRPr="00BC1A3A" w:rsidRDefault="00582314" w:rsidP="00582314">
      <w:pPr>
        <w:autoSpaceDE w:val="0"/>
        <w:autoSpaceDN w:val="0"/>
        <w:adjustRightInd w:val="0"/>
        <w:rPr>
          <w:rFonts w:ascii="Arial" w:hAnsi="Arial" w:cs="Courier,BoldItalic"/>
          <w:b/>
          <w:bCs/>
          <w:i/>
          <w:iCs/>
          <w:color w:val="000000"/>
          <w:sz w:val="20"/>
        </w:rPr>
      </w:pPr>
      <w:r w:rsidRPr="00BC1A3A">
        <w:rPr>
          <w:rFonts w:ascii="Arial" w:hAnsi="Arial" w:cs="Courier,BoldItalic"/>
          <w:b/>
          <w:bCs/>
          <w:i/>
          <w:iCs/>
          <w:color w:val="000000"/>
          <w:sz w:val="20"/>
        </w:rPr>
        <w:t xml:space="preserve">Fire Safety - Code Red </w:t>
      </w:r>
      <w:r w:rsidRPr="00BC1A3A">
        <w:rPr>
          <w:rFonts w:ascii="Arial" w:hAnsi="Arial" w:cs="Courier,BoldItalic"/>
          <w:b/>
          <w:bCs/>
          <w:i/>
          <w:iCs/>
          <w:color w:val="000000"/>
          <w:sz w:val="20"/>
        </w:rPr>
        <w:tab/>
        <w:t>2222 or Operator</w:t>
      </w:r>
    </w:p>
    <w:p w:rsidR="00582314" w:rsidRPr="00BC1A3A" w:rsidRDefault="00582314" w:rsidP="00582314">
      <w:pPr>
        <w:autoSpaceDE w:val="0"/>
        <w:autoSpaceDN w:val="0"/>
        <w:adjustRightInd w:val="0"/>
        <w:rPr>
          <w:rFonts w:ascii="Arial" w:hAnsi="Arial" w:cs="Courier,BoldItalic"/>
          <w:b/>
          <w:bCs/>
          <w:i/>
          <w:iCs/>
          <w:color w:val="000000"/>
          <w:sz w:val="20"/>
        </w:rPr>
      </w:pPr>
      <w:r w:rsidRPr="00BC1A3A">
        <w:rPr>
          <w:rFonts w:ascii="Arial" w:hAnsi="Arial" w:cs="Courier,BoldItalic"/>
          <w:b/>
          <w:bCs/>
          <w:i/>
          <w:iCs/>
          <w:color w:val="000000"/>
          <w:sz w:val="20"/>
        </w:rPr>
        <w:t xml:space="preserve">Electrical/Utility Failure </w:t>
      </w:r>
      <w:r w:rsidRPr="00BC1A3A">
        <w:rPr>
          <w:rFonts w:ascii="Arial" w:hAnsi="Arial" w:cs="Courier,BoldItalic"/>
          <w:b/>
          <w:bCs/>
          <w:i/>
          <w:iCs/>
          <w:color w:val="000000"/>
          <w:sz w:val="20"/>
        </w:rPr>
        <w:tab/>
        <w:t>6036/2184</w:t>
      </w: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rPr>
        <w:t xml:space="preserve">RACE: </w:t>
      </w:r>
      <w:r w:rsidRPr="00BC1A3A">
        <w:rPr>
          <w:rFonts w:ascii="Arial" w:hAnsi="Arial" w:cs="Courier,Bold"/>
          <w:b/>
          <w:bCs/>
          <w:color w:val="000000"/>
          <w:sz w:val="20"/>
        </w:rPr>
        <w:tab/>
        <w:t>Rescue, Alarm, Confine, Extinguish</w:t>
      </w: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rPr>
        <w:t xml:space="preserve">PASS: </w:t>
      </w:r>
      <w:r w:rsidRPr="00BC1A3A">
        <w:rPr>
          <w:rFonts w:ascii="Arial" w:hAnsi="Arial" w:cs="Courier,Bold"/>
          <w:b/>
          <w:bCs/>
          <w:color w:val="000000"/>
          <w:sz w:val="20"/>
        </w:rPr>
        <w:tab/>
        <w:t>Pull, Aim, Squeeze, Sweep (Fire extinguisher)</w:t>
      </w:r>
    </w:p>
    <w:p w:rsidR="00582314" w:rsidRPr="00BC1A3A" w:rsidRDefault="00582314" w:rsidP="00582314">
      <w:pPr>
        <w:autoSpaceDE w:val="0"/>
        <w:autoSpaceDN w:val="0"/>
        <w:adjustRightInd w:val="0"/>
        <w:rPr>
          <w:rFonts w:ascii="Arial" w:hAnsi="Arial" w:cs="Courier,Bold"/>
          <w:b/>
          <w:bCs/>
          <w:color w:val="000000"/>
          <w:sz w:val="20"/>
        </w:rPr>
      </w:pP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Bold"/>
          <w:b/>
          <w:bCs/>
          <w:color w:val="000000"/>
          <w:sz w:val="20"/>
          <w:u w:val="single"/>
        </w:rPr>
        <w:t>NEWS MEDIA</w:t>
      </w:r>
      <w:r w:rsidRPr="00BC1A3A">
        <w:rPr>
          <w:rFonts w:ascii="Arial" w:hAnsi="Arial" w:cs="Courier,Bold"/>
          <w:b/>
          <w:bCs/>
          <w:color w:val="000000"/>
          <w:sz w:val="20"/>
        </w:rPr>
        <w:t xml:space="preserve"> </w:t>
      </w:r>
      <w:r w:rsidR="00B563DA" w:rsidRPr="00BC1A3A">
        <w:rPr>
          <w:rFonts w:ascii="Arial" w:hAnsi="Arial" w:cs="Courier,Bold"/>
          <w:bCs/>
          <w:color w:val="000000"/>
          <w:sz w:val="20"/>
        </w:rPr>
        <w:t>Wade Habshey</w:t>
      </w:r>
      <w:r w:rsidRPr="00BC1A3A">
        <w:rPr>
          <w:rFonts w:ascii="Arial" w:hAnsi="Arial" w:cs="Courier"/>
          <w:color w:val="000000"/>
          <w:sz w:val="20"/>
        </w:rPr>
        <w:t>, Public Affairs Officer, at</w:t>
      </w:r>
      <w:r w:rsidR="0094676F" w:rsidRPr="00BC1A3A">
        <w:rPr>
          <w:rFonts w:ascii="Arial" w:hAnsi="Arial" w:cs="Courier"/>
          <w:color w:val="000000"/>
          <w:sz w:val="20"/>
        </w:rPr>
        <w:t xml:space="preserve"> extens</w:t>
      </w:r>
      <w:r w:rsidR="003F5A6F" w:rsidRPr="00BC1A3A">
        <w:rPr>
          <w:rFonts w:ascii="Arial" w:hAnsi="Arial" w:cs="Courier"/>
          <w:color w:val="000000"/>
          <w:sz w:val="20"/>
        </w:rPr>
        <w:t xml:space="preserve">ion </w:t>
      </w:r>
      <w:r w:rsidR="00013321" w:rsidRPr="00BC1A3A">
        <w:rPr>
          <w:rFonts w:ascii="Arial" w:hAnsi="Arial" w:cs="Courier"/>
          <w:color w:val="000000"/>
          <w:sz w:val="20"/>
        </w:rPr>
        <w:t>6193,</w:t>
      </w:r>
      <w:r w:rsidRPr="00BC1A3A">
        <w:rPr>
          <w:rFonts w:ascii="Arial" w:hAnsi="Arial" w:cs="Courier"/>
          <w:color w:val="000000"/>
          <w:sz w:val="20"/>
        </w:rPr>
        <w:t xml:space="preserve"> manages all release of information to the news media regarding patients or employees. The te</w:t>
      </w:r>
      <w:r w:rsidR="003F5A6F" w:rsidRPr="00BC1A3A">
        <w:rPr>
          <w:rFonts w:ascii="Arial" w:hAnsi="Arial" w:cs="Courier"/>
          <w:color w:val="000000"/>
          <w:sz w:val="20"/>
        </w:rPr>
        <w:t>lephone operator can contact him after hours or on weekends and</w:t>
      </w:r>
      <w:r w:rsidRPr="00BC1A3A">
        <w:rPr>
          <w:rFonts w:ascii="Arial" w:hAnsi="Arial" w:cs="Courier"/>
          <w:color w:val="000000"/>
          <w:sz w:val="20"/>
        </w:rPr>
        <w:t xml:space="preserve"> holidays.  Do not speak to members of the media regarding VA business.</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u w:val="single"/>
        </w:rPr>
      </w:pPr>
      <w:r w:rsidRPr="00BC1A3A">
        <w:rPr>
          <w:rFonts w:ascii="Arial" w:hAnsi="Arial" w:cs="Courier,Bold"/>
          <w:b/>
          <w:bCs/>
          <w:color w:val="000000"/>
          <w:sz w:val="20"/>
          <w:u w:val="single"/>
        </w:rPr>
        <w:t>CONFIDENTIALITY</w:t>
      </w: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
          <w:color w:val="000000"/>
          <w:sz w:val="20"/>
        </w:rPr>
        <w:t xml:space="preserve">All patient and staff information must be held in strict confidence. Conversations about patients should be avoided in elevators, the cafeteria and in other public places. Questions concerning specific release of information issues must be referred to the Health Information Management Section at </w:t>
      </w:r>
      <w:r w:rsidR="00CF4BD3" w:rsidRPr="00BC1A3A">
        <w:rPr>
          <w:rFonts w:ascii="Arial" w:hAnsi="Arial" w:cs="Courier"/>
          <w:color w:val="000000"/>
          <w:sz w:val="20"/>
        </w:rPr>
        <w:t>(951) 601-4356</w:t>
      </w:r>
      <w:r w:rsidRPr="00BC1A3A">
        <w:rPr>
          <w:rFonts w:ascii="Arial" w:hAnsi="Arial" w:cs="Courier"/>
          <w:color w:val="000000"/>
          <w:sz w:val="20"/>
        </w:rPr>
        <w:t xml:space="preserve">. If in doubt, ask your senior resident or attending physician. </w:t>
      </w:r>
      <w:r w:rsidRPr="00BC1A3A">
        <w:rPr>
          <w:rFonts w:ascii="Arial" w:hAnsi="Arial" w:cs="Courier,Bold"/>
          <w:b/>
          <w:bCs/>
          <w:color w:val="000000"/>
          <w:sz w:val="20"/>
        </w:rPr>
        <w:t xml:space="preserve">Notes on cards or any papers which contain patient identifiers </w:t>
      </w:r>
      <w:proofErr w:type="gramStart"/>
      <w:r w:rsidRPr="00BC1A3A">
        <w:rPr>
          <w:rFonts w:ascii="Arial" w:hAnsi="Arial" w:cs="Courier,Bold"/>
          <w:b/>
          <w:bCs/>
          <w:color w:val="000000"/>
          <w:sz w:val="20"/>
        </w:rPr>
        <w:t>must be secure at all times</w:t>
      </w:r>
      <w:proofErr w:type="gramEnd"/>
      <w:r w:rsidRPr="00BC1A3A">
        <w:rPr>
          <w:rFonts w:ascii="Arial" w:hAnsi="Arial" w:cs="Courier,Bold"/>
          <w:b/>
          <w:bCs/>
          <w:color w:val="000000"/>
          <w:sz w:val="20"/>
        </w:rPr>
        <w:t xml:space="preserve"> and/or destroyed by placing them in the gray shredding boxes located throughout the wards and clinics and NOT trash cans.</w:t>
      </w:r>
    </w:p>
    <w:p w:rsidR="00582314" w:rsidRPr="00BC1A3A" w:rsidRDefault="00582314" w:rsidP="00582314">
      <w:pPr>
        <w:autoSpaceDE w:val="0"/>
        <w:autoSpaceDN w:val="0"/>
        <w:adjustRightInd w:val="0"/>
        <w:rPr>
          <w:rFonts w:ascii="Arial" w:hAnsi="Arial" w:cs="Courier,Bold"/>
          <w:b/>
          <w:bCs/>
          <w:color w:val="000000"/>
          <w:sz w:val="20"/>
        </w:rPr>
      </w:pP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INFECTION CONTROL</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Hand washing is “the single most important means of preventing the spread of infection” in the Medical Center. </w:t>
      </w:r>
      <w:r w:rsidRPr="00BC1A3A">
        <w:rPr>
          <w:rFonts w:ascii="Arial" w:hAnsi="Arial" w:cs="Courier,Bold"/>
          <w:b/>
          <w:bCs/>
          <w:color w:val="000000"/>
          <w:sz w:val="20"/>
        </w:rPr>
        <w:t>Wash your hands each time you enter and leave patient rooms</w:t>
      </w:r>
      <w:r w:rsidRPr="00BC1A3A">
        <w:rPr>
          <w:rFonts w:ascii="Arial" w:hAnsi="Arial" w:cs="Courier"/>
          <w:color w:val="000000"/>
          <w:sz w:val="20"/>
        </w:rPr>
        <w:t>. Universal Precautions are practiced throughout this facility when caring for patients. Appropriate protection must be worn when it can be reasonably expected that you might have contact with blood or other potentially infectious materials, mucous membranes, non-intact skin or any body fluids. Gowns, gloves, masks and eye protection are provided on patient care units for your protection. The use of TB respirators requires fit testing by Safety</w:t>
      </w:r>
      <w:r w:rsidRPr="00BC1A3A">
        <w:rPr>
          <w:rFonts w:ascii="Arial" w:hAnsi="Arial" w:cs="Courier"/>
          <w:color w:val="0000FF"/>
          <w:sz w:val="20"/>
        </w:rPr>
        <w:t xml:space="preserve">. </w:t>
      </w:r>
      <w:r w:rsidRPr="00BC1A3A">
        <w:rPr>
          <w:rFonts w:ascii="Arial" w:hAnsi="Arial" w:cs="Courier"/>
          <w:color w:val="000000"/>
          <w:sz w:val="20"/>
        </w:rPr>
        <w:t>Contact nursing personnel for access to protective items. The proper management of patients with transmissible infections is addressed in the Infection Control Manual.</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NEEDLE STICKS/INJURY</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Report immediately to the Emergency Room</w:t>
      </w:r>
      <w:r w:rsidR="00D94851" w:rsidRPr="00BC1A3A">
        <w:rPr>
          <w:rFonts w:ascii="Arial" w:hAnsi="Arial" w:cs="Courier"/>
          <w:color w:val="000000"/>
          <w:sz w:val="20"/>
        </w:rPr>
        <w:t xml:space="preserve"> </w:t>
      </w:r>
      <w:r w:rsidR="0055300B">
        <w:rPr>
          <w:rFonts w:ascii="Arial" w:hAnsi="Arial" w:cs="Courier"/>
          <w:color w:val="000000"/>
          <w:sz w:val="20"/>
        </w:rPr>
        <w:t>(</w:t>
      </w:r>
      <w:r w:rsidR="00D94851" w:rsidRPr="00BC1A3A">
        <w:rPr>
          <w:rFonts w:ascii="Arial" w:hAnsi="Arial" w:cs="Courier"/>
          <w:color w:val="000000"/>
          <w:sz w:val="20"/>
        </w:rPr>
        <w:t>if you are located at the main building</w:t>
      </w:r>
      <w:r w:rsidR="0055300B">
        <w:rPr>
          <w:rFonts w:ascii="Arial" w:hAnsi="Arial" w:cs="Courier"/>
          <w:color w:val="000000"/>
          <w:sz w:val="20"/>
        </w:rPr>
        <w:t>)</w:t>
      </w:r>
      <w:r w:rsidRPr="00BC1A3A">
        <w:rPr>
          <w:rFonts w:ascii="Arial" w:hAnsi="Arial" w:cs="Courier"/>
          <w:color w:val="000000"/>
          <w:sz w:val="20"/>
        </w:rPr>
        <w:t>. An injury report must be completed promptly and signed by your immediate supervisor.</w:t>
      </w:r>
      <w:r w:rsidR="003F5A6F" w:rsidRPr="00BC1A3A">
        <w:rPr>
          <w:rFonts w:ascii="Arial" w:hAnsi="Arial" w:cs="Courier"/>
          <w:color w:val="000000"/>
          <w:sz w:val="20"/>
        </w:rPr>
        <w:t xml:space="preserve"> Report </w:t>
      </w:r>
      <w:r w:rsidR="00C3724C" w:rsidRPr="00BC1A3A">
        <w:rPr>
          <w:rFonts w:ascii="Arial" w:hAnsi="Arial" w:cs="Courier"/>
          <w:color w:val="000000"/>
          <w:sz w:val="20"/>
        </w:rPr>
        <w:t xml:space="preserve">the </w:t>
      </w:r>
      <w:r w:rsidR="003F5A6F" w:rsidRPr="00BC1A3A">
        <w:rPr>
          <w:rFonts w:ascii="Arial" w:hAnsi="Arial" w:cs="Courier"/>
          <w:color w:val="000000"/>
          <w:sz w:val="20"/>
        </w:rPr>
        <w:t>incident to the Loma Linda GME office</w:t>
      </w:r>
      <w:r w:rsidR="00471747" w:rsidRPr="00BC1A3A">
        <w:rPr>
          <w:rFonts w:ascii="Arial" w:hAnsi="Arial" w:cs="Courier"/>
          <w:color w:val="000000"/>
          <w:sz w:val="20"/>
        </w:rPr>
        <w:t xml:space="preserve"> or the UCR GME office</w:t>
      </w:r>
      <w:r w:rsidR="003F5A6F" w:rsidRPr="00BC1A3A">
        <w:rPr>
          <w:rFonts w:ascii="Arial" w:hAnsi="Arial" w:cs="Courier"/>
          <w:color w:val="000000"/>
          <w:sz w:val="20"/>
        </w:rPr>
        <w:t xml:space="preserve"> </w:t>
      </w:r>
      <w:r w:rsidR="00471747" w:rsidRPr="00BC1A3A">
        <w:rPr>
          <w:rFonts w:ascii="Arial" w:hAnsi="Arial" w:cs="Courier"/>
          <w:color w:val="000000"/>
          <w:sz w:val="20"/>
        </w:rPr>
        <w:t xml:space="preserve">depending on which institution you are affiliated with </w:t>
      </w:r>
      <w:r w:rsidR="002259A1" w:rsidRPr="00BC1A3A">
        <w:rPr>
          <w:rFonts w:ascii="Arial" w:hAnsi="Arial" w:cs="Courier"/>
          <w:color w:val="000000"/>
          <w:sz w:val="20"/>
        </w:rPr>
        <w:t>as soon as possible.</w:t>
      </w:r>
      <w:r w:rsidR="00471747" w:rsidRPr="00BC1A3A">
        <w:rPr>
          <w:rFonts w:ascii="Arial" w:hAnsi="Arial" w:cs="Courier"/>
          <w:color w:val="000000"/>
          <w:sz w:val="20"/>
        </w:rPr>
        <w:t xml:space="preserve">  If you are located at the ACC when the incident happens, go straight to Employee Health.</w:t>
      </w:r>
    </w:p>
    <w:p w:rsidR="00582314" w:rsidRPr="00BC1A3A" w:rsidRDefault="00471747" w:rsidP="00582314">
      <w:pPr>
        <w:autoSpaceDE w:val="0"/>
        <w:autoSpaceDN w:val="0"/>
        <w:adjustRightInd w:val="0"/>
        <w:ind w:firstLine="720"/>
        <w:rPr>
          <w:rFonts w:ascii="Arial" w:hAnsi="Arial" w:cs="Courier,BoldItalic"/>
          <w:b/>
          <w:bCs/>
          <w:i/>
          <w:iCs/>
          <w:color w:val="000000"/>
          <w:sz w:val="20"/>
        </w:rPr>
      </w:pPr>
      <w:r w:rsidRPr="00BC1A3A">
        <w:rPr>
          <w:rFonts w:ascii="Arial" w:hAnsi="Arial" w:cs="Courier,BoldItalic"/>
          <w:b/>
          <w:bCs/>
          <w:i/>
          <w:iCs/>
          <w:color w:val="000000"/>
          <w:sz w:val="20"/>
        </w:rPr>
        <w:t xml:space="preserve">Emergency Room </w:t>
      </w:r>
      <w:r w:rsidR="00582314" w:rsidRPr="00BC1A3A">
        <w:rPr>
          <w:rFonts w:ascii="Arial" w:hAnsi="Arial" w:cs="Courier,BoldItalic"/>
          <w:b/>
          <w:bCs/>
          <w:i/>
          <w:iCs/>
          <w:color w:val="000000"/>
          <w:sz w:val="20"/>
        </w:rPr>
        <w:t>Ext. 2114</w:t>
      </w:r>
      <w:r w:rsidRPr="00BC1A3A">
        <w:rPr>
          <w:rFonts w:ascii="Arial" w:hAnsi="Arial" w:cs="Courier,BoldItalic"/>
          <w:b/>
          <w:bCs/>
          <w:i/>
          <w:iCs/>
          <w:color w:val="000000"/>
          <w:sz w:val="20"/>
        </w:rPr>
        <w:tab/>
      </w:r>
      <w:r w:rsidRPr="00BC1A3A">
        <w:rPr>
          <w:rFonts w:ascii="Arial" w:hAnsi="Arial" w:cs="Courier,BoldItalic"/>
          <w:b/>
          <w:bCs/>
          <w:i/>
          <w:iCs/>
          <w:color w:val="000000"/>
          <w:sz w:val="20"/>
        </w:rPr>
        <w:tab/>
        <w:t>Employee Health Ext.7051</w:t>
      </w:r>
    </w:p>
    <w:p w:rsidR="00582314" w:rsidRPr="00BC1A3A" w:rsidRDefault="00582314" w:rsidP="00582314">
      <w:pPr>
        <w:autoSpaceDE w:val="0"/>
        <w:autoSpaceDN w:val="0"/>
        <w:adjustRightInd w:val="0"/>
        <w:ind w:firstLine="720"/>
        <w:rPr>
          <w:rFonts w:ascii="Arial" w:hAnsi="Arial" w:cs="Courier,BoldItalic"/>
          <w:b/>
          <w:bCs/>
          <w:i/>
          <w:iCs/>
          <w:color w:val="000000"/>
          <w:sz w:val="20"/>
        </w:rPr>
      </w:pP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COMPUTERIZED PATIENT RECORD SYSTEM (CPRS)</w:t>
      </w:r>
      <w:r w:rsidRPr="00BC1A3A">
        <w:rPr>
          <w:rFonts w:ascii="Arial" w:hAnsi="Arial" w:cs="Courier,Bold"/>
          <w:b/>
          <w:bCs/>
          <w:color w:val="000000"/>
          <w:sz w:val="20"/>
        </w:rPr>
        <w:t xml:space="preserve"> </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Computer </w:t>
      </w:r>
      <w:r w:rsidR="0055300B">
        <w:rPr>
          <w:rFonts w:ascii="Arial" w:hAnsi="Arial" w:cs="Courier"/>
          <w:color w:val="000000"/>
          <w:sz w:val="20"/>
        </w:rPr>
        <w:t xml:space="preserve">and CPRS (the VA electronic health record) </w:t>
      </w:r>
      <w:r w:rsidRPr="00BC1A3A">
        <w:rPr>
          <w:rFonts w:ascii="Arial" w:hAnsi="Arial" w:cs="Courier"/>
          <w:color w:val="000000"/>
          <w:sz w:val="20"/>
        </w:rPr>
        <w:t xml:space="preserve">access rights will be addressed at orientation and you will receive additional training at the VAMC. The </w:t>
      </w:r>
      <w:r w:rsidR="007A55A8" w:rsidRPr="00BC1A3A">
        <w:rPr>
          <w:rFonts w:ascii="Arial" w:hAnsi="Arial" w:cs="Courier"/>
          <w:color w:val="000000"/>
          <w:sz w:val="20"/>
        </w:rPr>
        <w:t>Informatics staff</w:t>
      </w:r>
      <w:r w:rsidRPr="00BC1A3A">
        <w:rPr>
          <w:rFonts w:ascii="Arial" w:hAnsi="Arial" w:cs="Courier"/>
          <w:color w:val="000000"/>
          <w:sz w:val="20"/>
        </w:rPr>
        <w:t xml:space="preserve"> are available for guidance 24/7 at pager 7622 or extension 1429.   Please remember the following:</w:t>
      </w:r>
    </w:p>
    <w:p w:rsidR="00582314" w:rsidRPr="00BC1A3A" w:rsidRDefault="00582314" w:rsidP="00582314">
      <w:pPr>
        <w:pStyle w:val="ListParagraph"/>
        <w:numPr>
          <w:ilvl w:val="0"/>
          <w:numId w:val="1"/>
        </w:numPr>
        <w:autoSpaceDE w:val="0"/>
        <w:autoSpaceDN w:val="0"/>
        <w:adjustRightInd w:val="0"/>
        <w:spacing w:after="0" w:line="240" w:lineRule="auto"/>
        <w:rPr>
          <w:rStyle w:val="CommentReference"/>
          <w:rFonts w:ascii="Arial" w:hAnsi="Arial" w:cs="Courier"/>
          <w:color w:val="000000"/>
          <w:sz w:val="20"/>
          <w:szCs w:val="20"/>
        </w:rPr>
      </w:pPr>
      <w:r w:rsidRPr="00BC1A3A">
        <w:rPr>
          <w:rFonts w:ascii="Arial" w:hAnsi="Arial" w:cs="Courier"/>
          <w:color w:val="000000"/>
          <w:sz w:val="20"/>
          <w:szCs w:val="20"/>
        </w:rPr>
        <w:t xml:space="preserve">You must obtain your own computer access by </w:t>
      </w:r>
      <w:r w:rsidR="0094676F" w:rsidRPr="00BC1A3A">
        <w:rPr>
          <w:rFonts w:ascii="Arial" w:hAnsi="Arial" w:cs="Courier"/>
          <w:color w:val="000000"/>
          <w:sz w:val="20"/>
          <w:szCs w:val="20"/>
        </w:rPr>
        <w:t>having a</w:t>
      </w:r>
      <w:r w:rsidRPr="00BC1A3A">
        <w:rPr>
          <w:rFonts w:ascii="Arial" w:hAnsi="Arial" w:cs="Courier"/>
          <w:color w:val="000000"/>
          <w:sz w:val="20"/>
          <w:szCs w:val="20"/>
        </w:rPr>
        <w:t xml:space="preserve">n AIS form </w:t>
      </w:r>
      <w:r w:rsidR="0094676F" w:rsidRPr="00BC1A3A">
        <w:rPr>
          <w:rFonts w:ascii="Arial" w:hAnsi="Arial" w:cs="Courier"/>
          <w:color w:val="000000"/>
          <w:sz w:val="20"/>
          <w:szCs w:val="20"/>
        </w:rPr>
        <w:t>completed by your service IT coordinator an</w:t>
      </w:r>
      <w:r w:rsidR="003136F0" w:rsidRPr="00BC1A3A">
        <w:rPr>
          <w:rFonts w:ascii="Arial" w:hAnsi="Arial" w:cs="Courier"/>
          <w:color w:val="000000"/>
          <w:sz w:val="20"/>
          <w:szCs w:val="20"/>
        </w:rPr>
        <w:t>d turning it into the IT Department located on the second floor of the Main Building</w:t>
      </w:r>
      <w:r w:rsidRPr="00BC1A3A">
        <w:rPr>
          <w:rFonts w:ascii="Arial" w:hAnsi="Arial" w:cs="Courier"/>
          <w:color w:val="000000"/>
          <w:sz w:val="20"/>
          <w:szCs w:val="20"/>
        </w:rPr>
        <w:t xml:space="preserve">.  </w:t>
      </w:r>
    </w:p>
    <w:p w:rsidR="00582314" w:rsidRPr="00BC1A3A" w:rsidRDefault="00582314" w:rsidP="00582314">
      <w:pPr>
        <w:pStyle w:val="ListParagraph"/>
        <w:numPr>
          <w:ilvl w:val="0"/>
          <w:numId w:val="1"/>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Always sign off CPRS and the hospital computer network when you leave a workstation.</w:t>
      </w:r>
    </w:p>
    <w:p w:rsidR="00582314" w:rsidRPr="00BC1A3A" w:rsidRDefault="00582314" w:rsidP="00582314">
      <w:pPr>
        <w:pStyle w:val="ListParagraph"/>
        <w:numPr>
          <w:ilvl w:val="0"/>
          <w:numId w:val="1"/>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Never share computer codes</w:t>
      </w:r>
    </w:p>
    <w:p w:rsidR="00582314" w:rsidRPr="00BC1A3A" w:rsidRDefault="00582314" w:rsidP="00582314">
      <w:pPr>
        <w:pStyle w:val="ListParagraph"/>
        <w:numPr>
          <w:ilvl w:val="0"/>
          <w:numId w:val="1"/>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Keep all patient information confidential.</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Additionally, use CPRS responsibly:</w:t>
      </w:r>
    </w:p>
    <w:p w:rsidR="00582314" w:rsidRPr="00BC1A3A" w:rsidRDefault="00582314" w:rsidP="00582314">
      <w:pPr>
        <w:pStyle w:val="ListParagraph"/>
        <w:numPr>
          <w:ilvl w:val="0"/>
          <w:numId w:val="2"/>
        </w:numPr>
        <w:autoSpaceDE w:val="0"/>
        <w:autoSpaceDN w:val="0"/>
        <w:adjustRightInd w:val="0"/>
        <w:spacing w:after="0" w:line="240" w:lineRule="auto"/>
        <w:rPr>
          <w:rFonts w:ascii="Arial" w:hAnsi="Arial" w:cs="Courier,Bold"/>
          <w:b/>
          <w:bCs/>
          <w:color w:val="000000"/>
          <w:sz w:val="20"/>
          <w:szCs w:val="20"/>
        </w:rPr>
      </w:pPr>
      <w:r w:rsidRPr="00BC1A3A">
        <w:rPr>
          <w:rFonts w:ascii="Arial" w:hAnsi="Arial" w:cs="Courier,Bold"/>
          <w:b/>
          <w:bCs/>
          <w:color w:val="000000"/>
          <w:sz w:val="20"/>
          <w:szCs w:val="20"/>
        </w:rPr>
        <w:t>Minimize “cu</w:t>
      </w:r>
      <w:r w:rsidR="00C3724C" w:rsidRPr="00BC1A3A">
        <w:rPr>
          <w:rFonts w:ascii="Arial" w:hAnsi="Arial" w:cs="Courier,Bold"/>
          <w:b/>
          <w:bCs/>
          <w:color w:val="000000"/>
          <w:sz w:val="20"/>
          <w:szCs w:val="20"/>
        </w:rPr>
        <w:t>t and paste” practices and do not plagiarize</w:t>
      </w:r>
    </w:p>
    <w:p w:rsidR="00582314" w:rsidRPr="00BC1A3A" w:rsidRDefault="00582314" w:rsidP="00582314">
      <w:pPr>
        <w:pStyle w:val="ListParagraph"/>
        <w:numPr>
          <w:ilvl w:val="0"/>
          <w:numId w:val="2"/>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Update problem lists</w:t>
      </w:r>
    </w:p>
    <w:p w:rsidR="00582314" w:rsidRPr="00BC1A3A" w:rsidRDefault="00582314" w:rsidP="00582314">
      <w:pPr>
        <w:pStyle w:val="ListParagraph"/>
        <w:numPr>
          <w:ilvl w:val="0"/>
          <w:numId w:val="2"/>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Use the “History and Physical Examination” template for all inpatient H&amp;P’s</w:t>
      </w:r>
    </w:p>
    <w:p w:rsidR="00582314" w:rsidRPr="00BC1A3A" w:rsidRDefault="00582314" w:rsidP="00582314">
      <w:pPr>
        <w:pStyle w:val="ListParagraph"/>
        <w:numPr>
          <w:ilvl w:val="0"/>
          <w:numId w:val="2"/>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Resolve Clinical Reminders</w:t>
      </w:r>
    </w:p>
    <w:p w:rsidR="00582314" w:rsidRPr="00BC1A3A" w:rsidRDefault="00582314" w:rsidP="00582314">
      <w:pPr>
        <w:pStyle w:val="ListParagraph"/>
        <w:numPr>
          <w:ilvl w:val="0"/>
          <w:numId w:val="2"/>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Use the electronic consent  system (</w:t>
      </w:r>
      <w:proofErr w:type="spellStart"/>
      <w:r w:rsidRPr="00BC1A3A">
        <w:rPr>
          <w:rFonts w:ascii="Arial" w:hAnsi="Arial" w:cs="Courier"/>
          <w:color w:val="000000"/>
          <w:sz w:val="20"/>
          <w:szCs w:val="20"/>
        </w:rPr>
        <w:t>iMed</w:t>
      </w:r>
      <w:proofErr w:type="spellEnd"/>
      <w:r w:rsidRPr="00BC1A3A">
        <w:rPr>
          <w:rFonts w:ascii="Arial" w:hAnsi="Arial" w:cs="Courier"/>
          <w:color w:val="000000"/>
          <w:sz w:val="20"/>
          <w:szCs w:val="20"/>
        </w:rPr>
        <w:t>)</w:t>
      </w:r>
    </w:p>
    <w:p w:rsidR="00582314" w:rsidRPr="00BC1A3A" w:rsidRDefault="00582314" w:rsidP="00582314">
      <w:pPr>
        <w:pStyle w:val="ListParagraph"/>
        <w:numPr>
          <w:ilvl w:val="0"/>
          <w:numId w:val="2"/>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Use appropriate note titles for your area of assignment. The note title format is: service/section/note title (e.g., Med/</w:t>
      </w:r>
      <w:proofErr w:type="spellStart"/>
      <w:r w:rsidRPr="00BC1A3A">
        <w:rPr>
          <w:rFonts w:ascii="Arial" w:hAnsi="Arial" w:cs="Courier"/>
          <w:color w:val="000000"/>
          <w:sz w:val="20"/>
          <w:szCs w:val="20"/>
        </w:rPr>
        <w:t>Inpt</w:t>
      </w:r>
      <w:proofErr w:type="spellEnd"/>
      <w:r w:rsidRPr="00BC1A3A">
        <w:rPr>
          <w:rFonts w:ascii="Arial" w:hAnsi="Arial" w:cs="Courier"/>
          <w:color w:val="000000"/>
          <w:sz w:val="20"/>
          <w:szCs w:val="20"/>
        </w:rPr>
        <w:t>/progress note or Surg/</w:t>
      </w:r>
      <w:proofErr w:type="spellStart"/>
      <w:r w:rsidRPr="00BC1A3A">
        <w:rPr>
          <w:rFonts w:ascii="Arial" w:hAnsi="Arial" w:cs="Courier"/>
          <w:color w:val="000000"/>
          <w:sz w:val="20"/>
          <w:szCs w:val="20"/>
        </w:rPr>
        <w:t>Inpt</w:t>
      </w:r>
      <w:proofErr w:type="spellEnd"/>
      <w:r w:rsidRPr="00BC1A3A">
        <w:rPr>
          <w:rFonts w:ascii="Arial" w:hAnsi="Arial" w:cs="Courier"/>
          <w:color w:val="000000"/>
          <w:sz w:val="20"/>
          <w:szCs w:val="20"/>
        </w:rPr>
        <w:t>/Daily Visit Note)</w:t>
      </w:r>
    </w:p>
    <w:p w:rsidR="00582314" w:rsidRPr="00BC1A3A" w:rsidRDefault="00582314" w:rsidP="00582314">
      <w:pPr>
        <w:pStyle w:val="ListParagraph"/>
        <w:numPr>
          <w:ilvl w:val="0"/>
          <w:numId w:val="2"/>
        </w:numPr>
        <w:autoSpaceDE w:val="0"/>
        <w:autoSpaceDN w:val="0"/>
        <w:adjustRightInd w:val="0"/>
        <w:spacing w:after="0" w:line="240" w:lineRule="auto"/>
        <w:rPr>
          <w:rFonts w:ascii="Arial" w:hAnsi="Arial" w:cs="Courier"/>
          <w:b/>
          <w:color w:val="000000"/>
          <w:sz w:val="20"/>
          <w:szCs w:val="20"/>
        </w:rPr>
      </w:pPr>
      <w:r w:rsidRPr="00BC1A3A">
        <w:rPr>
          <w:rFonts w:ascii="Arial" w:hAnsi="Arial" w:cs="Courier"/>
          <w:color w:val="000000"/>
          <w:sz w:val="20"/>
          <w:szCs w:val="20"/>
        </w:rPr>
        <w:t xml:space="preserve">Use “D/C </w:t>
      </w:r>
      <w:proofErr w:type="spellStart"/>
      <w:r w:rsidRPr="00BC1A3A">
        <w:rPr>
          <w:rFonts w:ascii="Arial" w:hAnsi="Arial" w:cs="Courier"/>
          <w:color w:val="000000"/>
          <w:sz w:val="20"/>
          <w:szCs w:val="20"/>
        </w:rPr>
        <w:t>Su</w:t>
      </w:r>
      <w:r w:rsidR="003466A8" w:rsidRPr="00BC1A3A">
        <w:rPr>
          <w:rFonts w:ascii="Arial" w:hAnsi="Arial" w:cs="Courier"/>
          <w:color w:val="000000"/>
          <w:sz w:val="20"/>
          <w:szCs w:val="20"/>
        </w:rPr>
        <w:t>mm</w:t>
      </w:r>
      <w:proofErr w:type="spellEnd"/>
      <w:r w:rsidR="003466A8" w:rsidRPr="00BC1A3A">
        <w:rPr>
          <w:rFonts w:ascii="Arial" w:hAnsi="Arial" w:cs="Courier"/>
          <w:color w:val="000000"/>
          <w:sz w:val="20"/>
          <w:szCs w:val="20"/>
        </w:rPr>
        <w:t xml:space="preserve">” template for all discharges.  </w:t>
      </w:r>
      <w:r w:rsidR="003466A8" w:rsidRPr="00BC1A3A">
        <w:rPr>
          <w:rFonts w:ascii="Arial" w:hAnsi="Arial" w:cs="Courier"/>
          <w:b/>
          <w:color w:val="000000"/>
          <w:sz w:val="20"/>
          <w:szCs w:val="20"/>
        </w:rPr>
        <w:t>Don’t create a discharge summary without the intent to complete it before your shift ends.</w:t>
      </w:r>
    </w:p>
    <w:p w:rsidR="00582314" w:rsidRPr="00BC1A3A" w:rsidRDefault="00582314" w:rsidP="00582314">
      <w:pPr>
        <w:pStyle w:val="ListParagraph"/>
        <w:numPr>
          <w:ilvl w:val="0"/>
          <w:numId w:val="2"/>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lastRenderedPageBreak/>
        <w:t>Medical records completion is monitored and delinquencies forwarded to LLUMC for suspension.</w:t>
      </w:r>
    </w:p>
    <w:p w:rsidR="00582314" w:rsidRPr="00BC1A3A" w:rsidRDefault="00582314" w:rsidP="00582314">
      <w:pPr>
        <w:pStyle w:val="ListParagraph"/>
        <w:numPr>
          <w:ilvl w:val="0"/>
          <w:numId w:val="2"/>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 xml:space="preserve">Do not access the Internet for personal use (home e-mail) or blocked sites (social networking sites, media downloads, etc.). Your Internet activities </w:t>
      </w:r>
      <w:r w:rsidRPr="00BC1A3A">
        <w:rPr>
          <w:rFonts w:ascii="Arial" w:hAnsi="Arial" w:cs="Courier,Bold"/>
          <w:b/>
          <w:bCs/>
          <w:color w:val="000000"/>
          <w:sz w:val="20"/>
          <w:szCs w:val="20"/>
        </w:rPr>
        <w:t xml:space="preserve">will be monitored </w:t>
      </w:r>
      <w:r w:rsidRPr="00BC1A3A">
        <w:rPr>
          <w:rFonts w:ascii="Arial" w:hAnsi="Arial" w:cs="Courier"/>
          <w:color w:val="000000"/>
          <w:sz w:val="20"/>
          <w:szCs w:val="20"/>
        </w:rPr>
        <w:t>and violations will result in disciplinary actions. If you need additional help, please call Information Technology Service at extension 4767.</w:t>
      </w:r>
    </w:p>
    <w:p w:rsidR="00582314" w:rsidRPr="00BC1A3A" w:rsidRDefault="00582314" w:rsidP="00582314">
      <w:pPr>
        <w:pStyle w:val="ListParagraph"/>
        <w:autoSpaceDE w:val="0"/>
        <w:autoSpaceDN w:val="0"/>
        <w:adjustRightInd w:val="0"/>
        <w:spacing w:after="0" w:line="240" w:lineRule="auto"/>
        <w:ind w:left="1080"/>
        <w:rPr>
          <w:rFonts w:ascii="Arial" w:hAnsi="Arial" w:cs="Courier"/>
          <w:color w:val="000000"/>
          <w:sz w:val="20"/>
          <w:szCs w:val="20"/>
        </w:rPr>
      </w:pPr>
    </w:p>
    <w:p w:rsidR="00582314" w:rsidRPr="00BC1A3A" w:rsidRDefault="00582314" w:rsidP="00582314">
      <w:pPr>
        <w:autoSpaceDE w:val="0"/>
        <w:autoSpaceDN w:val="0"/>
        <w:adjustRightInd w:val="0"/>
        <w:rPr>
          <w:rFonts w:ascii="Arial" w:hAnsi="Arial" w:cs="Courier,Bold"/>
          <w:b/>
          <w:bCs/>
          <w:color w:val="000000"/>
          <w:sz w:val="20"/>
          <w:u w:val="single"/>
        </w:rPr>
      </w:pPr>
      <w:r w:rsidRPr="00BC1A3A">
        <w:rPr>
          <w:rFonts w:ascii="Arial" w:hAnsi="Arial" w:cs="Courier,Bold"/>
          <w:b/>
          <w:bCs/>
          <w:color w:val="000000"/>
          <w:sz w:val="20"/>
          <w:u w:val="single"/>
        </w:rPr>
        <w:t>RESIDENT WORK HOURS</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Resident duty limits must be strictly adhered to while on rotation at the VA.  Current duty hour requirements can be found at </w:t>
      </w:r>
      <w:hyperlink r:id="rId11" w:history="1">
        <w:r w:rsidRPr="00BC1A3A">
          <w:rPr>
            <w:rStyle w:val="Hyperlink"/>
            <w:rFonts w:ascii="Arial" w:hAnsi="Arial" w:cs="Courier"/>
            <w:sz w:val="20"/>
          </w:rPr>
          <w:t>www.acgme.org</w:t>
        </w:r>
      </w:hyperlink>
      <w:r w:rsidRPr="00BC1A3A">
        <w:rPr>
          <w:rFonts w:ascii="Arial" w:hAnsi="Arial" w:cs="Courier"/>
          <w:color w:val="000000"/>
          <w:sz w:val="20"/>
        </w:rPr>
        <w:t>. While at the VA hospital, you may be subject to periodic monitoring of duty hours.  This effort is designed to assure that our system complies with the duty limits therefore we request your cooperation with duty hour monitoring. If you have questions or concerns about resident duty hour l</w:t>
      </w:r>
      <w:r w:rsidR="00C3724C" w:rsidRPr="00BC1A3A">
        <w:rPr>
          <w:rFonts w:ascii="Arial" w:hAnsi="Arial" w:cs="Courier"/>
          <w:color w:val="000000"/>
          <w:sz w:val="20"/>
        </w:rPr>
        <w:t>imits, please contact the Associate Chief of Staff for Education</w:t>
      </w:r>
      <w:r w:rsidRPr="00BC1A3A">
        <w:rPr>
          <w:rFonts w:ascii="Arial" w:hAnsi="Arial" w:cs="Courier"/>
          <w:color w:val="000000"/>
          <w:sz w:val="20"/>
        </w:rPr>
        <w:t xml:space="preserve"> at ext</w:t>
      </w:r>
      <w:r w:rsidR="005D525D" w:rsidRPr="00BC1A3A">
        <w:rPr>
          <w:rFonts w:ascii="Arial" w:hAnsi="Arial" w:cs="Courier"/>
          <w:color w:val="000000"/>
          <w:sz w:val="20"/>
        </w:rPr>
        <w:t>ension</w:t>
      </w:r>
      <w:r w:rsidRPr="00BC1A3A">
        <w:rPr>
          <w:rFonts w:ascii="Arial" w:hAnsi="Arial" w:cs="Courier"/>
          <w:color w:val="000000"/>
          <w:sz w:val="20"/>
        </w:rPr>
        <w:t xml:space="preserve"> 6004. </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Bold"/>
          <w:b/>
          <w:bCs/>
          <w:color w:val="000000"/>
          <w:sz w:val="20"/>
          <w:u w:val="single"/>
        </w:rPr>
        <w:t>RESIDENT SUPERVISION</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All patient encounters must be supervised including outpatient clinic visits, ER and inpatient consultations, inpatient admissions and daily visits. </w:t>
      </w:r>
      <w:r w:rsidRPr="00BC1A3A">
        <w:rPr>
          <w:rFonts w:ascii="Arial" w:hAnsi="Arial" w:cs="Courier,Bold"/>
          <w:b/>
          <w:bCs/>
          <w:color w:val="000000"/>
          <w:sz w:val="20"/>
        </w:rPr>
        <w:t xml:space="preserve">Residents must document supervision on every encounter in the progress note and identify an attending physician co-signer. </w:t>
      </w:r>
      <w:r w:rsidRPr="00BC1A3A">
        <w:rPr>
          <w:rFonts w:ascii="Arial" w:hAnsi="Arial" w:cs="Courier"/>
          <w:color w:val="000000"/>
          <w:sz w:val="20"/>
        </w:rPr>
        <w:t xml:space="preserve">Appropriate documentation is: “The patient was seen and discussed with Dr. Jones who agrees with the assessment and plan as stated.” Examples of insufficient documentation are: “Discussed with attending” or “D/W with Dr. Jones.” Please call </w:t>
      </w:r>
      <w:proofErr w:type="spellStart"/>
      <w:r w:rsidRPr="00BC1A3A">
        <w:rPr>
          <w:rFonts w:ascii="Arial" w:hAnsi="Arial" w:cs="Courier"/>
          <w:color w:val="000000"/>
          <w:sz w:val="20"/>
        </w:rPr>
        <w:t>ext</w:t>
      </w:r>
      <w:proofErr w:type="spellEnd"/>
      <w:r w:rsidRPr="00BC1A3A">
        <w:rPr>
          <w:rFonts w:ascii="Arial" w:hAnsi="Arial" w:cs="Courier"/>
          <w:color w:val="000000"/>
          <w:sz w:val="20"/>
        </w:rPr>
        <w:t xml:space="preserve"> 4881 with any questions. </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CLINICAL PRACTICE GUIDELINES</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 </w:t>
      </w:r>
      <w:r w:rsidR="005D525D" w:rsidRPr="00BC1A3A">
        <w:rPr>
          <w:rFonts w:ascii="Arial" w:hAnsi="Arial" w:cs="Courier"/>
          <w:color w:val="000000"/>
          <w:sz w:val="20"/>
        </w:rPr>
        <w:t xml:space="preserve">The Veterans Health Administration (VHA) </w:t>
      </w:r>
      <w:r w:rsidRPr="00BC1A3A">
        <w:rPr>
          <w:rFonts w:ascii="Arial" w:hAnsi="Arial" w:cs="Courier"/>
          <w:color w:val="000000"/>
          <w:sz w:val="20"/>
        </w:rPr>
        <w:t>has an extensive preventive and chronic disease care program</w:t>
      </w:r>
      <w:r w:rsidR="005D525D" w:rsidRPr="00BC1A3A">
        <w:rPr>
          <w:rFonts w:ascii="Arial" w:hAnsi="Arial" w:cs="Courier"/>
          <w:color w:val="000000"/>
          <w:sz w:val="20"/>
        </w:rPr>
        <w:t xml:space="preserve"> that is monitored through performance measures</w:t>
      </w:r>
      <w:r w:rsidRPr="00BC1A3A">
        <w:rPr>
          <w:rFonts w:ascii="Arial" w:hAnsi="Arial" w:cs="Courier"/>
          <w:color w:val="000000"/>
          <w:sz w:val="20"/>
        </w:rPr>
        <w:t xml:space="preserve">. VA performance exceeds the private sector in most areas of preventive health and chronic disease care. Clinical reminders based on these evidence-based guidelines are found in the </w:t>
      </w:r>
      <w:proofErr w:type="spellStart"/>
      <w:r w:rsidRPr="00BC1A3A">
        <w:rPr>
          <w:rFonts w:ascii="Arial" w:hAnsi="Arial" w:cs="Courier"/>
          <w:color w:val="000000"/>
          <w:sz w:val="20"/>
        </w:rPr>
        <w:t>CPRS“Notes</w:t>
      </w:r>
      <w:proofErr w:type="spellEnd"/>
      <w:r w:rsidRPr="00BC1A3A">
        <w:rPr>
          <w:rFonts w:ascii="Arial" w:hAnsi="Arial" w:cs="Courier"/>
          <w:color w:val="000000"/>
          <w:sz w:val="20"/>
        </w:rPr>
        <w:t xml:space="preserve">” tab in the lower left corner. After opening the “Reminders” drawer, dialogs will pop up with options to assist you with disease-specific and appropriate preventive measures for the patient including ordering tests, prescribing medication and patient education. </w:t>
      </w:r>
      <w:proofErr w:type="gramStart"/>
      <w:r w:rsidRPr="00BC1A3A">
        <w:rPr>
          <w:rFonts w:ascii="Arial" w:hAnsi="Arial" w:cs="Courier"/>
          <w:color w:val="000000"/>
          <w:sz w:val="20"/>
        </w:rPr>
        <w:t>All of</w:t>
      </w:r>
      <w:proofErr w:type="gramEnd"/>
      <w:r w:rsidRPr="00BC1A3A">
        <w:rPr>
          <w:rFonts w:ascii="Arial" w:hAnsi="Arial" w:cs="Courier"/>
          <w:color w:val="000000"/>
          <w:sz w:val="20"/>
        </w:rPr>
        <w:t xml:space="preserve"> the items that you select will be included in your note automatically. </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PATIENT SATISFACTION</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Patient satisfaction is critical to the success </w:t>
      </w:r>
      <w:r w:rsidR="00471747" w:rsidRPr="00BC1A3A">
        <w:rPr>
          <w:rFonts w:ascii="Arial" w:hAnsi="Arial" w:cs="Courier"/>
          <w:color w:val="000000"/>
          <w:sz w:val="20"/>
        </w:rPr>
        <w:t>of patient care. In caring for V</w:t>
      </w:r>
      <w:r w:rsidRPr="00BC1A3A">
        <w:rPr>
          <w:rFonts w:ascii="Arial" w:hAnsi="Arial" w:cs="Courier"/>
          <w:color w:val="000000"/>
          <w:sz w:val="20"/>
        </w:rPr>
        <w:t>eterans, please remember to be courteous and timely, involve patients in their care and provide clear instructions.</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FD086F" w:rsidP="00582314">
      <w:pPr>
        <w:autoSpaceDE w:val="0"/>
        <w:autoSpaceDN w:val="0"/>
        <w:adjustRightInd w:val="0"/>
        <w:rPr>
          <w:rFonts w:ascii="Arial" w:hAnsi="Arial" w:cs="Courier,Bold"/>
          <w:b/>
          <w:bCs/>
          <w:color w:val="000000"/>
          <w:sz w:val="20"/>
        </w:rPr>
      </w:pPr>
      <w:r w:rsidRPr="00BC1A3A">
        <w:rPr>
          <w:rFonts w:ascii="Arial" w:hAnsi="Arial" w:cs="Courier,Bold"/>
          <w:b/>
          <w:bCs/>
          <w:color w:val="000000"/>
          <w:sz w:val="20"/>
          <w:u w:val="single"/>
        </w:rPr>
        <w:t>TELEPHONE US</w:t>
      </w:r>
      <w:r w:rsidR="00582314" w:rsidRPr="00BC1A3A">
        <w:rPr>
          <w:rFonts w:ascii="Arial" w:hAnsi="Arial" w:cs="Courier,Bold"/>
          <w:b/>
          <w:bCs/>
          <w:color w:val="000000"/>
          <w:sz w:val="20"/>
          <w:u w:val="single"/>
        </w:rPr>
        <w:t>E</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Medical Center extensions have four numbers and can be dialed from any phone in the Medical Center. Outside lines, but not long distance, can be dialed from some telephones by first dialing ‘9.’ LLUMC extensions can be connected by first dialing ‘##’ and then the </w:t>
      </w:r>
      <w:proofErr w:type="gramStart"/>
      <w:r w:rsidRPr="00BC1A3A">
        <w:rPr>
          <w:rFonts w:ascii="Arial" w:hAnsi="Arial" w:cs="Courier"/>
          <w:color w:val="000000"/>
          <w:sz w:val="20"/>
        </w:rPr>
        <w:t>five number</w:t>
      </w:r>
      <w:proofErr w:type="gramEnd"/>
      <w:r w:rsidRPr="00BC1A3A">
        <w:rPr>
          <w:rFonts w:ascii="Arial" w:hAnsi="Arial" w:cs="Courier"/>
          <w:color w:val="000000"/>
          <w:sz w:val="20"/>
        </w:rPr>
        <w:t xml:space="preserve"> extension. To contact a physician, patient or another medical center that requires long distance,</w:t>
      </w:r>
      <w:r w:rsidR="002A24BE" w:rsidRPr="00BC1A3A">
        <w:rPr>
          <w:rFonts w:ascii="Arial" w:hAnsi="Arial" w:cs="Courier"/>
          <w:color w:val="000000"/>
          <w:sz w:val="20"/>
        </w:rPr>
        <w:t xml:space="preserve"> dial ‘9’ then ‘1’</w:t>
      </w:r>
      <w:r w:rsidR="001834CE" w:rsidRPr="00BC1A3A">
        <w:rPr>
          <w:rFonts w:ascii="Arial" w:hAnsi="Arial" w:cs="Courier"/>
          <w:color w:val="000000"/>
          <w:sz w:val="20"/>
        </w:rPr>
        <w:t xml:space="preserve"> then the area code and phone number</w:t>
      </w:r>
      <w:r w:rsidRPr="00BC1A3A">
        <w:rPr>
          <w:rFonts w:ascii="Arial" w:hAnsi="Arial" w:cs="Courier"/>
          <w:color w:val="000000"/>
          <w:sz w:val="20"/>
        </w:rPr>
        <w:t>.</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u w:val="single"/>
        </w:rPr>
      </w:pPr>
      <w:r w:rsidRPr="00BC1A3A">
        <w:rPr>
          <w:rFonts w:ascii="Arial" w:hAnsi="Arial" w:cs="Courier,Bold"/>
          <w:b/>
          <w:bCs/>
          <w:color w:val="000000"/>
          <w:sz w:val="20"/>
          <w:u w:val="single"/>
        </w:rPr>
        <w:t>PAGING</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To initiate a page:</w:t>
      </w:r>
    </w:p>
    <w:p w:rsidR="00582314" w:rsidRPr="00BC1A3A" w:rsidRDefault="00582314" w:rsidP="00582314">
      <w:pPr>
        <w:pStyle w:val="ListParagraph"/>
        <w:numPr>
          <w:ilvl w:val="0"/>
          <w:numId w:val="3"/>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Dial: 1717</w:t>
      </w:r>
    </w:p>
    <w:p w:rsidR="00582314" w:rsidRPr="00BC1A3A" w:rsidRDefault="00582314" w:rsidP="00582314">
      <w:pPr>
        <w:pStyle w:val="ListParagraph"/>
        <w:numPr>
          <w:ilvl w:val="0"/>
          <w:numId w:val="3"/>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After beep, dial: PAGER #</w:t>
      </w:r>
    </w:p>
    <w:p w:rsidR="00582314" w:rsidRPr="00BC1A3A" w:rsidRDefault="00582314" w:rsidP="00582314">
      <w:pPr>
        <w:pStyle w:val="ListParagraph"/>
        <w:numPr>
          <w:ilvl w:val="0"/>
          <w:numId w:val="3"/>
        </w:numPr>
        <w:autoSpaceDE w:val="0"/>
        <w:autoSpaceDN w:val="0"/>
        <w:adjustRightInd w:val="0"/>
        <w:spacing w:after="0" w:line="240" w:lineRule="auto"/>
        <w:rPr>
          <w:rFonts w:ascii="Arial" w:hAnsi="Arial" w:cs="Courier"/>
          <w:color w:val="000000"/>
          <w:sz w:val="20"/>
          <w:szCs w:val="20"/>
        </w:rPr>
      </w:pPr>
      <w:r w:rsidRPr="00BC1A3A">
        <w:rPr>
          <w:rFonts w:ascii="Arial" w:hAnsi="Arial" w:cs="Courier"/>
          <w:color w:val="000000"/>
          <w:sz w:val="20"/>
          <w:szCs w:val="20"/>
        </w:rPr>
        <w:t>After 3 beeps, dial: EXTENSION # FOLLOWED BY * KEY (*indicates a VA number)</w:t>
      </w:r>
    </w:p>
    <w:p w:rsidR="00582314" w:rsidRPr="00BC1A3A" w:rsidRDefault="00582314" w:rsidP="00582314">
      <w:pPr>
        <w:autoSpaceDE w:val="0"/>
        <w:autoSpaceDN w:val="0"/>
        <w:adjustRightInd w:val="0"/>
        <w:rPr>
          <w:rFonts w:ascii="Arial" w:hAnsi="Arial" w:cs="Courier"/>
          <w:color w:val="000000"/>
          <w:sz w:val="20"/>
        </w:rPr>
      </w:pPr>
    </w:p>
    <w:p w:rsidR="00582314" w:rsidRPr="00BC1A3A" w:rsidRDefault="00582314" w:rsidP="00582314">
      <w:pPr>
        <w:autoSpaceDE w:val="0"/>
        <w:autoSpaceDN w:val="0"/>
        <w:adjustRightInd w:val="0"/>
        <w:rPr>
          <w:rFonts w:ascii="Arial" w:hAnsi="Arial" w:cs="Courier,Bold"/>
          <w:b/>
          <w:bCs/>
          <w:color w:val="000000"/>
          <w:sz w:val="20"/>
          <w:u w:val="single"/>
        </w:rPr>
      </w:pPr>
      <w:r w:rsidRPr="00BC1A3A">
        <w:rPr>
          <w:rFonts w:ascii="Arial" w:hAnsi="Arial" w:cs="Courier,Bold"/>
          <w:b/>
          <w:bCs/>
          <w:color w:val="000000"/>
          <w:sz w:val="20"/>
          <w:u w:val="single"/>
        </w:rPr>
        <w:t>MEDICAL CENTER PHONE DIRECTORY</w:t>
      </w:r>
    </w:p>
    <w:p w:rsidR="00582314" w:rsidRPr="00BC1A3A" w:rsidRDefault="00582314"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Our intranet site contains a telephone directory: </w:t>
      </w:r>
      <w:hyperlink r:id="rId12" w:history="1">
        <w:r w:rsidRPr="00BC1A3A">
          <w:rPr>
            <w:rStyle w:val="Hyperlink"/>
            <w:rFonts w:ascii="Arial" w:hAnsi="Arial" w:cs="Courier"/>
            <w:sz w:val="20"/>
          </w:rPr>
          <w:t>http://vaww.lomalinda.va.gov/</w:t>
        </w:r>
      </w:hyperlink>
    </w:p>
    <w:p w:rsidR="00582314" w:rsidRPr="00BC1A3A" w:rsidRDefault="00582314" w:rsidP="00582314">
      <w:pPr>
        <w:autoSpaceDE w:val="0"/>
        <w:autoSpaceDN w:val="0"/>
        <w:adjustRightInd w:val="0"/>
        <w:rPr>
          <w:rFonts w:ascii="Arial" w:hAnsi="Arial" w:cs="Courier"/>
          <w:color w:val="000000"/>
          <w:sz w:val="20"/>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E40C8" w:rsidRPr="00BC1A3A" w:rsidRDefault="009E40C8" w:rsidP="00582314">
      <w:pPr>
        <w:autoSpaceDE w:val="0"/>
        <w:autoSpaceDN w:val="0"/>
        <w:adjustRightInd w:val="0"/>
        <w:rPr>
          <w:rFonts w:ascii="Arial" w:hAnsi="Arial" w:cs="Courier"/>
          <w:b/>
          <w:color w:val="000000"/>
          <w:sz w:val="20"/>
          <w:u w:val="single"/>
        </w:rPr>
      </w:pPr>
      <w:r w:rsidRPr="00BC1A3A">
        <w:rPr>
          <w:rFonts w:ascii="Arial" w:hAnsi="Arial" w:cs="Courier"/>
          <w:b/>
          <w:color w:val="000000"/>
          <w:sz w:val="20"/>
          <w:u w:val="single"/>
        </w:rPr>
        <w:lastRenderedPageBreak/>
        <w:t xml:space="preserve">Parking </w:t>
      </w:r>
      <w:r w:rsidR="003466A8" w:rsidRPr="00BC1A3A">
        <w:rPr>
          <w:rFonts w:ascii="Arial" w:hAnsi="Arial" w:cs="Courier"/>
          <w:b/>
          <w:color w:val="000000"/>
          <w:sz w:val="20"/>
          <w:u w:val="single"/>
        </w:rPr>
        <w:t>at the Main Facility</w:t>
      </w:r>
    </w:p>
    <w:p w:rsidR="003922AC" w:rsidRPr="00BC1A3A" w:rsidRDefault="00471747" w:rsidP="00582314">
      <w:pPr>
        <w:autoSpaceDE w:val="0"/>
        <w:autoSpaceDN w:val="0"/>
        <w:adjustRightInd w:val="0"/>
        <w:rPr>
          <w:rFonts w:ascii="Arial" w:hAnsi="Arial" w:cs="Courier"/>
          <w:color w:val="000000"/>
          <w:sz w:val="20"/>
        </w:rPr>
      </w:pPr>
      <w:r w:rsidRPr="00BC1A3A">
        <w:rPr>
          <w:rFonts w:ascii="Arial" w:hAnsi="Arial" w:cs="Courier"/>
          <w:color w:val="000000"/>
          <w:sz w:val="20"/>
        </w:rPr>
        <w:t>Residents and Medical Students are authorized to park in employee lots only, marked in green on the map.</w:t>
      </w:r>
    </w:p>
    <w:p w:rsidR="003922AC" w:rsidRPr="00BC1A3A" w:rsidRDefault="003922AC" w:rsidP="00582314">
      <w:pPr>
        <w:autoSpaceDE w:val="0"/>
        <w:autoSpaceDN w:val="0"/>
        <w:adjustRightInd w:val="0"/>
        <w:rPr>
          <w:rFonts w:ascii="Arial" w:hAnsi="Arial" w:cs="Courier"/>
          <w:color w:val="000000"/>
          <w:sz w:val="20"/>
        </w:rPr>
      </w:pPr>
    </w:p>
    <w:p w:rsidR="003922AC" w:rsidRPr="00BC1A3A" w:rsidRDefault="003922AC" w:rsidP="00582314">
      <w:pPr>
        <w:autoSpaceDE w:val="0"/>
        <w:autoSpaceDN w:val="0"/>
        <w:adjustRightInd w:val="0"/>
        <w:rPr>
          <w:rFonts w:ascii="Arial" w:hAnsi="Arial" w:cs="Courier"/>
          <w:color w:val="000000"/>
          <w:sz w:val="20"/>
        </w:rPr>
      </w:pPr>
    </w:p>
    <w:p w:rsidR="003922AC" w:rsidRPr="00BC1A3A" w:rsidRDefault="00C8127E" w:rsidP="00582314">
      <w:pPr>
        <w:autoSpaceDE w:val="0"/>
        <w:autoSpaceDN w:val="0"/>
        <w:adjustRightInd w:val="0"/>
        <w:rPr>
          <w:rFonts w:ascii="Arial" w:hAnsi="Arial" w:cs="Courier"/>
          <w:color w:val="000000"/>
          <w:sz w:val="20"/>
        </w:rPr>
      </w:pPr>
      <w:r>
        <w:rPr>
          <w:noProof/>
          <w:snapToGrid/>
        </w:rPr>
        <w:drawing>
          <wp:inline distT="0" distB="0" distL="0" distR="0" wp14:anchorId="0D222C2B" wp14:editId="3961AB0B">
            <wp:extent cx="5943600" cy="429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97680"/>
                    </a:xfrm>
                    <a:prstGeom prst="rect">
                      <a:avLst/>
                    </a:prstGeom>
                  </pic:spPr>
                </pic:pic>
              </a:graphicData>
            </a:graphic>
          </wp:inline>
        </w:drawing>
      </w:r>
    </w:p>
    <w:p w:rsidR="003922AC" w:rsidRPr="00BC1A3A" w:rsidRDefault="003922AC" w:rsidP="00582314">
      <w:pPr>
        <w:autoSpaceDE w:val="0"/>
        <w:autoSpaceDN w:val="0"/>
        <w:adjustRightInd w:val="0"/>
        <w:rPr>
          <w:rFonts w:ascii="Arial" w:hAnsi="Arial" w:cs="Courier"/>
          <w:color w:val="000000"/>
          <w:sz w:val="20"/>
        </w:rPr>
      </w:pPr>
    </w:p>
    <w:p w:rsidR="003922AC" w:rsidRPr="00BC1A3A" w:rsidRDefault="003922AC" w:rsidP="00582314">
      <w:pPr>
        <w:autoSpaceDE w:val="0"/>
        <w:autoSpaceDN w:val="0"/>
        <w:adjustRightInd w:val="0"/>
        <w:rPr>
          <w:rFonts w:ascii="Arial" w:hAnsi="Arial" w:cs="Courier"/>
          <w:color w:val="000000"/>
          <w:sz w:val="20"/>
        </w:rPr>
      </w:pPr>
    </w:p>
    <w:p w:rsidR="003922AC" w:rsidRPr="00BC1A3A" w:rsidRDefault="003922AC" w:rsidP="00582314">
      <w:pPr>
        <w:autoSpaceDE w:val="0"/>
        <w:autoSpaceDN w:val="0"/>
        <w:adjustRightInd w:val="0"/>
        <w:rPr>
          <w:rFonts w:ascii="Arial" w:hAnsi="Arial" w:cs="Courier"/>
          <w:color w:val="000000"/>
          <w:sz w:val="20"/>
        </w:rPr>
      </w:pPr>
    </w:p>
    <w:p w:rsidR="00FC45BF" w:rsidRPr="00BC1A3A" w:rsidRDefault="00FC45BF" w:rsidP="00582314">
      <w:pPr>
        <w:autoSpaceDE w:val="0"/>
        <w:autoSpaceDN w:val="0"/>
        <w:adjustRightInd w:val="0"/>
        <w:rPr>
          <w:rFonts w:ascii="Arial" w:hAnsi="Arial" w:cs="Courier"/>
          <w:color w:val="000000"/>
          <w:sz w:val="20"/>
        </w:rPr>
      </w:pPr>
    </w:p>
    <w:p w:rsidR="00345669" w:rsidRPr="00BC1A3A" w:rsidRDefault="00345669" w:rsidP="00582314">
      <w:pPr>
        <w:autoSpaceDE w:val="0"/>
        <w:autoSpaceDN w:val="0"/>
        <w:adjustRightInd w:val="0"/>
        <w:rPr>
          <w:rFonts w:ascii="Arial" w:hAnsi="Arial" w:cs="Courier"/>
          <w:color w:val="000000"/>
          <w:sz w:val="20"/>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907E61" w:rsidRDefault="00907E61" w:rsidP="00582314">
      <w:pPr>
        <w:autoSpaceDE w:val="0"/>
        <w:autoSpaceDN w:val="0"/>
        <w:adjustRightInd w:val="0"/>
        <w:rPr>
          <w:rFonts w:ascii="Arial" w:hAnsi="Arial" w:cs="Courier"/>
          <w:b/>
          <w:color w:val="000000"/>
          <w:sz w:val="20"/>
          <w:u w:val="single"/>
        </w:rPr>
      </w:pPr>
    </w:p>
    <w:p w:rsidR="00C8127E" w:rsidRDefault="00C8127E" w:rsidP="00582314">
      <w:pPr>
        <w:autoSpaceDE w:val="0"/>
        <w:autoSpaceDN w:val="0"/>
        <w:adjustRightInd w:val="0"/>
        <w:rPr>
          <w:rFonts w:ascii="Arial" w:hAnsi="Arial" w:cs="Courier"/>
          <w:b/>
          <w:color w:val="000000"/>
          <w:sz w:val="20"/>
          <w:u w:val="single"/>
        </w:rPr>
      </w:pPr>
    </w:p>
    <w:p w:rsidR="00FC45BF" w:rsidRPr="00BC1A3A" w:rsidRDefault="00CF4BD3" w:rsidP="00582314">
      <w:pPr>
        <w:autoSpaceDE w:val="0"/>
        <w:autoSpaceDN w:val="0"/>
        <w:adjustRightInd w:val="0"/>
        <w:rPr>
          <w:rFonts w:ascii="Arial" w:hAnsi="Arial" w:cs="Courier"/>
          <w:b/>
          <w:color w:val="000000"/>
          <w:sz w:val="20"/>
          <w:u w:val="single"/>
        </w:rPr>
      </w:pPr>
      <w:r w:rsidRPr="00BC1A3A">
        <w:rPr>
          <w:rFonts w:ascii="Arial" w:hAnsi="Arial" w:cs="Courier"/>
          <w:b/>
          <w:color w:val="000000"/>
          <w:sz w:val="20"/>
          <w:u w:val="single"/>
        </w:rPr>
        <w:lastRenderedPageBreak/>
        <w:t>Parking at the Ambulatory Care Center</w:t>
      </w:r>
    </w:p>
    <w:p w:rsidR="00FC45BF" w:rsidRPr="00BC1A3A" w:rsidRDefault="00471747" w:rsidP="00582314">
      <w:pPr>
        <w:autoSpaceDE w:val="0"/>
        <w:autoSpaceDN w:val="0"/>
        <w:adjustRightInd w:val="0"/>
        <w:rPr>
          <w:rFonts w:ascii="Arial" w:hAnsi="Arial" w:cs="Courier"/>
          <w:color w:val="000000"/>
          <w:sz w:val="20"/>
        </w:rPr>
      </w:pPr>
      <w:r w:rsidRPr="00BC1A3A">
        <w:rPr>
          <w:rFonts w:ascii="Arial" w:hAnsi="Arial" w:cs="Courier"/>
          <w:color w:val="000000"/>
          <w:sz w:val="20"/>
        </w:rPr>
        <w:t>Residents and Medical Students are authorized to park in employee parking only, marked in yellow.  Your PIV Badge will open the gates.</w:t>
      </w:r>
    </w:p>
    <w:p w:rsidR="00FC45BF" w:rsidRPr="00BC1A3A" w:rsidRDefault="00FC45BF" w:rsidP="00582314">
      <w:pPr>
        <w:autoSpaceDE w:val="0"/>
        <w:autoSpaceDN w:val="0"/>
        <w:adjustRightInd w:val="0"/>
        <w:rPr>
          <w:rFonts w:ascii="Arial" w:hAnsi="Arial" w:cs="Courier"/>
          <w:color w:val="000000"/>
          <w:sz w:val="20"/>
        </w:rPr>
      </w:pPr>
    </w:p>
    <w:p w:rsidR="00345669" w:rsidRPr="00BC1A3A" w:rsidRDefault="00345669" w:rsidP="00582314">
      <w:pPr>
        <w:autoSpaceDE w:val="0"/>
        <w:autoSpaceDN w:val="0"/>
        <w:adjustRightInd w:val="0"/>
        <w:rPr>
          <w:rFonts w:ascii="Arial" w:hAnsi="Arial" w:cs="Courier"/>
          <w:color w:val="000000"/>
          <w:sz w:val="20"/>
        </w:rPr>
      </w:pPr>
      <w:r w:rsidRPr="00BC1A3A">
        <w:rPr>
          <w:noProof/>
          <w:sz w:val="20"/>
        </w:rPr>
        <w:drawing>
          <wp:inline distT="0" distB="0" distL="0" distR="0">
            <wp:extent cx="6029325" cy="4521994"/>
            <wp:effectExtent l="0" t="0" r="0" b="0"/>
            <wp:docPr id="2" name="Picture 2" descr="cid:image004.jpg@01D3E074.46962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3E074.469626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36605" cy="4527454"/>
                    </a:xfrm>
                    <a:prstGeom prst="rect">
                      <a:avLst/>
                    </a:prstGeom>
                    <a:noFill/>
                    <a:ln>
                      <a:noFill/>
                    </a:ln>
                  </pic:spPr>
                </pic:pic>
              </a:graphicData>
            </a:graphic>
          </wp:inline>
        </w:drawing>
      </w:r>
    </w:p>
    <w:p w:rsidR="00FC45BF" w:rsidRPr="00907E61" w:rsidRDefault="00345669" w:rsidP="00582314">
      <w:pPr>
        <w:autoSpaceDE w:val="0"/>
        <w:autoSpaceDN w:val="0"/>
        <w:adjustRightInd w:val="0"/>
        <w:rPr>
          <w:rFonts w:ascii="Arial" w:hAnsi="Arial" w:cs="Courier"/>
          <w:color w:val="000000"/>
          <w:sz w:val="20"/>
        </w:rPr>
      </w:pPr>
      <w:r w:rsidRPr="00BC1A3A">
        <w:rPr>
          <w:rFonts w:ascii="Arial" w:hAnsi="Arial" w:cs="Courier"/>
          <w:color w:val="000000"/>
          <w:sz w:val="20"/>
        </w:rPr>
        <w:t xml:space="preserve">                         </w:t>
      </w:r>
      <w:r w:rsidRPr="00BC1A3A">
        <w:rPr>
          <w:noProof/>
          <w:sz w:val="20"/>
        </w:rPr>
        <w:drawing>
          <wp:inline distT="0" distB="0" distL="0" distR="0">
            <wp:extent cx="4076700" cy="3057525"/>
            <wp:effectExtent l="0" t="0" r="0" b="9525"/>
            <wp:docPr id="3" name="Picture 3" descr="cid:image003.jpg@01D3E074.46962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E074.469626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80531" cy="3060398"/>
                    </a:xfrm>
                    <a:prstGeom prst="rect">
                      <a:avLst/>
                    </a:prstGeom>
                    <a:noFill/>
                    <a:ln>
                      <a:noFill/>
                    </a:ln>
                  </pic:spPr>
                </pic:pic>
              </a:graphicData>
            </a:graphic>
          </wp:inline>
        </w:drawing>
      </w:r>
    </w:p>
    <w:sectPr w:rsidR="00FC45BF" w:rsidRPr="00907E61" w:rsidSect="00FC4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Italic">
    <w:altName w:val="Courier New"/>
    <w:panose1 w:val="00000000000000000000"/>
    <w:charset w:val="00"/>
    <w:family w:val="roman"/>
    <w:notTrueType/>
    <w:pitch w:val="default"/>
    <w:sig w:usb0="00000003" w:usb1="00000000" w:usb2="00000000" w:usb3="00000000" w:csb0="00000001" w:csb1="00000000"/>
  </w:font>
  <w:font w:name="Courier,Bold">
    <w:altName w:val="Courier New"/>
    <w:panose1 w:val="00000000000000000000"/>
    <w:charset w:val="00"/>
    <w:family w:val="roman"/>
    <w:notTrueType/>
    <w:pitch w:val="default"/>
    <w:sig w:usb0="00000003" w:usb1="00000000" w:usb2="00000000" w:usb3="00000000" w:csb0="00000001" w:csb1="00000000"/>
  </w:font>
  <w:font w:name="Courier,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069"/>
    <w:multiLevelType w:val="hybridMultilevel"/>
    <w:tmpl w:val="D6FAD9E6"/>
    <w:lvl w:ilvl="0" w:tplc="BBFC4F8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5FA5"/>
    <w:multiLevelType w:val="hybridMultilevel"/>
    <w:tmpl w:val="7B96C2A2"/>
    <w:lvl w:ilvl="0" w:tplc="BBFC4F8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1F8"/>
    <w:multiLevelType w:val="hybridMultilevel"/>
    <w:tmpl w:val="18EA31A4"/>
    <w:lvl w:ilvl="0" w:tplc="BBFC4F8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F732D"/>
    <w:multiLevelType w:val="hybridMultilevel"/>
    <w:tmpl w:val="289E793C"/>
    <w:lvl w:ilvl="0" w:tplc="BBFC4F8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14"/>
    <w:rsid w:val="00001051"/>
    <w:rsid w:val="00013321"/>
    <w:rsid w:val="0006461F"/>
    <w:rsid w:val="0011399D"/>
    <w:rsid w:val="00152D02"/>
    <w:rsid w:val="001834CE"/>
    <w:rsid w:val="001D3B08"/>
    <w:rsid w:val="001D53A6"/>
    <w:rsid w:val="001F3C6C"/>
    <w:rsid w:val="00211B1C"/>
    <w:rsid w:val="002259A1"/>
    <w:rsid w:val="0022674D"/>
    <w:rsid w:val="002A24BE"/>
    <w:rsid w:val="003102F3"/>
    <w:rsid w:val="003136F0"/>
    <w:rsid w:val="00314BFF"/>
    <w:rsid w:val="00345669"/>
    <w:rsid w:val="003466A8"/>
    <w:rsid w:val="003922AC"/>
    <w:rsid w:val="003C4065"/>
    <w:rsid w:val="003F5A6F"/>
    <w:rsid w:val="004441FF"/>
    <w:rsid w:val="004545E8"/>
    <w:rsid w:val="00471747"/>
    <w:rsid w:val="00547E35"/>
    <w:rsid w:val="0055300B"/>
    <w:rsid w:val="00582314"/>
    <w:rsid w:val="00595D43"/>
    <w:rsid w:val="005C4E85"/>
    <w:rsid w:val="005D525D"/>
    <w:rsid w:val="005E2970"/>
    <w:rsid w:val="007A55A8"/>
    <w:rsid w:val="007A72D6"/>
    <w:rsid w:val="007D53D2"/>
    <w:rsid w:val="007F42B1"/>
    <w:rsid w:val="00890EEE"/>
    <w:rsid w:val="008A6F50"/>
    <w:rsid w:val="00907E61"/>
    <w:rsid w:val="0094676F"/>
    <w:rsid w:val="009C6EAB"/>
    <w:rsid w:val="009E40C8"/>
    <w:rsid w:val="00B563DA"/>
    <w:rsid w:val="00B6034C"/>
    <w:rsid w:val="00BC1A3A"/>
    <w:rsid w:val="00C12965"/>
    <w:rsid w:val="00C3724C"/>
    <w:rsid w:val="00C8127E"/>
    <w:rsid w:val="00CF4BD3"/>
    <w:rsid w:val="00D47797"/>
    <w:rsid w:val="00D85876"/>
    <w:rsid w:val="00D94851"/>
    <w:rsid w:val="00E252C9"/>
    <w:rsid w:val="00E93921"/>
    <w:rsid w:val="00EF7717"/>
    <w:rsid w:val="00F07221"/>
    <w:rsid w:val="00FC45BF"/>
    <w:rsid w:val="00FD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FD0AA-4EC3-4010-91B9-7BF8DAAA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14"/>
    <w:pPr>
      <w:widowControl w:val="0"/>
      <w:spacing w:after="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314"/>
    <w:rPr>
      <w:color w:val="0000FF"/>
      <w:u w:val="single"/>
    </w:rPr>
  </w:style>
  <w:style w:type="paragraph" w:styleId="ListParagraph">
    <w:name w:val="List Paragraph"/>
    <w:basedOn w:val="Normal"/>
    <w:qFormat/>
    <w:rsid w:val="00582314"/>
    <w:pPr>
      <w:widowControl/>
      <w:spacing w:after="200" w:line="276" w:lineRule="auto"/>
      <w:ind w:left="720"/>
      <w:contextualSpacing/>
    </w:pPr>
    <w:rPr>
      <w:rFonts w:ascii="Calibri" w:hAnsi="Calibri"/>
      <w:snapToGrid/>
      <w:sz w:val="22"/>
      <w:szCs w:val="22"/>
    </w:rPr>
  </w:style>
  <w:style w:type="character" w:styleId="CommentReference">
    <w:name w:val="annotation reference"/>
    <w:semiHidden/>
    <w:rsid w:val="00582314"/>
    <w:rPr>
      <w:rFonts w:cs="Times New Roman"/>
      <w:sz w:val="16"/>
      <w:szCs w:val="16"/>
    </w:rPr>
  </w:style>
  <w:style w:type="character" w:styleId="FollowedHyperlink">
    <w:name w:val="FollowedHyperlink"/>
    <w:basedOn w:val="DefaultParagraphFont"/>
    <w:uiPriority w:val="99"/>
    <w:semiHidden/>
    <w:unhideWhenUsed/>
    <w:rsid w:val="003C4065"/>
    <w:rPr>
      <w:color w:val="800080" w:themeColor="followedHyperlink"/>
      <w:u w:val="single"/>
    </w:rPr>
  </w:style>
  <w:style w:type="paragraph" w:styleId="BalloonText">
    <w:name w:val="Balloon Text"/>
    <w:basedOn w:val="Normal"/>
    <w:link w:val="BalloonTextChar"/>
    <w:uiPriority w:val="99"/>
    <w:semiHidden/>
    <w:unhideWhenUsed/>
    <w:rsid w:val="00C3724C"/>
    <w:rPr>
      <w:rFonts w:ascii="Tahoma" w:hAnsi="Tahoma" w:cs="Tahoma"/>
      <w:sz w:val="16"/>
      <w:szCs w:val="16"/>
    </w:rPr>
  </w:style>
  <w:style w:type="character" w:customStyle="1" w:styleId="BalloonTextChar">
    <w:name w:val="Balloon Text Char"/>
    <w:basedOn w:val="DefaultParagraphFont"/>
    <w:link w:val="BalloonText"/>
    <w:uiPriority w:val="99"/>
    <w:semiHidden/>
    <w:rsid w:val="00C3724C"/>
    <w:rPr>
      <w:rFonts w:ascii="Tahoma" w:eastAsia="Times New Roman" w:hAnsi="Tahoma" w:cs="Tahoma"/>
      <w:snapToGrid w:val="0"/>
      <w:sz w:val="16"/>
      <w:szCs w:val="16"/>
    </w:rPr>
  </w:style>
  <w:style w:type="paragraph" w:styleId="CommentText">
    <w:name w:val="annotation text"/>
    <w:basedOn w:val="Normal"/>
    <w:link w:val="CommentTextChar"/>
    <w:uiPriority w:val="99"/>
    <w:semiHidden/>
    <w:unhideWhenUsed/>
    <w:rsid w:val="002259A1"/>
    <w:rPr>
      <w:sz w:val="20"/>
    </w:rPr>
  </w:style>
  <w:style w:type="character" w:customStyle="1" w:styleId="CommentTextChar">
    <w:name w:val="Comment Text Char"/>
    <w:basedOn w:val="DefaultParagraphFont"/>
    <w:link w:val="CommentText"/>
    <w:uiPriority w:val="99"/>
    <w:semiHidden/>
    <w:rsid w:val="002259A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259A1"/>
    <w:rPr>
      <w:b/>
      <w:bCs/>
    </w:rPr>
  </w:style>
  <w:style w:type="character" w:customStyle="1" w:styleId="CommentSubjectChar">
    <w:name w:val="Comment Subject Char"/>
    <w:basedOn w:val="CommentTextChar"/>
    <w:link w:val="CommentSubject"/>
    <w:uiPriority w:val="99"/>
    <w:semiHidden/>
    <w:rsid w:val="002259A1"/>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477">
      <w:bodyDiv w:val="1"/>
      <w:marLeft w:val="0"/>
      <w:marRight w:val="0"/>
      <w:marTop w:val="0"/>
      <w:marBottom w:val="0"/>
      <w:divBdr>
        <w:top w:val="none" w:sz="0" w:space="0" w:color="auto"/>
        <w:left w:val="none" w:sz="0" w:space="0" w:color="auto"/>
        <w:bottom w:val="none" w:sz="0" w:space="0" w:color="auto"/>
        <w:right w:val="none" w:sz="0" w:space="0" w:color="auto"/>
      </w:divBdr>
    </w:div>
    <w:div w:id="4075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Library/"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ms.va.gov" TargetMode="External"/><Relationship Id="rId12" Type="http://schemas.openxmlformats.org/officeDocument/2006/relationships/hyperlink" Target="http://vaww.lomalinda.va.gov/" TargetMode="External"/><Relationship Id="rId17" Type="http://schemas.openxmlformats.org/officeDocument/2006/relationships/image" Target="cid:image003.jpg@01D3E074.469626F0"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vaww.va.gov/oaa" TargetMode="External"/><Relationship Id="rId11" Type="http://schemas.openxmlformats.org/officeDocument/2006/relationships/hyperlink" Target="http://www.acgme.org" TargetMode="External"/><Relationship Id="rId5" Type="http://schemas.openxmlformats.org/officeDocument/2006/relationships/webSettings" Target="webSettings.xml"/><Relationship Id="rId15" Type="http://schemas.openxmlformats.org/officeDocument/2006/relationships/image" Target="cid:image004.jpg@01D3E074.469626F0" TargetMode="External"/><Relationship Id="rId10" Type="http://schemas.openxmlformats.org/officeDocument/2006/relationships/hyperlink" Target="http://www.va.gov/LIBRARY/Remote_Acces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lomalinda.va.gov/applications/library/index.cf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CCEF-7E15-40E1-B9AD-C46E56C3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12210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LLUMC</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Houghton, Marilyn</dc:creator>
  <cp:lastModifiedBy>Hall, Kristen</cp:lastModifiedBy>
  <cp:revision>2</cp:revision>
  <cp:lastPrinted>2018-05-01T15:24:00Z</cp:lastPrinted>
  <dcterms:created xsi:type="dcterms:W3CDTF">2019-04-18T20:28:00Z</dcterms:created>
  <dcterms:modified xsi:type="dcterms:W3CDTF">2019-04-18T20:28:00Z</dcterms:modified>
</cp:coreProperties>
</file>