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C594" w14:textId="77777777" w:rsidR="00655BE8" w:rsidRDefault="00F35A6F" w:rsidP="009614FD">
      <w:pPr>
        <w:spacing w:after="194"/>
        <w:ind w:left="2571" w:right="2153" w:hanging="622"/>
        <w:jc w:val="center"/>
        <w:rPr>
          <w:b/>
          <w:u w:val="single" w:color="000000"/>
        </w:rPr>
      </w:pPr>
      <w:r>
        <w:rPr>
          <w:b/>
          <w:u w:val="single" w:color="000000"/>
        </w:rPr>
        <w:t xml:space="preserve">POST-DOCTORAL RESIDENCY </w:t>
      </w:r>
    </w:p>
    <w:p w14:paraId="6A9235B2" w14:textId="20190C4E" w:rsidR="00655BE8" w:rsidRDefault="00F35A6F" w:rsidP="009614FD">
      <w:pPr>
        <w:spacing w:after="194"/>
        <w:ind w:left="2571" w:right="2153" w:hanging="622"/>
        <w:jc w:val="center"/>
        <w:rPr>
          <w:b/>
        </w:rPr>
      </w:pPr>
      <w:r>
        <w:rPr>
          <w:b/>
          <w:u w:val="single" w:color="000000"/>
        </w:rPr>
        <w:t>PROGRAM</w:t>
      </w:r>
      <w:r w:rsidR="00655BE8">
        <w:rPr>
          <w:b/>
          <w:u w:val="single" w:color="000000"/>
        </w:rPr>
        <w:t xml:space="preserve"> </w:t>
      </w:r>
      <w:r>
        <w:rPr>
          <w:b/>
          <w:u w:val="single" w:color="000000"/>
        </w:rPr>
        <w:t>TABLES</w:t>
      </w:r>
      <w:r>
        <w:rPr>
          <w:b/>
        </w:rPr>
        <w:t xml:space="preserve"> </w:t>
      </w:r>
    </w:p>
    <w:p w14:paraId="296E9210" w14:textId="6FCEC616" w:rsidR="00F35A6F" w:rsidRDefault="00F35A6F" w:rsidP="009614FD">
      <w:pPr>
        <w:spacing w:after="194"/>
        <w:ind w:left="2571" w:right="2153" w:hanging="622"/>
        <w:jc w:val="center"/>
      </w:pPr>
      <w:r>
        <w:rPr>
          <w:b/>
        </w:rPr>
        <w:t xml:space="preserve">Date Program Tables are updated: </w:t>
      </w:r>
      <w:r w:rsidR="00E77514">
        <w:rPr>
          <w:b/>
          <w:u w:val="single" w:color="000000"/>
        </w:rPr>
        <w:t xml:space="preserve"> 5/18/2023</w:t>
      </w:r>
    </w:p>
    <w:p w14:paraId="11E642C3" w14:textId="77777777" w:rsidR="00F35A6F" w:rsidRDefault="00F35A6F" w:rsidP="00F618C3">
      <w:pPr>
        <w:spacing w:after="248"/>
        <w:ind w:right="955"/>
      </w:pPr>
      <w:r>
        <w:rPr>
          <w:b/>
        </w:rPr>
        <w:t xml:space="preserve">Program Disclosures </w:t>
      </w:r>
    </w:p>
    <w:p w14:paraId="499BE93D" w14:textId="32208C5E" w:rsidR="00F35A6F" w:rsidRDefault="00F35A6F" w:rsidP="0048517D">
      <w:pPr>
        <w:ind w:left="231" w:right="657"/>
        <w:jc w:val="left"/>
      </w:pPr>
      <w:r>
        <w:t>As articulated in Standard I.B.2, programs may have “admission and employment policies that directly relate to affiliation or purpose” that may be faith-based or secular in nature. However, such policies and practices must be disclosed to the public. Therefore, programs are asked to respond to the following question.</w:t>
      </w:r>
    </w:p>
    <w:p w14:paraId="7D4F9E0D" w14:textId="25B5CE3D" w:rsidR="00F35A6F" w:rsidRDefault="00F35A6F" w:rsidP="0048517D">
      <w:pPr>
        <w:spacing w:after="0" w:line="259" w:lineRule="auto"/>
        <w:ind w:left="0" w:right="426" w:firstLine="0"/>
        <w:jc w:val="left"/>
      </w:pPr>
    </w:p>
    <w:tbl>
      <w:tblPr>
        <w:tblStyle w:val="TableGrid"/>
        <w:tblW w:w="9352" w:type="dxa"/>
        <w:tblInd w:w="230" w:type="dxa"/>
        <w:tblCellMar>
          <w:top w:w="23" w:type="dxa"/>
          <w:left w:w="5" w:type="dxa"/>
        </w:tblCellMar>
        <w:tblLook w:val="04A0" w:firstRow="1" w:lastRow="0" w:firstColumn="1" w:lastColumn="0" w:noHBand="0" w:noVBand="1"/>
      </w:tblPr>
      <w:tblGrid>
        <w:gridCol w:w="7479"/>
        <w:gridCol w:w="1873"/>
      </w:tblGrid>
      <w:tr w:rsidR="00F35A6F" w14:paraId="14027900" w14:textId="77777777" w:rsidTr="008B191C">
        <w:trPr>
          <w:trHeight w:val="1393"/>
        </w:trPr>
        <w:tc>
          <w:tcPr>
            <w:tcW w:w="7479" w:type="dxa"/>
            <w:tcBorders>
              <w:top w:val="single" w:sz="4" w:space="0" w:color="000000"/>
              <w:left w:val="single" w:sz="4" w:space="0" w:color="000000"/>
              <w:bottom w:val="single" w:sz="4" w:space="0" w:color="000000"/>
              <w:right w:val="single" w:sz="4" w:space="0" w:color="000000"/>
            </w:tcBorders>
          </w:tcPr>
          <w:p w14:paraId="726F5134" w14:textId="4AB5B6B4" w:rsidR="00F35A6F" w:rsidRDefault="00F35A6F" w:rsidP="0048517D">
            <w:pPr>
              <w:spacing w:after="0" w:line="259" w:lineRule="auto"/>
              <w:ind w:left="108" w:right="0" w:firstLine="0"/>
              <w:jc w:val="left"/>
            </w:pPr>
            <w: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1873" w:type="dxa"/>
            <w:tcBorders>
              <w:top w:val="single" w:sz="4" w:space="0" w:color="000000"/>
              <w:left w:val="single" w:sz="4" w:space="0" w:color="000000"/>
              <w:bottom w:val="single" w:sz="4" w:space="0" w:color="000000"/>
              <w:right w:val="single" w:sz="4" w:space="0" w:color="000000"/>
            </w:tcBorders>
          </w:tcPr>
          <w:p w14:paraId="338B3B17" w14:textId="382EE83D" w:rsidR="00F35A6F" w:rsidRDefault="00F35A6F" w:rsidP="0048517D">
            <w:pPr>
              <w:spacing w:after="0" w:line="259" w:lineRule="auto"/>
              <w:ind w:left="0" w:right="0" w:firstLine="0"/>
              <w:jc w:val="left"/>
            </w:pPr>
          </w:p>
          <w:p w14:paraId="69B30638" w14:textId="314F4116" w:rsidR="00F35A6F" w:rsidRDefault="0048517D" w:rsidP="0048517D">
            <w:pPr>
              <w:tabs>
                <w:tab w:val="center" w:pos="459"/>
                <w:tab w:val="center" w:pos="1235"/>
              </w:tabs>
              <w:spacing w:after="0" w:line="259" w:lineRule="auto"/>
              <w:ind w:left="0" w:right="0" w:firstLine="0"/>
              <w:jc w:val="left"/>
            </w:pPr>
            <w:r>
              <w:rPr>
                <w:b/>
                <w:color w:val="545454"/>
                <w:sz w:val="24"/>
              </w:rPr>
              <w:t xml:space="preserve"> No</w:t>
            </w:r>
          </w:p>
        </w:tc>
      </w:tr>
      <w:tr w:rsidR="00F35A6F" w14:paraId="3174A331" w14:textId="77777777" w:rsidTr="008B191C">
        <w:trPr>
          <w:trHeight w:val="562"/>
        </w:trPr>
        <w:tc>
          <w:tcPr>
            <w:tcW w:w="9352" w:type="dxa"/>
            <w:gridSpan w:val="2"/>
            <w:tcBorders>
              <w:top w:val="single" w:sz="4" w:space="0" w:color="000000"/>
              <w:left w:val="single" w:sz="4" w:space="0" w:color="000000"/>
              <w:bottom w:val="single" w:sz="4" w:space="0" w:color="000000"/>
              <w:right w:val="single" w:sz="4" w:space="0" w:color="000000"/>
            </w:tcBorders>
          </w:tcPr>
          <w:p w14:paraId="3DE8A2A2" w14:textId="75A1C4AC" w:rsidR="00F35A6F" w:rsidRDefault="00F35A6F" w:rsidP="0048517D">
            <w:pPr>
              <w:spacing w:after="0" w:line="259" w:lineRule="auto"/>
              <w:ind w:left="108" w:right="0" w:firstLine="0"/>
              <w:jc w:val="left"/>
            </w:pPr>
            <w:r>
              <w:t>If yes, provide website link (or content from brochure) where this specific information is presented:</w:t>
            </w:r>
          </w:p>
          <w:p w14:paraId="20B3EC15" w14:textId="5A02F4D7" w:rsidR="00F35A6F" w:rsidRDefault="005B29B7" w:rsidP="0048517D">
            <w:pPr>
              <w:spacing w:after="0" w:line="259" w:lineRule="auto"/>
              <w:ind w:left="108" w:right="0" w:firstLine="0"/>
              <w:jc w:val="left"/>
            </w:pPr>
            <w:r>
              <w:t>N/A</w:t>
            </w:r>
          </w:p>
        </w:tc>
      </w:tr>
    </w:tbl>
    <w:p w14:paraId="62A5662A" w14:textId="3E77CDC6" w:rsidR="00F35A6F" w:rsidRDefault="00F35A6F" w:rsidP="0048517D">
      <w:pPr>
        <w:spacing w:after="158" w:line="259" w:lineRule="auto"/>
        <w:ind w:left="0" w:right="426" w:firstLine="0"/>
        <w:jc w:val="left"/>
      </w:pPr>
    </w:p>
    <w:p w14:paraId="7E4D5184" w14:textId="151DED77" w:rsidR="00F35A6F" w:rsidRDefault="00F35A6F" w:rsidP="00F618C3">
      <w:pPr>
        <w:spacing w:after="10"/>
        <w:ind w:right="1430"/>
        <w:jc w:val="left"/>
      </w:pPr>
      <w:r>
        <w:rPr>
          <w:b/>
        </w:rPr>
        <w:t>Postdoctoral Program Admissions</w:t>
      </w:r>
    </w:p>
    <w:p w14:paraId="773D233F" w14:textId="382B9B1D" w:rsidR="00F35A6F" w:rsidRDefault="00F35A6F" w:rsidP="0048517D">
      <w:pPr>
        <w:spacing w:after="0" w:line="259" w:lineRule="auto"/>
        <w:ind w:left="0" w:right="0" w:firstLine="0"/>
        <w:jc w:val="left"/>
      </w:pPr>
    </w:p>
    <w:tbl>
      <w:tblPr>
        <w:tblStyle w:val="TableGrid"/>
        <w:tblW w:w="9710" w:type="dxa"/>
        <w:tblInd w:w="175" w:type="dxa"/>
        <w:tblCellMar>
          <w:left w:w="5" w:type="dxa"/>
          <w:right w:w="75" w:type="dxa"/>
        </w:tblCellMar>
        <w:tblLook w:val="04A0" w:firstRow="1" w:lastRow="0" w:firstColumn="1" w:lastColumn="0" w:noHBand="0" w:noVBand="1"/>
      </w:tblPr>
      <w:tblGrid>
        <w:gridCol w:w="9710"/>
      </w:tblGrid>
      <w:tr w:rsidR="00F35A6F" w14:paraId="223CF57D" w14:textId="77777777" w:rsidTr="00CE6787">
        <w:trPr>
          <w:trHeight w:val="768"/>
        </w:trPr>
        <w:tc>
          <w:tcPr>
            <w:tcW w:w="9710" w:type="dxa"/>
            <w:tcBorders>
              <w:top w:val="single" w:sz="4" w:space="0" w:color="000000"/>
              <w:left w:val="single" w:sz="4" w:space="0" w:color="000000"/>
              <w:bottom w:val="single" w:sz="4" w:space="0" w:color="000000"/>
              <w:right w:val="single" w:sz="4" w:space="0" w:color="000000"/>
            </w:tcBorders>
          </w:tcPr>
          <w:p w14:paraId="7F7E101C" w14:textId="7BEA79CE" w:rsidR="00F35A6F" w:rsidRDefault="00F35A6F" w:rsidP="0048517D">
            <w:pPr>
              <w:spacing w:after="0" w:line="259" w:lineRule="auto"/>
              <w:ind w:left="108" w:right="0" w:firstLine="0"/>
              <w:jc w:val="left"/>
            </w:pPr>
            <w:r>
              <w:t>Briefly describe in narrative form important information to assist potential applicants in assessing their likely fit with your program. This description must be consistent with the program’s policies on resident selection and practicum and academic preparation requirements:</w:t>
            </w:r>
          </w:p>
        </w:tc>
      </w:tr>
      <w:tr w:rsidR="00F35A6F" w14:paraId="50D004ED" w14:textId="77777777" w:rsidTr="00CE6787">
        <w:trPr>
          <w:trHeight w:val="795"/>
        </w:trPr>
        <w:tc>
          <w:tcPr>
            <w:tcW w:w="9710" w:type="dxa"/>
            <w:tcBorders>
              <w:top w:val="single" w:sz="4" w:space="0" w:color="000000"/>
              <w:left w:val="single" w:sz="4" w:space="0" w:color="000000"/>
              <w:bottom w:val="single" w:sz="4" w:space="0" w:color="000000"/>
              <w:right w:val="single" w:sz="4" w:space="0" w:color="000000"/>
            </w:tcBorders>
          </w:tcPr>
          <w:p w14:paraId="17A284DE" w14:textId="76ACE4CD" w:rsidR="00F35A6F" w:rsidRDefault="00F618C3" w:rsidP="0048517D">
            <w:pPr>
              <w:spacing w:after="0" w:line="259" w:lineRule="auto"/>
              <w:ind w:left="0" w:right="0" w:firstLine="0"/>
              <w:jc w:val="left"/>
            </w:pPr>
            <w:r>
              <w:t xml:space="preserve">Applicants should have a strong background in clinical neuropsychology. Applicants with an interest in the practice of neuropsychology in rehabilitation settings are a particularly good fit. </w:t>
            </w:r>
          </w:p>
        </w:tc>
      </w:tr>
      <w:tr w:rsidR="00F35A6F" w14:paraId="2B537BCF" w14:textId="77777777" w:rsidTr="00CE6787">
        <w:trPr>
          <w:trHeight w:val="262"/>
        </w:trPr>
        <w:tc>
          <w:tcPr>
            <w:tcW w:w="9710" w:type="dxa"/>
            <w:tcBorders>
              <w:top w:val="single" w:sz="4" w:space="0" w:color="000000"/>
              <w:left w:val="single" w:sz="4" w:space="0" w:color="000000"/>
              <w:bottom w:val="single" w:sz="4" w:space="0" w:color="000000"/>
              <w:right w:val="single" w:sz="4" w:space="0" w:color="000000"/>
            </w:tcBorders>
          </w:tcPr>
          <w:p w14:paraId="5759CE7D" w14:textId="27503A5E" w:rsidR="00F35A6F" w:rsidRDefault="00F35A6F" w:rsidP="0048517D">
            <w:pPr>
              <w:spacing w:after="0" w:line="259" w:lineRule="auto"/>
              <w:ind w:left="108" w:right="0" w:firstLine="0"/>
              <w:jc w:val="left"/>
            </w:pPr>
            <w:r>
              <w:t>Describe any other required minimum criteria used to screen applicants:</w:t>
            </w:r>
          </w:p>
        </w:tc>
      </w:tr>
      <w:tr w:rsidR="00F35A6F" w14:paraId="680B6BF5" w14:textId="77777777" w:rsidTr="00CE6787">
        <w:trPr>
          <w:trHeight w:val="797"/>
        </w:trPr>
        <w:tc>
          <w:tcPr>
            <w:tcW w:w="9710" w:type="dxa"/>
            <w:tcBorders>
              <w:top w:val="single" w:sz="4" w:space="0" w:color="000000"/>
              <w:left w:val="single" w:sz="4" w:space="0" w:color="000000"/>
              <w:bottom w:val="single" w:sz="4" w:space="0" w:color="000000"/>
              <w:right w:val="single" w:sz="4" w:space="0" w:color="000000"/>
            </w:tcBorders>
          </w:tcPr>
          <w:p w14:paraId="4B6700BE" w14:textId="77777777" w:rsidR="006C7A07" w:rsidRDefault="006C7A07" w:rsidP="006C7A07">
            <w:pPr>
              <w:spacing w:after="0" w:line="259" w:lineRule="auto"/>
              <w:ind w:left="0" w:right="0" w:firstLine="0"/>
              <w:jc w:val="left"/>
            </w:pPr>
            <w:r>
              <w:t xml:space="preserve">1. Completion of doctoral degree, including defense of dissertation, </w:t>
            </w:r>
          </w:p>
          <w:p w14:paraId="4994520A" w14:textId="77777777" w:rsidR="006C7A07" w:rsidRDefault="006C7A07" w:rsidP="006C7A07">
            <w:pPr>
              <w:spacing w:after="0" w:line="259" w:lineRule="auto"/>
              <w:ind w:left="0" w:right="0" w:firstLine="0"/>
              <w:jc w:val="left"/>
            </w:pPr>
            <w:r>
              <w:t xml:space="preserve">from a clinical or counseling psychology doctoral programs </w:t>
            </w:r>
          </w:p>
          <w:p w14:paraId="5A1C1B61" w14:textId="77777777" w:rsidR="006C7A07" w:rsidRDefault="006C7A07" w:rsidP="006C7A07">
            <w:pPr>
              <w:spacing w:after="0" w:line="259" w:lineRule="auto"/>
              <w:ind w:left="0" w:right="0" w:firstLine="0"/>
              <w:jc w:val="left"/>
            </w:pPr>
            <w:r>
              <w:t xml:space="preserve">accredited by the American Psychological Association (APA) or </w:t>
            </w:r>
          </w:p>
          <w:p w14:paraId="0353389A" w14:textId="77777777" w:rsidR="006C7A07" w:rsidRDefault="006C7A07" w:rsidP="006C7A07">
            <w:pPr>
              <w:spacing w:after="0" w:line="259" w:lineRule="auto"/>
              <w:ind w:left="0" w:right="0" w:firstLine="0"/>
              <w:jc w:val="left"/>
            </w:pPr>
            <w:r>
              <w:t xml:space="preserve">the Canadian Psychological Association (CPA) before the start </w:t>
            </w:r>
          </w:p>
          <w:p w14:paraId="2AAF0FB0" w14:textId="77777777" w:rsidR="006C7A07" w:rsidRDefault="006C7A07" w:rsidP="006C7A07">
            <w:pPr>
              <w:spacing w:after="0" w:line="259" w:lineRule="auto"/>
              <w:ind w:left="0" w:right="0" w:firstLine="0"/>
              <w:jc w:val="left"/>
            </w:pPr>
            <w:r>
              <w:t xml:space="preserve">date of the residency </w:t>
            </w:r>
          </w:p>
          <w:p w14:paraId="18F99F12" w14:textId="77777777" w:rsidR="006C7A07" w:rsidRDefault="006C7A07" w:rsidP="006C7A07">
            <w:pPr>
              <w:spacing w:after="0" w:line="259" w:lineRule="auto"/>
              <w:ind w:left="0" w:right="0" w:firstLine="0"/>
              <w:jc w:val="left"/>
            </w:pPr>
            <w:r>
              <w:t xml:space="preserve">2. Completion of an APA‐accredited psychology internship program </w:t>
            </w:r>
          </w:p>
          <w:p w14:paraId="3B582EA3" w14:textId="77777777" w:rsidR="006C7A07" w:rsidRDefault="006C7A07" w:rsidP="006C7A07">
            <w:pPr>
              <w:spacing w:after="0" w:line="259" w:lineRule="auto"/>
              <w:ind w:left="0" w:right="0" w:firstLine="0"/>
              <w:jc w:val="left"/>
            </w:pPr>
            <w:r>
              <w:t xml:space="preserve">3. U.S. citizenship. </w:t>
            </w:r>
          </w:p>
          <w:p w14:paraId="4101E66D" w14:textId="77777777" w:rsidR="006C7A07" w:rsidRDefault="006C7A07" w:rsidP="006C7A07">
            <w:pPr>
              <w:spacing w:after="0" w:line="259" w:lineRule="auto"/>
              <w:ind w:left="0" w:right="0" w:firstLine="0"/>
              <w:jc w:val="left"/>
            </w:pPr>
            <w:r>
              <w:t xml:space="preserve">4. Matched postdoctoral residents are subject to fingerprinting, </w:t>
            </w:r>
          </w:p>
          <w:p w14:paraId="00F1BAD2" w14:textId="77777777" w:rsidR="006C7A07" w:rsidRDefault="006C7A07" w:rsidP="006C7A07">
            <w:pPr>
              <w:spacing w:after="0" w:line="259" w:lineRule="auto"/>
              <w:ind w:left="0" w:right="0" w:firstLine="0"/>
              <w:jc w:val="left"/>
            </w:pPr>
            <w:r>
              <w:t xml:space="preserve">background checks, and a urine drug screen. </w:t>
            </w:r>
          </w:p>
          <w:p w14:paraId="5498A7E3" w14:textId="77777777" w:rsidR="006C7A07" w:rsidRDefault="006C7A07" w:rsidP="006C7A07">
            <w:pPr>
              <w:spacing w:after="0" w:line="259" w:lineRule="auto"/>
              <w:ind w:left="0" w:right="0" w:firstLine="0"/>
              <w:jc w:val="left"/>
            </w:pPr>
            <w:r>
              <w:t xml:space="preserve">5. Male applicants born after 12/31/1959 must have registered for </w:t>
            </w:r>
          </w:p>
          <w:p w14:paraId="7F6D7FA3" w14:textId="77777777" w:rsidR="006C7A07" w:rsidRDefault="006C7A07" w:rsidP="006C7A07">
            <w:pPr>
              <w:spacing w:after="0" w:line="259" w:lineRule="auto"/>
              <w:ind w:left="0" w:right="0" w:firstLine="0"/>
              <w:jc w:val="left"/>
            </w:pPr>
            <w:r>
              <w:t xml:space="preserve">the draft by age 26 </w:t>
            </w:r>
          </w:p>
          <w:p w14:paraId="26C68328" w14:textId="77777777" w:rsidR="006C7A07" w:rsidRDefault="006C7A07" w:rsidP="006C7A07">
            <w:pPr>
              <w:spacing w:after="0" w:line="259" w:lineRule="auto"/>
              <w:ind w:left="0" w:right="0" w:firstLine="0"/>
              <w:jc w:val="left"/>
            </w:pPr>
            <w:r>
              <w:t xml:space="preserve">*** Failure to meet these qualifications could nullify an offer to an </w:t>
            </w:r>
          </w:p>
          <w:p w14:paraId="3CC18B57" w14:textId="28A26196" w:rsidR="00F35A6F" w:rsidRDefault="006C7A07" w:rsidP="006C7A07">
            <w:pPr>
              <w:spacing w:after="0" w:line="259" w:lineRule="auto"/>
              <w:ind w:left="0" w:right="0" w:firstLine="0"/>
              <w:jc w:val="left"/>
            </w:pPr>
            <w:r>
              <w:t>applicant.</w:t>
            </w:r>
          </w:p>
        </w:tc>
      </w:tr>
    </w:tbl>
    <w:p w14:paraId="193990AA" w14:textId="51A9DF91" w:rsidR="00F35A6F" w:rsidRDefault="00F35A6F" w:rsidP="0048517D">
      <w:pPr>
        <w:spacing w:after="0" w:line="259" w:lineRule="auto"/>
        <w:ind w:left="0" w:right="0" w:firstLine="0"/>
        <w:jc w:val="left"/>
      </w:pPr>
    </w:p>
    <w:p w14:paraId="506F8A7F" w14:textId="02C77394" w:rsidR="00F35A6F" w:rsidRDefault="00F35A6F" w:rsidP="0048517D">
      <w:pPr>
        <w:spacing w:after="67" w:line="259" w:lineRule="auto"/>
        <w:ind w:left="0" w:right="0" w:firstLine="0"/>
        <w:jc w:val="left"/>
      </w:pPr>
    </w:p>
    <w:p w14:paraId="38A999B5" w14:textId="77777777" w:rsidR="007F419A" w:rsidRDefault="007F419A" w:rsidP="0048517D">
      <w:pPr>
        <w:spacing w:after="67" w:line="259" w:lineRule="auto"/>
        <w:ind w:left="0" w:right="0" w:firstLine="0"/>
        <w:jc w:val="left"/>
      </w:pPr>
    </w:p>
    <w:p w14:paraId="62210194" w14:textId="00750299" w:rsidR="00F35A6F" w:rsidRDefault="00F35A6F" w:rsidP="0048517D">
      <w:pPr>
        <w:pStyle w:val="Heading2"/>
        <w:ind w:left="1452"/>
      </w:pPr>
      <w:r>
        <w:lastRenderedPageBreak/>
        <w:t>Financial and Other Benefit Support for Upcoming Training Year*</w:t>
      </w:r>
    </w:p>
    <w:tbl>
      <w:tblPr>
        <w:tblStyle w:val="TableGrid"/>
        <w:tblW w:w="9193" w:type="dxa"/>
        <w:tblInd w:w="175" w:type="dxa"/>
        <w:tblCellMar>
          <w:left w:w="5" w:type="dxa"/>
          <w:bottom w:w="3" w:type="dxa"/>
          <w:right w:w="115" w:type="dxa"/>
        </w:tblCellMar>
        <w:tblLook w:val="04A0" w:firstRow="1" w:lastRow="0" w:firstColumn="1" w:lastColumn="0" w:noHBand="0" w:noVBand="1"/>
      </w:tblPr>
      <w:tblGrid>
        <w:gridCol w:w="7290"/>
        <w:gridCol w:w="201"/>
        <w:gridCol w:w="1690"/>
        <w:gridCol w:w="12"/>
      </w:tblGrid>
      <w:tr w:rsidR="00F35A6F" w14:paraId="217198FF" w14:textId="77777777" w:rsidTr="00F618C3">
        <w:trPr>
          <w:trHeight w:val="264"/>
        </w:trPr>
        <w:tc>
          <w:tcPr>
            <w:tcW w:w="7290" w:type="dxa"/>
            <w:tcBorders>
              <w:top w:val="single" w:sz="4" w:space="0" w:color="000000"/>
              <w:left w:val="single" w:sz="4" w:space="0" w:color="000000"/>
              <w:bottom w:val="single" w:sz="4" w:space="0" w:color="000000"/>
              <w:right w:val="single" w:sz="4" w:space="0" w:color="000000"/>
            </w:tcBorders>
          </w:tcPr>
          <w:p w14:paraId="274663A2" w14:textId="6CFA4E9E" w:rsidR="00F35A6F" w:rsidRDefault="00F35A6F" w:rsidP="0048517D">
            <w:pPr>
              <w:spacing w:after="0" w:line="259" w:lineRule="auto"/>
              <w:ind w:left="108" w:right="0" w:firstLine="0"/>
              <w:jc w:val="left"/>
            </w:pPr>
            <w:r>
              <w:t>Annual Stipend/Salary for Full-time Residents</w:t>
            </w:r>
            <w:r w:rsidR="00B70FB4">
              <w:t>, Year 1</w:t>
            </w:r>
          </w:p>
        </w:tc>
        <w:tc>
          <w:tcPr>
            <w:tcW w:w="1903" w:type="dxa"/>
            <w:gridSpan w:val="3"/>
            <w:tcBorders>
              <w:top w:val="single" w:sz="4" w:space="0" w:color="000000"/>
              <w:left w:val="single" w:sz="4" w:space="0" w:color="000000"/>
              <w:bottom w:val="single" w:sz="4" w:space="0" w:color="000000"/>
              <w:right w:val="single" w:sz="4" w:space="0" w:color="000000"/>
            </w:tcBorders>
          </w:tcPr>
          <w:p w14:paraId="526901A9" w14:textId="7AE93B05" w:rsidR="00F35A6F" w:rsidRDefault="00574392" w:rsidP="0048517D">
            <w:pPr>
              <w:spacing w:after="0" w:line="259" w:lineRule="auto"/>
              <w:ind w:left="0" w:right="0" w:firstLine="0"/>
              <w:jc w:val="left"/>
            </w:pPr>
            <w:r>
              <w:t>$52,278</w:t>
            </w:r>
          </w:p>
        </w:tc>
      </w:tr>
      <w:tr w:rsidR="00B70FB4" w14:paraId="5F49434C" w14:textId="77777777" w:rsidTr="00F618C3">
        <w:trPr>
          <w:trHeight w:val="264"/>
        </w:trPr>
        <w:tc>
          <w:tcPr>
            <w:tcW w:w="7290" w:type="dxa"/>
            <w:tcBorders>
              <w:top w:val="single" w:sz="4" w:space="0" w:color="000000"/>
              <w:left w:val="single" w:sz="4" w:space="0" w:color="000000"/>
              <w:bottom w:val="single" w:sz="4" w:space="0" w:color="000000"/>
              <w:right w:val="single" w:sz="4" w:space="0" w:color="000000"/>
            </w:tcBorders>
          </w:tcPr>
          <w:p w14:paraId="6C2258E3" w14:textId="22CA3A0A" w:rsidR="00B70FB4" w:rsidRDefault="00B70FB4" w:rsidP="0048517D">
            <w:pPr>
              <w:spacing w:after="0" w:line="259" w:lineRule="auto"/>
              <w:ind w:left="108" w:right="0" w:firstLine="0"/>
              <w:jc w:val="left"/>
            </w:pPr>
            <w:r>
              <w:t>Annual Stipend/Salary for Full-time Residents, Year 2</w:t>
            </w:r>
          </w:p>
        </w:tc>
        <w:tc>
          <w:tcPr>
            <w:tcW w:w="1903" w:type="dxa"/>
            <w:gridSpan w:val="3"/>
            <w:tcBorders>
              <w:top w:val="single" w:sz="4" w:space="0" w:color="000000"/>
              <w:left w:val="single" w:sz="4" w:space="0" w:color="000000"/>
              <w:bottom w:val="single" w:sz="4" w:space="0" w:color="000000"/>
              <w:right w:val="single" w:sz="4" w:space="0" w:color="000000"/>
            </w:tcBorders>
          </w:tcPr>
          <w:p w14:paraId="7CB8F984" w14:textId="25D176FE" w:rsidR="00B70FB4" w:rsidRDefault="00655BE8" w:rsidP="0048517D">
            <w:pPr>
              <w:spacing w:after="0" w:line="259" w:lineRule="auto"/>
              <w:ind w:left="0" w:right="0" w:firstLine="0"/>
              <w:jc w:val="left"/>
            </w:pPr>
            <w:r>
              <w:t>$55,104</w:t>
            </w:r>
          </w:p>
        </w:tc>
      </w:tr>
      <w:tr w:rsidR="00F35A6F" w14:paraId="7A9186B7" w14:textId="77777777" w:rsidTr="00F618C3">
        <w:trPr>
          <w:trHeight w:val="264"/>
        </w:trPr>
        <w:tc>
          <w:tcPr>
            <w:tcW w:w="7290" w:type="dxa"/>
            <w:tcBorders>
              <w:top w:val="single" w:sz="4" w:space="0" w:color="000000"/>
              <w:left w:val="single" w:sz="4" w:space="0" w:color="000000"/>
              <w:bottom w:val="single" w:sz="4" w:space="0" w:color="000000"/>
              <w:right w:val="single" w:sz="4" w:space="0" w:color="000000"/>
            </w:tcBorders>
          </w:tcPr>
          <w:p w14:paraId="1E0737FE" w14:textId="608A20E5" w:rsidR="00F35A6F" w:rsidRDefault="00F35A6F" w:rsidP="0048517D">
            <w:pPr>
              <w:spacing w:after="0" w:line="259" w:lineRule="auto"/>
              <w:ind w:left="108" w:right="0" w:firstLine="0"/>
              <w:jc w:val="left"/>
            </w:pPr>
            <w:r>
              <w:t>Annual Stipend/Salary for Half-time Residents</w:t>
            </w:r>
          </w:p>
        </w:tc>
        <w:tc>
          <w:tcPr>
            <w:tcW w:w="1903" w:type="dxa"/>
            <w:gridSpan w:val="3"/>
            <w:tcBorders>
              <w:top w:val="single" w:sz="4" w:space="0" w:color="000000"/>
              <w:left w:val="single" w:sz="4" w:space="0" w:color="000000"/>
              <w:bottom w:val="single" w:sz="4" w:space="0" w:color="000000"/>
              <w:right w:val="single" w:sz="4" w:space="0" w:color="000000"/>
            </w:tcBorders>
          </w:tcPr>
          <w:p w14:paraId="15FBDE72" w14:textId="2E1CCCFB" w:rsidR="00F35A6F" w:rsidRDefault="002F4FBF" w:rsidP="0048517D">
            <w:pPr>
              <w:spacing w:after="0" w:line="259" w:lineRule="auto"/>
              <w:ind w:left="0" w:right="0" w:firstLine="0"/>
              <w:jc w:val="left"/>
            </w:pPr>
            <w:r>
              <w:t>N/A</w:t>
            </w:r>
          </w:p>
        </w:tc>
      </w:tr>
      <w:tr w:rsidR="00F35A6F" w14:paraId="085E2689" w14:textId="77777777" w:rsidTr="00F618C3">
        <w:trPr>
          <w:trHeight w:val="438"/>
        </w:trPr>
        <w:tc>
          <w:tcPr>
            <w:tcW w:w="7290" w:type="dxa"/>
            <w:tcBorders>
              <w:top w:val="single" w:sz="4" w:space="0" w:color="000000"/>
              <w:left w:val="single" w:sz="4" w:space="0" w:color="000000"/>
              <w:bottom w:val="nil"/>
              <w:right w:val="single" w:sz="4" w:space="0" w:color="000000"/>
            </w:tcBorders>
          </w:tcPr>
          <w:p w14:paraId="3BEA0960" w14:textId="21F08038" w:rsidR="00F35A6F" w:rsidRDefault="00F35A6F" w:rsidP="0048517D">
            <w:pPr>
              <w:spacing w:after="0" w:line="259" w:lineRule="auto"/>
              <w:ind w:left="108" w:right="0" w:firstLine="0"/>
              <w:jc w:val="left"/>
            </w:pPr>
            <w:r>
              <w:t>Program provides access to medical insurance for resident?</w:t>
            </w:r>
          </w:p>
        </w:tc>
        <w:tc>
          <w:tcPr>
            <w:tcW w:w="1903" w:type="dxa"/>
            <w:gridSpan w:val="3"/>
            <w:tcBorders>
              <w:top w:val="single" w:sz="4" w:space="0" w:color="000000"/>
              <w:left w:val="single" w:sz="4" w:space="0" w:color="000000"/>
              <w:bottom w:val="nil"/>
              <w:right w:val="single" w:sz="4" w:space="0" w:color="000000"/>
            </w:tcBorders>
          </w:tcPr>
          <w:p w14:paraId="1C767B1F" w14:textId="1948A4D2" w:rsidR="00F35A6F" w:rsidRDefault="003C4789" w:rsidP="0048517D">
            <w:pPr>
              <w:spacing w:after="0" w:line="259" w:lineRule="auto"/>
              <w:ind w:left="132" w:right="0" w:firstLine="0"/>
              <w:jc w:val="left"/>
            </w:pPr>
            <w:r>
              <w:t>Yes</w:t>
            </w:r>
          </w:p>
        </w:tc>
      </w:tr>
      <w:tr w:rsidR="00F35A6F" w14:paraId="7C8F6FA7" w14:textId="77777777" w:rsidTr="00F618C3">
        <w:trPr>
          <w:trHeight w:val="689"/>
        </w:trPr>
        <w:tc>
          <w:tcPr>
            <w:tcW w:w="7290" w:type="dxa"/>
            <w:tcBorders>
              <w:top w:val="nil"/>
              <w:left w:val="single" w:sz="4" w:space="0" w:color="000000"/>
              <w:bottom w:val="nil"/>
              <w:right w:val="single" w:sz="4" w:space="0" w:color="000000"/>
            </w:tcBorders>
            <w:vAlign w:val="bottom"/>
          </w:tcPr>
          <w:p w14:paraId="1EF91A2E" w14:textId="6CDCE00A" w:rsidR="00F35A6F" w:rsidRDefault="00F35A6F" w:rsidP="0048517D">
            <w:pPr>
              <w:spacing w:after="0" w:line="259" w:lineRule="auto"/>
              <w:ind w:left="384" w:right="2681" w:hanging="166"/>
              <w:jc w:val="left"/>
            </w:pPr>
            <w:r>
              <w:t>If access to medical insurance is provided Trainee contribution to cost required?</w:t>
            </w:r>
          </w:p>
        </w:tc>
        <w:tc>
          <w:tcPr>
            <w:tcW w:w="1903" w:type="dxa"/>
            <w:gridSpan w:val="3"/>
            <w:tcBorders>
              <w:top w:val="nil"/>
              <w:left w:val="single" w:sz="4" w:space="0" w:color="000000"/>
              <w:bottom w:val="nil"/>
              <w:right w:val="single" w:sz="4" w:space="0" w:color="000000"/>
            </w:tcBorders>
          </w:tcPr>
          <w:p w14:paraId="556E2A54" w14:textId="708BDD0F" w:rsidR="00F35A6F" w:rsidRDefault="00F35A6F" w:rsidP="0048517D">
            <w:pPr>
              <w:spacing w:after="147" w:line="259" w:lineRule="auto"/>
              <w:ind w:left="0" w:right="0" w:firstLine="0"/>
              <w:jc w:val="left"/>
            </w:pPr>
          </w:p>
          <w:p w14:paraId="7E5ACDA0" w14:textId="40AC8B59" w:rsidR="00F35A6F" w:rsidRDefault="00F35A6F" w:rsidP="0048517D">
            <w:pPr>
              <w:spacing w:after="0" w:line="259" w:lineRule="auto"/>
              <w:ind w:left="132" w:right="0" w:firstLine="0"/>
              <w:jc w:val="left"/>
            </w:pPr>
            <w:r>
              <w:t>Yes</w:t>
            </w:r>
          </w:p>
        </w:tc>
      </w:tr>
      <w:tr w:rsidR="00F35A6F" w14:paraId="104475F6" w14:textId="77777777" w:rsidTr="00F618C3">
        <w:trPr>
          <w:trHeight w:val="253"/>
        </w:trPr>
        <w:tc>
          <w:tcPr>
            <w:tcW w:w="7290" w:type="dxa"/>
            <w:tcBorders>
              <w:top w:val="nil"/>
              <w:left w:val="single" w:sz="4" w:space="0" w:color="000000"/>
              <w:bottom w:val="nil"/>
              <w:right w:val="single" w:sz="4" w:space="0" w:color="000000"/>
            </w:tcBorders>
          </w:tcPr>
          <w:p w14:paraId="25BB55AD" w14:textId="366ABBC3" w:rsidR="00F35A6F" w:rsidRDefault="00F35A6F" w:rsidP="0048517D">
            <w:pPr>
              <w:spacing w:after="0" w:line="259" w:lineRule="auto"/>
              <w:ind w:left="384" w:right="0" w:firstLine="0"/>
              <w:jc w:val="left"/>
            </w:pPr>
            <w:r>
              <w:t>Coverage of family member(s) available?</w:t>
            </w:r>
          </w:p>
        </w:tc>
        <w:tc>
          <w:tcPr>
            <w:tcW w:w="1903" w:type="dxa"/>
            <w:gridSpan w:val="3"/>
            <w:tcBorders>
              <w:top w:val="nil"/>
              <w:left w:val="single" w:sz="4" w:space="0" w:color="000000"/>
              <w:bottom w:val="nil"/>
              <w:right w:val="single" w:sz="4" w:space="0" w:color="000000"/>
            </w:tcBorders>
          </w:tcPr>
          <w:p w14:paraId="1ED29901" w14:textId="49F3395F" w:rsidR="00F35A6F" w:rsidRDefault="00F35A6F" w:rsidP="0048517D">
            <w:pPr>
              <w:spacing w:after="0" w:line="259" w:lineRule="auto"/>
              <w:ind w:left="132" w:right="0" w:firstLine="0"/>
              <w:jc w:val="left"/>
            </w:pPr>
            <w:r>
              <w:t>Yes</w:t>
            </w:r>
          </w:p>
        </w:tc>
      </w:tr>
      <w:tr w:rsidR="00F35A6F" w14:paraId="46A22110" w14:textId="77777777" w:rsidTr="00F618C3">
        <w:trPr>
          <w:trHeight w:val="252"/>
        </w:trPr>
        <w:tc>
          <w:tcPr>
            <w:tcW w:w="7290" w:type="dxa"/>
            <w:tcBorders>
              <w:top w:val="nil"/>
              <w:left w:val="single" w:sz="4" w:space="0" w:color="000000"/>
              <w:bottom w:val="nil"/>
              <w:right w:val="single" w:sz="4" w:space="0" w:color="000000"/>
            </w:tcBorders>
          </w:tcPr>
          <w:p w14:paraId="2D6E137E" w14:textId="37B1E6EE" w:rsidR="00F35A6F" w:rsidRDefault="00F35A6F" w:rsidP="0048517D">
            <w:pPr>
              <w:spacing w:after="0" w:line="259" w:lineRule="auto"/>
              <w:ind w:left="1097" w:right="0" w:firstLine="0"/>
              <w:jc w:val="left"/>
            </w:pPr>
            <w:r>
              <w:t>Coverage of legally married partner available?</w:t>
            </w:r>
          </w:p>
        </w:tc>
        <w:tc>
          <w:tcPr>
            <w:tcW w:w="1903" w:type="dxa"/>
            <w:gridSpan w:val="3"/>
            <w:tcBorders>
              <w:top w:val="nil"/>
              <w:left w:val="single" w:sz="4" w:space="0" w:color="000000"/>
              <w:bottom w:val="nil"/>
              <w:right w:val="single" w:sz="4" w:space="0" w:color="000000"/>
            </w:tcBorders>
          </w:tcPr>
          <w:p w14:paraId="72EE9A4B" w14:textId="147FC46B" w:rsidR="00F35A6F" w:rsidRDefault="00F35A6F" w:rsidP="0048517D">
            <w:pPr>
              <w:spacing w:after="0" w:line="259" w:lineRule="auto"/>
              <w:ind w:left="132" w:right="0" w:firstLine="0"/>
              <w:jc w:val="left"/>
            </w:pPr>
            <w:r>
              <w:t>Yes</w:t>
            </w:r>
          </w:p>
        </w:tc>
      </w:tr>
      <w:tr w:rsidR="00F35A6F" w14:paraId="613D43CE" w14:textId="77777777" w:rsidTr="00F618C3">
        <w:trPr>
          <w:trHeight w:val="269"/>
        </w:trPr>
        <w:tc>
          <w:tcPr>
            <w:tcW w:w="7290" w:type="dxa"/>
            <w:tcBorders>
              <w:top w:val="nil"/>
              <w:left w:val="single" w:sz="4" w:space="0" w:color="000000"/>
              <w:bottom w:val="single" w:sz="4" w:space="0" w:color="000000"/>
              <w:right w:val="single" w:sz="4" w:space="0" w:color="000000"/>
            </w:tcBorders>
          </w:tcPr>
          <w:p w14:paraId="54DB395B" w14:textId="3EF5100D" w:rsidR="00F35A6F" w:rsidRDefault="00F35A6F" w:rsidP="0048517D">
            <w:pPr>
              <w:spacing w:after="0" w:line="259" w:lineRule="auto"/>
              <w:ind w:left="384" w:right="0" w:firstLine="0"/>
              <w:jc w:val="left"/>
            </w:pPr>
            <w:r>
              <w:t>Coverage of domestic partner available?</w:t>
            </w:r>
          </w:p>
        </w:tc>
        <w:tc>
          <w:tcPr>
            <w:tcW w:w="1903" w:type="dxa"/>
            <w:gridSpan w:val="3"/>
            <w:tcBorders>
              <w:top w:val="nil"/>
              <w:left w:val="single" w:sz="4" w:space="0" w:color="000000"/>
              <w:bottom w:val="single" w:sz="4" w:space="0" w:color="000000"/>
              <w:right w:val="single" w:sz="4" w:space="0" w:color="000000"/>
            </w:tcBorders>
          </w:tcPr>
          <w:p w14:paraId="79342A07" w14:textId="0EA0B891" w:rsidR="00F35A6F" w:rsidRDefault="00F35A6F" w:rsidP="0048517D">
            <w:pPr>
              <w:spacing w:after="0" w:line="259" w:lineRule="auto"/>
              <w:ind w:left="132" w:right="0" w:firstLine="0"/>
              <w:jc w:val="left"/>
            </w:pPr>
            <w:r>
              <w:t>Yes</w:t>
            </w:r>
          </w:p>
        </w:tc>
      </w:tr>
      <w:tr w:rsidR="00F35A6F" w14:paraId="0A12A99F" w14:textId="77777777" w:rsidTr="00F618C3">
        <w:trPr>
          <w:trHeight w:val="264"/>
        </w:trPr>
        <w:tc>
          <w:tcPr>
            <w:tcW w:w="7290" w:type="dxa"/>
            <w:tcBorders>
              <w:top w:val="single" w:sz="4" w:space="0" w:color="000000"/>
              <w:left w:val="single" w:sz="4" w:space="0" w:color="000000"/>
              <w:bottom w:val="single" w:sz="4" w:space="0" w:color="000000"/>
              <w:right w:val="single" w:sz="4" w:space="0" w:color="000000"/>
            </w:tcBorders>
          </w:tcPr>
          <w:p w14:paraId="065F1A05" w14:textId="5A75A986" w:rsidR="00F35A6F" w:rsidRDefault="00F35A6F" w:rsidP="0048517D">
            <w:pPr>
              <w:spacing w:after="0" w:line="259" w:lineRule="auto"/>
              <w:ind w:left="108" w:right="0" w:firstLine="0"/>
              <w:jc w:val="left"/>
            </w:pPr>
            <w:r>
              <w:t>Hours of Annual Paid Personal Time Off (PTO and/or Vacation)</w:t>
            </w:r>
          </w:p>
        </w:tc>
        <w:tc>
          <w:tcPr>
            <w:tcW w:w="1903" w:type="dxa"/>
            <w:gridSpan w:val="3"/>
            <w:tcBorders>
              <w:top w:val="single" w:sz="4" w:space="0" w:color="000000"/>
              <w:left w:val="single" w:sz="4" w:space="0" w:color="000000"/>
              <w:bottom w:val="single" w:sz="4" w:space="0" w:color="000000"/>
              <w:right w:val="single" w:sz="4" w:space="0" w:color="000000"/>
            </w:tcBorders>
          </w:tcPr>
          <w:p w14:paraId="0975DFAD" w14:textId="6EF55B9C" w:rsidR="00F35A6F" w:rsidRDefault="0048517D" w:rsidP="0048517D">
            <w:pPr>
              <w:spacing w:after="0" w:line="259" w:lineRule="auto"/>
              <w:ind w:left="0" w:right="0" w:firstLine="0"/>
              <w:jc w:val="left"/>
            </w:pPr>
            <w:r>
              <w:t>4 hours accrued every 2 weeks</w:t>
            </w:r>
          </w:p>
        </w:tc>
      </w:tr>
      <w:tr w:rsidR="00F35A6F" w14:paraId="2E969541" w14:textId="77777777" w:rsidTr="00F618C3">
        <w:trPr>
          <w:trHeight w:val="264"/>
        </w:trPr>
        <w:tc>
          <w:tcPr>
            <w:tcW w:w="7290" w:type="dxa"/>
            <w:tcBorders>
              <w:top w:val="single" w:sz="4" w:space="0" w:color="000000"/>
              <w:left w:val="single" w:sz="4" w:space="0" w:color="000000"/>
              <w:bottom w:val="single" w:sz="4" w:space="0" w:color="000000"/>
              <w:right w:val="single" w:sz="4" w:space="0" w:color="000000"/>
            </w:tcBorders>
          </w:tcPr>
          <w:p w14:paraId="0901EDF7" w14:textId="55C85905" w:rsidR="00F35A6F" w:rsidRDefault="00F35A6F" w:rsidP="0048517D">
            <w:pPr>
              <w:spacing w:after="0" w:line="259" w:lineRule="auto"/>
              <w:ind w:left="108" w:right="0" w:firstLine="0"/>
              <w:jc w:val="left"/>
            </w:pPr>
            <w:r>
              <w:t>Hours of Annual Paid Sick Leave</w:t>
            </w:r>
          </w:p>
        </w:tc>
        <w:tc>
          <w:tcPr>
            <w:tcW w:w="1903" w:type="dxa"/>
            <w:gridSpan w:val="3"/>
            <w:tcBorders>
              <w:top w:val="single" w:sz="4" w:space="0" w:color="000000"/>
              <w:left w:val="single" w:sz="4" w:space="0" w:color="000000"/>
              <w:bottom w:val="single" w:sz="4" w:space="0" w:color="000000"/>
              <w:right w:val="single" w:sz="4" w:space="0" w:color="000000"/>
            </w:tcBorders>
          </w:tcPr>
          <w:p w14:paraId="2A12CEDC" w14:textId="020BFDA5" w:rsidR="00F35A6F" w:rsidRDefault="0048517D" w:rsidP="0048517D">
            <w:pPr>
              <w:spacing w:after="0" w:line="259" w:lineRule="auto"/>
              <w:ind w:left="0" w:right="0" w:firstLine="0"/>
              <w:jc w:val="left"/>
            </w:pPr>
            <w:r>
              <w:t>4 hours accrued every 2 weeks</w:t>
            </w:r>
          </w:p>
        </w:tc>
      </w:tr>
      <w:tr w:rsidR="00F35A6F" w14:paraId="0382EDC2" w14:textId="77777777" w:rsidTr="00F618C3">
        <w:tblPrEx>
          <w:tblCellMar>
            <w:top w:w="12" w:type="dxa"/>
            <w:bottom w:w="0" w:type="dxa"/>
            <w:right w:w="365" w:type="dxa"/>
          </w:tblCellMar>
        </w:tblPrEx>
        <w:trPr>
          <w:gridAfter w:val="1"/>
          <w:wAfter w:w="12" w:type="dxa"/>
          <w:trHeight w:val="953"/>
        </w:trPr>
        <w:tc>
          <w:tcPr>
            <w:tcW w:w="7491" w:type="dxa"/>
            <w:gridSpan w:val="2"/>
            <w:tcBorders>
              <w:top w:val="single" w:sz="4" w:space="0" w:color="000000"/>
              <w:left w:val="single" w:sz="4" w:space="0" w:color="000000"/>
              <w:bottom w:val="single" w:sz="4" w:space="0" w:color="000000"/>
              <w:right w:val="single" w:sz="4" w:space="0" w:color="000000"/>
            </w:tcBorders>
          </w:tcPr>
          <w:p w14:paraId="61E8B574" w14:textId="210E5AD7" w:rsidR="00F35A6F" w:rsidRDefault="00F35A6F" w:rsidP="0048517D">
            <w:pPr>
              <w:spacing w:after="0" w:line="259" w:lineRule="auto"/>
              <w:ind w:left="108" w:right="181" w:firstLine="0"/>
              <w:jc w:val="left"/>
            </w:pPr>
            <w:r>
              <w:t xml:space="preserve">In the event of medical conditions and/or family needs that require extended leave, does the program allow reasonable unpaid leave to interns/residents </w:t>
            </w:r>
            <w:proofErr w:type="gramStart"/>
            <w:r>
              <w:t>in excess of</w:t>
            </w:r>
            <w:proofErr w:type="gramEnd"/>
            <w:r>
              <w:t xml:space="preserve"> personal time off and sick leave?</w:t>
            </w:r>
          </w:p>
        </w:tc>
        <w:tc>
          <w:tcPr>
            <w:tcW w:w="1690" w:type="dxa"/>
            <w:tcBorders>
              <w:top w:val="single" w:sz="4" w:space="0" w:color="000000"/>
              <w:left w:val="single" w:sz="4" w:space="0" w:color="000000"/>
              <w:bottom w:val="single" w:sz="4" w:space="0" w:color="000000"/>
              <w:right w:val="single" w:sz="4" w:space="0" w:color="000000"/>
            </w:tcBorders>
          </w:tcPr>
          <w:p w14:paraId="378610FD" w14:textId="3EBFB0EA" w:rsidR="00F35A6F" w:rsidRDefault="00F35A6F" w:rsidP="0048517D">
            <w:pPr>
              <w:spacing w:after="0" w:line="259" w:lineRule="auto"/>
              <w:ind w:left="0" w:right="0" w:firstLine="0"/>
              <w:jc w:val="left"/>
            </w:pPr>
          </w:p>
          <w:p w14:paraId="2D467854" w14:textId="5AF2E470" w:rsidR="00F35A6F" w:rsidRDefault="005750D4" w:rsidP="0048517D">
            <w:pPr>
              <w:spacing w:after="0" w:line="259" w:lineRule="auto"/>
              <w:ind w:left="370" w:right="0" w:firstLine="0"/>
              <w:jc w:val="left"/>
            </w:pPr>
            <w:r>
              <w:t>Yes, negotiated case by case</w:t>
            </w:r>
          </w:p>
        </w:tc>
      </w:tr>
      <w:tr w:rsidR="00F35A6F" w14:paraId="5A714565" w14:textId="77777777" w:rsidTr="00F618C3">
        <w:tblPrEx>
          <w:tblCellMar>
            <w:top w:w="12" w:type="dxa"/>
            <w:bottom w:w="0" w:type="dxa"/>
            <w:right w:w="365" w:type="dxa"/>
          </w:tblCellMar>
        </w:tblPrEx>
        <w:trPr>
          <w:gridAfter w:val="1"/>
          <w:wAfter w:w="12" w:type="dxa"/>
          <w:trHeight w:val="797"/>
        </w:trPr>
        <w:tc>
          <w:tcPr>
            <w:tcW w:w="7491" w:type="dxa"/>
            <w:gridSpan w:val="2"/>
            <w:tcBorders>
              <w:top w:val="single" w:sz="4" w:space="0" w:color="000000"/>
              <w:left w:val="single" w:sz="4" w:space="0" w:color="000000"/>
              <w:bottom w:val="single" w:sz="4" w:space="0" w:color="000000"/>
              <w:right w:val="single" w:sz="4" w:space="0" w:color="000000"/>
            </w:tcBorders>
          </w:tcPr>
          <w:p w14:paraId="50E7EAA4" w14:textId="333277F4" w:rsidR="00F35A6F" w:rsidRDefault="00F35A6F" w:rsidP="0048517D">
            <w:pPr>
              <w:spacing w:after="0" w:line="259" w:lineRule="auto"/>
              <w:ind w:left="108" w:right="0" w:firstLine="0"/>
              <w:jc w:val="left"/>
            </w:pPr>
            <w:r>
              <w:t>Other Benefits (please describe)</w:t>
            </w:r>
          </w:p>
        </w:tc>
        <w:tc>
          <w:tcPr>
            <w:tcW w:w="1690" w:type="dxa"/>
            <w:tcBorders>
              <w:top w:val="single" w:sz="4" w:space="0" w:color="000000"/>
              <w:left w:val="single" w:sz="4" w:space="0" w:color="000000"/>
              <w:bottom w:val="single" w:sz="4" w:space="0" w:color="000000"/>
              <w:right w:val="single" w:sz="4" w:space="0" w:color="000000"/>
            </w:tcBorders>
          </w:tcPr>
          <w:p w14:paraId="6C217423" w14:textId="32308842" w:rsidR="00F35A6F" w:rsidRDefault="005B29B7" w:rsidP="0048517D">
            <w:pPr>
              <w:spacing w:after="0" w:line="259" w:lineRule="auto"/>
              <w:ind w:left="0" w:right="0" w:firstLine="0"/>
              <w:jc w:val="left"/>
            </w:pPr>
            <w:r>
              <w:t>Administrative leave for conference attendance and VA job interviews</w:t>
            </w:r>
          </w:p>
        </w:tc>
      </w:tr>
    </w:tbl>
    <w:p w14:paraId="46801612" w14:textId="0AE823CC" w:rsidR="00F35A6F" w:rsidRDefault="00F35A6F" w:rsidP="0048517D">
      <w:pPr>
        <w:ind w:left="452" w:right="170"/>
        <w:jc w:val="left"/>
      </w:pPr>
      <w:r>
        <w:t>* Note. Programs are not required by the Commission on Accreditation to provide all benefits listed in this table.</w:t>
      </w:r>
    </w:p>
    <w:p w14:paraId="3ADB9D56" w14:textId="06B1F818" w:rsidR="00F35A6F" w:rsidRDefault="00F35A6F" w:rsidP="0048517D">
      <w:pPr>
        <w:spacing w:after="0" w:line="259" w:lineRule="auto"/>
        <w:ind w:left="221" w:right="0" w:firstLine="0"/>
        <w:jc w:val="left"/>
      </w:pPr>
    </w:p>
    <w:p w14:paraId="162FBC32" w14:textId="145444E5" w:rsidR="00F35A6F" w:rsidRDefault="00F35A6F" w:rsidP="00F618C3">
      <w:pPr>
        <w:spacing w:after="171"/>
        <w:ind w:right="954"/>
        <w:jc w:val="left"/>
      </w:pPr>
      <w:r>
        <w:rPr>
          <w:b/>
        </w:rPr>
        <w:t>Initial Post-Residency Positions</w:t>
      </w:r>
    </w:p>
    <w:p w14:paraId="4053765F" w14:textId="420F6154" w:rsidR="00F35A6F" w:rsidRDefault="00F35A6F" w:rsidP="0048517D">
      <w:pPr>
        <w:spacing w:after="10"/>
        <w:ind w:right="236"/>
        <w:jc w:val="left"/>
      </w:pPr>
      <w:r>
        <w:t>(Provide an Aggregated Tally for the Preceding 3 cohorts)</w:t>
      </w:r>
    </w:p>
    <w:p w14:paraId="5CF0FACB" w14:textId="6315B751" w:rsidR="00F35A6F" w:rsidRDefault="00F35A6F" w:rsidP="0048517D">
      <w:pPr>
        <w:spacing w:after="0" w:line="259" w:lineRule="auto"/>
        <w:ind w:left="221" w:right="0" w:firstLine="0"/>
        <w:jc w:val="left"/>
      </w:pPr>
    </w:p>
    <w:tbl>
      <w:tblPr>
        <w:tblStyle w:val="TableGrid"/>
        <w:tblW w:w="9743" w:type="dxa"/>
        <w:tblInd w:w="175" w:type="dxa"/>
        <w:tblCellMar>
          <w:right w:w="115" w:type="dxa"/>
        </w:tblCellMar>
        <w:tblLook w:val="04A0" w:firstRow="1" w:lastRow="0" w:firstColumn="1" w:lastColumn="0" w:noHBand="0" w:noVBand="1"/>
      </w:tblPr>
      <w:tblGrid>
        <w:gridCol w:w="7435"/>
        <w:gridCol w:w="925"/>
        <w:gridCol w:w="226"/>
        <w:gridCol w:w="1157"/>
      </w:tblGrid>
      <w:tr w:rsidR="00F35A6F" w14:paraId="55A45BE8"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23D2273F" w14:textId="53269C87" w:rsidR="00F35A6F" w:rsidRDefault="00F35A6F" w:rsidP="0048517D">
            <w:pPr>
              <w:spacing w:after="0" w:line="259" w:lineRule="auto"/>
              <w:ind w:left="5" w:right="0" w:firstLine="0"/>
              <w:jc w:val="left"/>
            </w:pPr>
          </w:p>
        </w:tc>
        <w:tc>
          <w:tcPr>
            <w:tcW w:w="925" w:type="dxa"/>
            <w:tcBorders>
              <w:top w:val="single" w:sz="4" w:space="0" w:color="000000"/>
              <w:left w:val="single" w:sz="4" w:space="0" w:color="000000"/>
              <w:bottom w:val="single" w:sz="4" w:space="0" w:color="000000"/>
              <w:right w:val="nil"/>
            </w:tcBorders>
          </w:tcPr>
          <w:p w14:paraId="50386C22" w14:textId="77777777" w:rsidR="00F35A6F" w:rsidRDefault="00F35A6F" w:rsidP="0048517D">
            <w:pPr>
              <w:spacing w:after="160" w:line="259" w:lineRule="auto"/>
              <w:ind w:left="0" w:right="0" w:firstLine="0"/>
              <w:jc w:val="left"/>
            </w:pPr>
          </w:p>
        </w:tc>
        <w:tc>
          <w:tcPr>
            <w:tcW w:w="1383" w:type="dxa"/>
            <w:gridSpan w:val="2"/>
            <w:tcBorders>
              <w:top w:val="single" w:sz="4" w:space="0" w:color="000000"/>
              <w:left w:val="nil"/>
              <w:bottom w:val="single" w:sz="4" w:space="0" w:color="000000"/>
              <w:right w:val="single" w:sz="4" w:space="0" w:color="000000"/>
            </w:tcBorders>
          </w:tcPr>
          <w:p w14:paraId="1F9942CC" w14:textId="0B4FDBC9" w:rsidR="00F35A6F" w:rsidRDefault="00E85EAB" w:rsidP="0048517D">
            <w:pPr>
              <w:spacing w:after="0" w:line="259" w:lineRule="auto"/>
              <w:ind w:left="0" w:right="0" w:firstLine="0"/>
              <w:jc w:val="left"/>
            </w:pPr>
            <w:r>
              <w:rPr>
                <w:b/>
              </w:rPr>
              <w:t>2020-2022</w:t>
            </w:r>
          </w:p>
        </w:tc>
      </w:tr>
      <w:tr w:rsidR="00F35A6F" w14:paraId="383F93A4" w14:textId="77777777" w:rsidTr="00F618C3">
        <w:trPr>
          <w:trHeight w:val="262"/>
        </w:trPr>
        <w:tc>
          <w:tcPr>
            <w:tcW w:w="7435" w:type="dxa"/>
            <w:tcBorders>
              <w:top w:val="single" w:sz="4" w:space="0" w:color="000000"/>
              <w:left w:val="single" w:sz="4" w:space="0" w:color="000000"/>
              <w:bottom w:val="single" w:sz="4" w:space="0" w:color="000000"/>
              <w:right w:val="single" w:sz="4" w:space="0" w:color="000000"/>
            </w:tcBorders>
          </w:tcPr>
          <w:p w14:paraId="1D66BE48" w14:textId="11AF6159" w:rsidR="00F35A6F" w:rsidRDefault="00F35A6F" w:rsidP="0048517D">
            <w:pPr>
              <w:spacing w:after="0" w:line="259" w:lineRule="auto"/>
              <w:ind w:left="113" w:right="0" w:firstLine="0"/>
              <w:jc w:val="left"/>
            </w:pPr>
            <w:r>
              <w:t>Total # of residents who were in the 3 cohorts</w:t>
            </w:r>
          </w:p>
        </w:tc>
        <w:tc>
          <w:tcPr>
            <w:tcW w:w="925" w:type="dxa"/>
            <w:tcBorders>
              <w:top w:val="single" w:sz="4" w:space="0" w:color="000000"/>
              <w:left w:val="single" w:sz="4" w:space="0" w:color="000000"/>
              <w:bottom w:val="single" w:sz="4" w:space="0" w:color="000000"/>
              <w:right w:val="nil"/>
            </w:tcBorders>
          </w:tcPr>
          <w:p w14:paraId="099E9252" w14:textId="10365712" w:rsidR="00F35A6F" w:rsidRDefault="00F35A6F" w:rsidP="0048517D">
            <w:pPr>
              <w:spacing w:after="0" w:line="259" w:lineRule="auto"/>
              <w:ind w:left="5" w:right="0" w:firstLine="0"/>
              <w:jc w:val="left"/>
            </w:pPr>
          </w:p>
        </w:tc>
        <w:tc>
          <w:tcPr>
            <w:tcW w:w="1383" w:type="dxa"/>
            <w:gridSpan w:val="2"/>
            <w:tcBorders>
              <w:top w:val="single" w:sz="4" w:space="0" w:color="000000"/>
              <w:left w:val="nil"/>
              <w:bottom w:val="single" w:sz="4" w:space="0" w:color="000000"/>
              <w:right w:val="single" w:sz="4" w:space="0" w:color="000000"/>
            </w:tcBorders>
          </w:tcPr>
          <w:p w14:paraId="2360162D" w14:textId="48D3BD27" w:rsidR="00F35A6F" w:rsidRDefault="005B34FE" w:rsidP="0048517D">
            <w:pPr>
              <w:spacing w:after="160" w:line="259" w:lineRule="auto"/>
              <w:ind w:left="0" w:right="0" w:firstLine="0"/>
              <w:jc w:val="left"/>
            </w:pPr>
            <w:r>
              <w:t>2</w:t>
            </w:r>
          </w:p>
        </w:tc>
      </w:tr>
      <w:tr w:rsidR="00F35A6F" w14:paraId="1E518136"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7A0FC581" w14:textId="0FB708D0" w:rsidR="00F35A6F" w:rsidRDefault="00F35A6F" w:rsidP="0048517D">
            <w:pPr>
              <w:spacing w:after="0" w:line="259" w:lineRule="auto"/>
              <w:ind w:left="113" w:right="0" w:firstLine="0"/>
              <w:jc w:val="left"/>
            </w:pPr>
            <w:r>
              <w:t>Total # of residents who remain in training in the residency program</w:t>
            </w:r>
          </w:p>
        </w:tc>
        <w:tc>
          <w:tcPr>
            <w:tcW w:w="925" w:type="dxa"/>
            <w:tcBorders>
              <w:top w:val="single" w:sz="4" w:space="0" w:color="000000"/>
              <w:left w:val="single" w:sz="4" w:space="0" w:color="000000"/>
              <w:bottom w:val="single" w:sz="4" w:space="0" w:color="000000"/>
              <w:right w:val="nil"/>
            </w:tcBorders>
          </w:tcPr>
          <w:p w14:paraId="4A18D847" w14:textId="7BD9BAAC" w:rsidR="00F35A6F" w:rsidRDefault="00F35A6F" w:rsidP="0048517D">
            <w:pPr>
              <w:spacing w:after="0" w:line="259" w:lineRule="auto"/>
              <w:ind w:left="5" w:right="0" w:firstLine="0"/>
              <w:jc w:val="left"/>
            </w:pPr>
          </w:p>
        </w:tc>
        <w:tc>
          <w:tcPr>
            <w:tcW w:w="1383" w:type="dxa"/>
            <w:gridSpan w:val="2"/>
            <w:tcBorders>
              <w:top w:val="single" w:sz="4" w:space="0" w:color="000000"/>
              <w:left w:val="nil"/>
              <w:bottom w:val="single" w:sz="4" w:space="0" w:color="000000"/>
              <w:right w:val="single" w:sz="4" w:space="0" w:color="000000"/>
            </w:tcBorders>
          </w:tcPr>
          <w:p w14:paraId="362E03B8" w14:textId="700B2836" w:rsidR="00F35A6F" w:rsidRDefault="004B607D" w:rsidP="0048517D">
            <w:pPr>
              <w:spacing w:after="160" w:line="259" w:lineRule="auto"/>
              <w:ind w:left="0" w:right="0" w:firstLine="0"/>
              <w:jc w:val="left"/>
            </w:pPr>
            <w:r>
              <w:t>1</w:t>
            </w:r>
          </w:p>
        </w:tc>
      </w:tr>
      <w:tr w:rsidR="00F35A6F" w14:paraId="664AC240"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37D6C684" w14:textId="6ADB51A4" w:rsidR="00F35A6F" w:rsidRDefault="00F35A6F" w:rsidP="0048517D">
            <w:pPr>
              <w:spacing w:after="0" w:line="259" w:lineRule="auto"/>
              <w:ind w:left="5" w:right="0" w:firstLine="0"/>
              <w:jc w:val="left"/>
            </w:pPr>
          </w:p>
        </w:tc>
        <w:tc>
          <w:tcPr>
            <w:tcW w:w="925" w:type="dxa"/>
            <w:tcBorders>
              <w:top w:val="single" w:sz="4" w:space="0" w:color="000000"/>
              <w:left w:val="single" w:sz="4" w:space="0" w:color="000000"/>
              <w:bottom w:val="single" w:sz="4" w:space="0" w:color="000000"/>
              <w:right w:val="nil"/>
            </w:tcBorders>
          </w:tcPr>
          <w:p w14:paraId="458A7DE2" w14:textId="7AD7F5D6" w:rsidR="00F35A6F" w:rsidRDefault="00F35A6F" w:rsidP="0048517D">
            <w:pPr>
              <w:spacing w:after="0" w:line="259" w:lineRule="auto"/>
              <w:ind w:left="437" w:right="0" w:firstLine="0"/>
              <w:jc w:val="left"/>
            </w:pPr>
            <w:r>
              <w:t>PD</w:t>
            </w:r>
          </w:p>
        </w:tc>
        <w:tc>
          <w:tcPr>
            <w:tcW w:w="226" w:type="dxa"/>
            <w:tcBorders>
              <w:top w:val="single" w:sz="4" w:space="0" w:color="000000"/>
              <w:left w:val="nil"/>
              <w:bottom w:val="single" w:sz="4" w:space="0" w:color="000000"/>
              <w:right w:val="single" w:sz="4" w:space="0" w:color="000000"/>
            </w:tcBorders>
          </w:tcPr>
          <w:p w14:paraId="6D0C2F53"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07807665" w14:textId="49FF1D49" w:rsidR="00F35A6F" w:rsidRDefault="00F35A6F" w:rsidP="0048517D">
            <w:pPr>
              <w:spacing w:after="0" w:line="259" w:lineRule="auto"/>
              <w:ind w:left="128" w:right="0" w:firstLine="0"/>
              <w:jc w:val="left"/>
            </w:pPr>
            <w:r>
              <w:t>EP</w:t>
            </w:r>
          </w:p>
        </w:tc>
      </w:tr>
      <w:tr w:rsidR="00F35A6F" w14:paraId="78277739"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5D0B0EFA" w14:textId="5B134DD0" w:rsidR="00F35A6F" w:rsidRDefault="00F35A6F" w:rsidP="0048517D">
            <w:pPr>
              <w:spacing w:after="0" w:line="259" w:lineRule="auto"/>
              <w:ind w:left="113" w:right="0" w:firstLine="0"/>
              <w:jc w:val="left"/>
            </w:pPr>
            <w:r>
              <w:t>Academic teaching</w:t>
            </w:r>
          </w:p>
        </w:tc>
        <w:tc>
          <w:tcPr>
            <w:tcW w:w="925" w:type="dxa"/>
            <w:tcBorders>
              <w:top w:val="single" w:sz="4" w:space="0" w:color="000000"/>
              <w:left w:val="single" w:sz="4" w:space="0" w:color="000000"/>
              <w:bottom w:val="single" w:sz="4" w:space="0" w:color="000000"/>
              <w:right w:val="nil"/>
            </w:tcBorders>
          </w:tcPr>
          <w:p w14:paraId="0C4A8515" w14:textId="2E0C9DAF" w:rsidR="00F35A6F" w:rsidRDefault="005750D4"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21E03E90" w14:textId="65B27E76"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32CCDC2D" w14:textId="24E9EA42" w:rsidR="00F35A6F" w:rsidRDefault="005750D4" w:rsidP="0048517D">
            <w:pPr>
              <w:spacing w:after="0" w:line="259" w:lineRule="auto"/>
              <w:ind w:left="5" w:right="0" w:firstLine="0"/>
              <w:jc w:val="left"/>
            </w:pPr>
            <w:r>
              <w:t>0</w:t>
            </w:r>
          </w:p>
        </w:tc>
      </w:tr>
      <w:tr w:rsidR="00F35A6F" w14:paraId="3DD5AED5"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1D15AD7C" w14:textId="0E9D0BAB" w:rsidR="00F35A6F" w:rsidRDefault="00F35A6F" w:rsidP="0048517D">
            <w:pPr>
              <w:spacing w:after="0" w:line="259" w:lineRule="auto"/>
              <w:ind w:left="113" w:right="0" w:firstLine="0"/>
              <w:jc w:val="left"/>
            </w:pPr>
            <w:r>
              <w:t>Community mental health center</w:t>
            </w:r>
          </w:p>
        </w:tc>
        <w:tc>
          <w:tcPr>
            <w:tcW w:w="925" w:type="dxa"/>
            <w:tcBorders>
              <w:top w:val="single" w:sz="4" w:space="0" w:color="000000"/>
              <w:left w:val="single" w:sz="4" w:space="0" w:color="000000"/>
              <w:bottom w:val="single" w:sz="4" w:space="0" w:color="000000"/>
              <w:right w:val="nil"/>
            </w:tcBorders>
          </w:tcPr>
          <w:p w14:paraId="63AD378D" w14:textId="112D5D0C" w:rsidR="00F35A6F" w:rsidRDefault="005750D4"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0738FD55"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305B68F1" w14:textId="74CB5D51" w:rsidR="00F35A6F" w:rsidRDefault="005750D4" w:rsidP="0048517D">
            <w:pPr>
              <w:spacing w:after="0" w:line="259" w:lineRule="auto"/>
              <w:ind w:left="5" w:right="0" w:firstLine="0"/>
              <w:jc w:val="left"/>
            </w:pPr>
            <w:r>
              <w:t>0</w:t>
            </w:r>
          </w:p>
        </w:tc>
      </w:tr>
      <w:tr w:rsidR="00F35A6F" w14:paraId="0E7BD243"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49A0ED95" w14:textId="39D55033" w:rsidR="00F35A6F" w:rsidRDefault="00F35A6F" w:rsidP="0048517D">
            <w:pPr>
              <w:spacing w:after="0" w:line="259" w:lineRule="auto"/>
              <w:ind w:left="113" w:right="0" w:firstLine="0"/>
              <w:jc w:val="left"/>
            </w:pPr>
            <w:r>
              <w:t>Consortium</w:t>
            </w:r>
          </w:p>
        </w:tc>
        <w:tc>
          <w:tcPr>
            <w:tcW w:w="925" w:type="dxa"/>
            <w:tcBorders>
              <w:top w:val="single" w:sz="4" w:space="0" w:color="000000"/>
              <w:left w:val="single" w:sz="4" w:space="0" w:color="000000"/>
              <w:bottom w:val="single" w:sz="4" w:space="0" w:color="000000"/>
              <w:right w:val="nil"/>
            </w:tcBorders>
          </w:tcPr>
          <w:p w14:paraId="3DC73C8E" w14:textId="54D6CA25" w:rsidR="00F35A6F" w:rsidRDefault="009614FD"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1F6ADBBF" w14:textId="605C6D3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617CDECA" w14:textId="5D4A7EB3" w:rsidR="00F35A6F" w:rsidRDefault="00326122" w:rsidP="0048517D">
            <w:pPr>
              <w:spacing w:after="0" w:line="259" w:lineRule="auto"/>
              <w:ind w:left="5" w:right="0" w:firstLine="0"/>
              <w:jc w:val="left"/>
            </w:pPr>
            <w:r>
              <w:t>0</w:t>
            </w:r>
          </w:p>
        </w:tc>
      </w:tr>
      <w:tr w:rsidR="00F35A6F" w14:paraId="6606E07E"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3F3E16E0" w14:textId="47728D64" w:rsidR="00F35A6F" w:rsidRDefault="00F35A6F" w:rsidP="0048517D">
            <w:pPr>
              <w:spacing w:after="0" w:line="259" w:lineRule="auto"/>
              <w:ind w:left="113" w:right="0" w:firstLine="0"/>
              <w:jc w:val="left"/>
            </w:pPr>
            <w:r>
              <w:t>University Counseling Center</w:t>
            </w:r>
          </w:p>
        </w:tc>
        <w:tc>
          <w:tcPr>
            <w:tcW w:w="925" w:type="dxa"/>
            <w:tcBorders>
              <w:top w:val="single" w:sz="4" w:space="0" w:color="000000"/>
              <w:left w:val="single" w:sz="4" w:space="0" w:color="000000"/>
              <w:bottom w:val="single" w:sz="4" w:space="0" w:color="000000"/>
              <w:right w:val="nil"/>
            </w:tcBorders>
          </w:tcPr>
          <w:p w14:paraId="4C00749A" w14:textId="126D854D"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488620FF"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5CACA370" w14:textId="19CF8776" w:rsidR="00F35A6F" w:rsidRDefault="00326122" w:rsidP="0048517D">
            <w:pPr>
              <w:spacing w:after="0" w:line="259" w:lineRule="auto"/>
              <w:ind w:left="5" w:right="0" w:firstLine="0"/>
              <w:jc w:val="left"/>
            </w:pPr>
            <w:r>
              <w:t>0</w:t>
            </w:r>
          </w:p>
        </w:tc>
      </w:tr>
      <w:tr w:rsidR="00F35A6F" w14:paraId="475DA93B" w14:textId="77777777" w:rsidTr="00F618C3">
        <w:trPr>
          <w:trHeight w:val="262"/>
        </w:trPr>
        <w:tc>
          <w:tcPr>
            <w:tcW w:w="7435" w:type="dxa"/>
            <w:tcBorders>
              <w:top w:val="single" w:sz="4" w:space="0" w:color="000000"/>
              <w:left w:val="single" w:sz="4" w:space="0" w:color="000000"/>
              <w:bottom w:val="single" w:sz="4" w:space="0" w:color="000000"/>
              <w:right w:val="single" w:sz="4" w:space="0" w:color="000000"/>
            </w:tcBorders>
          </w:tcPr>
          <w:p w14:paraId="30DF35B0" w14:textId="10A71F81" w:rsidR="00F35A6F" w:rsidRDefault="00F35A6F" w:rsidP="0048517D">
            <w:pPr>
              <w:spacing w:after="0" w:line="259" w:lineRule="auto"/>
              <w:ind w:left="113" w:right="0" w:firstLine="0"/>
              <w:jc w:val="left"/>
            </w:pPr>
            <w:r>
              <w:lastRenderedPageBreak/>
              <w:t>Hospital/Medical Center</w:t>
            </w:r>
          </w:p>
        </w:tc>
        <w:tc>
          <w:tcPr>
            <w:tcW w:w="925" w:type="dxa"/>
            <w:tcBorders>
              <w:top w:val="single" w:sz="4" w:space="0" w:color="000000"/>
              <w:left w:val="single" w:sz="4" w:space="0" w:color="000000"/>
              <w:bottom w:val="single" w:sz="4" w:space="0" w:color="000000"/>
              <w:right w:val="nil"/>
            </w:tcBorders>
          </w:tcPr>
          <w:p w14:paraId="7E1B7AB3" w14:textId="2D202590"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7F3F1617"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323F744E" w14:textId="54772F5E" w:rsidR="00F35A6F" w:rsidRDefault="00326122" w:rsidP="0048517D">
            <w:pPr>
              <w:spacing w:after="0" w:line="259" w:lineRule="auto"/>
              <w:ind w:left="5" w:right="0" w:firstLine="0"/>
              <w:jc w:val="left"/>
            </w:pPr>
            <w:r>
              <w:t>0</w:t>
            </w:r>
          </w:p>
        </w:tc>
      </w:tr>
      <w:tr w:rsidR="00F35A6F" w14:paraId="4E814A9A"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6F320E8D" w14:textId="76705A19" w:rsidR="00F35A6F" w:rsidRDefault="00F35A6F" w:rsidP="0048517D">
            <w:pPr>
              <w:spacing w:after="0" w:line="259" w:lineRule="auto"/>
              <w:ind w:left="113" w:right="0" w:firstLine="0"/>
              <w:jc w:val="left"/>
            </w:pPr>
            <w:r>
              <w:t>Veterans Affairs Health Care System</w:t>
            </w:r>
          </w:p>
        </w:tc>
        <w:tc>
          <w:tcPr>
            <w:tcW w:w="925" w:type="dxa"/>
            <w:tcBorders>
              <w:top w:val="single" w:sz="4" w:space="0" w:color="000000"/>
              <w:left w:val="single" w:sz="4" w:space="0" w:color="000000"/>
              <w:bottom w:val="single" w:sz="4" w:space="0" w:color="000000"/>
              <w:right w:val="nil"/>
            </w:tcBorders>
          </w:tcPr>
          <w:p w14:paraId="6E653A6B" w14:textId="57966939"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3C7F1D2C"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738EF606" w14:textId="0DEB7FE8" w:rsidR="00F35A6F" w:rsidRDefault="004B607D" w:rsidP="0048517D">
            <w:pPr>
              <w:spacing w:after="0" w:line="259" w:lineRule="auto"/>
              <w:ind w:left="5" w:right="0" w:firstLine="0"/>
              <w:jc w:val="left"/>
            </w:pPr>
            <w:r>
              <w:t>1</w:t>
            </w:r>
          </w:p>
        </w:tc>
      </w:tr>
      <w:tr w:rsidR="00F35A6F" w14:paraId="5C459BB4"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5117CAB0" w14:textId="4F3D60CD" w:rsidR="00F35A6F" w:rsidRDefault="00F35A6F" w:rsidP="0048517D">
            <w:pPr>
              <w:spacing w:after="0" w:line="259" w:lineRule="auto"/>
              <w:ind w:left="113" w:right="0" w:firstLine="0"/>
              <w:jc w:val="left"/>
            </w:pPr>
            <w:r>
              <w:t>Psychiatric facility</w:t>
            </w:r>
          </w:p>
        </w:tc>
        <w:tc>
          <w:tcPr>
            <w:tcW w:w="925" w:type="dxa"/>
            <w:tcBorders>
              <w:top w:val="single" w:sz="4" w:space="0" w:color="000000"/>
              <w:left w:val="single" w:sz="4" w:space="0" w:color="000000"/>
              <w:bottom w:val="single" w:sz="4" w:space="0" w:color="000000"/>
              <w:right w:val="nil"/>
            </w:tcBorders>
          </w:tcPr>
          <w:p w14:paraId="18C7AC7D" w14:textId="473147F6"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3F30F620"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545F04BD" w14:textId="1DA37A57" w:rsidR="00F35A6F" w:rsidRDefault="00326122" w:rsidP="0048517D">
            <w:pPr>
              <w:spacing w:after="0" w:line="259" w:lineRule="auto"/>
              <w:ind w:left="5" w:right="0" w:firstLine="0"/>
              <w:jc w:val="left"/>
            </w:pPr>
            <w:r>
              <w:t>0</w:t>
            </w:r>
          </w:p>
        </w:tc>
      </w:tr>
      <w:tr w:rsidR="00F35A6F" w14:paraId="57653B62" w14:textId="77777777" w:rsidTr="00F618C3">
        <w:trPr>
          <w:trHeight w:val="262"/>
        </w:trPr>
        <w:tc>
          <w:tcPr>
            <w:tcW w:w="7435" w:type="dxa"/>
            <w:tcBorders>
              <w:top w:val="single" w:sz="4" w:space="0" w:color="000000"/>
              <w:left w:val="single" w:sz="4" w:space="0" w:color="000000"/>
              <w:bottom w:val="single" w:sz="4" w:space="0" w:color="000000"/>
              <w:right w:val="single" w:sz="4" w:space="0" w:color="000000"/>
            </w:tcBorders>
          </w:tcPr>
          <w:p w14:paraId="75732872" w14:textId="00B76BB9" w:rsidR="00F35A6F" w:rsidRDefault="00F35A6F" w:rsidP="0048517D">
            <w:pPr>
              <w:spacing w:after="0" w:line="259" w:lineRule="auto"/>
              <w:ind w:left="113" w:right="0" w:firstLine="0"/>
              <w:jc w:val="left"/>
            </w:pPr>
            <w:proofErr w:type="gramStart"/>
            <w:r>
              <w:t>Correctional facility</w:t>
            </w:r>
            <w:proofErr w:type="gramEnd"/>
          </w:p>
        </w:tc>
        <w:tc>
          <w:tcPr>
            <w:tcW w:w="925" w:type="dxa"/>
            <w:tcBorders>
              <w:top w:val="single" w:sz="4" w:space="0" w:color="000000"/>
              <w:left w:val="single" w:sz="4" w:space="0" w:color="000000"/>
              <w:bottom w:val="single" w:sz="4" w:space="0" w:color="000000"/>
              <w:right w:val="nil"/>
            </w:tcBorders>
          </w:tcPr>
          <w:p w14:paraId="5DE3985F" w14:textId="46B872B1"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7F595132"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208CDF74" w14:textId="1070A634" w:rsidR="00F35A6F" w:rsidRDefault="00326122" w:rsidP="0048517D">
            <w:pPr>
              <w:spacing w:after="0" w:line="259" w:lineRule="auto"/>
              <w:ind w:left="5" w:right="0" w:firstLine="0"/>
              <w:jc w:val="left"/>
            </w:pPr>
            <w:r>
              <w:t>0</w:t>
            </w:r>
          </w:p>
        </w:tc>
      </w:tr>
      <w:tr w:rsidR="00F35A6F" w14:paraId="16C50BDF"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61A3FB10" w14:textId="17AC441E" w:rsidR="00F35A6F" w:rsidRDefault="00F35A6F" w:rsidP="0048517D">
            <w:pPr>
              <w:spacing w:after="0" w:line="259" w:lineRule="auto"/>
              <w:ind w:left="113" w:right="0" w:firstLine="0"/>
              <w:jc w:val="left"/>
            </w:pPr>
            <w:r>
              <w:t>Health maintenance organization</w:t>
            </w:r>
          </w:p>
        </w:tc>
        <w:tc>
          <w:tcPr>
            <w:tcW w:w="925" w:type="dxa"/>
            <w:tcBorders>
              <w:top w:val="single" w:sz="4" w:space="0" w:color="000000"/>
              <w:left w:val="single" w:sz="4" w:space="0" w:color="000000"/>
              <w:bottom w:val="single" w:sz="4" w:space="0" w:color="000000"/>
              <w:right w:val="nil"/>
            </w:tcBorders>
          </w:tcPr>
          <w:p w14:paraId="6AE37432" w14:textId="6A2CB937"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32ED84C5"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5D0B54E7" w14:textId="7CFA5A0F" w:rsidR="00F35A6F" w:rsidRDefault="00326122" w:rsidP="0048517D">
            <w:pPr>
              <w:spacing w:after="0" w:line="259" w:lineRule="auto"/>
              <w:ind w:left="5" w:right="0" w:firstLine="0"/>
              <w:jc w:val="left"/>
            </w:pPr>
            <w:r>
              <w:t>0</w:t>
            </w:r>
          </w:p>
        </w:tc>
      </w:tr>
      <w:tr w:rsidR="00F35A6F" w14:paraId="4859B07E" w14:textId="77777777" w:rsidTr="00F618C3">
        <w:trPr>
          <w:trHeight w:val="262"/>
        </w:trPr>
        <w:tc>
          <w:tcPr>
            <w:tcW w:w="7435" w:type="dxa"/>
            <w:tcBorders>
              <w:top w:val="single" w:sz="4" w:space="0" w:color="000000"/>
              <w:left w:val="single" w:sz="4" w:space="0" w:color="000000"/>
              <w:bottom w:val="single" w:sz="4" w:space="0" w:color="000000"/>
              <w:right w:val="single" w:sz="4" w:space="0" w:color="000000"/>
            </w:tcBorders>
          </w:tcPr>
          <w:p w14:paraId="20651758" w14:textId="46BDF74F" w:rsidR="00F35A6F" w:rsidRDefault="00F35A6F" w:rsidP="0048517D">
            <w:pPr>
              <w:spacing w:after="0" w:line="259" w:lineRule="auto"/>
              <w:ind w:left="113" w:right="0" w:firstLine="0"/>
              <w:jc w:val="left"/>
            </w:pPr>
            <w:r>
              <w:t>School district/system</w:t>
            </w:r>
          </w:p>
        </w:tc>
        <w:tc>
          <w:tcPr>
            <w:tcW w:w="925" w:type="dxa"/>
            <w:tcBorders>
              <w:top w:val="single" w:sz="4" w:space="0" w:color="000000"/>
              <w:left w:val="single" w:sz="4" w:space="0" w:color="000000"/>
              <w:bottom w:val="single" w:sz="4" w:space="0" w:color="000000"/>
              <w:right w:val="nil"/>
            </w:tcBorders>
          </w:tcPr>
          <w:p w14:paraId="613D60AF" w14:textId="4EA79E6E"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0AB311FD"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12C5C66B" w14:textId="34D1C0B4" w:rsidR="00F35A6F" w:rsidRDefault="00326122" w:rsidP="0048517D">
            <w:pPr>
              <w:spacing w:after="0" w:line="259" w:lineRule="auto"/>
              <w:ind w:left="5" w:right="0" w:firstLine="0"/>
              <w:jc w:val="left"/>
            </w:pPr>
            <w:r>
              <w:t>0</w:t>
            </w:r>
          </w:p>
        </w:tc>
      </w:tr>
      <w:tr w:rsidR="00F35A6F" w14:paraId="43BD338B"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33D49F66" w14:textId="00C570D3" w:rsidR="00F35A6F" w:rsidRDefault="00F35A6F" w:rsidP="0048517D">
            <w:pPr>
              <w:spacing w:after="0" w:line="259" w:lineRule="auto"/>
              <w:ind w:left="113" w:right="0" w:firstLine="0"/>
              <w:jc w:val="left"/>
            </w:pPr>
            <w:r>
              <w:t>Independent practice setting</w:t>
            </w:r>
          </w:p>
        </w:tc>
        <w:tc>
          <w:tcPr>
            <w:tcW w:w="925" w:type="dxa"/>
            <w:tcBorders>
              <w:top w:val="single" w:sz="4" w:space="0" w:color="000000"/>
              <w:left w:val="single" w:sz="4" w:space="0" w:color="000000"/>
              <w:bottom w:val="single" w:sz="4" w:space="0" w:color="000000"/>
              <w:right w:val="nil"/>
            </w:tcBorders>
          </w:tcPr>
          <w:p w14:paraId="7EF3ECC9" w14:textId="738044ED"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6ECFC7F6"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34372CC4" w14:textId="491DA30D" w:rsidR="00F35A6F" w:rsidRDefault="00326122" w:rsidP="0048517D">
            <w:pPr>
              <w:spacing w:after="0" w:line="259" w:lineRule="auto"/>
              <w:ind w:left="5" w:right="0" w:firstLine="0"/>
              <w:jc w:val="left"/>
            </w:pPr>
            <w:r>
              <w:t>0</w:t>
            </w:r>
          </w:p>
        </w:tc>
      </w:tr>
      <w:tr w:rsidR="00F35A6F" w14:paraId="36F6EA23" w14:textId="77777777" w:rsidTr="00F618C3">
        <w:trPr>
          <w:trHeight w:val="264"/>
        </w:trPr>
        <w:tc>
          <w:tcPr>
            <w:tcW w:w="7435" w:type="dxa"/>
            <w:tcBorders>
              <w:top w:val="single" w:sz="4" w:space="0" w:color="000000"/>
              <w:left w:val="single" w:sz="4" w:space="0" w:color="000000"/>
              <w:bottom w:val="single" w:sz="4" w:space="0" w:color="000000"/>
              <w:right w:val="single" w:sz="4" w:space="0" w:color="000000"/>
            </w:tcBorders>
          </w:tcPr>
          <w:p w14:paraId="4C6F3B41" w14:textId="318605A7" w:rsidR="00F35A6F" w:rsidRDefault="00F35A6F" w:rsidP="0048517D">
            <w:pPr>
              <w:spacing w:after="0" w:line="259" w:lineRule="auto"/>
              <w:ind w:left="113" w:right="0" w:firstLine="0"/>
              <w:jc w:val="left"/>
            </w:pPr>
            <w:r>
              <w:t>Other</w:t>
            </w:r>
          </w:p>
        </w:tc>
        <w:tc>
          <w:tcPr>
            <w:tcW w:w="925" w:type="dxa"/>
            <w:tcBorders>
              <w:top w:val="single" w:sz="4" w:space="0" w:color="000000"/>
              <w:left w:val="single" w:sz="4" w:space="0" w:color="000000"/>
              <w:bottom w:val="single" w:sz="4" w:space="0" w:color="000000"/>
              <w:right w:val="nil"/>
            </w:tcBorders>
          </w:tcPr>
          <w:p w14:paraId="62410BB2" w14:textId="0B323CC9" w:rsidR="00F35A6F" w:rsidRDefault="00326122" w:rsidP="0048517D">
            <w:pPr>
              <w:spacing w:after="0" w:line="259" w:lineRule="auto"/>
              <w:ind w:left="5" w:right="0" w:firstLine="0"/>
              <w:jc w:val="left"/>
            </w:pPr>
            <w:r>
              <w:t>0</w:t>
            </w:r>
          </w:p>
        </w:tc>
        <w:tc>
          <w:tcPr>
            <w:tcW w:w="226" w:type="dxa"/>
            <w:tcBorders>
              <w:top w:val="single" w:sz="4" w:space="0" w:color="000000"/>
              <w:left w:val="nil"/>
              <w:bottom w:val="single" w:sz="4" w:space="0" w:color="000000"/>
              <w:right w:val="single" w:sz="4" w:space="0" w:color="000000"/>
            </w:tcBorders>
          </w:tcPr>
          <w:p w14:paraId="746A98C2" w14:textId="77777777" w:rsidR="00F35A6F" w:rsidRDefault="00F35A6F" w:rsidP="0048517D">
            <w:pPr>
              <w:spacing w:after="160" w:line="259" w:lineRule="auto"/>
              <w:ind w:left="0" w:right="0" w:firstLine="0"/>
              <w:jc w:val="left"/>
            </w:pPr>
          </w:p>
        </w:tc>
        <w:tc>
          <w:tcPr>
            <w:tcW w:w="1157" w:type="dxa"/>
            <w:tcBorders>
              <w:top w:val="single" w:sz="4" w:space="0" w:color="000000"/>
              <w:left w:val="single" w:sz="4" w:space="0" w:color="000000"/>
              <w:bottom w:val="single" w:sz="4" w:space="0" w:color="000000"/>
              <w:right w:val="single" w:sz="4" w:space="0" w:color="000000"/>
            </w:tcBorders>
          </w:tcPr>
          <w:p w14:paraId="3873364D" w14:textId="7AF8CFE6" w:rsidR="00F35A6F" w:rsidRDefault="00326122" w:rsidP="0048517D">
            <w:pPr>
              <w:spacing w:after="0" w:line="259" w:lineRule="auto"/>
              <w:ind w:left="5" w:right="0" w:firstLine="0"/>
              <w:jc w:val="left"/>
            </w:pPr>
            <w:r>
              <w:t>0</w:t>
            </w:r>
          </w:p>
        </w:tc>
      </w:tr>
    </w:tbl>
    <w:p w14:paraId="3981031A" w14:textId="7D939794" w:rsidR="00F35A6F" w:rsidRDefault="00F35A6F" w:rsidP="0048517D">
      <w:pPr>
        <w:spacing w:after="11" w:line="250" w:lineRule="auto"/>
        <w:ind w:left="449" w:right="727"/>
        <w:jc w:val="left"/>
      </w:pPr>
      <w:r>
        <w:rPr>
          <w:sz w:val="20"/>
        </w:rPr>
        <w:t xml:space="preserve">Note. “PD” = </w:t>
      </w:r>
      <w:proofErr w:type="gramStart"/>
      <w:r>
        <w:rPr>
          <w:sz w:val="20"/>
        </w:rPr>
        <w:t>Post-doctoral</w:t>
      </w:r>
      <w:proofErr w:type="gramEnd"/>
      <w:r>
        <w:rPr>
          <w:sz w:val="20"/>
        </w:rPr>
        <w:t xml:space="preserve"> residency position; “EP” = Employed Position. </w:t>
      </w:r>
      <w:proofErr w:type="gramStart"/>
      <w:r>
        <w:rPr>
          <w:sz w:val="20"/>
        </w:rPr>
        <w:t>Each individual</w:t>
      </w:r>
      <w:proofErr w:type="gramEnd"/>
      <w:r>
        <w:rPr>
          <w:sz w:val="20"/>
        </w:rPr>
        <w:t xml:space="preserve"> represented in this table should be counted only one time. For former trainees working in more than one setting, select the setting that represents their primary position.</w:t>
      </w:r>
    </w:p>
    <w:p w14:paraId="2560D3BD" w14:textId="77777777" w:rsidR="001D2E5F" w:rsidRDefault="001D2E5F" w:rsidP="0048517D">
      <w:pPr>
        <w:jc w:val="left"/>
      </w:pPr>
    </w:p>
    <w:sectPr w:rsidR="001D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6F"/>
    <w:rsid w:val="001D2E5F"/>
    <w:rsid w:val="002F4FBF"/>
    <w:rsid w:val="003061EF"/>
    <w:rsid w:val="00326122"/>
    <w:rsid w:val="003C4789"/>
    <w:rsid w:val="0048517D"/>
    <w:rsid w:val="004B607D"/>
    <w:rsid w:val="004F220D"/>
    <w:rsid w:val="00574392"/>
    <w:rsid w:val="005750D4"/>
    <w:rsid w:val="005B29B7"/>
    <w:rsid w:val="005B34FE"/>
    <w:rsid w:val="00655BE8"/>
    <w:rsid w:val="006C7A07"/>
    <w:rsid w:val="007F419A"/>
    <w:rsid w:val="00830F0A"/>
    <w:rsid w:val="009614FD"/>
    <w:rsid w:val="00AB060B"/>
    <w:rsid w:val="00B70FB4"/>
    <w:rsid w:val="00CE6787"/>
    <w:rsid w:val="00CF08FD"/>
    <w:rsid w:val="00E77514"/>
    <w:rsid w:val="00E85EAB"/>
    <w:rsid w:val="00F35A6F"/>
    <w:rsid w:val="00F618C3"/>
    <w:rsid w:val="00F6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8BB"/>
  <w15:chartTrackingRefBased/>
  <w15:docId w15:val="{C2F3594D-680D-482F-A75D-AD817AE7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6F"/>
    <w:pPr>
      <w:spacing w:after="5" w:line="248" w:lineRule="auto"/>
      <w:ind w:left="10" w:right="48" w:hanging="10"/>
      <w:jc w:val="both"/>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F35A6F"/>
    <w:pPr>
      <w:keepNext/>
      <w:keepLines/>
      <w:spacing w:after="10" w:line="248" w:lineRule="auto"/>
      <w:ind w:left="3275"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A6F"/>
    <w:rPr>
      <w:rFonts w:ascii="Times New Roman" w:eastAsia="Times New Roman" w:hAnsi="Times New Roman" w:cs="Times New Roman"/>
      <w:b/>
      <w:color w:val="000000"/>
    </w:rPr>
  </w:style>
  <w:style w:type="table" w:customStyle="1" w:styleId="TableGrid">
    <w:name w:val="TableGrid"/>
    <w:rsid w:val="00F35A6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Misti</dc:creator>
  <cp:keywords/>
  <dc:description/>
  <cp:lastModifiedBy>Norton, Misti</cp:lastModifiedBy>
  <cp:revision>3</cp:revision>
  <dcterms:created xsi:type="dcterms:W3CDTF">2023-05-18T20:25:00Z</dcterms:created>
  <dcterms:modified xsi:type="dcterms:W3CDTF">2023-05-18T20:26:00Z</dcterms:modified>
</cp:coreProperties>
</file>