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E701" w14:textId="4963963A" w:rsidR="00F90256" w:rsidRPr="00033514" w:rsidRDefault="00F90256" w:rsidP="00F90256">
      <w:pPr>
        <w:spacing w:after="0" w:line="240" w:lineRule="auto"/>
        <w:rPr>
          <w:rFonts w:eastAsia="Times New Roman" w:cs="Times New Roman"/>
          <w:b/>
          <w:bCs/>
          <w:color w:val="000000"/>
        </w:rPr>
      </w:pPr>
      <w:bookmarkStart w:id="0" w:name="_Hlk118899200"/>
      <w:r w:rsidRPr="00033514">
        <w:rPr>
          <w:rFonts w:eastAsia="Times New Roman" w:cs="Times New Roman"/>
          <w:b/>
          <w:bCs/>
          <w:color w:val="000000"/>
        </w:rPr>
        <w:t>Internship Admissions, Support, and Initial Placement Data</w:t>
      </w:r>
    </w:p>
    <w:p w14:paraId="3234526A" w14:textId="77777777" w:rsidR="002E7D00" w:rsidRPr="00033514" w:rsidRDefault="002E7D00" w:rsidP="002E7D00">
      <w:pPr>
        <w:spacing w:after="0" w:line="240" w:lineRule="auto"/>
        <w:rPr>
          <w:rFonts w:eastAsia="Times New Roman" w:cs="Times New Roman"/>
          <w:b/>
          <w:bCs/>
          <w:color w:val="000000"/>
        </w:rPr>
      </w:pPr>
      <w:r w:rsidRPr="00033514">
        <w:rPr>
          <w:rFonts w:eastAsia="Times New Roman" w:cs="Times New Roman"/>
          <w:b/>
          <w:bCs/>
          <w:color w:val="000000"/>
        </w:rPr>
        <w:t>Date Program Tables are updated: 7/20/2023</w:t>
      </w:r>
    </w:p>
    <w:p w14:paraId="0C8700BF" w14:textId="77777777" w:rsidR="002E7D00" w:rsidRPr="00033514" w:rsidRDefault="002E7D00" w:rsidP="00F90256">
      <w:pPr>
        <w:spacing w:after="0" w:line="240" w:lineRule="auto"/>
        <w:rPr>
          <w:rFonts w:eastAsia="Times New Roman" w:cs="Times New Roman"/>
          <w:b/>
          <w:bCs/>
          <w:color w:val="000000"/>
        </w:rPr>
      </w:pPr>
    </w:p>
    <w:tbl>
      <w:tblPr>
        <w:tblStyle w:val="TableGrid"/>
        <w:tblW w:w="0" w:type="auto"/>
        <w:tblLayout w:type="fixed"/>
        <w:tblLook w:val="04A0" w:firstRow="1" w:lastRow="0" w:firstColumn="1" w:lastColumn="0" w:noHBand="0" w:noVBand="1"/>
        <w:tblCaption w:val="Table: Admissions, Support and Placement Data"/>
        <w:tblDescription w:val="Table: Admissions, Support and Placement Data"/>
      </w:tblPr>
      <w:tblGrid>
        <w:gridCol w:w="6205"/>
        <w:gridCol w:w="3145"/>
      </w:tblGrid>
      <w:tr w:rsidR="00296E18" w:rsidRPr="00033514" w14:paraId="0B62F67A" w14:textId="77777777" w:rsidTr="00F90256">
        <w:tc>
          <w:tcPr>
            <w:tcW w:w="6205" w:type="dxa"/>
          </w:tcPr>
          <w:p w14:paraId="79A9EBFA" w14:textId="77777777" w:rsidR="00296E18" w:rsidRPr="00033514" w:rsidRDefault="00296E18" w:rsidP="006C0294">
            <w:pPr>
              <w:rPr>
                <w:rFonts w:eastAsia="Times New Roman" w:cstheme="minorHAnsi"/>
                <w:b/>
                <w:bCs/>
              </w:rPr>
            </w:pPr>
            <w:r w:rsidRPr="00033514">
              <w:rPr>
                <w:rFonts w:eastAsia="Times New Roman" w:cstheme="minorHAnsi"/>
                <w:b/>
                <w:bCs/>
              </w:rPr>
              <w:t>Program Disclosures</w:t>
            </w:r>
          </w:p>
          <w:p w14:paraId="06CED14E" w14:textId="77777777" w:rsidR="00296E18" w:rsidRPr="00033514" w:rsidRDefault="00296E18" w:rsidP="006C0294"/>
        </w:tc>
        <w:tc>
          <w:tcPr>
            <w:tcW w:w="3145" w:type="dxa"/>
          </w:tcPr>
          <w:p w14:paraId="47405E00" w14:textId="77777777" w:rsidR="00296E18" w:rsidRPr="00033514" w:rsidRDefault="00296E18" w:rsidP="006C0294"/>
        </w:tc>
      </w:tr>
      <w:tr w:rsidR="00296E18" w:rsidRPr="00033514" w14:paraId="12ED851B" w14:textId="77777777" w:rsidTr="00F90256">
        <w:tc>
          <w:tcPr>
            <w:tcW w:w="6205" w:type="dxa"/>
          </w:tcPr>
          <w:p w14:paraId="6E965CF1" w14:textId="77777777" w:rsidR="00296E18" w:rsidRPr="00033514" w:rsidRDefault="00296E18" w:rsidP="006C0294">
            <w:pPr>
              <w:rPr>
                <w:rFonts w:eastAsia="Times New Roman"/>
              </w:rPr>
            </w:pPr>
            <w:r w:rsidRPr="00033514">
              <w:rPr>
                <w:rFonts w:eastAsia="Times New Roman" w:cstheme="minorHAnsi"/>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p w14:paraId="1978735A" w14:textId="77777777" w:rsidR="00296E18" w:rsidRPr="00033514" w:rsidRDefault="00296E18" w:rsidP="006C0294"/>
        </w:tc>
        <w:tc>
          <w:tcPr>
            <w:tcW w:w="3145" w:type="dxa"/>
            <w:vAlign w:val="center"/>
          </w:tcPr>
          <w:p w14:paraId="3CEE0974" w14:textId="45622B18" w:rsidR="00296E18" w:rsidRPr="00033514" w:rsidRDefault="00F90256" w:rsidP="006C0294">
            <w:pPr>
              <w:jc w:val="center"/>
            </w:pPr>
            <w:r w:rsidRPr="00033514">
              <w:t>Yes</w:t>
            </w:r>
          </w:p>
        </w:tc>
      </w:tr>
      <w:tr w:rsidR="00296E18" w:rsidRPr="00033514" w14:paraId="348DDDE9" w14:textId="77777777" w:rsidTr="00F90256">
        <w:tc>
          <w:tcPr>
            <w:tcW w:w="6205" w:type="dxa"/>
          </w:tcPr>
          <w:p w14:paraId="3D1807BE" w14:textId="77777777" w:rsidR="00296E18" w:rsidRPr="00033514" w:rsidRDefault="00296E18" w:rsidP="006C0294">
            <w:pPr>
              <w:rPr>
                <w:rFonts w:eastAsia="Times New Roman" w:cstheme="minorHAnsi"/>
                <w:color w:val="000000"/>
              </w:rPr>
            </w:pPr>
            <w:r w:rsidRPr="00033514">
              <w:rPr>
                <w:rFonts w:eastAsia="Times New Roman" w:cstheme="minorHAnsi"/>
                <w:color w:val="000000"/>
              </w:rPr>
              <w:t>If yes, provide website link (or content from brochure) where this specific information is presented:</w:t>
            </w:r>
          </w:p>
          <w:p w14:paraId="5DEDE0EF" w14:textId="77777777" w:rsidR="00296E18" w:rsidRPr="00033514" w:rsidRDefault="00296E18" w:rsidP="006C0294">
            <w:pPr>
              <w:rPr>
                <w:rFonts w:eastAsia="Times New Roman" w:cstheme="minorHAnsi"/>
                <w:color w:val="000000"/>
              </w:rPr>
            </w:pPr>
          </w:p>
        </w:tc>
        <w:tc>
          <w:tcPr>
            <w:tcW w:w="3145" w:type="dxa"/>
            <w:vAlign w:val="center"/>
          </w:tcPr>
          <w:p w14:paraId="287092E3" w14:textId="1B5FB5F1" w:rsidR="00F90256" w:rsidRPr="00033514" w:rsidRDefault="00F90256" w:rsidP="00033514">
            <w:pPr>
              <w:spacing w:after="0" w:line="240" w:lineRule="auto"/>
              <w:jc w:val="center"/>
              <w:rPr>
                <w:rFonts w:eastAsia="Times New Roman" w:cs="Calibri"/>
                <w:b/>
                <w:bCs/>
                <w:color w:val="000000"/>
              </w:rPr>
            </w:pPr>
            <w:r w:rsidRPr="00033514">
              <w:rPr>
                <w:rFonts w:eastAsia="Times New Roman" w:cs="Calibri"/>
                <w:b/>
                <w:bCs/>
                <w:color w:val="000000"/>
              </w:rPr>
              <w:t xml:space="preserve">Review in APPIC Directory </w:t>
            </w:r>
          </w:p>
          <w:p w14:paraId="09DB13A9" w14:textId="66CE03C3" w:rsidR="00296E18" w:rsidRPr="00033514" w:rsidRDefault="00F90256" w:rsidP="00F90256">
            <w:pPr>
              <w:jc w:val="center"/>
            </w:pPr>
            <w:r w:rsidRPr="00033514">
              <w:rPr>
                <w:rFonts w:eastAsia="Times New Roman" w:cs="Times New Roman"/>
                <w:bCs/>
                <w:color w:val="000000"/>
              </w:rPr>
              <w:t xml:space="preserve">Applicants must qualify for federal appointment as a Health Professions Trainee (HPT) within the VA system. Detailed </w:t>
            </w:r>
            <w:r w:rsidRPr="00E33917">
              <w:rPr>
                <w:rFonts w:eastAsia="Times New Roman" w:cs="Times New Roman"/>
                <w:bCs/>
                <w:color w:val="000000"/>
              </w:rPr>
              <w:t xml:space="preserve">information regarding trainee eligibility requirements is  available at </w:t>
            </w:r>
            <w:hyperlink r:id="rId5" w:history="1">
              <w:r w:rsidR="00E33917" w:rsidRPr="00E33917">
                <w:rPr>
                  <w:rStyle w:val="Hyperlink"/>
                  <w:rFonts w:eastAsia="Times New Roman" w:cs="Times New Roman"/>
                  <w:bCs/>
                </w:rPr>
                <w:t>https://www.va.gov/OAA/docs/Am_I_Eligible_v5.pdf</w:t>
              </w:r>
            </w:hyperlink>
            <w:hyperlink r:id="rId6" w:history="1"/>
            <w:r w:rsidRPr="00E33917">
              <w:rPr>
                <w:noProof/>
              </w:rPr>
              <w:t>. Please review this</w:t>
            </w:r>
            <w:r w:rsidRPr="00033514">
              <w:rPr>
                <w:noProof/>
              </w:rPr>
              <w:t xml:space="preserve"> information carefully.</w:t>
            </w:r>
          </w:p>
        </w:tc>
      </w:tr>
      <w:tr w:rsidR="00296E18" w:rsidRPr="00033514" w14:paraId="3275093D" w14:textId="77777777" w:rsidTr="00F90256">
        <w:tc>
          <w:tcPr>
            <w:tcW w:w="6205" w:type="dxa"/>
          </w:tcPr>
          <w:p w14:paraId="4187113B" w14:textId="77777777" w:rsidR="00296E18" w:rsidRPr="00E463B6" w:rsidRDefault="00296E18" w:rsidP="006C0294">
            <w:pPr>
              <w:rPr>
                <w:rFonts w:eastAsia="Times New Roman" w:cstheme="minorHAnsi"/>
                <w:b/>
                <w:bCs/>
              </w:rPr>
            </w:pPr>
            <w:r w:rsidRPr="00E463B6">
              <w:rPr>
                <w:rFonts w:eastAsia="Times New Roman" w:cstheme="minorHAnsi"/>
                <w:b/>
                <w:bCs/>
              </w:rPr>
              <w:t>Internship Program Admissions</w:t>
            </w:r>
          </w:p>
          <w:p w14:paraId="75ACD940" w14:textId="77777777" w:rsidR="00296E18" w:rsidRPr="00E463B6" w:rsidRDefault="00296E18" w:rsidP="006C0294">
            <w:pPr>
              <w:rPr>
                <w:rFonts w:eastAsia="Times New Roman" w:cstheme="minorHAnsi"/>
                <w:color w:val="000000"/>
              </w:rPr>
            </w:pPr>
          </w:p>
        </w:tc>
        <w:tc>
          <w:tcPr>
            <w:tcW w:w="3145" w:type="dxa"/>
          </w:tcPr>
          <w:p w14:paraId="03175DC5" w14:textId="017D25E9" w:rsidR="00296E18" w:rsidRPr="00033514" w:rsidRDefault="00296E18" w:rsidP="006C0294">
            <w:pPr>
              <w:jc w:val="center"/>
            </w:pPr>
          </w:p>
        </w:tc>
      </w:tr>
      <w:tr w:rsidR="00296E18" w:rsidRPr="00033514" w14:paraId="2F306994" w14:textId="77777777" w:rsidTr="00F90256">
        <w:tc>
          <w:tcPr>
            <w:tcW w:w="6205" w:type="dxa"/>
          </w:tcPr>
          <w:p w14:paraId="4EF02541" w14:textId="77777777" w:rsidR="00296E18" w:rsidRPr="00E463B6" w:rsidRDefault="00296E18" w:rsidP="006C0294">
            <w:pPr>
              <w:rPr>
                <w:rFonts w:eastAsia="Times New Roman" w:cstheme="minorHAnsi"/>
                <w:color w:val="000000"/>
              </w:rPr>
            </w:pPr>
            <w:r w:rsidRPr="00E463B6">
              <w:rPr>
                <w:rFonts w:eastAsia="Times New Roman" w:cstheme="minorHAnsi"/>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3145" w:type="dxa"/>
          </w:tcPr>
          <w:p w14:paraId="6DD21304" w14:textId="392402AF" w:rsidR="00296E18" w:rsidRPr="00033514" w:rsidRDefault="00296E18" w:rsidP="006C0294">
            <w:pPr>
              <w:jc w:val="center"/>
            </w:pPr>
          </w:p>
        </w:tc>
      </w:tr>
      <w:tr w:rsidR="00296E18" w:rsidRPr="00033514" w14:paraId="0BB24653" w14:textId="77777777" w:rsidTr="00F90256">
        <w:tc>
          <w:tcPr>
            <w:tcW w:w="6205" w:type="dxa"/>
          </w:tcPr>
          <w:p w14:paraId="6D9B3282" w14:textId="77777777" w:rsidR="00F90256" w:rsidRPr="00E463B6" w:rsidRDefault="00F90256" w:rsidP="00F90256">
            <w:pPr>
              <w:spacing w:after="0" w:line="240" w:lineRule="auto"/>
              <w:rPr>
                <w:rFonts w:cs="Calibri"/>
                <w:noProof/>
              </w:rPr>
            </w:pPr>
            <w:r w:rsidRPr="00E463B6">
              <w:rPr>
                <w:rFonts w:cs="Calibri"/>
                <w:noProof/>
              </w:rPr>
              <w:t xml:space="preserve">Applicants to the Tuscaloosa VA Medical Center (TVAMC) Psychology Internship Program must be U.S. citizens enrolled and in good standing at a clinical or counseling psychology graduate program accredited by the American Psychological Association (APA), Canadian Psychological Association (CPA) or </w:t>
            </w:r>
            <w:r w:rsidRPr="00E463B6">
              <w:rPr>
                <w:rFonts w:eastAsia="Cambria" w:cs="Calibri"/>
                <w:color w:val="000000"/>
              </w:rPr>
              <w:t>Psychological Clinical Science Accreditation System (PCSA</w:t>
            </w:r>
            <w:r w:rsidRPr="00E463B6">
              <w:rPr>
                <w:rFonts w:cs="Calibri"/>
              </w:rPr>
              <w:t>S)</w:t>
            </w:r>
            <w:r w:rsidRPr="00E463B6">
              <w:rPr>
                <w:rFonts w:cs="Calibri"/>
                <w:noProof/>
              </w:rPr>
              <w:t xml:space="preserve">. </w:t>
            </w:r>
            <w:r w:rsidRPr="00E463B6">
              <w:rPr>
                <w:rFonts w:cs="Calibri"/>
                <w:color w:val="000000" w:themeColor="text1"/>
                <w:lang w:val="en"/>
              </w:rPr>
              <w:t xml:space="preserve"> </w:t>
            </w:r>
            <w:r w:rsidRPr="00E463B6">
              <w:rPr>
                <w:rFonts w:cs="Calibri"/>
                <w:noProof/>
              </w:rPr>
              <w:t xml:space="preserve">Applicants must be certified by their Director of Clinical Training as being ready for internship and preferably will have only minor, if any, dissertation requirements remaining. We </w:t>
            </w:r>
            <w:r w:rsidRPr="00E463B6">
              <w:rPr>
                <w:rFonts w:cs="Calibri"/>
                <w:shd w:val="clear" w:color="auto" w:fill="FFFFFF"/>
              </w:rPr>
              <w:t xml:space="preserve">prefer that applicants have a minimum of 1000 total hours of practicum experience (e.g., intervention, assessment, </w:t>
            </w:r>
            <w:r w:rsidRPr="00E463B6">
              <w:rPr>
                <w:rFonts w:cs="Calibri"/>
                <w:shd w:val="clear" w:color="auto" w:fill="FFFFFF"/>
              </w:rPr>
              <w:lastRenderedPageBreak/>
              <w:t>supervision, support)</w:t>
            </w:r>
            <w:r w:rsidRPr="00E463B6">
              <w:rPr>
                <w:rFonts w:cs="Calibri"/>
                <w:noProof/>
              </w:rPr>
              <w:t xml:space="preserve">; however, the quality of previous training experiences is valued more highly than the quantity. </w:t>
            </w:r>
          </w:p>
          <w:p w14:paraId="75ED880E" w14:textId="77777777" w:rsidR="00F90256" w:rsidRPr="00E463B6" w:rsidRDefault="00F90256" w:rsidP="00F90256">
            <w:pPr>
              <w:spacing w:after="0" w:line="240" w:lineRule="auto"/>
              <w:rPr>
                <w:noProof/>
              </w:rPr>
            </w:pPr>
          </w:p>
          <w:p w14:paraId="34897168" w14:textId="77777777" w:rsidR="00F90256" w:rsidRPr="00E463B6" w:rsidRDefault="00F90256" w:rsidP="00F90256">
            <w:pPr>
              <w:spacing w:after="0" w:line="240" w:lineRule="auto"/>
              <w:rPr>
                <w:noProof/>
              </w:rPr>
            </w:pPr>
            <w:r w:rsidRPr="00E463B6">
              <w:rPr>
                <w:noProof/>
              </w:rPr>
              <w:t xml:space="preserve">Preference is typically given to candidates from university-based programs who have had supervised assessment and therapy experience with a broad range of psychopathology across varied adult populations and settings; supervised training in objective psychological test administration, interpretation, and report writing; and demonstrated interest and experience in research. </w:t>
            </w:r>
          </w:p>
          <w:p w14:paraId="17D0610D" w14:textId="77777777" w:rsidR="00F90256" w:rsidRPr="00E463B6" w:rsidRDefault="00F90256" w:rsidP="00F90256">
            <w:pPr>
              <w:spacing w:after="0" w:line="240" w:lineRule="auto"/>
              <w:rPr>
                <w:noProof/>
              </w:rPr>
            </w:pPr>
          </w:p>
          <w:p w14:paraId="3027E107" w14:textId="77777777" w:rsidR="00F90256" w:rsidRPr="00E463B6" w:rsidRDefault="00F90256" w:rsidP="00F90256">
            <w:pPr>
              <w:spacing w:after="0" w:line="240" w:lineRule="auto"/>
              <w:rPr>
                <w:noProof/>
              </w:rPr>
            </w:pPr>
            <w:r w:rsidRPr="00E463B6">
              <w:rPr>
                <w:noProof/>
              </w:rPr>
              <w:t>As an equal opportunity training program, the TVAMC internship considers applications from qualified candidates of all backgrounds. We welcome and strongly encourage applications from candidates reflecting diversity in racial, ethnic, religious, sexual orientation, gender, disability or other identity status.</w:t>
            </w:r>
          </w:p>
          <w:p w14:paraId="4D9B982C" w14:textId="52B5A37E" w:rsidR="00296E18" w:rsidRPr="00E463B6" w:rsidRDefault="00296E18" w:rsidP="006C0294">
            <w:pPr>
              <w:rPr>
                <w:rFonts w:cstheme="minorHAnsi"/>
              </w:rPr>
            </w:pPr>
          </w:p>
        </w:tc>
        <w:tc>
          <w:tcPr>
            <w:tcW w:w="3145" w:type="dxa"/>
          </w:tcPr>
          <w:p w14:paraId="6529B283" w14:textId="3587BF67" w:rsidR="00296E18" w:rsidRPr="00033514" w:rsidRDefault="00296E18" w:rsidP="006C0294">
            <w:pPr>
              <w:jc w:val="center"/>
            </w:pPr>
          </w:p>
        </w:tc>
      </w:tr>
      <w:tr w:rsidR="00296E18" w:rsidRPr="00033514" w14:paraId="395D93DF" w14:textId="77777777" w:rsidTr="00F90256">
        <w:tc>
          <w:tcPr>
            <w:tcW w:w="6205" w:type="dxa"/>
          </w:tcPr>
          <w:p w14:paraId="6C65727D" w14:textId="77777777" w:rsidR="00296E18" w:rsidRPr="00033514" w:rsidRDefault="00296E18" w:rsidP="006C0294">
            <w:pPr>
              <w:rPr>
                <w:rFonts w:cstheme="minorHAnsi"/>
                <w:b/>
                <w:bCs/>
              </w:rPr>
            </w:pPr>
            <w:r w:rsidRPr="00033514">
              <w:rPr>
                <w:rFonts w:cstheme="minorHAnsi"/>
                <w:b/>
                <w:bCs/>
              </w:rPr>
              <w:t xml:space="preserve">Does the program require that applicants have received a minimum number of hours of the following at time of application? If </w:t>
            </w:r>
            <w:proofErr w:type="gramStart"/>
            <w:r w:rsidRPr="00033514">
              <w:rPr>
                <w:rFonts w:cstheme="minorHAnsi"/>
                <w:b/>
                <w:bCs/>
              </w:rPr>
              <w:t>Yes</w:t>
            </w:r>
            <w:proofErr w:type="gramEnd"/>
            <w:r w:rsidRPr="00033514">
              <w:rPr>
                <w:rFonts w:cstheme="minorHAnsi"/>
                <w:b/>
                <w:bCs/>
              </w:rPr>
              <w:t>, indicate how many:</w:t>
            </w:r>
          </w:p>
        </w:tc>
        <w:tc>
          <w:tcPr>
            <w:tcW w:w="3145" w:type="dxa"/>
          </w:tcPr>
          <w:p w14:paraId="0AE61FC6" w14:textId="7E20E120" w:rsidR="00296E18" w:rsidRPr="00033514" w:rsidRDefault="00296E18" w:rsidP="006C0294">
            <w:pPr>
              <w:jc w:val="center"/>
            </w:pPr>
          </w:p>
        </w:tc>
      </w:tr>
      <w:tr w:rsidR="00296E18" w:rsidRPr="00033514" w14:paraId="57C5E04B" w14:textId="77777777" w:rsidTr="00F90256">
        <w:tc>
          <w:tcPr>
            <w:tcW w:w="6205" w:type="dxa"/>
          </w:tcPr>
          <w:p w14:paraId="55FE9A8B" w14:textId="77777777" w:rsidR="00296E18" w:rsidRPr="00033514" w:rsidRDefault="00296E18" w:rsidP="006C0294">
            <w:pPr>
              <w:rPr>
                <w:rFonts w:cstheme="minorHAnsi"/>
                <w:b/>
                <w:bCs/>
              </w:rPr>
            </w:pPr>
            <w:r w:rsidRPr="00033514">
              <w:rPr>
                <w:rFonts w:cstheme="minorHAnsi"/>
              </w:rPr>
              <w:t xml:space="preserve">     Total Direct Contact Intervention Hours</w:t>
            </w:r>
          </w:p>
        </w:tc>
        <w:tc>
          <w:tcPr>
            <w:tcW w:w="3145" w:type="dxa"/>
          </w:tcPr>
          <w:p w14:paraId="237B99BE" w14:textId="3344CC86" w:rsidR="00296E18" w:rsidRPr="00033514" w:rsidRDefault="00F90256" w:rsidP="006C0294">
            <w:pPr>
              <w:jc w:val="center"/>
            </w:pPr>
            <w:r w:rsidRPr="00033514">
              <w:t>No</w:t>
            </w:r>
          </w:p>
        </w:tc>
      </w:tr>
      <w:tr w:rsidR="00296E18" w:rsidRPr="00033514" w14:paraId="543AC670" w14:textId="77777777" w:rsidTr="00F90256">
        <w:tc>
          <w:tcPr>
            <w:tcW w:w="6205" w:type="dxa"/>
          </w:tcPr>
          <w:p w14:paraId="5D3A8804" w14:textId="77777777" w:rsidR="00296E18" w:rsidRPr="00033514" w:rsidRDefault="00296E18" w:rsidP="006C0294">
            <w:pPr>
              <w:rPr>
                <w:rFonts w:cstheme="minorHAnsi"/>
                <w:b/>
                <w:bCs/>
              </w:rPr>
            </w:pPr>
            <w:r w:rsidRPr="00033514">
              <w:rPr>
                <w:rFonts w:cstheme="minorHAnsi"/>
              </w:rPr>
              <w:t xml:space="preserve">     Total Direct Contact Assessment Hours</w:t>
            </w:r>
          </w:p>
        </w:tc>
        <w:tc>
          <w:tcPr>
            <w:tcW w:w="3145" w:type="dxa"/>
          </w:tcPr>
          <w:p w14:paraId="2980FB70" w14:textId="1E703979" w:rsidR="00296E18" w:rsidRPr="00033514" w:rsidRDefault="00F90256" w:rsidP="006C0294">
            <w:pPr>
              <w:jc w:val="center"/>
            </w:pPr>
            <w:r w:rsidRPr="00033514">
              <w:t>No</w:t>
            </w:r>
          </w:p>
        </w:tc>
      </w:tr>
      <w:tr w:rsidR="00296E18" w:rsidRPr="00033514" w14:paraId="0D2B6D4E" w14:textId="77777777" w:rsidTr="00F90256">
        <w:tc>
          <w:tcPr>
            <w:tcW w:w="6205" w:type="dxa"/>
          </w:tcPr>
          <w:p w14:paraId="6DDB8CDA" w14:textId="77777777" w:rsidR="00296E18" w:rsidRPr="00033514" w:rsidRDefault="00296E18" w:rsidP="006C0294">
            <w:pPr>
              <w:rPr>
                <w:rFonts w:cstheme="minorHAnsi"/>
              </w:rPr>
            </w:pPr>
            <w:r w:rsidRPr="00033514">
              <w:rPr>
                <w:rFonts w:eastAsia="Times New Roman" w:cstheme="minorHAnsi"/>
                <w:b/>
                <w:bCs/>
                <w:color w:val="000000"/>
              </w:rPr>
              <w:t>Describe any other required minimum criteria used to screen applicants:</w:t>
            </w:r>
          </w:p>
        </w:tc>
        <w:tc>
          <w:tcPr>
            <w:tcW w:w="3145" w:type="dxa"/>
          </w:tcPr>
          <w:p w14:paraId="1AB7830E" w14:textId="33C6B0D4" w:rsidR="00296E18" w:rsidRPr="00033514" w:rsidRDefault="00296E18" w:rsidP="006C0294">
            <w:pPr>
              <w:jc w:val="center"/>
            </w:pPr>
          </w:p>
        </w:tc>
      </w:tr>
      <w:tr w:rsidR="00296E18" w:rsidRPr="00033514" w14:paraId="6D7CE53A" w14:textId="77777777" w:rsidTr="00F90256">
        <w:tc>
          <w:tcPr>
            <w:tcW w:w="6205" w:type="dxa"/>
          </w:tcPr>
          <w:p w14:paraId="6C8FF317" w14:textId="4F2BF608" w:rsidR="00F90256" w:rsidRPr="00033514" w:rsidRDefault="00F90256" w:rsidP="00F90256">
            <w:pPr>
              <w:spacing w:after="0" w:line="240" w:lineRule="auto"/>
              <w:rPr>
                <w:rFonts w:cs="Calibri"/>
                <w:shd w:val="clear" w:color="auto" w:fill="FFFFFF"/>
              </w:rPr>
            </w:pPr>
            <w:r w:rsidRPr="00033514">
              <w:rPr>
                <w:rFonts w:cs="Calibri"/>
                <w:shd w:val="clear" w:color="auto" w:fill="FFFFFF"/>
              </w:rPr>
              <w:t>The program does not require a specific number of intervention or assessment hours; however, we prefer that applicants have a minimum of 1000 total hours of practicum experience (e.g., intervention, assessment, supervision, support).</w:t>
            </w:r>
          </w:p>
          <w:p w14:paraId="696DB0A4" w14:textId="77777777" w:rsidR="00F90256" w:rsidRPr="00033514" w:rsidRDefault="00F90256" w:rsidP="00F90256">
            <w:pPr>
              <w:spacing w:after="0" w:line="240" w:lineRule="auto"/>
              <w:rPr>
                <w:rFonts w:eastAsia="Times New Roman" w:cs="Times New Roman"/>
                <w:bCs/>
                <w:color w:val="000000"/>
              </w:rPr>
            </w:pPr>
          </w:p>
          <w:p w14:paraId="301E6403" w14:textId="77777777" w:rsidR="00F90256" w:rsidRPr="00033514" w:rsidRDefault="00F90256" w:rsidP="00F90256">
            <w:pPr>
              <w:spacing w:after="0" w:line="240" w:lineRule="auto"/>
              <w:rPr>
                <w:rFonts w:eastAsia="Times New Roman" w:cs="Times New Roman"/>
                <w:bCs/>
                <w:color w:val="000000"/>
              </w:rPr>
            </w:pPr>
            <w:r w:rsidRPr="00033514">
              <w:rPr>
                <w:rFonts w:eastAsia="Times New Roman" w:cs="Times New Roman"/>
                <w:bCs/>
                <w:color w:val="000000"/>
              </w:rPr>
              <w:t xml:space="preserve">No additional program-specific screening criteria are required; however, we do look particularly favorably upon applicants who have demonstrated a strong work ethic, professionalism, and adaptability in challenging circumstances. </w:t>
            </w:r>
          </w:p>
          <w:p w14:paraId="18EF982A" w14:textId="77777777" w:rsidR="00F90256" w:rsidRPr="00033514" w:rsidRDefault="00F90256" w:rsidP="00F90256">
            <w:pPr>
              <w:spacing w:after="0" w:line="240" w:lineRule="auto"/>
              <w:rPr>
                <w:rFonts w:eastAsia="Times New Roman" w:cs="Times New Roman"/>
                <w:bCs/>
                <w:color w:val="000000"/>
              </w:rPr>
            </w:pPr>
          </w:p>
          <w:p w14:paraId="6F42096F" w14:textId="7191DB24" w:rsidR="00296E18" w:rsidRPr="00E33917" w:rsidRDefault="00F90256" w:rsidP="006C0294">
            <w:pPr>
              <w:rPr>
                <w:rFonts w:ascii="Calibri" w:eastAsia="Times New Roman" w:hAnsi="Calibri" w:cs="Times New Roman"/>
                <w:bCs/>
                <w:color w:val="000000"/>
              </w:rPr>
            </w:pPr>
            <w:r w:rsidRPr="00033514">
              <w:rPr>
                <w:rFonts w:eastAsia="Times New Roman" w:cs="Times New Roman"/>
                <w:bCs/>
                <w:color w:val="000000"/>
              </w:rPr>
              <w:t xml:space="preserve">As noted above, applicants must qualify for federal appointment as a Health Professions Trainee (HPT) within the VA system. Detailed information regarding trainee eligibility requirements </w:t>
            </w:r>
            <w:proofErr w:type="gramStart"/>
            <w:r w:rsidRPr="00033514">
              <w:rPr>
                <w:rFonts w:eastAsia="Times New Roman" w:cs="Times New Roman"/>
                <w:bCs/>
                <w:color w:val="000000"/>
              </w:rPr>
              <w:t>is  available</w:t>
            </w:r>
            <w:proofErr w:type="gramEnd"/>
            <w:r w:rsidRPr="00033514">
              <w:rPr>
                <w:rFonts w:eastAsia="Times New Roman" w:cs="Times New Roman"/>
                <w:bCs/>
                <w:color w:val="000000"/>
              </w:rPr>
              <w:t xml:space="preserve"> at </w:t>
            </w:r>
            <w:hyperlink r:id="rId7" w:history="1">
              <w:r w:rsidR="00E33917" w:rsidRPr="005D3DB5">
                <w:rPr>
                  <w:rStyle w:val="Hyperlink"/>
                  <w:rFonts w:ascii="Calibri" w:eastAsia="Times New Roman" w:hAnsi="Calibri" w:cs="Times New Roman"/>
                  <w:bCs/>
                </w:rPr>
                <w:t>https://www.va.gov/OAA/docs/Am_I_Eligible_v5.pdf</w:t>
              </w:r>
            </w:hyperlink>
            <w:r w:rsidRPr="00033514">
              <w:rPr>
                <w:noProof/>
              </w:rPr>
              <w:t>. Please review this information carefully.</w:t>
            </w:r>
          </w:p>
          <w:p w14:paraId="4D98CEB9" w14:textId="41D3A3DC" w:rsidR="00033514" w:rsidRPr="00033514" w:rsidRDefault="00033514" w:rsidP="006C0294">
            <w:pPr>
              <w:rPr>
                <w:rFonts w:cstheme="minorHAnsi"/>
              </w:rPr>
            </w:pPr>
          </w:p>
        </w:tc>
        <w:tc>
          <w:tcPr>
            <w:tcW w:w="3145" w:type="dxa"/>
          </w:tcPr>
          <w:p w14:paraId="7A3F67C5" w14:textId="106B441E" w:rsidR="00296E18" w:rsidRPr="00033514" w:rsidRDefault="00296E18" w:rsidP="006C0294">
            <w:pPr>
              <w:jc w:val="center"/>
            </w:pPr>
          </w:p>
        </w:tc>
      </w:tr>
      <w:tr w:rsidR="00296E18" w:rsidRPr="00033514" w14:paraId="30282DAB" w14:textId="77777777" w:rsidTr="00F90256">
        <w:tc>
          <w:tcPr>
            <w:tcW w:w="6205" w:type="dxa"/>
          </w:tcPr>
          <w:p w14:paraId="30513556" w14:textId="5370D159" w:rsidR="00296E18" w:rsidRPr="00033514" w:rsidRDefault="00296E18" w:rsidP="006C0294">
            <w:pPr>
              <w:rPr>
                <w:rFonts w:eastAsia="Times New Roman" w:cstheme="minorHAnsi"/>
                <w:b/>
                <w:bCs/>
                <w:color w:val="000000"/>
              </w:rPr>
            </w:pPr>
            <w:r w:rsidRPr="00033514">
              <w:rPr>
                <w:rFonts w:eastAsia="Times New Roman" w:cstheme="minorHAnsi"/>
                <w:b/>
                <w:bCs/>
                <w:color w:val="000000"/>
              </w:rPr>
              <w:lastRenderedPageBreak/>
              <w:t>Financial and Other Benefit Support for Upcoming Training Year*</w:t>
            </w:r>
          </w:p>
        </w:tc>
        <w:tc>
          <w:tcPr>
            <w:tcW w:w="3145" w:type="dxa"/>
          </w:tcPr>
          <w:p w14:paraId="3677E20F" w14:textId="687A89C2" w:rsidR="00296E18" w:rsidRPr="00033514" w:rsidRDefault="00296E18" w:rsidP="006C0294">
            <w:pPr>
              <w:jc w:val="center"/>
            </w:pPr>
          </w:p>
        </w:tc>
      </w:tr>
      <w:tr w:rsidR="00F90256" w:rsidRPr="00033514" w14:paraId="75AA8CD6" w14:textId="77777777" w:rsidTr="003645CB">
        <w:tc>
          <w:tcPr>
            <w:tcW w:w="6205" w:type="dxa"/>
          </w:tcPr>
          <w:p w14:paraId="106CD942" w14:textId="77777777" w:rsidR="00F90256" w:rsidRPr="00033514" w:rsidRDefault="00F90256" w:rsidP="00F90256">
            <w:pPr>
              <w:rPr>
                <w:rFonts w:cstheme="minorHAnsi"/>
              </w:rPr>
            </w:pPr>
            <w:r w:rsidRPr="00033514">
              <w:rPr>
                <w:rFonts w:eastAsia="Times New Roman" w:cstheme="minorHAnsi"/>
                <w:color w:val="000000"/>
              </w:rPr>
              <w:t xml:space="preserve">Annual Stipend/Salary for Full-time Interns </w:t>
            </w:r>
          </w:p>
        </w:tc>
        <w:tc>
          <w:tcPr>
            <w:tcW w:w="3145" w:type="dxa"/>
            <w:vAlign w:val="bottom"/>
          </w:tcPr>
          <w:p w14:paraId="3AD76E2D" w14:textId="73D65C0D" w:rsidR="00F90256" w:rsidRPr="00033514" w:rsidRDefault="00F90256" w:rsidP="00F90256">
            <w:pPr>
              <w:jc w:val="center"/>
            </w:pPr>
            <w:r w:rsidRPr="00033514">
              <w:rPr>
                <w:rFonts w:eastAsia="Times New Roman" w:cstheme="minorHAnsi"/>
                <w:color w:val="000000"/>
              </w:rPr>
              <w:t>$</w:t>
            </w:r>
            <w:r w:rsidRPr="00033514">
              <w:rPr>
                <w:rFonts w:cstheme="minorHAnsi"/>
              </w:rPr>
              <w:t>33,469</w:t>
            </w:r>
          </w:p>
        </w:tc>
      </w:tr>
      <w:tr w:rsidR="00296E18" w:rsidRPr="00033514" w14:paraId="17C9DEE4" w14:textId="77777777" w:rsidTr="00F90256">
        <w:tc>
          <w:tcPr>
            <w:tcW w:w="6205" w:type="dxa"/>
          </w:tcPr>
          <w:p w14:paraId="2AE9DB70" w14:textId="77777777" w:rsidR="00296E18" w:rsidRPr="00033514" w:rsidRDefault="00296E18" w:rsidP="006C0294">
            <w:pPr>
              <w:rPr>
                <w:rFonts w:cstheme="minorHAnsi"/>
              </w:rPr>
            </w:pPr>
            <w:r w:rsidRPr="00033514">
              <w:rPr>
                <w:rFonts w:eastAsia="Times New Roman" w:cstheme="minorHAnsi"/>
                <w:color w:val="000000"/>
              </w:rPr>
              <w:t>Annual Stipend/Salary for Half-time Interns</w:t>
            </w:r>
          </w:p>
        </w:tc>
        <w:tc>
          <w:tcPr>
            <w:tcW w:w="3145" w:type="dxa"/>
          </w:tcPr>
          <w:p w14:paraId="68942E87" w14:textId="77777777" w:rsidR="00296E18" w:rsidRPr="00033514" w:rsidRDefault="00296E18" w:rsidP="006C0294">
            <w:pPr>
              <w:jc w:val="center"/>
            </w:pPr>
            <w:r w:rsidRPr="00033514">
              <w:rPr>
                <w:rFonts w:eastAsia="Times New Roman" w:cstheme="minorHAnsi"/>
                <w:color w:val="000000"/>
              </w:rPr>
              <w:t> NA</w:t>
            </w:r>
          </w:p>
        </w:tc>
      </w:tr>
      <w:tr w:rsidR="00296E18" w:rsidRPr="00033514" w14:paraId="347C6827" w14:textId="77777777" w:rsidTr="00F90256">
        <w:tc>
          <w:tcPr>
            <w:tcW w:w="6205" w:type="dxa"/>
          </w:tcPr>
          <w:p w14:paraId="36788F3F" w14:textId="77777777" w:rsidR="00296E18" w:rsidRPr="00033514" w:rsidRDefault="00296E18" w:rsidP="006C0294">
            <w:pPr>
              <w:rPr>
                <w:rFonts w:cstheme="minorHAnsi"/>
              </w:rPr>
            </w:pPr>
            <w:r w:rsidRPr="00033514">
              <w:rPr>
                <w:rFonts w:eastAsia="Times New Roman" w:cstheme="minorHAnsi"/>
                <w:color w:val="000000"/>
              </w:rPr>
              <w:t>Program provides access to medical insurance for intern?</w:t>
            </w:r>
          </w:p>
        </w:tc>
        <w:tc>
          <w:tcPr>
            <w:tcW w:w="3145" w:type="dxa"/>
          </w:tcPr>
          <w:p w14:paraId="4A1C2320" w14:textId="77777777" w:rsidR="00296E18" w:rsidRPr="00033514" w:rsidRDefault="00296E18" w:rsidP="006C0294">
            <w:pPr>
              <w:jc w:val="center"/>
            </w:pPr>
            <w:r w:rsidRPr="00033514">
              <w:t>Yes</w:t>
            </w:r>
          </w:p>
        </w:tc>
      </w:tr>
      <w:tr w:rsidR="00296E18" w:rsidRPr="00033514" w14:paraId="516DE18E" w14:textId="77777777" w:rsidTr="00F90256">
        <w:tc>
          <w:tcPr>
            <w:tcW w:w="6205" w:type="dxa"/>
          </w:tcPr>
          <w:p w14:paraId="23B47EBB" w14:textId="77777777" w:rsidR="00296E18" w:rsidRPr="00033514" w:rsidRDefault="00296E18" w:rsidP="006C0294">
            <w:pPr>
              <w:rPr>
                <w:rFonts w:cstheme="minorHAnsi"/>
              </w:rPr>
            </w:pPr>
            <w:r w:rsidRPr="00033514">
              <w:rPr>
                <w:rFonts w:eastAsia="Times New Roman" w:cstheme="minorHAnsi"/>
                <w:b/>
                <w:bCs/>
                <w:color w:val="000000"/>
              </w:rPr>
              <w:t>If access to medical insurance is provided:</w:t>
            </w:r>
          </w:p>
        </w:tc>
        <w:tc>
          <w:tcPr>
            <w:tcW w:w="3145" w:type="dxa"/>
          </w:tcPr>
          <w:p w14:paraId="5E6E8840" w14:textId="4003C206" w:rsidR="00296E18" w:rsidRPr="00033514" w:rsidRDefault="00296E18" w:rsidP="006C0294">
            <w:pPr>
              <w:jc w:val="center"/>
            </w:pPr>
          </w:p>
        </w:tc>
      </w:tr>
      <w:tr w:rsidR="00296E18" w:rsidRPr="00033514" w14:paraId="3590D81D" w14:textId="77777777" w:rsidTr="00F90256">
        <w:tc>
          <w:tcPr>
            <w:tcW w:w="6205" w:type="dxa"/>
          </w:tcPr>
          <w:p w14:paraId="7F72EA69" w14:textId="77777777" w:rsidR="00296E18" w:rsidRPr="00033514" w:rsidRDefault="00296E18" w:rsidP="006C0294">
            <w:pPr>
              <w:rPr>
                <w:rFonts w:cstheme="minorHAnsi"/>
              </w:rPr>
            </w:pPr>
            <w:r w:rsidRPr="00033514">
              <w:rPr>
                <w:rFonts w:eastAsia="Times New Roman" w:cstheme="minorHAnsi"/>
                <w:color w:val="000000"/>
              </w:rPr>
              <w:t>Trainee contribution to cost required?</w:t>
            </w:r>
          </w:p>
        </w:tc>
        <w:tc>
          <w:tcPr>
            <w:tcW w:w="3145" w:type="dxa"/>
          </w:tcPr>
          <w:p w14:paraId="7697B893" w14:textId="77777777" w:rsidR="00296E18" w:rsidRPr="00033514" w:rsidRDefault="00296E18" w:rsidP="006C0294">
            <w:pPr>
              <w:jc w:val="center"/>
            </w:pPr>
            <w:r w:rsidRPr="00033514">
              <w:t>Yes</w:t>
            </w:r>
          </w:p>
        </w:tc>
      </w:tr>
      <w:tr w:rsidR="00296E18" w:rsidRPr="00033514" w14:paraId="45EAC73E" w14:textId="77777777" w:rsidTr="00F90256">
        <w:tc>
          <w:tcPr>
            <w:tcW w:w="6205" w:type="dxa"/>
          </w:tcPr>
          <w:p w14:paraId="10BF9BFE" w14:textId="77777777" w:rsidR="00296E18" w:rsidRPr="00033514" w:rsidRDefault="00296E18" w:rsidP="006C0294">
            <w:pPr>
              <w:rPr>
                <w:rFonts w:cstheme="minorHAnsi"/>
              </w:rPr>
            </w:pPr>
            <w:r w:rsidRPr="00033514">
              <w:rPr>
                <w:rFonts w:eastAsia="Times New Roman" w:cstheme="minorHAnsi"/>
                <w:color w:val="000000"/>
              </w:rPr>
              <w:t>Coverage of family member(s) available?</w:t>
            </w:r>
          </w:p>
        </w:tc>
        <w:tc>
          <w:tcPr>
            <w:tcW w:w="3145" w:type="dxa"/>
          </w:tcPr>
          <w:p w14:paraId="21D00F61" w14:textId="77777777" w:rsidR="00296E18" w:rsidRPr="00033514" w:rsidRDefault="00296E18" w:rsidP="006C0294">
            <w:pPr>
              <w:jc w:val="center"/>
            </w:pPr>
            <w:r w:rsidRPr="00033514">
              <w:t>Yes</w:t>
            </w:r>
          </w:p>
        </w:tc>
      </w:tr>
      <w:tr w:rsidR="00296E18" w:rsidRPr="00033514" w14:paraId="007901D9" w14:textId="77777777" w:rsidTr="00F90256">
        <w:tc>
          <w:tcPr>
            <w:tcW w:w="6205" w:type="dxa"/>
          </w:tcPr>
          <w:p w14:paraId="5AEA688B" w14:textId="77777777" w:rsidR="00296E18" w:rsidRPr="00033514" w:rsidRDefault="00296E18" w:rsidP="006C0294">
            <w:pPr>
              <w:rPr>
                <w:rFonts w:cstheme="minorHAnsi"/>
              </w:rPr>
            </w:pPr>
            <w:r w:rsidRPr="00033514">
              <w:rPr>
                <w:rFonts w:eastAsia="Times New Roman" w:cstheme="minorHAnsi"/>
                <w:color w:val="000000"/>
              </w:rPr>
              <w:t>Coverage of legally married partner available?</w:t>
            </w:r>
          </w:p>
        </w:tc>
        <w:tc>
          <w:tcPr>
            <w:tcW w:w="3145" w:type="dxa"/>
          </w:tcPr>
          <w:p w14:paraId="6DB98039" w14:textId="77777777" w:rsidR="00296E18" w:rsidRPr="00033514" w:rsidRDefault="00296E18" w:rsidP="006C0294">
            <w:pPr>
              <w:jc w:val="center"/>
            </w:pPr>
            <w:r w:rsidRPr="00033514">
              <w:t>Yes</w:t>
            </w:r>
          </w:p>
        </w:tc>
      </w:tr>
      <w:tr w:rsidR="00296E18" w:rsidRPr="00033514" w14:paraId="209670DD" w14:textId="77777777" w:rsidTr="00F90256">
        <w:tc>
          <w:tcPr>
            <w:tcW w:w="6205" w:type="dxa"/>
          </w:tcPr>
          <w:p w14:paraId="3D488E1D" w14:textId="77777777" w:rsidR="00296E18" w:rsidRPr="00033514" w:rsidRDefault="00296E18" w:rsidP="006C0294">
            <w:pPr>
              <w:rPr>
                <w:rFonts w:cstheme="minorHAnsi"/>
              </w:rPr>
            </w:pPr>
            <w:r w:rsidRPr="00033514">
              <w:rPr>
                <w:rFonts w:eastAsia="Times New Roman" w:cstheme="minorHAnsi"/>
                <w:color w:val="000000"/>
              </w:rPr>
              <w:t>Coverage of domestic partner available?</w:t>
            </w:r>
          </w:p>
        </w:tc>
        <w:tc>
          <w:tcPr>
            <w:tcW w:w="3145" w:type="dxa"/>
          </w:tcPr>
          <w:p w14:paraId="2380D5CA" w14:textId="536869C0" w:rsidR="00296E18" w:rsidRPr="00033514" w:rsidRDefault="00F90256" w:rsidP="006C0294">
            <w:pPr>
              <w:jc w:val="center"/>
            </w:pPr>
            <w:r w:rsidRPr="00033514">
              <w:t>No</w:t>
            </w:r>
          </w:p>
        </w:tc>
      </w:tr>
      <w:tr w:rsidR="00296E18" w:rsidRPr="00033514" w14:paraId="44290B25" w14:textId="77777777" w:rsidTr="00F90256">
        <w:tc>
          <w:tcPr>
            <w:tcW w:w="6205" w:type="dxa"/>
          </w:tcPr>
          <w:p w14:paraId="467496E4" w14:textId="77777777" w:rsidR="00296E18" w:rsidRPr="00033514" w:rsidRDefault="00296E18" w:rsidP="006C0294">
            <w:pPr>
              <w:rPr>
                <w:rFonts w:cstheme="minorHAnsi"/>
              </w:rPr>
            </w:pPr>
            <w:r w:rsidRPr="00033514">
              <w:rPr>
                <w:rFonts w:eastAsia="Times New Roman" w:cstheme="minorHAnsi"/>
                <w:color w:val="000000"/>
              </w:rPr>
              <w:t>Hours of Annual Paid Personal Time Off (PTO and/or Vacation)</w:t>
            </w:r>
          </w:p>
        </w:tc>
        <w:tc>
          <w:tcPr>
            <w:tcW w:w="3145" w:type="dxa"/>
          </w:tcPr>
          <w:p w14:paraId="01CD830C" w14:textId="77777777" w:rsidR="00296E18" w:rsidRPr="00033514" w:rsidRDefault="00296E18" w:rsidP="006C0294">
            <w:pPr>
              <w:jc w:val="center"/>
            </w:pPr>
            <w:r w:rsidRPr="00033514">
              <w:t>104</w:t>
            </w:r>
          </w:p>
        </w:tc>
      </w:tr>
      <w:tr w:rsidR="00296E18" w:rsidRPr="00033514" w14:paraId="20257673" w14:textId="77777777" w:rsidTr="00F90256">
        <w:tc>
          <w:tcPr>
            <w:tcW w:w="6205" w:type="dxa"/>
          </w:tcPr>
          <w:p w14:paraId="759D7597" w14:textId="77777777" w:rsidR="00296E18" w:rsidRPr="00033514" w:rsidRDefault="00296E18" w:rsidP="006C0294">
            <w:pPr>
              <w:rPr>
                <w:rFonts w:cstheme="minorHAnsi"/>
              </w:rPr>
            </w:pPr>
            <w:r w:rsidRPr="00033514">
              <w:rPr>
                <w:rFonts w:eastAsia="Times New Roman" w:cstheme="minorHAnsi"/>
                <w:color w:val="000000"/>
              </w:rPr>
              <w:t xml:space="preserve">Hours of Annual Paid Sick Leave </w:t>
            </w:r>
          </w:p>
        </w:tc>
        <w:tc>
          <w:tcPr>
            <w:tcW w:w="3145" w:type="dxa"/>
          </w:tcPr>
          <w:p w14:paraId="34B508F5" w14:textId="77777777" w:rsidR="00296E18" w:rsidRPr="00033514" w:rsidRDefault="00296E18" w:rsidP="006C0294">
            <w:pPr>
              <w:jc w:val="center"/>
            </w:pPr>
            <w:r w:rsidRPr="00033514">
              <w:t>104</w:t>
            </w:r>
          </w:p>
        </w:tc>
      </w:tr>
      <w:tr w:rsidR="00296E18" w:rsidRPr="00033514" w14:paraId="0DCF5155" w14:textId="77777777" w:rsidTr="00F90256">
        <w:tc>
          <w:tcPr>
            <w:tcW w:w="6205" w:type="dxa"/>
          </w:tcPr>
          <w:p w14:paraId="583DCC47" w14:textId="77777777" w:rsidR="00296E18" w:rsidRPr="00033514" w:rsidRDefault="00296E18" w:rsidP="006C0294">
            <w:pPr>
              <w:rPr>
                <w:rFonts w:cstheme="minorHAnsi"/>
              </w:rPr>
            </w:pPr>
            <w:r w:rsidRPr="00033514">
              <w:rPr>
                <w:rFonts w:eastAsia="Times New Roman" w:cstheme="minorHAnsi"/>
                <w:color w:val="000000"/>
              </w:rPr>
              <w:t xml:space="preserve">In the event of medical conditions and/or family needs that require extended leave, does the program allow reasonable unpaid leave to interns/residents in excess of personal time off and sick leave? </w:t>
            </w:r>
          </w:p>
        </w:tc>
        <w:tc>
          <w:tcPr>
            <w:tcW w:w="3145" w:type="dxa"/>
          </w:tcPr>
          <w:p w14:paraId="55D2A9F7" w14:textId="77777777" w:rsidR="00296E18" w:rsidRPr="00033514" w:rsidRDefault="00296E18" w:rsidP="006C0294">
            <w:pPr>
              <w:jc w:val="center"/>
            </w:pPr>
            <w:r w:rsidRPr="00033514">
              <w:t>Yes</w:t>
            </w:r>
          </w:p>
        </w:tc>
      </w:tr>
      <w:tr w:rsidR="00296E18" w:rsidRPr="00033514" w14:paraId="474B5066" w14:textId="77777777" w:rsidTr="00F90256">
        <w:tc>
          <w:tcPr>
            <w:tcW w:w="6205" w:type="dxa"/>
          </w:tcPr>
          <w:p w14:paraId="656FF33B" w14:textId="77777777" w:rsidR="00296E18" w:rsidRPr="00033514" w:rsidRDefault="00296E18" w:rsidP="006C0294">
            <w:pPr>
              <w:rPr>
                <w:rFonts w:cstheme="minorHAnsi"/>
              </w:rPr>
            </w:pPr>
            <w:r w:rsidRPr="00033514">
              <w:rPr>
                <w:rFonts w:eastAsia="Times New Roman" w:cstheme="minorHAnsi"/>
                <w:color w:val="000000"/>
              </w:rPr>
              <w:t>Other Benefits (please describe):</w:t>
            </w:r>
          </w:p>
        </w:tc>
        <w:tc>
          <w:tcPr>
            <w:tcW w:w="3145" w:type="dxa"/>
          </w:tcPr>
          <w:p w14:paraId="12D317F8" w14:textId="6545C959" w:rsidR="00296E18" w:rsidRPr="00033514" w:rsidRDefault="00F90256" w:rsidP="006C0294">
            <w:pPr>
              <w:jc w:val="center"/>
            </w:pPr>
            <w:r w:rsidRPr="00033514">
              <w:t>Paid Federal Holidays</w:t>
            </w:r>
          </w:p>
        </w:tc>
      </w:tr>
      <w:tr w:rsidR="00296E18" w:rsidRPr="00033514" w14:paraId="5F8BC33B" w14:textId="77777777" w:rsidTr="00F90256">
        <w:tc>
          <w:tcPr>
            <w:tcW w:w="6205" w:type="dxa"/>
          </w:tcPr>
          <w:p w14:paraId="630D4ABC" w14:textId="11F4E946" w:rsidR="00296E18" w:rsidRPr="00033514" w:rsidRDefault="00296E18" w:rsidP="006C0294">
            <w:pPr>
              <w:rPr>
                <w:rFonts w:eastAsia="Times New Roman" w:cstheme="minorHAnsi"/>
                <w:color w:val="000000"/>
              </w:rPr>
            </w:pPr>
            <w:r w:rsidRPr="00033514">
              <w:rPr>
                <w:rFonts w:eastAsia="Times New Roman" w:cstheme="minorHAnsi"/>
                <w:color w:val="000000"/>
              </w:rPr>
              <w:t>*Note. Programs are not required by the Commission on Accreditation to provide all benefits listed in this table</w:t>
            </w:r>
          </w:p>
        </w:tc>
        <w:tc>
          <w:tcPr>
            <w:tcW w:w="3145" w:type="dxa"/>
          </w:tcPr>
          <w:p w14:paraId="0FF906EF" w14:textId="6B374541" w:rsidR="00296E18" w:rsidRPr="00033514" w:rsidRDefault="00296E18" w:rsidP="006C0294">
            <w:pPr>
              <w:jc w:val="center"/>
            </w:pPr>
          </w:p>
        </w:tc>
      </w:tr>
      <w:tr w:rsidR="00296E18" w:rsidRPr="00033514" w14:paraId="583BFBF4" w14:textId="77777777" w:rsidTr="00F90256">
        <w:tc>
          <w:tcPr>
            <w:tcW w:w="6205" w:type="dxa"/>
          </w:tcPr>
          <w:p w14:paraId="25A9E455" w14:textId="77777777" w:rsidR="00296E18" w:rsidRDefault="00296E18" w:rsidP="006C0294">
            <w:pPr>
              <w:rPr>
                <w:rFonts w:eastAsia="Times New Roman" w:cstheme="minorHAnsi"/>
                <w:b/>
                <w:bCs/>
                <w:color w:val="000000"/>
              </w:rPr>
            </w:pPr>
            <w:r w:rsidRPr="00033514">
              <w:rPr>
                <w:rFonts w:eastAsia="Times New Roman" w:cstheme="minorHAnsi"/>
                <w:b/>
                <w:bCs/>
                <w:color w:val="000000"/>
              </w:rPr>
              <w:t>Initial Post-Internship Positions</w:t>
            </w:r>
          </w:p>
          <w:p w14:paraId="5FC2DF9E" w14:textId="7BA5E0B1" w:rsidR="00033514" w:rsidRPr="00033514" w:rsidRDefault="00033514" w:rsidP="006C0294">
            <w:pPr>
              <w:rPr>
                <w:rFonts w:eastAsia="Times New Roman" w:cstheme="minorHAnsi"/>
                <w:b/>
                <w:bCs/>
                <w:color w:val="000000"/>
              </w:rPr>
            </w:pPr>
          </w:p>
        </w:tc>
        <w:tc>
          <w:tcPr>
            <w:tcW w:w="3145" w:type="dxa"/>
          </w:tcPr>
          <w:p w14:paraId="5209ACEE" w14:textId="4A03D766" w:rsidR="00296E18" w:rsidRPr="00033514" w:rsidRDefault="00296E18" w:rsidP="006C0294">
            <w:pPr>
              <w:jc w:val="center"/>
            </w:pPr>
          </w:p>
        </w:tc>
      </w:tr>
      <w:tr w:rsidR="00296E18" w:rsidRPr="00033514" w14:paraId="0BC23959" w14:textId="77777777" w:rsidTr="00F90256">
        <w:tc>
          <w:tcPr>
            <w:tcW w:w="6205" w:type="dxa"/>
          </w:tcPr>
          <w:p w14:paraId="103DA326" w14:textId="77777777" w:rsidR="00296E18" w:rsidRPr="00033514" w:rsidRDefault="00296E18" w:rsidP="006C0294">
            <w:pPr>
              <w:rPr>
                <w:rFonts w:cstheme="minorHAnsi"/>
              </w:rPr>
            </w:pPr>
            <w:r w:rsidRPr="00033514">
              <w:rPr>
                <w:rFonts w:eastAsia="Times New Roman" w:cstheme="minorHAnsi"/>
                <w:color w:val="000000"/>
              </w:rPr>
              <w:t>(Provide an Aggregated Tally for the Preceding 3 Cohorts)</w:t>
            </w:r>
          </w:p>
        </w:tc>
        <w:tc>
          <w:tcPr>
            <w:tcW w:w="3145" w:type="dxa"/>
          </w:tcPr>
          <w:p w14:paraId="27A8A4AD" w14:textId="67A6C2CC" w:rsidR="00296E18" w:rsidRPr="00033514" w:rsidRDefault="007923F7" w:rsidP="006C0294">
            <w:pPr>
              <w:jc w:val="center"/>
            </w:pPr>
            <w:r w:rsidRPr="00033514">
              <w:t>2020-2023</w:t>
            </w:r>
          </w:p>
        </w:tc>
      </w:tr>
      <w:tr w:rsidR="00296E18" w:rsidRPr="00033514" w14:paraId="2B3B16CF" w14:textId="77777777" w:rsidTr="00F90256">
        <w:tc>
          <w:tcPr>
            <w:tcW w:w="6205" w:type="dxa"/>
          </w:tcPr>
          <w:p w14:paraId="351EBD29" w14:textId="77777777" w:rsidR="00296E18" w:rsidRPr="00033514" w:rsidRDefault="00296E18" w:rsidP="006C0294">
            <w:pPr>
              <w:rPr>
                <w:rFonts w:cstheme="minorHAnsi"/>
              </w:rPr>
            </w:pPr>
            <w:r w:rsidRPr="00033514">
              <w:rPr>
                <w:rFonts w:eastAsia="Times New Roman" w:cstheme="minorHAnsi"/>
                <w:color w:val="000000"/>
              </w:rPr>
              <w:t>Total # of interns who were in the 3 cohorts</w:t>
            </w:r>
          </w:p>
        </w:tc>
        <w:tc>
          <w:tcPr>
            <w:tcW w:w="3145" w:type="dxa"/>
          </w:tcPr>
          <w:p w14:paraId="774B9FB7" w14:textId="4439F783" w:rsidR="00296E18" w:rsidRPr="00033514" w:rsidRDefault="00296E18" w:rsidP="006C0294">
            <w:pPr>
              <w:jc w:val="center"/>
            </w:pPr>
            <w:r w:rsidRPr="00033514">
              <w:rPr>
                <w:rFonts w:eastAsia="Times New Roman" w:cstheme="minorHAnsi"/>
                <w:color w:val="000000"/>
              </w:rPr>
              <w:t> </w:t>
            </w:r>
            <w:r w:rsidR="007923F7" w:rsidRPr="00033514">
              <w:rPr>
                <w:rFonts w:eastAsia="Times New Roman" w:cstheme="minorHAnsi"/>
                <w:color w:val="000000"/>
              </w:rPr>
              <w:t>11</w:t>
            </w:r>
          </w:p>
        </w:tc>
      </w:tr>
      <w:tr w:rsidR="00296E18" w:rsidRPr="00033514" w14:paraId="14214898" w14:textId="77777777" w:rsidTr="00F90256">
        <w:tc>
          <w:tcPr>
            <w:tcW w:w="6205" w:type="dxa"/>
          </w:tcPr>
          <w:p w14:paraId="14E6C943" w14:textId="77777777" w:rsidR="00296E18" w:rsidRPr="00033514" w:rsidRDefault="00296E18" w:rsidP="006C0294">
            <w:pPr>
              <w:rPr>
                <w:rFonts w:cstheme="minorHAnsi"/>
              </w:rPr>
            </w:pPr>
            <w:r w:rsidRPr="00033514">
              <w:rPr>
                <w:rFonts w:eastAsia="Times New Roman" w:cstheme="minorHAnsi"/>
                <w:color w:val="000000"/>
              </w:rPr>
              <w:t>Total # of interns who did not seek employment because they returned to their doctoral program/are completing doctoral degree</w:t>
            </w:r>
          </w:p>
        </w:tc>
        <w:tc>
          <w:tcPr>
            <w:tcW w:w="3145" w:type="dxa"/>
          </w:tcPr>
          <w:p w14:paraId="74C3BC72" w14:textId="2D205D7D" w:rsidR="00296E18" w:rsidRPr="00033514" w:rsidRDefault="007923F7" w:rsidP="006C0294">
            <w:pPr>
              <w:jc w:val="center"/>
            </w:pPr>
            <w:r w:rsidRPr="00033514">
              <w:rPr>
                <w:rFonts w:eastAsia="Times New Roman" w:cstheme="minorHAnsi"/>
                <w:color w:val="000000"/>
              </w:rPr>
              <w:t>1</w:t>
            </w:r>
          </w:p>
        </w:tc>
      </w:tr>
      <w:tr w:rsidR="00296E18" w:rsidRPr="00033514" w14:paraId="4D0759DA" w14:textId="77777777" w:rsidTr="00F90256">
        <w:tc>
          <w:tcPr>
            <w:tcW w:w="6205" w:type="dxa"/>
          </w:tcPr>
          <w:p w14:paraId="5BEAA757" w14:textId="77777777" w:rsidR="00296E18" w:rsidRPr="00033514" w:rsidRDefault="00296E18" w:rsidP="006C0294">
            <w:pPr>
              <w:rPr>
                <w:rFonts w:cstheme="minorHAnsi"/>
              </w:rPr>
            </w:pPr>
            <w:r w:rsidRPr="00033514">
              <w:rPr>
                <w:rFonts w:eastAsia="Times New Roman" w:cstheme="minorHAnsi"/>
                <w:color w:val="000000"/>
              </w:rPr>
              <w:t>Academic teaching</w:t>
            </w:r>
          </w:p>
        </w:tc>
        <w:tc>
          <w:tcPr>
            <w:tcW w:w="3145" w:type="dxa"/>
          </w:tcPr>
          <w:p w14:paraId="54229051" w14:textId="148C2E12" w:rsidR="00296E18" w:rsidRPr="00033514" w:rsidRDefault="00296E18" w:rsidP="006C0294">
            <w:pPr>
              <w:jc w:val="center"/>
            </w:pPr>
            <w:r w:rsidRPr="00033514">
              <w:t>PD=</w:t>
            </w:r>
            <w:r w:rsidR="002E7D00" w:rsidRPr="00033514">
              <w:t>0</w:t>
            </w:r>
            <w:r w:rsidRPr="00033514">
              <w:t>, EP=</w:t>
            </w:r>
            <w:r w:rsidR="002E7D00" w:rsidRPr="00033514">
              <w:t>1</w:t>
            </w:r>
          </w:p>
        </w:tc>
      </w:tr>
      <w:tr w:rsidR="00296E18" w:rsidRPr="00033514" w14:paraId="14CF7FFF" w14:textId="77777777" w:rsidTr="00F90256">
        <w:tc>
          <w:tcPr>
            <w:tcW w:w="6205" w:type="dxa"/>
          </w:tcPr>
          <w:p w14:paraId="2E0EE5A6" w14:textId="77777777" w:rsidR="00296E18" w:rsidRPr="00033514" w:rsidRDefault="00296E18" w:rsidP="006C0294">
            <w:pPr>
              <w:rPr>
                <w:rFonts w:cstheme="minorHAnsi"/>
              </w:rPr>
            </w:pPr>
            <w:r w:rsidRPr="00033514">
              <w:rPr>
                <w:rFonts w:eastAsia="Times New Roman" w:cstheme="minorHAnsi"/>
                <w:color w:val="000000"/>
              </w:rPr>
              <w:t>Community mental health center</w:t>
            </w:r>
          </w:p>
        </w:tc>
        <w:tc>
          <w:tcPr>
            <w:tcW w:w="3145" w:type="dxa"/>
          </w:tcPr>
          <w:p w14:paraId="0C8CE8E6" w14:textId="2B4E1170" w:rsidR="00296E18" w:rsidRPr="00033514" w:rsidRDefault="00296E18" w:rsidP="006C0294">
            <w:pPr>
              <w:jc w:val="center"/>
            </w:pPr>
            <w:r w:rsidRPr="00033514">
              <w:rPr>
                <w:rFonts w:eastAsia="Times New Roman" w:cstheme="minorHAnsi"/>
                <w:color w:val="000000"/>
              </w:rPr>
              <w:t>PD=</w:t>
            </w:r>
            <w:r w:rsidR="002E7D00" w:rsidRPr="00033514">
              <w:rPr>
                <w:rFonts w:eastAsia="Times New Roman" w:cstheme="minorHAnsi"/>
                <w:color w:val="000000"/>
              </w:rPr>
              <w:t>0</w:t>
            </w:r>
            <w:r w:rsidRPr="00033514">
              <w:rPr>
                <w:rFonts w:eastAsia="Times New Roman" w:cstheme="minorHAnsi"/>
                <w:color w:val="000000"/>
              </w:rPr>
              <w:t>, EP=</w:t>
            </w:r>
            <w:r w:rsidR="002E7D00" w:rsidRPr="00033514">
              <w:rPr>
                <w:rFonts w:eastAsia="Times New Roman" w:cstheme="minorHAnsi"/>
                <w:color w:val="000000"/>
              </w:rPr>
              <w:t>0</w:t>
            </w:r>
          </w:p>
        </w:tc>
      </w:tr>
      <w:tr w:rsidR="00296E18" w:rsidRPr="00033514" w14:paraId="3A42EDFC" w14:textId="77777777" w:rsidTr="00F90256">
        <w:tc>
          <w:tcPr>
            <w:tcW w:w="6205" w:type="dxa"/>
          </w:tcPr>
          <w:p w14:paraId="776E1534" w14:textId="77777777" w:rsidR="00296E18" w:rsidRPr="00033514" w:rsidRDefault="00296E18" w:rsidP="006C0294">
            <w:pPr>
              <w:rPr>
                <w:rFonts w:cstheme="minorHAnsi"/>
              </w:rPr>
            </w:pPr>
            <w:r w:rsidRPr="00033514">
              <w:rPr>
                <w:rFonts w:eastAsia="Times New Roman" w:cstheme="minorHAnsi"/>
                <w:color w:val="000000"/>
              </w:rPr>
              <w:t>Consortium</w:t>
            </w:r>
          </w:p>
        </w:tc>
        <w:tc>
          <w:tcPr>
            <w:tcW w:w="3145" w:type="dxa"/>
          </w:tcPr>
          <w:p w14:paraId="5530553D" w14:textId="288AB09A" w:rsidR="00296E18" w:rsidRPr="00033514" w:rsidRDefault="00296E18" w:rsidP="006C0294">
            <w:pPr>
              <w:jc w:val="center"/>
            </w:pPr>
            <w:r w:rsidRPr="00033514">
              <w:rPr>
                <w:rFonts w:eastAsia="Times New Roman" w:cstheme="minorHAnsi"/>
                <w:color w:val="000000"/>
              </w:rPr>
              <w:t>PD=</w:t>
            </w:r>
            <w:r w:rsidR="002E7D00" w:rsidRPr="00033514">
              <w:rPr>
                <w:rFonts w:eastAsia="Times New Roman" w:cstheme="minorHAnsi"/>
                <w:color w:val="000000"/>
              </w:rPr>
              <w:t>0</w:t>
            </w:r>
            <w:r w:rsidRPr="00033514">
              <w:rPr>
                <w:rFonts w:eastAsia="Times New Roman" w:cstheme="minorHAnsi"/>
                <w:color w:val="000000"/>
              </w:rPr>
              <w:t>, EP =</w:t>
            </w:r>
            <w:r w:rsidR="002E7D00" w:rsidRPr="00033514">
              <w:rPr>
                <w:rFonts w:eastAsia="Times New Roman" w:cstheme="minorHAnsi"/>
                <w:color w:val="000000"/>
              </w:rPr>
              <w:t>0</w:t>
            </w:r>
          </w:p>
        </w:tc>
      </w:tr>
      <w:tr w:rsidR="00296E18" w:rsidRPr="00033514" w14:paraId="18523F28" w14:textId="77777777" w:rsidTr="00F90256">
        <w:tc>
          <w:tcPr>
            <w:tcW w:w="6205" w:type="dxa"/>
          </w:tcPr>
          <w:p w14:paraId="34B0BACF" w14:textId="77777777" w:rsidR="00296E18" w:rsidRPr="00033514" w:rsidRDefault="00296E18" w:rsidP="006C0294">
            <w:pPr>
              <w:rPr>
                <w:rFonts w:cstheme="minorHAnsi"/>
              </w:rPr>
            </w:pPr>
            <w:r w:rsidRPr="00033514">
              <w:rPr>
                <w:rFonts w:eastAsia="Times New Roman" w:cstheme="minorHAnsi"/>
                <w:color w:val="000000"/>
              </w:rPr>
              <w:t>University Counseling Center</w:t>
            </w:r>
          </w:p>
        </w:tc>
        <w:tc>
          <w:tcPr>
            <w:tcW w:w="3145" w:type="dxa"/>
          </w:tcPr>
          <w:p w14:paraId="7AFB5E01" w14:textId="52E45497" w:rsidR="00296E18" w:rsidRPr="00033514" w:rsidRDefault="00296E18" w:rsidP="006C0294">
            <w:pPr>
              <w:jc w:val="center"/>
            </w:pPr>
            <w:r w:rsidRPr="00033514">
              <w:rPr>
                <w:rFonts w:eastAsia="Times New Roman" w:cstheme="minorHAnsi"/>
                <w:color w:val="000000"/>
              </w:rPr>
              <w:t>PD=</w:t>
            </w:r>
            <w:r w:rsidR="002E7D00" w:rsidRPr="00033514">
              <w:rPr>
                <w:rFonts w:eastAsia="Times New Roman" w:cstheme="minorHAnsi"/>
                <w:color w:val="000000"/>
              </w:rPr>
              <w:t>0</w:t>
            </w:r>
            <w:r w:rsidRPr="00033514">
              <w:rPr>
                <w:rFonts w:eastAsia="Times New Roman" w:cstheme="minorHAnsi"/>
                <w:color w:val="000000"/>
              </w:rPr>
              <w:t>, EP =</w:t>
            </w:r>
            <w:r w:rsidR="002E7D00" w:rsidRPr="00033514">
              <w:rPr>
                <w:rFonts w:eastAsia="Times New Roman" w:cstheme="minorHAnsi"/>
                <w:color w:val="000000"/>
              </w:rPr>
              <w:t>0</w:t>
            </w:r>
          </w:p>
        </w:tc>
      </w:tr>
      <w:tr w:rsidR="00296E18" w:rsidRPr="00033514" w14:paraId="34C0EE23" w14:textId="77777777" w:rsidTr="00F90256">
        <w:tc>
          <w:tcPr>
            <w:tcW w:w="6205" w:type="dxa"/>
          </w:tcPr>
          <w:p w14:paraId="264D9F80" w14:textId="77777777" w:rsidR="00296E18" w:rsidRPr="00033514" w:rsidRDefault="00296E18" w:rsidP="006C0294">
            <w:pPr>
              <w:rPr>
                <w:rFonts w:cstheme="minorHAnsi"/>
              </w:rPr>
            </w:pPr>
            <w:r w:rsidRPr="00033514">
              <w:rPr>
                <w:rFonts w:eastAsia="Times New Roman" w:cstheme="minorHAnsi"/>
                <w:color w:val="000000"/>
              </w:rPr>
              <w:t>Hospital/Medical Center</w:t>
            </w:r>
          </w:p>
        </w:tc>
        <w:tc>
          <w:tcPr>
            <w:tcW w:w="3145" w:type="dxa"/>
          </w:tcPr>
          <w:p w14:paraId="0AECAD4C" w14:textId="1C8E0B96" w:rsidR="00296E18" w:rsidRPr="00033514" w:rsidRDefault="00296E18" w:rsidP="006C0294">
            <w:pPr>
              <w:jc w:val="center"/>
            </w:pPr>
            <w:r w:rsidRPr="00033514">
              <w:rPr>
                <w:rFonts w:eastAsia="Times New Roman" w:cstheme="minorHAnsi"/>
                <w:color w:val="000000"/>
              </w:rPr>
              <w:t>PD=</w:t>
            </w:r>
            <w:r w:rsidR="002E7D00" w:rsidRPr="00033514">
              <w:rPr>
                <w:rFonts w:eastAsia="Times New Roman" w:cstheme="minorHAnsi"/>
                <w:color w:val="000000"/>
              </w:rPr>
              <w:t>2</w:t>
            </w:r>
            <w:r w:rsidRPr="00033514">
              <w:rPr>
                <w:rFonts w:eastAsia="Times New Roman" w:cstheme="minorHAnsi"/>
                <w:color w:val="000000"/>
              </w:rPr>
              <w:t>, EP =</w:t>
            </w:r>
            <w:r w:rsidR="002E7D00" w:rsidRPr="00033514">
              <w:rPr>
                <w:rFonts w:eastAsia="Times New Roman" w:cstheme="minorHAnsi"/>
                <w:color w:val="000000"/>
              </w:rPr>
              <w:t>0</w:t>
            </w:r>
            <w:r w:rsidRPr="00033514">
              <w:rPr>
                <w:rFonts w:eastAsia="Times New Roman" w:cstheme="minorHAnsi"/>
                <w:color w:val="000000"/>
              </w:rPr>
              <w:t> </w:t>
            </w:r>
          </w:p>
        </w:tc>
      </w:tr>
      <w:tr w:rsidR="00296E18" w:rsidRPr="00033514" w14:paraId="2DE4F6C2" w14:textId="77777777" w:rsidTr="00F90256">
        <w:tc>
          <w:tcPr>
            <w:tcW w:w="6205" w:type="dxa"/>
          </w:tcPr>
          <w:p w14:paraId="687C9106" w14:textId="77777777" w:rsidR="00296E18" w:rsidRPr="00033514" w:rsidRDefault="00296E18" w:rsidP="006C0294">
            <w:pPr>
              <w:rPr>
                <w:rFonts w:cstheme="minorHAnsi"/>
              </w:rPr>
            </w:pPr>
            <w:r w:rsidRPr="00033514">
              <w:rPr>
                <w:rFonts w:eastAsia="Times New Roman" w:cstheme="minorHAnsi"/>
                <w:color w:val="000000"/>
              </w:rPr>
              <w:lastRenderedPageBreak/>
              <w:t>Veterans Affairs Health Care System</w:t>
            </w:r>
          </w:p>
        </w:tc>
        <w:tc>
          <w:tcPr>
            <w:tcW w:w="3145" w:type="dxa"/>
          </w:tcPr>
          <w:p w14:paraId="0DD48AFE" w14:textId="348CB8E5" w:rsidR="00296E18" w:rsidRPr="00033514" w:rsidRDefault="00296E18" w:rsidP="006C0294">
            <w:pPr>
              <w:jc w:val="center"/>
            </w:pPr>
            <w:r w:rsidRPr="00033514">
              <w:rPr>
                <w:rFonts w:eastAsia="Times New Roman" w:cstheme="minorHAnsi"/>
                <w:color w:val="000000"/>
              </w:rPr>
              <w:t>PD=</w:t>
            </w:r>
            <w:r w:rsidR="002E7D00" w:rsidRPr="00033514">
              <w:rPr>
                <w:rFonts w:eastAsia="Times New Roman" w:cstheme="minorHAnsi"/>
                <w:color w:val="000000"/>
              </w:rPr>
              <w:t>2</w:t>
            </w:r>
            <w:r w:rsidRPr="00033514">
              <w:rPr>
                <w:rFonts w:eastAsia="Times New Roman" w:cstheme="minorHAnsi"/>
                <w:color w:val="000000"/>
              </w:rPr>
              <w:t>, EP =</w:t>
            </w:r>
            <w:r w:rsidR="002E7D00" w:rsidRPr="00033514">
              <w:rPr>
                <w:rFonts w:eastAsia="Times New Roman" w:cstheme="minorHAnsi"/>
                <w:color w:val="000000"/>
              </w:rPr>
              <w:t>3</w:t>
            </w:r>
            <w:r w:rsidRPr="00033514">
              <w:rPr>
                <w:rFonts w:eastAsia="Times New Roman" w:cstheme="minorHAnsi"/>
                <w:color w:val="000000"/>
              </w:rPr>
              <w:t> </w:t>
            </w:r>
          </w:p>
        </w:tc>
      </w:tr>
      <w:tr w:rsidR="00296E18" w:rsidRPr="00033514" w14:paraId="590ED660" w14:textId="77777777" w:rsidTr="00F90256">
        <w:tc>
          <w:tcPr>
            <w:tcW w:w="6205" w:type="dxa"/>
          </w:tcPr>
          <w:p w14:paraId="43DB4B11" w14:textId="77777777" w:rsidR="00296E18" w:rsidRPr="00033514" w:rsidRDefault="00296E18" w:rsidP="006C0294">
            <w:pPr>
              <w:rPr>
                <w:rFonts w:cstheme="minorHAnsi"/>
              </w:rPr>
            </w:pPr>
            <w:r w:rsidRPr="00033514">
              <w:rPr>
                <w:rFonts w:eastAsia="Times New Roman" w:cstheme="minorHAnsi"/>
                <w:color w:val="000000"/>
              </w:rPr>
              <w:t>Psychiatric facility</w:t>
            </w:r>
          </w:p>
        </w:tc>
        <w:tc>
          <w:tcPr>
            <w:tcW w:w="3145" w:type="dxa"/>
          </w:tcPr>
          <w:p w14:paraId="4EDB95CE" w14:textId="2E7815D4" w:rsidR="00296E18" w:rsidRPr="00033514" w:rsidRDefault="00296E18" w:rsidP="006C0294">
            <w:pPr>
              <w:jc w:val="center"/>
            </w:pPr>
            <w:r w:rsidRPr="00033514">
              <w:rPr>
                <w:rFonts w:eastAsia="Times New Roman" w:cstheme="minorHAnsi"/>
                <w:color w:val="000000"/>
              </w:rPr>
              <w:t>PD=</w:t>
            </w:r>
            <w:r w:rsidR="002E7D00" w:rsidRPr="00033514">
              <w:rPr>
                <w:rFonts w:eastAsia="Times New Roman" w:cstheme="minorHAnsi"/>
                <w:color w:val="000000"/>
              </w:rPr>
              <w:t>0</w:t>
            </w:r>
            <w:r w:rsidRPr="00033514">
              <w:rPr>
                <w:rFonts w:eastAsia="Times New Roman" w:cstheme="minorHAnsi"/>
                <w:color w:val="000000"/>
              </w:rPr>
              <w:t>, EP =</w:t>
            </w:r>
            <w:r w:rsidR="002E7D00" w:rsidRPr="00033514">
              <w:rPr>
                <w:rFonts w:eastAsia="Times New Roman" w:cstheme="minorHAnsi"/>
                <w:color w:val="000000"/>
              </w:rPr>
              <w:t>0</w:t>
            </w:r>
          </w:p>
        </w:tc>
      </w:tr>
      <w:tr w:rsidR="00296E18" w:rsidRPr="00033514" w14:paraId="21FFDB0F" w14:textId="77777777" w:rsidTr="00F90256">
        <w:tc>
          <w:tcPr>
            <w:tcW w:w="6205" w:type="dxa"/>
          </w:tcPr>
          <w:p w14:paraId="29431936" w14:textId="77777777" w:rsidR="00296E18" w:rsidRPr="00033514" w:rsidRDefault="00296E18" w:rsidP="006C0294">
            <w:pPr>
              <w:rPr>
                <w:rFonts w:cstheme="minorHAnsi"/>
              </w:rPr>
            </w:pPr>
            <w:r w:rsidRPr="00033514">
              <w:rPr>
                <w:rFonts w:eastAsia="Times New Roman" w:cstheme="minorHAnsi"/>
                <w:color w:val="000000"/>
              </w:rPr>
              <w:t>Correctional facility</w:t>
            </w:r>
          </w:p>
        </w:tc>
        <w:tc>
          <w:tcPr>
            <w:tcW w:w="3145" w:type="dxa"/>
          </w:tcPr>
          <w:p w14:paraId="0E2AFB85" w14:textId="650B8F7C" w:rsidR="00296E18" w:rsidRPr="00033514" w:rsidRDefault="00296E18" w:rsidP="006C0294">
            <w:pPr>
              <w:jc w:val="center"/>
            </w:pPr>
            <w:r w:rsidRPr="00033514">
              <w:rPr>
                <w:rFonts w:eastAsia="Times New Roman" w:cstheme="minorHAnsi"/>
                <w:color w:val="000000"/>
              </w:rPr>
              <w:t>PD=</w:t>
            </w:r>
            <w:r w:rsidR="002E7D00" w:rsidRPr="00033514">
              <w:rPr>
                <w:rFonts w:eastAsia="Times New Roman" w:cstheme="minorHAnsi"/>
                <w:color w:val="000000"/>
              </w:rPr>
              <w:t>0</w:t>
            </w:r>
            <w:r w:rsidRPr="00033514">
              <w:rPr>
                <w:rFonts w:eastAsia="Times New Roman" w:cstheme="minorHAnsi"/>
                <w:color w:val="000000"/>
              </w:rPr>
              <w:t>, EP =</w:t>
            </w:r>
            <w:r w:rsidR="002E7D00" w:rsidRPr="00033514">
              <w:rPr>
                <w:rFonts w:eastAsia="Times New Roman" w:cstheme="minorHAnsi"/>
                <w:color w:val="000000"/>
              </w:rPr>
              <w:t>0</w:t>
            </w:r>
          </w:p>
        </w:tc>
      </w:tr>
      <w:tr w:rsidR="00296E18" w:rsidRPr="00033514" w14:paraId="3A72D37F" w14:textId="77777777" w:rsidTr="00F90256">
        <w:tc>
          <w:tcPr>
            <w:tcW w:w="6205" w:type="dxa"/>
          </w:tcPr>
          <w:p w14:paraId="6F839BB3" w14:textId="77777777" w:rsidR="00296E18" w:rsidRPr="00033514" w:rsidRDefault="00296E18" w:rsidP="006C0294">
            <w:pPr>
              <w:rPr>
                <w:rFonts w:cstheme="minorHAnsi"/>
              </w:rPr>
            </w:pPr>
            <w:r w:rsidRPr="00033514">
              <w:rPr>
                <w:rFonts w:eastAsia="Times New Roman" w:cstheme="minorHAnsi"/>
                <w:color w:val="000000"/>
              </w:rPr>
              <w:t>Health maintenance organization</w:t>
            </w:r>
          </w:p>
        </w:tc>
        <w:tc>
          <w:tcPr>
            <w:tcW w:w="3145" w:type="dxa"/>
          </w:tcPr>
          <w:p w14:paraId="26F90649" w14:textId="310CA232" w:rsidR="00296E18" w:rsidRPr="00033514" w:rsidRDefault="00296E18" w:rsidP="006C0294">
            <w:pPr>
              <w:jc w:val="center"/>
            </w:pPr>
            <w:r w:rsidRPr="00033514">
              <w:rPr>
                <w:rFonts w:eastAsia="Times New Roman" w:cstheme="minorHAnsi"/>
                <w:color w:val="000000"/>
              </w:rPr>
              <w:t>PD=</w:t>
            </w:r>
            <w:r w:rsidR="002E7D00" w:rsidRPr="00033514">
              <w:rPr>
                <w:rFonts w:eastAsia="Times New Roman" w:cstheme="minorHAnsi"/>
                <w:color w:val="000000"/>
              </w:rPr>
              <w:t>0</w:t>
            </w:r>
            <w:r w:rsidRPr="00033514">
              <w:rPr>
                <w:rFonts w:eastAsia="Times New Roman" w:cstheme="minorHAnsi"/>
                <w:color w:val="000000"/>
              </w:rPr>
              <w:t>, EP =</w:t>
            </w:r>
            <w:r w:rsidR="002E7D00" w:rsidRPr="00033514">
              <w:rPr>
                <w:rFonts w:eastAsia="Times New Roman" w:cstheme="minorHAnsi"/>
                <w:color w:val="000000"/>
              </w:rPr>
              <w:t>0</w:t>
            </w:r>
          </w:p>
        </w:tc>
      </w:tr>
      <w:tr w:rsidR="00296E18" w:rsidRPr="00033514" w14:paraId="799DD1A2" w14:textId="77777777" w:rsidTr="00F90256">
        <w:tc>
          <w:tcPr>
            <w:tcW w:w="6205" w:type="dxa"/>
          </w:tcPr>
          <w:p w14:paraId="622872B8" w14:textId="77777777" w:rsidR="00296E18" w:rsidRPr="00033514" w:rsidRDefault="00296E18" w:rsidP="006C0294">
            <w:pPr>
              <w:rPr>
                <w:rFonts w:cstheme="minorHAnsi"/>
              </w:rPr>
            </w:pPr>
            <w:r w:rsidRPr="00033514">
              <w:rPr>
                <w:rFonts w:eastAsia="Times New Roman" w:cstheme="minorHAnsi"/>
                <w:color w:val="000000"/>
              </w:rPr>
              <w:t>School district/system</w:t>
            </w:r>
          </w:p>
        </w:tc>
        <w:tc>
          <w:tcPr>
            <w:tcW w:w="3145" w:type="dxa"/>
          </w:tcPr>
          <w:p w14:paraId="44C5F6E7" w14:textId="2A8A8799" w:rsidR="00296E18" w:rsidRPr="00033514" w:rsidRDefault="00296E18" w:rsidP="006C0294">
            <w:pPr>
              <w:jc w:val="center"/>
            </w:pPr>
            <w:r w:rsidRPr="00033514">
              <w:rPr>
                <w:rFonts w:eastAsia="Times New Roman" w:cstheme="minorHAnsi"/>
                <w:color w:val="000000"/>
              </w:rPr>
              <w:t>PD=</w:t>
            </w:r>
            <w:r w:rsidR="002E7D00" w:rsidRPr="00033514">
              <w:rPr>
                <w:rFonts w:eastAsia="Times New Roman" w:cstheme="minorHAnsi"/>
                <w:color w:val="000000"/>
              </w:rPr>
              <w:t>0</w:t>
            </w:r>
            <w:r w:rsidRPr="00033514">
              <w:rPr>
                <w:rFonts w:eastAsia="Times New Roman" w:cstheme="minorHAnsi"/>
                <w:color w:val="000000"/>
              </w:rPr>
              <w:t>, EP =</w:t>
            </w:r>
            <w:r w:rsidR="002E7D00" w:rsidRPr="00033514">
              <w:rPr>
                <w:rFonts w:eastAsia="Times New Roman" w:cstheme="minorHAnsi"/>
                <w:color w:val="000000"/>
              </w:rPr>
              <w:t>0</w:t>
            </w:r>
          </w:p>
        </w:tc>
      </w:tr>
      <w:tr w:rsidR="00296E18" w:rsidRPr="00033514" w14:paraId="16C59D1C" w14:textId="77777777" w:rsidTr="00F90256">
        <w:tc>
          <w:tcPr>
            <w:tcW w:w="6205" w:type="dxa"/>
          </w:tcPr>
          <w:p w14:paraId="36802C43" w14:textId="77777777" w:rsidR="00296E18" w:rsidRPr="00033514" w:rsidRDefault="00296E18" w:rsidP="006C0294">
            <w:pPr>
              <w:rPr>
                <w:rFonts w:cstheme="minorHAnsi"/>
              </w:rPr>
            </w:pPr>
            <w:r w:rsidRPr="00033514">
              <w:rPr>
                <w:rFonts w:eastAsia="Times New Roman" w:cstheme="minorHAnsi"/>
                <w:color w:val="000000"/>
              </w:rPr>
              <w:t>Independent practice setting</w:t>
            </w:r>
          </w:p>
        </w:tc>
        <w:tc>
          <w:tcPr>
            <w:tcW w:w="3145" w:type="dxa"/>
          </w:tcPr>
          <w:p w14:paraId="6E2EDC48" w14:textId="1F80C35D" w:rsidR="00296E18" w:rsidRPr="00033514" w:rsidRDefault="00296E18" w:rsidP="006C0294">
            <w:pPr>
              <w:jc w:val="center"/>
            </w:pPr>
            <w:r w:rsidRPr="00033514">
              <w:rPr>
                <w:rFonts w:eastAsia="Times New Roman" w:cstheme="minorHAnsi"/>
                <w:color w:val="000000"/>
              </w:rPr>
              <w:t>PD=</w:t>
            </w:r>
            <w:r w:rsidR="002E7D00" w:rsidRPr="00033514">
              <w:rPr>
                <w:rFonts w:eastAsia="Times New Roman" w:cstheme="minorHAnsi"/>
                <w:color w:val="000000"/>
              </w:rPr>
              <w:t>1</w:t>
            </w:r>
            <w:r w:rsidRPr="00033514">
              <w:rPr>
                <w:rFonts w:eastAsia="Times New Roman" w:cstheme="minorHAnsi"/>
                <w:color w:val="000000"/>
              </w:rPr>
              <w:t>, EP =</w:t>
            </w:r>
            <w:r w:rsidR="002E7D00" w:rsidRPr="00033514">
              <w:rPr>
                <w:rFonts w:eastAsia="Times New Roman" w:cstheme="minorHAnsi"/>
                <w:color w:val="000000"/>
              </w:rPr>
              <w:t>0</w:t>
            </w:r>
          </w:p>
        </w:tc>
      </w:tr>
      <w:tr w:rsidR="00296E18" w:rsidRPr="00033514" w14:paraId="616CEAD8" w14:textId="77777777" w:rsidTr="00F90256">
        <w:tc>
          <w:tcPr>
            <w:tcW w:w="6205" w:type="dxa"/>
          </w:tcPr>
          <w:p w14:paraId="362904D4" w14:textId="5F08ED58" w:rsidR="00296E18" w:rsidRPr="00033514" w:rsidRDefault="00296E18" w:rsidP="006C0294">
            <w:pPr>
              <w:rPr>
                <w:rFonts w:eastAsia="Times New Roman" w:cstheme="minorHAnsi"/>
                <w:color w:val="000000"/>
              </w:rPr>
            </w:pPr>
            <w:r w:rsidRPr="00033514">
              <w:rPr>
                <w:rFonts w:eastAsia="Times New Roman" w:cstheme="minorHAnsi"/>
                <w:color w:val="000000"/>
              </w:rPr>
              <w:t>Other</w:t>
            </w:r>
            <w:r w:rsidR="002E7D00" w:rsidRPr="00033514">
              <w:rPr>
                <w:rFonts w:eastAsia="Times New Roman" w:cstheme="minorHAnsi"/>
                <w:color w:val="000000"/>
              </w:rPr>
              <w:t>: Academic Research Center</w:t>
            </w:r>
          </w:p>
        </w:tc>
        <w:tc>
          <w:tcPr>
            <w:tcW w:w="3145" w:type="dxa"/>
          </w:tcPr>
          <w:p w14:paraId="5EAB01B2" w14:textId="29D384E7" w:rsidR="00296E18" w:rsidRPr="00033514" w:rsidRDefault="00296E18" w:rsidP="006C0294">
            <w:pPr>
              <w:jc w:val="center"/>
            </w:pPr>
            <w:r w:rsidRPr="00033514">
              <w:rPr>
                <w:rFonts w:eastAsia="Times New Roman" w:cstheme="minorHAnsi"/>
                <w:color w:val="000000"/>
              </w:rPr>
              <w:t>PD=</w:t>
            </w:r>
            <w:r w:rsidR="002E7D00" w:rsidRPr="00033514">
              <w:rPr>
                <w:rFonts w:eastAsia="Times New Roman" w:cstheme="minorHAnsi"/>
                <w:color w:val="000000"/>
              </w:rPr>
              <w:t>1</w:t>
            </w:r>
            <w:r w:rsidRPr="00033514">
              <w:rPr>
                <w:rFonts w:eastAsia="Times New Roman" w:cstheme="minorHAnsi"/>
                <w:color w:val="000000"/>
              </w:rPr>
              <w:t>, EP =</w:t>
            </w:r>
            <w:r w:rsidR="002E7D00" w:rsidRPr="00033514">
              <w:rPr>
                <w:rFonts w:eastAsia="Times New Roman" w:cstheme="minorHAnsi"/>
                <w:color w:val="000000"/>
              </w:rPr>
              <w:t>0</w:t>
            </w:r>
          </w:p>
        </w:tc>
      </w:tr>
      <w:tr w:rsidR="00296E18" w:rsidRPr="00033514" w14:paraId="219428FE" w14:textId="77777777" w:rsidTr="00F90256">
        <w:tc>
          <w:tcPr>
            <w:tcW w:w="6205" w:type="dxa"/>
          </w:tcPr>
          <w:p w14:paraId="2A7A50DD" w14:textId="77777777" w:rsidR="00296E18" w:rsidRPr="00033514" w:rsidRDefault="00296E18" w:rsidP="006C0294">
            <w:pPr>
              <w:rPr>
                <w:rFonts w:eastAsia="Times New Roman" w:cstheme="minorHAnsi"/>
                <w:color w:val="000000"/>
              </w:rPr>
            </w:pPr>
            <w:r w:rsidRPr="00033514">
              <w:rPr>
                <w:rFonts w:eastAsia="Times New Roman" w:cstheme="minorHAnsi"/>
                <w:color w:val="000000"/>
              </w:rPr>
              <w:t xml:space="preserve">Note: “PD” = </w:t>
            </w:r>
            <w:proofErr w:type="gramStart"/>
            <w:r w:rsidRPr="00033514">
              <w:rPr>
                <w:rFonts w:eastAsia="Times New Roman" w:cstheme="minorHAnsi"/>
                <w:color w:val="000000"/>
              </w:rPr>
              <w:t>Post-doctoral</w:t>
            </w:r>
            <w:proofErr w:type="gramEnd"/>
            <w:r w:rsidRPr="00033514">
              <w:rPr>
                <w:rFonts w:eastAsia="Times New Roman" w:cstheme="minorHAnsi"/>
                <w:color w:val="000000"/>
              </w:rPr>
              <w:t xml:space="preserve"> residency position; “EP” = Employed Position. </w:t>
            </w:r>
            <w:proofErr w:type="gramStart"/>
            <w:r w:rsidRPr="00033514">
              <w:rPr>
                <w:rFonts w:eastAsia="Times New Roman" w:cstheme="minorHAnsi"/>
                <w:color w:val="000000"/>
              </w:rPr>
              <w:t>Each individual</w:t>
            </w:r>
            <w:proofErr w:type="gramEnd"/>
            <w:r w:rsidRPr="00033514">
              <w:rPr>
                <w:rFonts w:eastAsia="Times New Roman" w:cstheme="minorHAnsi"/>
                <w:color w:val="000000"/>
              </w:rPr>
              <w:t xml:space="preserve"> represented in this table should be counted only one time.  For former trainees working in more than one setting, select the setting that represents their primary position.</w:t>
            </w:r>
          </w:p>
        </w:tc>
        <w:tc>
          <w:tcPr>
            <w:tcW w:w="3145" w:type="dxa"/>
          </w:tcPr>
          <w:p w14:paraId="317CF372" w14:textId="4268D017" w:rsidR="00296E18" w:rsidRPr="00033514" w:rsidRDefault="00296E18" w:rsidP="006C0294">
            <w:pPr>
              <w:jc w:val="center"/>
              <w:rPr>
                <w:rFonts w:eastAsia="Times New Roman" w:cstheme="minorHAnsi"/>
                <w:color w:val="000000"/>
              </w:rPr>
            </w:pPr>
          </w:p>
        </w:tc>
      </w:tr>
    </w:tbl>
    <w:p w14:paraId="4BF5642D" w14:textId="77777777" w:rsidR="00296E18" w:rsidRPr="00033514" w:rsidRDefault="00296E18" w:rsidP="00296E18">
      <w:pPr>
        <w:rPr>
          <w:rFonts w:eastAsiaTheme="majorEastAsia" w:cstheme="minorHAnsi"/>
          <w:b/>
          <w:bCs/>
          <w:noProof/>
          <w:color w:val="244061" w:themeColor="accent1" w:themeShade="80"/>
        </w:rPr>
      </w:pPr>
      <w:bookmarkStart w:id="1" w:name="_Program_Overview"/>
      <w:bookmarkEnd w:id="1"/>
    </w:p>
    <w:bookmarkEnd w:id="0"/>
    <w:p w14:paraId="44449EFB" w14:textId="002EBEF5" w:rsidR="000C1400" w:rsidRPr="00033514" w:rsidRDefault="000C1400"/>
    <w:sectPr w:rsidR="000C1400" w:rsidRPr="00033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E82"/>
    <w:multiLevelType w:val="hybridMultilevel"/>
    <w:tmpl w:val="4B76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26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18"/>
    <w:rsid w:val="00033514"/>
    <w:rsid w:val="000C1400"/>
    <w:rsid w:val="000D01E6"/>
    <w:rsid w:val="00273DA7"/>
    <w:rsid w:val="00296E18"/>
    <w:rsid w:val="002E7D00"/>
    <w:rsid w:val="0048406D"/>
    <w:rsid w:val="007923F7"/>
    <w:rsid w:val="00804B82"/>
    <w:rsid w:val="008F698C"/>
    <w:rsid w:val="00973E42"/>
    <w:rsid w:val="009F39EF"/>
    <w:rsid w:val="00C325CB"/>
    <w:rsid w:val="00CA6BC0"/>
    <w:rsid w:val="00E33917"/>
    <w:rsid w:val="00E463B6"/>
    <w:rsid w:val="00F9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A357"/>
  <w15:chartTrackingRefBased/>
  <w15:docId w15:val="{C0FD2E98-23D9-491D-A61F-8EBB77B4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18"/>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C325CB"/>
    <w:pPr>
      <w:keepNext/>
      <w:widowControl w:val="0"/>
      <w:suppressAutoHyphens/>
      <w:jc w:val="both"/>
      <w:outlineLvl w:val="0"/>
    </w:pPr>
    <w:rPr>
      <w:b/>
      <w:color w:val="C00000"/>
      <w:spacing w:val="-3"/>
    </w:rPr>
  </w:style>
  <w:style w:type="paragraph" w:styleId="Heading2">
    <w:name w:val="heading 2"/>
    <w:basedOn w:val="Normal"/>
    <w:next w:val="Normal"/>
    <w:link w:val="Heading2Char"/>
    <w:uiPriority w:val="9"/>
    <w:unhideWhenUsed/>
    <w:qFormat/>
    <w:rsid w:val="00C325CB"/>
    <w:pPr>
      <w:keepNext/>
      <w:keepLines/>
      <w:spacing w:before="40"/>
      <w:outlineLvl w:val="1"/>
    </w:pPr>
    <w:rPr>
      <w:rFonts w:eastAsiaTheme="majorEastAsia"/>
      <w:b/>
      <w:color w:val="0070C0"/>
      <w:spacing w:val="-3"/>
    </w:rPr>
  </w:style>
  <w:style w:type="paragraph" w:styleId="Heading3">
    <w:name w:val="heading 3"/>
    <w:basedOn w:val="Normal"/>
    <w:next w:val="Normal"/>
    <w:link w:val="Heading3Char"/>
    <w:qFormat/>
    <w:rsid w:val="00C325CB"/>
    <w:pPr>
      <w:keepNext/>
      <w:suppressAutoHyphens/>
      <w:jc w:val="both"/>
      <w:outlineLvl w:val="2"/>
    </w:pPr>
    <w:rPr>
      <w:spacing w:val="-3"/>
      <w:u w:val="single"/>
    </w:rPr>
  </w:style>
  <w:style w:type="paragraph" w:styleId="Heading4">
    <w:name w:val="heading 4"/>
    <w:basedOn w:val="Normal"/>
    <w:next w:val="Normal"/>
    <w:link w:val="Heading4Char"/>
    <w:semiHidden/>
    <w:unhideWhenUsed/>
    <w:qFormat/>
    <w:rsid w:val="00C325CB"/>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5CB"/>
    <w:rPr>
      <w:rFonts w:asciiTheme="majorHAnsi" w:hAnsiTheme="majorHAnsi" w:cstheme="majorHAnsi"/>
      <w:b/>
      <w:color w:val="C00000"/>
      <w:spacing w:val="-3"/>
      <w:sz w:val="22"/>
      <w:szCs w:val="22"/>
    </w:rPr>
  </w:style>
  <w:style w:type="character" w:customStyle="1" w:styleId="Heading2Char">
    <w:name w:val="Heading 2 Char"/>
    <w:basedOn w:val="DefaultParagraphFont"/>
    <w:link w:val="Heading2"/>
    <w:uiPriority w:val="9"/>
    <w:rsid w:val="00C325CB"/>
    <w:rPr>
      <w:rFonts w:asciiTheme="majorHAnsi" w:eastAsiaTheme="majorEastAsia" w:hAnsiTheme="majorHAnsi" w:cstheme="majorHAnsi"/>
      <w:b/>
      <w:color w:val="0070C0"/>
      <w:spacing w:val="-3"/>
      <w:sz w:val="22"/>
      <w:szCs w:val="22"/>
    </w:rPr>
  </w:style>
  <w:style w:type="character" w:customStyle="1" w:styleId="Heading3Char">
    <w:name w:val="Heading 3 Char"/>
    <w:basedOn w:val="DefaultParagraphFont"/>
    <w:link w:val="Heading3"/>
    <w:rsid w:val="00C325CB"/>
    <w:rPr>
      <w:rFonts w:asciiTheme="majorHAnsi" w:hAnsiTheme="majorHAnsi" w:cstheme="majorHAnsi"/>
      <w:spacing w:val="-3"/>
      <w:sz w:val="22"/>
      <w:szCs w:val="22"/>
      <w:u w:val="single"/>
    </w:rPr>
  </w:style>
  <w:style w:type="character" w:customStyle="1" w:styleId="Heading4Char">
    <w:name w:val="Heading 4 Char"/>
    <w:basedOn w:val="DefaultParagraphFont"/>
    <w:link w:val="Heading4"/>
    <w:semiHidden/>
    <w:rsid w:val="00C325CB"/>
    <w:rPr>
      <w:rFonts w:asciiTheme="majorHAnsi" w:eastAsiaTheme="majorEastAsia" w:hAnsiTheme="majorHAnsi" w:cstheme="majorBidi"/>
      <w:i/>
      <w:iCs/>
      <w:color w:val="365F91" w:themeColor="accent1" w:themeShade="BF"/>
      <w:sz w:val="22"/>
      <w:szCs w:val="22"/>
    </w:rPr>
  </w:style>
  <w:style w:type="paragraph" w:styleId="Title">
    <w:name w:val="Title"/>
    <w:basedOn w:val="Normal"/>
    <w:link w:val="TitleChar"/>
    <w:qFormat/>
    <w:rsid w:val="00C325CB"/>
    <w:pPr>
      <w:autoSpaceDE w:val="0"/>
      <w:autoSpaceDN w:val="0"/>
      <w:adjustRightInd w:val="0"/>
      <w:jc w:val="center"/>
    </w:pPr>
    <w:rPr>
      <w:rFonts w:ascii="Times New Roman" w:hAnsi="Times New Roman" w:cs="Times New Roman"/>
      <w:b/>
      <w:bCs/>
      <w:sz w:val="24"/>
      <w:szCs w:val="20"/>
    </w:rPr>
  </w:style>
  <w:style w:type="character" w:customStyle="1" w:styleId="TitleChar">
    <w:name w:val="Title Char"/>
    <w:basedOn w:val="DefaultParagraphFont"/>
    <w:link w:val="Title"/>
    <w:rsid w:val="00C325CB"/>
    <w:rPr>
      <w:b/>
      <w:bCs/>
      <w:sz w:val="24"/>
    </w:rPr>
  </w:style>
  <w:style w:type="character" w:styleId="Strong">
    <w:name w:val="Strong"/>
    <w:basedOn w:val="DefaultParagraphFont"/>
    <w:qFormat/>
    <w:rsid w:val="00C325CB"/>
    <w:rPr>
      <w:b/>
      <w:bCs/>
    </w:rPr>
  </w:style>
  <w:style w:type="character" w:styleId="Emphasis">
    <w:name w:val="Emphasis"/>
    <w:basedOn w:val="DefaultParagraphFont"/>
    <w:qFormat/>
    <w:rsid w:val="00C325CB"/>
    <w:rPr>
      <w:i/>
      <w:iCs/>
    </w:rPr>
  </w:style>
  <w:style w:type="paragraph" w:styleId="ListParagraph">
    <w:name w:val="List Paragraph"/>
    <w:basedOn w:val="Normal"/>
    <w:uiPriority w:val="34"/>
    <w:qFormat/>
    <w:rsid w:val="00C325CB"/>
    <w:pPr>
      <w:contextualSpacing/>
    </w:pPr>
  </w:style>
  <w:style w:type="table" w:styleId="TableGrid">
    <w:name w:val="Table Grid"/>
    <w:basedOn w:val="TableNormal"/>
    <w:uiPriority w:val="39"/>
    <w:rsid w:val="00296E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256"/>
    <w:rPr>
      <w:color w:val="0000FF" w:themeColor="hyperlink"/>
      <w:u w:val="single"/>
    </w:rPr>
  </w:style>
  <w:style w:type="character" w:styleId="FollowedHyperlink">
    <w:name w:val="FollowedHyperlink"/>
    <w:basedOn w:val="DefaultParagraphFont"/>
    <w:uiPriority w:val="99"/>
    <w:semiHidden/>
    <w:unhideWhenUsed/>
    <w:rsid w:val="00F90256"/>
    <w:rPr>
      <w:color w:val="800080" w:themeColor="followedHyperlink"/>
      <w:u w:val="single"/>
    </w:rPr>
  </w:style>
  <w:style w:type="character" w:styleId="UnresolvedMention">
    <w:name w:val="Unresolved Mention"/>
    <w:basedOn w:val="DefaultParagraphFont"/>
    <w:uiPriority w:val="99"/>
    <w:semiHidden/>
    <w:unhideWhenUsed/>
    <w:rsid w:val="00E3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gov/OAA/docs/Am_I_Eligible_v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OAA/TQCVL/2021HPTInstructionsFINALv2.pdf" TargetMode="External"/><Relationship Id="rId5" Type="http://schemas.openxmlformats.org/officeDocument/2006/relationships/hyperlink" Target="https://www.va.gov/OAA/docs/Am_I_Eligible_v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Wayne G. (he/him/his)</dc:creator>
  <cp:keywords/>
  <dc:description/>
  <cp:lastModifiedBy>Tyler, Stephen</cp:lastModifiedBy>
  <cp:revision>11</cp:revision>
  <dcterms:created xsi:type="dcterms:W3CDTF">2023-07-20T12:46:00Z</dcterms:created>
  <dcterms:modified xsi:type="dcterms:W3CDTF">2023-07-20T17:38:00Z</dcterms:modified>
</cp:coreProperties>
</file>