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36656" w14:textId="36B511D2" w:rsidR="00674E39" w:rsidRPr="0097175B" w:rsidRDefault="00674E39" w:rsidP="005E3FBB">
      <w:pPr>
        <w:spacing w:before="0" w:after="0"/>
      </w:pPr>
      <w:r w:rsidRPr="0097175B">
        <w:fldChar w:fldCharType="begin"/>
      </w:r>
      <w:r w:rsidRPr="0097175B">
        <w:instrText xml:space="preserve"> DATE \@ "MMMM d, yyyy" </w:instrText>
      </w:r>
      <w:r w:rsidRPr="0097175B">
        <w:fldChar w:fldCharType="separate"/>
      </w:r>
      <w:r w:rsidR="002954F1">
        <w:rPr>
          <w:noProof/>
        </w:rPr>
        <w:t>July 7, 2023</w:t>
      </w:r>
      <w:r w:rsidRPr="0097175B">
        <w:fldChar w:fldCharType="end"/>
      </w:r>
      <w:r w:rsidRPr="0097175B">
        <w:tab/>
        <w:t xml:space="preserve"> </w:t>
      </w:r>
    </w:p>
    <w:p w14:paraId="28E9A505" w14:textId="77777777" w:rsidR="00674E39" w:rsidRPr="0097175B" w:rsidRDefault="00674E39" w:rsidP="005E3FBB">
      <w:pPr>
        <w:spacing w:before="0" w:after="0"/>
      </w:pPr>
    </w:p>
    <w:p w14:paraId="329A986D" w14:textId="04095F89" w:rsidR="00767E43" w:rsidRDefault="009E777E" w:rsidP="009E777E">
      <w:pPr>
        <w:jc w:val="center"/>
        <w:rPr>
          <w:b/>
          <w:bCs/>
          <w:sz w:val="28"/>
          <w:szCs w:val="28"/>
          <w:lang w:val="en"/>
        </w:rPr>
      </w:pPr>
      <w:bookmarkStart w:id="0" w:name="_Hlk61340525"/>
      <w:r w:rsidRPr="009E777E">
        <w:rPr>
          <w:b/>
          <w:bCs/>
          <w:sz w:val="28"/>
          <w:szCs w:val="28"/>
          <w:lang w:val="en"/>
        </w:rPr>
        <w:t>VA San Diego and County Fight Veteran Homelessness</w:t>
      </w:r>
    </w:p>
    <w:p w14:paraId="51635CA3" w14:textId="77777777" w:rsidR="00A8254A" w:rsidRDefault="00A8254A" w:rsidP="009E777E">
      <w:pPr>
        <w:jc w:val="center"/>
        <w:rPr>
          <w:noProof/>
        </w:rPr>
      </w:pPr>
    </w:p>
    <w:p w14:paraId="7FD65EBC" w14:textId="77777777" w:rsidR="003319D3" w:rsidRDefault="002A2DE9" w:rsidP="003319D3">
      <w:pPr>
        <w:keepNext/>
        <w:jc w:val="center"/>
      </w:pPr>
      <w:r>
        <w:rPr>
          <w:noProof/>
        </w:rPr>
        <w:drawing>
          <wp:inline distT="0" distB="0" distL="0" distR="0" wp14:anchorId="7E0B6CD5" wp14:editId="62559E34">
            <wp:extent cx="3797300" cy="2101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54" r="22756" b="37132"/>
                    <a:stretch/>
                  </pic:blipFill>
                  <pic:spPr bwMode="auto">
                    <a:xfrm>
                      <a:off x="0" y="0"/>
                      <a:ext cx="3797300" cy="210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A2CDFA" w14:textId="3BFFB827" w:rsidR="002A2DE9" w:rsidRPr="00624542" w:rsidRDefault="003319D3" w:rsidP="003319D3">
      <w:pPr>
        <w:pStyle w:val="Caption"/>
        <w:jc w:val="center"/>
      </w:pPr>
      <w:r>
        <w:t>VA</w:t>
      </w:r>
      <w:r w:rsidR="00EC19C3">
        <w:t xml:space="preserve"> </w:t>
      </w:r>
      <w:r>
        <w:t>S</w:t>
      </w:r>
      <w:r w:rsidR="00EC19C3">
        <w:t xml:space="preserve">an </w:t>
      </w:r>
      <w:r>
        <w:t>D</w:t>
      </w:r>
      <w:r w:rsidR="00EC19C3">
        <w:t xml:space="preserve">iego </w:t>
      </w:r>
      <w:r>
        <w:t>H</w:t>
      </w:r>
      <w:r w:rsidR="00EC19C3">
        <w:t xml:space="preserve">ealthcare </w:t>
      </w:r>
      <w:r>
        <w:t>S</w:t>
      </w:r>
      <w:r w:rsidR="00EC19C3">
        <w:t>ystem</w:t>
      </w:r>
      <w:r>
        <w:t xml:space="preserve"> Director/CEO Dr. Frank Pearson delivers remarks as </w:t>
      </w:r>
      <w:r w:rsidRPr="00C60A20">
        <w:t>County Supervisor Nora Vargas</w:t>
      </w:r>
      <w:r>
        <w:t xml:space="preserve"> and San Diego Mayor Todd Gloria look on.</w:t>
      </w:r>
    </w:p>
    <w:p w14:paraId="0EA72CBC" w14:textId="41825E62" w:rsidR="00767E43" w:rsidRDefault="00767E43" w:rsidP="00E7570B">
      <w:pPr>
        <w:spacing w:before="100" w:beforeAutospacing="1" w:after="240" w:line="23" w:lineRule="atLeast"/>
      </w:pPr>
      <w:bookmarkStart w:id="1" w:name="_Hlk67073379"/>
      <w:bookmarkStart w:id="2" w:name="_Hlk63154099"/>
      <w:bookmarkEnd w:id="0"/>
      <w:r>
        <w:rPr>
          <w:b/>
          <w:bCs/>
          <w:color w:val="2E2E2E"/>
        </w:rPr>
        <w:t>San Diego, CA</w:t>
      </w:r>
      <w:r w:rsidRPr="00090B33">
        <w:rPr>
          <w:b/>
          <w:bCs/>
          <w:color w:val="2E2E2E"/>
        </w:rPr>
        <w:t> </w:t>
      </w:r>
      <w:r w:rsidRPr="00090B33">
        <w:rPr>
          <w:color w:val="2E2E2E"/>
        </w:rPr>
        <w:t xml:space="preserve">— </w:t>
      </w:r>
      <w:r w:rsidR="00421E84">
        <w:rPr>
          <w:color w:val="2E2E2E"/>
        </w:rPr>
        <w:t xml:space="preserve">San Diego County officials unveiled a new </w:t>
      </w:r>
      <w:r w:rsidR="00573629">
        <w:rPr>
          <w:color w:val="2E2E2E"/>
        </w:rPr>
        <w:t xml:space="preserve">initiative </w:t>
      </w:r>
      <w:r w:rsidR="00395B6F">
        <w:rPr>
          <w:color w:val="2E2E2E"/>
        </w:rPr>
        <w:t xml:space="preserve">to reduce Veteran homelessness to functional zero. That’s the point where the number of </w:t>
      </w:r>
      <w:r w:rsidR="00D455CF">
        <w:rPr>
          <w:color w:val="2E2E2E"/>
        </w:rPr>
        <w:t>new homeless Veterans each month is less</w:t>
      </w:r>
      <w:r w:rsidR="008E2524">
        <w:rPr>
          <w:color w:val="2E2E2E"/>
        </w:rPr>
        <w:t xml:space="preserve"> than the number of Veterans placed into housing each month. </w:t>
      </w:r>
      <w:r w:rsidR="00661276">
        <w:rPr>
          <w:color w:val="2E2E2E"/>
        </w:rPr>
        <w:t>VA San Diego Healthcare System pla</w:t>
      </w:r>
      <w:r w:rsidR="002954F1">
        <w:rPr>
          <w:color w:val="2E2E2E"/>
        </w:rPr>
        <w:t>y</w:t>
      </w:r>
      <w:r w:rsidR="00661276">
        <w:rPr>
          <w:color w:val="2E2E2E"/>
        </w:rPr>
        <w:t xml:space="preserve">s a key role in the initiative </w:t>
      </w:r>
      <w:r w:rsidR="0037711F">
        <w:rPr>
          <w:color w:val="2E2E2E"/>
        </w:rPr>
        <w:t xml:space="preserve">by identifying Veterans at risk of homelessness and providing a continuum of </w:t>
      </w:r>
      <w:r w:rsidR="00A1163F">
        <w:rPr>
          <w:color w:val="2E2E2E"/>
        </w:rPr>
        <w:t>services to include HUD-VASH housing vouchers.</w:t>
      </w:r>
    </w:p>
    <w:p w14:paraId="1B62E1E9" w14:textId="77777777" w:rsidR="00AE4335" w:rsidRDefault="00AE4335" w:rsidP="00AE4335">
      <w:r>
        <w:t>“Veterans are our business,” said Dr. Frank Pearson, Director and CEO of VA San Diego Healthcare System. “</w:t>
      </w:r>
      <w:r w:rsidRPr="00623289">
        <w:t>We look forward to joining those of you here to achieve functional zero Veteran homelessness throughout San Diego and the surrounding area.</w:t>
      </w:r>
      <w:r>
        <w:t>”</w:t>
      </w:r>
    </w:p>
    <w:p w14:paraId="3DCDF7C3" w14:textId="2C29A289" w:rsidR="009A59A2" w:rsidRDefault="009A59A2" w:rsidP="009A59A2">
      <w:r>
        <w:t>San Diego County is home to over 250,000 Veterans</w:t>
      </w:r>
      <w:r w:rsidR="00CF3C40">
        <w:t xml:space="preserve">. </w:t>
      </w:r>
      <w:r w:rsidR="00616A2F">
        <w:t>At present, t</w:t>
      </w:r>
      <w:r>
        <w:t xml:space="preserve">he Regional Task Force on Homelessness </w:t>
      </w:r>
      <w:r w:rsidR="00616A2F">
        <w:t xml:space="preserve">estimates </w:t>
      </w:r>
      <w:r>
        <w:t>nearly 1,000 Veterans experienc</w:t>
      </w:r>
      <w:r w:rsidR="0029042D">
        <w:t>e</w:t>
      </w:r>
      <w:r>
        <w:t xml:space="preserve"> homelessness in the region. Over the next 15 months, </w:t>
      </w:r>
      <w:r w:rsidR="00233F8C">
        <w:t xml:space="preserve">VA San Diego, </w:t>
      </w:r>
      <w:r w:rsidRPr="004F68B3">
        <w:t>the County of San Diego</w:t>
      </w:r>
      <w:r w:rsidR="00233F8C">
        <w:t xml:space="preserve">, </w:t>
      </w:r>
      <w:r w:rsidRPr="004F68B3">
        <w:t>community partners</w:t>
      </w:r>
      <w:r w:rsidR="00233F8C">
        <w:t>,</w:t>
      </w:r>
      <w:r w:rsidRPr="004F68B3">
        <w:t xml:space="preserve"> and local municipalities</w:t>
      </w:r>
      <w:r w:rsidR="00E62441">
        <w:t xml:space="preserve"> will join</w:t>
      </w:r>
      <w:r w:rsidRPr="004F68B3">
        <w:t xml:space="preserve"> in a regional strategic action plan to end </w:t>
      </w:r>
      <w:r>
        <w:t>V</w:t>
      </w:r>
      <w:r w:rsidRPr="004F68B3">
        <w:t>eteran homelessness by achieving “Functional Zero</w:t>
      </w:r>
      <w:r>
        <w:t>,</w:t>
      </w:r>
      <w:r w:rsidRPr="004F68B3">
        <w:t xml:space="preserve">” meaning that </w:t>
      </w:r>
      <w:r>
        <w:t>V</w:t>
      </w:r>
      <w:r w:rsidRPr="004F68B3">
        <w:t>eteran homelessness is rare</w:t>
      </w:r>
      <w:r>
        <w:t>,</w:t>
      </w:r>
      <w:r w:rsidRPr="004F68B3">
        <w:t xml:space="preserve"> and every unhoused </w:t>
      </w:r>
      <w:r>
        <w:t>V</w:t>
      </w:r>
      <w:r w:rsidRPr="004F68B3">
        <w:t xml:space="preserve">eteran has the opportunity and support to have permanent housing and necessary supportive services.  </w:t>
      </w:r>
    </w:p>
    <w:p w14:paraId="75CC493F" w14:textId="6F5D86D0" w:rsidR="00767E43" w:rsidRDefault="00E427DC" w:rsidP="00E7570B">
      <w:pPr>
        <w:spacing w:before="100" w:beforeAutospacing="1" w:after="240" w:line="23" w:lineRule="atLeast"/>
      </w:pPr>
      <w:r>
        <w:lastRenderedPageBreak/>
        <w:t>Vet</w:t>
      </w:r>
      <w:r w:rsidR="008A03BA">
        <w:t xml:space="preserve">erans at risk of homelessness can visit any VA San Diego Healthcare System facility or visit </w:t>
      </w:r>
      <w:hyperlink r:id="rId8" w:history="1">
        <w:r w:rsidR="006576E1" w:rsidRPr="005F4867">
          <w:rPr>
            <w:rStyle w:val="Hyperlink"/>
          </w:rPr>
          <w:t>https://www.va.gov/san-diego-health-care/health-services/homeless-veteran-care/</w:t>
        </w:r>
      </w:hyperlink>
      <w:r w:rsidR="006576E1">
        <w:t xml:space="preserve">. </w:t>
      </w:r>
      <w:r w:rsidR="002E1B57">
        <w:t>Details</w:t>
      </w:r>
      <w:r w:rsidR="00EC470D">
        <w:t xml:space="preserve"> about the </w:t>
      </w:r>
      <w:r w:rsidR="00E31B87">
        <w:t xml:space="preserve">framework for the </w:t>
      </w:r>
      <w:r w:rsidR="00EC470D">
        <w:t xml:space="preserve">No Veteran Left Homeless initiative can be found on the </w:t>
      </w:r>
      <w:hyperlink r:id="rId9" w:history="1">
        <w:r w:rsidR="00EC470D" w:rsidRPr="00E31B87">
          <w:rPr>
            <w:rStyle w:val="Hyperlink"/>
          </w:rPr>
          <w:t>San Diego County website</w:t>
        </w:r>
      </w:hyperlink>
      <w:r w:rsidR="00953119">
        <w:t>.</w:t>
      </w:r>
    </w:p>
    <w:bookmarkEnd w:id="1"/>
    <w:bookmarkEnd w:id="2"/>
    <w:p w14:paraId="1C467402" w14:textId="48A0DAF4" w:rsidR="002600DD" w:rsidRPr="00E7570B" w:rsidRDefault="00767E43" w:rsidP="00E7570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___________________________________###________________________________</w:t>
      </w:r>
    </w:p>
    <w:sectPr w:rsidR="002600DD" w:rsidRPr="00E7570B" w:rsidSect="005C4DA8"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2070B" w14:textId="77777777" w:rsidR="009216AB" w:rsidRDefault="009216AB" w:rsidP="005E3FBB">
      <w:r>
        <w:separator/>
      </w:r>
    </w:p>
    <w:p w14:paraId="2C94F362" w14:textId="77777777" w:rsidR="009216AB" w:rsidRDefault="009216AB" w:rsidP="005E3FBB"/>
    <w:p w14:paraId="6949CDE4" w14:textId="77777777" w:rsidR="009216AB" w:rsidRDefault="009216AB" w:rsidP="005E3FBB"/>
  </w:endnote>
  <w:endnote w:type="continuationSeparator" w:id="0">
    <w:p w14:paraId="13A19251" w14:textId="77777777" w:rsidR="009216AB" w:rsidRDefault="009216AB" w:rsidP="005E3FBB">
      <w:r>
        <w:continuationSeparator/>
      </w:r>
    </w:p>
    <w:p w14:paraId="3876EEEA" w14:textId="77777777" w:rsidR="009216AB" w:rsidRDefault="009216AB" w:rsidP="005E3FBB"/>
    <w:p w14:paraId="45B85768" w14:textId="77777777" w:rsidR="009216AB" w:rsidRDefault="009216AB" w:rsidP="005E3F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1C826" w14:textId="77777777" w:rsidR="005C4DA8" w:rsidRDefault="005C4DA8" w:rsidP="005E3FBB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 w:rsidR="006576E1">
      <w:fldChar w:fldCharType="begin"/>
    </w:r>
    <w:r w:rsidR="006576E1">
      <w:instrText xml:space="preserve"> NUMPAGES </w:instrText>
    </w:r>
    <w:r w:rsidR="006576E1">
      <w:fldChar w:fldCharType="separate"/>
    </w:r>
    <w:r>
      <w:rPr>
        <w:noProof/>
      </w:rPr>
      <w:t>2</w:t>
    </w:r>
    <w:r w:rsidR="006576E1">
      <w:rPr>
        <w:noProof/>
      </w:rPr>
      <w:fldChar w:fldCharType="end"/>
    </w:r>
  </w:p>
  <w:p w14:paraId="67085A61" w14:textId="77777777" w:rsidR="00F101AE" w:rsidRDefault="00F101AE" w:rsidP="005E3FBB"/>
  <w:p w14:paraId="46802FC0" w14:textId="77777777" w:rsidR="00F101AE" w:rsidRDefault="00F101AE" w:rsidP="005E3F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8E94A" w14:textId="77777777" w:rsidR="009216AB" w:rsidRDefault="009216AB" w:rsidP="005E3FBB">
      <w:r>
        <w:separator/>
      </w:r>
    </w:p>
    <w:p w14:paraId="0A7A8E75" w14:textId="77777777" w:rsidR="009216AB" w:rsidRDefault="009216AB" w:rsidP="005E3FBB"/>
    <w:p w14:paraId="1AB7D86D" w14:textId="77777777" w:rsidR="009216AB" w:rsidRDefault="009216AB" w:rsidP="005E3FBB"/>
  </w:footnote>
  <w:footnote w:type="continuationSeparator" w:id="0">
    <w:p w14:paraId="231B4C8C" w14:textId="77777777" w:rsidR="009216AB" w:rsidRDefault="009216AB" w:rsidP="005E3FBB">
      <w:r>
        <w:continuationSeparator/>
      </w:r>
    </w:p>
    <w:p w14:paraId="69545EF0" w14:textId="77777777" w:rsidR="009216AB" w:rsidRDefault="009216AB" w:rsidP="005E3FBB"/>
    <w:p w14:paraId="64CB1359" w14:textId="77777777" w:rsidR="009216AB" w:rsidRDefault="009216AB" w:rsidP="005E3F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C1EA7" w14:textId="77777777" w:rsidR="005C4DA8" w:rsidRDefault="005C4DA8" w:rsidP="005E3FBB">
    <w:pPr>
      <w:pStyle w:val="Letterheading"/>
    </w:pPr>
  </w:p>
  <w:p w14:paraId="2CC0CD2D" w14:textId="77777777" w:rsidR="005C4DA8" w:rsidRDefault="005C4DA8" w:rsidP="005E3FBB">
    <w:pPr>
      <w:pStyle w:val="Letterheading"/>
    </w:pPr>
  </w:p>
  <w:p w14:paraId="7B8C0F63" w14:textId="77777777" w:rsidR="005C4DA8" w:rsidRDefault="005C4DA8" w:rsidP="005E3FBB">
    <w:pPr>
      <w:pStyle w:val="Letterheading"/>
    </w:pPr>
  </w:p>
  <w:p w14:paraId="47373337" w14:textId="77777777" w:rsidR="005C4DA8" w:rsidRPr="004B2311" w:rsidRDefault="005C4DA8" w:rsidP="005E3FBB">
    <w:pPr>
      <w:pStyle w:val="Letterheading"/>
      <w:rPr>
        <w:lang w:val="es-ES"/>
      </w:rPr>
    </w:pPr>
    <w:r w:rsidRPr="0014789D">
      <w:rPr>
        <w:noProof/>
        <w:color w:val="0A3464"/>
      </w:rPr>
      <w:drawing>
        <wp:anchor distT="0" distB="0" distL="114300" distR="114300" simplePos="0" relativeHeight="251659264" behindDoc="0" locked="0" layoutInCell="1" allowOverlap="1" wp14:anchorId="050FB601" wp14:editId="46C608C6">
          <wp:simplePos x="0" y="0"/>
          <wp:positionH relativeFrom="column">
            <wp:posOffset>10160</wp:posOffset>
          </wp:positionH>
          <wp:positionV relativeFrom="paragraph">
            <wp:posOffset>-114300</wp:posOffset>
          </wp:positionV>
          <wp:extent cx="3585210" cy="697230"/>
          <wp:effectExtent l="0" t="0" r="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anDie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521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11">
      <w:rPr>
        <w:lang w:val="es-ES"/>
      </w:rPr>
      <w:t>3350 La Jolla Village Drive</w:t>
    </w:r>
  </w:p>
  <w:p w14:paraId="2BB48E56" w14:textId="77777777" w:rsidR="005C4DA8" w:rsidRPr="004B2311" w:rsidRDefault="005C4DA8" w:rsidP="005E3FBB">
    <w:pPr>
      <w:pStyle w:val="Letterheading"/>
      <w:rPr>
        <w:lang w:val="es-ES"/>
      </w:rPr>
    </w:pPr>
    <w:r w:rsidRPr="004B2311">
      <w:rPr>
        <w:lang w:val="es-ES"/>
      </w:rPr>
      <w:t>San Diego, CA 92161</w:t>
    </w:r>
  </w:p>
  <w:p w14:paraId="48C54C6A" w14:textId="1DD0267E" w:rsidR="005C4DA8" w:rsidRPr="004B2311" w:rsidRDefault="005C4DA8" w:rsidP="005E3FBB">
    <w:pPr>
      <w:pStyle w:val="Letterheading"/>
      <w:rPr>
        <w:color w:val="003F72"/>
        <w:lang w:val="es-ES"/>
      </w:rPr>
    </w:pPr>
    <w:r w:rsidRPr="004B2311">
      <w:rPr>
        <w:lang w:val="es-ES"/>
      </w:rPr>
      <w:t>www.va.gov</w:t>
    </w:r>
    <w:r w:rsidR="004B2311" w:rsidRPr="004B2311">
      <w:rPr>
        <w:lang w:val="es-ES"/>
      </w:rPr>
      <w:t>/san-diego-health-care</w:t>
    </w:r>
  </w:p>
  <w:p w14:paraId="541149CF" w14:textId="77777777" w:rsidR="005C4DA8" w:rsidRPr="004B2311" w:rsidRDefault="005C4DA8" w:rsidP="005E3FBB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C31AD"/>
    <w:multiLevelType w:val="multilevel"/>
    <w:tmpl w:val="FC32BD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841436"/>
    <w:multiLevelType w:val="hybridMultilevel"/>
    <w:tmpl w:val="52BEC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653BB7"/>
    <w:multiLevelType w:val="hybridMultilevel"/>
    <w:tmpl w:val="3626C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8D6986"/>
    <w:multiLevelType w:val="hybridMultilevel"/>
    <w:tmpl w:val="854886D0"/>
    <w:lvl w:ilvl="0" w:tplc="5D96D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EA28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962F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C4D3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CEED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7CE8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640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9C9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342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903C4"/>
    <w:multiLevelType w:val="multilevel"/>
    <w:tmpl w:val="3F340B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F294A6F"/>
    <w:multiLevelType w:val="hybridMultilevel"/>
    <w:tmpl w:val="23108A2C"/>
    <w:lvl w:ilvl="0" w:tplc="59EE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121516">
    <w:abstractNumId w:val="3"/>
  </w:num>
  <w:num w:numId="2" w16cid:durableId="567345773">
    <w:abstractNumId w:val="1"/>
  </w:num>
  <w:num w:numId="3" w16cid:durableId="2097751130">
    <w:abstractNumId w:val="4"/>
  </w:num>
  <w:num w:numId="4" w16cid:durableId="635530645">
    <w:abstractNumId w:val="0"/>
  </w:num>
  <w:num w:numId="5" w16cid:durableId="1375348844">
    <w:abstractNumId w:val="2"/>
  </w:num>
  <w:num w:numId="6" w16cid:durableId="19933645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A8A3B24-A33C-4E73-95D7-838997474174}"/>
    <w:docVar w:name="dgnword-eventsink" w:val="196709944"/>
  </w:docVars>
  <w:rsids>
    <w:rsidRoot w:val="004B2311"/>
    <w:rsid w:val="000048D8"/>
    <w:rsid w:val="00221503"/>
    <w:rsid w:val="00233F8C"/>
    <w:rsid w:val="002600DD"/>
    <w:rsid w:val="0029042D"/>
    <w:rsid w:val="002954F1"/>
    <w:rsid w:val="002A0850"/>
    <w:rsid w:val="002A2DE9"/>
    <w:rsid w:val="002E1B57"/>
    <w:rsid w:val="003319D3"/>
    <w:rsid w:val="003344A6"/>
    <w:rsid w:val="003436D4"/>
    <w:rsid w:val="003718D6"/>
    <w:rsid w:val="0037711F"/>
    <w:rsid w:val="00395B6F"/>
    <w:rsid w:val="003A7939"/>
    <w:rsid w:val="00421E84"/>
    <w:rsid w:val="004B2311"/>
    <w:rsid w:val="004E4AB7"/>
    <w:rsid w:val="00555D50"/>
    <w:rsid w:val="00572AB7"/>
    <w:rsid w:val="0057348D"/>
    <w:rsid w:val="00573629"/>
    <w:rsid w:val="005A0509"/>
    <w:rsid w:val="005C4DA8"/>
    <w:rsid w:val="005E3FBB"/>
    <w:rsid w:val="00616A2F"/>
    <w:rsid w:val="00623289"/>
    <w:rsid w:val="006576E1"/>
    <w:rsid w:val="00661276"/>
    <w:rsid w:val="00674E39"/>
    <w:rsid w:val="00767E43"/>
    <w:rsid w:val="007A7C27"/>
    <w:rsid w:val="008141A8"/>
    <w:rsid w:val="00833648"/>
    <w:rsid w:val="0083540B"/>
    <w:rsid w:val="00841E11"/>
    <w:rsid w:val="008A03BA"/>
    <w:rsid w:val="008E2524"/>
    <w:rsid w:val="008E3667"/>
    <w:rsid w:val="009216AB"/>
    <w:rsid w:val="00953119"/>
    <w:rsid w:val="0097175B"/>
    <w:rsid w:val="009A59A2"/>
    <w:rsid w:val="009E777E"/>
    <w:rsid w:val="00A1163F"/>
    <w:rsid w:val="00A8254A"/>
    <w:rsid w:val="00AE4335"/>
    <w:rsid w:val="00B634D2"/>
    <w:rsid w:val="00BC49AD"/>
    <w:rsid w:val="00BF6241"/>
    <w:rsid w:val="00C57379"/>
    <w:rsid w:val="00C61376"/>
    <w:rsid w:val="00CC5A77"/>
    <w:rsid w:val="00CF3C40"/>
    <w:rsid w:val="00D455CF"/>
    <w:rsid w:val="00E31B87"/>
    <w:rsid w:val="00E427DC"/>
    <w:rsid w:val="00E62441"/>
    <w:rsid w:val="00E7570B"/>
    <w:rsid w:val="00EC19C3"/>
    <w:rsid w:val="00EC470D"/>
    <w:rsid w:val="00F101AE"/>
    <w:rsid w:val="00FC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05AFA"/>
  <w15:docId w15:val="{44A67D34-D4BF-4CDB-81DD-F1BE1578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FBB"/>
    <w:pPr>
      <w:widowControl w:val="0"/>
      <w:suppressAutoHyphens/>
      <w:autoSpaceDE w:val="0"/>
      <w:autoSpaceDN w:val="0"/>
      <w:adjustRightInd w:val="0"/>
      <w:spacing w:before="120" w:after="120" w:line="240" w:lineRule="auto"/>
      <w:textAlignment w:val="center"/>
    </w:pPr>
    <w:rPr>
      <w:rFonts w:ascii="Arial" w:eastAsia="MS Mincho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E3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74E39"/>
  </w:style>
  <w:style w:type="character" w:styleId="Hyperlink">
    <w:name w:val="Hyperlink"/>
    <w:basedOn w:val="DefaultParagraphFont"/>
    <w:uiPriority w:val="99"/>
    <w:unhideWhenUsed/>
    <w:rsid w:val="00674E39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674E39"/>
    <w:pPr>
      <w:spacing w:after="0" w:line="288" w:lineRule="auto"/>
    </w:pPr>
    <w:rPr>
      <w:rFonts w:ascii="MinionPro-Regular" w:hAnsi="MinionPro-Regular" w:cs="MinionPro-Regula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E3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4DA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4DA8"/>
  </w:style>
  <w:style w:type="paragraph" w:customStyle="1" w:styleId="Letterheading">
    <w:name w:val="Letter heading"/>
    <w:basedOn w:val="Header"/>
    <w:link w:val="LetterheadingChar"/>
    <w:qFormat/>
    <w:rsid w:val="005E3FBB"/>
    <w:pPr>
      <w:tabs>
        <w:tab w:val="left" w:pos="6840"/>
      </w:tabs>
      <w:jc w:val="right"/>
    </w:pPr>
    <w:rPr>
      <w:sz w:val="20"/>
      <w:szCs w:val="20"/>
    </w:rPr>
  </w:style>
  <w:style w:type="character" w:customStyle="1" w:styleId="LetterheadingChar">
    <w:name w:val="Letter heading Char"/>
    <w:basedOn w:val="HeaderChar"/>
    <w:link w:val="Letterheading"/>
    <w:rsid w:val="005E3FBB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634D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33648"/>
    <w:pPr>
      <w:widowControl/>
      <w:suppressAutoHyphens w:val="0"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 w:cs="Calibri"/>
      <w:color w:val="auto"/>
      <w:sz w:val="22"/>
      <w:szCs w:val="22"/>
    </w:rPr>
  </w:style>
  <w:style w:type="paragraph" w:styleId="ListParagraph">
    <w:name w:val="List Paragraph"/>
    <w:basedOn w:val="Normal"/>
    <w:uiPriority w:val="34"/>
    <w:qFormat/>
    <w:rsid w:val="00833648"/>
    <w:pPr>
      <w:widowControl/>
      <w:suppressAutoHyphens w:val="0"/>
      <w:autoSpaceDE/>
      <w:autoSpaceDN/>
      <w:adjustRightInd/>
      <w:spacing w:before="0" w:after="0"/>
      <w:ind w:left="720"/>
      <w:textAlignment w:val="auto"/>
    </w:pPr>
    <w:rPr>
      <w:rFonts w:ascii="Calibri" w:eastAsiaTheme="minorHAnsi" w:hAnsi="Calibri" w:cs="Calibri"/>
      <w:color w:val="auto"/>
      <w:sz w:val="22"/>
      <w:szCs w:val="22"/>
    </w:rPr>
  </w:style>
  <w:style w:type="paragraph" w:customStyle="1" w:styleId="xxmsonormal">
    <w:name w:val="x_xmsonormal"/>
    <w:basedOn w:val="Normal"/>
    <w:uiPriority w:val="99"/>
    <w:semiHidden/>
    <w:rsid w:val="00833648"/>
    <w:pPr>
      <w:widowControl/>
      <w:suppressAutoHyphens w:val="0"/>
      <w:autoSpaceDE/>
      <w:autoSpaceDN/>
      <w:adjustRightInd/>
      <w:spacing w:before="0" w:after="0"/>
      <w:textAlignment w:val="auto"/>
    </w:pPr>
    <w:rPr>
      <w:rFonts w:ascii="Calibri" w:eastAsiaTheme="minorHAnsi" w:hAnsi="Calibri" w:cs="Calibri"/>
      <w:color w:val="auto"/>
      <w:sz w:val="22"/>
      <w:szCs w:val="22"/>
    </w:rPr>
  </w:style>
  <w:style w:type="character" w:styleId="Strong">
    <w:name w:val="Strong"/>
    <w:basedOn w:val="DefaultParagraphFont"/>
    <w:uiPriority w:val="22"/>
    <w:qFormat/>
    <w:rsid w:val="00833648"/>
    <w:rPr>
      <w:b/>
      <w:bCs/>
    </w:rPr>
  </w:style>
  <w:style w:type="paragraph" w:customStyle="1" w:styleId="paragraph">
    <w:name w:val="paragraph"/>
    <w:basedOn w:val="Normal"/>
    <w:uiPriority w:val="99"/>
    <w:rsid w:val="00767E43"/>
    <w:pPr>
      <w:widowControl/>
      <w:suppressAutoHyphens w:val="0"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</w:rPr>
  </w:style>
  <w:style w:type="paragraph" w:styleId="Caption">
    <w:name w:val="caption"/>
    <w:basedOn w:val="Normal"/>
    <w:next w:val="Normal"/>
    <w:uiPriority w:val="35"/>
    <w:unhideWhenUsed/>
    <w:qFormat/>
    <w:rsid w:val="003319D3"/>
    <w:pPr>
      <w:spacing w:before="0"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.gov/san-diego-health-care/health-services/homeless-veteran-car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andiegocounty.gov/content/sdc/hhsa/programs/hsec/leave-no-veteran-homeless/framework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01sdchsm02.r01.med.va.gov\Apps\Software\MSOffice_VA_Templates\VASDHS%20Templates\VASDHS_Letterhead_Full_Color_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VASDHS_Letterhead_Full_Color_2017.dotx</Template>
  <TotalTime>37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Gomer, Scott J. (he/him/his)</dc:creator>
  <cp:lastModifiedBy>Gomer, Scott J. (he/him/his)</cp:lastModifiedBy>
  <cp:revision>36</cp:revision>
  <dcterms:created xsi:type="dcterms:W3CDTF">2023-07-07T12:41:00Z</dcterms:created>
  <dcterms:modified xsi:type="dcterms:W3CDTF">2023-07-07T17:55:00Z</dcterms:modified>
</cp:coreProperties>
</file>