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7B8F" w14:textId="1F2BAB11" w:rsidR="00973E42" w:rsidRPr="00973E42" w:rsidRDefault="00973E42" w:rsidP="00296E18">
      <w:pPr>
        <w:pStyle w:val="Heading2"/>
        <w:spacing w:before="0"/>
        <w:rPr>
          <w:rFonts w:cstheme="minorHAnsi"/>
          <w:color w:val="000000" w:themeColor="text1"/>
        </w:rPr>
      </w:pPr>
      <w:bookmarkStart w:id="0" w:name="_Toc114227471"/>
      <w:bookmarkStart w:id="1" w:name="_Hlk118899200"/>
      <w:r w:rsidRPr="00973E42">
        <w:rPr>
          <w:rFonts w:cstheme="minorHAnsi"/>
          <w:color w:val="000000" w:themeColor="text1"/>
        </w:rPr>
        <w:t xml:space="preserve">Sample – </w:t>
      </w:r>
      <w:r w:rsidR="002F7B1E">
        <w:rPr>
          <w:rFonts w:cstheme="minorHAnsi"/>
          <w:color w:val="000000" w:themeColor="text1"/>
        </w:rPr>
        <w:t>James H Quillen VAMC</w:t>
      </w:r>
    </w:p>
    <w:p w14:paraId="03CA903A" w14:textId="1BE516CD" w:rsidR="00296E18" w:rsidRPr="00CF7989" w:rsidRDefault="00296E18" w:rsidP="00296E18">
      <w:pPr>
        <w:pStyle w:val="Heading2"/>
        <w:spacing w:before="0"/>
        <w:rPr>
          <w:rFonts w:cstheme="minorHAnsi"/>
        </w:rPr>
      </w:pPr>
      <w:r w:rsidRPr="00CF7989">
        <w:rPr>
          <w:rFonts w:cstheme="minorHAnsi"/>
        </w:rPr>
        <w:t>Program Tables - Admissions, Support, and Placement Data</w:t>
      </w:r>
      <w:bookmarkEnd w:id="0"/>
    </w:p>
    <w:p w14:paraId="0D0BAE41" w14:textId="08CD54ED" w:rsidR="00296E18" w:rsidRDefault="00296E18" w:rsidP="00296E18">
      <w:pPr>
        <w:spacing w:after="0" w:line="240" w:lineRule="auto"/>
        <w:rPr>
          <w:rFonts w:eastAsia="Times New Roman" w:cstheme="minorHAnsi"/>
          <w:b/>
          <w:bCs/>
          <w:color w:val="000000"/>
          <w:u w:val="single"/>
        </w:rPr>
      </w:pPr>
      <w:r w:rsidRPr="00CF7989">
        <w:rPr>
          <w:rFonts w:eastAsia="Times New Roman" w:cstheme="minorHAnsi"/>
          <w:color w:val="000000"/>
        </w:rPr>
        <w:t>Date Program Tables are updated:</w:t>
      </w:r>
      <w:r w:rsidRPr="00CF7989">
        <w:rPr>
          <w:rFonts w:eastAsia="Times New Roman" w:cstheme="minorHAnsi"/>
          <w:b/>
          <w:bCs/>
          <w:color w:val="000000"/>
        </w:rPr>
        <w:t xml:space="preserve"> </w:t>
      </w:r>
      <w:r>
        <w:rPr>
          <w:rFonts w:eastAsia="Times New Roman" w:cstheme="minorHAnsi"/>
          <w:b/>
          <w:bCs/>
          <w:color w:val="000000"/>
        </w:rPr>
        <w:t>7</w:t>
      </w:r>
      <w:r w:rsidRPr="00CF7989">
        <w:rPr>
          <w:rFonts w:eastAsia="Times New Roman" w:cstheme="minorHAnsi"/>
          <w:b/>
          <w:bCs/>
          <w:color w:val="000000"/>
          <w:u w:val="single"/>
        </w:rPr>
        <w:t>/</w:t>
      </w:r>
      <w:r w:rsidR="00536933">
        <w:rPr>
          <w:rFonts w:eastAsia="Times New Roman" w:cstheme="minorHAnsi"/>
          <w:b/>
          <w:bCs/>
          <w:color w:val="000000"/>
          <w:u w:val="single"/>
        </w:rPr>
        <w:t>24</w:t>
      </w:r>
      <w:r w:rsidRPr="00CF7989">
        <w:rPr>
          <w:rFonts w:eastAsia="Times New Roman" w:cstheme="minorHAnsi"/>
          <w:b/>
          <w:bCs/>
          <w:color w:val="000000"/>
          <w:u w:val="single"/>
        </w:rPr>
        <w:t>/2</w:t>
      </w:r>
      <w:r>
        <w:rPr>
          <w:rFonts w:eastAsia="Times New Roman" w:cstheme="minorHAnsi"/>
          <w:b/>
          <w:bCs/>
          <w:color w:val="000000"/>
          <w:u w:val="single"/>
        </w:rPr>
        <w:t>3</w:t>
      </w:r>
    </w:p>
    <w:p w14:paraId="1428BB66" w14:textId="77777777" w:rsidR="00296E18" w:rsidRDefault="00296E18" w:rsidP="00296E18">
      <w:pPr>
        <w:spacing w:after="0" w:line="240" w:lineRule="auto"/>
      </w:pPr>
    </w:p>
    <w:tbl>
      <w:tblPr>
        <w:tblStyle w:val="TableGrid"/>
        <w:tblW w:w="0" w:type="auto"/>
        <w:tblLook w:val="04A0" w:firstRow="1" w:lastRow="0" w:firstColumn="1" w:lastColumn="0" w:noHBand="0" w:noVBand="1"/>
        <w:tblCaption w:val="Table: Admissions, Support and Placement Data"/>
        <w:tblDescription w:val="Table: Admissions, Support and Placement Data"/>
      </w:tblPr>
      <w:tblGrid>
        <w:gridCol w:w="7375"/>
        <w:gridCol w:w="1975"/>
      </w:tblGrid>
      <w:tr w:rsidR="00296E18" w14:paraId="0B62F67A" w14:textId="77777777" w:rsidTr="006C0294">
        <w:tc>
          <w:tcPr>
            <w:tcW w:w="7375" w:type="dxa"/>
          </w:tcPr>
          <w:p w14:paraId="79A9EBFA" w14:textId="77777777" w:rsidR="00296E18" w:rsidRDefault="00296E18" w:rsidP="006C0294">
            <w:pPr>
              <w:rPr>
                <w:rFonts w:eastAsia="Times New Roman" w:cstheme="minorHAnsi"/>
                <w:b/>
                <w:bCs/>
                <w:sz w:val="28"/>
                <w:szCs w:val="28"/>
              </w:rPr>
            </w:pPr>
            <w:r w:rsidRPr="00CF7989">
              <w:rPr>
                <w:rFonts w:eastAsia="Times New Roman" w:cstheme="minorHAnsi"/>
                <w:b/>
                <w:bCs/>
                <w:sz w:val="28"/>
                <w:szCs w:val="28"/>
              </w:rPr>
              <w:t>Program Disclosures</w:t>
            </w:r>
          </w:p>
          <w:p w14:paraId="06CED14E" w14:textId="77777777" w:rsidR="00296E18" w:rsidRDefault="00296E18" w:rsidP="006C0294"/>
        </w:tc>
        <w:tc>
          <w:tcPr>
            <w:tcW w:w="1975" w:type="dxa"/>
          </w:tcPr>
          <w:p w14:paraId="47405E00" w14:textId="77777777" w:rsidR="00296E18" w:rsidRDefault="00296E18" w:rsidP="006C0294"/>
        </w:tc>
      </w:tr>
      <w:tr w:rsidR="00296E18" w14:paraId="12ED851B" w14:textId="77777777" w:rsidTr="006C0294">
        <w:tc>
          <w:tcPr>
            <w:tcW w:w="7375" w:type="dxa"/>
          </w:tcPr>
          <w:p w14:paraId="6E965CF1" w14:textId="77777777" w:rsidR="00296E18" w:rsidRPr="000C703A" w:rsidRDefault="00296E18" w:rsidP="006C0294">
            <w:pPr>
              <w:rPr>
                <w:rFonts w:eastAsia="Times New Roman"/>
                <w:sz w:val="28"/>
                <w:szCs w:val="28"/>
              </w:rPr>
            </w:pPr>
            <w:r w:rsidRPr="000C703A">
              <w:rPr>
                <w:rFonts w:eastAsia="Times New Roman" w:cstheme="minorHAnsi"/>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p w14:paraId="1978735A" w14:textId="77777777" w:rsidR="00296E18" w:rsidRPr="000C703A" w:rsidRDefault="00296E18" w:rsidP="006C0294"/>
        </w:tc>
        <w:tc>
          <w:tcPr>
            <w:tcW w:w="1975" w:type="dxa"/>
            <w:vAlign w:val="center"/>
          </w:tcPr>
          <w:p w14:paraId="3CEE0974" w14:textId="77777777" w:rsidR="00296E18" w:rsidRDefault="00296E18" w:rsidP="006C0294">
            <w:pPr>
              <w:jc w:val="center"/>
            </w:pPr>
            <w:r>
              <w:t>No</w:t>
            </w:r>
          </w:p>
        </w:tc>
      </w:tr>
      <w:tr w:rsidR="00296E18" w14:paraId="348DDDE9" w14:textId="77777777" w:rsidTr="006C0294">
        <w:tc>
          <w:tcPr>
            <w:tcW w:w="7375" w:type="dxa"/>
          </w:tcPr>
          <w:p w14:paraId="3D1807BE" w14:textId="77777777" w:rsidR="00296E18" w:rsidRDefault="00296E18" w:rsidP="006C0294">
            <w:pPr>
              <w:rPr>
                <w:rFonts w:eastAsia="Times New Roman" w:cstheme="minorHAnsi"/>
                <w:color w:val="000000"/>
              </w:rPr>
            </w:pPr>
            <w:r w:rsidRPr="000C703A">
              <w:rPr>
                <w:rFonts w:eastAsia="Times New Roman" w:cstheme="minorHAnsi"/>
                <w:color w:val="000000"/>
              </w:rPr>
              <w:t>If yes, provide website link (or content from brochure) where this specific information is presented:</w:t>
            </w:r>
          </w:p>
          <w:p w14:paraId="5DEDE0EF" w14:textId="77777777" w:rsidR="00296E18" w:rsidRPr="000C703A" w:rsidRDefault="00296E18" w:rsidP="006C0294">
            <w:pPr>
              <w:rPr>
                <w:rFonts w:eastAsia="Times New Roman" w:cstheme="minorHAnsi"/>
                <w:color w:val="000000"/>
              </w:rPr>
            </w:pPr>
          </w:p>
        </w:tc>
        <w:tc>
          <w:tcPr>
            <w:tcW w:w="1975" w:type="dxa"/>
            <w:vAlign w:val="center"/>
          </w:tcPr>
          <w:p w14:paraId="09DB13A9" w14:textId="443EB29A" w:rsidR="00296E18" w:rsidRDefault="00296E18" w:rsidP="006C0294">
            <w:pPr>
              <w:jc w:val="center"/>
            </w:pPr>
            <w:r>
              <w:t>N</w:t>
            </w:r>
            <w:r w:rsidR="002501F7">
              <w:t>/</w:t>
            </w:r>
            <w:r>
              <w:t>A</w:t>
            </w:r>
          </w:p>
        </w:tc>
      </w:tr>
      <w:tr w:rsidR="00296E18" w14:paraId="3275093D" w14:textId="77777777" w:rsidTr="006C0294">
        <w:tc>
          <w:tcPr>
            <w:tcW w:w="7375" w:type="dxa"/>
          </w:tcPr>
          <w:p w14:paraId="4187113B" w14:textId="77777777" w:rsidR="00296E18" w:rsidRDefault="00296E18" w:rsidP="006C0294">
            <w:pPr>
              <w:rPr>
                <w:rFonts w:eastAsia="Times New Roman" w:cstheme="minorHAnsi"/>
                <w:b/>
                <w:bCs/>
                <w:sz w:val="28"/>
                <w:szCs w:val="28"/>
              </w:rPr>
            </w:pPr>
            <w:r w:rsidRPr="00CF7989">
              <w:rPr>
                <w:rFonts w:eastAsia="Times New Roman" w:cstheme="minorHAnsi"/>
                <w:b/>
                <w:bCs/>
                <w:sz w:val="28"/>
                <w:szCs w:val="28"/>
              </w:rPr>
              <w:t>Internship Program Admissions</w:t>
            </w:r>
          </w:p>
          <w:p w14:paraId="75ACD940" w14:textId="77777777" w:rsidR="00296E18" w:rsidRPr="000C703A" w:rsidRDefault="00296E18" w:rsidP="006C0294">
            <w:pPr>
              <w:rPr>
                <w:rFonts w:eastAsia="Times New Roman" w:cstheme="minorHAnsi"/>
                <w:color w:val="000000"/>
              </w:rPr>
            </w:pPr>
          </w:p>
        </w:tc>
        <w:tc>
          <w:tcPr>
            <w:tcW w:w="1975" w:type="dxa"/>
          </w:tcPr>
          <w:p w14:paraId="03175DC5" w14:textId="77777777" w:rsidR="00296E18" w:rsidRDefault="00296E18" w:rsidP="006C0294">
            <w:pPr>
              <w:jc w:val="center"/>
            </w:pPr>
            <w:r>
              <w:rPr>
                <w:color w:val="FFFFFF" w:themeColor="background1"/>
              </w:rPr>
              <w:t>NA</w:t>
            </w:r>
          </w:p>
        </w:tc>
      </w:tr>
      <w:tr w:rsidR="00296E18" w14:paraId="2F306994" w14:textId="77777777" w:rsidTr="006C0294">
        <w:tc>
          <w:tcPr>
            <w:tcW w:w="7375" w:type="dxa"/>
          </w:tcPr>
          <w:p w14:paraId="4EF02541" w14:textId="77777777" w:rsidR="00296E18" w:rsidRPr="000C703A" w:rsidRDefault="00296E18" w:rsidP="006C0294">
            <w:pPr>
              <w:rPr>
                <w:rFonts w:eastAsia="Times New Roman" w:cstheme="minorHAnsi"/>
                <w:color w:val="000000"/>
              </w:rPr>
            </w:pPr>
            <w:r w:rsidRPr="000C703A">
              <w:rPr>
                <w:rFonts w:eastAsia="Times New Roman" w:cstheme="minorHAnsi"/>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975" w:type="dxa"/>
          </w:tcPr>
          <w:p w14:paraId="6DD21304"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0BB24653" w14:textId="77777777" w:rsidTr="006C0294">
        <w:tc>
          <w:tcPr>
            <w:tcW w:w="7375" w:type="dxa"/>
          </w:tcPr>
          <w:p w14:paraId="6F4F269C" w14:textId="77777777" w:rsidR="00296E18" w:rsidRPr="00B04BF9" w:rsidRDefault="00296E18" w:rsidP="006C0294">
            <w:pPr>
              <w:rPr>
                <w:rFonts w:cstheme="minorHAnsi"/>
              </w:rPr>
            </w:pPr>
            <w:r w:rsidRPr="00B04BF9">
              <w:rPr>
                <w:rFonts w:cstheme="minorHAnsi"/>
                <w:b/>
                <w:bCs/>
              </w:rPr>
              <w:t>Applicants must meet the following prerequisites to be considered for our program:</w:t>
            </w:r>
            <w:r w:rsidRPr="00B04BF9">
              <w:rPr>
                <w:rFonts w:cstheme="minorHAnsi"/>
              </w:rPr>
              <w:t xml:space="preserve"> </w:t>
            </w:r>
          </w:p>
          <w:p w14:paraId="78AA4D78" w14:textId="77777777" w:rsidR="002501F7" w:rsidRPr="00B04BF9" w:rsidRDefault="002501F7" w:rsidP="002501F7">
            <w:pPr>
              <w:widowControl w:val="0"/>
              <w:kinsoku w:val="0"/>
              <w:overflowPunct w:val="0"/>
              <w:autoSpaceDE w:val="0"/>
              <w:autoSpaceDN w:val="0"/>
              <w:adjustRightInd w:val="0"/>
              <w:spacing w:after="0" w:line="240" w:lineRule="auto"/>
              <w:ind w:left="288"/>
              <w:rPr>
                <w:spacing w:val="-2"/>
                <w:sz w:val="24"/>
                <w:szCs w:val="24"/>
              </w:rPr>
            </w:pPr>
            <w:r w:rsidRPr="00B04BF9">
              <w:rPr>
                <w:spacing w:val="-2"/>
                <w:sz w:val="24"/>
                <w:szCs w:val="24"/>
              </w:rPr>
              <w:t>Applicants must be U.S. citizens in good standing with and recommended for internship by an APA-accredited Ph.D. or Psy.D. program in clinical or counseling psychology, and they must have completed 3 full years of graduate study leading to the doctorate. The applicant must demonstrate interests and goals that are consistent with the internship program, the ability to apply assessment and intervention knowledge in clinical areas, appropriate ethical conduct, the interpersonal skills necessary for the professional practice of psychology, and sufficient research skills as evidenced by dissertation progress.</w:t>
            </w:r>
          </w:p>
          <w:p w14:paraId="386AFBD7" w14:textId="77777777" w:rsidR="002501F7" w:rsidRPr="00B04BF9" w:rsidRDefault="002501F7" w:rsidP="002501F7">
            <w:pPr>
              <w:widowControl w:val="0"/>
              <w:kinsoku w:val="0"/>
              <w:overflowPunct w:val="0"/>
              <w:autoSpaceDE w:val="0"/>
              <w:autoSpaceDN w:val="0"/>
              <w:adjustRightInd w:val="0"/>
              <w:spacing w:after="0" w:line="234" w:lineRule="exact"/>
              <w:ind w:left="288"/>
              <w:rPr>
                <w:spacing w:val="-2"/>
                <w:sz w:val="24"/>
                <w:szCs w:val="24"/>
              </w:rPr>
            </w:pPr>
            <w:r w:rsidRPr="00B04BF9">
              <w:rPr>
                <w:spacing w:val="-2"/>
                <w:sz w:val="24"/>
                <w:szCs w:val="24"/>
              </w:rPr>
              <w:t xml:space="preserve">The James H. Quillen pre-doctoral psychology internship requires 1,000 hours of supervised clinical experience (intervention + assessment + supervision).  Under the category of assessment, the internship looks for a variety of assessment experience that includes traditional objective and projective assessment. Although the faculty would prefer that applicants have exposure to projective assessment, we will consider candidates without this experience. </w:t>
            </w:r>
            <w:r w:rsidRPr="00B04BF9">
              <w:rPr>
                <w:spacing w:val="-2"/>
                <w:sz w:val="24"/>
                <w:szCs w:val="24"/>
              </w:rPr>
              <w:lastRenderedPageBreak/>
              <w:t>The number of integrated reports expected is based on applicant group averages for prior years.</w:t>
            </w:r>
          </w:p>
          <w:p w14:paraId="7B4C3BB2" w14:textId="68DD893E" w:rsidR="002501F7" w:rsidRPr="00B04BF9" w:rsidRDefault="002501F7" w:rsidP="002501F7">
            <w:pPr>
              <w:widowControl w:val="0"/>
              <w:kinsoku w:val="0"/>
              <w:overflowPunct w:val="0"/>
              <w:autoSpaceDE w:val="0"/>
              <w:autoSpaceDN w:val="0"/>
              <w:adjustRightInd w:val="0"/>
              <w:spacing w:after="0" w:line="234" w:lineRule="exact"/>
              <w:ind w:left="288"/>
              <w:rPr>
                <w:spacing w:val="-2"/>
                <w:sz w:val="24"/>
                <w:szCs w:val="24"/>
              </w:rPr>
            </w:pPr>
            <w:r w:rsidRPr="00B04BF9">
              <w:rPr>
                <w:spacing w:val="-2"/>
                <w:sz w:val="24"/>
                <w:szCs w:val="24"/>
              </w:rPr>
              <w:t>The faculty strongly prefers applicants who have their dissertation proposal approved by the start of the internship.</w:t>
            </w:r>
          </w:p>
          <w:p w14:paraId="15E6F7D4" w14:textId="77777777" w:rsidR="00324C95" w:rsidRPr="00B04BF9" w:rsidRDefault="00324C95" w:rsidP="002501F7">
            <w:pPr>
              <w:widowControl w:val="0"/>
              <w:kinsoku w:val="0"/>
              <w:overflowPunct w:val="0"/>
              <w:autoSpaceDE w:val="0"/>
              <w:autoSpaceDN w:val="0"/>
              <w:adjustRightInd w:val="0"/>
              <w:spacing w:after="0" w:line="234" w:lineRule="exact"/>
              <w:ind w:left="288"/>
              <w:rPr>
                <w:spacing w:val="-2"/>
                <w:sz w:val="24"/>
                <w:szCs w:val="24"/>
              </w:rPr>
            </w:pPr>
          </w:p>
          <w:p w14:paraId="26992716" w14:textId="369B1EA4" w:rsidR="00296E18" w:rsidRPr="00B04BF9" w:rsidRDefault="002501F7" w:rsidP="002501F7">
            <w:pPr>
              <w:rPr>
                <w:rFonts w:cstheme="minorHAnsi"/>
              </w:rPr>
            </w:pPr>
            <w:r w:rsidRPr="00B04BF9">
              <w:rPr>
                <w:spacing w:val="-2"/>
                <w:sz w:val="24"/>
                <w:szCs w:val="24"/>
              </w:rPr>
              <w:t>The preceding criteria serve as general guidelines for rating applicants and are not fixed rules. Faculty must rely upon their professional judgment in making decisions about intern applicants.</w:t>
            </w:r>
          </w:p>
          <w:p w14:paraId="5C7D4A63" w14:textId="77777777" w:rsidR="00296E18" w:rsidRPr="00B04BF9" w:rsidRDefault="00296E18" w:rsidP="006C0294">
            <w:pPr>
              <w:rPr>
                <w:rFonts w:cstheme="minorHAnsi"/>
                <w:b/>
                <w:bCs/>
              </w:rPr>
            </w:pPr>
            <w:r w:rsidRPr="00B04BF9">
              <w:rPr>
                <w:rFonts w:cstheme="minorHAnsi"/>
                <w:b/>
                <w:bCs/>
              </w:rPr>
              <w:t xml:space="preserve">Selection Process </w:t>
            </w:r>
          </w:p>
          <w:p w14:paraId="4D9B982C" w14:textId="5CC1EC82" w:rsidR="00296E18" w:rsidRPr="00B04BF9" w:rsidRDefault="00B04BF9" w:rsidP="006C0294">
            <w:pPr>
              <w:rPr>
                <w:rFonts w:cstheme="minorHAnsi"/>
              </w:rPr>
            </w:pPr>
            <w:r w:rsidRPr="00B04BF9">
              <w:rPr>
                <w:rFonts w:cstheme="minorHAnsi"/>
              </w:rPr>
              <w:t xml:space="preserve">Our application review group is composed of psychologists serving on our Training Committee. We seek applicants who have a sound clinical and scientific knowledge base from their academic program and the personal characteristics necessary to function well in our internship setting. Our selection criteria are based on a "goodness–of–fit" with our generalist/practitioner-scholar model, and we look for interns whose training goals match the training we offer. The James H. Quillen VA Medical Center in which our training program resides is an Equal Opportunity Employer. Beyond that, one of our foundational values in Appalachia is hospitality. We are committed to attracting a range of diversity among our training classes, and we select candidates representing different kinds of programs and theoretical orientations, geographic areas, ages, racial and ethnic backgrounds, sexual orientations, disabilities, and life experiences. All things being equal, consideration is given to applicants who identify themselves as veterans; as members of historically underrepresented groups </w:t>
            </w:r>
            <w:proofErr w:type="gramStart"/>
            <w:r w:rsidRPr="00B04BF9">
              <w:rPr>
                <w:rFonts w:cstheme="minorHAnsi"/>
              </w:rPr>
              <w:t>on the basis of</w:t>
            </w:r>
            <w:proofErr w:type="gramEnd"/>
            <w:r w:rsidRPr="00B04BF9">
              <w:rPr>
                <w:rFonts w:cstheme="minorHAnsi"/>
              </w:rPr>
              <w:t xml:space="preserve"> racial or ethnic status; first-generation college students; as representing diversity on the basis of sexual orientation; or as representing diversity on the basis of disability status. These factors may be indicated on the AAPI, if an applicant wishes to do so.</w:t>
            </w:r>
          </w:p>
        </w:tc>
        <w:tc>
          <w:tcPr>
            <w:tcW w:w="1975" w:type="dxa"/>
          </w:tcPr>
          <w:p w14:paraId="6529B283" w14:textId="77777777" w:rsidR="00296E18" w:rsidRDefault="00296E18" w:rsidP="006C0294">
            <w:pPr>
              <w:jc w:val="center"/>
            </w:pPr>
            <w:r>
              <w:rPr>
                <w:color w:val="FFFFFF" w:themeColor="background1"/>
              </w:rPr>
              <w:lastRenderedPageBreak/>
              <w:t>NA</w:t>
            </w:r>
            <w:r w:rsidRPr="004A5DD5">
              <w:rPr>
                <w:color w:val="FFFFFF" w:themeColor="background1"/>
              </w:rPr>
              <w:t xml:space="preserve"> X</w:t>
            </w:r>
          </w:p>
        </w:tc>
      </w:tr>
      <w:tr w:rsidR="00296E18" w14:paraId="676D6FC3" w14:textId="77777777" w:rsidTr="006C0294">
        <w:tc>
          <w:tcPr>
            <w:tcW w:w="7375" w:type="dxa"/>
          </w:tcPr>
          <w:p w14:paraId="5140A5DC" w14:textId="77777777" w:rsidR="00296E18" w:rsidRPr="00CF7989" w:rsidRDefault="00296E18" w:rsidP="006C0294">
            <w:pPr>
              <w:rPr>
                <w:rFonts w:cstheme="minorHAnsi"/>
                <w:b/>
                <w:bCs/>
              </w:rPr>
            </w:pPr>
            <w:r>
              <w:rPr>
                <w:color w:val="FFFFFF" w:themeColor="background1"/>
              </w:rPr>
              <w:t>NA</w:t>
            </w:r>
          </w:p>
        </w:tc>
        <w:tc>
          <w:tcPr>
            <w:tcW w:w="1975" w:type="dxa"/>
          </w:tcPr>
          <w:p w14:paraId="3827BC3E"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95D93DF" w14:textId="77777777" w:rsidTr="006C0294">
        <w:tc>
          <w:tcPr>
            <w:tcW w:w="7375" w:type="dxa"/>
          </w:tcPr>
          <w:p w14:paraId="6C65727D" w14:textId="77777777" w:rsidR="00296E18" w:rsidRPr="00CF7989" w:rsidRDefault="00296E18" w:rsidP="006C0294">
            <w:pPr>
              <w:rPr>
                <w:rFonts w:cstheme="minorHAnsi"/>
                <w:b/>
                <w:bCs/>
              </w:rPr>
            </w:pPr>
            <w:r w:rsidRPr="00CF7989">
              <w:rPr>
                <w:rFonts w:cstheme="minorHAnsi"/>
                <w:b/>
                <w:bCs/>
              </w:rPr>
              <w:t>Does the program require that applicants have received a minimum number of hours of the following at time of application? If Yes, indicate how many:</w:t>
            </w:r>
          </w:p>
        </w:tc>
        <w:tc>
          <w:tcPr>
            <w:tcW w:w="1975" w:type="dxa"/>
          </w:tcPr>
          <w:p w14:paraId="0AE61FC6"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57C5E04B" w14:textId="77777777" w:rsidTr="002501F7">
        <w:tc>
          <w:tcPr>
            <w:tcW w:w="7375" w:type="dxa"/>
          </w:tcPr>
          <w:p w14:paraId="2AB38CBA" w14:textId="77777777" w:rsidR="00296E18" w:rsidRDefault="002501F7" w:rsidP="006C0294">
            <w:pPr>
              <w:rPr>
                <w:rFonts w:ascii="Times New Roman" w:hAnsi="Times New Roman"/>
                <w:sz w:val="24"/>
                <w:szCs w:val="24"/>
              </w:rPr>
            </w:pPr>
            <w:r w:rsidRPr="003D3768">
              <w:rPr>
                <w:rFonts w:ascii="Times New Roman" w:hAnsi="Times New Roman"/>
                <w:sz w:val="24"/>
                <w:szCs w:val="24"/>
              </w:rPr>
              <w:t>Intervention + Assessment + Supervision together</w:t>
            </w:r>
          </w:p>
          <w:p w14:paraId="55FE9A8B" w14:textId="452A9077" w:rsidR="002501F7" w:rsidRPr="002501F7" w:rsidRDefault="002501F7" w:rsidP="006C0294">
            <w:pPr>
              <w:rPr>
                <w:rFonts w:cstheme="minorHAnsi"/>
                <w:i/>
                <w:iCs/>
              </w:rPr>
            </w:pPr>
            <w:r w:rsidRPr="002501F7">
              <w:rPr>
                <w:rFonts w:ascii="Times New Roman" w:hAnsi="Times New Roman"/>
                <w:i/>
                <w:iCs/>
                <w:sz w:val="24"/>
                <w:szCs w:val="24"/>
              </w:rPr>
              <w:t>*Limitations caused by COVID-19 will be considered into admission decisions.</w:t>
            </w:r>
          </w:p>
        </w:tc>
        <w:tc>
          <w:tcPr>
            <w:tcW w:w="1975" w:type="dxa"/>
            <w:vAlign w:val="center"/>
          </w:tcPr>
          <w:p w14:paraId="237B99BE" w14:textId="28F4F9E1" w:rsidR="00296E18" w:rsidRDefault="00296E18" w:rsidP="006C0294">
            <w:pPr>
              <w:jc w:val="center"/>
            </w:pPr>
            <w:r>
              <w:t xml:space="preserve">Yes, Amount = </w:t>
            </w:r>
            <w:r w:rsidR="002501F7">
              <w:t>1,000</w:t>
            </w:r>
          </w:p>
        </w:tc>
      </w:tr>
      <w:tr w:rsidR="00296E18" w14:paraId="0D2B6D4E" w14:textId="77777777" w:rsidTr="006C0294">
        <w:tc>
          <w:tcPr>
            <w:tcW w:w="7375" w:type="dxa"/>
          </w:tcPr>
          <w:p w14:paraId="6DDB8CDA" w14:textId="77777777" w:rsidR="00296E18" w:rsidRPr="00CF7989" w:rsidRDefault="00296E18" w:rsidP="006C0294">
            <w:pPr>
              <w:rPr>
                <w:rFonts w:cstheme="minorHAnsi"/>
              </w:rPr>
            </w:pPr>
            <w:r w:rsidRPr="00CF7989">
              <w:rPr>
                <w:rFonts w:eastAsia="Times New Roman" w:cstheme="minorHAnsi"/>
                <w:b/>
                <w:bCs/>
                <w:color w:val="000000"/>
              </w:rPr>
              <w:t>Describe any other required minimum criteria used to screen applicants:</w:t>
            </w:r>
          </w:p>
        </w:tc>
        <w:tc>
          <w:tcPr>
            <w:tcW w:w="1975" w:type="dxa"/>
          </w:tcPr>
          <w:p w14:paraId="1AB7830E"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6D7CE53A" w14:textId="77777777" w:rsidTr="006C0294">
        <w:tc>
          <w:tcPr>
            <w:tcW w:w="7375" w:type="dxa"/>
          </w:tcPr>
          <w:p w14:paraId="4D98CEB9" w14:textId="3EF06866" w:rsidR="00296E18" w:rsidRPr="00CF7989" w:rsidRDefault="002501F7" w:rsidP="006C0294">
            <w:pPr>
              <w:rPr>
                <w:rFonts w:cstheme="minorHAnsi"/>
              </w:rPr>
            </w:pPr>
            <w:r w:rsidRPr="003D3768">
              <w:rPr>
                <w:rFonts w:ascii="Times New Roman" w:hAnsi="Times New Roman"/>
                <w:sz w:val="24"/>
                <w:szCs w:val="24"/>
              </w:rPr>
              <w:t>Completed 3 full years of graduate study, interests, and goals consistent with program</w:t>
            </w:r>
            <w:r>
              <w:t>.</w:t>
            </w:r>
          </w:p>
        </w:tc>
        <w:tc>
          <w:tcPr>
            <w:tcW w:w="1975" w:type="dxa"/>
          </w:tcPr>
          <w:p w14:paraId="7A3F67C5"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0282DAB" w14:textId="77777777" w:rsidTr="006C0294">
        <w:tc>
          <w:tcPr>
            <w:tcW w:w="7375" w:type="dxa"/>
          </w:tcPr>
          <w:p w14:paraId="6B72DB3A" w14:textId="77777777" w:rsidR="00296E18" w:rsidRDefault="00296E18" w:rsidP="006C0294">
            <w:pPr>
              <w:rPr>
                <w:rFonts w:eastAsia="Times New Roman" w:cstheme="minorHAnsi"/>
                <w:b/>
                <w:bCs/>
                <w:color w:val="000000"/>
                <w:sz w:val="28"/>
                <w:szCs w:val="28"/>
              </w:rPr>
            </w:pPr>
            <w:r w:rsidRPr="00CF7989">
              <w:rPr>
                <w:rFonts w:eastAsia="Times New Roman" w:cstheme="minorHAnsi"/>
                <w:b/>
                <w:bCs/>
                <w:color w:val="000000"/>
                <w:sz w:val="28"/>
                <w:szCs w:val="28"/>
              </w:rPr>
              <w:lastRenderedPageBreak/>
              <w:t>Financial and Other Benefit Support for Upcoming Training Year*</w:t>
            </w:r>
          </w:p>
          <w:p w14:paraId="30513556" w14:textId="77777777" w:rsidR="00296E18" w:rsidRDefault="00296E18" w:rsidP="006C0294">
            <w:pPr>
              <w:rPr>
                <w:rFonts w:cstheme="minorHAnsi"/>
              </w:rPr>
            </w:pPr>
          </w:p>
        </w:tc>
        <w:tc>
          <w:tcPr>
            <w:tcW w:w="1975" w:type="dxa"/>
          </w:tcPr>
          <w:p w14:paraId="3677E20F"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75AA8CD6" w14:textId="77777777" w:rsidTr="006C0294">
        <w:tc>
          <w:tcPr>
            <w:tcW w:w="7375" w:type="dxa"/>
          </w:tcPr>
          <w:p w14:paraId="106CD942" w14:textId="77777777" w:rsidR="00296E18" w:rsidRDefault="00296E18" w:rsidP="006C0294">
            <w:pPr>
              <w:rPr>
                <w:rFonts w:cstheme="minorHAnsi"/>
              </w:rPr>
            </w:pPr>
            <w:r w:rsidRPr="00CF7989">
              <w:rPr>
                <w:rFonts w:eastAsia="Times New Roman" w:cstheme="minorHAnsi"/>
                <w:color w:val="000000"/>
              </w:rPr>
              <w:t xml:space="preserve">Annual Stipend/Salary for Full-time Interns </w:t>
            </w:r>
          </w:p>
        </w:tc>
        <w:tc>
          <w:tcPr>
            <w:tcW w:w="1975" w:type="dxa"/>
          </w:tcPr>
          <w:p w14:paraId="3AD76E2D" w14:textId="294EBC69" w:rsidR="00296E18" w:rsidRDefault="00296E18" w:rsidP="006C0294">
            <w:pPr>
              <w:jc w:val="center"/>
            </w:pPr>
            <w:r w:rsidRPr="00CF7989">
              <w:rPr>
                <w:rFonts w:eastAsia="Times New Roman" w:cstheme="minorHAnsi"/>
                <w:color w:val="000000"/>
              </w:rPr>
              <w:t> </w:t>
            </w:r>
            <w:r w:rsidR="002501F7">
              <w:rPr>
                <w:rFonts w:eastAsia="Times New Roman" w:cstheme="minorHAnsi"/>
                <w:color w:val="000000"/>
              </w:rPr>
              <w:t>33,469</w:t>
            </w:r>
          </w:p>
        </w:tc>
      </w:tr>
      <w:tr w:rsidR="00296E18" w14:paraId="17C9DEE4" w14:textId="77777777" w:rsidTr="006C0294">
        <w:tc>
          <w:tcPr>
            <w:tcW w:w="7375" w:type="dxa"/>
          </w:tcPr>
          <w:p w14:paraId="2AE9DB70" w14:textId="77777777" w:rsidR="00296E18" w:rsidRDefault="00296E18" w:rsidP="006C0294">
            <w:pPr>
              <w:rPr>
                <w:rFonts w:cstheme="minorHAnsi"/>
              </w:rPr>
            </w:pPr>
            <w:r w:rsidRPr="00CF7989">
              <w:rPr>
                <w:rFonts w:eastAsia="Times New Roman" w:cstheme="minorHAnsi"/>
                <w:color w:val="000000"/>
              </w:rPr>
              <w:t>Annual Stipend/Salary for Half-time Interns</w:t>
            </w:r>
          </w:p>
        </w:tc>
        <w:tc>
          <w:tcPr>
            <w:tcW w:w="1975" w:type="dxa"/>
          </w:tcPr>
          <w:p w14:paraId="68942E87" w14:textId="4C9EC044" w:rsidR="00296E18" w:rsidRDefault="00296E18" w:rsidP="006C0294">
            <w:pPr>
              <w:jc w:val="center"/>
            </w:pPr>
            <w:r w:rsidRPr="00CF7989">
              <w:rPr>
                <w:rFonts w:eastAsia="Times New Roman" w:cstheme="minorHAnsi"/>
                <w:color w:val="000000"/>
              </w:rPr>
              <w:t> N</w:t>
            </w:r>
            <w:r w:rsidR="002501F7">
              <w:rPr>
                <w:rFonts w:eastAsia="Times New Roman" w:cstheme="minorHAnsi"/>
                <w:color w:val="000000"/>
              </w:rPr>
              <w:t>/</w:t>
            </w:r>
            <w:r w:rsidRPr="00CF7989">
              <w:rPr>
                <w:rFonts w:eastAsia="Times New Roman" w:cstheme="minorHAnsi"/>
                <w:color w:val="000000"/>
              </w:rPr>
              <w:t>A</w:t>
            </w:r>
          </w:p>
        </w:tc>
      </w:tr>
      <w:tr w:rsidR="00296E18" w14:paraId="347C6827" w14:textId="77777777" w:rsidTr="006C0294">
        <w:tc>
          <w:tcPr>
            <w:tcW w:w="7375" w:type="dxa"/>
          </w:tcPr>
          <w:p w14:paraId="36788F3F" w14:textId="77777777" w:rsidR="00296E18" w:rsidRDefault="00296E18" w:rsidP="006C0294">
            <w:pPr>
              <w:rPr>
                <w:rFonts w:cstheme="minorHAnsi"/>
              </w:rPr>
            </w:pPr>
            <w:r w:rsidRPr="00CF7989">
              <w:rPr>
                <w:rFonts w:eastAsia="Times New Roman" w:cstheme="minorHAnsi"/>
                <w:color w:val="000000"/>
              </w:rPr>
              <w:t>Program provides access to medical insurance for intern?</w:t>
            </w:r>
          </w:p>
        </w:tc>
        <w:tc>
          <w:tcPr>
            <w:tcW w:w="1975" w:type="dxa"/>
          </w:tcPr>
          <w:p w14:paraId="4A1C2320" w14:textId="77777777" w:rsidR="00296E18" w:rsidRDefault="00296E18" w:rsidP="006C0294">
            <w:pPr>
              <w:jc w:val="center"/>
            </w:pPr>
            <w:r>
              <w:t>Yes</w:t>
            </w:r>
          </w:p>
        </w:tc>
      </w:tr>
      <w:tr w:rsidR="00296E18" w14:paraId="516DE18E" w14:textId="77777777" w:rsidTr="006C0294">
        <w:tc>
          <w:tcPr>
            <w:tcW w:w="7375" w:type="dxa"/>
          </w:tcPr>
          <w:p w14:paraId="23B47EBB" w14:textId="77777777" w:rsidR="00296E18" w:rsidRDefault="00296E18" w:rsidP="006C0294">
            <w:pPr>
              <w:rPr>
                <w:rFonts w:cstheme="minorHAnsi"/>
              </w:rPr>
            </w:pPr>
            <w:r w:rsidRPr="00CF7989">
              <w:rPr>
                <w:rFonts w:eastAsia="Times New Roman" w:cstheme="minorHAnsi"/>
                <w:b/>
                <w:bCs/>
                <w:color w:val="000000"/>
              </w:rPr>
              <w:t>If access to medical insurance is provided:</w:t>
            </w:r>
          </w:p>
        </w:tc>
        <w:tc>
          <w:tcPr>
            <w:tcW w:w="1975" w:type="dxa"/>
          </w:tcPr>
          <w:p w14:paraId="5E6E8840"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3590D81D" w14:textId="77777777" w:rsidTr="006C0294">
        <w:tc>
          <w:tcPr>
            <w:tcW w:w="7375" w:type="dxa"/>
          </w:tcPr>
          <w:p w14:paraId="7F72EA69" w14:textId="77777777" w:rsidR="00296E18" w:rsidRDefault="00296E18" w:rsidP="006C0294">
            <w:pPr>
              <w:rPr>
                <w:rFonts w:cstheme="minorHAnsi"/>
              </w:rPr>
            </w:pPr>
            <w:r w:rsidRPr="00CF7989">
              <w:rPr>
                <w:rFonts w:eastAsia="Times New Roman" w:cstheme="minorHAnsi"/>
                <w:color w:val="000000"/>
              </w:rPr>
              <w:t>Trainee contribution to cost required?</w:t>
            </w:r>
          </w:p>
        </w:tc>
        <w:tc>
          <w:tcPr>
            <w:tcW w:w="1975" w:type="dxa"/>
          </w:tcPr>
          <w:p w14:paraId="7697B893" w14:textId="77777777" w:rsidR="00296E18" w:rsidRDefault="00296E18" w:rsidP="006C0294">
            <w:pPr>
              <w:jc w:val="center"/>
            </w:pPr>
            <w:r w:rsidRPr="00E80E70">
              <w:t>Yes</w:t>
            </w:r>
          </w:p>
        </w:tc>
      </w:tr>
      <w:tr w:rsidR="00296E18" w14:paraId="45EAC73E" w14:textId="77777777" w:rsidTr="006C0294">
        <w:tc>
          <w:tcPr>
            <w:tcW w:w="7375" w:type="dxa"/>
          </w:tcPr>
          <w:p w14:paraId="10BF9BFE" w14:textId="77777777" w:rsidR="00296E18" w:rsidRDefault="00296E18" w:rsidP="006C0294">
            <w:pPr>
              <w:rPr>
                <w:rFonts w:cstheme="minorHAnsi"/>
              </w:rPr>
            </w:pPr>
            <w:r w:rsidRPr="00CF7989">
              <w:rPr>
                <w:rFonts w:eastAsia="Times New Roman" w:cstheme="minorHAnsi"/>
                <w:color w:val="000000"/>
              </w:rPr>
              <w:t>Coverage of family member(s) available?</w:t>
            </w:r>
          </w:p>
        </w:tc>
        <w:tc>
          <w:tcPr>
            <w:tcW w:w="1975" w:type="dxa"/>
          </w:tcPr>
          <w:p w14:paraId="21D00F61" w14:textId="77777777" w:rsidR="00296E18" w:rsidRDefault="00296E18" w:rsidP="006C0294">
            <w:pPr>
              <w:jc w:val="center"/>
            </w:pPr>
            <w:r w:rsidRPr="00E80E70">
              <w:t>Yes</w:t>
            </w:r>
          </w:p>
        </w:tc>
      </w:tr>
      <w:tr w:rsidR="00296E18" w14:paraId="007901D9" w14:textId="77777777" w:rsidTr="006C0294">
        <w:tc>
          <w:tcPr>
            <w:tcW w:w="7375" w:type="dxa"/>
          </w:tcPr>
          <w:p w14:paraId="5AEA688B" w14:textId="77777777" w:rsidR="00296E18" w:rsidRDefault="00296E18" w:rsidP="006C0294">
            <w:pPr>
              <w:rPr>
                <w:rFonts w:cstheme="minorHAnsi"/>
              </w:rPr>
            </w:pPr>
            <w:r w:rsidRPr="00CF7989">
              <w:rPr>
                <w:rFonts w:eastAsia="Times New Roman" w:cstheme="minorHAnsi"/>
                <w:color w:val="000000"/>
              </w:rPr>
              <w:t>Coverage of legally married partner available?</w:t>
            </w:r>
          </w:p>
        </w:tc>
        <w:tc>
          <w:tcPr>
            <w:tcW w:w="1975" w:type="dxa"/>
          </w:tcPr>
          <w:p w14:paraId="6DB98039" w14:textId="77777777" w:rsidR="00296E18" w:rsidRDefault="00296E18" w:rsidP="006C0294">
            <w:pPr>
              <w:jc w:val="center"/>
            </w:pPr>
            <w:r w:rsidRPr="00E80E70">
              <w:t>Yes</w:t>
            </w:r>
          </w:p>
        </w:tc>
      </w:tr>
      <w:tr w:rsidR="00296E18" w14:paraId="209670DD" w14:textId="77777777" w:rsidTr="006C0294">
        <w:tc>
          <w:tcPr>
            <w:tcW w:w="7375" w:type="dxa"/>
          </w:tcPr>
          <w:p w14:paraId="3D488E1D" w14:textId="77777777" w:rsidR="00296E18" w:rsidRDefault="00296E18" w:rsidP="006C0294">
            <w:pPr>
              <w:rPr>
                <w:rFonts w:cstheme="minorHAnsi"/>
              </w:rPr>
            </w:pPr>
            <w:r w:rsidRPr="00CF7989">
              <w:rPr>
                <w:rFonts w:eastAsia="Times New Roman" w:cstheme="minorHAnsi"/>
                <w:color w:val="000000"/>
              </w:rPr>
              <w:t>Coverage of domestic partner available?</w:t>
            </w:r>
          </w:p>
        </w:tc>
        <w:tc>
          <w:tcPr>
            <w:tcW w:w="1975" w:type="dxa"/>
          </w:tcPr>
          <w:p w14:paraId="2380D5CA" w14:textId="3C638A47" w:rsidR="00296E18" w:rsidRDefault="002501F7" w:rsidP="006C0294">
            <w:pPr>
              <w:jc w:val="center"/>
            </w:pPr>
            <w:r>
              <w:t>No</w:t>
            </w:r>
          </w:p>
        </w:tc>
      </w:tr>
      <w:tr w:rsidR="00296E18" w14:paraId="44290B25" w14:textId="77777777" w:rsidTr="006C0294">
        <w:tc>
          <w:tcPr>
            <w:tcW w:w="7375" w:type="dxa"/>
          </w:tcPr>
          <w:p w14:paraId="0E295239" w14:textId="77777777" w:rsidR="00296E18" w:rsidRDefault="00296E18" w:rsidP="006C0294">
            <w:pPr>
              <w:rPr>
                <w:rFonts w:eastAsia="Times New Roman" w:cstheme="minorHAnsi"/>
                <w:color w:val="000000"/>
              </w:rPr>
            </w:pPr>
            <w:r w:rsidRPr="00CF7989">
              <w:rPr>
                <w:rFonts w:eastAsia="Times New Roman" w:cstheme="minorHAnsi"/>
                <w:color w:val="000000"/>
              </w:rPr>
              <w:t>Hours of Annual Paid Personal Time Off (PTO and/or Vacation)</w:t>
            </w:r>
            <w:r w:rsidR="002501F7">
              <w:rPr>
                <w:rFonts w:eastAsia="Times New Roman" w:cstheme="minorHAnsi"/>
                <w:color w:val="000000"/>
              </w:rPr>
              <w:t xml:space="preserve">: </w:t>
            </w:r>
          </w:p>
          <w:p w14:paraId="62440628" w14:textId="3625276B" w:rsidR="002501F7" w:rsidRPr="00227D6E" w:rsidRDefault="002501F7" w:rsidP="002501F7">
            <w:pPr>
              <w:spacing w:after="0"/>
              <w:rPr>
                <w:rFonts w:ascii="Times New Roman" w:eastAsia="Calibri" w:hAnsi="Times New Roman"/>
                <w:bCs/>
                <w:sz w:val="24"/>
                <w:szCs w:val="24"/>
              </w:rPr>
            </w:pPr>
            <w:r w:rsidRPr="00227D6E">
              <w:rPr>
                <w:rFonts w:ascii="Times New Roman" w:eastAsia="Calibri" w:hAnsi="Times New Roman"/>
                <w:bCs/>
                <w:sz w:val="24"/>
                <w:szCs w:val="24"/>
              </w:rPr>
              <w:t xml:space="preserve">104 hours of personal leave and 88 hours (11 days) </w:t>
            </w:r>
            <w:r>
              <w:rPr>
                <w:rFonts w:ascii="Times New Roman" w:eastAsia="Calibri" w:hAnsi="Times New Roman"/>
                <w:bCs/>
                <w:sz w:val="24"/>
                <w:szCs w:val="24"/>
              </w:rPr>
              <w:t>which</w:t>
            </w:r>
            <w:r w:rsidRPr="00227D6E">
              <w:rPr>
                <w:rFonts w:ascii="Times New Roman" w:eastAsia="Calibri" w:hAnsi="Times New Roman"/>
                <w:bCs/>
                <w:sz w:val="24"/>
                <w:szCs w:val="24"/>
              </w:rPr>
              <w:t xml:space="preserve"> are paid</w:t>
            </w:r>
          </w:p>
          <w:p w14:paraId="467496E4" w14:textId="66AD283C" w:rsidR="002501F7" w:rsidRDefault="002501F7" w:rsidP="002501F7">
            <w:pPr>
              <w:rPr>
                <w:rFonts w:cstheme="minorHAnsi"/>
              </w:rPr>
            </w:pPr>
            <w:r w:rsidRPr="00227D6E">
              <w:rPr>
                <w:rFonts w:ascii="Times New Roman" w:eastAsia="Calibri" w:hAnsi="Times New Roman"/>
                <w:bCs/>
                <w:sz w:val="24"/>
                <w:szCs w:val="24"/>
              </w:rPr>
              <w:t>Federal Holidays</w:t>
            </w:r>
          </w:p>
        </w:tc>
        <w:tc>
          <w:tcPr>
            <w:tcW w:w="1975" w:type="dxa"/>
          </w:tcPr>
          <w:p w14:paraId="01CD830C" w14:textId="77777777" w:rsidR="00296E18" w:rsidRDefault="00296E18" w:rsidP="006C0294">
            <w:pPr>
              <w:jc w:val="center"/>
            </w:pPr>
            <w:r>
              <w:t>104</w:t>
            </w:r>
          </w:p>
        </w:tc>
      </w:tr>
      <w:tr w:rsidR="00296E18" w14:paraId="20257673" w14:textId="77777777" w:rsidTr="006C0294">
        <w:tc>
          <w:tcPr>
            <w:tcW w:w="7375" w:type="dxa"/>
          </w:tcPr>
          <w:p w14:paraId="759D7597" w14:textId="77777777" w:rsidR="00296E18" w:rsidRDefault="00296E18" w:rsidP="006C0294">
            <w:pPr>
              <w:rPr>
                <w:rFonts w:cstheme="minorHAnsi"/>
              </w:rPr>
            </w:pPr>
            <w:r w:rsidRPr="00CF7989">
              <w:rPr>
                <w:rFonts w:eastAsia="Times New Roman" w:cstheme="minorHAnsi"/>
                <w:color w:val="000000"/>
              </w:rPr>
              <w:t xml:space="preserve">Hours of Annual Paid Sick Leave </w:t>
            </w:r>
          </w:p>
        </w:tc>
        <w:tc>
          <w:tcPr>
            <w:tcW w:w="1975" w:type="dxa"/>
          </w:tcPr>
          <w:p w14:paraId="34B508F5" w14:textId="77777777" w:rsidR="00296E18" w:rsidRDefault="00296E18" w:rsidP="006C0294">
            <w:pPr>
              <w:jc w:val="center"/>
            </w:pPr>
            <w:r>
              <w:t>104</w:t>
            </w:r>
          </w:p>
        </w:tc>
      </w:tr>
      <w:tr w:rsidR="00296E18" w14:paraId="0DCF5155" w14:textId="77777777" w:rsidTr="006C0294">
        <w:tc>
          <w:tcPr>
            <w:tcW w:w="7375" w:type="dxa"/>
          </w:tcPr>
          <w:p w14:paraId="583DCC47" w14:textId="77777777" w:rsidR="00296E18" w:rsidRDefault="00296E18" w:rsidP="006C0294">
            <w:pPr>
              <w:rPr>
                <w:rFonts w:cstheme="minorHAnsi"/>
              </w:rPr>
            </w:pPr>
            <w:r w:rsidRPr="00CF7989">
              <w:rPr>
                <w:rFonts w:eastAsia="Times New Roman" w:cstheme="minorHAnsi"/>
                <w:color w:val="000000"/>
              </w:rPr>
              <w:t xml:space="preserve">In the event of medical conditions and/or family needs that require extended leave, does the program allow reasonable unpaid leave to interns/residents in excess of personal time off and sick leave? </w:t>
            </w:r>
          </w:p>
        </w:tc>
        <w:tc>
          <w:tcPr>
            <w:tcW w:w="1975" w:type="dxa"/>
          </w:tcPr>
          <w:p w14:paraId="55D2A9F7" w14:textId="77777777" w:rsidR="00296E18" w:rsidRDefault="00296E18" w:rsidP="006C0294">
            <w:pPr>
              <w:jc w:val="center"/>
            </w:pPr>
            <w:r>
              <w:t>Yes</w:t>
            </w:r>
          </w:p>
        </w:tc>
      </w:tr>
      <w:tr w:rsidR="00296E18" w14:paraId="474B5066" w14:textId="77777777" w:rsidTr="006C0294">
        <w:tc>
          <w:tcPr>
            <w:tcW w:w="7375" w:type="dxa"/>
          </w:tcPr>
          <w:p w14:paraId="656FF33B" w14:textId="77777777" w:rsidR="00296E18" w:rsidRDefault="00296E18" w:rsidP="006C0294">
            <w:pPr>
              <w:rPr>
                <w:rFonts w:cstheme="minorHAnsi"/>
              </w:rPr>
            </w:pPr>
            <w:r w:rsidRPr="00CF7989">
              <w:rPr>
                <w:rFonts w:eastAsia="Times New Roman" w:cstheme="minorHAnsi"/>
                <w:color w:val="000000"/>
              </w:rPr>
              <w:t>Other Benefits (please describe):</w:t>
            </w:r>
          </w:p>
        </w:tc>
        <w:tc>
          <w:tcPr>
            <w:tcW w:w="1975" w:type="dxa"/>
          </w:tcPr>
          <w:p w14:paraId="12D317F8" w14:textId="4889A712" w:rsidR="00296E18" w:rsidRDefault="00296E18" w:rsidP="006C0294">
            <w:pPr>
              <w:jc w:val="center"/>
            </w:pPr>
          </w:p>
        </w:tc>
      </w:tr>
      <w:tr w:rsidR="00296E18" w14:paraId="5F8BC33B" w14:textId="77777777" w:rsidTr="006C0294">
        <w:tc>
          <w:tcPr>
            <w:tcW w:w="7375" w:type="dxa"/>
          </w:tcPr>
          <w:p w14:paraId="464D4F9B" w14:textId="77777777" w:rsidR="002501F7" w:rsidRPr="002501F7" w:rsidRDefault="002501F7" w:rsidP="002501F7">
            <w:pPr>
              <w:spacing w:after="0"/>
              <w:rPr>
                <w:rFonts w:ascii="Times New Roman" w:eastAsia="Calibri" w:hAnsi="Times New Roman"/>
                <w:bCs/>
                <w:sz w:val="20"/>
                <w:szCs w:val="20"/>
              </w:rPr>
            </w:pPr>
            <w:r w:rsidRPr="002501F7">
              <w:rPr>
                <w:rFonts w:ascii="Times New Roman" w:eastAsia="Calibri" w:hAnsi="Times New Roman"/>
                <w:bCs/>
                <w:sz w:val="20"/>
                <w:szCs w:val="20"/>
              </w:rPr>
              <w:t>The United States Government covers interns for malpractice under the Federal Tort Claims Act.</w:t>
            </w:r>
          </w:p>
          <w:p w14:paraId="6C2EC03D" w14:textId="77777777" w:rsidR="00296E18" w:rsidRDefault="002501F7" w:rsidP="002501F7">
            <w:pPr>
              <w:rPr>
                <w:rFonts w:ascii="Times New Roman" w:eastAsia="Calibri" w:hAnsi="Times New Roman"/>
                <w:bCs/>
                <w:sz w:val="20"/>
                <w:szCs w:val="20"/>
              </w:rPr>
            </w:pPr>
            <w:r w:rsidRPr="002501F7">
              <w:rPr>
                <w:rFonts w:ascii="Times New Roman" w:eastAsia="Calibri" w:hAnsi="Times New Roman"/>
                <w:bCs/>
                <w:sz w:val="20"/>
                <w:szCs w:val="20"/>
              </w:rPr>
              <w:t xml:space="preserve">Access to gym for small fee; Authorized Absence with </w:t>
            </w:r>
            <w:r w:rsidRPr="002501F7">
              <w:rPr>
                <w:rFonts w:ascii="Times New Roman" w:eastAsia="Calibri" w:hAnsi="Times New Roman"/>
                <w:b/>
                <w:bCs/>
                <w:sz w:val="20"/>
                <w:szCs w:val="20"/>
              </w:rPr>
              <w:t>prior</w:t>
            </w:r>
            <w:r w:rsidRPr="002501F7">
              <w:rPr>
                <w:rFonts w:ascii="Times New Roman" w:eastAsia="Calibri" w:hAnsi="Times New Roman"/>
                <w:bCs/>
                <w:sz w:val="20"/>
                <w:szCs w:val="20"/>
              </w:rPr>
              <w:t xml:space="preserve"> approval; intern bonding time</w:t>
            </w:r>
            <w:r w:rsidR="000B217F">
              <w:rPr>
                <w:rFonts w:ascii="Times New Roman" w:eastAsia="Calibri" w:hAnsi="Times New Roman"/>
                <w:bCs/>
                <w:sz w:val="20"/>
                <w:szCs w:val="20"/>
              </w:rPr>
              <w:t>.</w:t>
            </w:r>
          </w:p>
          <w:p w14:paraId="630D4ABC" w14:textId="1BB93CC9" w:rsidR="000B217F" w:rsidRDefault="000B217F" w:rsidP="000B217F">
            <w:pPr>
              <w:rPr>
                <w:rFonts w:cstheme="minorHAnsi"/>
              </w:rPr>
            </w:pPr>
            <w:r w:rsidRPr="00CF7989">
              <w:rPr>
                <w:rFonts w:eastAsia="Times New Roman" w:cstheme="minorHAnsi"/>
                <w:color w:val="000000"/>
                <w:sz w:val="16"/>
                <w:szCs w:val="16"/>
              </w:rPr>
              <w:t>*Note. Programs are not required by the Commission on Accreditation to provide all benefits listed in this table</w:t>
            </w:r>
          </w:p>
        </w:tc>
        <w:tc>
          <w:tcPr>
            <w:tcW w:w="1975" w:type="dxa"/>
          </w:tcPr>
          <w:p w14:paraId="0FF906EF"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583BFBF4" w14:textId="77777777" w:rsidTr="006C0294">
        <w:tc>
          <w:tcPr>
            <w:tcW w:w="7375" w:type="dxa"/>
          </w:tcPr>
          <w:p w14:paraId="0FCDA86C" w14:textId="77777777" w:rsidR="00296E18" w:rsidRDefault="00296E18" w:rsidP="006C0294">
            <w:pPr>
              <w:rPr>
                <w:rFonts w:eastAsia="Times New Roman" w:cstheme="minorHAnsi"/>
                <w:b/>
                <w:bCs/>
                <w:color w:val="000000"/>
                <w:sz w:val="28"/>
                <w:szCs w:val="28"/>
              </w:rPr>
            </w:pPr>
            <w:r w:rsidRPr="00CF7989">
              <w:rPr>
                <w:rFonts w:eastAsia="Times New Roman" w:cstheme="minorHAnsi"/>
                <w:b/>
                <w:bCs/>
                <w:color w:val="000000"/>
                <w:sz w:val="28"/>
                <w:szCs w:val="28"/>
              </w:rPr>
              <w:t>Initial Post-Internship Positions</w:t>
            </w:r>
          </w:p>
          <w:p w14:paraId="5FC2DF9E" w14:textId="7AABA7B3" w:rsidR="00296E18" w:rsidRDefault="00324C95" w:rsidP="006C0294">
            <w:pPr>
              <w:rPr>
                <w:rFonts w:cstheme="minorHAnsi"/>
              </w:rPr>
            </w:pPr>
            <w:r>
              <w:rPr>
                <w:rFonts w:cstheme="minorHAnsi"/>
              </w:rPr>
              <w:t>(2019-2023 Cohorts)</w:t>
            </w:r>
          </w:p>
        </w:tc>
        <w:tc>
          <w:tcPr>
            <w:tcW w:w="1975" w:type="dxa"/>
          </w:tcPr>
          <w:p w14:paraId="5209ACEE"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0BC23959" w14:textId="77777777" w:rsidTr="006C0294">
        <w:tc>
          <w:tcPr>
            <w:tcW w:w="7375" w:type="dxa"/>
          </w:tcPr>
          <w:p w14:paraId="103DA326" w14:textId="77777777" w:rsidR="00296E18" w:rsidRDefault="00296E18" w:rsidP="006C0294">
            <w:pPr>
              <w:rPr>
                <w:rFonts w:cstheme="minorHAnsi"/>
              </w:rPr>
            </w:pPr>
            <w:r w:rsidRPr="00CF7989">
              <w:rPr>
                <w:rFonts w:eastAsia="Times New Roman" w:cstheme="minorHAnsi"/>
                <w:color w:val="000000"/>
              </w:rPr>
              <w:t>(Provide an Aggregated Tally for the Preceding 3 Cohorts)</w:t>
            </w:r>
          </w:p>
        </w:tc>
        <w:tc>
          <w:tcPr>
            <w:tcW w:w="1975" w:type="dxa"/>
          </w:tcPr>
          <w:p w14:paraId="27A8A4AD" w14:textId="77777777" w:rsidR="00296E18" w:rsidRDefault="00296E18" w:rsidP="006C0294">
            <w:pPr>
              <w:jc w:val="center"/>
            </w:pPr>
            <w:r>
              <w:rPr>
                <w:color w:val="FFFFFF" w:themeColor="background1"/>
              </w:rPr>
              <w:t>NA</w:t>
            </w:r>
            <w:r w:rsidRPr="004A5DD5">
              <w:rPr>
                <w:color w:val="FFFFFF" w:themeColor="background1"/>
              </w:rPr>
              <w:t xml:space="preserve"> X</w:t>
            </w:r>
          </w:p>
        </w:tc>
      </w:tr>
      <w:tr w:rsidR="00296E18" w14:paraId="2B3B16CF" w14:textId="77777777" w:rsidTr="006C0294">
        <w:tc>
          <w:tcPr>
            <w:tcW w:w="7375" w:type="dxa"/>
          </w:tcPr>
          <w:p w14:paraId="351EBD29" w14:textId="77777777" w:rsidR="00296E18" w:rsidRDefault="00296E18" w:rsidP="006C0294">
            <w:pPr>
              <w:rPr>
                <w:rFonts w:cstheme="minorHAnsi"/>
              </w:rPr>
            </w:pPr>
            <w:r w:rsidRPr="00CF7989">
              <w:rPr>
                <w:rFonts w:eastAsia="Times New Roman" w:cstheme="minorHAnsi"/>
                <w:color w:val="000000"/>
              </w:rPr>
              <w:t>Total # of interns who were in the 3 cohorts</w:t>
            </w:r>
          </w:p>
        </w:tc>
        <w:tc>
          <w:tcPr>
            <w:tcW w:w="1975" w:type="dxa"/>
          </w:tcPr>
          <w:p w14:paraId="774B9FB7" w14:textId="7934F4C6" w:rsidR="00296E18" w:rsidRDefault="00296E18" w:rsidP="006C0294">
            <w:pPr>
              <w:jc w:val="center"/>
            </w:pPr>
            <w:r w:rsidRPr="00CF7989">
              <w:rPr>
                <w:rFonts w:eastAsia="Times New Roman" w:cstheme="minorHAnsi"/>
                <w:color w:val="000000"/>
              </w:rPr>
              <w:t> </w:t>
            </w:r>
            <w:r w:rsidR="000B217F">
              <w:rPr>
                <w:rFonts w:eastAsia="Times New Roman" w:cstheme="minorHAnsi"/>
                <w:color w:val="000000"/>
              </w:rPr>
              <w:t>15</w:t>
            </w:r>
          </w:p>
        </w:tc>
      </w:tr>
      <w:tr w:rsidR="00296E18" w14:paraId="14214898" w14:textId="77777777" w:rsidTr="006C0294">
        <w:tc>
          <w:tcPr>
            <w:tcW w:w="7375" w:type="dxa"/>
          </w:tcPr>
          <w:p w14:paraId="14E6C943" w14:textId="77777777" w:rsidR="00296E18" w:rsidRDefault="00296E18" w:rsidP="006C0294">
            <w:pPr>
              <w:rPr>
                <w:rFonts w:cstheme="minorHAnsi"/>
              </w:rPr>
            </w:pPr>
            <w:r w:rsidRPr="00CF7989">
              <w:rPr>
                <w:rFonts w:eastAsia="Times New Roman" w:cstheme="minorHAnsi"/>
                <w:color w:val="000000"/>
              </w:rPr>
              <w:t>Total # of interns who did not seek employment because they returned to their doctoral program/are completing doctoral degree</w:t>
            </w:r>
          </w:p>
        </w:tc>
        <w:tc>
          <w:tcPr>
            <w:tcW w:w="1975" w:type="dxa"/>
          </w:tcPr>
          <w:p w14:paraId="74C3BC72" w14:textId="77777777" w:rsidR="00296E18" w:rsidRDefault="00296E18" w:rsidP="006C0294">
            <w:pPr>
              <w:jc w:val="center"/>
            </w:pPr>
            <w:r>
              <w:rPr>
                <w:rFonts w:eastAsia="Times New Roman" w:cstheme="minorHAnsi"/>
                <w:color w:val="000000"/>
              </w:rPr>
              <w:t>0</w:t>
            </w:r>
            <w:r w:rsidRPr="00CF7989">
              <w:rPr>
                <w:rFonts w:eastAsia="Times New Roman" w:cstheme="minorHAnsi"/>
                <w:color w:val="000000"/>
              </w:rPr>
              <w:t> </w:t>
            </w:r>
          </w:p>
        </w:tc>
      </w:tr>
      <w:tr w:rsidR="00296E18" w14:paraId="4D0759DA" w14:textId="77777777" w:rsidTr="006C0294">
        <w:tc>
          <w:tcPr>
            <w:tcW w:w="7375" w:type="dxa"/>
          </w:tcPr>
          <w:p w14:paraId="5BEAA757" w14:textId="77777777" w:rsidR="00296E18" w:rsidRDefault="00296E18" w:rsidP="006C0294">
            <w:pPr>
              <w:rPr>
                <w:rFonts w:cstheme="minorHAnsi"/>
              </w:rPr>
            </w:pPr>
            <w:r w:rsidRPr="00CF7989">
              <w:rPr>
                <w:rFonts w:eastAsia="Times New Roman" w:cstheme="minorHAnsi"/>
                <w:color w:val="000000"/>
              </w:rPr>
              <w:t>Academic teaching</w:t>
            </w:r>
          </w:p>
        </w:tc>
        <w:tc>
          <w:tcPr>
            <w:tcW w:w="1975" w:type="dxa"/>
          </w:tcPr>
          <w:p w14:paraId="54229051" w14:textId="4CE78E46" w:rsidR="00296E18" w:rsidRDefault="00296E18" w:rsidP="006C0294">
            <w:pPr>
              <w:jc w:val="center"/>
            </w:pPr>
            <w:r>
              <w:t>PD=</w:t>
            </w:r>
            <w:r w:rsidR="000B217F">
              <w:t>0</w:t>
            </w:r>
            <w:r>
              <w:t>, EP=</w:t>
            </w:r>
            <w:r w:rsidR="000B217F">
              <w:t>0</w:t>
            </w:r>
          </w:p>
        </w:tc>
      </w:tr>
      <w:tr w:rsidR="00536933" w14:paraId="3C87A3DE" w14:textId="77777777" w:rsidTr="006C0294">
        <w:tc>
          <w:tcPr>
            <w:tcW w:w="7375" w:type="dxa"/>
          </w:tcPr>
          <w:p w14:paraId="46A42F1D" w14:textId="71DB1152" w:rsidR="00536933" w:rsidRPr="00CF7989" w:rsidRDefault="00536933" w:rsidP="006C0294">
            <w:pPr>
              <w:rPr>
                <w:rFonts w:eastAsia="Times New Roman" w:cstheme="minorHAnsi"/>
                <w:color w:val="000000"/>
              </w:rPr>
            </w:pPr>
            <w:r>
              <w:rPr>
                <w:rFonts w:eastAsia="Times New Roman" w:cstheme="minorHAnsi"/>
                <w:color w:val="000000"/>
              </w:rPr>
              <w:lastRenderedPageBreak/>
              <w:t>Academic health center</w:t>
            </w:r>
          </w:p>
        </w:tc>
        <w:tc>
          <w:tcPr>
            <w:tcW w:w="1975" w:type="dxa"/>
          </w:tcPr>
          <w:p w14:paraId="23B0465A" w14:textId="5BD0677B" w:rsidR="00536933" w:rsidRDefault="00536933" w:rsidP="006C0294">
            <w:pPr>
              <w:jc w:val="center"/>
            </w:pPr>
            <w:r>
              <w:t>PD=3, EP=0</w:t>
            </w:r>
          </w:p>
        </w:tc>
      </w:tr>
      <w:tr w:rsidR="00296E18" w14:paraId="14CF7FFF" w14:textId="77777777" w:rsidTr="006C0294">
        <w:tc>
          <w:tcPr>
            <w:tcW w:w="7375" w:type="dxa"/>
          </w:tcPr>
          <w:p w14:paraId="2E0EE5A6" w14:textId="77777777" w:rsidR="00296E18" w:rsidRDefault="00296E18" w:rsidP="006C0294">
            <w:pPr>
              <w:rPr>
                <w:rFonts w:cstheme="minorHAnsi"/>
              </w:rPr>
            </w:pPr>
            <w:r w:rsidRPr="00CF7989">
              <w:rPr>
                <w:rFonts w:eastAsia="Times New Roman" w:cstheme="minorHAnsi"/>
                <w:color w:val="000000"/>
              </w:rPr>
              <w:t>Community mental health center</w:t>
            </w:r>
          </w:p>
        </w:tc>
        <w:tc>
          <w:tcPr>
            <w:tcW w:w="1975" w:type="dxa"/>
          </w:tcPr>
          <w:p w14:paraId="0C8CE8E6"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=0</w:t>
            </w:r>
          </w:p>
        </w:tc>
      </w:tr>
      <w:tr w:rsidR="00296E18" w14:paraId="3A42EDFC" w14:textId="77777777" w:rsidTr="006C0294">
        <w:tc>
          <w:tcPr>
            <w:tcW w:w="7375" w:type="dxa"/>
          </w:tcPr>
          <w:p w14:paraId="776E1534" w14:textId="77777777" w:rsidR="00296E18" w:rsidRDefault="00296E18" w:rsidP="006C0294">
            <w:pPr>
              <w:rPr>
                <w:rFonts w:cstheme="minorHAnsi"/>
              </w:rPr>
            </w:pPr>
            <w:r w:rsidRPr="00CF7989">
              <w:rPr>
                <w:rFonts w:eastAsia="Times New Roman" w:cstheme="minorHAnsi"/>
                <w:color w:val="000000"/>
              </w:rPr>
              <w:t>Consortium</w:t>
            </w:r>
          </w:p>
        </w:tc>
        <w:tc>
          <w:tcPr>
            <w:tcW w:w="1975" w:type="dxa"/>
          </w:tcPr>
          <w:p w14:paraId="5530553D"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 xml:space="preserve"> =0</w:t>
            </w:r>
          </w:p>
        </w:tc>
      </w:tr>
      <w:tr w:rsidR="00296E18" w14:paraId="18523F28" w14:textId="77777777" w:rsidTr="006C0294">
        <w:tc>
          <w:tcPr>
            <w:tcW w:w="7375" w:type="dxa"/>
          </w:tcPr>
          <w:p w14:paraId="34B0BACF" w14:textId="77777777" w:rsidR="00296E18" w:rsidRDefault="00296E18" w:rsidP="006C0294">
            <w:pPr>
              <w:rPr>
                <w:rFonts w:cstheme="minorHAnsi"/>
              </w:rPr>
            </w:pPr>
            <w:r w:rsidRPr="00CF7989">
              <w:rPr>
                <w:rFonts w:eastAsia="Times New Roman" w:cstheme="minorHAnsi"/>
                <w:color w:val="000000"/>
              </w:rPr>
              <w:t>University Counseling Center</w:t>
            </w:r>
          </w:p>
        </w:tc>
        <w:tc>
          <w:tcPr>
            <w:tcW w:w="1975" w:type="dxa"/>
          </w:tcPr>
          <w:p w14:paraId="7AFB5E01" w14:textId="77777777" w:rsidR="00296E18" w:rsidRDefault="00296E18" w:rsidP="006C0294">
            <w:pPr>
              <w:jc w:val="center"/>
            </w:pPr>
            <w:r w:rsidRPr="002E4C83">
              <w:rPr>
                <w:rFonts w:eastAsia="Times New Roman" w:cstheme="minorHAnsi"/>
                <w:color w:val="000000"/>
              </w:rPr>
              <w:t xml:space="preserve">PD=0, </w:t>
            </w:r>
            <w:r>
              <w:rPr>
                <w:rFonts w:eastAsia="Times New Roman" w:cstheme="minorHAnsi"/>
                <w:color w:val="000000"/>
              </w:rPr>
              <w:t>EP</w:t>
            </w:r>
            <w:r w:rsidRPr="002E4C83">
              <w:rPr>
                <w:rFonts w:eastAsia="Times New Roman" w:cstheme="minorHAnsi"/>
                <w:color w:val="000000"/>
              </w:rPr>
              <w:t xml:space="preserve"> =0</w:t>
            </w:r>
          </w:p>
        </w:tc>
      </w:tr>
      <w:tr w:rsidR="00296E18" w14:paraId="34C0EE23" w14:textId="77777777" w:rsidTr="006C0294">
        <w:tc>
          <w:tcPr>
            <w:tcW w:w="7375" w:type="dxa"/>
          </w:tcPr>
          <w:p w14:paraId="264D9F80" w14:textId="77777777" w:rsidR="00296E18" w:rsidRDefault="00296E18" w:rsidP="006C0294">
            <w:pPr>
              <w:rPr>
                <w:rFonts w:cstheme="minorHAnsi"/>
              </w:rPr>
            </w:pPr>
            <w:r w:rsidRPr="00CF7989">
              <w:rPr>
                <w:rFonts w:eastAsia="Times New Roman" w:cstheme="minorHAnsi"/>
                <w:color w:val="000000"/>
              </w:rPr>
              <w:t>Hospital/Medical Center</w:t>
            </w:r>
          </w:p>
        </w:tc>
        <w:tc>
          <w:tcPr>
            <w:tcW w:w="1975" w:type="dxa"/>
          </w:tcPr>
          <w:p w14:paraId="0AECAD4C" w14:textId="2A15DEE5" w:rsidR="00296E18" w:rsidRDefault="00296E18" w:rsidP="006C0294">
            <w:pPr>
              <w:jc w:val="center"/>
            </w:pPr>
            <w:r>
              <w:rPr>
                <w:rFonts w:eastAsia="Times New Roman" w:cstheme="minorHAnsi"/>
                <w:color w:val="000000"/>
              </w:rPr>
              <w:t>PD=</w:t>
            </w:r>
            <w:r w:rsidR="000B217F">
              <w:rPr>
                <w:rFonts w:eastAsia="Times New Roman" w:cstheme="minorHAnsi"/>
                <w:color w:val="000000"/>
              </w:rPr>
              <w:t>0</w:t>
            </w:r>
            <w:r>
              <w:rPr>
                <w:rFonts w:eastAsia="Times New Roman" w:cstheme="minorHAnsi"/>
                <w:color w:val="000000"/>
              </w:rPr>
              <w:t>, EP =</w:t>
            </w:r>
            <w:r w:rsidR="000B217F">
              <w:rPr>
                <w:rFonts w:eastAsia="Times New Roman" w:cstheme="minorHAnsi"/>
                <w:color w:val="000000"/>
              </w:rPr>
              <w:t>0</w:t>
            </w:r>
          </w:p>
        </w:tc>
      </w:tr>
      <w:tr w:rsidR="00296E18" w14:paraId="2DE4F6C2" w14:textId="77777777" w:rsidTr="006C0294">
        <w:tc>
          <w:tcPr>
            <w:tcW w:w="7375" w:type="dxa"/>
          </w:tcPr>
          <w:p w14:paraId="687C9106" w14:textId="77777777" w:rsidR="00296E18" w:rsidRDefault="00296E18" w:rsidP="006C0294">
            <w:pPr>
              <w:rPr>
                <w:rFonts w:cstheme="minorHAnsi"/>
              </w:rPr>
            </w:pPr>
            <w:r w:rsidRPr="00CF7989">
              <w:rPr>
                <w:rFonts w:eastAsia="Times New Roman" w:cstheme="minorHAnsi"/>
                <w:color w:val="000000"/>
              </w:rPr>
              <w:t>Veterans Affairs Health Care System</w:t>
            </w:r>
          </w:p>
        </w:tc>
        <w:tc>
          <w:tcPr>
            <w:tcW w:w="1975" w:type="dxa"/>
          </w:tcPr>
          <w:p w14:paraId="0DD48AFE" w14:textId="4CFF8155" w:rsidR="00296E18" w:rsidRDefault="00296E18" w:rsidP="006C0294">
            <w:pPr>
              <w:jc w:val="center"/>
            </w:pPr>
            <w:r>
              <w:rPr>
                <w:rFonts w:eastAsia="Times New Roman" w:cstheme="minorHAnsi"/>
                <w:color w:val="000000"/>
              </w:rPr>
              <w:t>PD=</w:t>
            </w:r>
            <w:r w:rsidR="000B217F">
              <w:rPr>
                <w:rFonts w:eastAsia="Times New Roman" w:cstheme="minorHAnsi"/>
                <w:color w:val="000000"/>
              </w:rPr>
              <w:t>5</w:t>
            </w:r>
            <w:r>
              <w:rPr>
                <w:rFonts w:eastAsia="Times New Roman" w:cstheme="minorHAnsi"/>
                <w:color w:val="000000"/>
              </w:rPr>
              <w:t>, EP =</w:t>
            </w:r>
            <w:r w:rsidR="000B217F">
              <w:rPr>
                <w:rFonts w:eastAsia="Times New Roman" w:cstheme="minorHAnsi"/>
                <w:color w:val="000000"/>
              </w:rPr>
              <w:t>5</w:t>
            </w:r>
          </w:p>
        </w:tc>
      </w:tr>
      <w:tr w:rsidR="00296E18" w14:paraId="590ED660" w14:textId="77777777" w:rsidTr="006C0294">
        <w:tc>
          <w:tcPr>
            <w:tcW w:w="7375" w:type="dxa"/>
          </w:tcPr>
          <w:p w14:paraId="43DB4B11" w14:textId="77777777" w:rsidR="00296E18" w:rsidRDefault="00296E18" w:rsidP="006C0294">
            <w:pPr>
              <w:rPr>
                <w:rFonts w:cstheme="minorHAnsi"/>
              </w:rPr>
            </w:pPr>
            <w:r w:rsidRPr="00CF7989">
              <w:rPr>
                <w:rFonts w:eastAsia="Times New Roman" w:cstheme="minorHAnsi"/>
                <w:color w:val="000000"/>
              </w:rPr>
              <w:t>Psychiatric facility</w:t>
            </w:r>
          </w:p>
        </w:tc>
        <w:tc>
          <w:tcPr>
            <w:tcW w:w="1975" w:type="dxa"/>
          </w:tcPr>
          <w:p w14:paraId="4EDB95CE" w14:textId="77777777" w:rsidR="00296E18" w:rsidRDefault="00296E18" w:rsidP="006C0294">
            <w:pPr>
              <w:jc w:val="center"/>
            </w:pPr>
            <w:r>
              <w:rPr>
                <w:rFonts w:eastAsia="Times New Roman" w:cstheme="minorHAnsi"/>
                <w:color w:val="000000"/>
              </w:rPr>
              <w:t>PD=</w:t>
            </w:r>
            <w:r w:rsidRPr="00CF7989">
              <w:rPr>
                <w:rFonts w:eastAsia="Times New Roman" w:cstheme="minorHAnsi"/>
                <w:color w:val="000000"/>
              </w:rPr>
              <w:t>0</w:t>
            </w:r>
            <w:r>
              <w:rPr>
                <w:rFonts w:eastAsia="Times New Roman" w:cstheme="minorHAnsi"/>
                <w:color w:val="000000"/>
              </w:rPr>
              <w:t>, EP =0</w:t>
            </w:r>
          </w:p>
        </w:tc>
      </w:tr>
      <w:tr w:rsidR="00296E18" w14:paraId="21FFDB0F" w14:textId="77777777" w:rsidTr="006C0294">
        <w:tc>
          <w:tcPr>
            <w:tcW w:w="7375" w:type="dxa"/>
          </w:tcPr>
          <w:p w14:paraId="29431936" w14:textId="77777777" w:rsidR="00296E18" w:rsidRDefault="00296E18" w:rsidP="006C0294">
            <w:pPr>
              <w:rPr>
                <w:rFonts w:cstheme="minorHAnsi"/>
              </w:rPr>
            </w:pPr>
            <w:proofErr w:type="gramStart"/>
            <w:r w:rsidRPr="00CF7989">
              <w:rPr>
                <w:rFonts w:eastAsia="Times New Roman" w:cstheme="minorHAnsi"/>
                <w:color w:val="000000"/>
              </w:rPr>
              <w:t>Correctional facility</w:t>
            </w:r>
            <w:proofErr w:type="gramEnd"/>
          </w:p>
        </w:tc>
        <w:tc>
          <w:tcPr>
            <w:tcW w:w="1975" w:type="dxa"/>
          </w:tcPr>
          <w:p w14:paraId="0E2AFB85"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3A72D37F" w14:textId="77777777" w:rsidTr="006C0294">
        <w:tc>
          <w:tcPr>
            <w:tcW w:w="7375" w:type="dxa"/>
          </w:tcPr>
          <w:p w14:paraId="6F839BB3" w14:textId="77777777" w:rsidR="00296E18" w:rsidRDefault="00296E18" w:rsidP="006C0294">
            <w:pPr>
              <w:rPr>
                <w:rFonts w:cstheme="minorHAnsi"/>
              </w:rPr>
            </w:pPr>
            <w:r w:rsidRPr="00CF7989">
              <w:rPr>
                <w:rFonts w:eastAsia="Times New Roman" w:cstheme="minorHAnsi"/>
                <w:color w:val="000000"/>
              </w:rPr>
              <w:t>Health maintenance organization</w:t>
            </w:r>
          </w:p>
        </w:tc>
        <w:tc>
          <w:tcPr>
            <w:tcW w:w="1975" w:type="dxa"/>
          </w:tcPr>
          <w:p w14:paraId="26F90649"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799DD1A2" w14:textId="77777777" w:rsidTr="006C0294">
        <w:tc>
          <w:tcPr>
            <w:tcW w:w="7375" w:type="dxa"/>
          </w:tcPr>
          <w:p w14:paraId="622872B8" w14:textId="77777777" w:rsidR="00296E18" w:rsidRDefault="00296E18" w:rsidP="006C0294">
            <w:pPr>
              <w:rPr>
                <w:rFonts w:cstheme="minorHAnsi"/>
              </w:rPr>
            </w:pPr>
            <w:r w:rsidRPr="00CF7989">
              <w:rPr>
                <w:rFonts w:eastAsia="Times New Roman" w:cstheme="minorHAnsi"/>
                <w:color w:val="000000"/>
              </w:rPr>
              <w:t>School district/system</w:t>
            </w:r>
          </w:p>
        </w:tc>
        <w:tc>
          <w:tcPr>
            <w:tcW w:w="1975" w:type="dxa"/>
          </w:tcPr>
          <w:p w14:paraId="44C5F6E7" w14:textId="77777777" w:rsidR="00296E18" w:rsidRDefault="00296E18" w:rsidP="006C0294">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16C59D1C" w14:textId="77777777" w:rsidTr="006C0294">
        <w:tc>
          <w:tcPr>
            <w:tcW w:w="7375" w:type="dxa"/>
          </w:tcPr>
          <w:p w14:paraId="36802C43" w14:textId="77777777" w:rsidR="00296E18" w:rsidRDefault="00296E18" w:rsidP="006C0294">
            <w:pPr>
              <w:rPr>
                <w:rFonts w:cstheme="minorHAnsi"/>
              </w:rPr>
            </w:pPr>
            <w:r w:rsidRPr="00CF7989">
              <w:rPr>
                <w:rFonts w:eastAsia="Times New Roman" w:cstheme="minorHAnsi"/>
                <w:color w:val="000000"/>
              </w:rPr>
              <w:t>Independent practice setting</w:t>
            </w:r>
          </w:p>
        </w:tc>
        <w:tc>
          <w:tcPr>
            <w:tcW w:w="1975" w:type="dxa"/>
          </w:tcPr>
          <w:p w14:paraId="6E2EDC48" w14:textId="69EC1DA9" w:rsidR="00296E18" w:rsidRDefault="00296E18" w:rsidP="006C0294">
            <w:pPr>
              <w:jc w:val="center"/>
            </w:pPr>
            <w:r w:rsidRPr="0098112F">
              <w:rPr>
                <w:rFonts w:eastAsia="Times New Roman" w:cstheme="minorHAnsi"/>
                <w:color w:val="000000"/>
              </w:rPr>
              <w:t>PD=</w:t>
            </w:r>
            <w:r w:rsidR="00536933">
              <w:rPr>
                <w:rFonts w:eastAsia="Times New Roman" w:cstheme="minorHAnsi"/>
                <w:color w:val="000000"/>
              </w:rPr>
              <w:t>1</w:t>
            </w:r>
            <w:r w:rsidRPr="0098112F">
              <w:rPr>
                <w:rFonts w:eastAsia="Times New Roman" w:cstheme="minorHAnsi"/>
                <w:color w:val="000000"/>
              </w:rPr>
              <w:t xml:space="preserve">, </w:t>
            </w:r>
            <w:r>
              <w:rPr>
                <w:rFonts w:eastAsia="Times New Roman" w:cstheme="minorHAnsi"/>
                <w:color w:val="000000"/>
              </w:rPr>
              <w:t>EP</w:t>
            </w:r>
            <w:r w:rsidRPr="0098112F">
              <w:rPr>
                <w:rFonts w:eastAsia="Times New Roman" w:cstheme="minorHAnsi"/>
                <w:color w:val="000000"/>
              </w:rPr>
              <w:t xml:space="preserve"> =0</w:t>
            </w:r>
          </w:p>
        </w:tc>
      </w:tr>
      <w:tr w:rsidR="00536933" w14:paraId="5BFD7F76" w14:textId="77777777" w:rsidTr="006C0294">
        <w:tc>
          <w:tcPr>
            <w:tcW w:w="7375" w:type="dxa"/>
          </w:tcPr>
          <w:p w14:paraId="328D1491" w14:textId="6EEB1528" w:rsidR="00536933" w:rsidRPr="00CF7989" w:rsidRDefault="00536933" w:rsidP="006C0294">
            <w:pPr>
              <w:rPr>
                <w:rFonts w:eastAsia="Times New Roman" w:cstheme="minorHAnsi"/>
                <w:color w:val="000000"/>
              </w:rPr>
            </w:pPr>
            <w:r>
              <w:rPr>
                <w:rFonts w:eastAsia="Times New Roman" w:cstheme="minorHAnsi"/>
                <w:color w:val="000000"/>
              </w:rPr>
              <w:t>Not currently employed</w:t>
            </w:r>
          </w:p>
        </w:tc>
        <w:tc>
          <w:tcPr>
            <w:tcW w:w="1975" w:type="dxa"/>
          </w:tcPr>
          <w:p w14:paraId="695AD07F" w14:textId="4CCCFAF1" w:rsidR="00536933" w:rsidRPr="0098112F" w:rsidRDefault="00536933" w:rsidP="006C0294">
            <w:pPr>
              <w:jc w:val="center"/>
              <w:rPr>
                <w:rFonts w:eastAsia="Times New Roman" w:cstheme="minorHAnsi"/>
                <w:color w:val="000000"/>
              </w:rPr>
            </w:pPr>
            <w:r>
              <w:rPr>
                <w:rFonts w:eastAsia="Times New Roman" w:cstheme="minorHAnsi"/>
                <w:color w:val="000000"/>
              </w:rPr>
              <w:t>PD=0, EP=1</w:t>
            </w:r>
          </w:p>
        </w:tc>
      </w:tr>
      <w:tr w:rsidR="00296E18" w14:paraId="616CEAD8" w14:textId="77777777" w:rsidTr="006C0294">
        <w:tc>
          <w:tcPr>
            <w:tcW w:w="7375" w:type="dxa"/>
          </w:tcPr>
          <w:p w14:paraId="362904D4" w14:textId="77777777" w:rsidR="00296E18" w:rsidRPr="00CF7989" w:rsidRDefault="00296E18" w:rsidP="006C0294">
            <w:pPr>
              <w:rPr>
                <w:rFonts w:eastAsia="Times New Roman" w:cstheme="minorHAnsi"/>
                <w:color w:val="000000"/>
              </w:rPr>
            </w:pPr>
            <w:r>
              <w:rPr>
                <w:rFonts w:eastAsia="Times New Roman" w:cstheme="minorHAnsi"/>
                <w:color w:val="000000"/>
              </w:rPr>
              <w:t>Other</w:t>
            </w:r>
          </w:p>
        </w:tc>
        <w:tc>
          <w:tcPr>
            <w:tcW w:w="1975" w:type="dxa"/>
          </w:tcPr>
          <w:p w14:paraId="5EAB01B2" w14:textId="2DECF029" w:rsidR="00536933" w:rsidRDefault="00296E18" w:rsidP="00536933">
            <w:pPr>
              <w:jc w:val="center"/>
            </w:pPr>
            <w:r w:rsidRPr="0098112F">
              <w:rPr>
                <w:rFonts w:eastAsia="Times New Roman" w:cstheme="minorHAnsi"/>
                <w:color w:val="000000"/>
              </w:rPr>
              <w:t xml:space="preserve">PD=0, </w:t>
            </w:r>
            <w:r>
              <w:rPr>
                <w:rFonts w:eastAsia="Times New Roman" w:cstheme="minorHAnsi"/>
                <w:color w:val="000000"/>
              </w:rPr>
              <w:t>EP</w:t>
            </w:r>
            <w:r w:rsidRPr="0098112F">
              <w:rPr>
                <w:rFonts w:eastAsia="Times New Roman" w:cstheme="minorHAnsi"/>
                <w:color w:val="000000"/>
              </w:rPr>
              <w:t xml:space="preserve"> =0</w:t>
            </w:r>
          </w:p>
        </w:tc>
      </w:tr>
      <w:tr w:rsidR="00296E18" w14:paraId="219428FE" w14:textId="77777777" w:rsidTr="006C0294">
        <w:tc>
          <w:tcPr>
            <w:tcW w:w="7375" w:type="dxa"/>
          </w:tcPr>
          <w:p w14:paraId="2A7A50DD" w14:textId="77777777" w:rsidR="00296E18" w:rsidRDefault="00296E18" w:rsidP="006C0294">
            <w:pPr>
              <w:rPr>
                <w:rFonts w:eastAsia="Times New Roman" w:cstheme="minorHAnsi"/>
                <w:color w:val="000000"/>
              </w:rPr>
            </w:pPr>
            <w:r w:rsidRPr="00CF7989">
              <w:rPr>
                <w:rFonts w:eastAsia="Times New Roman" w:cstheme="minorHAnsi"/>
                <w:color w:val="000000"/>
              </w:rPr>
              <w:t xml:space="preserve">Note: “PD” = </w:t>
            </w:r>
            <w:proofErr w:type="gramStart"/>
            <w:r w:rsidRPr="00CF7989">
              <w:rPr>
                <w:rFonts w:eastAsia="Times New Roman" w:cstheme="minorHAnsi"/>
                <w:color w:val="000000"/>
              </w:rPr>
              <w:t>Post-doctoral</w:t>
            </w:r>
            <w:proofErr w:type="gramEnd"/>
            <w:r w:rsidRPr="00CF7989">
              <w:rPr>
                <w:rFonts w:eastAsia="Times New Roman" w:cstheme="minorHAnsi"/>
                <w:color w:val="000000"/>
              </w:rPr>
              <w:t xml:space="preserve"> residency position; “EP” = Employed Position. Each individual represented in this table should be counted only one time.  For former trainees working in more than one setting, select the setting that represents their primary position.</w:t>
            </w:r>
          </w:p>
        </w:tc>
        <w:tc>
          <w:tcPr>
            <w:tcW w:w="1975" w:type="dxa"/>
          </w:tcPr>
          <w:p w14:paraId="317CF372" w14:textId="77777777" w:rsidR="00296E18" w:rsidRPr="0098112F" w:rsidRDefault="00296E18" w:rsidP="006C0294">
            <w:pPr>
              <w:jc w:val="center"/>
              <w:rPr>
                <w:rFonts w:eastAsia="Times New Roman" w:cstheme="minorHAnsi"/>
                <w:color w:val="000000"/>
              </w:rPr>
            </w:pPr>
            <w:r>
              <w:rPr>
                <w:color w:val="FFFFFF" w:themeColor="background1"/>
              </w:rPr>
              <w:t>NA</w:t>
            </w:r>
            <w:r w:rsidRPr="004A5DD5">
              <w:rPr>
                <w:color w:val="FFFFFF" w:themeColor="background1"/>
              </w:rPr>
              <w:t xml:space="preserve"> X</w:t>
            </w:r>
          </w:p>
        </w:tc>
      </w:tr>
    </w:tbl>
    <w:p w14:paraId="4BF5642D" w14:textId="77777777" w:rsidR="00296E18" w:rsidRDefault="00296E18" w:rsidP="00296E18">
      <w:pPr>
        <w:rPr>
          <w:rFonts w:eastAsiaTheme="majorEastAsia" w:cstheme="minorHAnsi"/>
          <w:b/>
          <w:bCs/>
          <w:noProof/>
          <w:color w:val="244061" w:themeColor="accent1" w:themeShade="80"/>
          <w:sz w:val="36"/>
          <w:szCs w:val="36"/>
        </w:rPr>
      </w:pPr>
      <w:bookmarkStart w:id="2" w:name="_Program_Overview"/>
      <w:bookmarkEnd w:id="2"/>
    </w:p>
    <w:bookmarkEnd w:id="1"/>
    <w:p w14:paraId="44449EFB" w14:textId="77777777" w:rsidR="000C1400" w:rsidRDefault="000C1400"/>
    <w:sectPr w:rsidR="000C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82"/>
    <w:multiLevelType w:val="hybridMultilevel"/>
    <w:tmpl w:val="4B7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26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18"/>
    <w:rsid w:val="000B217F"/>
    <w:rsid w:val="000C1400"/>
    <w:rsid w:val="002501F7"/>
    <w:rsid w:val="00296E18"/>
    <w:rsid w:val="002F7B1E"/>
    <w:rsid w:val="00324C95"/>
    <w:rsid w:val="00536933"/>
    <w:rsid w:val="00973E42"/>
    <w:rsid w:val="00B04BF9"/>
    <w:rsid w:val="00C325CB"/>
    <w:rsid w:val="00CA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A357"/>
  <w15:chartTrackingRefBased/>
  <w15:docId w15:val="{C0FD2E98-23D9-491D-A61F-8EBB77B4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18"/>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C325CB"/>
    <w:pPr>
      <w:keepNext/>
      <w:widowControl w:val="0"/>
      <w:suppressAutoHyphens/>
      <w:jc w:val="both"/>
      <w:outlineLvl w:val="0"/>
    </w:pPr>
    <w:rPr>
      <w:b/>
      <w:color w:val="C00000"/>
      <w:spacing w:val="-3"/>
    </w:rPr>
  </w:style>
  <w:style w:type="paragraph" w:styleId="Heading2">
    <w:name w:val="heading 2"/>
    <w:basedOn w:val="Normal"/>
    <w:next w:val="Normal"/>
    <w:link w:val="Heading2Char"/>
    <w:uiPriority w:val="9"/>
    <w:unhideWhenUsed/>
    <w:qFormat/>
    <w:rsid w:val="00C325CB"/>
    <w:pPr>
      <w:keepNext/>
      <w:keepLines/>
      <w:spacing w:before="40"/>
      <w:outlineLvl w:val="1"/>
    </w:pPr>
    <w:rPr>
      <w:rFonts w:eastAsiaTheme="majorEastAsia"/>
      <w:b/>
      <w:color w:val="0070C0"/>
      <w:spacing w:val="-3"/>
    </w:rPr>
  </w:style>
  <w:style w:type="paragraph" w:styleId="Heading3">
    <w:name w:val="heading 3"/>
    <w:basedOn w:val="Normal"/>
    <w:next w:val="Normal"/>
    <w:link w:val="Heading3Char"/>
    <w:qFormat/>
    <w:rsid w:val="00C325CB"/>
    <w:pPr>
      <w:keepNext/>
      <w:suppressAutoHyphens/>
      <w:jc w:val="both"/>
      <w:outlineLvl w:val="2"/>
    </w:pPr>
    <w:rPr>
      <w:spacing w:val="-3"/>
      <w:u w:val="single"/>
    </w:rPr>
  </w:style>
  <w:style w:type="paragraph" w:styleId="Heading4">
    <w:name w:val="heading 4"/>
    <w:basedOn w:val="Normal"/>
    <w:next w:val="Normal"/>
    <w:link w:val="Heading4Char"/>
    <w:semiHidden/>
    <w:unhideWhenUsed/>
    <w:qFormat/>
    <w:rsid w:val="00C325C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CB"/>
    <w:rPr>
      <w:rFonts w:asciiTheme="majorHAnsi" w:hAnsiTheme="majorHAnsi" w:cstheme="majorHAnsi"/>
      <w:b/>
      <w:color w:val="C00000"/>
      <w:spacing w:val="-3"/>
      <w:sz w:val="22"/>
      <w:szCs w:val="22"/>
    </w:rPr>
  </w:style>
  <w:style w:type="character" w:customStyle="1" w:styleId="Heading2Char">
    <w:name w:val="Heading 2 Char"/>
    <w:basedOn w:val="DefaultParagraphFont"/>
    <w:link w:val="Heading2"/>
    <w:uiPriority w:val="9"/>
    <w:rsid w:val="00C325CB"/>
    <w:rPr>
      <w:rFonts w:asciiTheme="majorHAnsi" w:eastAsiaTheme="majorEastAsia" w:hAnsiTheme="majorHAnsi" w:cstheme="majorHAnsi"/>
      <w:b/>
      <w:color w:val="0070C0"/>
      <w:spacing w:val="-3"/>
      <w:sz w:val="22"/>
      <w:szCs w:val="22"/>
    </w:rPr>
  </w:style>
  <w:style w:type="character" w:customStyle="1" w:styleId="Heading3Char">
    <w:name w:val="Heading 3 Char"/>
    <w:basedOn w:val="DefaultParagraphFont"/>
    <w:link w:val="Heading3"/>
    <w:rsid w:val="00C325CB"/>
    <w:rPr>
      <w:rFonts w:asciiTheme="majorHAnsi" w:hAnsiTheme="majorHAnsi" w:cstheme="majorHAnsi"/>
      <w:spacing w:val="-3"/>
      <w:sz w:val="22"/>
      <w:szCs w:val="22"/>
      <w:u w:val="single"/>
    </w:rPr>
  </w:style>
  <w:style w:type="character" w:customStyle="1" w:styleId="Heading4Char">
    <w:name w:val="Heading 4 Char"/>
    <w:basedOn w:val="DefaultParagraphFont"/>
    <w:link w:val="Heading4"/>
    <w:semiHidden/>
    <w:rsid w:val="00C325CB"/>
    <w:rPr>
      <w:rFonts w:asciiTheme="majorHAnsi" w:eastAsiaTheme="majorEastAsia" w:hAnsiTheme="majorHAnsi" w:cstheme="majorBidi"/>
      <w:i/>
      <w:iCs/>
      <w:color w:val="365F91" w:themeColor="accent1" w:themeShade="BF"/>
      <w:sz w:val="22"/>
      <w:szCs w:val="22"/>
    </w:rPr>
  </w:style>
  <w:style w:type="paragraph" w:styleId="Title">
    <w:name w:val="Title"/>
    <w:basedOn w:val="Normal"/>
    <w:link w:val="TitleChar"/>
    <w:qFormat/>
    <w:rsid w:val="00C325CB"/>
    <w:pPr>
      <w:autoSpaceDE w:val="0"/>
      <w:autoSpaceDN w:val="0"/>
      <w:adjustRightInd w:val="0"/>
      <w:jc w:val="center"/>
    </w:pPr>
    <w:rPr>
      <w:rFonts w:ascii="Times New Roman" w:hAnsi="Times New Roman" w:cs="Times New Roman"/>
      <w:b/>
      <w:bCs/>
      <w:sz w:val="24"/>
      <w:szCs w:val="20"/>
    </w:rPr>
  </w:style>
  <w:style w:type="character" w:customStyle="1" w:styleId="TitleChar">
    <w:name w:val="Title Char"/>
    <w:basedOn w:val="DefaultParagraphFont"/>
    <w:link w:val="Title"/>
    <w:rsid w:val="00C325CB"/>
    <w:rPr>
      <w:b/>
      <w:bCs/>
      <w:sz w:val="24"/>
    </w:rPr>
  </w:style>
  <w:style w:type="character" w:styleId="Strong">
    <w:name w:val="Strong"/>
    <w:basedOn w:val="DefaultParagraphFont"/>
    <w:qFormat/>
    <w:rsid w:val="00C325CB"/>
    <w:rPr>
      <w:b/>
      <w:bCs/>
    </w:rPr>
  </w:style>
  <w:style w:type="character" w:styleId="Emphasis">
    <w:name w:val="Emphasis"/>
    <w:basedOn w:val="DefaultParagraphFont"/>
    <w:qFormat/>
    <w:rsid w:val="00C325CB"/>
    <w:rPr>
      <w:i/>
      <w:iCs/>
    </w:rPr>
  </w:style>
  <w:style w:type="paragraph" w:styleId="ListParagraph">
    <w:name w:val="List Paragraph"/>
    <w:basedOn w:val="Normal"/>
    <w:uiPriority w:val="34"/>
    <w:qFormat/>
    <w:rsid w:val="00C325CB"/>
    <w:pPr>
      <w:contextualSpacing/>
    </w:pPr>
  </w:style>
  <w:style w:type="table" w:styleId="TableGrid">
    <w:name w:val="Table Grid"/>
    <w:basedOn w:val="TableNormal"/>
    <w:uiPriority w:val="39"/>
    <w:rsid w:val="00296E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Wayne G. (he/him/his)</dc:creator>
  <cp:keywords/>
  <dc:description/>
  <cp:lastModifiedBy>Achord, Angelique</cp:lastModifiedBy>
  <cp:revision>4</cp:revision>
  <dcterms:created xsi:type="dcterms:W3CDTF">2023-07-27T15:44:00Z</dcterms:created>
  <dcterms:modified xsi:type="dcterms:W3CDTF">2023-07-28T12:32:00Z</dcterms:modified>
</cp:coreProperties>
</file>