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2B3CDE6A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A8072F">
            <w:t xml:space="preserve">Madison VA Medical Center </w:t>
          </w:r>
          <w:r w:rsidR="00860282">
            <w:t>Geriatric</w:t>
          </w:r>
          <w:r w:rsidR="00A8072F">
            <w:t xml:space="preserve"> Residency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933592F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A8072F">
            <w:t>2500 Overlook Terrace Madison, WI 53705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F5D29A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7264D9">
            <w:t>300</w:t>
          </w:r>
        </w:sdtContent>
      </w:sdt>
    </w:p>
    <w:p w14:paraId="531A20A7" w14:textId="26E84ED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A8072F">
            <w:t>1,5</w:t>
          </w:r>
          <w:r w:rsidR="00860282">
            <w:t>22</w:t>
          </w:r>
        </w:sdtContent>
      </w:sdt>
    </w:p>
    <w:p w14:paraId="2C638408" w14:textId="6B847B69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64A8D">
            <w:t>20</w:t>
          </w:r>
          <w:r w:rsidR="00860282">
            <w:t>8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163E54BE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A7295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2DBDCCB0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8072F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2938A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2938A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2938A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1AF42651" w:rsidR="00DD2936" w:rsidRDefault="002938A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7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2938A5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2938A5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204AD39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A8072F">
                  <w:t>525.00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3DC0960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A8072F">
                  <w:t>525.00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C8456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A8072F">
                  <w:t>535.0</w:t>
                </w:r>
                <w:r w:rsidR="00B74582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553F79A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A8072F">
                  <w:t>535..00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12D23E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54CE02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25191C4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A8072F">
                  <w:t>1,060.00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78D63DC8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A8072F">
                  <w:t>1,060.00</w:t>
                </w:r>
                <w:r w:rsidRPr="00DD2936">
                  <w:rPr>
                    <w:color w:val="64A70B" w:themeColor="accent6"/>
                  </w:rPr>
                  <w:t>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3D0FAE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A8072F">
                  <w:t>52,629.00</w:t>
                </w:r>
                <w:r w:rsidRPr="008016ED">
                  <w:rPr>
                    <w:color w:val="808080"/>
                  </w:rPr>
                  <w:t xml:space="preserve"> 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0DC7E0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A8072F">
                  <w:t>52,629.00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46E59C5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D3AAC0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A8072F">
                  <w:t>52,</w:t>
                </w:r>
                <w:r w:rsidR="00B74582">
                  <w:t>629.00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4B9D245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B74582">
                  <w:t>52,629.00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37CA" w14:textId="77777777" w:rsidR="00AF234F" w:rsidRDefault="00AF234F" w:rsidP="001743F2">
      <w:pPr>
        <w:spacing w:after="0" w:line="240" w:lineRule="auto"/>
      </w:pPr>
      <w:r>
        <w:separator/>
      </w:r>
    </w:p>
  </w:endnote>
  <w:endnote w:type="continuationSeparator" w:id="0">
    <w:p w14:paraId="42E25E6A" w14:textId="77777777" w:rsidR="00AF234F" w:rsidRDefault="00AF234F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C993" w14:textId="77777777" w:rsidR="00AF234F" w:rsidRDefault="00AF234F" w:rsidP="001743F2">
      <w:pPr>
        <w:spacing w:after="0" w:line="240" w:lineRule="auto"/>
      </w:pPr>
      <w:r>
        <w:separator/>
      </w:r>
    </w:p>
  </w:footnote>
  <w:footnote w:type="continuationSeparator" w:id="0">
    <w:p w14:paraId="567CA1EB" w14:textId="77777777" w:rsidR="00AF234F" w:rsidRDefault="00AF234F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4A8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8A5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352A"/>
    <w:rsid w:val="002E69A0"/>
    <w:rsid w:val="003005D6"/>
    <w:rsid w:val="00307C2A"/>
    <w:rsid w:val="003103DD"/>
    <w:rsid w:val="00321129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264D9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60282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072F"/>
    <w:rsid w:val="00A92787"/>
    <w:rsid w:val="00AB6A10"/>
    <w:rsid w:val="00AC53AE"/>
    <w:rsid w:val="00AD6402"/>
    <w:rsid w:val="00AE2CC5"/>
    <w:rsid w:val="00AF234F"/>
    <w:rsid w:val="00B13403"/>
    <w:rsid w:val="00B20395"/>
    <w:rsid w:val="00B70943"/>
    <w:rsid w:val="00B74582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A7295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4C7F59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McKeon, Jamie P.</cp:lastModifiedBy>
  <cp:revision>2</cp:revision>
  <dcterms:created xsi:type="dcterms:W3CDTF">2024-02-20T20:57:00Z</dcterms:created>
  <dcterms:modified xsi:type="dcterms:W3CDTF">2024-02-20T20:57:00Z</dcterms:modified>
</cp:coreProperties>
</file>