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B8400" w14:textId="15D19548" w:rsidR="00A86EEB" w:rsidRPr="00A86EEB" w:rsidRDefault="00E0425E" w:rsidP="00A86EEB">
      <w:pPr>
        <w:spacing w:after="0" w:line="240" w:lineRule="auto"/>
        <w:jc w:val="center"/>
        <w:rPr>
          <w:noProof/>
          <w:sz w:val="28"/>
          <w:szCs w:val="28"/>
        </w:rPr>
      </w:pPr>
      <w:r w:rsidRPr="00A86EEB">
        <w:rPr>
          <w:b/>
          <w:bCs/>
          <w:sz w:val="28"/>
          <w:szCs w:val="28"/>
        </w:rPr>
        <w:t xml:space="preserve">Hypoglossal Nerve Stimulator </w:t>
      </w:r>
      <w:r w:rsidR="001C6142" w:rsidRPr="00A86EEB">
        <w:rPr>
          <w:b/>
          <w:bCs/>
          <w:sz w:val="28"/>
          <w:szCs w:val="28"/>
        </w:rPr>
        <w:t>(</w:t>
      </w:r>
      <w:r w:rsidRPr="00A86EEB">
        <w:rPr>
          <w:b/>
          <w:bCs/>
          <w:sz w:val="28"/>
          <w:szCs w:val="28"/>
        </w:rPr>
        <w:t>I</w:t>
      </w:r>
      <w:r w:rsidR="00A86EEB" w:rsidRPr="00A86EEB">
        <w:rPr>
          <w:b/>
          <w:bCs/>
          <w:sz w:val="28"/>
          <w:szCs w:val="28"/>
        </w:rPr>
        <w:t>nspire</w:t>
      </w:r>
      <w:r w:rsidR="00675736" w:rsidRPr="00A86EEB">
        <w:rPr>
          <w:noProof/>
          <w:sz w:val="28"/>
          <w:szCs w:val="28"/>
        </w:rPr>
        <w:t>®</w:t>
      </w:r>
      <w:r w:rsidR="001C6142" w:rsidRPr="00A86EEB">
        <w:rPr>
          <w:noProof/>
          <w:sz w:val="28"/>
          <w:szCs w:val="28"/>
        </w:rPr>
        <w:t>)</w:t>
      </w:r>
    </w:p>
    <w:p w14:paraId="461131A4" w14:textId="16357519" w:rsidR="00A86EEB" w:rsidRPr="00A86EEB" w:rsidRDefault="00A86EEB" w:rsidP="00A86EEB">
      <w:pPr>
        <w:spacing w:after="0" w:line="240" w:lineRule="auto"/>
        <w:jc w:val="center"/>
        <w:rPr>
          <w:noProof/>
          <w:sz w:val="24"/>
          <w:szCs w:val="24"/>
        </w:rPr>
      </w:pPr>
      <w:r w:rsidRPr="00A86EEB">
        <w:rPr>
          <w:b/>
          <w:bCs/>
          <w:sz w:val="24"/>
          <w:szCs w:val="24"/>
        </w:rPr>
        <w:t xml:space="preserve">Richard L. </w:t>
      </w:r>
      <w:proofErr w:type="spellStart"/>
      <w:r w:rsidRPr="00A86EEB">
        <w:rPr>
          <w:b/>
          <w:bCs/>
          <w:sz w:val="24"/>
          <w:szCs w:val="24"/>
        </w:rPr>
        <w:t>Roudebush</w:t>
      </w:r>
      <w:proofErr w:type="spellEnd"/>
      <w:r w:rsidRPr="00A86EEB">
        <w:rPr>
          <w:b/>
          <w:bCs/>
          <w:sz w:val="24"/>
          <w:szCs w:val="24"/>
        </w:rPr>
        <w:t xml:space="preserve"> VA Medical Center Sleep Medicine Program</w:t>
      </w:r>
    </w:p>
    <w:p w14:paraId="74C754A1" w14:textId="77777777" w:rsidR="00A86EEB" w:rsidRPr="00A86EEB" w:rsidRDefault="00A86EEB" w:rsidP="00A86EEB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A86EEB">
        <w:rPr>
          <w:b/>
          <w:bCs/>
          <w:sz w:val="24"/>
          <w:szCs w:val="24"/>
        </w:rPr>
        <w:t>Telephone Number:  317-988-9612</w:t>
      </w:r>
    </w:p>
    <w:p w14:paraId="2A3B3F42" w14:textId="21267BC6" w:rsidR="00A86EEB" w:rsidRPr="00A86EEB" w:rsidRDefault="009412A6" w:rsidP="00A86EEB">
      <w:pPr>
        <w:spacing w:after="0"/>
        <w:jc w:val="center"/>
        <w:rPr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E923829" wp14:editId="60DD0F14">
            <wp:simplePos x="0" y="0"/>
            <wp:positionH relativeFrom="margin">
              <wp:posOffset>3162300</wp:posOffset>
            </wp:positionH>
            <wp:positionV relativeFrom="paragraph">
              <wp:posOffset>141605</wp:posOffset>
            </wp:positionV>
            <wp:extent cx="2875280" cy="1666875"/>
            <wp:effectExtent l="0" t="0" r="1270" b="9525"/>
            <wp:wrapSquare wrapText="bothSides"/>
            <wp:docPr id="4" name="Picture 4" descr="Ic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con&#10;&#10;Description automatically generated with medium confidence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019" t="899" r="7598" b="-899"/>
                    <a:stretch/>
                  </pic:blipFill>
                  <pic:spPr bwMode="auto">
                    <a:xfrm>
                      <a:off x="0" y="0"/>
                      <a:ext cx="2875280" cy="1666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06A4DFD6" wp14:editId="02A17C7C">
            <wp:simplePos x="0" y="0"/>
            <wp:positionH relativeFrom="margin">
              <wp:posOffset>247650</wp:posOffset>
            </wp:positionH>
            <wp:positionV relativeFrom="paragraph">
              <wp:posOffset>151765</wp:posOffset>
            </wp:positionV>
            <wp:extent cx="2751455" cy="1656715"/>
            <wp:effectExtent l="0" t="0" r="0" b="635"/>
            <wp:wrapSquare wrapText="bothSides"/>
            <wp:docPr id="3" name="Picture 3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Diagram&#10;&#10;Description automatically generated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64" r="4330"/>
                    <a:stretch/>
                  </pic:blipFill>
                  <pic:spPr bwMode="auto">
                    <a:xfrm>
                      <a:off x="0" y="0"/>
                      <a:ext cx="2751455" cy="16567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61A100" w14:textId="5F88368B" w:rsidR="00A86EEB" w:rsidRDefault="00A86EEB" w:rsidP="00855B99">
      <w:pPr>
        <w:jc w:val="center"/>
        <w:rPr>
          <w:noProof/>
        </w:rPr>
      </w:pPr>
    </w:p>
    <w:p w14:paraId="771105E1" w14:textId="7D3ED89F" w:rsidR="00855B99" w:rsidRPr="00855B99" w:rsidRDefault="00855B99" w:rsidP="00855B99">
      <w:pPr>
        <w:jc w:val="center"/>
        <w:rPr>
          <w:noProof/>
        </w:rPr>
      </w:pPr>
    </w:p>
    <w:p w14:paraId="5F590834" w14:textId="312E6BB0" w:rsidR="00E4721A" w:rsidRDefault="00E4721A" w:rsidP="001C6142">
      <w:pPr>
        <w:rPr>
          <w:rFonts w:cstheme="minorHAnsi"/>
          <w:b/>
          <w:bCs/>
          <w:sz w:val="26"/>
          <w:szCs w:val="26"/>
        </w:rPr>
      </w:pPr>
    </w:p>
    <w:p w14:paraId="144AF707" w14:textId="77777777" w:rsidR="00E4721A" w:rsidRDefault="00E4721A" w:rsidP="001C6142">
      <w:pPr>
        <w:rPr>
          <w:rFonts w:cstheme="minorHAnsi"/>
          <w:b/>
          <w:bCs/>
          <w:sz w:val="26"/>
          <w:szCs w:val="26"/>
        </w:rPr>
      </w:pPr>
    </w:p>
    <w:p w14:paraId="0B332FF0" w14:textId="77777777" w:rsidR="00E4721A" w:rsidRDefault="00E4721A" w:rsidP="001C6142">
      <w:pPr>
        <w:rPr>
          <w:rFonts w:cstheme="minorHAnsi"/>
          <w:b/>
          <w:bCs/>
          <w:sz w:val="26"/>
          <w:szCs w:val="26"/>
        </w:rPr>
      </w:pPr>
    </w:p>
    <w:p w14:paraId="2F5FFB3F" w14:textId="1DE2A190" w:rsidR="009412A6" w:rsidRDefault="009412A6" w:rsidP="001C6142">
      <w:pPr>
        <w:rPr>
          <w:rFonts w:cstheme="minorHAnsi"/>
          <w:b/>
          <w:bCs/>
          <w:sz w:val="26"/>
          <w:szCs w:val="26"/>
        </w:rPr>
      </w:pPr>
    </w:p>
    <w:p w14:paraId="18E9C451" w14:textId="7A5BD0A3" w:rsidR="001C6142" w:rsidRPr="00A86EEB" w:rsidRDefault="001C6142" w:rsidP="001C6142">
      <w:pPr>
        <w:rPr>
          <w:rFonts w:cstheme="minorHAnsi"/>
          <w:b/>
          <w:bCs/>
          <w:sz w:val="26"/>
          <w:szCs w:val="26"/>
        </w:rPr>
      </w:pPr>
      <w:r w:rsidRPr="00A86EEB">
        <w:rPr>
          <w:rFonts w:cstheme="minorHAnsi"/>
          <w:b/>
          <w:bCs/>
          <w:sz w:val="26"/>
          <w:szCs w:val="26"/>
        </w:rPr>
        <w:t>What is Inspire®?</w:t>
      </w:r>
    </w:p>
    <w:p w14:paraId="30F224D9" w14:textId="114E8169" w:rsidR="001C6142" w:rsidRDefault="001C6142" w:rsidP="00A86EEB">
      <w:pPr>
        <w:rPr>
          <w:rFonts w:cstheme="minorHAnsi"/>
          <w:sz w:val="24"/>
          <w:szCs w:val="24"/>
        </w:rPr>
      </w:pPr>
      <w:r w:rsidRPr="00A86EEB">
        <w:rPr>
          <w:rFonts w:cstheme="minorHAnsi"/>
          <w:sz w:val="24"/>
          <w:szCs w:val="24"/>
        </w:rPr>
        <w:t xml:space="preserve">Inspire® is a surgical treatment </w:t>
      </w:r>
      <w:r w:rsidR="00855B99">
        <w:rPr>
          <w:rFonts w:cstheme="minorHAnsi"/>
          <w:sz w:val="24"/>
          <w:szCs w:val="24"/>
        </w:rPr>
        <w:t xml:space="preserve">for obstructive sleep apnea and </w:t>
      </w:r>
      <w:r w:rsidR="00E4721A">
        <w:rPr>
          <w:rFonts w:cstheme="minorHAnsi"/>
          <w:sz w:val="24"/>
          <w:szCs w:val="24"/>
        </w:rPr>
        <w:t>may be</w:t>
      </w:r>
      <w:r w:rsidR="00143BE4">
        <w:rPr>
          <w:rFonts w:cstheme="minorHAnsi"/>
          <w:sz w:val="24"/>
          <w:szCs w:val="24"/>
        </w:rPr>
        <w:t xml:space="preserve"> an option for people</w:t>
      </w:r>
      <w:r w:rsidR="00E4721A">
        <w:rPr>
          <w:rFonts w:cstheme="minorHAnsi"/>
          <w:sz w:val="24"/>
          <w:szCs w:val="24"/>
        </w:rPr>
        <w:t xml:space="preserve"> </w:t>
      </w:r>
      <w:r w:rsidRPr="00A86EEB">
        <w:rPr>
          <w:rFonts w:cstheme="minorHAnsi"/>
          <w:sz w:val="24"/>
          <w:szCs w:val="24"/>
        </w:rPr>
        <w:t>who do NOT tolerate PAP therapy.  It deliver</w:t>
      </w:r>
      <w:r w:rsidR="00E4721A">
        <w:rPr>
          <w:rFonts w:cstheme="minorHAnsi"/>
          <w:sz w:val="24"/>
          <w:szCs w:val="24"/>
        </w:rPr>
        <w:t>s</w:t>
      </w:r>
      <w:r w:rsidRPr="00A86EEB">
        <w:rPr>
          <w:rFonts w:cstheme="minorHAnsi"/>
          <w:sz w:val="24"/>
          <w:szCs w:val="24"/>
        </w:rPr>
        <w:t xml:space="preserve"> electrical stimulation to the tongue (via the hypoglossal nerve) </w:t>
      </w:r>
      <w:r w:rsidR="00E4721A">
        <w:rPr>
          <w:rFonts w:cstheme="minorHAnsi"/>
          <w:sz w:val="24"/>
          <w:szCs w:val="24"/>
        </w:rPr>
        <w:t>to</w:t>
      </w:r>
      <w:r w:rsidRPr="00A86EEB">
        <w:rPr>
          <w:rFonts w:cstheme="minorHAnsi"/>
          <w:sz w:val="24"/>
          <w:szCs w:val="24"/>
        </w:rPr>
        <w:t xml:space="preserve"> gently </w:t>
      </w:r>
      <w:r w:rsidR="00143BE4">
        <w:rPr>
          <w:rFonts w:cstheme="minorHAnsi"/>
          <w:sz w:val="24"/>
          <w:szCs w:val="24"/>
        </w:rPr>
        <w:t xml:space="preserve">move </w:t>
      </w:r>
      <w:r w:rsidRPr="00A86EEB">
        <w:rPr>
          <w:rFonts w:cstheme="minorHAnsi"/>
          <w:sz w:val="24"/>
          <w:szCs w:val="24"/>
        </w:rPr>
        <w:t>the tongue forward</w:t>
      </w:r>
      <w:r w:rsidR="00143BE4">
        <w:rPr>
          <w:rFonts w:cstheme="minorHAnsi"/>
          <w:sz w:val="24"/>
          <w:szCs w:val="24"/>
        </w:rPr>
        <w:t>,</w:t>
      </w:r>
      <w:r w:rsidRPr="00A86EEB">
        <w:rPr>
          <w:rFonts w:cstheme="minorHAnsi"/>
          <w:sz w:val="24"/>
          <w:szCs w:val="24"/>
        </w:rPr>
        <w:t xml:space="preserve"> out of the airway</w:t>
      </w:r>
      <w:r w:rsidR="00143BE4">
        <w:rPr>
          <w:rFonts w:cstheme="minorHAnsi"/>
          <w:sz w:val="24"/>
          <w:szCs w:val="24"/>
        </w:rPr>
        <w:t>,</w:t>
      </w:r>
      <w:r w:rsidRPr="00A86EEB">
        <w:rPr>
          <w:rFonts w:cstheme="minorHAnsi"/>
          <w:sz w:val="24"/>
          <w:szCs w:val="24"/>
        </w:rPr>
        <w:t xml:space="preserve"> while you</w:t>
      </w:r>
      <w:r w:rsidR="001F2BBC" w:rsidRPr="00A86EEB">
        <w:rPr>
          <w:rFonts w:cstheme="minorHAnsi"/>
          <w:sz w:val="24"/>
          <w:szCs w:val="24"/>
        </w:rPr>
        <w:t xml:space="preserve"> are a</w:t>
      </w:r>
      <w:r w:rsidRPr="00A86EEB">
        <w:rPr>
          <w:rFonts w:cstheme="minorHAnsi"/>
          <w:sz w:val="24"/>
          <w:szCs w:val="24"/>
        </w:rPr>
        <w:t xml:space="preserve">sleep.   The goal is to keep </w:t>
      </w:r>
      <w:r w:rsidR="001F2BBC" w:rsidRPr="00A86EEB">
        <w:rPr>
          <w:rFonts w:cstheme="minorHAnsi"/>
          <w:sz w:val="24"/>
          <w:szCs w:val="24"/>
        </w:rPr>
        <w:t xml:space="preserve">the </w:t>
      </w:r>
      <w:r w:rsidRPr="00A86EEB">
        <w:rPr>
          <w:rFonts w:cstheme="minorHAnsi"/>
          <w:sz w:val="24"/>
          <w:szCs w:val="24"/>
        </w:rPr>
        <w:t xml:space="preserve">upper airway open while sleeping to prevent “breathing events”.  </w:t>
      </w:r>
      <w:r w:rsidR="00C36A2B" w:rsidRPr="00C36A2B">
        <w:rPr>
          <w:sz w:val="24"/>
          <w:szCs w:val="24"/>
        </w:rPr>
        <w:t xml:space="preserve">The surgery is </w:t>
      </w:r>
      <w:r w:rsidR="00143BE4">
        <w:rPr>
          <w:sz w:val="24"/>
          <w:szCs w:val="24"/>
        </w:rPr>
        <w:t>an outpatient procedure, but general anesthesia is used</w:t>
      </w:r>
      <w:r w:rsidR="00C36A2B">
        <w:t>.</w:t>
      </w:r>
      <w:r w:rsidRPr="00A86EEB">
        <w:rPr>
          <w:rFonts w:cstheme="minorHAnsi"/>
          <w:sz w:val="24"/>
          <w:szCs w:val="24"/>
        </w:rPr>
        <w:t xml:space="preserve">  </w:t>
      </w:r>
      <w:r w:rsidR="001F2BBC" w:rsidRPr="00A86EEB">
        <w:rPr>
          <w:rFonts w:cstheme="minorHAnsi"/>
          <w:sz w:val="24"/>
          <w:szCs w:val="24"/>
        </w:rPr>
        <w:t>Inspire® is NOT</w:t>
      </w:r>
      <w:r w:rsidRPr="00A86EEB">
        <w:rPr>
          <w:rFonts w:cstheme="minorHAnsi"/>
          <w:sz w:val="24"/>
          <w:szCs w:val="24"/>
        </w:rPr>
        <w:t xml:space="preserve"> as effective as PAP therapy</w:t>
      </w:r>
      <w:r w:rsidR="00143BE4">
        <w:rPr>
          <w:rFonts w:cstheme="minorHAnsi"/>
          <w:sz w:val="24"/>
          <w:szCs w:val="24"/>
        </w:rPr>
        <w:t xml:space="preserve">. </w:t>
      </w:r>
      <w:r w:rsidRPr="00A86EEB">
        <w:rPr>
          <w:rFonts w:cstheme="minorHAnsi"/>
          <w:sz w:val="24"/>
          <w:szCs w:val="24"/>
        </w:rPr>
        <w:t xml:space="preserve"> </w:t>
      </w:r>
      <w:r w:rsidR="00143BE4">
        <w:rPr>
          <w:rFonts w:cstheme="minorHAnsi"/>
          <w:sz w:val="24"/>
          <w:szCs w:val="24"/>
        </w:rPr>
        <w:t>T</w:t>
      </w:r>
      <w:r w:rsidRPr="00A86EEB">
        <w:rPr>
          <w:rFonts w:cstheme="minorHAnsi"/>
          <w:sz w:val="24"/>
          <w:szCs w:val="24"/>
        </w:rPr>
        <w:t>his procedure</w:t>
      </w:r>
      <w:r w:rsidR="00C534A9" w:rsidRPr="00A86EEB">
        <w:rPr>
          <w:rFonts w:cstheme="minorHAnsi"/>
          <w:sz w:val="24"/>
          <w:szCs w:val="24"/>
        </w:rPr>
        <w:t xml:space="preserve"> is only for </w:t>
      </w:r>
      <w:r w:rsidR="00143BE4">
        <w:rPr>
          <w:rFonts w:cstheme="minorHAnsi"/>
          <w:sz w:val="24"/>
          <w:szCs w:val="24"/>
        </w:rPr>
        <w:t xml:space="preserve">people </w:t>
      </w:r>
      <w:r w:rsidR="00C534A9" w:rsidRPr="00A86EEB">
        <w:rPr>
          <w:rFonts w:cstheme="minorHAnsi"/>
          <w:sz w:val="24"/>
          <w:szCs w:val="24"/>
        </w:rPr>
        <w:t xml:space="preserve">who struggle with </w:t>
      </w:r>
      <w:r w:rsidRPr="00A86EEB">
        <w:rPr>
          <w:rFonts w:cstheme="minorHAnsi"/>
          <w:sz w:val="24"/>
          <w:szCs w:val="24"/>
        </w:rPr>
        <w:t>PAP</w:t>
      </w:r>
      <w:r w:rsidR="00C534A9" w:rsidRPr="00A86EEB">
        <w:rPr>
          <w:rFonts w:cstheme="minorHAnsi"/>
          <w:sz w:val="24"/>
          <w:szCs w:val="24"/>
        </w:rPr>
        <w:t xml:space="preserve"> therapy.</w:t>
      </w:r>
    </w:p>
    <w:p w14:paraId="4924433C" w14:textId="1DC963B4" w:rsidR="00E4721A" w:rsidRPr="00B333CC" w:rsidRDefault="00E4721A" w:rsidP="00A86EEB">
      <w:pPr>
        <w:rPr>
          <w:rFonts w:cstheme="minorHAnsi"/>
          <w:sz w:val="4"/>
          <w:szCs w:val="4"/>
        </w:rPr>
      </w:pPr>
    </w:p>
    <w:p w14:paraId="4927DAA2" w14:textId="6833621D" w:rsidR="00C534A9" w:rsidRPr="00A86EEB" w:rsidRDefault="00573B9B" w:rsidP="00032597">
      <w:pPr>
        <w:rPr>
          <w:rFonts w:cstheme="minorHAnsi"/>
          <w:sz w:val="26"/>
          <w:szCs w:val="26"/>
        </w:rPr>
      </w:pPr>
      <w:r w:rsidRPr="00A86EEB">
        <w:rPr>
          <w:rFonts w:cstheme="minorHAnsi"/>
          <w:b/>
          <w:bCs/>
          <w:sz w:val="26"/>
          <w:szCs w:val="26"/>
        </w:rPr>
        <w:t>How do I</w:t>
      </w:r>
      <w:r w:rsidR="001C6142" w:rsidRPr="00A86EEB">
        <w:rPr>
          <w:rFonts w:cstheme="minorHAnsi"/>
          <w:b/>
          <w:bCs/>
          <w:sz w:val="26"/>
          <w:szCs w:val="26"/>
        </w:rPr>
        <w:t xml:space="preserve"> q</w:t>
      </w:r>
      <w:r w:rsidRPr="00A86EEB">
        <w:rPr>
          <w:rFonts w:cstheme="minorHAnsi"/>
          <w:b/>
          <w:bCs/>
          <w:sz w:val="26"/>
          <w:szCs w:val="26"/>
        </w:rPr>
        <w:t>ualify</w:t>
      </w:r>
      <w:r w:rsidR="001F2BBC" w:rsidRPr="00A86EEB">
        <w:rPr>
          <w:rFonts w:cstheme="minorHAnsi"/>
          <w:b/>
          <w:bCs/>
          <w:sz w:val="26"/>
          <w:szCs w:val="26"/>
        </w:rPr>
        <w:t xml:space="preserve"> for Inspire®</w:t>
      </w:r>
      <w:r w:rsidRPr="00A86EEB">
        <w:rPr>
          <w:rFonts w:cstheme="minorHAnsi"/>
          <w:b/>
          <w:bCs/>
          <w:sz w:val="26"/>
          <w:szCs w:val="26"/>
        </w:rPr>
        <w:t>?</w:t>
      </w:r>
    </w:p>
    <w:p w14:paraId="2A20D480" w14:textId="51B4A2C9" w:rsidR="00C534A9" w:rsidRPr="00A86EEB" w:rsidRDefault="001F2BBC" w:rsidP="00C534A9">
      <w:pPr>
        <w:rPr>
          <w:rFonts w:cstheme="minorHAnsi"/>
          <w:sz w:val="24"/>
          <w:szCs w:val="24"/>
        </w:rPr>
      </w:pPr>
      <w:r w:rsidRPr="00A86EEB">
        <w:rPr>
          <w:rFonts w:cstheme="minorHAnsi"/>
          <w:sz w:val="24"/>
          <w:szCs w:val="24"/>
        </w:rPr>
        <w:t xml:space="preserve">Inspire is NOT for everyone.  </w:t>
      </w:r>
      <w:r w:rsidR="00C534A9" w:rsidRPr="00A86EEB">
        <w:rPr>
          <w:rFonts w:cstheme="minorHAnsi"/>
          <w:sz w:val="24"/>
          <w:szCs w:val="24"/>
        </w:rPr>
        <w:t>You may qualify for the procedure if:</w:t>
      </w:r>
    </w:p>
    <w:p w14:paraId="6465AC72" w14:textId="432C1826" w:rsidR="00554EFD" w:rsidRPr="00A86EEB" w:rsidRDefault="00554EFD" w:rsidP="00A86EEB">
      <w:pPr>
        <w:pStyle w:val="ListParagraph"/>
        <w:numPr>
          <w:ilvl w:val="0"/>
          <w:numId w:val="3"/>
        </w:numPr>
        <w:ind w:left="810"/>
        <w:rPr>
          <w:rFonts w:cstheme="minorHAnsi"/>
          <w:sz w:val="24"/>
          <w:szCs w:val="24"/>
        </w:rPr>
      </w:pPr>
      <w:r w:rsidRPr="00A86EEB">
        <w:rPr>
          <w:rFonts w:cstheme="minorHAnsi"/>
          <w:sz w:val="24"/>
          <w:szCs w:val="24"/>
        </w:rPr>
        <w:t xml:space="preserve">You </w:t>
      </w:r>
      <w:r w:rsidR="00C534A9" w:rsidRPr="00A86EEB">
        <w:rPr>
          <w:rFonts w:cstheme="minorHAnsi"/>
          <w:sz w:val="24"/>
          <w:szCs w:val="24"/>
        </w:rPr>
        <w:t xml:space="preserve">do </w:t>
      </w:r>
      <w:r w:rsidRPr="00E4721A">
        <w:rPr>
          <w:rFonts w:cstheme="minorHAnsi"/>
          <w:sz w:val="24"/>
          <w:szCs w:val="24"/>
        </w:rPr>
        <w:t>NOT</w:t>
      </w:r>
      <w:r w:rsidR="00C534A9" w:rsidRPr="00A86EEB">
        <w:rPr>
          <w:rFonts w:cstheme="minorHAnsi"/>
          <w:sz w:val="24"/>
          <w:szCs w:val="24"/>
        </w:rPr>
        <w:t xml:space="preserve"> </w:t>
      </w:r>
      <w:r w:rsidRPr="00A86EEB">
        <w:rPr>
          <w:rFonts w:cstheme="minorHAnsi"/>
          <w:sz w:val="24"/>
          <w:szCs w:val="24"/>
        </w:rPr>
        <w:t xml:space="preserve">tolerate PAP.  </w:t>
      </w:r>
    </w:p>
    <w:p w14:paraId="732088F1" w14:textId="55FDA946" w:rsidR="00C07C66" w:rsidRPr="00A86EEB" w:rsidRDefault="00C07C66" w:rsidP="00A86EEB">
      <w:pPr>
        <w:pStyle w:val="ListParagraph"/>
        <w:numPr>
          <w:ilvl w:val="0"/>
          <w:numId w:val="3"/>
        </w:numPr>
        <w:ind w:left="810"/>
        <w:rPr>
          <w:rFonts w:cstheme="minorHAnsi"/>
          <w:sz w:val="24"/>
          <w:szCs w:val="24"/>
        </w:rPr>
      </w:pPr>
      <w:r w:rsidRPr="00A86EEB">
        <w:rPr>
          <w:rFonts w:cstheme="minorHAnsi"/>
          <w:sz w:val="24"/>
          <w:szCs w:val="24"/>
        </w:rPr>
        <w:t xml:space="preserve">Your </w:t>
      </w:r>
      <w:r w:rsidR="00C534A9" w:rsidRPr="00A86EEB">
        <w:rPr>
          <w:rFonts w:cstheme="minorHAnsi"/>
          <w:sz w:val="24"/>
          <w:szCs w:val="24"/>
        </w:rPr>
        <w:t>body mass index (</w:t>
      </w:r>
      <w:r w:rsidRPr="00A86EEB">
        <w:rPr>
          <w:rFonts w:cstheme="minorHAnsi"/>
          <w:sz w:val="24"/>
          <w:szCs w:val="24"/>
        </w:rPr>
        <w:t>BMI</w:t>
      </w:r>
      <w:r w:rsidR="00C534A9" w:rsidRPr="00A86EEB">
        <w:rPr>
          <w:rFonts w:cstheme="minorHAnsi"/>
          <w:sz w:val="24"/>
          <w:szCs w:val="24"/>
        </w:rPr>
        <w:t>) is less than 32 (though</w:t>
      </w:r>
      <w:r w:rsidRPr="00A86EEB">
        <w:rPr>
          <w:rFonts w:cstheme="minorHAnsi"/>
          <w:sz w:val="24"/>
          <w:szCs w:val="24"/>
        </w:rPr>
        <w:t xml:space="preserve"> </w:t>
      </w:r>
      <w:r w:rsidR="00C534A9" w:rsidRPr="00A86EEB">
        <w:rPr>
          <w:rFonts w:cstheme="minorHAnsi"/>
          <w:sz w:val="24"/>
          <w:szCs w:val="24"/>
        </w:rPr>
        <w:t xml:space="preserve">BMI up to </w:t>
      </w:r>
      <w:r w:rsidR="00D8696D" w:rsidRPr="00A86EEB">
        <w:rPr>
          <w:rFonts w:cstheme="minorHAnsi"/>
          <w:sz w:val="24"/>
          <w:szCs w:val="24"/>
        </w:rPr>
        <w:t>35</w:t>
      </w:r>
      <w:r w:rsidR="001F2BBC" w:rsidRPr="00A86EEB">
        <w:rPr>
          <w:rFonts w:cstheme="minorHAnsi"/>
          <w:sz w:val="24"/>
          <w:szCs w:val="24"/>
        </w:rPr>
        <w:t xml:space="preserve"> may be considered</w:t>
      </w:r>
      <w:r w:rsidR="00C534A9" w:rsidRPr="00A86EEB">
        <w:rPr>
          <w:rFonts w:cstheme="minorHAnsi"/>
          <w:sz w:val="24"/>
          <w:szCs w:val="24"/>
        </w:rPr>
        <w:t>)</w:t>
      </w:r>
      <w:r w:rsidR="00D8696D" w:rsidRPr="00A86EEB">
        <w:rPr>
          <w:rFonts w:cstheme="minorHAnsi"/>
          <w:sz w:val="24"/>
          <w:szCs w:val="24"/>
        </w:rPr>
        <w:t>.</w:t>
      </w:r>
    </w:p>
    <w:p w14:paraId="46D59503" w14:textId="7793F4EA" w:rsidR="00C07C66" w:rsidRPr="00A86EEB" w:rsidRDefault="00C07C66" w:rsidP="00C534A9">
      <w:pPr>
        <w:pStyle w:val="ListParagraph"/>
        <w:numPr>
          <w:ilvl w:val="0"/>
          <w:numId w:val="3"/>
        </w:numPr>
        <w:ind w:left="810"/>
        <w:rPr>
          <w:rFonts w:cstheme="minorHAnsi"/>
          <w:sz w:val="24"/>
          <w:szCs w:val="24"/>
        </w:rPr>
      </w:pPr>
      <w:r w:rsidRPr="00A86EEB">
        <w:rPr>
          <w:rFonts w:cstheme="minorHAnsi"/>
          <w:sz w:val="24"/>
          <w:szCs w:val="24"/>
        </w:rPr>
        <w:t xml:space="preserve">You must have </w:t>
      </w:r>
      <w:r w:rsidR="00D8696D" w:rsidRPr="00A86EEB">
        <w:rPr>
          <w:rFonts w:cstheme="minorHAnsi"/>
          <w:sz w:val="24"/>
          <w:szCs w:val="24"/>
        </w:rPr>
        <w:t>moderate</w:t>
      </w:r>
      <w:r w:rsidR="00C534A9" w:rsidRPr="00A86EEB">
        <w:rPr>
          <w:rFonts w:cstheme="minorHAnsi"/>
          <w:sz w:val="24"/>
          <w:szCs w:val="24"/>
        </w:rPr>
        <w:t xml:space="preserve"> to severe</w:t>
      </w:r>
      <w:r w:rsidR="00D8696D" w:rsidRPr="00A86EEB">
        <w:rPr>
          <w:rFonts w:cstheme="minorHAnsi"/>
          <w:sz w:val="24"/>
          <w:szCs w:val="24"/>
        </w:rPr>
        <w:t xml:space="preserve"> </w:t>
      </w:r>
      <w:r w:rsidRPr="00A86EEB">
        <w:rPr>
          <w:rFonts w:cstheme="minorHAnsi"/>
          <w:sz w:val="24"/>
          <w:szCs w:val="24"/>
        </w:rPr>
        <w:t>sleep apnea</w:t>
      </w:r>
      <w:r w:rsidR="00143BE4">
        <w:rPr>
          <w:rFonts w:cstheme="minorHAnsi"/>
          <w:sz w:val="24"/>
          <w:szCs w:val="24"/>
        </w:rPr>
        <w:t xml:space="preserve"> and a </w:t>
      </w:r>
      <w:r w:rsidRPr="00A86EEB">
        <w:rPr>
          <w:rFonts w:cstheme="minorHAnsi"/>
          <w:sz w:val="24"/>
          <w:szCs w:val="24"/>
        </w:rPr>
        <w:t xml:space="preserve">baseline </w:t>
      </w:r>
      <w:r w:rsidR="00C534A9" w:rsidRPr="00A86EEB">
        <w:rPr>
          <w:rFonts w:cstheme="minorHAnsi"/>
          <w:sz w:val="24"/>
          <w:szCs w:val="24"/>
        </w:rPr>
        <w:t>apnea-hypopnea index (AHI) between 15-</w:t>
      </w:r>
      <w:r w:rsidR="001D56B4" w:rsidRPr="00A86EEB">
        <w:rPr>
          <w:rFonts w:cstheme="minorHAnsi"/>
          <w:sz w:val="24"/>
          <w:szCs w:val="24"/>
        </w:rPr>
        <w:t>65 events per hour.</w:t>
      </w:r>
      <w:r w:rsidR="00032597" w:rsidRPr="00A86EEB">
        <w:rPr>
          <w:rFonts w:cstheme="minorHAnsi"/>
          <w:sz w:val="24"/>
          <w:szCs w:val="24"/>
        </w:rPr>
        <w:t xml:space="preserve">  Inspire does NOT treat central sleep apnea.</w:t>
      </w:r>
    </w:p>
    <w:p w14:paraId="3CBA7C00" w14:textId="171D9F65" w:rsidR="00E4721A" w:rsidRDefault="00032597" w:rsidP="009412A6">
      <w:pPr>
        <w:spacing w:after="0"/>
        <w:rPr>
          <w:rFonts w:cstheme="minorHAnsi"/>
          <w:sz w:val="24"/>
          <w:szCs w:val="24"/>
        </w:rPr>
      </w:pPr>
      <w:r w:rsidRPr="00A86EEB">
        <w:rPr>
          <w:rFonts w:cstheme="minorHAnsi"/>
          <w:sz w:val="24"/>
          <w:szCs w:val="24"/>
        </w:rPr>
        <w:t xml:space="preserve">If you meet </w:t>
      </w:r>
      <w:r w:rsidR="00E4721A">
        <w:rPr>
          <w:rFonts w:cstheme="minorHAnsi"/>
          <w:sz w:val="24"/>
          <w:szCs w:val="24"/>
        </w:rPr>
        <w:t xml:space="preserve">ALL the </w:t>
      </w:r>
      <w:r w:rsidRPr="00A86EEB">
        <w:rPr>
          <w:rFonts w:cstheme="minorHAnsi"/>
          <w:sz w:val="24"/>
          <w:szCs w:val="24"/>
        </w:rPr>
        <w:t xml:space="preserve">criteria above, you will be referred to the sleep specialist for </w:t>
      </w:r>
      <w:r w:rsidR="001F2BBC" w:rsidRPr="00A86EEB">
        <w:rPr>
          <w:rFonts w:cstheme="minorHAnsi"/>
          <w:sz w:val="24"/>
          <w:szCs w:val="24"/>
        </w:rPr>
        <w:t xml:space="preserve">an </w:t>
      </w:r>
      <w:r w:rsidRPr="00A86EEB">
        <w:rPr>
          <w:rFonts w:cstheme="minorHAnsi"/>
          <w:sz w:val="24"/>
          <w:szCs w:val="24"/>
        </w:rPr>
        <w:t xml:space="preserve">evaluation. </w:t>
      </w:r>
    </w:p>
    <w:p w14:paraId="67399836" w14:textId="71075F26" w:rsidR="00032597" w:rsidRDefault="001F2BBC" w:rsidP="009412A6">
      <w:pPr>
        <w:spacing w:after="0"/>
        <w:rPr>
          <w:rFonts w:cstheme="minorHAnsi"/>
          <w:sz w:val="24"/>
          <w:szCs w:val="24"/>
        </w:rPr>
      </w:pPr>
      <w:r w:rsidRPr="00A86EEB">
        <w:rPr>
          <w:rFonts w:cstheme="minorHAnsi"/>
          <w:sz w:val="24"/>
          <w:szCs w:val="24"/>
        </w:rPr>
        <w:t xml:space="preserve">If you do not meet the above </w:t>
      </w:r>
      <w:r w:rsidR="00143BE4">
        <w:rPr>
          <w:rFonts w:cstheme="minorHAnsi"/>
          <w:sz w:val="24"/>
          <w:szCs w:val="24"/>
        </w:rPr>
        <w:t>criteria</w:t>
      </w:r>
      <w:r w:rsidRPr="00A86EEB">
        <w:rPr>
          <w:rFonts w:cstheme="minorHAnsi"/>
          <w:sz w:val="24"/>
          <w:szCs w:val="24"/>
        </w:rPr>
        <w:t>, you will NOT be eligible for Inspire</w:t>
      </w:r>
      <w:r w:rsidR="00143BE4">
        <w:rPr>
          <w:rFonts w:cstheme="minorHAnsi"/>
          <w:sz w:val="24"/>
          <w:szCs w:val="24"/>
        </w:rPr>
        <w:t>.</w:t>
      </w:r>
      <w:r w:rsidRPr="00A86EEB">
        <w:rPr>
          <w:rFonts w:cstheme="minorHAnsi"/>
          <w:sz w:val="24"/>
          <w:szCs w:val="24"/>
        </w:rPr>
        <w:t xml:space="preserve"> </w:t>
      </w:r>
    </w:p>
    <w:p w14:paraId="23FD3FA1" w14:textId="3EA6C8BF" w:rsidR="00E4721A" w:rsidRPr="00B333CC" w:rsidRDefault="00E4721A" w:rsidP="00032597">
      <w:pPr>
        <w:rPr>
          <w:rFonts w:cstheme="minorHAnsi"/>
          <w:sz w:val="4"/>
          <w:szCs w:val="4"/>
        </w:rPr>
      </w:pPr>
    </w:p>
    <w:p w14:paraId="5A312298" w14:textId="557305F4" w:rsidR="00032597" w:rsidRPr="00A86EEB" w:rsidRDefault="00032597" w:rsidP="00032597">
      <w:pPr>
        <w:rPr>
          <w:rFonts w:cstheme="minorHAnsi"/>
          <w:b/>
          <w:bCs/>
          <w:sz w:val="26"/>
          <w:szCs w:val="26"/>
        </w:rPr>
      </w:pPr>
      <w:r w:rsidRPr="00A86EEB">
        <w:rPr>
          <w:rFonts w:cstheme="minorHAnsi"/>
          <w:b/>
          <w:bCs/>
          <w:sz w:val="26"/>
          <w:szCs w:val="26"/>
        </w:rPr>
        <w:t>What should I expect during my visit with the sleep specialist?</w:t>
      </w:r>
    </w:p>
    <w:p w14:paraId="348A9A85" w14:textId="63A9B63D" w:rsidR="002C4766" w:rsidRDefault="00032597" w:rsidP="004A0CCC">
      <w:pPr>
        <w:rPr>
          <w:rFonts w:cstheme="minorHAnsi"/>
          <w:sz w:val="24"/>
          <w:szCs w:val="24"/>
        </w:rPr>
      </w:pPr>
      <w:r w:rsidRPr="00A86EEB">
        <w:rPr>
          <w:rFonts w:cstheme="minorHAnsi"/>
          <w:sz w:val="24"/>
          <w:szCs w:val="24"/>
        </w:rPr>
        <w:t xml:space="preserve">The sleep specialist will review your sleep study and discuss options </w:t>
      </w:r>
      <w:r w:rsidR="00143BE4">
        <w:rPr>
          <w:rFonts w:cstheme="minorHAnsi"/>
          <w:sz w:val="24"/>
          <w:szCs w:val="24"/>
        </w:rPr>
        <w:t xml:space="preserve">for </w:t>
      </w:r>
      <w:r w:rsidRPr="00A86EEB">
        <w:rPr>
          <w:rFonts w:cstheme="minorHAnsi"/>
          <w:sz w:val="24"/>
          <w:szCs w:val="24"/>
        </w:rPr>
        <w:t>treat</w:t>
      </w:r>
      <w:r w:rsidR="00143BE4">
        <w:rPr>
          <w:rFonts w:cstheme="minorHAnsi"/>
          <w:sz w:val="24"/>
          <w:szCs w:val="24"/>
        </w:rPr>
        <w:t>ing</w:t>
      </w:r>
      <w:r w:rsidRPr="00A86EEB">
        <w:rPr>
          <w:rFonts w:cstheme="minorHAnsi"/>
          <w:sz w:val="24"/>
          <w:szCs w:val="24"/>
        </w:rPr>
        <w:t xml:space="preserve"> your sleep apnea.  You may be </w:t>
      </w:r>
      <w:r w:rsidR="00143BE4">
        <w:rPr>
          <w:rFonts w:cstheme="minorHAnsi"/>
          <w:sz w:val="24"/>
          <w:szCs w:val="24"/>
        </w:rPr>
        <w:t xml:space="preserve">asked </w:t>
      </w:r>
      <w:r w:rsidRPr="00A86EEB">
        <w:rPr>
          <w:rFonts w:cstheme="minorHAnsi"/>
          <w:sz w:val="24"/>
          <w:szCs w:val="24"/>
        </w:rPr>
        <w:t>to repeat the sleep study if your sleep study is more than 2 years old or there is concern for other types of abnormal breathing during sleep.</w:t>
      </w:r>
      <w:r w:rsidR="004E6F1A">
        <w:rPr>
          <w:rFonts w:cstheme="minorHAnsi"/>
          <w:sz w:val="24"/>
          <w:szCs w:val="24"/>
        </w:rPr>
        <w:t xml:space="preserve">  </w:t>
      </w:r>
      <w:r w:rsidR="00143BE4">
        <w:rPr>
          <w:rFonts w:cstheme="minorHAnsi"/>
          <w:sz w:val="24"/>
          <w:szCs w:val="24"/>
        </w:rPr>
        <w:t xml:space="preserve">People </w:t>
      </w:r>
      <w:r w:rsidR="004A0CCC" w:rsidRPr="00A86EEB">
        <w:rPr>
          <w:rFonts w:cstheme="minorHAnsi"/>
          <w:sz w:val="24"/>
          <w:szCs w:val="24"/>
        </w:rPr>
        <w:t xml:space="preserve">with other underlying sleep problems like insomnia or restless leg syndrome have reported more difficulties with </w:t>
      </w:r>
      <w:r w:rsidR="001F2BBC" w:rsidRPr="00A86EEB">
        <w:rPr>
          <w:rFonts w:cstheme="minorHAnsi"/>
          <w:sz w:val="24"/>
          <w:szCs w:val="24"/>
        </w:rPr>
        <w:t>Inspire®</w:t>
      </w:r>
      <w:r w:rsidR="004E6F1A">
        <w:rPr>
          <w:rFonts w:cstheme="minorHAnsi"/>
          <w:sz w:val="24"/>
          <w:szCs w:val="24"/>
        </w:rPr>
        <w:t xml:space="preserve">. </w:t>
      </w:r>
      <w:r w:rsidR="001F2BBC" w:rsidRPr="00A86EEB">
        <w:rPr>
          <w:rFonts w:cstheme="minorHAnsi"/>
          <w:sz w:val="24"/>
          <w:szCs w:val="24"/>
        </w:rPr>
        <w:t xml:space="preserve"> </w:t>
      </w:r>
      <w:r w:rsidR="004E6F1A" w:rsidRPr="004E6F1A">
        <w:rPr>
          <w:rFonts w:cstheme="minorHAnsi"/>
          <w:sz w:val="24"/>
          <w:szCs w:val="24"/>
          <w:u w:val="single"/>
        </w:rPr>
        <w:t xml:space="preserve">These issues must be </w:t>
      </w:r>
      <w:r w:rsidR="004A0CCC" w:rsidRPr="004E6F1A">
        <w:rPr>
          <w:rFonts w:cstheme="minorHAnsi"/>
          <w:sz w:val="24"/>
          <w:szCs w:val="24"/>
          <w:u w:val="single"/>
        </w:rPr>
        <w:t>addressed/treated prior to getting the implant</w:t>
      </w:r>
      <w:r w:rsidR="004A0CCC" w:rsidRPr="00A86EEB">
        <w:rPr>
          <w:rFonts w:cstheme="minorHAnsi"/>
          <w:sz w:val="24"/>
          <w:szCs w:val="24"/>
        </w:rPr>
        <w:t>.</w:t>
      </w:r>
      <w:r w:rsidR="004E6F1A" w:rsidRPr="004E6F1A">
        <w:rPr>
          <w:rFonts w:cstheme="minorHAnsi"/>
          <w:sz w:val="24"/>
          <w:szCs w:val="24"/>
        </w:rPr>
        <w:t xml:space="preserve"> </w:t>
      </w:r>
      <w:r w:rsidR="004E6F1A" w:rsidRPr="00A86EEB">
        <w:rPr>
          <w:rFonts w:cstheme="minorHAnsi"/>
          <w:sz w:val="24"/>
          <w:szCs w:val="24"/>
        </w:rPr>
        <w:t>The sleep specialist will also discuss the risks and benefits of the procedure, success rate and side effects of Inspire®.</w:t>
      </w:r>
    </w:p>
    <w:p w14:paraId="504D8FDC" w14:textId="6B2D4551" w:rsidR="00473230" w:rsidRPr="00A86EEB" w:rsidRDefault="00FE1F0C" w:rsidP="004A0CCC">
      <w:pPr>
        <w:rPr>
          <w:rFonts w:cstheme="minorHAnsi"/>
          <w:sz w:val="24"/>
          <w:szCs w:val="24"/>
        </w:rPr>
      </w:pPr>
      <w:r w:rsidRPr="00A86EEB">
        <w:rPr>
          <w:rFonts w:cstheme="minorHAnsi"/>
          <w:sz w:val="24"/>
          <w:szCs w:val="24"/>
        </w:rPr>
        <w:lastRenderedPageBreak/>
        <w:t xml:space="preserve">If you and the sleep specialist agree that </w:t>
      </w:r>
      <w:proofErr w:type="gramStart"/>
      <w:r w:rsidRPr="00A86EEB">
        <w:rPr>
          <w:rFonts w:cstheme="minorHAnsi"/>
          <w:sz w:val="24"/>
          <w:szCs w:val="24"/>
        </w:rPr>
        <w:t>Inspire</w:t>
      </w:r>
      <w:proofErr w:type="gramEnd"/>
      <w:r w:rsidR="006C56BA" w:rsidRPr="00A86EEB">
        <w:rPr>
          <w:rFonts w:cstheme="minorHAnsi"/>
          <w:sz w:val="24"/>
          <w:szCs w:val="24"/>
        </w:rPr>
        <w:t>®</w:t>
      </w:r>
      <w:r w:rsidRPr="00A86EEB">
        <w:rPr>
          <w:rFonts w:cstheme="minorHAnsi"/>
          <w:sz w:val="24"/>
          <w:szCs w:val="24"/>
        </w:rPr>
        <w:t xml:space="preserve"> is a good option for you, you will be referred to </w:t>
      </w:r>
      <w:r w:rsidR="004E6F1A">
        <w:rPr>
          <w:rFonts w:cstheme="minorHAnsi"/>
          <w:sz w:val="24"/>
          <w:szCs w:val="24"/>
        </w:rPr>
        <w:t>a</w:t>
      </w:r>
      <w:r w:rsidRPr="00A86EEB">
        <w:rPr>
          <w:rFonts w:cstheme="minorHAnsi"/>
          <w:sz w:val="24"/>
          <w:szCs w:val="24"/>
        </w:rPr>
        <w:t xml:space="preserve"> surgeon (ENT surgeon) </w:t>
      </w:r>
      <w:r w:rsidR="004A0CCC" w:rsidRPr="00A86EEB">
        <w:rPr>
          <w:rFonts w:cstheme="minorHAnsi"/>
          <w:sz w:val="24"/>
          <w:szCs w:val="24"/>
        </w:rPr>
        <w:t xml:space="preserve">to </w:t>
      </w:r>
      <w:r w:rsidR="004E6F1A">
        <w:rPr>
          <w:rFonts w:cstheme="minorHAnsi"/>
          <w:sz w:val="24"/>
          <w:szCs w:val="24"/>
        </w:rPr>
        <w:t xml:space="preserve">have </w:t>
      </w:r>
      <w:r w:rsidR="004A0CCC" w:rsidRPr="00A86EEB">
        <w:rPr>
          <w:rFonts w:cstheme="minorHAnsi"/>
          <w:sz w:val="24"/>
          <w:szCs w:val="24"/>
        </w:rPr>
        <w:t xml:space="preserve">a </w:t>
      </w:r>
      <w:r w:rsidR="00473230" w:rsidRPr="00A86EEB">
        <w:rPr>
          <w:rFonts w:cstheme="minorHAnsi"/>
          <w:sz w:val="24"/>
          <w:szCs w:val="24"/>
        </w:rPr>
        <w:t>drug induced sleep endoscopy</w:t>
      </w:r>
      <w:r w:rsidR="004A0CCC" w:rsidRPr="00A86EEB">
        <w:rPr>
          <w:rFonts w:cstheme="minorHAnsi"/>
          <w:sz w:val="24"/>
          <w:szCs w:val="24"/>
        </w:rPr>
        <w:t xml:space="preserve"> (DISE)</w:t>
      </w:r>
      <w:r w:rsidR="00473230" w:rsidRPr="00A86EEB">
        <w:rPr>
          <w:rFonts w:cstheme="minorHAnsi"/>
          <w:sz w:val="24"/>
          <w:szCs w:val="24"/>
        </w:rPr>
        <w:t>.</w:t>
      </w:r>
      <w:r w:rsidR="004A0CCC" w:rsidRPr="00A86EEB">
        <w:rPr>
          <w:rFonts w:cstheme="minorHAnsi"/>
          <w:sz w:val="24"/>
          <w:szCs w:val="24"/>
        </w:rPr>
        <w:t xml:space="preserve">  Thi</w:t>
      </w:r>
      <w:r w:rsidR="001F2BBC" w:rsidRPr="00A86EEB">
        <w:rPr>
          <w:rFonts w:cstheme="minorHAnsi"/>
          <w:sz w:val="24"/>
          <w:szCs w:val="24"/>
        </w:rPr>
        <w:t>s procedure is</w:t>
      </w:r>
      <w:r w:rsidR="004A0CCC" w:rsidRPr="00A86EEB">
        <w:rPr>
          <w:rFonts w:cstheme="minorHAnsi"/>
          <w:sz w:val="24"/>
          <w:szCs w:val="24"/>
        </w:rPr>
        <w:t xml:space="preserve"> </w:t>
      </w:r>
      <w:r w:rsidR="004E6F1A">
        <w:rPr>
          <w:rFonts w:cstheme="minorHAnsi"/>
          <w:sz w:val="24"/>
          <w:szCs w:val="24"/>
        </w:rPr>
        <w:t xml:space="preserve">used to confirm </w:t>
      </w:r>
      <w:r w:rsidR="004A0CCC" w:rsidRPr="00A86EEB">
        <w:rPr>
          <w:rFonts w:cstheme="minorHAnsi"/>
          <w:sz w:val="24"/>
          <w:szCs w:val="24"/>
        </w:rPr>
        <w:t>that</w:t>
      </w:r>
      <w:r w:rsidR="003C7F7C" w:rsidRPr="00A86EEB">
        <w:rPr>
          <w:rFonts w:cstheme="minorHAnsi"/>
          <w:sz w:val="24"/>
          <w:szCs w:val="24"/>
        </w:rPr>
        <w:t xml:space="preserve"> the tongue is</w:t>
      </w:r>
      <w:r w:rsidR="004A0CCC" w:rsidRPr="00A86EEB">
        <w:rPr>
          <w:rFonts w:cstheme="minorHAnsi"/>
          <w:sz w:val="24"/>
          <w:szCs w:val="24"/>
        </w:rPr>
        <w:t xml:space="preserve"> causing the airway</w:t>
      </w:r>
      <w:r w:rsidR="006C56BA" w:rsidRPr="00A86EEB">
        <w:rPr>
          <w:rFonts w:cstheme="minorHAnsi"/>
          <w:sz w:val="24"/>
          <w:szCs w:val="24"/>
        </w:rPr>
        <w:t xml:space="preserve"> obstruction </w:t>
      </w:r>
      <w:r w:rsidR="003C7F7C" w:rsidRPr="00A86EEB">
        <w:rPr>
          <w:rFonts w:cstheme="minorHAnsi"/>
          <w:sz w:val="24"/>
          <w:szCs w:val="24"/>
        </w:rPr>
        <w:t>and th</w:t>
      </w:r>
      <w:r w:rsidR="006C56BA" w:rsidRPr="00A86EEB">
        <w:rPr>
          <w:rFonts w:cstheme="minorHAnsi"/>
          <w:sz w:val="24"/>
          <w:szCs w:val="24"/>
        </w:rPr>
        <w:t>at</w:t>
      </w:r>
      <w:r w:rsidR="003C7F7C" w:rsidRPr="00A86EEB">
        <w:rPr>
          <w:rFonts w:cstheme="minorHAnsi"/>
          <w:sz w:val="24"/>
          <w:szCs w:val="24"/>
        </w:rPr>
        <w:t xml:space="preserve"> </w:t>
      </w:r>
      <w:r w:rsidR="004E6F1A">
        <w:rPr>
          <w:rFonts w:cstheme="minorHAnsi"/>
          <w:sz w:val="24"/>
          <w:szCs w:val="24"/>
        </w:rPr>
        <w:t>I</w:t>
      </w:r>
      <w:r w:rsidR="003C7F7C" w:rsidRPr="00A86EEB">
        <w:rPr>
          <w:rFonts w:cstheme="minorHAnsi"/>
          <w:sz w:val="24"/>
          <w:szCs w:val="24"/>
        </w:rPr>
        <w:t>nspire</w:t>
      </w:r>
      <w:r w:rsidR="00C96505" w:rsidRPr="00A86EEB">
        <w:rPr>
          <w:rFonts w:cstheme="minorHAnsi"/>
          <w:sz w:val="24"/>
          <w:szCs w:val="24"/>
        </w:rPr>
        <w:t>®</w:t>
      </w:r>
      <w:r w:rsidR="003C7F7C" w:rsidRPr="00A86EEB">
        <w:rPr>
          <w:rFonts w:cstheme="minorHAnsi"/>
          <w:sz w:val="24"/>
          <w:szCs w:val="24"/>
        </w:rPr>
        <w:t xml:space="preserve"> will treat </w:t>
      </w:r>
      <w:r w:rsidR="001F2BBC" w:rsidRPr="00A86EEB">
        <w:rPr>
          <w:rFonts w:cstheme="minorHAnsi"/>
          <w:sz w:val="24"/>
          <w:szCs w:val="24"/>
        </w:rPr>
        <w:t xml:space="preserve">your </w:t>
      </w:r>
      <w:r w:rsidR="003C7F7C" w:rsidRPr="00A86EEB">
        <w:rPr>
          <w:rFonts w:cstheme="minorHAnsi"/>
          <w:sz w:val="24"/>
          <w:szCs w:val="24"/>
        </w:rPr>
        <w:t>sleep apnea</w:t>
      </w:r>
      <w:r w:rsidR="004E6F1A">
        <w:rPr>
          <w:rFonts w:cstheme="minorHAnsi"/>
          <w:sz w:val="24"/>
          <w:szCs w:val="24"/>
        </w:rPr>
        <w:t>.</w:t>
      </w:r>
    </w:p>
    <w:p w14:paraId="49870723" w14:textId="77777777" w:rsidR="001F2BBC" w:rsidRPr="00B333CC" w:rsidRDefault="001F2BBC" w:rsidP="004A0CCC">
      <w:pPr>
        <w:rPr>
          <w:rFonts w:cstheme="minorHAnsi"/>
          <w:sz w:val="4"/>
          <w:szCs w:val="4"/>
        </w:rPr>
      </w:pPr>
    </w:p>
    <w:p w14:paraId="2F7DB430" w14:textId="690A09F9" w:rsidR="001F2BBC" w:rsidRPr="00A86EEB" w:rsidRDefault="001F2BBC" w:rsidP="00A86EEB">
      <w:pPr>
        <w:rPr>
          <w:rFonts w:cstheme="minorHAnsi"/>
          <w:b/>
          <w:bCs/>
          <w:sz w:val="26"/>
          <w:szCs w:val="26"/>
        </w:rPr>
      </w:pPr>
      <w:r w:rsidRPr="00A86EEB">
        <w:rPr>
          <w:rFonts w:cstheme="minorHAnsi"/>
          <w:b/>
          <w:bCs/>
          <w:sz w:val="26"/>
          <w:szCs w:val="26"/>
        </w:rPr>
        <w:t xml:space="preserve">If I qualify </w:t>
      </w:r>
      <w:r w:rsidR="00FB7CBD" w:rsidRPr="00A86EEB">
        <w:rPr>
          <w:rFonts w:cstheme="minorHAnsi"/>
          <w:b/>
          <w:bCs/>
          <w:sz w:val="26"/>
          <w:szCs w:val="26"/>
        </w:rPr>
        <w:t>for the</w:t>
      </w:r>
      <w:r w:rsidRPr="00A86EEB">
        <w:rPr>
          <w:rFonts w:cstheme="minorHAnsi"/>
          <w:b/>
          <w:bCs/>
          <w:sz w:val="26"/>
          <w:szCs w:val="26"/>
        </w:rPr>
        <w:t xml:space="preserve"> implant, what should I expect?</w:t>
      </w:r>
    </w:p>
    <w:p w14:paraId="2F5F6D61" w14:textId="3D5D1B95" w:rsidR="00984D79" w:rsidRPr="00A86EEB" w:rsidRDefault="001F2BBC" w:rsidP="001F2BBC">
      <w:pPr>
        <w:rPr>
          <w:rFonts w:cstheme="minorHAnsi"/>
          <w:sz w:val="24"/>
          <w:szCs w:val="24"/>
        </w:rPr>
      </w:pPr>
      <w:r w:rsidRPr="00A86EEB">
        <w:rPr>
          <w:rFonts w:cstheme="minorHAnsi"/>
          <w:sz w:val="24"/>
          <w:szCs w:val="24"/>
        </w:rPr>
        <w:t xml:space="preserve">You will have </w:t>
      </w:r>
      <w:r w:rsidR="005D6ED8" w:rsidRPr="00A86EEB">
        <w:rPr>
          <w:rFonts w:cstheme="minorHAnsi"/>
          <w:sz w:val="24"/>
          <w:szCs w:val="24"/>
        </w:rPr>
        <w:t>t</w:t>
      </w:r>
      <w:r w:rsidR="00BC29D4" w:rsidRPr="00A86EEB">
        <w:rPr>
          <w:rFonts w:cstheme="minorHAnsi"/>
          <w:sz w:val="24"/>
          <w:szCs w:val="24"/>
        </w:rPr>
        <w:t>wo</w:t>
      </w:r>
      <w:r w:rsidR="005D6ED8" w:rsidRPr="00A86EEB">
        <w:rPr>
          <w:rFonts w:cstheme="minorHAnsi"/>
          <w:sz w:val="24"/>
          <w:szCs w:val="24"/>
        </w:rPr>
        <w:t xml:space="preserve"> </w:t>
      </w:r>
      <w:r w:rsidR="005D7CB3" w:rsidRPr="00A86EEB">
        <w:rPr>
          <w:rFonts w:cstheme="minorHAnsi"/>
          <w:sz w:val="24"/>
          <w:szCs w:val="24"/>
        </w:rPr>
        <w:t>incision</w:t>
      </w:r>
      <w:r w:rsidRPr="00A86EEB">
        <w:rPr>
          <w:rFonts w:cstheme="minorHAnsi"/>
          <w:sz w:val="24"/>
          <w:szCs w:val="24"/>
        </w:rPr>
        <w:t>s:  one over your chest and the other under your jaw</w:t>
      </w:r>
      <w:r w:rsidR="005D7CB3" w:rsidRPr="00A86EEB">
        <w:rPr>
          <w:rFonts w:cstheme="minorHAnsi"/>
          <w:sz w:val="24"/>
          <w:szCs w:val="24"/>
        </w:rPr>
        <w:t>.  T</w:t>
      </w:r>
      <w:r w:rsidR="005D6ED8" w:rsidRPr="00A86EEB">
        <w:rPr>
          <w:rFonts w:cstheme="minorHAnsi"/>
          <w:sz w:val="24"/>
          <w:szCs w:val="24"/>
        </w:rPr>
        <w:t xml:space="preserve">he </w:t>
      </w:r>
      <w:r w:rsidR="004E6F1A">
        <w:rPr>
          <w:rFonts w:cstheme="minorHAnsi"/>
          <w:sz w:val="24"/>
          <w:szCs w:val="24"/>
        </w:rPr>
        <w:t xml:space="preserve">device that </w:t>
      </w:r>
      <w:r w:rsidRPr="00A86EEB">
        <w:rPr>
          <w:rFonts w:cstheme="minorHAnsi"/>
          <w:sz w:val="24"/>
          <w:szCs w:val="24"/>
        </w:rPr>
        <w:t>delivers the stimulation</w:t>
      </w:r>
      <w:r w:rsidR="005D7CB3" w:rsidRPr="00A86EEB">
        <w:rPr>
          <w:rFonts w:cstheme="minorHAnsi"/>
          <w:sz w:val="24"/>
          <w:szCs w:val="24"/>
        </w:rPr>
        <w:t xml:space="preserve"> is implant</w:t>
      </w:r>
      <w:r w:rsidR="00200FF9" w:rsidRPr="00A86EEB">
        <w:rPr>
          <w:rFonts w:cstheme="minorHAnsi"/>
          <w:sz w:val="24"/>
          <w:szCs w:val="24"/>
        </w:rPr>
        <w:t>ed</w:t>
      </w:r>
      <w:r w:rsidR="007363E9" w:rsidRPr="00A86EEB">
        <w:rPr>
          <w:rFonts w:cstheme="minorHAnsi"/>
          <w:sz w:val="24"/>
          <w:szCs w:val="24"/>
        </w:rPr>
        <w:t xml:space="preserve"> </w:t>
      </w:r>
      <w:r w:rsidRPr="00A86EEB">
        <w:rPr>
          <w:rFonts w:cstheme="minorHAnsi"/>
          <w:sz w:val="24"/>
          <w:szCs w:val="24"/>
        </w:rPr>
        <w:t xml:space="preserve">on </w:t>
      </w:r>
      <w:r w:rsidR="00200FF9" w:rsidRPr="00A86EEB">
        <w:rPr>
          <w:rFonts w:cstheme="minorHAnsi"/>
          <w:sz w:val="24"/>
          <w:szCs w:val="24"/>
        </w:rPr>
        <w:t>y</w:t>
      </w:r>
      <w:r w:rsidRPr="00A86EEB">
        <w:rPr>
          <w:rFonts w:cstheme="minorHAnsi"/>
          <w:sz w:val="24"/>
          <w:szCs w:val="24"/>
        </w:rPr>
        <w:t xml:space="preserve">our </w:t>
      </w:r>
      <w:r w:rsidR="005D6ED8" w:rsidRPr="00A86EEB">
        <w:rPr>
          <w:rFonts w:cstheme="minorHAnsi"/>
          <w:sz w:val="24"/>
          <w:szCs w:val="24"/>
        </w:rPr>
        <w:t xml:space="preserve">chest </w:t>
      </w:r>
      <w:r w:rsidRPr="00A86EEB">
        <w:rPr>
          <w:rFonts w:cstheme="minorHAnsi"/>
          <w:sz w:val="24"/>
          <w:szCs w:val="24"/>
        </w:rPr>
        <w:t xml:space="preserve">just </w:t>
      </w:r>
      <w:r w:rsidR="005D6ED8" w:rsidRPr="00A86EEB">
        <w:rPr>
          <w:rFonts w:cstheme="minorHAnsi"/>
          <w:sz w:val="24"/>
          <w:szCs w:val="24"/>
        </w:rPr>
        <w:t xml:space="preserve">below the </w:t>
      </w:r>
      <w:r w:rsidR="00001D9D" w:rsidRPr="00A86EEB">
        <w:rPr>
          <w:rFonts w:cstheme="minorHAnsi"/>
          <w:sz w:val="24"/>
          <w:szCs w:val="24"/>
        </w:rPr>
        <w:t xml:space="preserve">collar bone.  </w:t>
      </w:r>
      <w:r w:rsidR="00200FF9" w:rsidRPr="00A86EEB">
        <w:rPr>
          <w:rFonts w:cstheme="minorHAnsi"/>
          <w:sz w:val="24"/>
          <w:szCs w:val="24"/>
        </w:rPr>
        <w:t xml:space="preserve">A </w:t>
      </w:r>
      <w:r w:rsidR="00B0575E" w:rsidRPr="00A86EEB">
        <w:rPr>
          <w:rFonts w:cstheme="minorHAnsi"/>
          <w:sz w:val="24"/>
          <w:szCs w:val="24"/>
        </w:rPr>
        <w:t>stimulation electrode</w:t>
      </w:r>
      <w:r w:rsidR="00200FF9" w:rsidRPr="00A86EEB">
        <w:rPr>
          <w:rFonts w:cstheme="minorHAnsi"/>
          <w:sz w:val="24"/>
          <w:szCs w:val="24"/>
        </w:rPr>
        <w:t xml:space="preserve"> is placed</w:t>
      </w:r>
      <w:r w:rsidR="00B0575E" w:rsidRPr="00A86EEB">
        <w:rPr>
          <w:rFonts w:cstheme="minorHAnsi"/>
          <w:sz w:val="24"/>
          <w:szCs w:val="24"/>
        </w:rPr>
        <w:t xml:space="preserve"> around the hypoglossal nerve of the tongue</w:t>
      </w:r>
      <w:r w:rsidR="00CC7FE6" w:rsidRPr="00A86EEB">
        <w:rPr>
          <w:rFonts w:cstheme="minorHAnsi"/>
          <w:sz w:val="24"/>
          <w:szCs w:val="24"/>
        </w:rPr>
        <w:t xml:space="preserve">.  </w:t>
      </w:r>
      <w:r w:rsidR="00200FF9" w:rsidRPr="00A86EEB">
        <w:rPr>
          <w:rFonts w:cstheme="minorHAnsi"/>
          <w:sz w:val="24"/>
          <w:szCs w:val="24"/>
        </w:rPr>
        <w:t xml:space="preserve">After the procedure, the device is OFF to let </w:t>
      </w:r>
      <w:r w:rsidR="00984D79" w:rsidRPr="00A86EEB">
        <w:rPr>
          <w:rFonts w:cstheme="minorHAnsi"/>
          <w:sz w:val="24"/>
          <w:szCs w:val="24"/>
        </w:rPr>
        <w:t xml:space="preserve">your body heal.  </w:t>
      </w:r>
    </w:p>
    <w:p w14:paraId="0EB82271" w14:textId="77777777" w:rsidR="00CD0967" w:rsidRPr="00B333CC" w:rsidRDefault="00CD0967" w:rsidP="002C4766">
      <w:pPr>
        <w:rPr>
          <w:rFonts w:cstheme="minorHAnsi"/>
          <w:sz w:val="4"/>
          <w:szCs w:val="4"/>
        </w:rPr>
      </w:pPr>
    </w:p>
    <w:p w14:paraId="025CB42A" w14:textId="77777777" w:rsidR="005E783C" w:rsidRPr="00A86EEB" w:rsidRDefault="005E783C" w:rsidP="001F2BBC">
      <w:pPr>
        <w:rPr>
          <w:rFonts w:cstheme="minorHAnsi"/>
          <w:b/>
          <w:bCs/>
          <w:sz w:val="26"/>
          <w:szCs w:val="26"/>
        </w:rPr>
      </w:pPr>
      <w:r w:rsidRPr="00A86EEB">
        <w:rPr>
          <w:rFonts w:cstheme="minorHAnsi"/>
          <w:b/>
          <w:bCs/>
          <w:sz w:val="26"/>
          <w:szCs w:val="26"/>
        </w:rPr>
        <w:t xml:space="preserve">What are the risks of the procedure? </w:t>
      </w:r>
    </w:p>
    <w:p w14:paraId="3C42422E" w14:textId="4E42F16A" w:rsidR="00C8460E" w:rsidRPr="00A86EEB" w:rsidRDefault="00C8460E" w:rsidP="00A86EEB">
      <w:pPr>
        <w:rPr>
          <w:rFonts w:cstheme="minorHAnsi"/>
          <w:sz w:val="24"/>
          <w:szCs w:val="24"/>
        </w:rPr>
      </w:pPr>
      <w:r w:rsidRPr="00A86EEB">
        <w:rPr>
          <w:rFonts w:cstheme="minorHAnsi"/>
          <w:sz w:val="24"/>
          <w:szCs w:val="24"/>
        </w:rPr>
        <w:t xml:space="preserve">All </w:t>
      </w:r>
      <w:r w:rsidR="0048109F" w:rsidRPr="00A86EEB">
        <w:rPr>
          <w:rFonts w:cstheme="minorHAnsi"/>
          <w:sz w:val="24"/>
          <w:szCs w:val="24"/>
        </w:rPr>
        <w:t xml:space="preserve">surgeries have </w:t>
      </w:r>
      <w:r w:rsidR="004E6F1A">
        <w:rPr>
          <w:rFonts w:cstheme="minorHAnsi"/>
          <w:sz w:val="24"/>
          <w:szCs w:val="24"/>
        </w:rPr>
        <w:t xml:space="preserve">the risk of </w:t>
      </w:r>
      <w:r w:rsidR="0048109F" w:rsidRPr="00A86EEB">
        <w:rPr>
          <w:rFonts w:cstheme="minorHAnsi"/>
          <w:sz w:val="24"/>
          <w:szCs w:val="24"/>
        </w:rPr>
        <w:t>complication</w:t>
      </w:r>
      <w:r w:rsidR="004E6F1A">
        <w:rPr>
          <w:rFonts w:cstheme="minorHAnsi"/>
          <w:sz w:val="24"/>
          <w:szCs w:val="24"/>
        </w:rPr>
        <w:t>s</w:t>
      </w:r>
      <w:r w:rsidR="0048109F" w:rsidRPr="00A86EEB">
        <w:rPr>
          <w:rFonts w:cstheme="minorHAnsi"/>
          <w:sz w:val="24"/>
          <w:szCs w:val="24"/>
        </w:rPr>
        <w:t xml:space="preserve">. </w:t>
      </w:r>
      <w:r w:rsidR="002C4766">
        <w:rPr>
          <w:rFonts w:cstheme="minorHAnsi"/>
          <w:sz w:val="24"/>
          <w:szCs w:val="24"/>
        </w:rPr>
        <w:t xml:space="preserve"> </w:t>
      </w:r>
      <w:r w:rsidR="0048109F" w:rsidRPr="00A86EEB">
        <w:rPr>
          <w:rFonts w:cstheme="minorHAnsi"/>
          <w:sz w:val="24"/>
          <w:szCs w:val="24"/>
        </w:rPr>
        <w:t>The</w:t>
      </w:r>
      <w:r w:rsidR="002C4766">
        <w:rPr>
          <w:rFonts w:cstheme="minorHAnsi"/>
          <w:sz w:val="24"/>
          <w:szCs w:val="24"/>
        </w:rPr>
        <w:t xml:space="preserve">se include the risk for infection and bleeding in the surgical site.  </w:t>
      </w:r>
      <w:r w:rsidR="0048109F" w:rsidRPr="00A86EEB">
        <w:rPr>
          <w:rFonts w:cstheme="minorHAnsi"/>
          <w:sz w:val="24"/>
          <w:szCs w:val="24"/>
        </w:rPr>
        <w:t xml:space="preserve"> </w:t>
      </w:r>
      <w:r w:rsidR="002C757B" w:rsidRPr="00A86EEB">
        <w:rPr>
          <w:rFonts w:cstheme="minorHAnsi"/>
          <w:sz w:val="24"/>
          <w:szCs w:val="24"/>
        </w:rPr>
        <w:t>Nerve injury is a rare complication</w:t>
      </w:r>
      <w:r w:rsidR="004C4E29">
        <w:rPr>
          <w:rFonts w:cstheme="minorHAnsi"/>
          <w:sz w:val="24"/>
          <w:szCs w:val="24"/>
        </w:rPr>
        <w:t>.</w:t>
      </w:r>
      <w:r w:rsidR="00CF6538" w:rsidRPr="00A86EEB">
        <w:rPr>
          <w:rFonts w:cstheme="minorHAnsi"/>
          <w:sz w:val="24"/>
          <w:szCs w:val="24"/>
        </w:rPr>
        <w:t xml:space="preserve"> </w:t>
      </w:r>
      <w:r w:rsidR="004C4E29">
        <w:rPr>
          <w:rFonts w:cstheme="minorHAnsi"/>
          <w:sz w:val="24"/>
          <w:szCs w:val="24"/>
        </w:rPr>
        <w:t xml:space="preserve">If it occurs, it </w:t>
      </w:r>
      <w:r w:rsidR="00CF6538" w:rsidRPr="00A86EEB">
        <w:rPr>
          <w:rFonts w:cstheme="minorHAnsi"/>
          <w:sz w:val="24"/>
          <w:szCs w:val="24"/>
        </w:rPr>
        <w:t>normally resolves within 6-8 weeks</w:t>
      </w:r>
      <w:r w:rsidR="005E783C" w:rsidRPr="00A86EEB">
        <w:rPr>
          <w:rFonts w:cstheme="minorHAnsi"/>
          <w:sz w:val="24"/>
          <w:szCs w:val="24"/>
        </w:rPr>
        <w:t xml:space="preserve"> after the surgery</w:t>
      </w:r>
      <w:r w:rsidR="00CF6538" w:rsidRPr="00A86EEB">
        <w:rPr>
          <w:rFonts w:cstheme="minorHAnsi"/>
          <w:sz w:val="24"/>
          <w:szCs w:val="24"/>
        </w:rPr>
        <w:t xml:space="preserve">. </w:t>
      </w:r>
      <w:r w:rsidR="005E783C" w:rsidRPr="00A86EEB">
        <w:rPr>
          <w:rFonts w:cstheme="minorHAnsi"/>
          <w:sz w:val="24"/>
          <w:szCs w:val="24"/>
        </w:rPr>
        <w:t xml:space="preserve">You will </w:t>
      </w:r>
      <w:r w:rsidR="002C4766">
        <w:rPr>
          <w:rFonts w:cstheme="minorHAnsi"/>
          <w:sz w:val="24"/>
          <w:szCs w:val="24"/>
        </w:rPr>
        <w:t xml:space="preserve">also </w:t>
      </w:r>
      <w:r w:rsidR="005E783C" w:rsidRPr="00A86EEB">
        <w:rPr>
          <w:rFonts w:cstheme="minorHAnsi"/>
          <w:sz w:val="24"/>
          <w:szCs w:val="24"/>
        </w:rPr>
        <w:t>have s</w:t>
      </w:r>
      <w:r w:rsidR="0048109F" w:rsidRPr="00A86EEB">
        <w:rPr>
          <w:rFonts w:cstheme="minorHAnsi"/>
          <w:sz w:val="24"/>
          <w:szCs w:val="24"/>
        </w:rPr>
        <w:t>ome pain after the surgery</w:t>
      </w:r>
      <w:r w:rsidR="005E783C" w:rsidRPr="00A86EEB">
        <w:rPr>
          <w:rFonts w:cstheme="minorHAnsi"/>
          <w:sz w:val="24"/>
          <w:szCs w:val="24"/>
        </w:rPr>
        <w:t xml:space="preserve">, which generally improves </w:t>
      </w:r>
      <w:r w:rsidR="002D3068" w:rsidRPr="00A86EEB">
        <w:rPr>
          <w:rFonts w:cstheme="minorHAnsi"/>
          <w:sz w:val="24"/>
          <w:szCs w:val="24"/>
        </w:rPr>
        <w:t>within a few weeks</w:t>
      </w:r>
      <w:r w:rsidR="002C757B" w:rsidRPr="00A86EEB">
        <w:rPr>
          <w:rFonts w:cstheme="minorHAnsi"/>
          <w:sz w:val="24"/>
          <w:szCs w:val="24"/>
        </w:rPr>
        <w:t>.</w:t>
      </w:r>
      <w:r w:rsidR="003C7BCA" w:rsidRPr="00A86EEB">
        <w:rPr>
          <w:rFonts w:cstheme="minorHAnsi"/>
          <w:sz w:val="24"/>
          <w:szCs w:val="24"/>
        </w:rPr>
        <w:t xml:space="preserve"> </w:t>
      </w:r>
    </w:p>
    <w:p w14:paraId="63B5DF93" w14:textId="77777777" w:rsidR="005E783C" w:rsidRPr="00B333CC" w:rsidRDefault="005E783C" w:rsidP="005E783C">
      <w:pPr>
        <w:rPr>
          <w:rFonts w:cstheme="minorHAnsi"/>
          <w:sz w:val="4"/>
          <w:szCs w:val="4"/>
        </w:rPr>
      </w:pPr>
    </w:p>
    <w:p w14:paraId="442D21C0" w14:textId="4C62636A" w:rsidR="006B6E5C" w:rsidRPr="00A86EEB" w:rsidRDefault="006B6E5C" w:rsidP="005E783C">
      <w:pPr>
        <w:rPr>
          <w:rFonts w:cstheme="minorHAnsi"/>
          <w:b/>
          <w:bCs/>
          <w:sz w:val="26"/>
          <w:szCs w:val="26"/>
        </w:rPr>
      </w:pPr>
      <w:r w:rsidRPr="00A86EEB">
        <w:rPr>
          <w:rFonts w:cstheme="minorHAnsi"/>
          <w:b/>
          <w:bCs/>
          <w:sz w:val="26"/>
          <w:szCs w:val="26"/>
        </w:rPr>
        <w:t xml:space="preserve">What happens after I get </w:t>
      </w:r>
      <w:r w:rsidR="005E783C" w:rsidRPr="00A86EEB">
        <w:rPr>
          <w:rFonts w:cstheme="minorHAnsi"/>
          <w:b/>
          <w:bCs/>
          <w:sz w:val="26"/>
          <w:szCs w:val="26"/>
        </w:rPr>
        <w:t>Inspire®</w:t>
      </w:r>
      <w:r w:rsidRPr="00A86EEB">
        <w:rPr>
          <w:rFonts w:cstheme="minorHAnsi"/>
          <w:b/>
          <w:bCs/>
          <w:sz w:val="26"/>
          <w:szCs w:val="26"/>
        </w:rPr>
        <w:t>?</w:t>
      </w:r>
    </w:p>
    <w:p w14:paraId="69DC13B6" w14:textId="5292C104" w:rsidR="005E783C" w:rsidRPr="00A86EEB" w:rsidRDefault="005E783C" w:rsidP="005E783C">
      <w:pPr>
        <w:rPr>
          <w:rFonts w:cstheme="minorHAnsi"/>
          <w:sz w:val="24"/>
          <w:szCs w:val="24"/>
        </w:rPr>
      </w:pPr>
      <w:r w:rsidRPr="00A86EEB">
        <w:rPr>
          <w:rFonts w:cstheme="minorHAnsi"/>
          <w:sz w:val="24"/>
          <w:szCs w:val="24"/>
        </w:rPr>
        <w:t xml:space="preserve">You will see the ENT surgeon for follow-up after the surgery.  An appointment with the sleep specialist will be scheduled about 2 months after the procedure.  During this appointment (called the activation </w:t>
      </w:r>
      <w:r w:rsidR="002C4766">
        <w:rPr>
          <w:rFonts w:cstheme="minorHAnsi"/>
          <w:sz w:val="24"/>
          <w:szCs w:val="24"/>
        </w:rPr>
        <w:t>visit</w:t>
      </w:r>
      <w:r w:rsidRPr="00A86EEB">
        <w:rPr>
          <w:rFonts w:cstheme="minorHAnsi"/>
          <w:sz w:val="24"/>
          <w:szCs w:val="24"/>
        </w:rPr>
        <w:t xml:space="preserve">), tongue movement will be assessed, and the </w:t>
      </w:r>
      <w:r w:rsidR="00ED197E">
        <w:rPr>
          <w:rFonts w:cstheme="minorHAnsi"/>
          <w:sz w:val="24"/>
          <w:szCs w:val="24"/>
        </w:rPr>
        <w:t xml:space="preserve">device </w:t>
      </w:r>
      <w:r w:rsidRPr="00A86EEB">
        <w:rPr>
          <w:rFonts w:cstheme="minorHAnsi"/>
          <w:sz w:val="24"/>
          <w:szCs w:val="24"/>
        </w:rPr>
        <w:t xml:space="preserve">will be turned ON for the first time.  You will be </w:t>
      </w:r>
      <w:r w:rsidR="004C4E29">
        <w:rPr>
          <w:rFonts w:cstheme="minorHAnsi"/>
          <w:sz w:val="24"/>
          <w:szCs w:val="24"/>
        </w:rPr>
        <w:t>taught</w:t>
      </w:r>
      <w:r w:rsidRPr="00A86EEB">
        <w:rPr>
          <w:rFonts w:cstheme="minorHAnsi"/>
          <w:sz w:val="24"/>
          <w:szCs w:val="24"/>
        </w:rPr>
        <w:t xml:space="preserve"> how to use the remote control and how to adjust the stimulation.  When the implant is on, it will stimulate the hypoglossal nerve with </w:t>
      </w:r>
      <w:r w:rsidR="002C4766">
        <w:rPr>
          <w:rFonts w:cstheme="minorHAnsi"/>
          <w:sz w:val="24"/>
          <w:szCs w:val="24"/>
        </w:rPr>
        <w:t xml:space="preserve">EVERY </w:t>
      </w:r>
      <w:r w:rsidRPr="00A86EEB">
        <w:rPr>
          <w:rFonts w:cstheme="minorHAnsi"/>
          <w:sz w:val="24"/>
          <w:szCs w:val="24"/>
        </w:rPr>
        <w:t xml:space="preserve">breath and not just when there is airway collapse.  </w:t>
      </w:r>
    </w:p>
    <w:p w14:paraId="67A1EF67" w14:textId="4A31DF2C" w:rsidR="005E783C" w:rsidRPr="00A86EEB" w:rsidRDefault="002C4766" w:rsidP="005E783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The goal is to </w:t>
      </w:r>
      <w:r w:rsidR="005E2EAF">
        <w:rPr>
          <w:rFonts w:cstheme="minorHAnsi"/>
          <w:sz w:val="24"/>
          <w:szCs w:val="24"/>
        </w:rPr>
        <w:t>become used to</w:t>
      </w:r>
      <w:r w:rsidR="005E783C" w:rsidRPr="00A86EEB">
        <w:rPr>
          <w:rFonts w:cstheme="minorHAnsi"/>
          <w:sz w:val="24"/>
          <w:szCs w:val="24"/>
        </w:rPr>
        <w:t xml:space="preserve"> the therapy for the next few weeks to months. </w:t>
      </w:r>
      <w:r w:rsidR="00ED197E">
        <w:rPr>
          <w:rFonts w:cstheme="minorHAnsi"/>
          <w:sz w:val="24"/>
          <w:szCs w:val="24"/>
        </w:rPr>
        <w:t>Y</w:t>
      </w:r>
      <w:r w:rsidR="005E783C" w:rsidRPr="00A86EEB">
        <w:rPr>
          <w:rFonts w:cstheme="minorHAnsi"/>
          <w:sz w:val="24"/>
          <w:szCs w:val="24"/>
        </w:rPr>
        <w:t>ou</w:t>
      </w:r>
      <w:r w:rsidR="00ED197E">
        <w:rPr>
          <w:rFonts w:cstheme="minorHAnsi"/>
          <w:sz w:val="24"/>
          <w:szCs w:val="24"/>
        </w:rPr>
        <w:t xml:space="preserve"> will be instructed to </w:t>
      </w:r>
      <w:r w:rsidR="005E783C" w:rsidRPr="00A86EEB">
        <w:rPr>
          <w:rFonts w:cstheme="minorHAnsi"/>
          <w:sz w:val="24"/>
          <w:szCs w:val="24"/>
        </w:rPr>
        <w:t xml:space="preserve">use your </w:t>
      </w:r>
      <w:r w:rsidR="00ED197E">
        <w:rPr>
          <w:rFonts w:cstheme="minorHAnsi"/>
          <w:sz w:val="24"/>
          <w:szCs w:val="24"/>
        </w:rPr>
        <w:t xml:space="preserve">device </w:t>
      </w:r>
      <w:r w:rsidR="005E783C" w:rsidRPr="00A86EEB">
        <w:rPr>
          <w:rFonts w:cstheme="minorHAnsi"/>
          <w:sz w:val="24"/>
          <w:szCs w:val="24"/>
        </w:rPr>
        <w:t xml:space="preserve">Inspire® all night, every night.   You will </w:t>
      </w:r>
      <w:r w:rsidR="00ED197E">
        <w:rPr>
          <w:rFonts w:cstheme="minorHAnsi"/>
          <w:sz w:val="24"/>
          <w:szCs w:val="24"/>
        </w:rPr>
        <w:t xml:space="preserve">also be taught on </w:t>
      </w:r>
      <w:r w:rsidR="005E783C" w:rsidRPr="00A86EEB">
        <w:rPr>
          <w:rFonts w:cstheme="minorHAnsi"/>
          <w:sz w:val="24"/>
          <w:szCs w:val="24"/>
        </w:rPr>
        <w:t xml:space="preserve">how to </w:t>
      </w:r>
      <w:r>
        <w:rPr>
          <w:rFonts w:cstheme="minorHAnsi"/>
          <w:sz w:val="24"/>
          <w:szCs w:val="24"/>
        </w:rPr>
        <w:t xml:space="preserve">increase or </w:t>
      </w:r>
      <w:r w:rsidR="005E783C" w:rsidRPr="00A86EEB">
        <w:rPr>
          <w:rFonts w:cstheme="minorHAnsi"/>
          <w:sz w:val="24"/>
          <w:szCs w:val="24"/>
        </w:rPr>
        <w:t>decrease the stimulation</w:t>
      </w:r>
      <w:r w:rsidR="00ED197E">
        <w:rPr>
          <w:rFonts w:cstheme="minorHAnsi"/>
          <w:sz w:val="24"/>
          <w:szCs w:val="24"/>
        </w:rPr>
        <w:t xml:space="preserve">.  </w:t>
      </w:r>
      <w:r w:rsidR="005E783C" w:rsidRPr="00A86EEB">
        <w:rPr>
          <w:rFonts w:cstheme="minorHAnsi"/>
          <w:sz w:val="24"/>
          <w:szCs w:val="24"/>
        </w:rPr>
        <w:t xml:space="preserve">If you are having </w:t>
      </w:r>
      <w:r w:rsidR="005E2EAF">
        <w:rPr>
          <w:rFonts w:cstheme="minorHAnsi"/>
          <w:sz w:val="24"/>
          <w:szCs w:val="24"/>
        </w:rPr>
        <w:t xml:space="preserve">problems </w:t>
      </w:r>
      <w:r w:rsidR="005E783C" w:rsidRPr="00A86EEB">
        <w:rPr>
          <w:rFonts w:cstheme="minorHAnsi"/>
          <w:sz w:val="24"/>
          <w:szCs w:val="24"/>
        </w:rPr>
        <w:t>with</w:t>
      </w:r>
      <w:r w:rsidR="00ED197E">
        <w:rPr>
          <w:rFonts w:cstheme="minorHAnsi"/>
          <w:sz w:val="24"/>
          <w:szCs w:val="24"/>
        </w:rPr>
        <w:t xml:space="preserve"> the</w:t>
      </w:r>
      <w:r w:rsidR="005E783C" w:rsidRPr="00A86EEB">
        <w:rPr>
          <w:rFonts w:cstheme="minorHAnsi"/>
          <w:sz w:val="24"/>
          <w:szCs w:val="24"/>
        </w:rPr>
        <w:t xml:space="preserve"> therapy, let your sleep specialist know</w:t>
      </w:r>
      <w:r w:rsidR="005E2EAF">
        <w:rPr>
          <w:rFonts w:cstheme="minorHAnsi"/>
          <w:sz w:val="24"/>
          <w:szCs w:val="24"/>
        </w:rPr>
        <w:t>. A</w:t>
      </w:r>
      <w:r w:rsidR="005E783C" w:rsidRPr="00A86EEB">
        <w:rPr>
          <w:rFonts w:cstheme="minorHAnsi"/>
          <w:sz w:val="24"/>
          <w:szCs w:val="24"/>
        </w:rPr>
        <w:t>djustments can be made</w:t>
      </w:r>
      <w:r w:rsidR="00ED197E">
        <w:rPr>
          <w:rFonts w:cstheme="minorHAnsi"/>
          <w:sz w:val="24"/>
          <w:szCs w:val="24"/>
        </w:rPr>
        <w:t xml:space="preserve"> to your setting</w:t>
      </w:r>
      <w:r w:rsidR="005E2EAF">
        <w:rPr>
          <w:rFonts w:cstheme="minorHAnsi"/>
          <w:sz w:val="24"/>
          <w:szCs w:val="24"/>
        </w:rPr>
        <w:t>s</w:t>
      </w:r>
      <w:r w:rsidR="005E783C" w:rsidRPr="00A86EEB">
        <w:rPr>
          <w:rFonts w:cstheme="minorHAnsi"/>
          <w:sz w:val="24"/>
          <w:szCs w:val="24"/>
        </w:rPr>
        <w:t>.</w:t>
      </w:r>
    </w:p>
    <w:p w14:paraId="73869F5D" w14:textId="77A0E913" w:rsidR="005E783C" w:rsidRPr="00A86EEB" w:rsidRDefault="005E783C" w:rsidP="005E783C">
      <w:pPr>
        <w:rPr>
          <w:rFonts w:cstheme="minorHAnsi"/>
          <w:sz w:val="24"/>
          <w:szCs w:val="24"/>
        </w:rPr>
      </w:pPr>
      <w:r w:rsidRPr="00A86EEB">
        <w:rPr>
          <w:rFonts w:cstheme="minorHAnsi"/>
          <w:sz w:val="24"/>
          <w:szCs w:val="24"/>
        </w:rPr>
        <w:t>Once you are doing well with the therapy (by using it all night, every night), you will need a</w:t>
      </w:r>
      <w:r w:rsidR="005E2EAF">
        <w:rPr>
          <w:rFonts w:cstheme="minorHAnsi"/>
          <w:sz w:val="24"/>
          <w:szCs w:val="24"/>
        </w:rPr>
        <w:t>nother</w:t>
      </w:r>
      <w:r w:rsidRPr="00A86EEB">
        <w:rPr>
          <w:rFonts w:cstheme="minorHAnsi"/>
          <w:sz w:val="24"/>
          <w:szCs w:val="24"/>
        </w:rPr>
        <w:t xml:space="preserve"> sleep study in the sleep laboratory</w:t>
      </w:r>
      <w:r w:rsidR="005E2EAF">
        <w:rPr>
          <w:rFonts w:cstheme="minorHAnsi"/>
          <w:sz w:val="24"/>
          <w:szCs w:val="24"/>
        </w:rPr>
        <w:t xml:space="preserve">. </w:t>
      </w:r>
      <w:r w:rsidRPr="00A86EEB">
        <w:rPr>
          <w:rFonts w:cstheme="minorHAnsi"/>
          <w:sz w:val="24"/>
          <w:szCs w:val="24"/>
        </w:rPr>
        <w:t xml:space="preserve"> </w:t>
      </w:r>
      <w:r w:rsidR="005E2EAF">
        <w:rPr>
          <w:rFonts w:cstheme="minorHAnsi"/>
          <w:sz w:val="24"/>
          <w:szCs w:val="24"/>
        </w:rPr>
        <w:t xml:space="preserve">This study helps </w:t>
      </w:r>
      <w:r w:rsidRPr="00A86EEB">
        <w:rPr>
          <w:rFonts w:cstheme="minorHAnsi"/>
          <w:sz w:val="24"/>
          <w:szCs w:val="24"/>
        </w:rPr>
        <w:t xml:space="preserve">determine the optimal setting </w:t>
      </w:r>
      <w:r w:rsidR="005F1BA7" w:rsidRPr="00A86EEB">
        <w:rPr>
          <w:rFonts w:cstheme="minorHAnsi"/>
          <w:sz w:val="24"/>
          <w:szCs w:val="24"/>
        </w:rPr>
        <w:t xml:space="preserve">that will control your sleep apnea.  </w:t>
      </w:r>
    </w:p>
    <w:p w14:paraId="522702F1" w14:textId="240FAD20" w:rsidR="005F1BA7" w:rsidRPr="00A210AE" w:rsidRDefault="005F1BA7" w:rsidP="005F1BA7">
      <w:pPr>
        <w:rPr>
          <w:rFonts w:cstheme="minorHAnsi"/>
          <w:sz w:val="4"/>
          <w:szCs w:val="4"/>
        </w:rPr>
      </w:pPr>
      <w:r w:rsidRPr="00A86EEB">
        <w:rPr>
          <w:rFonts w:cstheme="minorHAnsi"/>
          <w:b/>
          <w:bCs/>
          <w:sz w:val="26"/>
          <w:szCs w:val="26"/>
        </w:rPr>
        <w:t xml:space="preserve">Can I get an </w:t>
      </w:r>
      <w:r w:rsidR="00393067" w:rsidRPr="00A86EEB">
        <w:rPr>
          <w:rFonts w:cstheme="minorHAnsi"/>
          <w:b/>
          <w:bCs/>
          <w:sz w:val="26"/>
          <w:szCs w:val="26"/>
        </w:rPr>
        <w:t xml:space="preserve">X-ray, </w:t>
      </w:r>
      <w:proofErr w:type="gramStart"/>
      <w:r w:rsidR="00393067" w:rsidRPr="00A86EEB">
        <w:rPr>
          <w:rFonts w:cstheme="minorHAnsi"/>
          <w:b/>
          <w:bCs/>
          <w:sz w:val="26"/>
          <w:szCs w:val="26"/>
        </w:rPr>
        <w:t>CT</w:t>
      </w:r>
      <w:proofErr w:type="gramEnd"/>
      <w:r w:rsidRPr="00A86EEB">
        <w:rPr>
          <w:rFonts w:cstheme="minorHAnsi"/>
          <w:b/>
          <w:bCs/>
          <w:sz w:val="26"/>
          <w:szCs w:val="26"/>
        </w:rPr>
        <w:t xml:space="preserve"> or </w:t>
      </w:r>
      <w:r w:rsidR="00393067" w:rsidRPr="00A86EEB">
        <w:rPr>
          <w:rFonts w:cstheme="minorHAnsi"/>
          <w:b/>
          <w:bCs/>
          <w:sz w:val="26"/>
          <w:szCs w:val="26"/>
        </w:rPr>
        <w:t>MRI</w:t>
      </w:r>
      <w:r w:rsidRPr="00A86EEB">
        <w:rPr>
          <w:rFonts w:cstheme="minorHAnsi"/>
          <w:b/>
          <w:bCs/>
          <w:sz w:val="26"/>
          <w:szCs w:val="26"/>
        </w:rPr>
        <w:t xml:space="preserve"> if I have the implant?</w:t>
      </w:r>
    </w:p>
    <w:p w14:paraId="41552A63" w14:textId="75E16ABA" w:rsidR="00C36A2B" w:rsidRPr="00C36A2B" w:rsidRDefault="00C36A2B" w:rsidP="00C36A2B">
      <w:pPr>
        <w:rPr>
          <w:sz w:val="24"/>
          <w:szCs w:val="24"/>
        </w:rPr>
      </w:pPr>
      <w:r w:rsidRPr="00C36A2B">
        <w:rPr>
          <w:sz w:val="24"/>
          <w:szCs w:val="24"/>
        </w:rPr>
        <w:t xml:space="preserve">The newer model (3028) is compatible with an MRI scan after special precautions have been taken; however, the older model (3024) is not.  All models are compatible with an x-ray and CT scan machine. </w:t>
      </w:r>
    </w:p>
    <w:p w14:paraId="0CBD5A17" w14:textId="4E443ACF" w:rsidR="00477687" w:rsidRDefault="005F1BA7" w:rsidP="00D4273C">
      <w:pPr>
        <w:rPr>
          <w:rFonts w:cstheme="minorHAnsi"/>
          <w:sz w:val="24"/>
          <w:szCs w:val="24"/>
        </w:rPr>
      </w:pPr>
      <w:r w:rsidRPr="00A86EEB">
        <w:rPr>
          <w:rFonts w:cstheme="minorHAnsi"/>
          <w:sz w:val="24"/>
          <w:szCs w:val="24"/>
        </w:rPr>
        <w:t xml:space="preserve">If you want more information on </w:t>
      </w:r>
      <w:r w:rsidR="001C3FF3" w:rsidRPr="00A86EEB">
        <w:rPr>
          <w:rFonts w:cstheme="minorHAnsi"/>
          <w:sz w:val="24"/>
          <w:szCs w:val="24"/>
        </w:rPr>
        <w:t>Inspire®</w:t>
      </w:r>
      <w:r w:rsidRPr="00A86EEB">
        <w:rPr>
          <w:rFonts w:cstheme="minorHAnsi"/>
          <w:sz w:val="24"/>
          <w:szCs w:val="24"/>
        </w:rPr>
        <w:t xml:space="preserve">, visit </w:t>
      </w:r>
      <w:hyperlink r:id="rId13" w:history="1">
        <w:r w:rsidRPr="00A86EEB">
          <w:rPr>
            <w:rStyle w:val="Hyperlink"/>
            <w:rFonts w:cstheme="minorHAnsi"/>
            <w:sz w:val="24"/>
            <w:szCs w:val="24"/>
          </w:rPr>
          <w:t>https://www.inspiresleep.com</w:t>
        </w:r>
      </w:hyperlink>
      <w:r w:rsidRPr="00A86EEB">
        <w:rPr>
          <w:rFonts w:cstheme="minorHAnsi"/>
          <w:sz w:val="24"/>
          <w:szCs w:val="24"/>
        </w:rPr>
        <w:t>.</w:t>
      </w:r>
    </w:p>
    <w:p w14:paraId="000E4A10" w14:textId="08717507" w:rsidR="00732A17" w:rsidRPr="00A86EEB" w:rsidRDefault="00A210AE" w:rsidP="00D4273C">
      <w:pPr>
        <w:rPr>
          <w:rFonts w:cstheme="minorHAnsi"/>
          <w:sz w:val="24"/>
          <w:szCs w:val="24"/>
        </w:rPr>
      </w:pPr>
      <w:r>
        <w:rPr>
          <w:rFonts w:cstheme="minorHAnsi"/>
          <w:b/>
          <w:bCs/>
          <w:noProof/>
          <w:sz w:val="26"/>
          <w:szCs w:val="26"/>
        </w:rPr>
        <w:drawing>
          <wp:anchor distT="0" distB="0" distL="114300" distR="114300" simplePos="0" relativeHeight="251660288" behindDoc="0" locked="0" layoutInCell="1" allowOverlap="1" wp14:anchorId="2A7F878C" wp14:editId="7086D4B2">
            <wp:simplePos x="0" y="0"/>
            <wp:positionH relativeFrom="column">
              <wp:posOffset>1884045</wp:posOffset>
            </wp:positionH>
            <wp:positionV relativeFrom="paragraph">
              <wp:posOffset>174625</wp:posOffset>
            </wp:positionV>
            <wp:extent cx="2632505" cy="585881"/>
            <wp:effectExtent l="0" t="0" r="0" b="5080"/>
            <wp:wrapThrough wrapText="bothSides">
              <wp:wrapPolygon edited="0">
                <wp:start x="6879" y="0"/>
                <wp:lineTo x="0" y="4217"/>
                <wp:lineTo x="0" y="15462"/>
                <wp:lineTo x="4065" y="21085"/>
                <wp:lineTo x="6879" y="21085"/>
                <wp:lineTo x="9380" y="21085"/>
                <wp:lineTo x="21418" y="16868"/>
                <wp:lineTo x="21418" y="11948"/>
                <wp:lineTo x="20636" y="11245"/>
                <wp:lineTo x="21261" y="6325"/>
                <wp:lineTo x="20323" y="4920"/>
                <wp:lineTo x="9380" y="0"/>
                <wp:lineTo x="6879" y="0"/>
              </wp:wrapPolygon>
            </wp:wrapThrough>
            <wp:docPr id="5" name="Picture 5" descr="A picture containing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logo&#10;&#10;Description automatically generated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2505" cy="5858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32A17" w:rsidRPr="00A86EEB" w:rsidSect="00732A17">
      <w:footerReference w:type="default" r:id="rId15"/>
      <w:pgSz w:w="12240" w:h="15840"/>
      <w:pgMar w:top="1152" w:right="1008" w:bottom="1152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2F17F" w14:textId="77777777" w:rsidR="008D0587" w:rsidRDefault="008D0587" w:rsidP="00732A17">
      <w:pPr>
        <w:spacing w:after="0" w:line="240" w:lineRule="auto"/>
      </w:pPr>
      <w:r>
        <w:separator/>
      </w:r>
    </w:p>
  </w:endnote>
  <w:endnote w:type="continuationSeparator" w:id="0">
    <w:p w14:paraId="42A8056B" w14:textId="77777777" w:rsidR="008D0587" w:rsidRDefault="008D0587" w:rsidP="00732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4C072" w14:textId="277F4A98" w:rsidR="00732A17" w:rsidRPr="00732A17" w:rsidRDefault="00862EAC">
    <w:pPr>
      <w:pStyle w:val="Footer"/>
      <w:rPr>
        <w:color w:val="000000" w:themeColor="text1"/>
      </w:rPr>
    </w:pPr>
    <w:r>
      <w:rPr>
        <w:rFonts w:eastAsiaTheme="minorEastAsia"/>
        <w:b/>
        <w:bCs/>
        <w:noProof/>
        <w:sz w:val="28"/>
        <w:szCs w:val="28"/>
      </w:rPr>
      <w:drawing>
        <wp:anchor distT="0" distB="0" distL="114300" distR="114300" simplePos="0" relativeHeight="251660288" behindDoc="0" locked="0" layoutInCell="1" allowOverlap="1" wp14:anchorId="595D6071" wp14:editId="245BEB36">
          <wp:simplePos x="0" y="0"/>
          <wp:positionH relativeFrom="margin">
            <wp:posOffset>293370</wp:posOffset>
          </wp:positionH>
          <wp:positionV relativeFrom="paragraph">
            <wp:posOffset>8890</wp:posOffset>
          </wp:positionV>
          <wp:extent cx="1028700" cy="527685"/>
          <wp:effectExtent l="0" t="0" r="0" b="5715"/>
          <wp:wrapThrough wrapText="bothSides">
            <wp:wrapPolygon edited="0">
              <wp:start x="0" y="0"/>
              <wp:lineTo x="0" y="21054"/>
              <wp:lineTo x="21200" y="21054"/>
              <wp:lineTo x="21200" y="0"/>
              <wp:lineTo x="0" y="0"/>
            </wp:wrapPolygon>
          </wp:wrapThrough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00" cy="527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62EAC">
      <w:rPr>
        <w:rFonts w:eastAsiaTheme="minorEastAsia"/>
        <w:b/>
        <w:bCs/>
        <w:noProof/>
        <w:sz w:val="28"/>
        <w:szCs w:val="28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9847D89" wp14:editId="0DE6A72E">
              <wp:simplePos x="0" y="0"/>
              <wp:positionH relativeFrom="margin">
                <wp:posOffset>4017645</wp:posOffset>
              </wp:positionH>
              <wp:positionV relativeFrom="paragraph">
                <wp:posOffset>294640</wp:posOffset>
              </wp:positionV>
              <wp:extent cx="2114550" cy="323850"/>
              <wp:effectExtent l="0" t="0" r="0" b="0"/>
              <wp:wrapThrough wrapText="bothSides">
                <wp:wrapPolygon edited="0">
                  <wp:start x="0" y="0"/>
                  <wp:lineTo x="0" y="20329"/>
                  <wp:lineTo x="21405" y="20329"/>
                  <wp:lineTo x="21405" y="0"/>
                  <wp:lineTo x="0" y="0"/>
                </wp:wrapPolygon>
              </wp:wrapThrough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14550" cy="3238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5D6F226" w14:textId="751260A8" w:rsidR="00862EAC" w:rsidRPr="00862EAC" w:rsidRDefault="00862EAC" w:rsidP="00862EAC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862EAC">
                            <w:rPr>
                              <w:sz w:val="16"/>
                              <w:szCs w:val="16"/>
                            </w:rPr>
                            <w:t xml:space="preserve">HP&amp;VHE approved </w:t>
                          </w:r>
                          <w:proofErr w:type="gramStart"/>
                          <w:r w:rsidRPr="00862EAC">
                            <w:rPr>
                              <w:sz w:val="16"/>
                              <w:szCs w:val="16"/>
                            </w:rPr>
                            <w:t>11-22-23</w:t>
                          </w:r>
                          <w:proofErr w:type="gramEnd"/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847D8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16.35pt;margin-top:23.2pt;width:166.5pt;height:25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" stroked="f">
              <v:textbox>
                <w:txbxContent>
                  <w:p w14:paraId="65D6F226" w14:textId="751260A8" w:rsidR="00862EAC" w:rsidRPr="00862EAC" w:rsidRDefault="00862EAC" w:rsidP="00862EAC">
                    <w:pPr>
                      <w:rPr>
                        <w:sz w:val="16"/>
                        <w:szCs w:val="16"/>
                      </w:rPr>
                    </w:pPr>
                    <w:r w:rsidRPr="00862EAC">
                      <w:rPr>
                        <w:sz w:val="16"/>
                        <w:szCs w:val="16"/>
                      </w:rPr>
                      <w:t xml:space="preserve">HP&amp;VHE approved </w:t>
                    </w:r>
                    <w:proofErr w:type="gramStart"/>
                    <w:r w:rsidRPr="00862EAC">
                      <w:rPr>
                        <w:sz w:val="16"/>
                        <w:szCs w:val="16"/>
                      </w:rPr>
                      <w:t>11-22-23</w:t>
                    </w:r>
                    <w:proofErr w:type="gramEnd"/>
                  </w:p>
                </w:txbxContent>
              </v:textbox>
              <w10:wrap type="through" anchorx="margin"/>
            </v:shape>
          </w:pict>
        </mc:Fallback>
      </mc:AlternateContent>
    </w:r>
    <w:r w:rsidR="00732A17" w:rsidRPr="00732A17">
      <w:rPr>
        <w:color w:val="000000" w:themeColor="text1"/>
      </w:rPr>
      <w:ptab w:relativeTo="margin" w:alignment="center" w:leader="none"/>
    </w:r>
    <w:r w:rsidR="00732A17" w:rsidRPr="00732A17">
      <w:rPr>
        <w:color w:val="000000" w:themeColor="text1"/>
      </w:rPr>
      <w:ptab w:relativeTo="margin" w:alignment="right" w:leader="none"/>
    </w:r>
    <w:r w:rsidR="00732A17" w:rsidRPr="00732A17">
      <w:rPr>
        <w:color w:val="000000" w:themeColor="text1"/>
      </w:rPr>
      <w:t>Written by:  Richter H; Lenet A; Sigua NL.  October2023</w:t>
    </w:r>
    <w:r w:rsidR="00732A17">
      <w:rPr>
        <w:color w:val="000000" w:themeColor="text1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9EA02" w14:textId="77777777" w:rsidR="008D0587" w:rsidRDefault="008D0587" w:rsidP="00732A17">
      <w:pPr>
        <w:spacing w:after="0" w:line="240" w:lineRule="auto"/>
      </w:pPr>
      <w:r>
        <w:separator/>
      </w:r>
    </w:p>
  </w:footnote>
  <w:footnote w:type="continuationSeparator" w:id="0">
    <w:p w14:paraId="034CD0EF" w14:textId="77777777" w:rsidR="008D0587" w:rsidRDefault="008D0587" w:rsidP="00732A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EE6278"/>
    <w:multiLevelType w:val="hybridMultilevel"/>
    <w:tmpl w:val="B3E60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892175"/>
    <w:multiLevelType w:val="hybridMultilevel"/>
    <w:tmpl w:val="1AEE6C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2836E88"/>
    <w:multiLevelType w:val="hybridMultilevel"/>
    <w:tmpl w:val="310E6D4A"/>
    <w:lvl w:ilvl="0" w:tplc="0409000F">
      <w:start w:val="1"/>
      <w:numFmt w:val="decimal"/>
      <w:lvlText w:val="%1."/>
      <w:lvlJc w:val="lef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num w:numId="1" w16cid:durableId="1122378804">
    <w:abstractNumId w:val="0"/>
  </w:num>
  <w:num w:numId="2" w16cid:durableId="800198173">
    <w:abstractNumId w:val="1"/>
  </w:num>
  <w:num w:numId="3" w16cid:durableId="10331913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25E"/>
    <w:rsid w:val="00001D9D"/>
    <w:rsid w:val="00006C98"/>
    <w:rsid w:val="00032597"/>
    <w:rsid w:val="0004083B"/>
    <w:rsid w:val="0004675E"/>
    <w:rsid w:val="00053391"/>
    <w:rsid w:val="00053C99"/>
    <w:rsid w:val="000D5AAD"/>
    <w:rsid w:val="00123400"/>
    <w:rsid w:val="00143BE4"/>
    <w:rsid w:val="00197E33"/>
    <w:rsid w:val="001C3FF3"/>
    <w:rsid w:val="001C6142"/>
    <w:rsid w:val="001C6B72"/>
    <w:rsid w:val="001D56B4"/>
    <w:rsid w:val="001F2BBC"/>
    <w:rsid w:val="00200FF9"/>
    <w:rsid w:val="0021335D"/>
    <w:rsid w:val="00237D39"/>
    <w:rsid w:val="002A6FA9"/>
    <w:rsid w:val="002C4766"/>
    <w:rsid w:val="002C757B"/>
    <w:rsid w:val="002D3068"/>
    <w:rsid w:val="003165A4"/>
    <w:rsid w:val="00320D7C"/>
    <w:rsid w:val="00334EF1"/>
    <w:rsid w:val="00383A2B"/>
    <w:rsid w:val="00393067"/>
    <w:rsid w:val="003A06FE"/>
    <w:rsid w:val="003C5D4B"/>
    <w:rsid w:val="003C65A9"/>
    <w:rsid w:val="003C7BCA"/>
    <w:rsid w:val="003C7F7C"/>
    <w:rsid w:val="00473230"/>
    <w:rsid w:val="00477687"/>
    <w:rsid w:val="0048109F"/>
    <w:rsid w:val="004A0CCC"/>
    <w:rsid w:val="004C02A6"/>
    <w:rsid w:val="004C4E29"/>
    <w:rsid w:val="004E6F1A"/>
    <w:rsid w:val="00544704"/>
    <w:rsid w:val="0055373A"/>
    <w:rsid w:val="00554EFD"/>
    <w:rsid w:val="00573B9B"/>
    <w:rsid w:val="005D6ED8"/>
    <w:rsid w:val="005D7CB3"/>
    <w:rsid w:val="005E2EAF"/>
    <w:rsid w:val="005E783C"/>
    <w:rsid w:val="005F1BA7"/>
    <w:rsid w:val="0063326A"/>
    <w:rsid w:val="00675736"/>
    <w:rsid w:val="00682F7D"/>
    <w:rsid w:val="006B16AA"/>
    <w:rsid w:val="006B4CF2"/>
    <w:rsid w:val="006B6E5C"/>
    <w:rsid w:val="006C56BA"/>
    <w:rsid w:val="00732A17"/>
    <w:rsid w:val="007363E9"/>
    <w:rsid w:val="007A203E"/>
    <w:rsid w:val="00817600"/>
    <w:rsid w:val="008200A2"/>
    <w:rsid w:val="00855B99"/>
    <w:rsid w:val="0086273F"/>
    <w:rsid w:val="00862EAC"/>
    <w:rsid w:val="00863E08"/>
    <w:rsid w:val="008A6959"/>
    <w:rsid w:val="008D0587"/>
    <w:rsid w:val="009412A6"/>
    <w:rsid w:val="00984D79"/>
    <w:rsid w:val="009C260A"/>
    <w:rsid w:val="00A210AE"/>
    <w:rsid w:val="00A25A38"/>
    <w:rsid w:val="00A42AAA"/>
    <w:rsid w:val="00A45BD9"/>
    <w:rsid w:val="00A8686B"/>
    <w:rsid w:val="00A86EEB"/>
    <w:rsid w:val="00AB788C"/>
    <w:rsid w:val="00AF0C78"/>
    <w:rsid w:val="00B0575E"/>
    <w:rsid w:val="00B333CC"/>
    <w:rsid w:val="00BC29D4"/>
    <w:rsid w:val="00C007AE"/>
    <w:rsid w:val="00C07C66"/>
    <w:rsid w:val="00C36A2B"/>
    <w:rsid w:val="00C534A9"/>
    <w:rsid w:val="00C8460E"/>
    <w:rsid w:val="00C8587B"/>
    <w:rsid w:val="00C96505"/>
    <w:rsid w:val="00C96775"/>
    <w:rsid w:val="00CB2B5A"/>
    <w:rsid w:val="00CB30D1"/>
    <w:rsid w:val="00CC1187"/>
    <w:rsid w:val="00CC7FE6"/>
    <w:rsid w:val="00CD0967"/>
    <w:rsid w:val="00CD33EB"/>
    <w:rsid w:val="00CF6538"/>
    <w:rsid w:val="00D4273C"/>
    <w:rsid w:val="00D5653D"/>
    <w:rsid w:val="00D64F4E"/>
    <w:rsid w:val="00D85380"/>
    <w:rsid w:val="00D8696D"/>
    <w:rsid w:val="00DC64E3"/>
    <w:rsid w:val="00DF174B"/>
    <w:rsid w:val="00E0425E"/>
    <w:rsid w:val="00E4721A"/>
    <w:rsid w:val="00E642B4"/>
    <w:rsid w:val="00EA0D93"/>
    <w:rsid w:val="00ED197E"/>
    <w:rsid w:val="00FB7CBD"/>
    <w:rsid w:val="00FE1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861CFC"/>
  <w15:chartTrackingRefBased/>
  <w15:docId w15:val="{2B0D4CBB-525F-4865-9DEC-E4AB8C880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425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4273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858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C96505"/>
    <w:rPr>
      <w:color w:val="808080"/>
    </w:rPr>
  </w:style>
  <w:style w:type="paragraph" w:styleId="Revision">
    <w:name w:val="Revision"/>
    <w:hidden/>
    <w:uiPriority w:val="99"/>
    <w:semiHidden/>
    <w:rsid w:val="001C6142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1C6142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F1BA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5F1B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1B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1B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1B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1BA7"/>
    <w:rPr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32A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A17"/>
  </w:style>
  <w:style w:type="paragraph" w:styleId="Header">
    <w:name w:val="header"/>
    <w:basedOn w:val="Normal"/>
    <w:link w:val="HeaderChar"/>
    <w:uiPriority w:val="99"/>
    <w:unhideWhenUsed/>
    <w:rsid w:val="00732A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A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12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inspiresleep.com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EDFEB48CBD2144AE89E929BFA7E827" ma:contentTypeVersion="3" ma:contentTypeDescription="Create a new document." ma:contentTypeScope="" ma:versionID="f10cf48e400851af1fd88779ff1ed4c7">
  <xsd:schema xmlns:xsd="http://www.w3.org/2001/XMLSchema" xmlns:xs="http://www.w3.org/2001/XMLSchema" xmlns:p="http://schemas.microsoft.com/office/2006/metadata/properties" xmlns:ns3="42bae31a-4a98-43aa-8577-72249b281e62" targetNamespace="http://schemas.microsoft.com/office/2006/metadata/properties" ma:root="true" ma:fieldsID="33729de133d81a6dbee9fdde3dde7700" ns3:_="">
    <xsd:import namespace="42bae31a-4a98-43aa-8577-72249b281e6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bae31a-4a98-43aa-8577-72249b281e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ED3679-46A3-4F86-9E38-39D9054B38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bae31a-4a98-43aa-8577-72249b281e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8108E9-CF11-4437-9A08-C6718A0E9A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914EBE-B027-4D49-BF2B-C9A341F08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20D2F35-1D1B-4DE9-B449-CADBDB59B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665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Richter, Holly M.</dc:creator>
  <cp:keywords/>
  <dc:description/>
  <cp:lastModifiedBy>Webb, Laurie A.</cp:lastModifiedBy>
  <cp:revision>2</cp:revision>
  <cp:lastPrinted>2023-09-07T17:38:00Z</cp:lastPrinted>
  <dcterms:created xsi:type="dcterms:W3CDTF">2023-11-22T14:23:00Z</dcterms:created>
  <dcterms:modified xsi:type="dcterms:W3CDTF">2023-11-22T14:23:00Z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0x0101000BEDFEB48CBD2144AE89E929BFA7E827</vt:lpwstr>
  </property>
</Properties>
</file>