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A8D37" w14:textId="648E5780" w:rsidR="00360F08" w:rsidRDefault="00200521" w:rsidP="00200521">
      <w:pPr>
        <w:pStyle w:val="Heading1"/>
      </w:pPr>
      <w:r>
        <w:t>Healing Arts at VA Puget Sound</w:t>
      </w:r>
    </w:p>
    <w:p w14:paraId="43BFBD1D" w14:textId="77777777" w:rsidR="00200521" w:rsidRPr="00200521" w:rsidRDefault="00200521" w:rsidP="00200521"/>
    <w:p w14:paraId="1F0DD963" w14:textId="14322E65" w:rsidR="009072D3" w:rsidRDefault="00D53143" w:rsidP="0088412A">
      <w:bookmarkStart w:id="0" w:name="_GoBack"/>
      <w:r>
        <w:rPr>
          <w:noProof/>
        </w:rPr>
        <w:drawing>
          <wp:anchor distT="0" distB="0" distL="114300" distR="114300" simplePos="0" relativeHeight="251658240" behindDoc="0" locked="0" layoutInCell="1" allowOverlap="1" wp14:anchorId="195CDD14" wp14:editId="3C91B44A">
            <wp:simplePos x="0" y="0"/>
            <wp:positionH relativeFrom="column">
              <wp:posOffset>0</wp:posOffset>
            </wp:positionH>
            <wp:positionV relativeFrom="paragraph">
              <wp:posOffset>0</wp:posOffset>
            </wp:positionV>
            <wp:extent cx="2866149" cy="3666589"/>
            <wp:effectExtent l="0" t="0" r="0" b="0"/>
            <wp:wrapSquare wrapText="bothSides"/>
            <wp:docPr id="1" name="Picture 1" descr="Laurieanne Nabinger performing acupuncture on patient's l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6149" cy="366658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roofErr w:type="spellStart"/>
      <w:r w:rsidR="009072D3">
        <w:t>Laurieanne</w:t>
      </w:r>
      <w:proofErr w:type="spellEnd"/>
      <w:r w:rsidR="009072D3">
        <w:t xml:space="preserve"> </w:t>
      </w:r>
      <w:proofErr w:type="spellStart"/>
      <w:r w:rsidR="009072D3">
        <w:t>Nabinger</w:t>
      </w:r>
      <w:proofErr w:type="spellEnd"/>
      <w:r w:rsidR="009072D3">
        <w:t xml:space="preserve"> was first introduced to the healing arts at </w:t>
      </w:r>
      <w:r w:rsidR="00C90763">
        <w:t xml:space="preserve">a young age </w:t>
      </w:r>
      <w:r w:rsidR="009072D3">
        <w:t>when she volunteered</w:t>
      </w:r>
      <w:r w:rsidR="00C90763">
        <w:t xml:space="preserve"> </w:t>
      </w:r>
      <w:r w:rsidR="009072D3">
        <w:t xml:space="preserve">at a local hospital. </w:t>
      </w:r>
      <w:r w:rsidR="00D529F3">
        <w:t>T</w:t>
      </w:r>
      <w:r w:rsidR="009072D3">
        <w:t xml:space="preserve">hat early introduction </w:t>
      </w:r>
      <w:r w:rsidR="00D529F3">
        <w:t>encouraged her to pursue a career in nursing.</w:t>
      </w:r>
      <w:r w:rsidR="009072D3">
        <w:t xml:space="preserve"> During nursing school</w:t>
      </w:r>
      <w:r w:rsidR="00D529F3">
        <w:t>,</w:t>
      </w:r>
      <w:r w:rsidR="009072D3">
        <w:t xml:space="preserve"> Laurieanne </w:t>
      </w:r>
      <w:r w:rsidR="00B04C73">
        <w:t xml:space="preserve">discovered </w:t>
      </w:r>
      <w:r w:rsidR="009072D3">
        <w:t>acupuncture</w:t>
      </w:r>
      <w:r w:rsidR="00C90763">
        <w:t xml:space="preserve"> when a nurse presented a</w:t>
      </w:r>
      <w:r w:rsidR="00D529F3">
        <w:t xml:space="preserve"> lecture and </w:t>
      </w:r>
      <w:r w:rsidR="00C90763">
        <w:t>demonstration of auricular acupuncture</w:t>
      </w:r>
      <w:r w:rsidR="00B04C73">
        <w:t>.</w:t>
      </w:r>
      <w:r w:rsidR="00C90763">
        <w:t xml:space="preserve"> </w:t>
      </w:r>
      <w:r w:rsidR="00B04C73">
        <w:t xml:space="preserve"> She </w:t>
      </w:r>
      <w:r w:rsidR="00C90763">
        <w:t xml:space="preserve">realized that she wanted to </w:t>
      </w:r>
      <w:r w:rsidR="00B04C73">
        <w:t>combin</w:t>
      </w:r>
      <w:r w:rsidR="00C90763">
        <w:t>e</w:t>
      </w:r>
      <w:r w:rsidR="00B04C73">
        <w:t xml:space="preserve"> </w:t>
      </w:r>
      <w:r w:rsidR="00D529F3">
        <w:t>nursing and acupuncture</w:t>
      </w:r>
      <w:r w:rsidR="00B04C73">
        <w:t xml:space="preserve"> </w:t>
      </w:r>
      <w:r w:rsidR="00C90763">
        <w:t xml:space="preserve">as a career after a personally beneficial acupuncture experience. </w:t>
      </w:r>
    </w:p>
    <w:p w14:paraId="7159639C" w14:textId="5E57A1B1" w:rsidR="0088412A" w:rsidRDefault="00491C35" w:rsidP="0088412A">
      <w:r>
        <w:t xml:space="preserve">After nursing school, Laurieanne earned a masters of Acupuncture and East Asian Medicine in 2001. For many years she worked part time as a nurse while simultaneously managing a private acupuncture clinic. </w:t>
      </w:r>
      <w:r w:rsidR="009072D3">
        <w:t xml:space="preserve">She came to the </w:t>
      </w:r>
      <w:r w:rsidR="009203A5">
        <w:t>VA Puget Sound</w:t>
      </w:r>
      <w:r w:rsidR="009072D3">
        <w:t xml:space="preserve"> in 2006</w:t>
      </w:r>
      <w:r w:rsidR="009203A5">
        <w:t>.</w:t>
      </w:r>
      <w:r w:rsidR="009072D3">
        <w:t xml:space="preserve"> </w:t>
      </w:r>
      <w:r w:rsidR="009203A5">
        <w:t>A</w:t>
      </w:r>
      <w:r w:rsidR="009072D3">
        <w:t xml:space="preserve">s the daughter of </w:t>
      </w:r>
      <w:r>
        <w:t>a N</w:t>
      </w:r>
      <w:r w:rsidR="00876327">
        <w:t>avy</w:t>
      </w:r>
      <w:r>
        <w:t xml:space="preserve"> Veteran and career</w:t>
      </w:r>
      <w:r w:rsidR="009072D3">
        <w:t xml:space="preserve"> Air National Guardsman, Laurieanne was familiar with military culture and </w:t>
      </w:r>
      <w:r w:rsidR="001D099A">
        <w:t xml:space="preserve">enjoyed working with Veterans </w:t>
      </w:r>
      <w:r w:rsidR="00876327">
        <w:t>in the Veterans Health Administration (</w:t>
      </w:r>
      <w:r w:rsidR="009072D3">
        <w:t>VA</w:t>
      </w:r>
      <w:r w:rsidR="00876327">
        <w:t>)</w:t>
      </w:r>
      <w:r w:rsidR="009072D3">
        <w:t xml:space="preserve">. </w:t>
      </w:r>
    </w:p>
    <w:p w14:paraId="0D4F3DCD" w14:textId="7C0F5EAC" w:rsidR="009072D3" w:rsidRDefault="009072D3" w:rsidP="0088412A">
      <w:r>
        <w:t>After a few years of VA practice as a nurse</w:t>
      </w:r>
      <w:r w:rsidR="00D529F3">
        <w:t xml:space="preserve"> in the emergency department and intensive care unit</w:t>
      </w:r>
      <w:r>
        <w:t xml:space="preserve">, Laurieanne </w:t>
      </w:r>
      <w:r w:rsidR="00F77194">
        <w:t xml:space="preserve">introduced the possibility of an acupuncture clinic for </w:t>
      </w:r>
      <w:r w:rsidR="00876327">
        <w:t>V</w:t>
      </w:r>
      <w:r w:rsidR="00F77194">
        <w:t xml:space="preserve">eterans </w:t>
      </w:r>
      <w:r w:rsidR="00D529F3">
        <w:t>to her</w:t>
      </w:r>
      <w:r>
        <w:t xml:space="preserve"> nursing leadership. At that time there were very few sites that offered acupuncture services. </w:t>
      </w:r>
      <w:r w:rsidR="00944AE9">
        <w:t xml:space="preserve">“It was very progressive” she said of the leadership that supported her in opening the </w:t>
      </w:r>
      <w:r w:rsidR="00D529F3">
        <w:t xml:space="preserve">site’s first </w:t>
      </w:r>
      <w:r w:rsidR="00944AE9">
        <w:t xml:space="preserve">acupuncture clinic. </w:t>
      </w:r>
    </w:p>
    <w:p w14:paraId="3402AB21" w14:textId="6A8D58A4" w:rsidR="009072D3" w:rsidRDefault="009072D3" w:rsidP="0088412A">
      <w:r>
        <w:t xml:space="preserve">“There was </w:t>
      </w:r>
      <w:r w:rsidR="00F77194">
        <w:t>some</w:t>
      </w:r>
      <w:r>
        <w:t xml:space="preserve"> skepticism about the research confirming the effectiveness of acupuncture. Mindfulness and yoga were </w:t>
      </w:r>
      <w:r w:rsidR="00F77194">
        <w:t>not fully accepted at that time</w:t>
      </w:r>
      <w:r w:rsidR="00CE0957">
        <w:t xml:space="preserve"> either</w:t>
      </w:r>
      <w:r>
        <w:t xml:space="preserve">.” Laurieanne felt that her medical training as a nurse </w:t>
      </w:r>
      <w:r w:rsidR="00944AE9">
        <w:t>and</w:t>
      </w:r>
      <w:r>
        <w:t xml:space="preserve"> </w:t>
      </w:r>
      <w:r w:rsidR="00CE0957">
        <w:t xml:space="preserve">the </w:t>
      </w:r>
      <w:r>
        <w:t>acceptance in the facility as a trusted provider</w:t>
      </w:r>
      <w:r w:rsidR="00CE0957">
        <w:t>,</w:t>
      </w:r>
      <w:r>
        <w:t xml:space="preserve"> allowed her to “facilitate the conversation between traditional medicine and Chinese medicine”.</w:t>
      </w:r>
    </w:p>
    <w:p w14:paraId="39273D27" w14:textId="74AFF5C0" w:rsidR="00B04C73" w:rsidRDefault="00B04C73" w:rsidP="00B04C73">
      <w:r>
        <w:t xml:space="preserve">Laurieanne remembers a Veteran she was treating with acupuncture. The Veteran was experiencing neck pain, headaches and anxiety. His wife was in hospice care at the time. “Caring for himself and managing pain without taking too much pain medication was an essential part his goal. After a few treatments his neck pain began to </w:t>
      </w:r>
      <w:r w:rsidR="00876327">
        <w:t>improve,</w:t>
      </w:r>
      <w:r>
        <w:t xml:space="preserve"> and he had better range of motion. He also noted fewer headaches and was beginning to feel more relaxed. He was able to take less medication which left him more alert and able to attend to his wife’s needs.”</w:t>
      </w:r>
    </w:p>
    <w:p w14:paraId="656BD9AB" w14:textId="2616353A" w:rsidR="00944AE9" w:rsidRDefault="00876327" w:rsidP="00944AE9">
      <w:r>
        <w:t xml:space="preserve">Laurieanne </w:t>
      </w:r>
      <w:r w:rsidR="00944AE9">
        <w:t xml:space="preserve">describes her work </w:t>
      </w:r>
      <w:r w:rsidR="00F77194">
        <w:t xml:space="preserve">as a nurse within </w:t>
      </w:r>
      <w:r w:rsidR="00944AE9">
        <w:t xml:space="preserve">the </w:t>
      </w:r>
      <w:r>
        <w:t>VA</w:t>
      </w:r>
      <w:r w:rsidR="00944AE9">
        <w:t xml:space="preserve"> as “very fulfilling”</w:t>
      </w:r>
      <w:r w:rsidR="00F77194">
        <w:t xml:space="preserve"> and </w:t>
      </w:r>
      <w:r w:rsidR="00944AE9">
        <w:t>highlights how the VA offers distinct</w:t>
      </w:r>
      <w:r w:rsidR="00F77194">
        <w:t xml:space="preserve"> </w:t>
      </w:r>
      <w:r w:rsidR="00944AE9">
        <w:t xml:space="preserve">opportunities </w:t>
      </w:r>
      <w:r w:rsidR="00CE0957">
        <w:t xml:space="preserve">for quality improvement </w:t>
      </w:r>
      <w:r w:rsidR="00944AE9">
        <w:t xml:space="preserve">that might not be available </w:t>
      </w:r>
      <w:r w:rsidR="00F77194">
        <w:t>in the</w:t>
      </w:r>
      <w:r w:rsidR="00944AE9">
        <w:t xml:space="preserve"> private sector. She finds the </w:t>
      </w:r>
      <w:r w:rsidR="006C2F36">
        <w:t xml:space="preserve">VA’s </w:t>
      </w:r>
      <w:r w:rsidR="00944AE9">
        <w:t xml:space="preserve">multi-disciplinary approach </w:t>
      </w:r>
      <w:r w:rsidR="006C2F36">
        <w:t>in</w:t>
      </w:r>
      <w:r w:rsidR="00944AE9">
        <w:t xml:space="preserve"> </w:t>
      </w:r>
      <w:r w:rsidR="006C2F36">
        <w:t xml:space="preserve">the delivery of </w:t>
      </w:r>
      <w:r w:rsidR="00944AE9">
        <w:t xml:space="preserve">care </w:t>
      </w:r>
      <w:r w:rsidR="006C2F36">
        <w:t xml:space="preserve">as essential </w:t>
      </w:r>
      <w:r w:rsidR="00944AE9">
        <w:t>for Veteran</w:t>
      </w:r>
      <w:r w:rsidR="006C2F36">
        <w:t>s</w:t>
      </w:r>
      <w:r w:rsidR="00944AE9">
        <w:t xml:space="preserve">. “If a Veteran has suicidal </w:t>
      </w:r>
      <w:r>
        <w:t>ideation,</w:t>
      </w:r>
      <w:r w:rsidR="00944AE9">
        <w:t xml:space="preserve"> I can reach out to the </w:t>
      </w:r>
      <w:r w:rsidR="006C2F36">
        <w:t>P</w:t>
      </w:r>
      <w:r w:rsidR="00944AE9">
        <w:t>sych</w:t>
      </w:r>
      <w:r w:rsidR="006C2F36">
        <w:t>iatric Emergency Service</w:t>
      </w:r>
      <w:r w:rsidR="00944AE9">
        <w:t xml:space="preserve">, or if a Veteran is </w:t>
      </w:r>
      <w:r w:rsidR="00944AE9">
        <w:lastRenderedPageBreak/>
        <w:t xml:space="preserve">having a problem with </w:t>
      </w:r>
      <w:proofErr w:type="gramStart"/>
      <w:r w:rsidR="00944AE9">
        <w:t>medications</w:t>
      </w:r>
      <w:proofErr w:type="gramEnd"/>
      <w:r w:rsidR="00944AE9">
        <w:t xml:space="preserve"> I can contact the primary care provider or pharmacy. Acupuncture plays a </w:t>
      </w:r>
      <w:r w:rsidR="006C2F36">
        <w:t>vital</w:t>
      </w:r>
      <w:r w:rsidR="00944AE9">
        <w:t xml:space="preserve"> role </w:t>
      </w:r>
      <w:r w:rsidR="006C2F36">
        <w:t>in treating</w:t>
      </w:r>
      <w:r w:rsidR="00944AE9">
        <w:t xml:space="preserve"> complex chronic pain</w:t>
      </w:r>
      <w:r w:rsidR="00D529F3">
        <w:t>,</w:t>
      </w:r>
      <w:r w:rsidR="00944AE9">
        <w:t xml:space="preserve"> </w:t>
      </w:r>
      <w:r w:rsidR="006C2F36">
        <w:t xml:space="preserve">a </w:t>
      </w:r>
      <w:r w:rsidR="00944AE9">
        <w:t>team approach</w:t>
      </w:r>
      <w:r w:rsidR="006C2F36">
        <w:t xml:space="preserve"> is needed</w:t>
      </w:r>
      <w:r w:rsidR="00944AE9">
        <w:t>.”</w:t>
      </w:r>
      <w:r w:rsidR="00D529F3">
        <w:t xml:space="preserve"> </w:t>
      </w:r>
    </w:p>
    <w:p w14:paraId="571DB85D" w14:textId="315ADF0E" w:rsidR="00944AE9" w:rsidRDefault="00944AE9" w:rsidP="00944AE9">
      <w:r>
        <w:t>“</w:t>
      </w:r>
      <w:r w:rsidR="006C2F36">
        <w:t xml:space="preserve">For years, </w:t>
      </w:r>
      <w:r>
        <w:t xml:space="preserve">Veterans have been interested in </w:t>
      </w:r>
      <w:r w:rsidR="00B04C73">
        <w:t>non-</w:t>
      </w:r>
      <w:r w:rsidR="006C2F36">
        <w:t>pharmacological</w:t>
      </w:r>
      <w:r w:rsidR="00B04C73">
        <w:t xml:space="preserve"> </w:t>
      </w:r>
      <w:r>
        <w:t xml:space="preserve">options for pain </w:t>
      </w:r>
      <w:r w:rsidR="006C2F36">
        <w:t xml:space="preserve">management </w:t>
      </w:r>
      <w:r>
        <w:t xml:space="preserve">that include mind-body healing. </w:t>
      </w:r>
      <w:r w:rsidR="00CE0957">
        <w:t>Additionally, healing</w:t>
      </w:r>
      <w:r>
        <w:t xml:space="preserve"> that involves human touch and connection. I am happy </w:t>
      </w:r>
      <w:r w:rsidR="006C2F36">
        <w:t xml:space="preserve">to see that we are </w:t>
      </w:r>
      <w:r>
        <w:t xml:space="preserve">offering </w:t>
      </w:r>
      <w:r w:rsidR="006C2F36">
        <w:t>more integrative therapies to Veterans</w:t>
      </w:r>
      <w:r>
        <w:t>.”</w:t>
      </w:r>
    </w:p>
    <w:p w14:paraId="062BF88D" w14:textId="6DEBEA22" w:rsidR="00F7633A" w:rsidRDefault="00F7633A" w:rsidP="00944AE9">
      <w:r>
        <w:t xml:space="preserve">With the movement toward Whole Health in the VA, looking at the whole person and what drives them to their health goals, many complementary and integrative approaches are being more widely used. By putting the Veteran at the center of their health care and partnering with them to achieve their best health, the VA hopes to position each Veteran to live their best life. </w:t>
      </w:r>
    </w:p>
    <w:p w14:paraId="2A36B34F" w14:textId="77777777" w:rsidR="00944AE9" w:rsidRDefault="00944AE9"/>
    <w:sectPr w:rsidR="00944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6849"/>
    <w:multiLevelType w:val="hybridMultilevel"/>
    <w:tmpl w:val="55A637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752"/>
    <w:rsid w:val="00125563"/>
    <w:rsid w:val="001D099A"/>
    <w:rsid w:val="00200521"/>
    <w:rsid w:val="00331CB7"/>
    <w:rsid w:val="00360F08"/>
    <w:rsid w:val="003F071E"/>
    <w:rsid w:val="00482DBF"/>
    <w:rsid w:val="00491C35"/>
    <w:rsid w:val="00496893"/>
    <w:rsid w:val="004B5D68"/>
    <w:rsid w:val="00510336"/>
    <w:rsid w:val="005D390A"/>
    <w:rsid w:val="006C2F36"/>
    <w:rsid w:val="00876327"/>
    <w:rsid w:val="0088412A"/>
    <w:rsid w:val="008B5752"/>
    <w:rsid w:val="008C67ED"/>
    <w:rsid w:val="009072D3"/>
    <w:rsid w:val="009203A5"/>
    <w:rsid w:val="00944AE9"/>
    <w:rsid w:val="00A92C9A"/>
    <w:rsid w:val="00B04C73"/>
    <w:rsid w:val="00C83101"/>
    <w:rsid w:val="00C90763"/>
    <w:rsid w:val="00CE0957"/>
    <w:rsid w:val="00D529F3"/>
    <w:rsid w:val="00D53143"/>
    <w:rsid w:val="00E17608"/>
    <w:rsid w:val="00EC6B79"/>
    <w:rsid w:val="00F7633A"/>
    <w:rsid w:val="00F77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87547"/>
  <w15:chartTrackingRefBased/>
  <w15:docId w15:val="{DD61D9A0-BE3E-4444-97F8-6480E02F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05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752"/>
    <w:pPr>
      <w:ind w:left="720"/>
      <w:contextualSpacing/>
    </w:pPr>
  </w:style>
  <w:style w:type="character" w:styleId="CommentReference">
    <w:name w:val="annotation reference"/>
    <w:basedOn w:val="DefaultParagraphFont"/>
    <w:uiPriority w:val="99"/>
    <w:semiHidden/>
    <w:unhideWhenUsed/>
    <w:rsid w:val="00D529F3"/>
    <w:rPr>
      <w:sz w:val="16"/>
      <w:szCs w:val="16"/>
    </w:rPr>
  </w:style>
  <w:style w:type="paragraph" w:styleId="CommentText">
    <w:name w:val="annotation text"/>
    <w:basedOn w:val="Normal"/>
    <w:link w:val="CommentTextChar"/>
    <w:uiPriority w:val="99"/>
    <w:semiHidden/>
    <w:unhideWhenUsed/>
    <w:rsid w:val="00D529F3"/>
    <w:pPr>
      <w:spacing w:line="240" w:lineRule="auto"/>
    </w:pPr>
    <w:rPr>
      <w:sz w:val="20"/>
      <w:szCs w:val="20"/>
    </w:rPr>
  </w:style>
  <w:style w:type="character" w:customStyle="1" w:styleId="CommentTextChar">
    <w:name w:val="Comment Text Char"/>
    <w:basedOn w:val="DefaultParagraphFont"/>
    <w:link w:val="CommentText"/>
    <w:uiPriority w:val="99"/>
    <w:semiHidden/>
    <w:rsid w:val="00D529F3"/>
    <w:rPr>
      <w:sz w:val="20"/>
      <w:szCs w:val="20"/>
    </w:rPr>
  </w:style>
  <w:style w:type="paragraph" w:styleId="CommentSubject">
    <w:name w:val="annotation subject"/>
    <w:basedOn w:val="CommentText"/>
    <w:next w:val="CommentText"/>
    <w:link w:val="CommentSubjectChar"/>
    <w:uiPriority w:val="99"/>
    <w:semiHidden/>
    <w:unhideWhenUsed/>
    <w:rsid w:val="00D529F3"/>
    <w:rPr>
      <w:b/>
      <w:bCs/>
    </w:rPr>
  </w:style>
  <w:style w:type="character" w:customStyle="1" w:styleId="CommentSubjectChar">
    <w:name w:val="Comment Subject Char"/>
    <w:basedOn w:val="CommentTextChar"/>
    <w:link w:val="CommentSubject"/>
    <w:uiPriority w:val="99"/>
    <w:semiHidden/>
    <w:rsid w:val="00D529F3"/>
    <w:rPr>
      <w:b/>
      <w:bCs/>
      <w:sz w:val="20"/>
      <w:szCs w:val="20"/>
    </w:rPr>
  </w:style>
  <w:style w:type="paragraph" w:styleId="BalloonText">
    <w:name w:val="Balloon Text"/>
    <w:basedOn w:val="Normal"/>
    <w:link w:val="BalloonTextChar"/>
    <w:uiPriority w:val="99"/>
    <w:semiHidden/>
    <w:unhideWhenUsed/>
    <w:rsid w:val="00D52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9F3"/>
    <w:rPr>
      <w:rFonts w:ascii="Segoe UI" w:hAnsi="Segoe UI" w:cs="Segoe UI"/>
      <w:sz w:val="18"/>
      <w:szCs w:val="18"/>
    </w:rPr>
  </w:style>
  <w:style w:type="paragraph" w:styleId="Revision">
    <w:name w:val="Revision"/>
    <w:hidden/>
    <w:uiPriority w:val="99"/>
    <w:semiHidden/>
    <w:rsid w:val="00F7633A"/>
    <w:pPr>
      <w:spacing w:after="0" w:line="240" w:lineRule="auto"/>
    </w:pPr>
  </w:style>
  <w:style w:type="character" w:customStyle="1" w:styleId="Heading1Char">
    <w:name w:val="Heading 1 Char"/>
    <w:basedOn w:val="DefaultParagraphFont"/>
    <w:link w:val="Heading1"/>
    <w:uiPriority w:val="9"/>
    <w:rsid w:val="0020052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220967">
      <w:bodyDiv w:val="1"/>
      <w:marLeft w:val="0"/>
      <w:marRight w:val="0"/>
      <w:marTop w:val="0"/>
      <w:marBottom w:val="0"/>
      <w:divBdr>
        <w:top w:val="none" w:sz="0" w:space="0" w:color="auto"/>
        <w:left w:val="none" w:sz="0" w:space="0" w:color="auto"/>
        <w:bottom w:val="none" w:sz="0" w:space="0" w:color="auto"/>
        <w:right w:val="none" w:sz="0" w:space="0" w:color="auto"/>
      </w:divBdr>
    </w:div>
    <w:div w:id="74961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82227D2F62EA4BB4AB5A88EFAF2C42" ma:contentTypeVersion="11" ma:contentTypeDescription="Create a new document." ma:contentTypeScope="" ma:versionID="f4d1d0792dee696a0f6736e6d40f9138">
  <xsd:schema xmlns:xsd="http://www.w3.org/2001/XMLSchema" xmlns:xs="http://www.w3.org/2001/XMLSchema" xmlns:p="http://schemas.microsoft.com/office/2006/metadata/properties" xmlns:ns2="30cceb1a-a20d-431d-863b-6661e21b78b8" xmlns:ns3="41d2e4ac-a945-45b8-97ae-bfb63a6bdfe6" targetNamespace="http://schemas.microsoft.com/office/2006/metadata/properties" ma:root="true" ma:fieldsID="3781310db0a5f079bc9bddfd2c8a7208" ns2:_="" ns3:_="">
    <xsd:import namespace="30cceb1a-a20d-431d-863b-6661e21b78b8"/>
    <xsd:import namespace="41d2e4ac-a945-45b8-97ae-bfb63a6bdf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ceb1a-a20d-431d-863b-6661e21b7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2e4ac-a945-45b8-97ae-bfb63a6bdfe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4D985-C155-47DA-9323-4768EDCDFF5B}">
  <ds:schemaRefs>
    <ds:schemaRef ds:uri="http://schemas.microsoft.com/sharepoint/v3/contenttype/forms"/>
  </ds:schemaRefs>
</ds:datastoreItem>
</file>

<file path=customXml/itemProps2.xml><?xml version="1.0" encoding="utf-8"?>
<ds:datastoreItem xmlns:ds="http://schemas.openxmlformats.org/officeDocument/2006/customXml" ds:itemID="{9481EF07-F1FE-452A-A716-7A2C26E718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261C4F-8E4B-4E61-BBAB-35DA69D55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ceb1a-a20d-431d-863b-6661e21b78b8"/>
    <ds:schemaRef ds:uri="41d2e4ac-a945-45b8-97ae-bfb63a6bd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1C6ED8-E9E8-487A-A25F-D68D51FE5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Juli L.</dc:creator>
  <cp:keywords/>
  <dc:description/>
  <cp:lastModifiedBy>Goff, Cara</cp:lastModifiedBy>
  <cp:revision>5</cp:revision>
  <dcterms:created xsi:type="dcterms:W3CDTF">2020-07-09T14:08:00Z</dcterms:created>
  <dcterms:modified xsi:type="dcterms:W3CDTF">2020-07-28T16:26:00Z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0x0101000982227D2F62EA4BB4AB5A88EFAF2C42</vt:lpwstr>
  </property>
</Properties>
</file>