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3ECE" w14:textId="2D3903BF" w:rsidR="24B18896" w:rsidRDefault="24B18896" w:rsidP="00DF4CBB">
      <w:pPr>
        <w:pStyle w:val="Heading1"/>
        <w:rPr>
          <w:rStyle w:val="normaltextrun1"/>
        </w:rPr>
      </w:pPr>
      <w:r w:rsidRPr="73CF9708">
        <w:rPr>
          <w:rStyle w:val="normaltextrun1"/>
        </w:rPr>
        <w:t xml:space="preserve">Cardiac Rehab at Home </w:t>
      </w:r>
      <w:bookmarkStart w:id="0" w:name="_GoBack"/>
      <w:bookmarkEnd w:id="0"/>
    </w:p>
    <w:p w14:paraId="5E225ECC" w14:textId="77777777" w:rsidR="002B066E" w:rsidRPr="002B066E" w:rsidRDefault="002B066E" w:rsidP="002B066E"/>
    <w:p w14:paraId="1F4FE3F7" w14:textId="46CD928B" w:rsidR="003B605E" w:rsidRDefault="003B605E" w:rsidP="003B605E">
      <w:pPr>
        <w:pStyle w:val="paragraph"/>
        <w:textAlignment w:val="baseline"/>
      </w:pPr>
      <w:r w:rsidRPr="73CF9708">
        <w:rPr>
          <w:rStyle w:val="normaltextrun1"/>
          <w:i/>
          <w:iCs/>
        </w:rPr>
        <w:t xml:space="preserve">During this pandemic, many of us are frustrated by not getting to the gym. But what if your life depends on getting some exercise? For patients who have had a heart attack, cardiac rehabilitation decreases cardiac mortality by 57%. The team at the Durham Veterans Affairs Healthcare System wanted to decrease travel to central locations for rehabilitation, so they adopted the Office of Rural Health Home-based Cardiac Rehabilitation Program. Adrienne </w:t>
      </w:r>
      <w:r w:rsidRPr="73CF9708">
        <w:rPr>
          <w:rStyle w:val="spellingerror"/>
          <w:i/>
          <w:iCs/>
        </w:rPr>
        <w:t>Wagenblast</w:t>
      </w:r>
      <w:r w:rsidRPr="73CF9708">
        <w:rPr>
          <w:rStyle w:val="normaltextrun1"/>
          <w:i/>
          <w:iCs/>
        </w:rPr>
        <w:t>, RN is the Program Director, and her work is saving Veteran Lives. More results from home-based Cardiac Rehab: 41% more steps per week, 19% increase in patient’s confidence to impact their own health, and a 21% reduction in feelings of depression and hopelessness. #</w:t>
      </w:r>
      <w:proofErr w:type="spellStart"/>
      <w:r w:rsidRPr="73CF9708">
        <w:rPr>
          <w:rStyle w:val="normaltextrun1"/>
          <w:i/>
          <w:iCs/>
        </w:rPr>
        <w:t>Yearofthe</w:t>
      </w:r>
      <w:proofErr w:type="spellEnd"/>
      <w:r w:rsidRPr="73CF9708">
        <w:rPr>
          <w:rStyle w:val="normaltextrun1"/>
          <w:i/>
          <w:iCs/>
        </w:rPr>
        <w:t xml:space="preserve"> nurse #</w:t>
      </w:r>
      <w:proofErr w:type="spellStart"/>
      <w:r w:rsidRPr="73CF9708">
        <w:rPr>
          <w:rStyle w:val="normaltextrun1"/>
          <w:i/>
          <w:iCs/>
        </w:rPr>
        <w:t>VAnursessavelives</w:t>
      </w:r>
      <w:proofErr w:type="spellEnd"/>
      <w:r w:rsidRPr="73CF9708">
        <w:rPr>
          <w:rStyle w:val="normaltextrun1"/>
          <w:i/>
          <w:iCs/>
        </w:rPr>
        <w:t> </w:t>
      </w:r>
      <w:r w:rsidRPr="73CF9708">
        <w:rPr>
          <w:rStyle w:val="eop"/>
        </w:rPr>
        <w:t> </w:t>
      </w:r>
    </w:p>
    <w:p w14:paraId="56E94595" w14:textId="77777777" w:rsidR="003B605E" w:rsidRDefault="003B605E" w:rsidP="003B605E">
      <w:pPr>
        <w:pStyle w:val="paragraph"/>
        <w:textAlignment w:val="baseline"/>
      </w:pPr>
      <w:r>
        <w:rPr>
          <w:rStyle w:val="eop"/>
        </w:rPr>
        <w:t> </w:t>
      </w:r>
    </w:p>
    <w:p w14:paraId="4E1F5093" w14:textId="77777777" w:rsidR="003B605E" w:rsidRDefault="004836E6" w:rsidP="003B605E">
      <w:pPr>
        <w:pStyle w:val="paragraph"/>
        <w:textAlignment w:val="baseline"/>
      </w:pPr>
      <w:hyperlink r:id="rId7" w:tgtFrame="_blank" w:history="1">
        <w:r w:rsidR="003B605E">
          <w:rPr>
            <w:rStyle w:val="normaltextrun1"/>
            <w:color w:val="0000FF"/>
            <w:u w:val="single"/>
          </w:rPr>
          <w:t>https://www.ruralhealth.va.gov/docs/promise/ORH_RuralPromisingPractice_RemoteCardiacCare__Overview_FINAL-508.pdf</w:t>
        </w:r>
      </w:hyperlink>
      <w:r w:rsidR="003B605E">
        <w:rPr>
          <w:rStyle w:val="eop"/>
        </w:rPr>
        <w:t> </w:t>
      </w:r>
    </w:p>
    <w:p w14:paraId="22630360" w14:textId="77777777" w:rsidR="003B605E" w:rsidRDefault="003B605E" w:rsidP="003B605E">
      <w:pPr>
        <w:pStyle w:val="paragraph"/>
        <w:textAlignment w:val="baseline"/>
      </w:pPr>
      <w:r>
        <w:rPr>
          <w:rStyle w:val="eop"/>
        </w:rPr>
        <w:t> </w:t>
      </w:r>
    </w:p>
    <w:p w14:paraId="4B8549E6" w14:textId="77777777" w:rsidR="003B605E" w:rsidRDefault="003B605E" w:rsidP="003B605E">
      <w:pPr>
        <w:pStyle w:val="paragraph"/>
        <w:textAlignment w:val="baseline"/>
      </w:pPr>
      <w:r>
        <w:rPr>
          <w:noProof/>
        </w:rPr>
        <w:drawing>
          <wp:inline distT="0" distB="0" distL="0" distR="0" wp14:anchorId="52CFDF58" wp14:editId="25000A01">
            <wp:extent cx="4648202" cy="3333750"/>
            <wp:effectExtent l="0" t="0" r="0" b="0"/>
            <wp:docPr id="1942984456" name="Picture 1" descr="C:\Users\vhacolucatm\AppData\Local\Microsoft\Windows\INetCache\Content.MSO\EA526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2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0D618" w14:textId="77777777" w:rsidR="00B23A6C" w:rsidRDefault="004836E6"/>
    <w:sectPr w:rsidR="00B2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5E"/>
    <w:rsid w:val="002B066E"/>
    <w:rsid w:val="003B605E"/>
    <w:rsid w:val="004836E6"/>
    <w:rsid w:val="005E687E"/>
    <w:rsid w:val="0080696A"/>
    <w:rsid w:val="00830B8A"/>
    <w:rsid w:val="00DF4CBB"/>
    <w:rsid w:val="24B18896"/>
    <w:rsid w:val="73CF9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EC17"/>
  <w15:chartTrackingRefBased/>
  <w15:docId w15:val="{051C88DB-831F-416C-BD0E-B13C998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B605E"/>
  </w:style>
  <w:style w:type="character" w:customStyle="1" w:styleId="normaltextrun1">
    <w:name w:val="normaltextrun1"/>
    <w:basedOn w:val="DefaultParagraphFont"/>
    <w:rsid w:val="003B605E"/>
  </w:style>
  <w:style w:type="character" w:customStyle="1" w:styleId="eop">
    <w:name w:val="eop"/>
    <w:basedOn w:val="DefaultParagraphFont"/>
    <w:rsid w:val="003B605E"/>
  </w:style>
  <w:style w:type="character" w:customStyle="1" w:styleId="Heading1Char">
    <w:name w:val="Heading 1 Char"/>
    <w:basedOn w:val="DefaultParagraphFont"/>
    <w:link w:val="Heading1"/>
    <w:uiPriority w:val="9"/>
    <w:rsid w:val="00DF4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7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0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4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10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5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3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0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30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61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ruralhealth.va.gov/docs/promise/ORH_RuralPromisingPractice_RemoteCardiacCare__Overview_FINAL-50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1EEC491B8374F941AC583B906E957" ma:contentTypeVersion="18" ma:contentTypeDescription="Create a new document." ma:contentTypeScope="" ma:versionID="cb152febb739f978e0fea772ef96a474">
  <xsd:schema xmlns:xsd="http://www.w3.org/2001/XMLSchema" xmlns:xs="http://www.w3.org/2001/XMLSchema" xmlns:p="http://schemas.microsoft.com/office/2006/metadata/properties" xmlns:ns2="fc6785c9-0c83-494e-8e0c-578edadaaea6" xmlns:ns3="d8bb001e-b358-4c70-81ed-e08a35ee8c5a" targetNamespace="http://schemas.microsoft.com/office/2006/metadata/properties" ma:root="true" ma:fieldsID="3c51bee3dc4a366ed5f994a5a8f3300c" ns2:_="" ns3:_="">
    <xsd:import namespace="fc6785c9-0c83-494e-8e0c-578edadaaea6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Director_x0020_Approval" minOccurs="0"/>
                <xsd:element ref="ns2:Approving_x0020_Director" minOccurs="0"/>
                <xsd:element ref="ns2:Approving_x0020_S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howitwasu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785c9-0c83-494e-8e0c-578edadaaea6" elementFormDefault="qualified">
    <xsd:import namespace="http://schemas.microsoft.com/office/2006/documentManagement/types"/>
    <xsd:import namespace="http://schemas.microsoft.com/office/infopath/2007/PartnerControls"/>
    <xsd:element name="Director_x0020_Approval" ma:index="2" nillable="true" ma:displayName="Next approval" ma:default="Director" ma:format="RadioButtons" ma:internalName="Director_x0020_Approval">
      <xsd:simpleType>
        <xsd:restriction base="dms:Choice">
          <xsd:enumeration value="Director"/>
          <xsd:enumeration value="SES"/>
        </xsd:restriction>
      </xsd:simpleType>
    </xsd:element>
    <xsd:element name="Approving_x0020_Director" ma:index="3" nillable="true" ma:displayName="Approving Director" ma:list="UserInfo" ma:SharePointGroup="0" ma:internalName="Approving_x0020_Direc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SES" ma:index="4" nillable="true" ma:displayName="Approving SES" ma:list="UserInfo" ma:SharePointGroup="0" ma:internalName="Approving_x0020_SE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howitwasused" ma:index="19" nillable="true" ma:displayName="how it was used " ma:format="Dropdown" ma:internalName="howitwasus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or_x0020_Approval xmlns="fc6785c9-0c83-494e-8e0c-578edadaaea6">Director</Director_x0020_Approval>
    <Approving_x0020_Director xmlns="fc6785c9-0c83-494e-8e0c-578edadaaea6">
      <UserInfo>
        <DisplayName/>
        <AccountId xsi:nil="true"/>
        <AccountType/>
      </UserInfo>
    </Approving_x0020_Director>
    <howitwasused xmlns="fc6785c9-0c83-494e-8e0c-578edadaaea6" xsi:nil="true"/>
    <Approving_x0020_SES xmlns="fc6785c9-0c83-494e-8e0c-578edadaaea6">
      <UserInfo>
        <DisplayName/>
        <AccountId xsi:nil="true"/>
        <AccountType/>
      </UserInfo>
    </Approving_x0020_S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AD8E1-8AC7-4C0A-B959-51AE2F3E4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785c9-0c83-494e-8e0c-578edadaaea6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EC0B-178F-4F14-B817-B88617071B23}">
  <ds:schemaRefs>
    <ds:schemaRef ds:uri="http://purl.org/dc/dcmitype/"/>
    <ds:schemaRef ds:uri="http://schemas.microsoft.com/office/infopath/2007/PartnerControls"/>
    <ds:schemaRef ds:uri="d8bb001e-b358-4c70-81ed-e08a35ee8c5a"/>
    <ds:schemaRef ds:uri="http://purl.org/dc/elements/1.1/"/>
    <ds:schemaRef ds:uri="http://schemas.microsoft.com/office/2006/metadata/properties"/>
    <ds:schemaRef ds:uri="http://purl.org/dc/terms/"/>
    <ds:schemaRef ds:uri="fc6785c9-0c83-494e-8e0c-578edadaaea6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3633BC-5873-49DC-AB0F-BEC79A37C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Lucatorto, Michelle A.</dc:creator>
  <cp:keywords/>
  <dc:description/>
  <cp:lastModifiedBy>Goff, Cara</cp:lastModifiedBy>
  <cp:revision>5</cp:revision>
  <dcterms:created xsi:type="dcterms:W3CDTF">2020-05-12T20:59:00Z</dcterms:created>
  <dcterms:modified xsi:type="dcterms:W3CDTF">2020-05-13T16:58:00Z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0x0101001781EEC491B8374F941AC583B906E957</vt:lpwstr>
  </property>
</Properties>
</file>