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381F" w14:textId="77777777" w:rsidR="009E2BCE" w:rsidRPr="00CD244A" w:rsidRDefault="009E2BCE" w:rsidP="002C4B6F">
      <w:pPr>
        <w:pStyle w:val="Heading1"/>
        <w:rPr>
          <w:rFonts w:eastAsia="Times New Roman"/>
          <w:lang w:val="en"/>
        </w:rPr>
      </w:pPr>
      <w:r w:rsidRPr="00CD244A">
        <w:rPr>
          <w:rFonts w:eastAsia="Times New Roman"/>
          <w:lang w:val="en"/>
        </w:rPr>
        <w:t>Sandra Walker-</w:t>
      </w:r>
      <w:proofErr w:type="spellStart"/>
      <w:r w:rsidRPr="00CD244A">
        <w:rPr>
          <w:rFonts w:eastAsia="Times New Roman"/>
          <w:lang w:val="en"/>
        </w:rPr>
        <w:t>Halliman</w:t>
      </w:r>
      <w:proofErr w:type="spellEnd"/>
      <w:r w:rsidRPr="00CD244A">
        <w:rPr>
          <w:rFonts w:eastAsia="Times New Roman"/>
          <w:lang w:val="en"/>
        </w:rPr>
        <w:t>, MSN, RN, VHA-CM, Ralph H. Johnson VA Medical Center Charleston, SC</w:t>
      </w:r>
    </w:p>
    <w:p w14:paraId="0C7BC0C7" w14:textId="77777777" w:rsidR="009E2BCE" w:rsidRPr="00CD244A" w:rsidRDefault="009E2BCE" w:rsidP="00907C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</w:pPr>
      <w:r w:rsidRPr="00CD244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t>Reusable Medical Equipment Coordinator/Sterile Processing Services Educato</w:t>
      </w:r>
      <w:r w:rsidR="00144B5C" w:rsidRPr="00CD244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t>r</w:t>
      </w:r>
      <w:r w:rsidRPr="00CD244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fldChar w:fldCharType="begin"/>
      </w:r>
      <w:r w:rsidRPr="00CD244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instrText xml:space="preserve"> HYPERLINK "https://www.facebook.com/VAMCCharleston/photos/a.219954514682878/3415505031794461/?type=3&amp;eid=ARDM5ZXIaGvMYFoYT2DquVfV6kb5C0AfouQNUNGDd-daveBF6ij7NaKNTVCOeNdr7-bLPolXd8Vn78lQ&amp;__xts__%5B0%5D=68.ARDmzdGtXg4yp9ys6E8IHaqFPM_mKMsVtePe-VtQ-PlE5imlUmsAD4URR5GHShHmelCt7gLzlenf_wQS7yReh5x7KHZmTfSN50PUHygj-iXz7krYOT9kSq524V7d6S6fBcbHiNnFUX93dOHPcvtf8iP13k0MNAIO_ynQrBaIIw6B0Ok-1_AhqEemLtXxQ1VKCopVHcFmBoAtpNeEYyE1dCYFoXmNgjOGJeQ__e1FyUez_pMLMNmeNY7AnQy4idEoYEEq5_Sm7zLxHyHlW5LxlfV1g_EfJD1AlKzx3hNM9U_KPmCm9GVCQeLbyKYKfh-CWWq6SWCG04iSJpT1KnT3vTmhUA&amp;__tn__=EHH-R" </w:instrText>
      </w:r>
      <w:r w:rsidRPr="00CD244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fldChar w:fldCharType="separate"/>
      </w:r>
    </w:p>
    <w:p w14:paraId="029F38A9" w14:textId="77777777" w:rsidR="009E2BCE" w:rsidRPr="00CD244A" w:rsidRDefault="009E2BCE" w:rsidP="00907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898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212DC980" wp14:editId="7D6BE12D">
            <wp:extent cx="2971800" cy="2170759"/>
            <wp:effectExtent l="0" t="0" r="0" b="1270"/>
            <wp:docPr id="1" name="Picture 1" descr="Sandra Walker-Hallim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7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4D5EDF" w14:textId="77777777" w:rsidR="009E2BCE" w:rsidRPr="009E2BCE" w:rsidRDefault="009E2BCE" w:rsidP="009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</w:pPr>
      <w:r w:rsidRPr="00CD244A">
        <w:rPr>
          <w:rFonts w:ascii="Times New Roman" w:eastAsia="Times New Roman" w:hAnsi="Times New Roman" w:cs="Times New Roman"/>
          <w:color w:val="1C1E21"/>
          <w:sz w:val="24"/>
          <w:szCs w:val="24"/>
          <w:lang w:val="en"/>
        </w:rPr>
        <w:fldChar w:fldCharType="end"/>
      </w:r>
    </w:p>
    <w:p w14:paraId="003D62B1" w14:textId="2D0201EE" w:rsidR="006F199F" w:rsidRDefault="009E2BCE" w:rsidP="00907CF8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</w:pPr>
      <w:r w:rsidRPr="031A98F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t xml:space="preserve">“I chose to work at the VA because </w:t>
      </w:r>
      <w:r w:rsidR="3FF1B06C" w:rsidRPr="031A98F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t>it</w:t>
      </w:r>
      <w:r w:rsidRPr="031A98F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  <w:t xml:space="preserve"> is the highest honor to care for those who have served our country and sacrificed in order to defend our freedoms.”</w:t>
      </w:r>
    </w:p>
    <w:p w14:paraId="49A5F2B5" w14:textId="0FD9DA48" w:rsidR="00B26E6C" w:rsidRPr="00CD244A" w:rsidRDefault="00B26E6C" w:rsidP="00B26E6C">
      <w:pPr>
        <w:rPr>
          <w:rFonts w:ascii="Times New Roman" w:hAnsi="Times New Roman" w:cs="Times New Roman"/>
          <w:sz w:val="24"/>
          <w:szCs w:val="24"/>
        </w:rPr>
      </w:pPr>
      <w:r w:rsidRPr="031A98FA">
        <w:rPr>
          <w:rFonts w:ascii="Times New Roman" w:hAnsi="Times New Roman" w:cs="Times New Roman"/>
          <w:color w:val="000000" w:themeColor="text1"/>
          <w:sz w:val="24"/>
          <w:szCs w:val="24"/>
        </w:rPr>
        <w:t>Ms. Walker-</w:t>
      </w:r>
      <w:proofErr w:type="spellStart"/>
      <w:r w:rsidRPr="031A98FA">
        <w:rPr>
          <w:rFonts w:ascii="Times New Roman" w:hAnsi="Times New Roman" w:cs="Times New Roman"/>
          <w:color w:val="000000" w:themeColor="text1"/>
          <w:sz w:val="24"/>
          <w:szCs w:val="24"/>
        </w:rPr>
        <w:t>Halliman</w:t>
      </w:r>
      <w:proofErr w:type="spellEnd"/>
      <w:r w:rsidRPr="031A9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independent change agent and an innovative motivator who has worked for Ralph H. Johnson VA Medical Center 3.5 years.  She provides mentorship on staff development, preceptorship, evidence-based practices, reusable medical equipment, sterile processing, and facility wide programs.  Her leadership/mentorship relates to complex healthcare, project management, and program development which enhance VHA policy at all levels.  </w:t>
      </w:r>
      <w:r w:rsidRPr="031A98FA">
        <w:rPr>
          <w:rFonts w:ascii="Times New Roman" w:hAnsi="Times New Roman" w:cs="Times New Roman"/>
          <w:sz w:val="24"/>
          <w:szCs w:val="24"/>
        </w:rPr>
        <w:t xml:space="preserve">She collaborates with </w:t>
      </w:r>
      <w:r w:rsidR="34177E70" w:rsidRPr="031A98FA">
        <w:rPr>
          <w:rFonts w:ascii="Times New Roman" w:hAnsi="Times New Roman" w:cs="Times New Roman"/>
          <w:sz w:val="24"/>
          <w:szCs w:val="24"/>
        </w:rPr>
        <w:t>interprofessional</w:t>
      </w:r>
      <w:r w:rsidRPr="031A98FA">
        <w:rPr>
          <w:rFonts w:ascii="Times New Roman" w:hAnsi="Times New Roman" w:cs="Times New Roman"/>
          <w:sz w:val="24"/>
          <w:szCs w:val="24"/>
        </w:rPr>
        <w:t xml:space="preserve"> teams to develop and implement training programs which support High Reliability Organizations, regulatory policies. and continuous education for those who care for a diverse patient population of Veterans.  She is also highly involved in community outreach in the local areas ensuring indigent populations are educated on health, self-care, life saving techniques, First-Aid, and Safety setting a standard of service.  Ms. Walker-</w:t>
      </w:r>
      <w:proofErr w:type="spellStart"/>
      <w:r w:rsidRPr="031A98FA">
        <w:rPr>
          <w:rFonts w:ascii="Times New Roman" w:hAnsi="Times New Roman" w:cs="Times New Roman"/>
          <w:sz w:val="24"/>
          <w:szCs w:val="24"/>
        </w:rPr>
        <w:t>Halliman</w:t>
      </w:r>
      <w:proofErr w:type="spellEnd"/>
      <w:r w:rsidRPr="031A98FA">
        <w:rPr>
          <w:rFonts w:ascii="Times New Roman" w:hAnsi="Times New Roman" w:cs="Times New Roman"/>
          <w:sz w:val="24"/>
          <w:szCs w:val="24"/>
        </w:rPr>
        <w:t xml:space="preserve"> steps up for key leadership roles in her professional practice.  </w:t>
      </w:r>
    </w:p>
    <w:p w14:paraId="7E5CD979" w14:textId="361888E0" w:rsidR="00B26E6C" w:rsidRPr="00CD244A" w:rsidRDefault="00B26E6C" w:rsidP="031A98FA">
      <w:pPr>
        <w:jc w:val="both"/>
        <w:rPr>
          <w:rFonts w:ascii="Times New Roman" w:hAnsi="Times New Roman" w:cs="Times New Roman"/>
          <w:sz w:val="24"/>
          <w:szCs w:val="24"/>
        </w:rPr>
      </w:pPr>
      <w:r w:rsidRPr="783841C0">
        <w:rPr>
          <w:rFonts w:ascii="Times New Roman" w:hAnsi="Times New Roman" w:cs="Times New Roman"/>
          <w:sz w:val="24"/>
          <w:szCs w:val="24"/>
        </w:rPr>
        <w:t>Ms. Walker-</w:t>
      </w:r>
      <w:proofErr w:type="spellStart"/>
      <w:r w:rsidRPr="783841C0">
        <w:rPr>
          <w:rFonts w:ascii="Times New Roman" w:hAnsi="Times New Roman" w:cs="Times New Roman"/>
          <w:sz w:val="24"/>
          <w:szCs w:val="24"/>
        </w:rPr>
        <w:t>Halliman</w:t>
      </w:r>
      <w:proofErr w:type="spellEnd"/>
      <w:r w:rsidRPr="783841C0">
        <w:rPr>
          <w:rFonts w:ascii="Times New Roman" w:hAnsi="Times New Roman" w:cs="Times New Roman"/>
          <w:sz w:val="24"/>
          <w:szCs w:val="24"/>
        </w:rPr>
        <w:t xml:space="preserve"> is the South Carolina Trauma Nursing Core Course Director and works in conjunction with VHA National Sim Learn to bring </w:t>
      </w:r>
      <w:r w:rsidR="7F9722D8" w:rsidRPr="783841C0">
        <w:rPr>
          <w:rFonts w:ascii="Times New Roman" w:hAnsi="Times New Roman" w:cs="Times New Roman"/>
          <w:sz w:val="24"/>
          <w:szCs w:val="24"/>
        </w:rPr>
        <w:t>the</w:t>
      </w:r>
      <w:r w:rsidRPr="783841C0">
        <w:rPr>
          <w:rFonts w:ascii="Times New Roman" w:hAnsi="Times New Roman" w:cs="Times New Roman"/>
          <w:sz w:val="24"/>
          <w:szCs w:val="24"/>
        </w:rPr>
        <w:t xml:space="preserve"> </w:t>
      </w:r>
      <w:r w:rsidR="7F9722D8" w:rsidRPr="783841C0">
        <w:rPr>
          <w:rFonts w:ascii="Times New Roman" w:hAnsi="Times New Roman" w:cs="Times New Roman"/>
          <w:sz w:val="24"/>
          <w:szCs w:val="24"/>
        </w:rPr>
        <w:t xml:space="preserve">Trauma Nursing Core course </w:t>
      </w:r>
      <w:r w:rsidRPr="783841C0">
        <w:rPr>
          <w:rFonts w:ascii="Times New Roman" w:hAnsi="Times New Roman" w:cs="Times New Roman"/>
          <w:sz w:val="24"/>
          <w:szCs w:val="24"/>
        </w:rPr>
        <w:t xml:space="preserve">to Emergency Room and Intensive Care Unit nurses within RHJVAMC. </w:t>
      </w:r>
      <w:r w:rsidR="19D0876D" w:rsidRPr="783841C0">
        <w:rPr>
          <w:rFonts w:ascii="Times New Roman" w:hAnsi="Times New Roman" w:cs="Times New Roman"/>
          <w:sz w:val="24"/>
          <w:szCs w:val="24"/>
        </w:rPr>
        <w:t>T</w:t>
      </w:r>
      <w:r w:rsidR="49FF107A" w:rsidRPr="783841C0">
        <w:rPr>
          <w:rFonts w:ascii="Times New Roman" w:hAnsi="Times New Roman" w:cs="Times New Roman"/>
          <w:sz w:val="24"/>
          <w:szCs w:val="24"/>
        </w:rPr>
        <w:t>he virtual training collaborative enrolled</w:t>
      </w:r>
      <w:r w:rsidR="19D0876D" w:rsidRPr="783841C0">
        <w:rPr>
          <w:rFonts w:ascii="Times New Roman" w:hAnsi="Times New Roman" w:cs="Times New Roman"/>
          <w:sz w:val="24"/>
          <w:szCs w:val="24"/>
        </w:rPr>
        <w:t xml:space="preserve"> 28</w:t>
      </w:r>
      <w:r w:rsidRPr="783841C0">
        <w:rPr>
          <w:rFonts w:ascii="Times New Roman" w:hAnsi="Times New Roman" w:cs="Times New Roman"/>
          <w:sz w:val="24"/>
          <w:szCs w:val="24"/>
        </w:rPr>
        <w:t xml:space="preserve"> sites including Puerto Rico in t</w:t>
      </w:r>
      <w:r w:rsidR="54D9CEA4" w:rsidRPr="783841C0">
        <w:rPr>
          <w:rFonts w:ascii="Times New Roman" w:hAnsi="Times New Roman" w:cs="Times New Roman"/>
          <w:sz w:val="24"/>
          <w:szCs w:val="24"/>
        </w:rPr>
        <w:t>he</w:t>
      </w:r>
      <w:r w:rsidRPr="783841C0">
        <w:rPr>
          <w:rFonts w:ascii="Times New Roman" w:hAnsi="Times New Roman" w:cs="Times New Roman"/>
          <w:sz w:val="24"/>
          <w:szCs w:val="24"/>
        </w:rPr>
        <w:t xml:space="preserve"> offering. She facilitates, instructs, and leads the course within RHJ.  </w:t>
      </w:r>
      <w:r w:rsidR="1EA48E9C" w:rsidRPr="783841C0">
        <w:rPr>
          <w:rFonts w:ascii="Times New Roman" w:hAnsi="Times New Roman" w:cs="Times New Roman"/>
          <w:sz w:val="24"/>
          <w:szCs w:val="24"/>
        </w:rPr>
        <w:t>Her course graduates posted</w:t>
      </w:r>
      <w:r w:rsidRPr="783841C0">
        <w:rPr>
          <w:rFonts w:ascii="Times New Roman" w:hAnsi="Times New Roman" w:cs="Times New Roman"/>
          <w:sz w:val="24"/>
          <w:szCs w:val="24"/>
        </w:rPr>
        <w:t xml:space="preserve"> a 100% pass rate</w:t>
      </w:r>
      <w:r w:rsidR="5C787868" w:rsidRPr="783841C0">
        <w:rPr>
          <w:rFonts w:ascii="Times New Roman" w:hAnsi="Times New Roman" w:cs="Times New Roman"/>
          <w:sz w:val="24"/>
          <w:szCs w:val="24"/>
        </w:rPr>
        <w:t>,</w:t>
      </w:r>
      <w:r w:rsidRPr="783841C0">
        <w:rPr>
          <w:rFonts w:ascii="Times New Roman" w:hAnsi="Times New Roman" w:cs="Times New Roman"/>
          <w:sz w:val="24"/>
          <w:szCs w:val="24"/>
        </w:rPr>
        <w:t xml:space="preserve"> </w:t>
      </w:r>
      <w:r w:rsidR="0B968AD4" w:rsidRPr="783841C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B968AD4" w:rsidRPr="783841C0">
        <w:rPr>
          <w:rFonts w:ascii="Times New Roman" w:hAnsi="Times New Roman" w:cs="Times New Roman"/>
          <w:sz w:val="24"/>
          <w:szCs w:val="24"/>
        </w:rPr>
        <w:t>Wlaker-Halliman</w:t>
      </w:r>
      <w:proofErr w:type="spellEnd"/>
      <w:r w:rsidR="0B968AD4" w:rsidRPr="783841C0">
        <w:rPr>
          <w:rFonts w:ascii="Times New Roman" w:hAnsi="Times New Roman" w:cs="Times New Roman"/>
          <w:sz w:val="24"/>
          <w:szCs w:val="24"/>
        </w:rPr>
        <w:t xml:space="preserve"> </w:t>
      </w:r>
      <w:r w:rsidRPr="783841C0">
        <w:rPr>
          <w:rFonts w:ascii="Times New Roman" w:hAnsi="Times New Roman" w:cs="Times New Roman"/>
          <w:sz w:val="24"/>
          <w:szCs w:val="24"/>
        </w:rPr>
        <w:t>was noted for being an “excellent instructor” by her students in</w:t>
      </w:r>
      <w:r w:rsidRPr="7838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83841C0">
        <w:rPr>
          <w:rFonts w:ascii="Times New Roman" w:hAnsi="Times New Roman" w:cs="Times New Roman"/>
          <w:sz w:val="24"/>
          <w:szCs w:val="24"/>
        </w:rPr>
        <w:t>the online feedback rating scale by Emergency Nurses Association. She was acknowledged for her TNCC</w:t>
      </w:r>
      <w:r w:rsidRPr="7838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83841C0">
        <w:rPr>
          <w:rFonts w:ascii="Times New Roman" w:hAnsi="Times New Roman" w:cs="Times New Roman"/>
          <w:sz w:val="24"/>
          <w:szCs w:val="24"/>
        </w:rPr>
        <w:t xml:space="preserve">Program by </w:t>
      </w:r>
      <w:proofErr w:type="spellStart"/>
      <w:r w:rsidRPr="783841C0">
        <w:rPr>
          <w:rFonts w:ascii="Times New Roman" w:hAnsi="Times New Roman" w:cs="Times New Roman"/>
          <w:sz w:val="24"/>
          <w:szCs w:val="24"/>
        </w:rPr>
        <w:t>SimLEARN</w:t>
      </w:r>
      <w:proofErr w:type="spellEnd"/>
      <w:r w:rsidRPr="783841C0">
        <w:rPr>
          <w:rFonts w:ascii="Times New Roman" w:hAnsi="Times New Roman" w:cs="Times New Roman"/>
          <w:sz w:val="24"/>
          <w:szCs w:val="24"/>
        </w:rPr>
        <w:t xml:space="preserve"> National TNCC Director “for all of your efforts in making this such a wonderful program”.  In the ONS Annual Report this same program was recognized for having 406 virtual students and awarding a grand total of 15, 318 </w:t>
      </w:r>
      <w:r w:rsidR="31001298" w:rsidRPr="783841C0">
        <w:rPr>
          <w:rFonts w:ascii="Times New Roman" w:hAnsi="Times New Roman" w:cs="Times New Roman"/>
          <w:sz w:val="24"/>
          <w:szCs w:val="24"/>
        </w:rPr>
        <w:t>continuing education credits</w:t>
      </w:r>
      <w:r w:rsidRPr="783841C0">
        <w:rPr>
          <w:rFonts w:ascii="Times New Roman" w:hAnsi="Times New Roman" w:cs="Times New Roman"/>
          <w:sz w:val="24"/>
          <w:szCs w:val="24"/>
        </w:rPr>
        <w:t>.</w:t>
      </w:r>
    </w:p>
    <w:p w14:paraId="6C759D18" w14:textId="771899FA" w:rsidR="00B26E6C" w:rsidRDefault="00B26E6C" w:rsidP="00907CF8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</w:pPr>
    </w:p>
    <w:p w14:paraId="05D7FA32" w14:textId="77777777" w:rsidR="00B26E6C" w:rsidRPr="00CD244A" w:rsidRDefault="00B26E6C" w:rsidP="00907CF8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"/>
        </w:rPr>
      </w:pPr>
    </w:p>
    <w:p w14:paraId="64E6A2DF" w14:textId="08D4A2E2" w:rsidR="006F199F" w:rsidRDefault="00856FF5" w:rsidP="00907CF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BEFED7" wp14:editId="752BA3EC">
            <wp:extent cx="2924175" cy="3305175"/>
            <wp:effectExtent l="0" t="0" r="9525" b="9525"/>
            <wp:docPr id="4" name="Picture 4" descr="Sandra Walker-Halliman holding certificate,  Sherri Jones, and Justice Pride with face masks on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AD9B" w14:textId="77777777" w:rsidR="007A30E6" w:rsidRDefault="00CD244A" w:rsidP="00907CF8">
      <w:pPr>
        <w:jc w:val="center"/>
        <w:rPr>
          <w:rFonts w:ascii="Times New Roman" w:hAnsi="Times New Roman" w:cs="Times New Roman"/>
          <w:b/>
          <w:bCs/>
        </w:rPr>
      </w:pPr>
      <w:bookmarkStart w:id="1" w:name="_Hlk57611988"/>
      <w:r w:rsidRPr="00CD244A">
        <w:rPr>
          <w:rFonts w:ascii="Times New Roman" w:hAnsi="Times New Roman" w:cs="Times New Roman"/>
          <w:b/>
          <w:bCs/>
        </w:rPr>
        <w:t>Left to Right (Sandra Walker-</w:t>
      </w:r>
      <w:proofErr w:type="spellStart"/>
      <w:r w:rsidRPr="00CD244A">
        <w:rPr>
          <w:rFonts w:ascii="Times New Roman" w:hAnsi="Times New Roman" w:cs="Times New Roman"/>
          <w:b/>
          <w:bCs/>
        </w:rPr>
        <w:t>Halliman</w:t>
      </w:r>
      <w:proofErr w:type="spellEnd"/>
      <w:r w:rsidR="007A30E6">
        <w:rPr>
          <w:rFonts w:ascii="Times New Roman" w:hAnsi="Times New Roman" w:cs="Times New Roman"/>
          <w:b/>
          <w:bCs/>
        </w:rPr>
        <w:t xml:space="preserve"> RME Coordinator/SPS Educator</w:t>
      </w:r>
      <w:r w:rsidRPr="00CD244A">
        <w:rPr>
          <w:rFonts w:ascii="Times New Roman" w:hAnsi="Times New Roman" w:cs="Times New Roman"/>
          <w:b/>
          <w:bCs/>
        </w:rPr>
        <w:t xml:space="preserve">, </w:t>
      </w:r>
    </w:p>
    <w:p w14:paraId="7F032D62" w14:textId="48B46693" w:rsidR="00842736" w:rsidRDefault="00CD244A" w:rsidP="00907CF8">
      <w:pPr>
        <w:jc w:val="center"/>
        <w:rPr>
          <w:rFonts w:ascii="Times New Roman" w:hAnsi="Times New Roman" w:cs="Times New Roman"/>
          <w:b/>
          <w:bCs/>
        </w:rPr>
      </w:pPr>
      <w:r w:rsidRPr="00CD244A">
        <w:rPr>
          <w:rFonts w:ascii="Times New Roman" w:hAnsi="Times New Roman" w:cs="Times New Roman"/>
          <w:b/>
          <w:bCs/>
        </w:rPr>
        <w:t>Sherri Jones</w:t>
      </w:r>
      <w:r w:rsidR="007A30E6">
        <w:rPr>
          <w:rFonts w:ascii="Times New Roman" w:hAnsi="Times New Roman" w:cs="Times New Roman"/>
          <w:b/>
          <w:bCs/>
        </w:rPr>
        <w:t xml:space="preserve"> Chief Nurse Operative Services</w:t>
      </w:r>
      <w:r w:rsidRPr="00CD244A">
        <w:rPr>
          <w:rFonts w:ascii="Times New Roman" w:hAnsi="Times New Roman" w:cs="Times New Roman"/>
          <w:b/>
          <w:bCs/>
        </w:rPr>
        <w:t xml:space="preserve">, </w:t>
      </w:r>
      <w:r w:rsidR="00856FF5">
        <w:rPr>
          <w:rFonts w:ascii="Times New Roman" w:hAnsi="Times New Roman" w:cs="Times New Roman"/>
          <w:b/>
          <w:bCs/>
        </w:rPr>
        <w:t xml:space="preserve">and </w:t>
      </w:r>
      <w:r w:rsidRPr="00CD244A">
        <w:rPr>
          <w:rFonts w:ascii="Times New Roman" w:hAnsi="Times New Roman" w:cs="Times New Roman"/>
          <w:b/>
          <w:bCs/>
        </w:rPr>
        <w:t>Justice Pride</w:t>
      </w:r>
      <w:r w:rsidR="007A30E6">
        <w:rPr>
          <w:rFonts w:ascii="Times New Roman" w:hAnsi="Times New Roman" w:cs="Times New Roman"/>
          <w:b/>
          <w:bCs/>
        </w:rPr>
        <w:t xml:space="preserve"> Sterile Processing Services Chief</w:t>
      </w:r>
      <w:r w:rsidRPr="00CD244A">
        <w:rPr>
          <w:rFonts w:ascii="Times New Roman" w:hAnsi="Times New Roman" w:cs="Times New Roman"/>
          <w:b/>
          <w:bCs/>
        </w:rPr>
        <w:t>)</w:t>
      </w:r>
    </w:p>
    <w:bookmarkEnd w:id="1"/>
    <w:p w14:paraId="4BCFF7EF" w14:textId="77777777" w:rsidR="00B26E6C" w:rsidRPr="00CD244A" w:rsidRDefault="00B26E6C" w:rsidP="00907CF8">
      <w:pPr>
        <w:jc w:val="center"/>
        <w:rPr>
          <w:rFonts w:ascii="Times New Roman" w:hAnsi="Times New Roman" w:cs="Times New Roman"/>
          <w:b/>
          <w:bCs/>
        </w:rPr>
      </w:pPr>
    </w:p>
    <w:sectPr w:rsidR="00B26E6C" w:rsidRPr="00CD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E"/>
    <w:rsid w:val="00144B5C"/>
    <w:rsid w:val="0024742D"/>
    <w:rsid w:val="00254A0E"/>
    <w:rsid w:val="002C4B6F"/>
    <w:rsid w:val="00344507"/>
    <w:rsid w:val="003D7C6D"/>
    <w:rsid w:val="004C069E"/>
    <w:rsid w:val="00523D2A"/>
    <w:rsid w:val="005416AF"/>
    <w:rsid w:val="006F199F"/>
    <w:rsid w:val="007542FC"/>
    <w:rsid w:val="007A30E6"/>
    <w:rsid w:val="007F738E"/>
    <w:rsid w:val="00842736"/>
    <w:rsid w:val="00856FF5"/>
    <w:rsid w:val="008931B3"/>
    <w:rsid w:val="00907CF8"/>
    <w:rsid w:val="009C730C"/>
    <w:rsid w:val="009E2BCE"/>
    <w:rsid w:val="00A73A6F"/>
    <w:rsid w:val="00A81ADC"/>
    <w:rsid w:val="00AE5814"/>
    <w:rsid w:val="00B24F4A"/>
    <w:rsid w:val="00B26E6C"/>
    <w:rsid w:val="00BE197F"/>
    <w:rsid w:val="00CD244A"/>
    <w:rsid w:val="031A98FA"/>
    <w:rsid w:val="0A352128"/>
    <w:rsid w:val="0B968AD4"/>
    <w:rsid w:val="0F510E94"/>
    <w:rsid w:val="108FEE99"/>
    <w:rsid w:val="19D0876D"/>
    <w:rsid w:val="1A75E494"/>
    <w:rsid w:val="1EA48E9C"/>
    <w:rsid w:val="2DD04AF0"/>
    <w:rsid w:val="31001298"/>
    <w:rsid w:val="34177E70"/>
    <w:rsid w:val="3FF1B06C"/>
    <w:rsid w:val="40145D68"/>
    <w:rsid w:val="49FF107A"/>
    <w:rsid w:val="54D9CEA4"/>
    <w:rsid w:val="5C787868"/>
    <w:rsid w:val="6546A347"/>
    <w:rsid w:val="783841C0"/>
    <w:rsid w:val="7AFF03A7"/>
    <w:rsid w:val="7F9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A18E"/>
  <w15:chartTrackingRefBased/>
  <w15:docId w15:val="{14E25DB9-614D-446A-8934-F23B1B9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50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7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6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6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2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0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914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6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2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56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91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9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546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4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11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926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172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8993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255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428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3874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7768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7897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VAMCCharleston/photos/a.219954514682878/3415505031794461/?type=3&amp;eid=ARDM5ZXIaGvMYFoYT2DquVfV6kb5C0AfouQNUNGDd-daveBF6ij7NaKNTVCOeNdr7-bLPolXd8Vn78lQ&amp;__xts__%5B0%5D=68.ARDmzdGtXg4yp9ys6E8IHaqFPM_mKMsVtePe-VtQ-PlE5imlUmsAD4URR5GHShHmelCt7gLzlenf_wQS7yReh5x7KHZmTfSN50PUHygj-iXz7krYOT9kSq524V7d6S6fBcbHiNnFUX93dOHPcvtf8iP13k0MNAIO_ynQrBaIIw6B0Ok-1_AhqEemLtXxQ1VKCopVHcFmBoAtpNeEYyE1dCYFoXmNgjOGJeQ__e1FyUez_pMLMNmeNY7AnQy4idEoYEEq5_Sm7zLxHyHlW5LxlfV1g_EfJD1AlKzx3hNM9U_KPmCm9GVCQeLbyKYKfh-CWWq6SWCG04iSJpT1KnT3vTmhUA&amp;__tn__=EHH-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Reusable Medical Equipment Coordinator/Sterile Processing Services Educator</StoryTitle>
    <ReviewStatus xmlns="f12faaea-a5cc-4c63-be18-0fd83148db2f"/>
    <Howused xmlns="f12faaea-a5cc-4c63-be18-0fd83148db2f" xsi:nil="true"/>
    <WhereUsed xmlns="f12faaea-a5cc-4c63-be18-0fd83148db2f"/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12/7 carmen has releases</Comments>
  </documentManagement>
</p:properties>
</file>

<file path=customXml/itemProps1.xml><?xml version="1.0" encoding="utf-8"?>
<ds:datastoreItem xmlns:ds="http://schemas.openxmlformats.org/officeDocument/2006/customXml" ds:itemID="{D25D9CF1-6B2D-414E-8C98-A3ADDCA7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32FA6-C9B5-4523-AEEF-AAD2586C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8E201-EF7E-4619-B46F-688776C09F24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Walker-Halliman, Sandra</dc:creator>
  <cp:keywords/>
  <dc:description/>
  <cp:lastModifiedBy>Goff, Cara</cp:lastModifiedBy>
  <cp:revision>5</cp:revision>
  <dcterms:created xsi:type="dcterms:W3CDTF">2020-12-07T20:15:00Z</dcterms:created>
  <dcterms:modified xsi:type="dcterms:W3CDTF">2020-12-08T15:34:00Z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