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DBDB" w14:textId="63914F52" w:rsidR="00F02EAE" w:rsidRPr="009E335D" w:rsidRDefault="00E940E6" w:rsidP="0064007E">
      <w:pPr>
        <w:pStyle w:val="Title"/>
        <w:spacing w:after="360"/>
      </w:pPr>
      <w:r>
        <w:t>Service Organization</w:t>
      </w:r>
      <w:r w:rsidR="002A0BDB">
        <w:t xml:space="preserve"> Controls (SOC) Reports</w:t>
      </w:r>
      <w:r w:rsidR="00A51F40">
        <w:t xml:space="preserve"> </w:t>
      </w:r>
      <w:r w:rsidR="002A0BDB">
        <w:t xml:space="preserve">for Certain Critical Service Contracts </w:t>
      </w:r>
      <w:r w:rsidR="00A51F40">
        <w:t xml:space="preserve">– </w:t>
      </w:r>
      <w:r w:rsidR="002A0BDB">
        <w:t xml:space="preserve">Sample/Draft </w:t>
      </w:r>
      <w:r w:rsidR="00173776">
        <w:t>Language</w:t>
      </w:r>
      <w:r w:rsidR="002A0BDB">
        <w:t xml:space="preserve"> for Requirement Document</w:t>
      </w:r>
    </w:p>
    <w:p w14:paraId="40C6DBDC" w14:textId="2DD6F901" w:rsidR="00A86EE6" w:rsidRPr="00A57234" w:rsidRDefault="00A86EE6" w:rsidP="00056228">
      <w:pPr>
        <w:pStyle w:val="Heading1"/>
      </w:pPr>
      <w:r w:rsidRPr="009E335D">
        <w:t>Background</w:t>
      </w:r>
      <w:r w:rsidR="00EC43B0" w:rsidRPr="009E335D">
        <w:t xml:space="preserve"> </w:t>
      </w:r>
    </w:p>
    <w:p w14:paraId="31C6577D" w14:textId="4EACCF26" w:rsidR="00C26DD6" w:rsidRDefault="00B6204E" w:rsidP="00805A26">
      <w:pPr>
        <w:pStyle w:val="BodyText"/>
        <w:spacing w:after="240"/>
        <w:jc w:val="left"/>
      </w:pPr>
      <w:r w:rsidRPr="00B6204E">
        <w:t xml:space="preserve">The Government Accountability </w:t>
      </w:r>
      <w:r w:rsidR="00104BD5" w:rsidRPr="00B6204E">
        <w:t>Office (</w:t>
      </w:r>
      <w:r w:rsidRPr="00B6204E">
        <w:t xml:space="preserve">GAO) </w:t>
      </w:r>
      <w:r w:rsidRPr="00B6204E">
        <w:rPr>
          <w:i/>
        </w:rPr>
        <w:t>Standards for Internal Control in the Federal Government</w:t>
      </w:r>
      <w:r w:rsidR="00953E7B">
        <w:t xml:space="preserve">, commonly known as the </w:t>
      </w:r>
      <w:r w:rsidR="00486383">
        <w:t>“</w:t>
      </w:r>
      <w:r w:rsidRPr="00B6204E">
        <w:t>Green Book</w:t>
      </w:r>
      <w:r w:rsidR="00486383">
        <w:t xml:space="preserve">”, </w:t>
      </w:r>
      <w:r w:rsidR="0064007E" w:rsidRPr="0064007E">
        <w:t>provide</w:t>
      </w:r>
      <w:r w:rsidR="00187A10">
        <w:t>s</w:t>
      </w:r>
      <w:r w:rsidR="0064007E" w:rsidRPr="0064007E">
        <w:t xml:space="preserve"> internal control considerations for service organizations</w:t>
      </w:r>
      <w:r>
        <w:t xml:space="preserve">. </w:t>
      </w:r>
      <w:r w:rsidR="00953E7B">
        <w:t xml:space="preserve"> </w:t>
      </w:r>
      <w:r>
        <w:t xml:space="preserve">The </w:t>
      </w:r>
      <w:r w:rsidRPr="00B6204E">
        <w:t xml:space="preserve">Office of Management and </w:t>
      </w:r>
      <w:r w:rsidR="00104BD5" w:rsidRPr="00B6204E">
        <w:t>Budget (</w:t>
      </w:r>
      <w:r w:rsidRPr="00B6204E">
        <w:t>OMB</w:t>
      </w:r>
      <w:r w:rsidR="0064007E">
        <w:t>)</w:t>
      </w:r>
      <w:r w:rsidRPr="00B6204E">
        <w:t xml:space="preserve"> Circular A-123, </w:t>
      </w:r>
      <w:r w:rsidRPr="00B6204E">
        <w:rPr>
          <w:i/>
        </w:rPr>
        <w:t xml:space="preserve">Management’s Responsibility for Enterprise Risk Management and Internal </w:t>
      </w:r>
      <w:r w:rsidR="00104BD5" w:rsidRPr="00B6204E">
        <w:rPr>
          <w:i/>
        </w:rPr>
        <w:t>Cont</w:t>
      </w:r>
      <w:r w:rsidR="00104BD5">
        <w:rPr>
          <w:i/>
        </w:rPr>
        <w:t>rol</w:t>
      </w:r>
      <w:r w:rsidR="0064007E">
        <w:rPr>
          <w:i/>
        </w:rPr>
        <w:t xml:space="preserve">, </w:t>
      </w:r>
      <w:r w:rsidR="0064007E" w:rsidRPr="0064007E">
        <w:t>d</w:t>
      </w:r>
      <w:r w:rsidR="00FF2220">
        <w:t>iscuss</w:t>
      </w:r>
      <w:r w:rsidR="00E02F1B">
        <w:t>es</w:t>
      </w:r>
      <w:r w:rsidR="00FF2220">
        <w:t xml:space="preserve"> m</w:t>
      </w:r>
      <w:r w:rsidR="0064007E" w:rsidRPr="0064007E">
        <w:t>anagement</w:t>
      </w:r>
      <w:r w:rsidR="0064007E">
        <w:t>’</w:t>
      </w:r>
      <w:r w:rsidR="00FF2220">
        <w:t>s responsibility for o</w:t>
      </w:r>
      <w:r w:rsidR="0064007E" w:rsidRPr="0064007E">
        <w:t>versight of Service Organizations</w:t>
      </w:r>
      <w:r w:rsidR="00104BD5" w:rsidRPr="0064007E">
        <w:t>.</w:t>
      </w:r>
      <w:r w:rsidR="00C26DD6">
        <w:t xml:space="preserve">  </w:t>
      </w:r>
      <w:r w:rsidR="0064007E">
        <w:t xml:space="preserve">The American Institute of Certified Public Accountants </w:t>
      </w:r>
      <w:r w:rsidR="00E02F1B">
        <w:t xml:space="preserve">(AICPA) </w:t>
      </w:r>
      <w:r w:rsidR="0064007E">
        <w:t xml:space="preserve">Statement on Standards for Attestation Engagements (SSAE) No. 18, </w:t>
      </w:r>
      <w:r w:rsidR="0064007E" w:rsidRPr="00726706">
        <w:rPr>
          <w:i/>
        </w:rPr>
        <w:t>Attestation Standards: Clarification</w:t>
      </w:r>
      <w:r w:rsidR="0064007E" w:rsidRPr="0064007E">
        <w:rPr>
          <w:i/>
        </w:rPr>
        <w:t xml:space="preserve"> and Recodification</w:t>
      </w:r>
      <w:r w:rsidR="0064007E">
        <w:t>, provide</w:t>
      </w:r>
      <w:r w:rsidR="00DF11A0">
        <w:t>s</w:t>
      </w:r>
      <w:r w:rsidR="0064007E">
        <w:t xml:space="preserve"> the standard for </w:t>
      </w:r>
      <w:r w:rsidR="00486383">
        <w:t xml:space="preserve">auditing and reporting on </w:t>
      </w:r>
      <w:r w:rsidR="0064007E">
        <w:t xml:space="preserve">service organization controls. </w:t>
      </w:r>
    </w:p>
    <w:p w14:paraId="40C6DBDF" w14:textId="2B1B6505" w:rsidR="00A2707C" w:rsidRPr="00056228" w:rsidRDefault="00297725" w:rsidP="00056228">
      <w:pPr>
        <w:pStyle w:val="Heading1"/>
      </w:pPr>
      <w:r w:rsidRPr="00056228">
        <w:t>D</w:t>
      </w:r>
      <w:r w:rsidR="00AB2689">
        <w:t>iscussion</w:t>
      </w:r>
      <w:r w:rsidR="00DE5648">
        <w:t xml:space="preserve"> </w:t>
      </w:r>
    </w:p>
    <w:p w14:paraId="09A77B48" w14:textId="068A2901" w:rsidR="00DF11A0" w:rsidRDefault="0064007E" w:rsidP="0064007E">
      <w:pPr>
        <w:pStyle w:val="BodyText"/>
      </w:pPr>
      <w:r>
        <w:t xml:space="preserve">VA may engage external parties to perform </w:t>
      </w:r>
      <w:r w:rsidR="000975D8">
        <w:t>critical</w:t>
      </w:r>
      <w:r>
        <w:t xml:space="preserve"> operational processes such as accounting and payroll processing, </w:t>
      </w:r>
      <w:r w:rsidR="000975D8">
        <w:t xml:space="preserve">information and systems </w:t>
      </w:r>
      <w:r>
        <w:t xml:space="preserve">security services, health care claims </w:t>
      </w:r>
      <w:r w:rsidR="000975D8">
        <w:t xml:space="preserve">processing and </w:t>
      </w:r>
      <w:r w:rsidR="00A51F40">
        <w:t>digitization, etc</w:t>
      </w:r>
      <w:r>
        <w:t xml:space="preserve">.  These external parties are referred to as </w:t>
      </w:r>
      <w:r w:rsidRPr="00486383">
        <w:rPr>
          <w:i/>
        </w:rPr>
        <w:t>service organizations</w:t>
      </w:r>
      <w:r>
        <w:t>.  VA management retains responsibility for the performance of processes outsourced to service organizations and will monitor the service organizations’ internal controls.  VA also retains responsibility for the risks associated with the outsourced processes.</w:t>
      </w:r>
      <w:r w:rsidR="00431E39">
        <w:t xml:space="preserve"> </w:t>
      </w:r>
      <w:r>
        <w:t xml:space="preserve"> Management should establish user controls—processes and procedures to complement service organization controls</w:t>
      </w:r>
      <w:r w:rsidR="00EC4649">
        <w:t>,</w:t>
      </w:r>
      <w:r>
        <w:t xml:space="preserve"> and monitor </w:t>
      </w:r>
      <w:r w:rsidR="00A51F40">
        <w:t xml:space="preserve">services </w:t>
      </w:r>
      <w:r>
        <w:t>provided by the service organizations.</w:t>
      </w:r>
      <w:r w:rsidR="00431E39">
        <w:t xml:space="preserve"> </w:t>
      </w:r>
      <w:r>
        <w:t xml:space="preserve"> The extent of VA’s oversight of service organizations’ controls depends on the nature of the contract or agreement</w:t>
      </w:r>
      <w:r w:rsidRPr="00431E39">
        <w:t xml:space="preserve">.  </w:t>
      </w:r>
    </w:p>
    <w:p w14:paraId="22D5C8F9" w14:textId="390428BF" w:rsidR="00392986" w:rsidRDefault="00392986" w:rsidP="0064007E">
      <w:pPr>
        <w:pStyle w:val="BodyText"/>
        <w:rPr>
          <w:color w:val="000000" w:themeColor="text1"/>
        </w:rPr>
      </w:pPr>
      <w:r w:rsidRPr="00392986">
        <w:t xml:space="preserve">VA management should provide increased oversight of a service organization when the service organization’s activity is significant to VA’s financial statements.  Accordingly, VA should obtain SOC reports for any outsourced function that is significant to the specific department/office operations and the department/office should have monitoring controls over the review of those reports including implementing compensating controls in the event of </w:t>
      </w:r>
      <w:r w:rsidRPr="00392986">
        <w:lastRenderedPageBreak/>
        <w:t>control failures noted in those reports.  Obtaining and monitoring SSAE -18 reports is a way to limit VA’s risk if the Vendor’s own lack of controls over financial operation and information security may lead to substantial misrepresentation of VA’s financial information, impairment of security controls or breach of privacy data.</w:t>
      </w:r>
      <w:r>
        <w:t xml:space="preserve"> </w:t>
      </w:r>
    </w:p>
    <w:p w14:paraId="1F744BC9" w14:textId="0110F576" w:rsidR="007828AB" w:rsidRDefault="00392986" w:rsidP="0064007E">
      <w:pPr>
        <w:pStyle w:val="BodyText"/>
      </w:pPr>
      <w:r w:rsidRPr="00392986">
        <w:rPr>
          <w:color w:val="000000" w:themeColor="text1"/>
        </w:rPr>
        <w:t>If a service organization’s activity is significant to VA’s financial statements</w:t>
      </w:r>
      <w:r w:rsidR="00CC764D">
        <w:rPr>
          <w:color w:val="000000" w:themeColor="text1"/>
        </w:rPr>
        <w:t>, requiring a Service Organization Controls (SOC) 1 Type 2 audit and report may be warranted.</w:t>
      </w:r>
      <w:r w:rsidR="00F14A2F">
        <w:rPr>
          <w:color w:val="000000" w:themeColor="text1"/>
        </w:rPr>
        <w:t xml:space="preserve"> </w:t>
      </w:r>
    </w:p>
    <w:p w14:paraId="61C89409" w14:textId="1FC32CA8" w:rsidR="00CC764D" w:rsidRDefault="00392986" w:rsidP="00CC764D">
      <w:pPr>
        <w:pStyle w:val="BodyText"/>
        <w:rPr>
          <w:color w:val="000000" w:themeColor="text1"/>
        </w:rPr>
      </w:pPr>
      <w:r>
        <w:t>If a</w:t>
      </w:r>
      <w:r w:rsidR="00CC764D" w:rsidRPr="00431E39">
        <w:t xml:space="preserve"> </w:t>
      </w:r>
      <w:r w:rsidR="00CC764D">
        <w:t xml:space="preserve">service organization’s </w:t>
      </w:r>
      <w:r w:rsidR="00CC764D" w:rsidRPr="00431E39">
        <w:t>activity</w:t>
      </w:r>
      <w:r w:rsidR="00CC764D">
        <w:t xml:space="preserve"> </w:t>
      </w:r>
      <w:r w:rsidR="0036372E">
        <w:t xml:space="preserve">related to information systems </w:t>
      </w:r>
      <w:r>
        <w:t xml:space="preserve">(including information security and privacy data controls) </w:t>
      </w:r>
      <w:r w:rsidR="00CC764D" w:rsidRPr="00DC4AFD">
        <w:rPr>
          <w:color w:val="000000" w:themeColor="text1"/>
        </w:rPr>
        <w:t>could seriously jeopardize VA achieving a substantial mission objective</w:t>
      </w:r>
      <w:r>
        <w:rPr>
          <w:color w:val="000000" w:themeColor="text1"/>
        </w:rPr>
        <w:t>, requiring a SOC 2 Type 2 audit and report may be warranted</w:t>
      </w:r>
      <w:r w:rsidR="00BB2412">
        <w:rPr>
          <w:color w:val="000000" w:themeColor="text1"/>
        </w:rPr>
        <w:t>.  E</w:t>
      </w:r>
      <w:r w:rsidR="00CC764D" w:rsidRPr="00DC4AFD">
        <w:rPr>
          <w:color w:val="000000" w:themeColor="text1"/>
        </w:rPr>
        <w:t>xamples include services such as the ability to access electronic health records or ability to pay VA employees in a timely way, etc.</w:t>
      </w:r>
      <w:r w:rsidR="00F14A2F">
        <w:rPr>
          <w:color w:val="000000" w:themeColor="text1"/>
        </w:rPr>
        <w:t xml:space="preserve"> </w:t>
      </w:r>
      <w:bookmarkStart w:id="0" w:name="_GoBack"/>
      <w:bookmarkEnd w:id="0"/>
    </w:p>
    <w:p w14:paraId="40B22982" w14:textId="7A817D59" w:rsidR="0064007E" w:rsidRDefault="00C37D08" w:rsidP="0064007E">
      <w:pPr>
        <w:pStyle w:val="BodyText"/>
      </w:pPr>
      <w:r>
        <w:t>T</w:t>
      </w:r>
      <w:r w:rsidR="0064007E">
        <w:t>he American Institute of Certified Public Accountants</w:t>
      </w:r>
      <w:r w:rsidR="005D5F5E">
        <w:t xml:space="preserve"> (AICPA)</w:t>
      </w:r>
      <w:r w:rsidR="0064007E">
        <w:t xml:space="preserve"> Statement on Standards for Attestation </w:t>
      </w:r>
      <w:r w:rsidR="0064007E" w:rsidRPr="000975D8">
        <w:t>Engagements No. 18, Attestation</w:t>
      </w:r>
      <w:r w:rsidR="0064007E">
        <w:t xml:space="preserve"> Standards: Clarification and Recodification</w:t>
      </w:r>
      <w:r w:rsidR="005D5F5E">
        <w:t xml:space="preserve"> (SSAE 18) </w:t>
      </w:r>
      <w:r>
        <w:t xml:space="preserve"> suggests that </w:t>
      </w:r>
      <w:r w:rsidR="0064007E">
        <w:t xml:space="preserve">management should work with </w:t>
      </w:r>
      <w:r>
        <w:t>their supporting (</w:t>
      </w:r>
      <w:r w:rsidR="0064007E">
        <w:t>VA</w:t>
      </w:r>
      <w:r>
        <w:t>)</w:t>
      </w:r>
      <w:r w:rsidR="0064007E">
        <w:t xml:space="preserve"> contracting officer to establish contractual requirements to obtain independent audit reports attesting to the controls of service organizations and for those organizations performing services that are </w:t>
      </w:r>
      <w:r>
        <w:t xml:space="preserve">material </w:t>
      </w:r>
      <w:r w:rsidR="0064007E">
        <w:t xml:space="preserve">to </w:t>
      </w:r>
      <w:r>
        <w:t xml:space="preserve">either </w:t>
      </w:r>
      <w:r w:rsidR="0064007E">
        <w:t>VA’s financial statements or mission objectives.  Service Organization Control</w:t>
      </w:r>
      <w:r w:rsidR="007469B6">
        <w:t>s</w:t>
      </w:r>
      <w:r w:rsidR="0064007E">
        <w:t xml:space="preserve"> (SOC) </w:t>
      </w:r>
      <w:r w:rsidR="0004237A" w:rsidRPr="0004237A">
        <w:t>(</w:t>
      </w:r>
      <w:r w:rsidR="00FC45B3">
        <w:t>recently renamed</w:t>
      </w:r>
      <w:r w:rsidR="0004237A" w:rsidRPr="0004237A">
        <w:t xml:space="preserve"> System and Organizational Controls (SOC) for Service Organizations) </w:t>
      </w:r>
      <w:r w:rsidR="0064007E">
        <w:t>reports most relevant to VA contracts include:</w:t>
      </w:r>
    </w:p>
    <w:p w14:paraId="2B012D77" w14:textId="36021837" w:rsidR="0064007E" w:rsidRPr="008A28BA" w:rsidRDefault="00187A10" w:rsidP="0064007E">
      <w:pPr>
        <w:pStyle w:val="BodyText"/>
        <w:rPr>
          <w:color w:val="000000" w:themeColor="text1"/>
        </w:rPr>
      </w:pPr>
      <w:r>
        <w:t xml:space="preserve">1.  </w:t>
      </w:r>
      <w:r w:rsidR="0064007E">
        <w:t xml:space="preserve">SOC 1, Type 2 – Reports on the design and operating effectiveness of controls for a service organization </w:t>
      </w:r>
      <w:r w:rsidR="000975D8">
        <w:t>significant</w:t>
      </w:r>
      <w:r w:rsidR="0064007E">
        <w:t xml:space="preserve"> to VA’s internal controls over financial reporting throughout a specified period.</w:t>
      </w:r>
      <w:r w:rsidR="0036244E" w:rsidRPr="0036244E">
        <w:t xml:space="preserve"> </w:t>
      </w:r>
      <w:r w:rsidR="008A28BA">
        <w:t xml:space="preserve"> </w:t>
      </w:r>
      <w:r w:rsidR="0036244E" w:rsidRPr="008A28BA">
        <w:rPr>
          <w:color w:val="000000" w:themeColor="text1"/>
        </w:rPr>
        <w:t>These reports, prepared in accordance with SSAE 18, section 320, Reporting on an Examination of Controls at a Service Organization Relevant to User Entities’ Internal Control Over Financial Reporting, are specifically intended to meet the needs of entities that use</w:t>
      </w:r>
      <w:r w:rsidR="008208C5" w:rsidRPr="008A28BA">
        <w:rPr>
          <w:color w:val="000000" w:themeColor="text1"/>
        </w:rPr>
        <w:t xml:space="preserve"> service organizations (user entities) and the CPAs that audit the user entities’ financial statements (user auditors), in evaluating the effect of the controls at the service organization on the user entities’ financial statements.</w:t>
      </w:r>
    </w:p>
    <w:p w14:paraId="35F5E780" w14:textId="6323FE95" w:rsidR="0064007E" w:rsidRPr="008A28BA" w:rsidRDefault="00187A10" w:rsidP="0064007E">
      <w:pPr>
        <w:pStyle w:val="BodyText"/>
        <w:rPr>
          <w:color w:val="000000" w:themeColor="text1"/>
        </w:rPr>
      </w:pPr>
      <w:r>
        <w:t xml:space="preserve">2.  </w:t>
      </w:r>
      <w:r w:rsidR="0064007E">
        <w:t xml:space="preserve">SOC 2, Type 2 – Reports on the design and operating effectiveness of a service organization relevant </w:t>
      </w:r>
      <w:r w:rsidR="0064007E" w:rsidRPr="00431E39">
        <w:t xml:space="preserve">to </w:t>
      </w:r>
      <w:r w:rsidR="00834E34" w:rsidRPr="00431E39">
        <w:t xml:space="preserve">Security </w:t>
      </w:r>
      <w:r w:rsidR="00431E39" w:rsidRPr="00431E39">
        <w:t>(</w:t>
      </w:r>
      <w:r w:rsidR="00834E34" w:rsidRPr="00431E39">
        <w:t>of Information and Systems</w:t>
      </w:r>
      <w:r w:rsidR="00431E39" w:rsidRPr="00431E39">
        <w:t>)</w:t>
      </w:r>
      <w:r w:rsidR="00834E34" w:rsidRPr="00431E39">
        <w:t xml:space="preserve">, Availability </w:t>
      </w:r>
      <w:r w:rsidR="00431E39" w:rsidRPr="00431E39">
        <w:t>(</w:t>
      </w:r>
      <w:r w:rsidR="00834E34" w:rsidRPr="00431E39">
        <w:t>of Information and Systems</w:t>
      </w:r>
      <w:r w:rsidR="00431E39" w:rsidRPr="00431E39">
        <w:t>)</w:t>
      </w:r>
      <w:r w:rsidR="00834E34" w:rsidRPr="00431E39">
        <w:t xml:space="preserve">, Processing Integrity, Confidentiality, and Privacy </w:t>
      </w:r>
      <w:r w:rsidR="0064007E" w:rsidRPr="00431E39">
        <w:t>throughout a specif</w:t>
      </w:r>
      <w:r w:rsidR="0064007E">
        <w:t xml:space="preserve">ied </w:t>
      </w:r>
      <w:r w:rsidR="0064007E">
        <w:lastRenderedPageBreak/>
        <w:t>period.</w:t>
      </w:r>
      <w:r w:rsidR="008208C5" w:rsidRPr="008208C5">
        <w:t xml:space="preserve">  </w:t>
      </w:r>
      <w:r w:rsidR="008208C5" w:rsidRPr="008A28BA">
        <w:rPr>
          <w:color w:val="000000" w:themeColor="text1"/>
        </w:rPr>
        <w:t>These reports are intended to meet the needs of a broad range of users that need detailed information and assurance about the controls at a service organization relevant to security, availability, and processing integrity of the systems the service organization uses to process users’ data and the confidentiality and privacy of the information processed by these systems.</w:t>
      </w:r>
    </w:p>
    <w:p w14:paraId="7C771CC6" w14:textId="4F615E54" w:rsidR="00B05DE5" w:rsidRDefault="00B05DE5" w:rsidP="0064007E">
      <w:pPr>
        <w:pStyle w:val="BodyText"/>
      </w:pPr>
      <w:r>
        <w:t xml:space="preserve">Initial </w:t>
      </w:r>
      <w:r w:rsidR="00FC45B3">
        <w:t>SOC R</w:t>
      </w:r>
      <w:r>
        <w:t xml:space="preserve">eports </w:t>
      </w:r>
      <w:r w:rsidR="00DF11A0">
        <w:t>should</w:t>
      </w:r>
      <w:r>
        <w:t xml:space="preserve"> cover a minimum of 9 months of performance under the contract</w:t>
      </w:r>
      <w:r w:rsidR="008E0F7C">
        <w:t>.</w:t>
      </w:r>
    </w:p>
    <w:p w14:paraId="03687AB5" w14:textId="3EFB3D01" w:rsidR="00DC4AFD" w:rsidRDefault="00834E34" w:rsidP="0064007E">
      <w:pPr>
        <w:pStyle w:val="BodyText"/>
      </w:pPr>
      <w:r>
        <w:t xml:space="preserve">Subsequent </w:t>
      </w:r>
      <w:r w:rsidR="00FC45B3">
        <w:t>SOC R</w:t>
      </w:r>
      <w:r>
        <w:t xml:space="preserve">eports </w:t>
      </w:r>
      <w:r w:rsidR="00DF11A0">
        <w:t>should</w:t>
      </w:r>
      <w:r>
        <w:t xml:space="preserve"> cover 12 months of performance under the contract.</w:t>
      </w:r>
    </w:p>
    <w:p w14:paraId="443F35F6" w14:textId="138E7EB0" w:rsidR="00A2279A" w:rsidRPr="005D5F5E" w:rsidRDefault="008E0F7C" w:rsidP="00A2279A">
      <w:pPr>
        <w:pStyle w:val="BodyText"/>
      </w:pPr>
      <w:r w:rsidRPr="008E0F7C">
        <w:t xml:space="preserve">In the event </w:t>
      </w:r>
      <w:r w:rsidR="005D5F5E">
        <w:t>the service provider is</w:t>
      </w:r>
      <w:r w:rsidRPr="008E0F7C">
        <w:t xml:space="preserve"> unable to complete their SOC </w:t>
      </w:r>
      <w:r w:rsidR="00FC45B3">
        <w:t>R</w:t>
      </w:r>
      <w:r w:rsidRPr="008E0F7C">
        <w:t>eport timely, VA management should document performance of internal control to avoid over-reliance on contractor processes and contractor-provided data.</w:t>
      </w:r>
      <w:r w:rsidR="00DF11A0">
        <w:t xml:space="preserve">  Management should also e</w:t>
      </w:r>
      <w:r w:rsidR="00A2279A" w:rsidRPr="005D5F5E">
        <w:t>nsure the SOC Report(s) cover a substantial portion of the fiscal year and bridge letters are considered.</w:t>
      </w:r>
    </w:p>
    <w:p w14:paraId="2F3E765C" w14:textId="4BD4F749" w:rsidR="00FF2220" w:rsidRPr="008C001D" w:rsidRDefault="00461213" w:rsidP="0064007E">
      <w:pPr>
        <w:pStyle w:val="BodyText"/>
        <w:rPr>
          <w:u w:val="single"/>
        </w:rPr>
      </w:pPr>
      <w:r w:rsidRPr="008C001D">
        <w:rPr>
          <w:u w:val="single"/>
        </w:rPr>
        <w:t xml:space="preserve">The </w:t>
      </w:r>
      <w:r w:rsidR="003E722A">
        <w:rPr>
          <w:u w:val="single"/>
        </w:rPr>
        <w:t xml:space="preserve">sample/draft </w:t>
      </w:r>
      <w:r w:rsidRPr="008C001D">
        <w:rPr>
          <w:u w:val="single"/>
        </w:rPr>
        <w:t>language</w:t>
      </w:r>
      <w:r w:rsidR="0041335C">
        <w:rPr>
          <w:u w:val="single"/>
        </w:rPr>
        <w:t xml:space="preserve"> below </w:t>
      </w:r>
      <w:r w:rsidRPr="008C001D">
        <w:rPr>
          <w:u w:val="single"/>
        </w:rPr>
        <w:t xml:space="preserve">is generic </w:t>
      </w:r>
      <w:r w:rsidR="0041335C">
        <w:rPr>
          <w:u w:val="single"/>
        </w:rPr>
        <w:t>and</w:t>
      </w:r>
      <w:r w:rsidRPr="008C001D">
        <w:rPr>
          <w:u w:val="single"/>
        </w:rPr>
        <w:t xml:space="preserve"> </w:t>
      </w:r>
      <w:r w:rsidR="00DF11A0">
        <w:rPr>
          <w:u w:val="single"/>
        </w:rPr>
        <w:t>may be edited</w:t>
      </w:r>
      <w:r w:rsidRPr="008C001D">
        <w:rPr>
          <w:u w:val="single"/>
        </w:rPr>
        <w:t xml:space="preserve"> to m</w:t>
      </w:r>
      <w:r w:rsidR="00DF11A0">
        <w:rPr>
          <w:u w:val="single"/>
        </w:rPr>
        <w:t>ee</w:t>
      </w:r>
      <w:r w:rsidRPr="008C001D">
        <w:rPr>
          <w:u w:val="single"/>
        </w:rPr>
        <w:t xml:space="preserve">t the needs of the user organization requesting the </w:t>
      </w:r>
      <w:r w:rsidR="00DF11A0">
        <w:rPr>
          <w:u w:val="single"/>
        </w:rPr>
        <w:t>service contract</w:t>
      </w:r>
      <w:r w:rsidRPr="008C001D">
        <w:rPr>
          <w:u w:val="single"/>
        </w:rPr>
        <w:t>.</w:t>
      </w:r>
    </w:p>
    <w:p w14:paraId="37DBE6FB" w14:textId="77777777" w:rsidR="004E161D" w:rsidRDefault="004E161D" w:rsidP="0064007E">
      <w:pPr>
        <w:pStyle w:val="BodyText"/>
        <w:rPr>
          <w:b/>
        </w:rPr>
      </w:pPr>
    </w:p>
    <w:p w14:paraId="235382B0" w14:textId="479A9B1E" w:rsidR="00FF2220" w:rsidRPr="002A0BDB" w:rsidRDefault="003E722A" w:rsidP="0064007E">
      <w:pPr>
        <w:pStyle w:val="BodyText"/>
        <w:rPr>
          <w:b/>
          <w:sz w:val="28"/>
          <w:szCs w:val="28"/>
        </w:rPr>
      </w:pPr>
      <w:r>
        <w:rPr>
          <w:b/>
          <w:sz w:val="28"/>
          <w:szCs w:val="28"/>
        </w:rPr>
        <w:t xml:space="preserve">Sample/Draft </w:t>
      </w:r>
      <w:r w:rsidR="00347C50">
        <w:rPr>
          <w:b/>
          <w:sz w:val="28"/>
          <w:szCs w:val="28"/>
        </w:rPr>
        <w:t>SOC Report/SSAE 18 Requirement</w:t>
      </w:r>
      <w:r w:rsidR="001217A0" w:rsidRPr="002A0BDB">
        <w:rPr>
          <w:b/>
          <w:sz w:val="28"/>
          <w:szCs w:val="28"/>
        </w:rPr>
        <w:t xml:space="preserve"> </w:t>
      </w:r>
    </w:p>
    <w:p w14:paraId="603A4343" w14:textId="46C88853" w:rsidR="00FF2220" w:rsidRDefault="00FF2220" w:rsidP="00FF2220">
      <w:pPr>
        <w:pStyle w:val="BodyText"/>
      </w:pPr>
      <w:r w:rsidRPr="009D7DC9">
        <w:rPr>
          <w:color w:val="FF0000"/>
        </w:rPr>
        <w:t>X</w:t>
      </w:r>
      <w:r w:rsidR="009D7DC9" w:rsidRPr="009D7DC9">
        <w:rPr>
          <w:color w:val="FF0000"/>
        </w:rPr>
        <w:t>.</w:t>
      </w:r>
      <w:r w:rsidRPr="009D7DC9">
        <w:rPr>
          <w:color w:val="FF0000"/>
        </w:rPr>
        <w:t>X</w:t>
      </w:r>
      <w:r w:rsidR="009D7DC9" w:rsidRPr="009D7DC9">
        <w:rPr>
          <w:color w:val="FF0000"/>
        </w:rPr>
        <w:t>.</w:t>
      </w:r>
      <w:r w:rsidRPr="009D7DC9">
        <w:rPr>
          <w:color w:val="FF0000"/>
        </w:rPr>
        <w:t>X</w:t>
      </w:r>
      <w:r w:rsidR="009D7DC9" w:rsidRPr="009D7DC9">
        <w:rPr>
          <w:color w:val="FF0000"/>
        </w:rPr>
        <w:t>.</w:t>
      </w:r>
      <w:r w:rsidRPr="009D7DC9">
        <w:rPr>
          <w:color w:val="FF0000"/>
        </w:rPr>
        <w:t xml:space="preserve"> </w:t>
      </w:r>
      <w:r>
        <w:t>Service</w:t>
      </w:r>
      <w:r w:rsidR="005D5F5E">
        <w:t xml:space="preserve"> Organization Control </w:t>
      </w:r>
      <w:r w:rsidR="002A0BDB">
        <w:t xml:space="preserve">(SOC) </w:t>
      </w:r>
      <w:r w:rsidR="005D5F5E">
        <w:t>Reporting</w:t>
      </w:r>
    </w:p>
    <w:p w14:paraId="1DEC2C44" w14:textId="266156A0" w:rsidR="00AB18D9" w:rsidRPr="00C37D08" w:rsidRDefault="007E4CB0" w:rsidP="00AB18D9">
      <w:pPr>
        <w:pStyle w:val="BodyText"/>
      </w:pPr>
      <w:r w:rsidRPr="00B05DE5">
        <w:rPr>
          <w:b/>
          <w:i/>
          <w:color w:val="FF0000"/>
        </w:rPr>
        <w:t xml:space="preserve">[Insert </w:t>
      </w:r>
      <w:r w:rsidR="00DF72C7" w:rsidRPr="00B05DE5">
        <w:rPr>
          <w:b/>
          <w:i/>
          <w:color w:val="FF0000"/>
        </w:rPr>
        <w:t xml:space="preserve">this section </w:t>
      </w:r>
      <w:r w:rsidRPr="00B05DE5">
        <w:rPr>
          <w:b/>
          <w:i/>
          <w:color w:val="FF0000"/>
        </w:rPr>
        <w:t xml:space="preserve">if SOC 1 Report </w:t>
      </w:r>
      <w:r w:rsidR="00DF72C7" w:rsidRPr="00B05DE5">
        <w:rPr>
          <w:b/>
          <w:i/>
          <w:color w:val="FF0000"/>
        </w:rPr>
        <w:t xml:space="preserve">is </w:t>
      </w:r>
      <w:r w:rsidRPr="00B05DE5">
        <w:rPr>
          <w:b/>
          <w:i/>
          <w:color w:val="FF0000"/>
        </w:rPr>
        <w:t>needed]</w:t>
      </w:r>
      <w:r w:rsidR="00C94C9E">
        <w:rPr>
          <w:b/>
          <w:i/>
        </w:rPr>
        <w:t xml:space="preserve"> </w:t>
      </w:r>
      <w:r w:rsidR="00FF2220">
        <w:t xml:space="preserve">The Contractor must engage an </w:t>
      </w:r>
      <w:r w:rsidR="005D5F5E">
        <w:t>independent</w:t>
      </w:r>
      <w:r w:rsidR="00FF2220">
        <w:t xml:space="preserve"> external auditing firm to conduct a </w:t>
      </w:r>
      <w:r w:rsidR="00FF2220" w:rsidRPr="006C75A0">
        <w:t xml:space="preserve">Service Organization Controls (SOC) </w:t>
      </w:r>
      <w:r w:rsidR="0004237A" w:rsidRPr="0004237A">
        <w:t>(now called System and Organizational Controls (</w:t>
      </w:r>
      <w:r w:rsidR="00DF11A0">
        <w:t>SOC) for Service Organizations)</w:t>
      </w:r>
      <w:r w:rsidR="002104B3">
        <w:t xml:space="preserve"> </w:t>
      </w:r>
      <w:r w:rsidR="00DF11A0">
        <w:t xml:space="preserve">examination and </w:t>
      </w:r>
      <w:r w:rsidR="002104B3">
        <w:t xml:space="preserve">produce a </w:t>
      </w:r>
      <w:r w:rsidR="00FF2220" w:rsidRPr="006C75A0">
        <w:t xml:space="preserve">Report on Controls at a Service Organization Relevant to User Entities Internal Control over Financial Reporting, </w:t>
      </w:r>
      <w:r w:rsidR="00DF11A0">
        <w:t xml:space="preserve">SOC 1 </w:t>
      </w:r>
      <w:r w:rsidR="00FF2220" w:rsidRPr="006C75A0">
        <w:t xml:space="preserve">Type 2 Report, in accordance with </w:t>
      </w:r>
      <w:r w:rsidR="005D5F5E">
        <w:t xml:space="preserve">the American Institute of Certified Public Accountants (AICPA) Statement on Standards for Attestation </w:t>
      </w:r>
      <w:r w:rsidR="005D5F5E" w:rsidRPr="000975D8">
        <w:t>Engagements No. 18, Attestation</w:t>
      </w:r>
      <w:r w:rsidR="005D5F5E">
        <w:t xml:space="preserve"> Standards: Clarification and Recodification (SSAE 18).  The contractor </w:t>
      </w:r>
      <w:r w:rsidR="00FF2220" w:rsidRPr="006C75A0">
        <w:t xml:space="preserve">must provide VA with a written copy of the SOC 1 Type 2 examination report (the “Prime Report”). </w:t>
      </w:r>
      <w:r w:rsidR="0011587C">
        <w:t xml:space="preserve"> </w:t>
      </w:r>
      <w:r w:rsidR="00FF2220" w:rsidRPr="006C75A0">
        <w:t xml:space="preserve">The independent auditing firm must have prior experience in conducting SSAE audits. </w:t>
      </w:r>
      <w:r w:rsidR="0011587C">
        <w:t xml:space="preserve"> </w:t>
      </w:r>
      <w:r w:rsidR="00FF2220" w:rsidRPr="006C75A0">
        <w:t>In addition, the Contractor must provide a written copy of the SOC 1 Type 2 report, completed</w:t>
      </w:r>
      <w:r w:rsidR="00FF2220">
        <w:t xml:space="preserve"> in accordance with </w:t>
      </w:r>
      <w:r w:rsidR="00FF2220" w:rsidRPr="00C37D08">
        <w:t xml:space="preserve">SSAE 18, for any </w:t>
      </w:r>
      <w:r w:rsidR="003705CF" w:rsidRPr="00C37D08">
        <w:t xml:space="preserve">material </w:t>
      </w:r>
      <w:r w:rsidR="00FF2220" w:rsidRPr="00C37D08">
        <w:t xml:space="preserve">subservice organization (the “Subcontractor Report”). </w:t>
      </w:r>
      <w:r w:rsidR="00431E39">
        <w:t xml:space="preserve"> </w:t>
      </w:r>
      <w:r w:rsidR="00FF2220" w:rsidRPr="008A28BA">
        <w:t xml:space="preserve">The Prime Report and Subcontractor Reports must address the specific services provided by the Contractor to VA under this </w:t>
      </w:r>
      <w:r w:rsidR="00FF2220" w:rsidRPr="008A28BA">
        <w:lastRenderedPageBreak/>
        <w:t xml:space="preserve">contract. </w:t>
      </w:r>
      <w:r w:rsidR="00431E39" w:rsidRPr="008A28BA">
        <w:t xml:space="preserve"> </w:t>
      </w:r>
      <w:r w:rsidR="00FF2220" w:rsidRPr="008A28BA">
        <w:t>The current guidance for SSAE 18 was issued in</w:t>
      </w:r>
      <w:r w:rsidR="00FF2220" w:rsidRPr="00C37D08">
        <w:t xml:space="preserve"> April 2016. </w:t>
      </w:r>
      <w:r w:rsidR="00431E39">
        <w:t xml:space="preserve"> </w:t>
      </w:r>
      <w:r w:rsidR="00FF2220" w:rsidRPr="00C37D08">
        <w:t xml:space="preserve">Reference: </w:t>
      </w:r>
      <w:hyperlink r:id="rId11" w:history="1">
        <w:r w:rsidR="00AB18D9" w:rsidRPr="00C37D08">
          <w:rPr>
            <w:rStyle w:val="Hyperlink"/>
          </w:rPr>
          <w:t>https://www.aicpa.org/Research/Standards/AuditAttest/DownloadableDocuments/SSAE_No_18.pdf</w:t>
        </w:r>
      </w:hyperlink>
      <w:r w:rsidR="00AB18D9" w:rsidRPr="00C37D08">
        <w:t xml:space="preserve"> (Section 320, Reporting on an Examination of Controls at a Service Organization</w:t>
      </w:r>
    </w:p>
    <w:p w14:paraId="36333D6D" w14:textId="06298C00" w:rsidR="00FF2220" w:rsidRDefault="00AB18D9" w:rsidP="00AB18D9">
      <w:pPr>
        <w:pStyle w:val="BodyText"/>
      </w:pPr>
      <w:r w:rsidRPr="00C37D08">
        <w:t>Relevant to User Entities’ Internal Control Over Financial Reporting)</w:t>
      </w:r>
      <w:r w:rsidR="00FF2220" w:rsidRPr="00C37D08">
        <w:t xml:space="preserve">. </w:t>
      </w:r>
      <w:r w:rsidR="00431E39">
        <w:t xml:space="preserve"> </w:t>
      </w:r>
      <w:r w:rsidR="00DF11A0">
        <w:t xml:space="preserve">SSAE </w:t>
      </w:r>
      <w:r w:rsidR="00FF2220" w:rsidRPr="00C37D08">
        <w:t xml:space="preserve">guidance may be updated during the performance of the contract. </w:t>
      </w:r>
      <w:r w:rsidR="00431E39">
        <w:t xml:space="preserve"> </w:t>
      </w:r>
      <w:r w:rsidR="00FF2220" w:rsidRPr="00C37D08">
        <w:t xml:space="preserve">The contractor must comply with updates to SSAE 18 and provide </w:t>
      </w:r>
      <w:r w:rsidR="0011587C">
        <w:t xml:space="preserve">new </w:t>
      </w:r>
      <w:r w:rsidR="00FF2220" w:rsidRPr="00C37D08">
        <w:t xml:space="preserve">reports </w:t>
      </w:r>
      <w:r w:rsidR="00C37D08" w:rsidRPr="00C37D08">
        <w:t>using t</w:t>
      </w:r>
      <w:r w:rsidR="00FF2220" w:rsidRPr="00C37D08">
        <w:t>he updated SSAE guidance.</w:t>
      </w:r>
      <w:r w:rsidR="00FF2220">
        <w:t xml:space="preserve"> </w:t>
      </w:r>
    </w:p>
    <w:p w14:paraId="096E6F6D" w14:textId="2E3EA2A8" w:rsidR="001D3E9E" w:rsidRPr="00C37D08" w:rsidRDefault="00DF72C7" w:rsidP="001D3E9E">
      <w:pPr>
        <w:pStyle w:val="BodyText"/>
      </w:pPr>
      <w:r w:rsidRPr="00431E39">
        <w:rPr>
          <w:b/>
          <w:i/>
          <w:color w:val="FF0000"/>
        </w:rPr>
        <w:t>[Insert this section if SOC 2 Report is needed]</w:t>
      </w:r>
      <w:r w:rsidR="002104B3">
        <w:rPr>
          <w:b/>
          <w:i/>
          <w:color w:val="FF0000"/>
        </w:rPr>
        <w:t xml:space="preserve"> </w:t>
      </w:r>
      <w:r w:rsidR="009F12FE">
        <w:t xml:space="preserve">The Contractor must engage an independent external auditing firm to conduct a </w:t>
      </w:r>
      <w:r w:rsidR="009F12FE" w:rsidRPr="006C75A0">
        <w:t xml:space="preserve">Service Organization Controls (SOC) </w:t>
      </w:r>
      <w:r w:rsidR="009F12FE" w:rsidRPr="0004237A">
        <w:t xml:space="preserve">(now called System and Organizational Controls (SOC) for Service Organizations) </w:t>
      </w:r>
      <w:r w:rsidR="008942F0">
        <w:t xml:space="preserve">examination and produce a </w:t>
      </w:r>
      <w:r w:rsidR="00FF2220" w:rsidRPr="006C75A0">
        <w:t>Report on Controls</w:t>
      </w:r>
      <w:r w:rsidR="002104B3">
        <w:t xml:space="preserve"> </w:t>
      </w:r>
      <w:r w:rsidR="00FF2220" w:rsidRPr="006C75A0">
        <w:t xml:space="preserve">at a Service Organization Relevant to </w:t>
      </w:r>
      <w:r w:rsidR="00431E39" w:rsidRPr="00431E39">
        <w:t>Security (of Information and Systems), Availability (of Information and Systems), Processing Integrity, Confidentiality, and Privacy</w:t>
      </w:r>
      <w:r w:rsidR="00FF2220" w:rsidRPr="006C75A0">
        <w:t xml:space="preserve">, </w:t>
      </w:r>
      <w:r w:rsidR="008942F0">
        <w:t xml:space="preserve">SOC 2 </w:t>
      </w:r>
      <w:r w:rsidR="00FF2220" w:rsidRPr="006C75A0">
        <w:t xml:space="preserve">Type 2 Report, (the “Prime Report”) in accordance with </w:t>
      </w:r>
      <w:r w:rsidR="008942F0">
        <w:t xml:space="preserve">the American Institute of Certified Public Accountants (AICPA) Statement on Standards for Attestation </w:t>
      </w:r>
      <w:r w:rsidR="008942F0" w:rsidRPr="000975D8">
        <w:t>Engagements No. 18, Attestation</w:t>
      </w:r>
      <w:r w:rsidR="008942F0">
        <w:t xml:space="preserve"> Standards: Clarification and Recodification</w:t>
      </w:r>
      <w:r w:rsidR="008942F0" w:rsidRPr="006C75A0">
        <w:t xml:space="preserve"> </w:t>
      </w:r>
      <w:r w:rsidR="008942F0">
        <w:t>(</w:t>
      </w:r>
      <w:r w:rsidR="00FF2220" w:rsidRPr="006C75A0">
        <w:t>SSAE 18</w:t>
      </w:r>
      <w:r w:rsidR="008942F0">
        <w:t>)</w:t>
      </w:r>
      <w:r w:rsidR="00FF2220" w:rsidRPr="006C75A0">
        <w:t>.</w:t>
      </w:r>
      <w:r w:rsidR="00431E39">
        <w:t xml:space="preserve"> </w:t>
      </w:r>
      <w:r w:rsidR="00FF2220" w:rsidRPr="006C75A0">
        <w:t xml:space="preserve"> </w:t>
      </w:r>
      <w:r w:rsidR="001D3E9E">
        <w:t xml:space="preserve">The contractor </w:t>
      </w:r>
      <w:r w:rsidR="001D3E9E" w:rsidRPr="006C75A0">
        <w:t xml:space="preserve">must provide VA with a written copy of the SOC </w:t>
      </w:r>
      <w:r w:rsidR="001D3E9E">
        <w:t>2</w:t>
      </w:r>
      <w:r w:rsidR="001D3E9E" w:rsidRPr="006C75A0">
        <w:t xml:space="preserve"> Type 2 examination report (the “Prime Report”). </w:t>
      </w:r>
      <w:r w:rsidR="001D3E9E">
        <w:t xml:space="preserve"> </w:t>
      </w:r>
      <w:r w:rsidR="001D3E9E" w:rsidRPr="006C75A0">
        <w:t xml:space="preserve">In addition, the Contractor must provide a written copy of the SOC </w:t>
      </w:r>
      <w:r w:rsidR="001D3E9E">
        <w:t>2</w:t>
      </w:r>
      <w:r w:rsidR="001D3E9E" w:rsidRPr="006C75A0">
        <w:t xml:space="preserve"> Type 2 report, completed</w:t>
      </w:r>
      <w:r w:rsidR="001D3E9E">
        <w:t xml:space="preserve"> in accordance with </w:t>
      </w:r>
      <w:r w:rsidR="001D3E9E" w:rsidRPr="00C37D08">
        <w:t xml:space="preserve">SSAE 18, for any material subservice organization (the “Subcontractor Report”). </w:t>
      </w:r>
      <w:r w:rsidR="001D3E9E">
        <w:t xml:space="preserve"> </w:t>
      </w:r>
      <w:r w:rsidR="00227441" w:rsidRPr="008A28BA">
        <w:t>The</w:t>
      </w:r>
      <w:r w:rsidR="001D3E9E" w:rsidRPr="008A28BA">
        <w:t xml:space="preserve"> Prime </w:t>
      </w:r>
      <w:r w:rsidR="00227441" w:rsidRPr="008A28BA">
        <w:t>Report</w:t>
      </w:r>
      <w:r w:rsidR="001D3E9E" w:rsidRPr="008A28BA">
        <w:t xml:space="preserve"> and Subcontractor Reports </w:t>
      </w:r>
      <w:r w:rsidR="00227441" w:rsidRPr="008A28BA">
        <w:t xml:space="preserve">must address the specific services provided by the Contractor to VA under this contract.  </w:t>
      </w:r>
      <w:r w:rsidR="001D3E9E" w:rsidRPr="008A28BA">
        <w:t>The current guidance for SSAE 18 was issued</w:t>
      </w:r>
      <w:r w:rsidR="001D3E9E" w:rsidRPr="00C37D08">
        <w:t xml:space="preserve"> in April 2016. </w:t>
      </w:r>
      <w:r w:rsidR="001D3E9E">
        <w:t xml:space="preserve"> </w:t>
      </w:r>
      <w:r w:rsidR="001D3E9E" w:rsidRPr="00C37D08">
        <w:t xml:space="preserve">Reference: </w:t>
      </w:r>
      <w:hyperlink r:id="rId12" w:history="1">
        <w:r w:rsidR="001D3E9E" w:rsidRPr="00C37D08">
          <w:rPr>
            <w:rStyle w:val="Hyperlink"/>
          </w:rPr>
          <w:t>https://www.aicpa.org/Research/Standards/AuditAttest/DownloadableDocuments/SSAE_No_18.pdf</w:t>
        </w:r>
      </w:hyperlink>
      <w:r w:rsidR="001D3E9E" w:rsidRPr="00C37D08">
        <w:t xml:space="preserve"> (Section 320, Reporting on an Examination of Controls at a Service Organization</w:t>
      </w:r>
    </w:p>
    <w:p w14:paraId="6CB56510" w14:textId="77777777" w:rsidR="001D3E9E" w:rsidRDefault="001D3E9E" w:rsidP="001D3E9E">
      <w:pPr>
        <w:pStyle w:val="BodyText"/>
      </w:pPr>
      <w:r w:rsidRPr="00C37D08">
        <w:t xml:space="preserve">Relevant to User Entities’ Internal Control Over Financial Reporting). </w:t>
      </w:r>
      <w:r>
        <w:t xml:space="preserve"> SSAE </w:t>
      </w:r>
      <w:r w:rsidRPr="00C37D08">
        <w:t xml:space="preserve">guidance may be updated during the performance of the contract. </w:t>
      </w:r>
      <w:r>
        <w:t xml:space="preserve"> </w:t>
      </w:r>
      <w:r w:rsidRPr="00C37D08">
        <w:t xml:space="preserve">The contractor must comply with updates to SSAE 18 and provide </w:t>
      </w:r>
      <w:r>
        <w:t xml:space="preserve">new </w:t>
      </w:r>
      <w:r w:rsidRPr="00C37D08">
        <w:t>reports using the updated SSAE guidance.</w:t>
      </w:r>
      <w:r>
        <w:t xml:space="preserve"> </w:t>
      </w:r>
    </w:p>
    <w:p w14:paraId="66C86180" w14:textId="4C976977" w:rsidR="00FF2220" w:rsidRDefault="00FF2220" w:rsidP="00FF2220">
      <w:pPr>
        <w:pStyle w:val="BodyText"/>
      </w:pPr>
      <w:r w:rsidRPr="006C75A0">
        <w:t xml:space="preserve">The </w:t>
      </w:r>
      <w:r w:rsidR="00834E34">
        <w:t>independent</w:t>
      </w:r>
      <w:r w:rsidRPr="006C75A0">
        <w:t xml:space="preserve"> external auditing firm may be the same firm that provides the SOC 1 Type 2 </w:t>
      </w:r>
      <w:proofErr w:type="gramStart"/>
      <w:r w:rsidR="0004237A">
        <w:t>R</w:t>
      </w:r>
      <w:r w:rsidRPr="006C75A0">
        <w:t>eport</w:t>
      </w:r>
      <w:r w:rsidR="00431E39">
        <w:rPr>
          <w:b/>
          <w:i/>
          <w:color w:val="FF0000"/>
        </w:rPr>
        <w:t>[</w:t>
      </w:r>
      <w:proofErr w:type="gramEnd"/>
      <w:r w:rsidR="00431E39">
        <w:rPr>
          <w:b/>
          <w:i/>
          <w:color w:val="FF0000"/>
        </w:rPr>
        <w:t>R</w:t>
      </w:r>
      <w:r w:rsidR="00C5043F" w:rsidRPr="00C5043F">
        <w:rPr>
          <w:b/>
          <w:i/>
          <w:color w:val="FF0000"/>
        </w:rPr>
        <w:t>emove this sentence if SOC 1 is not required]</w:t>
      </w:r>
      <w:r w:rsidRPr="006C75A0">
        <w:t xml:space="preserve">. The report must cover all trust principles to include: </w:t>
      </w:r>
      <w:r w:rsidR="00431E39" w:rsidRPr="00431E39">
        <w:t xml:space="preserve">Security (of Information and Systems), Availability (of Information and Systems), Processing Integrity, Confidentiality, and Privacy </w:t>
      </w:r>
      <w:r w:rsidR="00C25D83" w:rsidRPr="004B43B2">
        <w:rPr>
          <w:b/>
          <w:i/>
          <w:color w:val="FF0000"/>
        </w:rPr>
        <w:t>[</w:t>
      </w:r>
      <w:r w:rsidR="002104B3">
        <w:rPr>
          <w:b/>
          <w:i/>
          <w:color w:val="FF0000"/>
        </w:rPr>
        <w:t xml:space="preserve">Remove </w:t>
      </w:r>
      <w:r w:rsidR="004B43B2" w:rsidRPr="004B43B2">
        <w:rPr>
          <w:b/>
          <w:i/>
          <w:color w:val="FF0000"/>
        </w:rPr>
        <w:t>the</w:t>
      </w:r>
      <w:r w:rsidR="004B43B2">
        <w:rPr>
          <w:b/>
          <w:color w:val="FF0000"/>
        </w:rPr>
        <w:t xml:space="preserve"> </w:t>
      </w:r>
      <w:r w:rsidR="00C25D83" w:rsidRPr="004B43B2">
        <w:rPr>
          <w:b/>
          <w:i/>
          <w:color w:val="FF0000"/>
        </w:rPr>
        <w:t>remaind</w:t>
      </w:r>
      <w:r w:rsidR="004B43B2">
        <w:rPr>
          <w:b/>
          <w:i/>
          <w:color w:val="FF0000"/>
        </w:rPr>
        <w:t xml:space="preserve">er of this </w:t>
      </w:r>
      <w:r w:rsidR="004B43B2">
        <w:rPr>
          <w:b/>
          <w:i/>
          <w:color w:val="FF0000"/>
        </w:rPr>
        <w:lastRenderedPageBreak/>
        <w:t>sentence if</w:t>
      </w:r>
      <w:r w:rsidR="00C37D08">
        <w:rPr>
          <w:b/>
          <w:i/>
          <w:color w:val="FF0000"/>
        </w:rPr>
        <w:t xml:space="preserve"> the contractor will not have access to HIPAA data</w:t>
      </w:r>
      <w:r w:rsidR="004B43B2">
        <w:rPr>
          <w:b/>
          <w:i/>
          <w:color w:val="FF0000"/>
        </w:rPr>
        <w:t>]</w:t>
      </w:r>
      <w:r w:rsidR="005868C2">
        <w:rPr>
          <w:b/>
          <w:i/>
          <w:color w:val="FF0000"/>
        </w:rPr>
        <w:t xml:space="preserve">; </w:t>
      </w:r>
      <w:r w:rsidRPr="006C75A0">
        <w:t>and ensure compliance with the Health Insurance Portability and Accountability Act (HIPAA) under those principles</w:t>
      </w:r>
      <w:r w:rsidR="00227441">
        <w:t>.</w:t>
      </w:r>
    </w:p>
    <w:p w14:paraId="340D5E00" w14:textId="77777777" w:rsidR="009D7DC9" w:rsidRDefault="009D7DC9" w:rsidP="00FF2220">
      <w:pPr>
        <w:pStyle w:val="BodyText"/>
        <w:rPr>
          <w:b/>
          <w:i/>
          <w:color w:val="FF0000"/>
        </w:rPr>
      </w:pPr>
    </w:p>
    <w:p w14:paraId="305162B6" w14:textId="6BF60727" w:rsidR="00FF2220" w:rsidRDefault="00CF69F0" w:rsidP="00FF2220">
      <w:pPr>
        <w:pStyle w:val="BodyText"/>
      </w:pPr>
      <w:r w:rsidRPr="009D7DC9">
        <w:rPr>
          <w:color w:val="FF0000"/>
        </w:rPr>
        <w:t>X.X.X.</w:t>
      </w:r>
      <w:r w:rsidR="00FF2220" w:rsidRPr="009D7DC9">
        <w:rPr>
          <w:color w:val="FF0000"/>
        </w:rPr>
        <w:t xml:space="preserve"> </w:t>
      </w:r>
      <w:r w:rsidR="00FF2220">
        <w:t>Service Organization Control Reporting</w:t>
      </w:r>
      <w:r w:rsidR="009D7DC9">
        <w:t xml:space="preserve"> - </w:t>
      </w:r>
      <w:r w:rsidR="00FF2220">
        <w:t xml:space="preserve">Specifications and Deliverables </w:t>
      </w:r>
    </w:p>
    <w:p w14:paraId="6CBF2056" w14:textId="38C39994" w:rsidR="00504691" w:rsidRDefault="00FF2220" w:rsidP="00FF2220">
      <w:pPr>
        <w:pStyle w:val="BodyText"/>
      </w:pPr>
      <w:r>
        <w:t xml:space="preserve">VA’s fiscal year begins October 1 and ends on September 30. </w:t>
      </w:r>
      <w:r w:rsidR="00431E39">
        <w:t xml:space="preserve"> </w:t>
      </w:r>
      <w:r>
        <w:t>The Contractor must submit an initial Prime Report and Subcontractor Report</w:t>
      </w:r>
      <w:r w:rsidR="0004237A">
        <w:t>s</w:t>
      </w:r>
      <w:r>
        <w:t xml:space="preserve"> </w:t>
      </w:r>
      <w:r w:rsidR="005868C2">
        <w:t>–</w:t>
      </w:r>
      <w:r w:rsidR="009D7DC9">
        <w:t xml:space="preserve"> </w:t>
      </w:r>
      <w:r w:rsidR="005868C2" w:rsidRPr="005868C2">
        <w:rPr>
          <w:b/>
          <w:i/>
        </w:rPr>
        <w:t>[</w:t>
      </w:r>
      <w:r w:rsidR="00C94C9E" w:rsidRPr="005868C2">
        <w:rPr>
          <w:b/>
          <w:i/>
        </w:rPr>
        <w:t>insert</w:t>
      </w:r>
      <w:r w:rsidR="00C94C9E" w:rsidRPr="00DF72C7">
        <w:rPr>
          <w:b/>
          <w:i/>
        </w:rPr>
        <w:t xml:space="preserve"> SOC 1, SOC 2, or </w:t>
      </w:r>
      <w:r w:rsidR="00C94C9E">
        <w:rPr>
          <w:b/>
          <w:i/>
        </w:rPr>
        <w:t>SOC 1 and SOC 2</w:t>
      </w:r>
      <w:r w:rsidR="00C94C9E" w:rsidRPr="00DF72C7">
        <w:rPr>
          <w:b/>
          <w:i/>
        </w:rPr>
        <w:t>]</w:t>
      </w:r>
      <w:r w:rsidR="00C94C9E">
        <w:t xml:space="preserve"> </w:t>
      </w:r>
      <w:r w:rsidRPr="008A28BA">
        <w:t xml:space="preserve">for </w:t>
      </w:r>
      <w:r w:rsidR="00504691" w:rsidRPr="008A28BA">
        <w:t xml:space="preserve">all </w:t>
      </w:r>
      <w:r w:rsidRPr="008A28BA">
        <w:t>current business and financial operations</w:t>
      </w:r>
      <w:r w:rsidR="00CC5240">
        <w:t>, or address specific services provided by the Contractor to VA under this contract</w:t>
      </w:r>
      <w:r>
        <w:t xml:space="preserve">. </w:t>
      </w:r>
      <w:r w:rsidR="00431E39">
        <w:t xml:space="preserve"> </w:t>
      </w:r>
      <w:r>
        <w:t xml:space="preserve">The </w:t>
      </w:r>
      <w:r w:rsidRPr="00C25D83">
        <w:t>initial report must cover a minimum</w:t>
      </w:r>
      <w:r w:rsidR="005868C2">
        <w:t xml:space="preserve"> of </w:t>
      </w:r>
      <w:r w:rsidR="00CC5240">
        <w:t xml:space="preserve">nine </w:t>
      </w:r>
      <w:r w:rsidR="007E4CB0" w:rsidRPr="00C25D83">
        <w:t>months</w:t>
      </w:r>
      <w:r w:rsidRPr="00C25D83">
        <w:t xml:space="preserve"> </w:t>
      </w:r>
      <w:r w:rsidR="00C37D08">
        <w:t>of contract performance in ac</w:t>
      </w:r>
      <w:r w:rsidRPr="00C25D83">
        <w:t>cordance with the Schedule of Deliverables</w:t>
      </w:r>
      <w:r w:rsidRPr="003010EA">
        <w:t xml:space="preserve">. </w:t>
      </w:r>
      <w:r w:rsidR="00431E39">
        <w:t xml:space="preserve"> </w:t>
      </w:r>
      <w:r w:rsidRPr="003010EA">
        <w:t xml:space="preserve">Any deviation to the initial report minimum </w:t>
      </w:r>
      <w:r w:rsidR="00CC5240">
        <w:t xml:space="preserve">period </w:t>
      </w:r>
      <w:r w:rsidRPr="003010EA">
        <w:t xml:space="preserve">must be approved by VA. </w:t>
      </w:r>
    </w:p>
    <w:p w14:paraId="10905E53" w14:textId="14DD2107" w:rsidR="00FF2220" w:rsidRDefault="00FF2220" w:rsidP="00FF2220">
      <w:pPr>
        <w:pStyle w:val="BodyText"/>
      </w:pPr>
      <w:r w:rsidRPr="003010EA">
        <w:t>Subsequent Prime Reports</w:t>
      </w:r>
      <w:r>
        <w:t xml:space="preserve"> and Subcontractor Reports must cover </w:t>
      </w:r>
      <w:r w:rsidR="00CC5240">
        <w:t xml:space="preserve">twelve </w:t>
      </w:r>
      <w:r>
        <w:t>month</w:t>
      </w:r>
      <w:r w:rsidR="008F4C74">
        <w:t xml:space="preserve"> periods</w:t>
      </w:r>
      <w:r>
        <w:t xml:space="preserve"> and be submitted in accordance with the Schedule of Deliverables. </w:t>
      </w:r>
      <w:r w:rsidR="00431E39">
        <w:t xml:space="preserve"> </w:t>
      </w:r>
      <w:r>
        <w:t xml:space="preserve">Such subsequent reports must cover the </w:t>
      </w:r>
      <w:r w:rsidR="00CC5240">
        <w:t>specific services provided by the Contractor to VA under this contract</w:t>
      </w:r>
      <w:r>
        <w:t xml:space="preserve">. </w:t>
      </w:r>
      <w:r w:rsidR="009D7DC9">
        <w:t xml:space="preserve"> </w:t>
      </w:r>
    </w:p>
    <w:p w14:paraId="0D7F5DCA" w14:textId="672438E8" w:rsidR="00FF2220" w:rsidRDefault="00FF2220" w:rsidP="00264723">
      <w:r>
        <w:t xml:space="preserve">All Prime Reports and Subcontractor Reports must clearly indicate the services, systems, and locations covered by the review, as well as the nature and type of control testing performed. </w:t>
      </w:r>
      <w:r w:rsidR="00431E39">
        <w:t xml:space="preserve"> </w:t>
      </w:r>
      <w:r>
        <w:t>The Contractor must also account for controls over subservice organization (Subcontractor) services and performance.</w:t>
      </w:r>
      <w:r w:rsidR="00431E39">
        <w:t xml:space="preserve"> </w:t>
      </w:r>
      <w:r>
        <w:t xml:space="preserve"> The Contractor must include a cover letter on all Prime Reports and Subcontractor Reports </w:t>
      </w:r>
      <w:r w:rsidR="00DC4AFD">
        <w:t>affirming</w:t>
      </w:r>
      <w:r>
        <w:t xml:space="preserve"> that the Contractor is performing services </w:t>
      </w:r>
      <w:r w:rsidR="00DC4AFD">
        <w:t xml:space="preserve">in accordance with </w:t>
      </w:r>
      <w:r w:rsidRPr="003010EA">
        <w:t>the contract.</w:t>
      </w:r>
      <w:r>
        <w:t xml:space="preserve"> </w:t>
      </w:r>
      <w:r w:rsidR="00431E39">
        <w:t xml:space="preserve"> </w:t>
      </w:r>
      <w:r>
        <w:t xml:space="preserve">The cover letter must be addressed to VA and must summarize the results of the audit and the audit tests performed. </w:t>
      </w:r>
      <w:r w:rsidR="00431E39">
        <w:t xml:space="preserve"> </w:t>
      </w:r>
      <w:r>
        <w:t>The letter must  highlight unusual items, deficiencies,</w:t>
      </w:r>
      <w:r w:rsidR="00DC4AFD">
        <w:t xml:space="preserve"> qualifications, </w:t>
      </w:r>
      <w:r>
        <w:t xml:space="preserve">and any inconsistencies with professional standards and provide an indication of actions being taken to address, remedy, or mitigate these or other weaknesses noted in the applicable report. </w:t>
      </w:r>
    </w:p>
    <w:p w14:paraId="6A3DB45F" w14:textId="120941DA" w:rsidR="00FF2220" w:rsidRDefault="00FF2220" w:rsidP="00FF2220">
      <w:pPr>
        <w:pStyle w:val="BodyText"/>
      </w:pPr>
      <w:r>
        <w:t xml:space="preserve">In the event a Prime Report or Subcontractor Report includes any deficiencies material to the Contractor’s performance under this </w:t>
      </w:r>
      <w:r w:rsidRPr="00FC0574">
        <w:t>contract or</w:t>
      </w:r>
      <w:r w:rsidR="00DC4AFD">
        <w:t xml:space="preserve"> significant</w:t>
      </w:r>
      <w:r w:rsidRPr="00FC0574">
        <w:t xml:space="preserve"> to VA’s internal controls over</w:t>
      </w:r>
      <w:r>
        <w:t xml:space="preserve"> financial reporting or operational controls to achieve the VA mission, as determined by VA in its sole discretion, VA will notify the Contractor in writing of the need for a Corrective Action Plan (CAP) within thirty (30) days of receipt of the Prime Report. </w:t>
      </w:r>
      <w:r w:rsidR="00431E39">
        <w:t xml:space="preserve"> </w:t>
      </w:r>
      <w:r>
        <w:t xml:space="preserve">The Contractor must submit the CAP to </w:t>
      </w:r>
      <w:r w:rsidRPr="00FC0574">
        <w:t>VA in accordance with the Schedule of Deliverables. T</w:t>
      </w:r>
      <w:r>
        <w:t xml:space="preserve">he CAP must describe, in </w:t>
      </w:r>
      <w:r>
        <w:lastRenderedPageBreak/>
        <w:t xml:space="preserve">detail, actions that will be taken by the Contractor to resolve the deficiencies and the timeline (begin and end dates) for completing each action. </w:t>
      </w:r>
      <w:r w:rsidR="00431E39">
        <w:t xml:space="preserve"> </w:t>
      </w:r>
      <w:r>
        <w:t xml:space="preserve">The </w:t>
      </w:r>
      <w:r w:rsidRPr="00DC4AFD">
        <w:t xml:space="preserve">Contractor must implement recommendations </w:t>
      </w:r>
      <w:r w:rsidR="00FC0574" w:rsidRPr="00DC4AFD">
        <w:t>from</w:t>
      </w:r>
      <w:r w:rsidRPr="00DC4AFD">
        <w:t xml:space="preserve"> its auditor and the</w:t>
      </w:r>
      <w:r>
        <w:t xml:space="preserve"> audit report within ninety (90) days from report issuance and must cure any deficiencies to VA’s satisfaction within a reasonable period, but no later than ninety (90) days from report issuance, and at no </w:t>
      </w:r>
      <w:r w:rsidR="00C94C9E">
        <w:t xml:space="preserve">additional </w:t>
      </w:r>
      <w:r>
        <w:t xml:space="preserve">cost to VA. </w:t>
      </w:r>
    </w:p>
    <w:p w14:paraId="5C3D7DDF" w14:textId="0248D633" w:rsidR="00FF2220" w:rsidRDefault="00FF2220" w:rsidP="00FF2220">
      <w:pPr>
        <w:pStyle w:val="BodyText"/>
      </w:pPr>
      <w:r>
        <w:t xml:space="preserve">The Contractor must provide a </w:t>
      </w:r>
      <w:r w:rsidR="00A0170D">
        <w:t>B</w:t>
      </w:r>
      <w:r>
        <w:t xml:space="preserve">ridge </w:t>
      </w:r>
      <w:r w:rsidR="00A0170D">
        <w:t>L</w:t>
      </w:r>
      <w:r>
        <w:t xml:space="preserve">etter in accordance with the Schedule of Deliverables to cover the </w:t>
      </w:r>
      <w:r w:rsidR="005C59BD">
        <w:t>dates</w:t>
      </w:r>
      <w:r>
        <w:t xml:space="preserve"> between the applicable Prime Report’s and Subcontractor’s Report period end date and VA’s fiscal year end date (September 30)</w:t>
      </w:r>
      <w:r w:rsidR="005C59BD">
        <w:t xml:space="preserve"> or the end date of all performance under the contract</w:t>
      </w:r>
      <w:r>
        <w:t>.</w:t>
      </w:r>
    </w:p>
    <w:p w14:paraId="2C4BA6A3" w14:textId="4B911B7F" w:rsidR="00FF2220" w:rsidRDefault="00FF2220" w:rsidP="00FF2220">
      <w:pPr>
        <w:pStyle w:val="BodyText"/>
      </w:pPr>
      <w:r>
        <w:t xml:space="preserve">The Contractor must address the </w:t>
      </w:r>
      <w:r w:rsidR="00A0170D">
        <w:t>B</w:t>
      </w:r>
      <w:r>
        <w:t xml:space="preserve">ridge </w:t>
      </w:r>
      <w:r w:rsidR="00A0170D">
        <w:t>L</w:t>
      </w:r>
      <w:r>
        <w:t xml:space="preserve">etter to VA from Contractor senior management and must specify the coverage begin and end dates. The letter must include Contractor management’s assertion </w:t>
      </w:r>
      <w:r w:rsidR="00DC4AFD">
        <w:t>whether</w:t>
      </w:r>
      <w:r>
        <w:t xml:space="preserve"> the processes and internal controls that were in effect during the period covered by the applicable Prime Report and Subcontractor Report</w:t>
      </w:r>
      <w:r w:rsidR="003010EA">
        <w:t>s</w:t>
      </w:r>
      <w:r>
        <w:t xml:space="preserve"> remain in effect, and/or summarize any material changes in the control environment and the impact to VA. The </w:t>
      </w:r>
      <w:r w:rsidR="00A0170D">
        <w:t>B</w:t>
      </w:r>
      <w:r>
        <w:t xml:space="preserve">ridge </w:t>
      </w:r>
      <w:r w:rsidR="00A0170D">
        <w:t>L</w:t>
      </w:r>
      <w:r>
        <w:t>etter is not a replacement for the actual Prime Report or Subcontractor</w:t>
      </w:r>
      <w:r w:rsidR="003010EA">
        <w:t xml:space="preserve"> </w:t>
      </w:r>
      <w:r w:rsidR="009F12FE">
        <w:t>R</w:t>
      </w:r>
      <w:r w:rsidR="003010EA">
        <w:t>eports</w:t>
      </w:r>
      <w:r w:rsidR="006C75A0">
        <w:t>.</w:t>
      </w:r>
    </w:p>
    <w:sectPr w:rsidR="00FF2220" w:rsidSect="00E465FD">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571B" w14:textId="77777777" w:rsidR="00974392" w:rsidRDefault="00974392">
      <w:r>
        <w:separator/>
      </w:r>
    </w:p>
  </w:endnote>
  <w:endnote w:type="continuationSeparator" w:id="0">
    <w:p w14:paraId="52287125" w14:textId="77777777" w:rsidR="00974392" w:rsidRDefault="0097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ZDingbats">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DC0B" w14:textId="77777777" w:rsidR="003651D9" w:rsidRDefault="00620274" w:rsidP="005D1494">
    <w:pPr>
      <w:pStyle w:val="Footer"/>
      <w:framePr w:wrap="around" w:vAnchor="text" w:hAnchor="margin" w:xAlign="center" w:y="1"/>
      <w:rPr>
        <w:rStyle w:val="PageNumber"/>
      </w:rPr>
    </w:pPr>
    <w:r>
      <w:rPr>
        <w:rStyle w:val="PageNumber"/>
      </w:rPr>
      <w:fldChar w:fldCharType="begin"/>
    </w:r>
    <w:r w:rsidR="003651D9">
      <w:rPr>
        <w:rStyle w:val="PageNumber"/>
      </w:rPr>
      <w:instrText xml:space="preserve">PAGE  </w:instrText>
    </w:r>
    <w:r>
      <w:rPr>
        <w:rStyle w:val="PageNumber"/>
      </w:rPr>
      <w:fldChar w:fldCharType="end"/>
    </w:r>
  </w:p>
  <w:p w14:paraId="40C6DC0C" w14:textId="77777777" w:rsidR="003651D9" w:rsidRDefault="0036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DC0F" w14:textId="46659D29" w:rsidR="002252F8" w:rsidRPr="00DB55A8" w:rsidRDefault="0029702D" w:rsidP="0029702D">
    <w:pPr>
      <w:tabs>
        <w:tab w:val="right" w:pos="9360"/>
      </w:tabs>
      <w:rPr>
        <w:rFonts w:cs="Arial"/>
        <w:sz w:val="16"/>
        <w:szCs w:val="16"/>
      </w:rPr>
    </w:pPr>
    <w:r>
      <w:rPr>
        <w:rFonts w:cs="Arial"/>
        <w:sz w:val="20"/>
        <w:szCs w:val="20"/>
      </w:rPr>
      <w:t>Office of Internal Controls</w:t>
    </w:r>
    <w:r>
      <w:rPr>
        <w:rFonts w:cs="Arial"/>
        <w:sz w:val="20"/>
        <w:szCs w:val="20"/>
      </w:rPr>
      <w:tab/>
    </w:r>
    <w:r w:rsidR="00774255" w:rsidRPr="001718ED">
      <w:rPr>
        <w:rFonts w:cs="Arial"/>
        <w:sz w:val="20"/>
        <w:szCs w:val="20"/>
      </w:rPr>
      <w:t xml:space="preserve">Page </w:t>
    </w:r>
    <w:r w:rsidR="00620274" w:rsidRPr="001718ED">
      <w:rPr>
        <w:rFonts w:cs="Arial"/>
        <w:sz w:val="20"/>
        <w:szCs w:val="20"/>
      </w:rPr>
      <w:fldChar w:fldCharType="begin"/>
    </w:r>
    <w:r w:rsidR="00774255" w:rsidRPr="001718ED">
      <w:rPr>
        <w:rFonts w:cs="Arial"/>
        <w:sz w:val="20"/>
        <w:szCs w:val="20"/>
      </w:rPr>
      <w:instrText xml:space="preserve"> PAGE </w:instrText>
    </w:r>
    <w:r w:rsidR="00620274" w:rsidRPr="001718ED">
      <w:rPr>
        <w:rFonts w:cs="Arial"/>
        <w:sz w:val="20"/>
        <w:szCs w:val="20"/>
      </w:rPr>
      <w:fldChar w:fldCharType="separate"/>
    </w:r>
    <w:r w:rsidR="00F14A2F">
      <w:rPr>
        <w:rFonts w:cs="Arial"/>
        <w:noProof/>
        <w:sz w:val="20"/>
        <w:szCs w:val="20"/>
      </w:rPr>
      <w:t>6</w:t>
    </w:r>
    <w:r w:rsidR="00620274" w:rsidRPr="001718ED">
      <w:rPr>
        <w:rFonts w:cs="Arial"/>
        <w:sz w:val="20"/>
        <w:szCs w:val="20"/>
      </w:rPr>
      <w:fldChar w:fldCharType="end"/>
    </w:r>
    <w:r w:rsidR="00774255" w:rsidRPr="001718ED">
      <w:rPr>
        <w:rFonts w:cs="Arial"/>
        <w:sz w:val="20"/>
        <w:szCs w:val="20"/>
      </w:rPr>
      <w:t xml:space="preserve"> of </w:t>
    </w:r>
    <w:r w:rsidR="00620274" w:rsidRPr="001718ED">
      <w:rPr>
        <w:rFonts w:cs="Arial"/>
        <w:sz w:val="20"/>
        <w:szCs w:val="20"/>
      </w:rPr>
      <w:fldChar w:fldCharType="begin"/>
    </w:r>
    <w:r w:rsidR="00774255" w:rsidRPr="001718ED">
      <w:rPr>
        <w:rFonts w:cs="Arial"/>
        <w:sz w:val="20"/>
        <w:szCs w:val="20"/>
      </w:rPr>
      <w:instrText xml:space="preserve"> NUMPAGES  </w:instrText>
    </w:r>
    <w:r w:rsidR="00620274" w:rsidRPr="001718ED">
      <w:rPr>
        <w:rFonts w:cs="Arial"/>
        <w:sz w:val="20"/>
        <w:szCs w:val="20"/>
      </w:rPr>
      <w:fldChar w:fldCharType="separate"/>
    </w:r>
    <w:r w:rsidR="00F14A2F">
      <w:rPr>
        <w:rFonts w:cs="Arial"/>
        <w:noProof/>
        <w:sz w:val="20"/>
        <w:szCs w:val="20"/>
      </w:rPr>
      <w:t>6</w:t>
    </w:r>
    <w:r w:rsidR="00620274" w:rsidRPr="001718ED">
      <w:rPr>
        <w:rFonts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DC15" w14:textId="5E5A03DF" w:rsidR="005E5C4D" w:rsidRPr="00BD0B1D" w:rsidRDefault="00BD0B1D" w:rsidP="00BD0B1D">
    <w:pPr>
      <w:tabs>
        <w:tab w:val="right" w:pos="9360"/>
      </w:tabs>
      <w:rPr>
        <w:rFonts w:cs="Arial"/>
        <w:sz w:val="20"/>
        <w:szCs w:val="20"/>
      </w:rPr>
    </w:pPr>
    <w:r w:rsidRPr="00BD0B1D">
      <w:rPr>
        <w:rStyle w:val="PageNumber"/>
        <w:rFonts w:cs="Arial"/>
        <w:sz w:val="20"/>
        <w:szCs w:val="20"/>
      </w:rPr>
      <w:t>Office of Internal Controls</w:t>
    </w:r>
    <w:r w:rsidR="005E5C4D" w:rsidRPr="00BD0B1D">
      <w:rPr>
        <w:rStyle w:val="PageNumber"/>
        <w:rFonts w:cs="Arial"/>
        <w:sz w:val="20"/>
        <w:szCs w:val="20"/>
      </w:rPr>
      <w:tab/>
    </w:r>
    <w:r w:rsidR="00160630" w:rsidRPr="00BD0B1D">
      <w:rPr>
        <w:rFonts w:cs="Arial"/>
        <w:sz w:val="20"/>
        <w:szCs w:val="20"/>
      </w:rPr>
      <w:t xml:space="preserve">Page </w:t>
    </w:r>
    <w:r w:rsidR="00620274" w:rsidRPr="00BD0B1D">
      <w:rPr>
        <w:rFonts w:cs="Arial"/>
        <w:sz w:val="20"/>
        <w:szCs w:val="20"/>
      </w:rPr>
      <w:fldChar w:fldCharType="begin"/>
    </w:r>
    <w:r w:rsidR="00160630" w:rsidRPr="00BD0B1D">
      <w:rPr>
        <w:rFonts w:cs="Arial"/>
        <w:sz w:val="20"/>
        <w:szCs w:val="20"/>
      </w:rPr>
      <w:instrText xml:space="preserve"> PAGE </w:instrText>
    </w:r>
    <w:r w:rsidR="00620274" w:rsidRPr="00BD0B1D">
      <w:rPr>
        <w:rFonts w:cs="Arial"/>
        <w:sz w:val="20"/>
        <w:szCs w:val="20"/>
      </w:rPr>
      <w:fldChar w:fldCharType="separate"/>
    </w:r>
    <w:r w:rsidR="00F14A2F">
      <w:rPr>
        <w:rFonts w:cs="Arial"/>
        <w:noProof/>
        <w:sz w:val="20"/>
        <w:szCs w:val="20"/>
      </w:rPr>
      <w:t>1</w:t>
    </w:r>
    <w:r w:rsidR="00620274" w:rsidRPr="00BD0B1D">
      <w:rPr>
        <w:rFonts w:cs="Arial"/>
        <w:sz w:val="20"/>
        <w:szCs w:val="20"/>
      </w:rPr>
      <w:fldChar w:fldCharType="end"/>
    </w:r>
    <w:r w:rsidR="00160630" w:rsidRPr="00BD0B1D">
      <w:rPr>
        <w:rFonts w:cs="Arial"/>
        <w:sz w:val="20"/>
        <w:szCs w:val="20"/>
      </w:rPr>
      <w:t xml:space="preserve"> of </w:t>
    </w:r>
    <w:r w:rsidR="00620274" w:rsidRPr="00BD0B1D">
      <w:rPr>
        <w:rFonts w:cs="Arial"/>
        <w:sz w:val="20"/>
        <w:szCs w:val="20"/>
      </w:rPr>
      <w:fldChar w:fldCharType="begin"/>
    </w:r>
    <w:r w:rsidR="00160630" w:rsidRPr="00BD0B1D">
      <w:rPr>
        <w:rFonts w:cs="Arial"/>
        <w:sz w:val="20"/>
        <w:szCs w:val="20"/>
      </w:rPr>
      <w:instrText xml:space="preserve"> NUMPAGES  </w:instrText>
    </w:r>
    <w:r w:rsidR="00620274" w:rsidRPr="00BD0B1D">
      <w:rPr>
        <w:rFonts w:cs="Arial"/>
        <w:sz w:val="20"/>
        <w:szCs w:val="20"/>
      </w:rPr>
      <w:fldChar w:fldCharType="separate"/>
    </w:r>
    <w:r w:rsidR="00F14A2F">
      <w:rPr>
        <w:rFonts w:cs="Arial"/>
        <w:noProof/>
        <w:sz w:val="20"/>
        <w:szCs w:val="20"/>
      </w:rPr>
      <w:t>6</w:t>
    </w:r>
    <w:r w:rsidR="00620274" w:rsidRPr="00BD0B1D">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0363" w14:textId="77777777" w:rsidR="00974392" w:rsidRDefault="00974392">
      <w:r>
        <w:separator/>
      </w:r>
    </w:p>
  </w:footnote>
  <w:footnote w:type="continuationSeparator" w:id="0">
    <w:p w14:paraId="70C0924C" w14:textId="77777777" w:rsidR="00974392" w:rsidRDefault="0097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DC0A" w14:textId="36BF9314" w:rsidR="002F70E6" w:rsidRPr="0029702D" w:rsidRDefault="00E940E6" w:rsidP="00DB55A8">
    <w:pPr>
      <w:pStyle w:val="Footer"/>
      <w:tabs>
        <w:tab w:val="clear" w:pos="4320"/>
        <w:tab w:val="clear" w:pos="8640"/>
        <w:tab w:val="right" w:pos="9360"/>
      </w:tabs>
      <w:rPr>
        <w:b/>
        <w:sz w:val="20"/>
        <w:szCs w:val="20"/>
      </w:rPr>
    </w:pPr>
    <w:r>
      <w:rPr>
        <w:b/>
        <w:sz w:val="20"/>
        <w:szCs w:val="20"/>
      </w:rPr>
      <w:t xml:space="preserve">Service </w:t>
    </w:r>
    <w:r w:rsidR="00347C50">
      <w:rPr>
        <w:b/>
        <w:sz w:val="20"/>
        <w:szCs w:val="20"/>
      </w:rPr>
      <w:t xml:space="preserve">Organization Controls (SOC) Reporting/SSAE 18 – Sample/Draft </w:t>
    </w:r>
    <w:r w:rsidR="00173776">
      <w:rPr>
        <w:b/>
        <w:sz w:val="20"/>
        <w:szCs w:val="20"/>
      </w:rPr>
      <w:t>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B2A1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80E4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24FA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6F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2CAE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A0D3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2A79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62F7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0A64AE"/>
    <w:lvl w:ilvl="0">
      <w:start w:val="1"/>
      <w:numFmt w:val="decimal"/>
      <w:pStyle w:val="ListNumber"/>
      <w:lvlText w:val="%1."/>
      <w:lvlJc w:val="left"/>
      <w:pPr>
        <w:tabs>
          <w:tab w:val="num" w:pos="360"/>
        </w:tabs>
        <w:ind w:left="360" w:hanging="360"/>
      </w:pPr>
      <w:rPr>
        <w:rFonts w:ascii="Century Gothic" w:hAnsi="Century Gothic" w:hint="default"/>
        <w:b/>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FFFFFF89"/>
    <w:multiLevelType w:val="singleLevel"/>
    <w:tmpl w:val="188AEC28"/>
    <w:lvl w:ilvl="0">
      <w:start w:val="1"/>
      <w:numFmt w:val="bullet"/>
      <w:lvlText w:val=""/>
      <w:lvlJc w:val="left"/>
      <w:pPr>
        <w:tabs>
          <w:tab w:val="num" w:pos="360"/>
        </w:tabs>
        <w:ind w:left="360" w:hanging="360"/>
      </w:pPr>
      <w:rPr>
        <w:rFonts w:ascii="Symbol" w:hAnsi="Symbol" w:hint="default"/>
        <w:color w:val="003366"/>
      </w:rPr>
    </w:lvl>
  </w:abstractNum>
  <w:abstractNum w:abstractNumId="10" w15:restartNumberingAfterBreak="0">
    <w:nsid w:val="05D57514"/>
    <w:multiLevelType w:val="hybridMultilevel"/>
    <w:tmpl w:val="8F949E66"/>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440"/>
        </w:tabs>
        <w:ind w:left="1440" w:hanging="360"/>
      </w:pPr>
    </w:lvl>
    <w:lvl w:ilvl="2" w:tplc="445E3BB0">
      <w:start w:val="1"/>
      <w:numFmt w:val="lowerRoman"/>
      <w:lvlText w:val="%3."/>
      <w:lvlJc w:val="right"/>
      <w:pPr>
        <w:tabs>
          <w:tab w:val="num" w:pos="2160"/>
        </w:tabs>
        <w:ind w:left="2160" w:hanging="180"/>
      </w:pPr>
      <w:rPr>
        <w:b/>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402F99"/>
    <w:multiLevelType w:val="hybridMultilevel"/>
    <w:tmpl w:val="5D365D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00569C"/>
    <w:multiLevelType w:val="hybridMultilevel"/>
    <w:tmpl w:val="DDF23054"/>
    <w:lvl w:ilvl="0" w:tplc="69CADD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8103F"/>
    <w:multiLevelType w:val="hybridMultilevel"/>
    <w:tmpl w:val="7F6A6A20"/>
    <w:lvl w:ilvl="0" w:tplc="C478AF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42D78"/>
    <w:multiLevelType w:val="hybridMultilevel"/>
    <w:tmpl w:val="2544F5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C643567"/>
    <w:multiLevelType w:val="hybridMultilevel"/>
    <w:tmpl w:val="F6F23A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F773F4"/>
    <w:multiLevelType w:val="hybridMultilevel"/>
    <w:tmpl w:val="DD408552"/>
    <w:lvl w:ilvl="0" w:tplc="20EEB5DE">
      <w:start w:val="1"/>
      <w:numFmt w:val="bullet"/>
      <w:pStyle w:val="Recommendation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4F1B73"/>
    <w:multiLevelType w:val="hybridMultilevel"/>
    <w:tmpl w:val="774C3D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B6E44"/>
    <w:multiLevelType w:val="hybridMultilevel"/>
    <w:tmpl w:val="334A1EE2"/>
    <w:lvl w:ilvl="0" w:tplc="4B12485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F4C73"/>
    <w:multiLevelType w:val="hybridMultilevel"/>
    <w:tmpl w:val="366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62ABD"/>
    <w:multiLevelType w:val="hybridMultilevel"/>
    <w:tmpl w:val="A9E07E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771521"/>
    <w:multiLevelType w:val="hybridMultilevel"/>
    <w:tmpl w:val="B7107DE2"/>
    <w:lvl w:ilvl="0" w:tplc="335250C4">
      <w:start w:val="13"/>
      <w:numFmt w:val="bullet"/>
      <w:lvlText w:val=""/>
      <w:lvlJc w:val="left"/>
      <w:pPr>
        <w:tabs>
          <w:tab w:val="num" w:pos="420"/>
        </w:tabs>
        <w:ind w:left="420" w:hanging="360"/>
      </w:pPr>
      <w:rPr>
        <w:rFonts w:ascii="Symbol" w:eastAsia="Times New Roman" w:hAnsi="Symbol" w:cs="Aria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54840720"/>
    <w:multiLevelType w:val="hybridMultilevel"/>
    <w:tmpl w:val="F634D824"/>
    <w:lvl w:ilvl="0" w:tplc="B2701360">
      <w:start w:val="1"/>
      <w:numFmt w:val="bullet"/>
      <w:pStyle w:val="H2Bulletlis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D2266"/>
    <w:multiLevelType w:val="hybridMultilevel"/>
    <w:tmpl w:val="586CB9F4"/>
    <w:lvl w:ilvl="0" w:tplc="B52014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573F3"/>
    <w:multiLevelType w:val="hybridMultilevel"/>
    <w:tmpl w:val="C3B44AF6"/>
    <w:lvl w:ilvl="0" w:tplc="FA0E85DC">
      <w:start w:val="59"/>
      <w:numFmt w:val="bullet"/>
      <w:lvlText w:val="-"/>
      <w:lvlJc w:val="left"/>
      <w:pPr>
        <w:tabs>
          <w:tab w:val="num" w:pos="1080"/>
        </w:tabs>
        <w:ind w:left="1080" w:hanging="360"/>
      </w:pPr>
      <w:rPr>
        <w:rFonts w:ascii="Book Antiqua" w:eastAsia="Times New Roman" w:hAnsi="Book Antiqu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1F4972"/>
    <w:multiLevelType w:val="hybridMultilevel"/>
    <w:tmpl w:val="D3587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D0F4C"/>
    <w:multiLevelType w:val="hybridMultilevel"/>
    <w:tmpl w:val="2740169C"/>
    <w:lvl w:ilvl="0" w:tplc="409E6748">
      <w:start w:val="1"/>
      <w:numFmt w:val="bullet"/>
      <w:lvlText w:val="3"/>
      <w:lvlJc w:val="left"/>
      <w:pPr>
        <w:tabs>
          <w:tab w:val="num" w:pos="720"/>
        </w:tabs>
        <w:ind w:left="720" w:hanging="360"/>
      </w:pPr>
      <w:rPr>
        <w:rFonts w:ascii="ZDingbats" w:hAnsi="ZDingbats"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8141E"/>
    <w:multiLevelType w:val="hybridMultilevel"/>
    <w:tmpl w:val="70D4E9D4"/>
    <w:lvl w:ilvl="0" w:tplc="04090001">
      <w:start w:val="1"/>
      <w:numFmt w:val="bullet"/>
      <w:lvlText w:val=""/>
      <w:lvlJc w:val="left"/>
      <w:pPr>
        <w:tabs>
          <w:tab w:val="num" w:pos="720"/>
        </w:tabs>
        <w:ind w:left="720" w:hanging="360"/>
      </w:pPr>
      <w:rPr>
        <w:rFonts w:ascii="Symbol" w:hAnsi="Symbol" w:hint="default"/>
      </w:rPr>
    </w:lvl>
    <w:lvl w:ilvl="1" w:tplc="1F36C59A">
      <w:start w:val="1"/>
      <w:numFmt w:val="bullet"/>
      <w:lvlText w:val="o"/>
      <w:lvlJc w:val="left"/>
      <w:pPr>
        <w:tabs>
          <w:tab w:val="num" w:pos="1440"/>
        </w:tabs>
        <w:ind w:left="1440" w:hanging="360"/>
      </w:pPr>
      <w:rPr>
        <w:rFonts w:ascii="Courier New" w:hAnsi="Courier New" w:cs="Courier New"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24634"/>
    <w:multiLevelType w:val="hybridMultilevel"/>
    <w:tmpl w:val="A4C002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66173"/>
    <w:multiLevelType w:val="hybridMultilevel"/>
    <w:tmpl w:val="ACB06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88A3CF0"/>
    <w:multiLevelType w:val="hybridMultilevel"/>
    <w:tmpl w:val="1826D3B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103A2D"/>
    <w:multiLevelType w:val="hybridMultilevel"/>
    <w:tmpl w:val="F6328176"/>
    <w:lvl w:ilvl="0" w:tplc="C17E8EBE">
      <w:start w:val="1"/>
      <w:numFmt w:val="lowerLetter"/>
      <w:pStyle w:val="ListLetter"/>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0409C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5725BAA"/>
    <w:multiLevelType w:val="hybridMultilevel"/>
    <w:tmpl w:val="0908BA0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445E3BB0">
      <w:start w:val="1"/>
      <w:numFmt w:val="lowerRoman"/>
      <w:lvlText w:val="%3."/>
      <w:lvlJc w:val="right"/>
      <w:pPr>
        <w:tabs>
          <w:tab w:val="num" w:pos="2160"/>
        </w:tabs>
        <w:ind w:left="2160" w:hanging="180"/>
      </w:pPr>
      <w:rPr>
        <w:b/>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183A4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64345AE"/>
    <w:multiLevelType w:val="hybridMultilevel"/>
    <w:tmpl w:val="DD5EF5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921E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D3A6381"/>
    <w:multiLevelType w:val="hybridMultilevel"/>
    <w:tmpl w:val="5E6826B4"/>
    <w:lvl w:ilvl="0" w:tplc="BAE2F0A4">
      <w:start w:val="59"/>
      <w:numFmt w:val="bullet"/>
      <w:lvlText w:val="-"/>
      <w:lvlJc w:val="left"/>
      <w:pPr>
        <w:tabs>
          <w:tab w:val="num" w:pos="1140"/>
        </w:tabs>
        <w:ind w:left="1140" w:hanging="360"/>
      </w:pPr>
      <w:rPr>
        <w:rFonts w:ascii="Book Antiqua" w:eastAsia="Times New Roman" w:hAnsi="Book Antiqua"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15"/>
  </w:num>
  <w:num w:numId="2">
    <w:abstractNumId w:val="33"/>
  </w:num>
  <w:num w:numId="3">
    <w:abstractNumId w:val="11"/>
  </w:num>
  <w:num w:numId="4">
    <w:abstractNumId w:val="28"/>
  </w:num>
  <w:num w:numId="5">
    <w:abstractNumId w:val="27"/>
  </w:num>
  <w:num w:numId="6">
    <w:abstractNumId w:val="17"/>
  </w:num>
  <w:num w:numId="7">
    <w:abstractNumId w:val="20"/>
  </w:num>
  <w:num w:numId="8">
    <w:abstractNumId w:val="21"/>
  </w:num>
  <w:num w:numId="9">
    <w:abstractNumId w:val="30"/>
  </w:num>
  <w:num w:numId="10">
    <w:abstractNumId w:val="10"/>
  </w:num>
  <w:num w:numId="11">
    <w:abstractNumId w:val="37"/>
  </w:num>
  <w:num w:numId="12">
    <w:abstractNumId w:val="24"/>
  </w:num>
  <w:num w:numId="13">
    <w:abstractNumId w:val="25"/>
  </w:num>
  <w:num w:numId="14">
    <w:abstractNumId w:val="14"/>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2"/>
  </w:num>
  <w:num w:numId="28">
    <w:abstractNumId w:val="12"/>
  </w:num>
  <w:num w:numId="29">
    <w:abstractNumId w:val="31"/>
  </w:num>
  <w:num w:numId="30">
    <w:abstractNumId w:val="34"/>
  </w:num>
  <w:num w:numId="31">
    <w:abstractNumId w:val="36"/>
  </w:num>
  <w:num w:numId="32">
    <w:abstractNumId w:val="32"/>
  </w:num>
  <w:num w:numId="33">
    <w:abstractNumId w:val="26"/>
  </w:num>
  <w:num w:numId="34">
    <w:abstractNumId w:val="35"/>
  </w:num>
  <w:num w:numId="35">
    <w:abstractNumId w:val="19"/>
  </w:num>
  <w:num w:numId="36">
    <w:abstractNumId w:val="23"/>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AA"/>
    <w:rsid w:val="00005808"/>
    <w:rsid w:val="00010ACA"/>
    <w:rsid w:val="00011D8C"/>
    <w:rsid w:val="000202C0"/>
    <w:rsid w:val="00024E0C"/>
    <w:rsid w:val="00026032"/>
    <w:rsid w:val="00027F6D"/>
    <w:rsid w:val="00031576"/>
    <w:rsid w:val="0003533F"/>
    <w:rsid w:val="00036380"/>
    <w:rsid w:val="00037321"/>
    <w:rsid w:val="0004237A"/>
    <w:rsid w:val="0004271D"/>
    <w:rsid w:val="00042F97"/>
    <w:rsid w:val="000451E5"/>
    <w:rsid w:val="00051CD7"/>
    <w:rsid w:val="00052FB1"/>
    <w:rsid w:val="00054772"/>
    <w:rsid w:val="00054C37"/>
    <w:rsid w:val="00055C02"/>
    <w:rsid w:val="00056228"/>
    <w:rsid w:val="00056D5B"/>
    <w:rsid w:val="0006569F"/>
    <w:rsid w:val="000762D4"/>
    <w:rsid w:val="000777C6"/>
    <w:rsid w:val="00077C8E"/>
    <w:rsid w:val="00080B42"/>
    <w:rsid w:val="00080E14"/>
    <w:rsid w:val="000817A0"/>
    <w:rsid w:val="0008263C"/>
    <w:rsid w:val="0008513B"/>
    <w:rsid w:val="00090594"/>
    <w:rsid w:val="00091185"/>
    <w:rsid w:val="0009143F"/>
    <w:rsid w:val="000916A1"/>
    <w:rsid w:val="00093913"/>
    <w:rsid w:val="000975D8"/>
    <w:rsid w:val="000979B8"/>
    <w:rsid w:val="000A0C6C"/>
    <w:rsid w:val="000A1120"/>
    <w:rsid w:val="000A16B8"/>
    <w:rsid w:val="000A3455"/>
    <w:rsid w:val="000A3CDB"/>
    <w:rsid w:val="000A4555"/>
    <w:rsid w:val="000A665A"/>
    <w:rsid w:val="000A6ED1"/>
    <w:rsid w:val="000B1B16"/>
    <w:rsid w:val="000C5B95"/>
    <w:rsid w:val="000D19FA"/>
    <w:rsid w:val="000D2AD8"/>
    <w:rsid w:val="000D55FD"/>
    <w:rsid w:val="000D688F"/>
    <w:rsid w:val="000E2A55"/>
    <w:rsid w:val="000E593A"/>
    <w:rsid w:val="000E6A4D"/>
    <w:rsid w:val="000F7AC5"/>
    <w:rsid w:val="001004EF"/>
    <w:rsid w:val="0010156F"/>
    <w:rsid w:val="00104BD5"/>
    <w:rsid w:val="001078B0"/>
    <w:rsid w:val="001154DD"/>
    <w:rsid w:val="0011587C"/>
    <w:rsid w:val="00115A63"/>
    <w:rsid w:val="001217A0"/>
    <w:rsid w:val="00124D4A"/>
    <w:rsid w:val="001270C1"/>
    <w:rsid w:val="001314E7"/>
    <w:rsid w:val="001326B2"/>
    <w:rsid w:val="00133298"/>
    <w:rsid w:val="00142A05"/>
    <w:rsid w:val="00142E0C"/>
    <w:rsid w:val="00150E72"/>
    <w:rsid w:val="00150F5A"/>
    <w:rsid w:val="00151B5D"/>
    <w:rsid w:val="001526C8"/>
    <w:rsid w:val="001535BA"/>
    <w:rsid w:val="0015570C"/>
    <w:rsid w:val="00160630"/>
    <w:rsid w:val="0016429A"/>
    <w:rsid w:val="001718ED"/>
    <w:rsid w:val="00173776"/>
    <w:rsid w:val="00174B7A"/>
    <w:rsid w:val="00180E15"/>
    <w:rsid w:val="00182EC8"/>
    <w:rsid w:val="00183539"/>
    <w:rsid w:val="00186C03"/>
    <w:rsid w:val="00187A10"/>
    <w:rsid w:val="00187F5A"/>
    <w:rsid w:val="00192708"/>
    <w:rsid w:val="001953D8"/>
    <w:rsid w:val="001979DE"/>
    <w:rsid w:val="001A3131"/>
    <w:rsid w:val="001A4427"/>
    <w:rsid w:val="001B3BF0"/>
    <w:rsid w:val="001B4399"/>
    <w:rsid w:val="001C252B"/>
    <w:rsid w:val="001C4D59"/>
    <w:rsid w:val="001C4D6D"/>
    <w:rsid w:val="001C6C3B"/>
    <w:rsid w:val="001D2ECD"/>
    <w:rsid w:val="001D3E9E"/>
    <w:rsid w:val="001D6F3D"/>
    <w:rsid w:val="001D718C"/>
    <w:rsid w:val="001E0D44"/>
    <w:rsid w:val="001E4030"/>
    <w:rsid w:val="001F08B5"/>
    <w:rsid w:val="001F1037"/>
    <w:rsid w:val="001F235D"/>
    <w:rsid w:val="001F4D4E"/>
    <w:rsid w:val="001F5B22"/>
    <w:rsid w:val="001F60AC"/>
    <w:rsid w:val="002104B3"/>
    <w:rsid w:val="0021151E"/>
    <w:rsid w:val="00211E52"/>
    <w:rsid w:val="00214994"/>
    <w:rsid w:val="002161B7"/>
    <w:rsid w:val="002252F8"/>
    <w:rsid w:val="00225E8F"/>
    <w:rsid w:val="00227032"/>
    <w:rsid w:val="00227441"/>
    <w:rsid w:val="00250C04"/>
    <w:rsid w:val="00252A17"/>
    <w:rsid w:val="00253577"/>
    <w:rsid w:val="0025646F"/>
    <w:rsid w:val="0025685C"/>
    <w:rsid w:val="002577FF"/>
    <w:rsid w:val="002626CC"/>
    <w:rsid w:val="00264723"/>
    <w:rsid w:val="00264D7E"/>
    <w:rsid w:val="00267AF1"/>
    <w:rsid w:val="00267DD3"/>
    <w:rsid w:val="00272C69"/>
    <w:rsid w:val="00275082"/>
    <w:rsid w:val="00286F3C"/>
    <w:rsid w:val="0029371E"/>
    <w:rsid w:val="00295947"/>
    <w:rsid w:val="00296165"/>
    <w:rsid w:val="0029702D"/>
    <w:rsid w:val="00297725"/>
    <w:rsid w:val="002A0BDB"/>
    <w:rsid w:val="002A4870"/>
    <w:rsid w:val="002A5C53"/>
    <w:rsid w:val="002B6246"/>
    <w:rsid w:val="002C3288"/>
    <w:rsid w:val="002C58AE"/>
    <w:rsid w:val="002C7122"/>
    <w:rsid w:val="002D1BC3"/>
    <w:rsid w:val="002D2C22"/>
    <w:rsid w:val="002D31E0"/>
    <w:rsid w:val="002D4B4E"/>
    <w:rsid w:val="002D54B0"/>
    <w:rsid w:val="002D55FD"/>
    <w:rsid w:val="002E0FE0"/>
    <w:rsid w:val="002E1DA9"/>
    <w:rsid w:val="002F014A"/>
    <w:rsid w:val="002F48A5"/>
    <w:rsid w:val="002F64DE"/>
    <w:rsid w:val="002F70E6"/>
    <w:rsid w:val="002F7A0F"/>
    <w:rsid w:val="003010EA"/>
    <w:rsid w:val="003033BD"/>
    <w:rsid w:val="003035D5"/>
    <w:rsid w:val="00306E02"/>
    <w:rsid w:val="0031061D"/>
    <w:rsid w:val="0031479B"/>
    <w:rsid w:val="00315817"/>
    <w:rsid w:val="00326584"/>
    <w:rsid w:val="003369DA"/>
    <w:rsid w:val="00342AB3"/>
    <w:rsid w:val="0034544D"/>
    <w:rsid w:val="00347C50"/>
    <w:rsid w:val="00351334"/>
    <w:rsid w:val="0035136A"/>
    <w:rsid w:val="00353DEA"/>
    <w:rsid w:val="003545DF"/>
    <w:rsid w:val="00354F1E"/>
    <w:rsid w:val="00361E10"/>
    <w:rsid w:val="0036244E"/>
    <w:rsid w:val="00362EA2"/>
    <w:rsid w:val="0036372E"/>
    <w:rsid w:val="00364480"/>
    <w:rsid w:val="003651D9"/>
    <w:rsid w:val="00365B0B"/>
    <w:rsid w:val="00365FF1"/>
    <w:rsid w:val="00367560"/>
    <w:rsid w:val="003705CF"/>
    <w:rsid w:val="003728C1"/>
    <w:rsid w:val="00373711"/>
    <w:rsid w:val="00377CC4"/>
    <w:rsid w:val="0038476B"/>
    <w:rsid w:val="00392986"/>
    <w:rsid w:val="00397E2C"/>
    <w:rsid w:val="003A0823"/>
    <w:rsid w:val="003A44E9"/>
    <w:rsid w:val="003B012E"/>
    <w:rsid w:val="003B44A2"/>
    <w:rsid w:val="003C2A27"/>
    <w:rsid w:val="003D0538"/>
    <w:rsid w:val="003D1230"/>
    <w:rsid w:val="003D189D"/>
    <w:rsid w:val="003D1A5F"/>
    <w:rsid w:val="003D2F78"/>
    <w:rsid w:val="003E43E3"/>
    <w:rsid w:val="003E722A"/>
    <w:rsid w:val="003F425C"/>
    <w:rsid w:val="003F5816"/>
    <w:rsid w:val="003F6115"/>
    <w:rsid w:val="003F69D2"/>
    <w:rsid w:val="00404A4B"/>
    <w:rsid w:val="004062E6"/>
    <w:rsid w:val="004070D0"/>
    <w:rsid w:val="0041335C"/>
    <w:rsid w:val="004136B2"/>
    <w:rsid w:val="00413EC1"/>
    <w:rsid w:val="00421CE2"/>
    <w:rsid w:val="004246D4"/>
    <w:rsid w:val="004251A0"/>
    <w:rsid w:val="00430F8F"/>
    <w:rsid w:val="0043105E"/>
    <w:rsid w:val="00431081"/>
    <w:rsid w:val="00431E39"/>
    <w:rsid w:val="00432685"/>
    <w:rsid w:val="00434B73"/>
    <w:rsid w:val="004355D5"/>
    <w:rsid w:val="004373B5"/>
    <w:rsid w:val="00437CC0"/>
    <w:rsid w:val="00437CD5"/>
    <w:rsid w:val="00440626"/>
    <w:rsid w:val="00442390"/>
    <w:rsid w:val="00443DFE"/>
    <w:rsid w:val="00447D38"/>
    <w:rsid w:val="004505CF"/>
    <w:rsid w:val="00450C0D"/>
    <w:rsid w:val="00453D94"/>
    <w:rsid w:val="00457ABF"/>
    <w:rsid w:val="00461213"/>
    <w:rsid w:val="00461984"/>
    <w:rsid w:val="00464E24"/>
    <w:rsid w:val="0047535A"/>
    <w:rsid w:val="00475429"/>
    <w:rsid w:val="00486383"/>
    <w:rsid w:val="004903B5"/>
    <w:rsid w:val="004938C9"/>
    <w:rsid w:val="00494C55"/>
    <w:rsid w:val="0049650A"/>
    <w:rsid w:val="004A13A0"/>
    <w:rsid w:val="004B02D2"/>
    <w:rsid w:val="004B0DF1"/>
    <w:rsid w:val="004B3282"/>
    <w:rsid w:val="004B43B2"/>
    <w:rsid w:val="004B6F78"/>
    <w:rsid w:val="004B75C1"/>
    <w:rsid w:val="004C06B6"/>
    <w:rsid w:val="004C0BAB"/>
    <w:rsid w:val="004D1241"/>
    <w:rsid w:val="004D7074"/>
    <w:rsid w:val="004E161D"/>
    <w:rsid w:val="004E6B40"/>
    <w:rsid w:val="004E6FE4"/>
    <w:rsid w:val="004F3244"/>
    <w:rsid w:val="004F396D"/>
    <w:rsid w:val="004F4520"/>
    <w:rsid w:val="00500BE1"/>
    <w:rsid w:val="00503546"/>
    <w:rsid w:val="005037F1"/>
    <w:rsid w:val="00504691"/>
    <w:rsid w:val="0051419C"/>
    <w:rsid w:val="00525FED"/>
    <w:rsid w:val="00527068"/>
    <w:rsid w:val="0053058B"/>
    <w:rsid w:val="0053126E"/>
    <w:rsid w:val="00531B7D"/>
    <w:rsid w:val="005322A7"/>
    <w:rsid w:val="00536717"/>
    <w:rsid w:val="00536E1E"/>
    <w:rsid w:val="00541D05"/>
    <w:rsid w:val="005462FD"/>
    <w:rsid w:val="0055031C"/>
    <w:rsid w:val="00551E61"/>
    <w:rsid w:val="0055672B"/>
    <w:rsid w:val="005577D1"/>
    <w:rsid w:val="005611E3"/>
    <w:rsid w:val="0056536D"/>
    <w:rsid w:val="0056621E"/>
    <w:rsid w:val="00567B28"/>
    <w:rsid w:val="00570CDA"/>
    <w:rsid w:val="0057408F"/>
    <w:rsid w:val="005741F6"/>
    <w:rsid w:val="0058005E"/>
    <w:rsid w:val="00583ECD"/>
    <w:rsid w:val="005868C2"/>
    <w:rsid w:val="00587255"/>
    <w:rsid w:val="005920E5"/>
    <w:rsid w:val="005939AC"/>
    <w:rsid w:val="005A6201"/>
    <w:rsid w:val="005B46A7"/>
    <w:rsid w:val="005B4B5F"/>
    <w:rsid w:val="005C1187"/>
    <w:rsid w:val="005C59BD"/>
    <w:rsid w:val="005D039F"/>
    <w:rsid w:val="005D1494"/>
    <w:rsid w:val="005D5F5E"/>
    <w:rsid w:val="005E00B6"/>
    <w:rsid w:val="005E2C88"/>
    <w:rsid w:val="005E5C4D"/>
    <w:rsid w:val="005F27E9"/>
    <w:rsid w:val="006005AA"/>
    <w:rsid w:val="00613480"/>
    <w:rsid w:val="00616C91"/>
    <w:rsid w:val="006175BB"/>
    <w:rsid w:val="00620274"/>
    <w:rsid w:val="006226FA"/>
    <w:rsid w:val="0062480C"/>
    <w:rsid w:val="00627448"/>
    <w:rsid w:val="00631083"/>
    <w:rsid w:val="00631A38"/>
    <w:rsid w:val="00633DAE"/>
    <w:rsid w:val="006357EA"/>
    <w:rsid w:val="0064007E"/>
    <w:rsid w:val="006403B3"/>
    <w:rsid w:val="00643C8A"/>
    <w:rsid w:val="00644BD3"/>
    <w:rsid w:val="00646BEC"/>
    <w:rsid w:val="00650D97"/>
    <w:rsid w:val="00650E2D"/>
    <w:rsid w:val="0065177F"/>
    <w:rsid w:val="006563B7"/>
    <w:rsid w:val="00657CB8"/>
    <w:rsid w:val="00661EC3"/>
    <w:rsid w:val="006635CF"/>
    <w:rsid w:val="00671600"/>
    <w:rsid w:val="00672ADD"/>
    <w:rsid w:val="00677545"/>
    <w:rsid w:val="00681BF5"/>
    <w:rsid w:val="0068774F"/>
    <w:rsid w:val="00691D7D"/>
    <w:rsid w:val="00692FAE"/>
    <w:rsid w:val="006938C2"/>
    <w:rsid w:val="0069399B"/>
    <w:rsid w:val="00694E61"/>
    <w:rsid w:val="00695CCF"/>
    <w:rsid w:val="00695D4F"/>
    <w:rsid w:val="006A0681"/>
    <w:rsid w:val="006A2E0E"/>
    <w:rsid w:val="006A55B1"/>
    <w:rsid w:val="006A62D4"/>
    <w:rsid w:val="006A73A6"/>
    <w:rsid w:val="006B1187"/>
    <w:rsid w:val="006B36A1"/>
    <w:rsid w:val="006B3E92"/>
    <w:rsid w:val="006B45A1"/>
    <w:rsid w:val="006B47DF"/>
    <w:rsid w:val="006B78D0"/>
    <w:rsid w:val="006C6DF8"/>
    <w:rsid w:val="006C72FA"/>
    <w:rsid w:val="006C75A0"/>
    <w:rsid w:val="006D1291"/>
    <w:rsid w:val="006D306D"/>
    <w:rsid w:val="006D78CF"/>
    <w:rsid w:val="006E0736"/>
    <w:rsid w:val="006E0C05"/>
    <w:rsid w:val="006E28D1"/>
    <w:rsid w:val="006F0EB4"/>
    <w:rsid w:val="006F77AF"/>
    <w:rsid w:val="0070028C"/>
    <w:rsid w:val="00707F11"/>
    <w:rsid w:val="00721D3A"/>
    <w:rsid w:val="00726706"/>
    <w:rsid w:val="0073460E"/>
    <w:rsid w:val="00741B17"/>
    <w:rsid w:val="007423FB"/>
    <w:rsid w:val="00745170"/>
    <w:rsid w:val="007469B6"/>
    <w:rsid w:val="00756C6F"/>
    <w:rsid w:val="0076247B"/>
    <w:rsid w:val="00762A2B"/>
    <w:rsid w:val="00764295"/>
    <w:rsid w:val="00766051"/>
    <w:rsid w:val="00770A08"/>
    <w:rsid w:val="00773A88"/>
    <w:rsid w:val="00774255"/>
    <w:rsid w:val="00776070"/>
    <w:rsid w:val="007828AB"/>
    <w:rsid w:val="007903DB"/>
    <w:rsid w:val="007926E8"/>
    <w:rsid w:val="007931E0"/>
    <w:rsid w:val="00795323"/>
    <w:rsid w:val="007A197E"/>
    <w:rsid w:val="007A4D39"/>
    <w:rsid w:val="007B4C2B"/>
    <w:rsid w:val="007C00FB"/>
    <w:rsid w:val="007C191F"/>
    <w:rsid w:val="007C3079"/>
    <w:rsid w:val="007D4532"/>
    <w:rsid w:val="007D4EC5"/>
    <w:rsid w:val="007D576E"/>
    <w:rsid w:val="007E1541"/>
    <w:rsid w:val="007E2708"/>
    <w:rsid w:val="007E3AA2"/>
    <w:rsid w:val="007E4CB0"/>
    <w:rsid w:val="007E7560"/>
    <w:rsid w:val="007E7C19"/>
    <w:rsid w:val="007E7E60"/>
    <w:rsid w:val="007F35BF"/>
    <w:rsid w:val="007F37DD"/>
    <w:rsid w:val="007F56DD"/>
    <w:rsid w:val="007F7C22"/>
    <w:rsid w:val="00802599"/>
    <w:rsid w:val="00805A26"/>
    <w:rsid w:val="00805E48"/>
    <w:rsid w:val="00810692"/>
    <w:rsid w:val="00812F66"/>
    <w:rsid w:val="0081463D"/>
    <w:rsid w:val="00815B0E"/>
    <w:rsid w:val="008202F0"/>
    <w:rsid w:val="008208C5"/>
    <w:rsid w:val="008209CD"/>
    <w:rsid w:val="00825057"/>
    <w:rsid w:val="00825CEB"/>
    <w:rsid w:val="0083177A"/>
    <w:rsid w:val="00832FBA"/>
    <w:rsid w:val="00834E34"/>
    <w:rsid w:val="008418B5"/>
    <w:rsid w:val="00843258"/>
    <w:rsid w:val="008525F8"/>
    <w:rsid w:val="00860458"/>
    <w:rsid w:val="00867607"/>
    <w:rsid w:val="008751B8"/>
    <w:rsid w:val="00881CE1"/>
    <w:rsid w:val="00892ED3"/>
    <w:rsid w:val="008942F0"/>
    <w:rsid w:val="00897052"/>
    <w:rsid w:val="0089783E"/>
    <w:rsid w:val="008A28BA"/>
    <w:rsid w:val="008A460D"/>
    <w:rsid w:val="008A616F"/>
    <w:rsid w:val="008A789D"/>
    <w:rsid w:val="008B7C59"/>
    <w:rsid w:val="008C001D"/>
    <w:rsid w:val="008C0853"/>
    <w:rsid w:val="008C16AF"/>
    <w:rsid w:val="008D268E"/>
    <w:rsid w:val="008E0EC3"/>
    <w:rsid w:val="008E0F7C"/>
    <w:rsid w:val="008E2EBA"/>
    <w:rsid w:val="008E3311"/>
    <w:rsid w:val="008E4122"/>
    <w:rsid w:val="008E5A12"/>
    <w:rsid w:val="008E5F6E"/>
    <w:rsid w:val="008E5F87"/>
    <w:rsid w:val="008E62F3"/>
    <w:rsid w:val="008E7739"/>
    <w:rsid w:val="008F3C84"/>
    <w:rsid w:val="008F4C74"/>
    <w:rsid w:val="008F5D10"/>
    <w:rsid w:val="009012A8"/>
    <w:rsid w:val="00904902"/>
    <w:rsid w:val="00905681"/>
    <w:rsid w:val="00905B20"/>
    <w:rsid w:val="0091523D"/>
    <w:rsid w:val="00915DB2"/>
    <w:rsid w:val="0092728B"/>
    <w:rsid w:val="00935016"/>
    <w:rsid w:val="0093594F"/>
    <w:rsid w:val="009400BA"/>
    <w:rsid w:val="00942DAC"/>
    <w:rsid w:val="009454F1"/>
    <w:rsid w:val="009523D3"/>
    <w:rsid w:val="00953190"/>
    <w:rsid w:val="00953E7B"/>
    <w:rsid w:val="009542A6"/>
    <w:rsid w:val="00955805"/>
    <w:rsid w:val="00957C64"/>
    <w:rsid w:val="0096002E"/>
    <w:rsid w:val="00961577"/>
    <w:rsid w:val="00970B9B"/>
    <w:rsid w:val="00971286"/>
    <w:rsid w:val="009718EB"/>
    <w:rsid w:val="00971B78"/>
    <w:rsid w:val="00971E74"/>
    <w:rsid w:val="00974392"/>
    <w:rsid w:val="00992807"/>
    <w:rsid w:val="00996557"/>
    <w:rsid w:val="009A1F00"/>
    <w:rsid w:val="009A2C79"/>
    <w:rsid w:val="009B6349"/>
    <w:rsid w:val="009B78F4"/>
    <w:rsid w:val="009C205E"/>
    <w:rsid w:val="009C5D4C"/>
    <w:rsid w:val="009D384C"/>
    <w:rsid w:val="009D4E89"/>
    <w:rsid w:val="009D5EEE"/>
    <w:rsid w:val="009D65D0"/>
    <w:rsid w:val="009D767A"/>
    <w:rsid w:val="009D7DC9"/>
    <w:rsid w:val="009E0DCC"/>
    <w:rsid w:val="009E0E5E"/>
    <w:rsid w:val="009E0FD8"/>
    <w:rsid w:val="009E3228"/>
    <w:rsid w:val="009E335D"/>
    <w:rsid w:val="009E4BAA"/>
    <w:rsid w:val="009E52AE"/>
    <w:rsid w:val="009F12FE"/>
    <w:rsid w:val="009F1319"/>
    <w:rsid w:val="009F662A"/>
    <w:rsid w:val="00A0170D"/>
    <w:rsid w:val="00A026C8"/>
    <w:rsid w:val="00A03563"/>
    <w:rsid w:val="00A03ADA"/>
    <w:rsid w:val="00A0585E"/>
    <w:rsid w:val="00A103A1"/>
    <w:rsid w:val="00A146B5"/>
    <w:rsid w:val="00A1541B"/>
    <w:rsid w:val="00A1757B"/>
    <w:rsid w:val="00A226CE"/>
    <w:rsid w:val="00A2279A"/>
    <w:rsid w:val="00A2306B"/>
    <w:rsid w:val="00A236FE"/>
    <w:rsid w:val="00A2707C"/>
    <w:rsid w:val="00A35512"/>
    <w:rsid w:val="00A44312"/>
    <w:rsid w:val="00A467F7"/>
    <w:rsid w:val="00A51397"/>
    <w:rsid w:val="00A51F40"/>
    <w:rsid w:val="00A52A2E"/>
    <w:rsid w:val="00A57234"/>
    <w:rsid w:val="00A659C8"/>
    <w:rsid w:val="00A66F10"/>
    <w:rsid w:val="00A70D7B"/>
    <w:rsid w:val="00A73757"/>
    <w:rsid w:val="00A75E86"/>
    <w:rsid w:val="00A76A34"/>
    <w:rsid w:val="00A805AE"/>
    <w:rsid w:val="00A85E7A"/>
    <w:rsid w:val="00A86EE6"/>
    <w:rsid w:val="00A94B3A"/>
    <w:rsid w:val="00AA05C6"/>
    <w:rsid w:val="00AA1CAE"/>
    <w:rsid w:val="00AA3B70"/>
    <w:rsid w:val="00AA74C9"/>
    <w:rsid w:val="00AB18D9"/>
    <w:rsid w:val="00AB1D66"/>
    <w:rsid w:val="00AB2689"/>
    <w:rsid w:val="00AB2716"/>
    <w:rsid w:val="00AB6839"/>
    <w:rsid w:val="00AC13DE"/>
    <w:rsid w:val="00AD2191"/>
    <w:rsid w:val="00AD2259"/>
    <w:rsid w:val="00AE0648"/>
    <w:rsid w:val="00AF1F03"/>
    <w:rsid w:val="00B035E1"/>
    <w:rsid w:val="00B05DE5"/>
    <w:rsid w:val="00B1051D"/>
    <w:rsid w:val="00B115BD"/>
    <w:rsid w:val="00B115C9"/>
    <w:rsid w:val="00B1247E"/>
    <w:rsid w:val="00B12BE5"/>
    <w:rsid w:val="00B1683D"/>
    <w:rsid w:val="00B22D13"/>
    <w:rsid w:val="00B2447C"/>
    <w:rsid w:val="00B30E97"/>
    <w:rsid w:val="00B36FC8"/>
    <w:rsid w:val="00B43C5E"/>
    <w:rsid w:val="00B47716"/>
    <w:rsid w:val="00B54B3B"/>
    <w:rsid w:val="00B6204E"/>
    <w:rsid w:val="00B701A6"/>
    <w:rsid w:val="00B724CE"/>
    <w:rsid w:val="00B72659"/>
    <w:rsid w:val="00B73B04"/>
    <w:rsid w:val="00B77186"/>
    <w:rsid w:val="00B818E8"/>
    <w:rsid w:val="00B94EDF"/>
    <w:rsid w:val="00B95A2F"/>
    <w:rsid w:val="00BA188D"/>
    <w:rsid w:val="00BB130F"/>
    <w:rsid w:val="00BB22A6"/>
    <w:rsid w:val="00BB2412"/>
    <w:rsid w:val="00BB3F5A"/>
    <w:rsid w:val="00BB4734"/>
    <w:rsid w:val="00BB5D05"/>
    <w:rsid w:val="00BB6391"/>
    <w:rsid w:val="00BC1167"/>
    <w:rsid w:val="00BC3F0A"/>
    <w:rsid w:val="00BC79EE"/>
    <w:rsid w:val="00BD0648"/>
    <w:rsid w:val="00BD0B1D"/>
    <w:rsid w:val="00BE069E"/>
    <w:rsid w:val="00BE4844"/>
    <w:rsid w:val="00BE4C1B"/>
    <w:rsid w:val="00BE6D89"/>
    <w:rsid w:val="00BF7641"/>
    <w:rsid w:val="00C03A4D"/>
    <w:rsid w:val="00C11797"/>
    <w:rsid w:val="00C11F51"/>
    <w:rsid w:val="00C1733B"/>
    <w:rsid w:val="00C22854"/>
    <w:rsid w:val="00C24A76"/>
    <w:rsid w:val="00C25D83"/>
    <w:rsid w:val="00C26DD6"/>
    <w:rsid w:val="00C36E79"/>
    <w:rsid w:val="00C37D08"/>
    <w:rsid w:val="00C40D04"/>
    <w:rsid w:val="00C42095"/>
    <w:rsid w:val="00C43755"/>
    <w:rsid w:val="00C43994"/>
    <w:rsid w:val="00C446A1"/>
    <w:rsid w:val="00C47282"/>
    <w:rsid w:val="00C5043F"/>
    <w:rsid w:val="00C5123A"/>
    <w:rsid w:val="00C52E91"/>
    <w:rsid w:val="00C60D49"/>
    <w:rsid w:val="00C60F6A"/>
    <w:rsid w:val="00C61D8A"/>
    <w:rsid w:val="00C7315B"/>
    <w:rsid w:val="00C7457B"/>
    <w:rsid w:val="00C74A19"/>
    <w:rsid w:val="00C7699A"/>
    <w:rsid w:val="00C837BC"/>
    <w:rsid w:val="00C85368"/>
    <w:rsid w:val="00C93B1E"/>
    <w:rsid w:val="00C94C9E"/>
    <w:rsid w:val="00C964B4"/>
    <w:rsid w:val="00C976C9"/>
    <w:rsid w:val="00CA717E"/>
    <w:rsid w:val="00CB2D34"/>
    <w:rsid w:val="00CB3D60"/>
    <w:rsid w:val="00CC0DE0"/>
    <w:rsid w:val="00CC1C20"/>
    <w:rsid w:val="00CC5240"/>
    <w:rsid w:val="00CC764D"/>
    <w:rsid w:val="00CD2F01"/>
    <w:rsid w:val="00CD3F6D"/>
    <w:rsid w:val="00CD4813"/>
    <w:rsid w:val="00CD588C"/>
    <w:rsid w:val="00CE2EED"/>
    <w:rsid w:val="00CE73D3"/>
    <w:rsid w:val="00CF1D0F"/>
    <w:rsid w:val="00CF69F0"/>
    <w:rsid w:val="00D0407B"/>
    <w:rsid w:val="00D075BE"/>
    <w:rsid w:val="00D309C5"/>
    <w:rsid w:val="00D372DB"/>
    <w:rsid w:val="00D40E3C"/>
    <w:rsid w:val="00D42B01"/>
    <w:rsid w:val="00D43A88"/>
    <w:rsid w:val="00D50768"/>
    <w:rsid w:val="00D51CFA"/>
    <w:rsid w:val="00D5541F"/>
    <w:rsid w:val="00D55B46"/>
    <w:rsid w:val="00D65EA0"/>
    <w:rsid w:val="00D66A31"/>
    <w:rsid w:val="00D66B3D"/>
    <w:rsid w:val="00D70DAB"/>
    <w:rsid w:val="00D73320"/>
    <w:rsid w:val="00D779D4"/>
    <w:rsid w:val="00D80BDD"/>
    <w:rsid w:val="00D850F5"/>
    <w:rsid w:val="00D921C9"/>
    <w:rsid w:val="00D96612"/>
    <w:rsid w:val="00D96E30"/>
    <w:rsid w:val="00D96F90"/>
    <w:rsid w:val="00DA34EE"/>
    <w:rsid w:val="00DA4FBA"/>
    <w:rsid w:val="00DB1BDB"/>
    <w:rsid w:val="00DB3D98"/>
    <w:rsid w:val="00DB55A8"/>
    <w:rsid w:val="00DC4AFD"/>
    <w:rsid w:val="00DC5477"/>
    <w:rsid w:val="00DD2EA3"/>
    <w:rsid w:val="00DD4258"/>
    <w:rsid w:val="00DD621C"/>
    <w:rsid w:val="00DE2E21"/>
    <w:rsid w:val="00DE5648"/>
    <w:rsid w:val="00DE593F"/>
    <w:rsid w:val="00DF11A0"/>
    <w:rsid w:val="00DF3974"/>
    <w:rsid w:val="00DF3FE1"/>
    <w:rsid w:val="00DF52DC"/>
    <w:rsid w:val="00DF72C7"/>
    <w:rsid w:val="00DF7513"/>
    <w:rsid w:val="00E007F7"/>
    <w:rsid w:val="00E02EAA"/>
    <w:rsid w:val="00E02F1B"/>
    <w:rsid w:val="00E1689C"/>
    <w:rsid w:val="00E269B3"/>
    <w:rsid w:val="00E26E28"/>
    <w:rsid w:val="00E35539"/>
    <w:rsid w:val="00E37088"/>
    <w:rsid w:val="00E42643"/>
    <w:rsid w:val="00E42728"/>
    <w:rsid w:val="00E46462"/>
    <w:rsid w:val="00E465FD"/>
    <w:rsid w:val="00E537C3"/>
    <w:rsid w:val="00E55491"/>
    <w:rsid w:val="00E560C5"/>
    <w:rsid w:val="00E61F92"/>
    <w:rsid w:val="00E63B81"/>
    <w:rsid w:val="00E70FBC"/>
    <w:rsid w:val="00E74DFF"/>
    <w:rsid w:val="00E80372"/>
    <w:rsid w:val="00E804D0"/>
    <w:rsid w:val="00E87EAE"/>
    <w:rsid w:val="00E90D0B"/>
    <w:rsid w:val="00E940E6"/>
    <w:rsid w:val="00E940FD"/>
    <w:rsid w:val="00E975EA"/>
    <w:rsid w:val="00E978E5"/>
    <w:rsid w:val="00E97D95"/>
    <w:rsid w:val="00EA201E"/>
    <w:rsid w:val="00EA424C"/>
    <w:rsid w:val="00EA78A9"/>
    <w:rsid w:val="00EB0579"/>
    <w:rsid w:val="00EB16CB"/>
    <w:rsid w:val="00EB16D2"/>
    <w:rsid w:val="00EC43B0"/>
    <w:rsid w:val="00EC4649"/>
    <w:rsid w:val="00EC47B7"/>
    <w:rsid w:val="00EC5FA3"/>
    <w:rsid w:val="00ED340A"/>
    <w:rsid w:val="00ED4338"/>
    <w:rsid w:val="00EE21D1"/>
    <w:rsid w:val="00EE67B8"/>
    <w:rsid w:val="00EF2D97"/>
    <w:rsid w:val="00EF5868"/>
    <w:rsid w:val="00F01756"/>
    <w:rsid w:val="00F02EAE"/>
    <w:rsid w:val="00F04669"/>
    <w:rsid w:val="00F05BFD"/>
    <w:rsid w:val="00F06E29"/>
    <w:rsid w:val="00F0738F"/>
    <w:rsid w:val="00F118EA"/>
    <w:rsid w:val="00F137DD"/>
    <w:rsid w:val="00F14A2F"/>
    <w:rsid w:val="00F20098"/>
    <w:rsid w:val="00F37BEF"/>
    <w:rsid w:val="00F41B26"/>
    <w:rsid w:val="00F41F1E"/>
    <w:rsid w:val="00F42567"/>
    <w:rsid w:val="00F42683"/>
    <w:rsid w:val="00F45AE2"/>
    <w:rsid w:val="00F50869"/>
    <w:rsid w:val="00F52784"/>
    <w:rsid w:val="00F54C79"/>
    <w:rsid w:val="00F616CA"/>
    <w:rsid w:val="00F62510"/>
    <w:rsid w:val="00F67650"/>
    <w:rsid w:val="00F70D4A"/>
    <w:rsid w:val="00F71DFE"/>
    <w:rsid w:val="00F85EC3"/>
    <w:rsid w:val="00F8602D"/>
    <w:rsid w:val="00F86BA7"/>
    <w:rsid w:val="00F901BB"/>
    <w:rsid w:val="00F92D57"/>
    <w:rsid w:val="00F95F32"/>
    <w:rsid w:val="00FA3BAA"/>
    <w:rsid w:val="00FB1D6C"/>
    <w:rsid w:val="00FB4E8B"/>
    <w:rsid w:val="00FB78E7"/>
    <w:rsid w:val="00FC0574"/>
    <w:rsid w:val="00FC45B3"/>
    <w:rsid w:val="00FC5F40"/>
    <w:rsid w:val="00FC6DE7"/>
    <w:rsid w:val="00FC77D0"/>
    <w:rsid w:val="00FD0F49"/>
    <w:rsid w:val="00FD1625"/>
    <w:rsid w:val="00FD4F00"/>
    <w:rsid w:val="00FD5B34"/>
    <w:rsid w:val="00FE3B79"/>
    <w:rsid w:val="00FE4DEC"/>
    <w:rsid w:val="00FE6EEB"/>
    <w:rsid w:val="00FE7CCF"/>
    <w:rsid w:val="00FE7E4B"/>
    <w:rsid w:val="00FF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0C6DBDB"/>
  <w15:docId w15:val="{68D410F6-C1D8-47A8-931D-405E3B42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723"/>
    <w:pPr>
      <w:spacing w:line="360" w:lineRule="auto"/>
    </w:pPr>
    <w:rPr>
      <w:rFonts w:ascii="Arial" w:hAnsi="Arial"/>
      <w:sz w:val="24"/>
      <w:szCs w:val="24"/>
    </w:rPr>
  </w:style>
  <w:style w:type="paragraph" w:styleId="Heading1">
    <w:name w:val="heading 1"/>
    <w:basedOn w:val="Normal"/>
    <w:next w:val="BodyText"/>
    <w:qFormat/>
    <w:rsid w:val="00056228"/>
    <w:pPr>
      <w:spacing w:before="160" w:after="60"/>
      <w:ind w:left="-360"/>
      <w:outlineLvl w:val="0"/>
    </w:pPr>
    <w:rPr>
      <w:b/>
    </w:rPr>
  </w:style>
  <w:style w:type="paragraph" w:styleId="Heading2">
    <w:name w:val="heading 2"/>
    <w:basedOn w:val="Normal"/>
    <w:next w:val="BodyText"/>
    <w:qFormat/>
    <w:rsid w:val="00DE5648"/>
    <w:pPr>
      <w:spacing w:before="120" w:after="60"/>
      <w:ind w:left="-180"/>
      <w:outlineLvl w:val="1"/>
    </w:pPr>
    <w:rPr>
      <w:i/>
      <w:szCs w:val="22"/>
      <w:u w:val="single"/>
    </w:rPr>
  </w:style>
  <w:style w:type="paragraph" w:styleId="Heading3">
    <w:name w:val="heading 3"/>
    <w:basedOn w:val="Normal"/>
    <w:next w:val="BodyText"/>
    <w:qFormat/>
    <w:rsid w:val="00F05BFD"/>
    <w:pPr>
      <w:keepNext/>
      <w:spacing w:before="240" w:after="120"/>
      <w:ind w:left="-360"/>
      <w:outlineLvl w:val="2"/>
    </w:pPr>
    <w:rPr>
      <w:rFonts w:ascii="Century Gothic" w:hAnsi="Century Gothic" w:cs="Arial"/>
      <w:bCs/>
      <w:color w:val="000000"/>
    </w:rPr>
  </w:style>
  <w:style w:type="paragraph" w:styleId="Heading4">
    <w:name w:val="heading 4"/>
    <w:aliases w:val="CONDITIONS"/>
    <w:basedOn w:val="Normal"/>
    <w:next w:val="ListBullet"/>
    <w:qFormat/>
    <w:rsid w:val="00F05BFD"/>
    <w:pPr>
      <w:keepNext/>
      <w:spacing w:before="240" w:after="120"/>
      <w:ind w:left="-180"/>
      <w:outlineLvl w:val="3"/>
    </w:pPr>
    <w:rPr>
      <w:rFonts w:ascii="Century Gothic" w:hAnsi="Century Gothic"/>
      <w:bCs/>
      <w:i/>
      <w:color w:val="000000"/>
      <w:spacing w:val="-8"/>
      <w:sz w:val="23"/>
      <w:szCs w:val="23"/>
    </w:rPr>
  </w:style>
  <w:style w:type="paragraph" w:styleId="Heading5">
    <w:name w:val="heading 5"/>
    <w:aliases w:val="RECOMMENDATION"/>
    <w:next w:val="ListBullet"/>
    <w:qFormat/>
    <w:rsid w:val="00F05BFD"/>
    <w:pPr>
      <w:keepNext/>
      <w:spacing w:before="240" w:after="120"/>
      <w:ind w:left="-180"/>
      <w:outlineLvl w:val="4"/>
    </w:pPr>
    <w:rPr>
      <w:rFonts w:ascii="Century Gothic" w:hAnsi="Century Gothic"/>
      <w:b/>
      <w:bCs/>
      <w:i/>
      <w:color w:val="000066"/>
      <w:sz w:val="23"/>
      <w:szCs w:val="23"/>
    </w:rPr>
  </w:style>
  <w:style w:type="paragraph" w:styleId="Heading6">
    <w:name w:val="heading 6"/>
    <w:basedOn w:val="HeadingBase"/>
    <w:next w:val="BodyText"/>
    <w:qFormat/>
    <w:rsid w:val="00056228"/>
    <w:pPr>
      <w:spacing w:before="60" w:after="60"/>
      <w:ind w:left="-90"/>
      <w:outlineLvl w:val="5"/>
    </w:pPr>
    <w:rPr>
      <w:rFonts w:cs="Arial"/>
      <w:b/>
      <w:sz w:val="24"/>
      <w:szCs w:val="22"/>
    </w:rPr>
  </w:style>
  <w:style w:type="paragraph" w:styleId="Heading7">
    <w:name w:val="heading 7"/>
    <w:aliases w:val="CRITERIA"/>
    <w:next w:val="BodyTextCRITERIA"/>
    <w:link w:val="Heading7Char"/>
    <w:qFormat/>
    <w:rsid w:val="00F05BFD"/>
    <w:pPr>
      <w:keepNext/>
      <w:keepLines/>
      <w:pBdr>
        <w:top w:val="single" w:sz="12" w:space="1" w:color="F0EBE6"/>
        <w:left w:val="single" w:sz="12" w:space="4" w:color="F0EBE6"/>
        <w:bottom w:val="single" w:sz="12" w:space="1" w:color="F0EBE6"/>
        <w:right w:val="single" w:sz="12" w:space="4" w:color="F0EBE6"/>
      </w:pBdr>
      <w:shd w:val="clear" w:color="auto" w:fill="F0EBE6"/>
      <w:spacing w:before="120" w:after="60"/>
      <w:ind w:left="144" w:right="72"/>
      <w:jc w:val="both"/>
      <w:outlineLvl w:val="6"/>
    </w:pPr>
    <w:rPr>
      <w:rFonts w:ascii="Century Gothic" w:hAnsi="Century Gothic"/>
      <w:i/>
      <w:spacing w:val="-4"/>
      <w:sz w:val="22"/>
      <w:szCs w:val="22"/>
      <w:u w:val="single"/>
    </w:rPr>
  </w:style>
  <w:style w:type="paragraph" w:styleId="Heading8">
    <w:name w:val="heading 8"/>
    <w:aliases w:val="IMAGES"/>
    <w:basedOn w:val="Heading9"/>
    <w:next w:val="BodyText"/>
    <w:qFormat/>
    <w:rsid w:val="00F05BFD"/>
    <w:pPr>
      <w:keepNext w:val="0"/>
      <w:spacing w:before="120"/>
      <w:outlineLvl w:val="7"/>
    </w:pPr>
    <w:rPr>
      <w:sz w:val="18"/>
      <w:szCs w:val="18"/>
    </w:rPr>
  </w:style>
  <w:style w:type="paragraph" w:styleId="Heading9">
    <w:name w:val="heading 9"/>
    <w:aliases w:val="TABLES"/>
    <w:basedOn w:val="Normal"/>
    <w:next w:val="TableText"/>
    <w:qFormat/>
    <w:rsid w:val="00DE5648"/>
    <w:pPr>
      <w:keepNext/>
      <w:keepLines/>
      <w:spacing w:before="240" w:after="120"/>
      <w:jc w:val="center"/>
      <w:outlineLvl w:val="8"/>
    </w:pPr>
    <w:rPr>
      <w:rFont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390"/>
    <w:pPr>
      <w:spacing w:after="120"/>
      <w:jc w:val="both"/>
    </w:pPr>
    <w:rPr>
      <w:spacing w:val="-4"/>
      <w:szCs w:val="22"/>
    </w:rPr>
  </w:style>
  <w:style w:type="character" w:styleId="FootnoteReference">
    <w:name w:val="footnote reference"/>
    <w:rsid w:val="00F05BFD"/>
    <w:rPr>
      <w:rFonts w:ascii="Century Schoolbook" w:hAnsi="Century Schoolbook"/>
      <w:sz w:val="22"/>
      <w:szCs w:val="22"/>
      <w:vertAlign w:val="superscript"/>
    </w:rPr>
  </w:style>
  <w:style w:type="paragraph" w:customStyle="1" w:styleId="Heading1text">
    <w:name w:val="Heading 1 text"/>
    <w:basedOn w:val="Normal"/>
    <w:link w:val="Heading1textChar"/>
    <w:semiHidden/>
    <w:rsid w:val="00F05BFD"/>
    <w:pPr>
      <w:spacing w:after="240"/>
      <w:jc w:val="both"/>
    </w:pPr>
    <w:rPr>
      <w:rFonts w:cs="Arial"/>
    </w:rPr>
  </w:style>
  <w:style w:type="paragraph" w:styleId="FootnoteText">
    <w:name w:val="footnote text"/>
    <w:basedOn w:val="Normal"/>
    <w:rsid w:val="007E7560"/>
    <w:pPr>
      <w:tabs>
        <w:tab w:val="left" w:pos="270"/>
      </w:tabs>
      <w:spacing w:after="40"/>
      <w:ind w:left="270" w:hanging="270"/>
    </w:pPr>
    <w:rPr>
      <w:rFonts w:ascii="Century Schoolbook" w:hAnsi="Century Schoolbook"/>
      <w:spacing w:val="-4"/>
      <w:kern w:val="16"/>
      <w:sz w:val="16"/>
      <w:szCs w:val="16"/>
    </w:rPr>
  </w:style>
  <w:style w:type="paragraph" w:customStyle="1" w:styleId="Heading2text">
    <w:name w:val="Heading 2 text"/>
    <w:basedOn w:val="Normal"/>
    <w:link w:val="Heading2textChar"/>
    <w:semiHidden/>
    <w:rsid w:val="00F05BFD"/>
    <w:pPr>
      <w:spacing w:after="240"/>
      <w:ind w:left="360"/>
      <w:jc w:val="both"/>
    </w:pPr>
  </w:style>
  <w:style w:type="character" w:customStyle="1" w:styleId="Heading2textChar">
    <w:name w:val="Heading 2 text Char"/>
    <w:basedOn w:val="DefaultParagraphFont"/>
    <w:link w:val="Heading2text"/>
    <w:rsid w:val="00F05BFD"/>
    <w:rPr>
      <w:sz w:val="24"/>
      <w:szCs w:val="24"/>
      <w:lang w:val="en-US" w:eastAsia="en-US" w:bidi="ar-SA"/>
    </w:rPr>
  </w:style>
  <w:style w:type="paragraph" w:styleId="BodyTextIndent">
    <w:name w:val="Body Text Indent"/>
    <w:basedOn w:val="Normal"/>
    <w:semiHidden/>
    <w:rsid w:val="00F05BFD"/>
    <w:pPr>
      <w:spacing w:after="120"/>
      <w:ind w:left="360"/>
    </w:pPr>
  </w:style>
  <w:style w:type="paragraph" w:styleId="BodyTextFirstIndent2">
    <w:name w:val="Body Text First Indent 2"/>
    <w:basedOn w:val="BodyTextIndent"/>
    <w:semiHidden/>
    <w:rsid w:val="00F05BFD"/>
    <w:pPr>
      <w:ind w:firstLine="210"/>
    </w:pPr>
  </w:style>
  <w:style w:type="paragraph" w:styleId="BalloonText">
    <w:name w:val="Balloon Text"/>
    <w:basedOn w:val="Normal"/>
    <w:semiHidden/>
    <w:rsid w:val="00F05BFD"/>
    <w:rPr>
      <w:rFonts w:ascii="Tahoma" w:hAnsi="Tahoma" w:cs="Tahoma"/>
      <w:sz w:val="16"/>
      <w:szCs w:val="16"/>
    </w:rPr>
  </w:style>
  <w:style w:type="paragraph" w:styleId="Footer">
    <w:name w:val="footer"/>
    <w:basedOn w:val="Normal"/>
    <w:link w:val="FooterChar"/>
    <w:uiPriority w:val="99"/>
    <w:rsid w:val="00F05BFD"/>
    <w:pPr>
      <w:tabs>
        <w:tab w:val="center" w:pos="4320"/>
        <w:tab w:val="right" w:pos="8640"/>
      </w:tabs>
    </w:pPr>
  </w:style>
  <w:style w:type="character" w:styleId="PageNumber">
    <w:name w:val="page number"/>
    <w:basedOn w:val="DefaultParagraphFont"/>
    <w:semiHidden/>
    <w:rsid w:val="00DB55A8"/>
    <w:rPr>
      <w:rFonts w:ascii="Arial" w:hAnsi="Arial"/>
      <w:sz w:val="22"/>
      <w:szCs w:val="22"/>
    </w:rPr>
  </w:style>
  <w:style w:type="paragraph" w:styleId="Header">
    <w:name w:val="header"/>
    <w:basedOn w:val="Normal"/>
    <w:semiHidden/>
    <w:rsid w:val="00F05BFD"/>
    <w:pPr>
      <w:tabs>
        <w:tab w:val="center" w:pos="4320"/>
        <w:tab w:val="right" w:pos="8640"/>
      </w:tabs>
    </w:pPr>
    <w:rPr>
      <w:color w:val="000000"/>
    </w:rPr>
  </w:style>
  <w:style w:type="table" w:styleId="TableGrid">
    <w:name w:val="Table Grid"/>
    <w:basedOn w:val="TableNormal"/>
    <w:semiHidden/>
    <w:rsid w:val="00F0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rsid w:val="00F05BFD"/>
    <w:rPr>
      <w:rFonts w:ascii="Century Schoolbook" w:hAnsi="Century Schoolbook"/>
      <w:b/>
    </w:rPr>
  </w:style>
  <w:style w:type="character" w:styleId="CommentReference">
    <w:name w:val="annotation reference"/>
    <w:semiHidden/>
    <w:rsid w:val="00F05BFD"/>
    <w:rPr>
      <w:rFonts w:ascii="Arial" w:hAnsi="Arial"/>
      <w:sz w:val="16"/>
    </w:rPr>
  </w:style>
  <w:style w:type="paragraph" w:styleId="CommentText">
    <w:name w:val="annotation text"/>
    <w:basedOn w:val="Normal"/>
    <w:semiHidden/>
    <w:rsid w:val="00F05BFD"/>
    <w:pPr>
      <w:keepLines/>
      <w:spacing w:line="200" w:lineRule="atLeast"/>
      <w:ind w:left="1080"/>
    </w:pPr>
    <w:rPr>
      <w:spacing w:val="-5"/>
      <w:sz w:val="16"/>
      <w:szCs w:val="20"/>
    </w:rPr>
  </w:style>
  <w:style w:type="paragraph" w:styleId="CommentSubject">
    <w:name w:val="annotation subject"/>
    <w:basedOn w:val="CommentText"/>
    <w:next w:val="CommentText"/>
    <w:semiHidden/>
    <w:rsid w:val="00F05BFD"/>
    <w:pPr>
      <w:keepLines w:val="0"/>
      <w:spacing w:line="240" w:lineRule="auto"/>
    </w:pPr>
    <w:rPr>
      <w:b/>
      <w:bCs/>
      <w:sz w:val="20"/>
    </w:rPr>
  </w:style>
  <w:style w:type="paragraph" w:styleId="Title">
    <w:name w:val="Title"/>
    <w:basedOn w:val="Normal"/>
    <w:qFormat/>
    <w:rsid w:val="00DB55A8"/>
    <w:pPr>
      <w:jc w:val="center"/>
    </w:pPr>
    <w:rPr>
      <w:b/>
      <w:bCs/>
      <w:sz w:val="28"/>
      <w:szCs w:val="28"/>
    </w:rPr>
  </w:style>
  <w:style w:type="paragraph" w:customStyle="1" w:styleId="BlockQuotation">
    <w:name w:val="Block Quotation"/>
    <w:basedOn w:val="Normal"/>
    <w:semiHidden/>
    <w:rsid w:val="00F05BF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customStyle="1" w:styleId="BodyTextKeep">
    <w:name w:val="Body Text Keep"/>
    <w:basedOn w:val="BodyText"/>
    <w:semiHidden/>
    <w:rsid w:val="00F05BFD"/>
    <w:pPr>
      <w:keepNext/>
    </w:pPr>
  </w:style>
  <w:style w:type="paragraph" w:customStyle="1" w:styleId="Picture">
    <w:name w:val="Picture"/>
    <w:basedOn w:val="Normal"/>
    <w:next w:val="Caption"/>
    <w:semiHidden/>
    <w:rsid w:val="00F05BFD"/>
    <w:pPr>
      <w:keepNext/>
      <w:ind w:left="1080"/>
    </w:pPr>
    <w:rPr>
      <w:spacing w:val="-5"/>
    </w:rPr>
  </w:style>
  <w:style w:type="paragraph" w:styleId="Caption">
    <w:name w:val="caption"/>
    <w:basedOn w:val="Normal"/>
    <w:next w:val="BodyText"/>
    <w:qFormat/>
    <w:rsid w:val="00F05BFD"/>
    <w:pPr>
      <w:spacing w:before="20"/>
      <w:ind w:left="86" w:right="-14"/>
    </w:pPr>
    <w:rPr>
      <w:rFonts w:ascii="Century Schoolbook" w:hAnsi="Century Schoolbook"/>
      <w:bCs/>
      <w:sz w:val="16"/>
      <w:szCs w:val="16"/>
    </w:rPr>
  </w:style>
  <w:style w:type="paragraph" w:customStyle="1" w:styleId="PartLabel">
    <w:name w:val="Part Label"/>
    <w:basedOn w:val="Normal"/>
    <w:semiHidden/>
    <w:rsid w:val="00F05BFD"/>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semiHidden/>
    <w:rsid w:val="00F05BFD"/>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semiHidden/>
    <w:rsid w:val="00F05BFD"/>
    <w:pPr>
      <w:keepNext/>
      <w:keepLines/>
      <w:spacing w:before="140" w:line="220" w:lineRule="atLeast"/>
      <w:ind w:left="1080"/>
    </w:pPr>
    <w:rPr>
      <w:spacing w:val="-4"/>
      <w:kern w:val="28"/>
      <w:sz w:val="22"/>
    </w:rPr>
  </w:style>
  <w:style w:type="paragraph" w:styleId="Subtitle">
    <w:name w:val="Subtitle"/>
    <w:basedOn w:val="Title"/>
    <w:next w:val="BodyText"/>
    <w:qFormat/>
    <w:rsid w:val="00F05BFD"/>
    <w:pPr>
      <w:spacing w:before="60" w:line="340" w:lineRule="atLeast"/>
    </w:pPr>
    <w:rPr>
      <w:b w:val="0"/>
      <w:sz w:val="32"/>
      <w:szCs w:val="32"/>
    </w:rPr>
  </w:style>
  <w:style w:type="paragraph" w:customStyle="1" w:styleId="ChapterSubtitle">
    <w:name w:val="Chapter Subtitle"/>
    <w:basedOn w:val="Subtitle"/>
    <w:semiHidden/>
    <w:rsid w:val="00F05BFD"/>
  </w:style>
  <w:style w:type="paragraph" w:customStyle="1" w:styleId="CompanyName">
    <w:name w:val="Company Name"/>
    <w:basedOn w:val="Normal"/>
    <w:semiHidden/>
    <w:rsid w:val="00F05BFD"/>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semiHidden/>
    <w:rsid w:val="00F05BFD"/>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paragraph" w:customStyle="1" w:styleId="FootnoteBase">
    <w:name w:val="Footnote Base"/>
    <w:basedOn w:val="Normal"/>
    <w:semiHidden/>
    <w:rsid w:val="00F05BFD"/>
    <w:pPr>
      <w:keepLines/>
      <w:spacing w:line="200" w:lineRule="atLeast"/>
      <w:ind w:left="1080"/>
    </w:pPr>
    <w:rPr>
      <w:spacing w:val="-5"/>
      <w:sz w:val="16"/>
    </w:rPr>
  </w:style>
  <w:style w:type="paragraph" w:customStyle="1" w:styleId="TableText">
    <w:name w:val="Table Text"/>
    <w:basedOn w:val="Normal"/>
    <w:rsid w:val="00442390"/>
    <w:rPr>
      <w:sz w:val="20"/>
      <w:szCs w:val="18"/>
    </w:rPr>
  </w:style>
  <w:style w:type="paragraph" w:customStyle="1" w:styleId="TitleCover">
    <w:name w:val="Title Cover"/>
    <w:basedOn w:val="HeadingBase"/>
    <w:next w:val="Normal"/>
    <w:semiHidden/>
    <w:rsid w:val="00F05BFD"/>
    <w:pPr>
      <w:tabs>
        <w:tab w:val="left" w:pos="0"/>
      </w:tabs>
      <w:spacing w:before="0" w:line="240" w:lineRule="auto"/>
      <w:ind w:left="0"/>
    </w:pPr>
    <w:rPr>
      <w:rFonts w:ascii="Arial Black" w:hAnsi="Arial Black"/>
      <w:b/>
      <w:spacing w:val="-48"/>
      <w:sz w:val="56"/>
      <w:szCs w:val="56"/>
    </w:rPr>
  </w:style>
  <w:style w:type="paragraph" w:customStyle="1" w:styleId="DocumentLabel">
    <w:name w:val="Document Label"/>
    <w:basedOn w:val="TitleCover"/>
    <w:semiHidden/>
    <w:rsid w:val="00F05BFD"/>
  </w:style>
  <w:style w:type="character" w:styleId="Emphasis">
    <w:name w:val="Emphasis"/>
    <w:qFormat/>
    <w:rsid w:val="00F05BFD"/>
    <w:rPr>
      <w:rFonts w:ascii="Arial Black" w:hAnsi="Arial Black"/>
      <w:spacing w:val="-4"/>
      <w:sz w:val="18"/>
    </w:rPr>
  </w:style>
  <w:style w:type="character" w:styleId="EndnoteReference">
    <w:name w:val="endnote reference"/>
    <w:semiHidden/>
    <w:rsid w:val="00F05BFD"/>
    <w:rPr>
      <w:vertAlign w:val="superscript"/>
    </w:rPr>
  </w:style>
  <w:style w:type="paragraph" w:styleId="EndnoteText">
    <w:name w:val="endnote text"/>
    <w:basedOn w:val="Normal"/>
    <w:semiHidden/>
    <w:rsid w:val="00F05BFD"/>
    <w:pPr>
      <w:keepLines/>
      <w:spacing w:line="200" w:lineRule="atLeast"/>
    </w:pPr>
    <w:rPr>
      <w:rFonts w:ascii="Century Schoolbook" w:hAnsi="Century Schoolbook"/>
      <w:sz w:val="16"/>
    </w:rPr>
  </w:style>
  <w:style w:type="paragraph" w:customStyle="1" w:styleId="HeaderBase">
    <w:name w:val="Header Base"/>
    <w:basedOn w:val="Normal"/>
    <w:semiHidden/>
    <w:rsid w:val="00F05BFD"/>
    <w:pPr>
      <w:keepLines/>
      <w:tabs>
        <w:tab w:val="center" w:pos="4320"/>
        <w:tab w:val="right" w:pos="8640"/>
      </w:tabs>
      <w:spacing w:line="190" w:lineRule="atLeast"/>
    </w:pPr>
    <w:rPr>
      <w:caps/>
      <w:sz w:val="15"/>
    </w:rPr>
  </w:style>
  <w:style w:type="paragraph" w:customStyle="1" w:styleId="FooterEven">
    <w:name w:val="Footer Even"/>
    <w:basedOn w:val="Footer"/>
    <w:semiHidden/>
    <w:rsid w:val="00F05BFD"/>
    <w:pPr>
      <w:pBdr>
        <w:top w:val="single" w:sz="6" w:space="2" w:color="auto"/>
      </w:pBdr>
      <w:spacing w:before="600"/>
    </w:pPr>
  </w:style>
  <w:style w:type="paragraph" w:customStyle="1" w:styleId="FooterFirst">
    <w:name w:val="Footer First"/>
    <w:basedOn w:val="Footer"/>
    <w:semiHidden/>
    <w:rsid w:val="00F05BFD"/>
    <w:pPr>
      <w:pBdr>
        <w:top w:val="single" w:sz="6" w:space="2" w:color="auto"/>
      </w:pBdr>
      <w:spacing w:before="600"/>
    </w:pPr>
  </w:style>
  <w:style w:type="paragraph" w:customStyle="1" w:styleId="FooterOdd">
    <w:name w:val="Footer Odd"/>
    <w:basedOn w:val="Footer"/>
    <w:semiHidden/>
    <w:rsid w:val="00F05BFD"/>
    <w:pPr>
      <w:pBdr>
        <w:top w:val="single" w:sz="6" w:space="2" w:color="auto"/>
      </w:pBdr>
      <w:spacing w:before="600"/>
    </w:pPr>
  </w:style>
  <w:style w:type="paragraph" w:customStyle="1" w:styleId="HeaderEven">
    <w:name w:val="Header Even"/>
    <w:basedOn w:val="Header"/>
    <w:semiHidden/>
    <w:rsid w:val="00F05BFD"/>
    <w:pPr>
      <w:pBdr>
        <w:bottom w:val="single" w:sz="6" w:space="1" w:color="auto"/>
      </w:pBdr>
      <w:spacing w:after="600"/>
    </w:pPr>
  </w:style>
  <w:style w:type="paragraph" w:customStyle="1" w:styleId="HeaderFirst">
    <w:name w:val="Header First"/>
    <w:basedOn w:val="Header"/>
    <w:semiHidden/>
    <w:rsid w:val="00F05BFD"/>
    <w:pPr>
      <w:pBdr>
        <w:top w:val="single" w:sz="6" w:space="2" w:color="auto"/>
      </w:pBdr>
      <w:jc w:val="right"/>
    </w:pPr>
  </w:style>
  <w:style w:type="paragraph" w:customStyle="1" w:styleId="HeaderOdd">
    <w:name w:val="Header Odd"/>
    <w:basedOn w:val="Header"/>
    <w:semiHidden/>
    <w:rsid w:val="00F05BFD"/>
    <w:pPr>
      <w:pBdr>
        <w:bottom w:val="single" w:sz="6" w:space="1" w:color="auto"/>
      </w:pBdr>
      <w:spacing w:after="600"/>
    </w:pPr>
  </w:style>
  <w:style w:type="paragraph" w:customStyle="1" w:styleId="IndexBase">
    <w:name w:val="Index Base"/>
    <w:basedOn w:val="Normal"/>
    <w:semiHidden/>
    <w:rsid w:val="00F05BFD"/>
    <w:pPr>
      <w:spacing w:line="240" w:lineRule="atLeast"/>
      <w:ind w:left="360" w:hanging="360"/>
    </w:pPr>
    <w:rPr>
      <w:spacing w:val="-5"/>
      <w:sz w:val="18"/>
    </w:rPr>
  </w:style>
  <w:style w:type="paragraph" w:styleId="Index1">
    <w:name w:val="index 1"/>
    <w:basedOn w:val="IndexBase"/>
    <w:autoRedefine/>
    <w:semiHidden/>
    <w:rsid w:val="00F05BFD"/>
  </w:style>
  <w:style w:type="paragraph" w:styleId="Index2">
    <w:name w:val="index 2"/>
    <w:basedOn w:val="IndexBase"/>
    <w:autoRedefine/>
    <w:semiHidden/>
    <w:rsid w:val="00F05BFD"/>
    <w:pPr>
      <w:spacing w:line="240" w:lineRule="auto"/>
      <w:ind w:left="720"/>
    </w:pPr>
  </w:style>
  <w:style w:type="paragraph" w:styleId="Index3">
    <w:name w:val="index 3"/>
    <w:basedOn w:val="IndexBase"/>
    <w:autoRedefine/>
    <w:semiHidden/>
    <w:rsid w:val="00F05BFD"/>
    <w:pPr>
      <w:spacing w:line="240" w:lineRule="auto"/>
      <w:ind w:left="1080"/>
    </w:pPr>
  </w:style>
  <w:style w:type="paragraph" w:styleId="Index4">
    <w:name w:val="index 4"/>
    <w:basedOn w:val="IndexBase"/>
    <w:autoRedefine/>
    <w:semiHidden/>
    <w:rsid w:val="00F05BFD"/>
    <w:pPr>
      <w:spacing w:line="240" w:lineRule="auto"/>
      <w:ind w:left="1440"/>
    </w:pPr>
  </w:style>
  <w:style w:type="paragraph" w:styleId="Index5">
    <w:name w:val="index 5"/>
    <w:basedOn w:val="IndexBase"/>
    <w:autoRedefine/>
    <w:semiHidden/>
    <w:rsid w:val="00F05BFD"/>
    <w:pPr>
      <w:spacing w:line="240" w:lineRule="auto"/>
      <w:ind w:left="1800"/>
    </w:pPr>
  </w:style>
  <w:style w:type="paragraph" w:styleId="IndexHeading">
    <w:name w:val="index heading"/>
    <w:basedOn w:val="HeadingBase"/>
    <w:next w:val="Index1"/>
    <w:semiHidden/>
    <w:rsid w:val="00F05BFD"/>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sid w:val="00F05BFD"/>
    <w:rPr>
      <w:rFonts w:ascii="Arial Black" w:hAnsi="Arial Black"/>
      <w:spacing w:val="-4"/>
      <w:sz w:val="18"/>
    </w:rPr>
  </w:style>
  <w:style w:type="character" w:styleId="LineNumber">
    <w:name w:val="line number"/>
    <w:semiHidden/>
    <w:rsid w:val="00F05BFD"/>
    <w:rPr>
      <w:sz w:val="18"/>
    </w:rPr>
  </w:style>
  <w:style w:type="paragraph" w:styleId="List">
    <w:name w:val="List"/>
    <w:basedOn w:val="BodyText"/>
    <w:semiHidden/>
    <w:rsid w:val="00F05BFD"/>
    <w:pPr>
      <w:ind w:left="1440" w:hanging="360"/>
    </w:pPr>
  </w:style>
  <w:style w:type="paragraph" w:styleId="List2">
    <w:name w:val="List 2"/>
    <w:basedOn w:val="List"/>
    <w:semiHidden/>
    <w:rsid w:val="00F05BFD"/>
    <w:pPr>
      <w:ind w:left="1800"/>
    </w:pPr>
  </w:style>
  <w:style w:type="paragraph" w:styleId="List3">
    <w:name w:val="List 3"/>
    <w:basedOn w:val="List"/>
    <w:semiHidden/>
    <w:rsid w:val="00F05BFD"/>
    <w:pPr>
      <w:ind w:left="2160"/>
    </w:pPr>
  </w:style>
  <w:style w:type="paragraph" w:styleId="List4">
    <w:name w:val="List 4"/>
    <w:basedOn w:val="List"/>
    <w:semiHidden/>
    <w:rsid w:val="00F05BFD"/>
    <w:pPr>
      <w:ind w:left="2520"/>
    </w:pPr>
  </w:style>
  <w:style w:type="paragraph" w:styleId="List5">
    <w:name w:val="List 5"/>
    <w:basedOn w:val="List"/>
    <w:semiHidden/>
    <w:rsid w:val="00F05BFD"/>
    <w:pPr>
      <w:ind w:left="2880"/>
    </w:pPr>
  </w:style>
  <w:style w:type="paragraph" w:styleId="ListBullet">
    <w:name w:val="List Bullet"/>
    <w:basedOn w:val="BodyText"/>
    <w:rsid w:val="0029702D"/>
    <w:pPr>
      <w:numPr>
        <w:numId w:val="38"/>
      </w:numPr>
      <w:jc w:val="left"/>
    </w:pPr>
  </w:style>
  <w:style w:type="paragraph" w:styleId="ListBullet2">
    <w:name w:val="List Bullet 2"/>
    <w:basedOn w:val="ListBullet"/>
    <w:rsid w:val="00F05BFD"/>
    <w:pPr>
      <w:tabs>
        <w:tab w:val="num" w:pos="720"/>
      </w:tabs>
    </w:pPr>
  </w:style>
  <w:style w:type="paragraph" w:styleId="ListBullet3">
    <w:name w:val="List Bullet 3"/>
    <w:basedOn w:val="ListBullet"/>
    <w:semiHidden/>
    <w:rsid w:val="00F05BFD"/>
    <w:pPr>
      <w:numPr>
        <w:numId w:val="0"/>
      </w:numPr>
    </w:pPr>
  </w:style>
  <w:style w:type="paragraph" w:styleId="ListBullet4">
    <w:name w:val="List Bullet 4"/>
    <w:basedOn w:val="ListBullet"/>
    <w:semiHidden/>
    <w:rsid w:val="00F05BFD"/>
    <w:pPr>
      <w:numPr>
        <w:numId w:val="0"/>
      </w:numPr>
      <w:tabs>
        <w:tab w:val="left" w:pos="3240"/>
      </w:tabs>
    </w:pPr>
  </w:style>
  <w:style w:type="paragraph" w:styleId="ListBullet5">
    <w:name w:val="List Bullet 5"/>
    <w:basedOn w:val="ListBullet"/>
    <w:autoRedefine/>
    <w:semiHidden/>
    <w:rsid w:val="00F05BFD"/>
    <w:pPr>
      <w:numPr>
        <w:numId w:val="0"/>
      </w:numPr>
    </w:pPr>
  </w:style>
  <w:style w:type="paragraph" w:styleId="ListContinue">
    <w:name w:val="List Continue"/>
    <w:basedOn w:val="List"/>
    <w:semiHidden/>
    <w:rsid w:val="00F05BFD"/>
    <w:pPr>
      <w:ind w:firstLine="0"/>
    </w:pPr>
  </w:style>
  <w:style w:type="paragraph" w:styleId="ListContinue2">
    <w:name w:val="List Continue 2"/>
    <w:basedOn w:val="ListContinue"/>
    <w:semiHidden/>
    <w:rsid w:val="00F05BFD"/>
    <w:pPr>
      <w:ind w:left="2160"/>
    </w:pPr>
  </w:style>
  <w:style w:type="paragraph" w:styleId="ListContinue3">
    <w:name w:val="List Continue 3"/>
    <w:basedOn w:val="ListContinue"/>
    <w:semiHidden/>
    <w:rsid w:val="00F05BFD"/>
    <w:pPr>
      <w:ind w:left="2520"/>
    </w:pPr>
  </w:style>
  <w:style w:type="paragraph" w:styleId="ListContinue4">
    <w:name w:val="List Continue 4"/>
    <w:basedOn w:val="ListContinue"/>
    <w:semiHidden/>
    <w:rsid w:val="00F05BFD"/>
    <w:pPr>
      <w:ind w:left="2880"/>
    </w:pPr>
  </w:style>
  <w:style w:type="paragraph" w:styleId="ListContinue5">
    <w:name w:val="List Continue 5"/>
    <w:basedOn w:val="ListContinue"/>
    <w:semiHidden/>
    <w:rsid w:val="00F05BFD"/>
    <w:pPr>
      <w:ind w:left="3240"/>
    </w:pPr>
  </w:style>
  <w:style w:type="paragraph" w:styleId="ListNumber">
    <w:name w:val="List Number"/>
    <w:basedOn w:val="Normal"/>
    <w:rsid w:val="00F05BFD"/>
    <w:pPr>
      <w:numPr>
        <w:numId w:val="21"/>
      </w:numPr>
      <w:spacing w:after="60"/>
      <w:jc w:val="both"/>
    </w:pPr>
    <w:rPr>
      <w:rFonts w:ascii="Century Schoolbook" w:hAnsi="Century Schoolbook"/>
      <w:sz w:val="22"/>
      <w:szCs w:val="22"/>
    </w:rPr>
  </w:style>
  <w:style w:type="paragraph" w:styleId="ListNumber2">
    <w:name w:val="List Number 2"/>
    <w:basedOn w:val="ListNumber"/>
    <w:semiHidden/>
    <w:rsid w:val="00F05BFD"/>
    <w:pPr>
      <w:numPr>
        <w:numId w:val="0"/>
      </w:numPr>
    </w:pPr>
  </w:style>
  <w:style w:type="paragraph" w:styleId="ListNumber3">
    <w:name w:val="List Number 3"/>
    <w:basedOn w:val="ListNumber"/>
    <w:semiHidden/>
    <w:rsid w:val="00F05BFD"/>
    <w:pPr>
      <w:numPr>
        <w:numId w:val="0"/>
      </w:numPr>
    </w:pPr>
  </w:style>
  <w:style w:type="paragraph" w:styleId="ListNumber4">
    <w:name w:val="List Number 4"/>
    <w:basedOn w:val="ListNumber"/>
    <w:semiHidden/>
    <w:rsid w:val="00F05BFD"/>
    <w:pPr>
      <w:numPr>
        <w:numId w:val="0"/>
      </w:numPr>
    </w:pPr>
  </w:style>
  <w:style w:type="paragraph" w:styleId="ListNumber5">
    <w:name w:val="List Number 5"/>
    <w:basedOn w:val="ListNumber"/>
    <w:semiHidden/>
    <w:rsid w:val="00F05BFD"/>
    <w:pPr>
      <w:numPr>
        <w:numId w:val="0"/>
      </w:numPr>
    </w:pPr>
  </w:style>
  <w:style w:type="paragraph" w:customStyle="1" w:styleId="TableHeader">
    <w:name w:val="Table Header"/>
    <w:basedOn w:val="Normal"/>
    <w:semiHidden/>
    <w:rsid w:val="00F05BFD"/>
    <w:pPr>
      <w:spacing w:before="60"/>
      <w:jc w:val="center"/>
    </w:pPr>
    <w:rPr>
      <w:rFonts w:ascii="Arial Black" w:hAnsi="Arial Black"/>
      <w:sz w:val="16"/>
    </w:rPr>
  </w:style>
  <w:style w:type="paragraph" w:styleId="MessageHeader">
    <w:name w:val="Message Header"/>
    <w:basedOn w:val="BodyText"/>
    <w:semiHidden/>
    <w:rsid w:val="00F05BFD"/>
    <w:pPr>
      <w:keepLines/>
      <w:tabs>
        <w:tab w:val="left" w:pos="3600"/>
        <w:tab w:val="left" w:pos="4680"/>
      </w:tabs>
      <w:spacing w:line="280" w:lineRule="exact"/>
      <w:ind w:right="2160" w:hanging="1080"/>
      <w:jc w:val="left"/>
    </w:pPr>
    <w:rPr>
      <w:spacing w:val="0"/>
    </w:rPr>
  </w:style>
  <w:style w:type="paragraph" w:styleId="NormalIndent">
    <w:name w:val="Normal Indent"/>
    <w:basedOn w:val="Normal"/>
    <w:semiHidden/>
    <w:rsid w:val="00F05BFD"/>
    <w:pPr>
      <w:ind w:left="1440"/>
    </w:pPr>
  </w:style>
  <w:style w:type="paragraph" w:customStyle="1" w:styleId="PartSubtitle">
    <w:name w:val="Part Subtitle"/>
    <w:basedOn w:val="Normal"/>
    <w:next w:val="BodyText"/>
    <w:semiHidden/>
    <w:rsid w:val="00F05BFD"/>
    <w:pPr>
      <w:keepNext/>
      <w:spacing w:before="360" w:after="120"/>
    </w:pPr>
    <w:rPr>
      <w:i/>
      <w:kern w:val="28"/>
      <w:sz w:val="26"/>
    </w:rPr>
  </w:style>
  <w:style w:type="paragraph" w:customStyle="1" w:styleId="ReturnAddress">
    <w:name w:val="Return Address"/>
    <w:basedOn w:val="Normal"/>
    <w:semiHidden/>
    <w:rsid w:val="00F05BFD"/>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semiHidden/>
    <w:rsid w:val="00F05BFD"/>
  </w:style>
  <w:style w:type="paragraph" w:customStyle="1" w:styleId="SectionLabel">
    <w:name w:val="Section Label"/>
    <w:basedOn w:val="HeadingBase"/>
    <w:next w:val="BodyText"/>
    <w:semiHidden/>
    <w:rsid w:val="00F05BFD"/>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semiHidden/>
    <w:rsid w:val="00F05BFD"/>
    <w:rPr>
      <w:i/>
      <w:spacing w:val="-6"/>
      <w:sz w:val="24"/>
    </w:rPr>
  </w:style>
  <w:style w:type="paragraph" w:customStyle="1" w:styleId="SubtitleCover">
    <w:name w:val="Subtitle Cover"/>
    <w:basedOn w:val="TitleCover"/>
    <w:next w:val="BodyText"/>
    <w:rsid w:val="00F05BFD"/>
    <w:pPr>
      <w:tabs>
        <w:tab w:val="clear" w:pos="0"/>
      </w:tabs>
      <w:ind w:left="-1260"/>
      <w:jc w:val="center"/>
    </w:pPr>
    <w:rPr>
      <w:rFonts w:ascii="Century Gothic" w:hAnsi="Century Gothic"/>
      <w:b w:val="0"/>
      <w:spacing w:val="-20"/>
      <w:sz w:val="28"/>
      <w:szCs w:val="28"/>
    </w:rPr>
  </w:style>
  <w:style w:type="character" w:customStyle="1" w:styleId="Superscript">
    <w:name w:val="Superscript"/>
    <w:semiHidden/>
    <w:rsid w:val="00F05BFD"/>
    <w:rPr>
      <w:b/>
      <w:vertAlign w:val="superscript"/>
    </w:rPr>
  </w:style>
  <w:style w:type="paragraph" w:styleId="TableofAuthorities">
    <w:name w:val="table of authorities"/>
    <w:basedOn w:val="Normal"/>
    <w:semiHidden/>
    <w:rsid w:val="00F05BFD"/>
    <w:pPr>
      <w:tabs>
        <w:tab w:val="right" w:leader="dot" w:pos="7560"/>
      </w:tabs>
      <w:ind w:left="1440" w:hanging="360"/>
    </w:pPr>
  </w:style>
  <w:style w:type="paragraph" w:customStyle="1" w:styleId="TOCBase">
    <w:name w:val="TOC Base"/>
    <w:basedOn w:val="Normal"/>
    <w:semiHidden/>
    <w:rsid w:val="00F05BFD"/>
    <w:pPr>
      <w:tabs>
        <w:tab w:val="right" w:leader="dot" w:pos="6480"/>
      </w:tabs>
      <w:spacing w:after="240" w:line="240" w:lineRule="atLeast"/>
    </w:pPr>
  </w:style>
  <w:style w:type="paragraph" w:styleId="TableofFigures">
    <w:name w:val="table of figures"/>
    <w:basedOn w:val="TOCBase"/>
    <w:semiHidden/>
    <w:rsid w:val="00F05BFD"/>
    <w:pPr>
      <w:ind w:left="1440" w:hanging="360"/>
    </w:pPr>
  </w:style>
  <w:style w:type="paragraph" w:styleId="TOAHeading">
    <w:name w:val="toa heading"/>
    <w:basedOn w:val="Normal"/>
    <w:next w:val="TableofAuthorities"/>
    <w:semiHidden/>
    <w:rsid w:val="00F05BFD"/>
    <w:pPr>
      <w:keepNext/>
      <w:spacing w:line="480" w:lineRule="atLeast"/>
    </w:pPr>
    <w:rPr>
      <w:rFonts w:ascii="Arial Black" w:hAnsi="Arial Black"/>
      <w:b/>
      <w:spacing w:val="-10"/>
      <w:kern w:val="28"/>
    </w:rPr>
  </w:style>
  <w:style w:type="paragraph" w:styleId="TOC1">
    <w:name w:val="toc 1"/>
    <w:basedOn w:val="TOCBase"/>
    <w:autoRedefine/>
    <w:semiHidden/>
    <w:rsid w:val="00F05BFD"/>
    <w:rPr>
      <w:spacing w:val="-4"/>
    </w:rPr>
  </w:style>
  <w:style w:type="paragraph" w:styleId="TOC2">
    <w:name w:val="toc 2"/>
    <w:basedOn w:val="TOCBase"/>
    <w:autoRedefine/>
    <w:semiHidden/>
    <w:rsid w:val="00F05BFD"/>
    <w:pPr>
      <w:ind w:left="360"/>
    </w:pPr>
  </w:style>
  <w:style w:type="paragraph" w:styleId="TOC3">
    <w:name w:val="toc 3"/>
    <w:basedOn w:val="TOCBase"/>
    <w:autoRedefine/>
    <w:semiHidden/>
    <w:rsid w:val="00F05BFD"/>
    <w:pPr>
      <w:ind w:left="360"/>
    </w:pPr>
  </w:style>
  <w:style w:type="paragraph" w:styleId="TOC4">
    <w:name w:val="toc 4"/>
    <w:basedOn w:val="TOCBase"/>
    <w:autoRedefine/>
    <w:semiHidden/>
    <w:rsid w:val="00F05BFD"/>
    <w:pPr>
      <w:ind w:left="360"/>
    </w:pPr>
  </w:style>
  <w:style w:type="paragraph" w:styleId="TOC5">
    <w:name w:val="toc 5"/>
    <w:basedOn w:val="TOCBase"/>
    <w:autoRedefine/>
    <w:semiHidden/>
    <w:rsid w:val="00F05BFD"/>
    <w:pPr>
      <w:ind w:left="360"/>
    </w:pPr>
  </w:style>
  <w:style w:type="paragraph" w:styleId="BodyTextIndent2">
    <w:name w:val="Body Text Indent 2"/>
    <w:basedOn w:val="Normal"/>
    <w:semiHidden/>
    <w:rsid w:val="00F05BFD"/>
    <w:pPr>
      <w:spacing w:after="240"/>
      <w:ind w:left="720"/>
      <w:jc w:val="both"/>
    </w:pPr>
  </w:style>
  <w:style w:type="paragraph" w:styleId="BodyTextIndent3">
    <w:name w:val="Body Text Indent 3"/>
    <w:basedOn w:val="Normal"/>
    <w:semiHidden/>
    <w:rsid w:val="00F05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color w:val="000000"/>
    </w:rPr>
  </w:style>
  <w:style w:type="paragraph" w:styleId="BodyText2">
    <w:name w:val="Body Text 2"/>
    <w:basedOn w:val="BodyText"/>
    <w:semiHidden/>
    <w:rsid w:val="00F05BFD"/>
    <w:pPr>
      <w:spacing w:after="240"/>
      <w:ind w:left="360"/>
    </w:pPr>
    <w:rPr>
      <w:spacing w:val="-5"/>
      <w:kern w:val="20"/>
    </w:rPr>
  </w:style>
  <w:style w:type="paragraph" w:customStyle="1" w:styleId="BodyTextCRITERIA">
    <w:name w:val="Body Text CRITERIA"/>
    <w:basedOn w:val="BodyText"/>
    <w:link w:val="BodyTextCRITERIAChar"/>
    <w:rsid w:val="00F05BFD"/>
    <w:pPr>
      <w:pBdr>
        <w:top w:val="single" w:sz="12" w:space="1" w:color="F0EBE6"/>
        <w:left w:val="single" w:sz="12" w:space="4" w:color="F0EBE6"/>
        <w:bottom w:val="single" w:sz="12" w:space="1" w:color="F0EBE6"/>
        <w:right w:val="single" w:sz="12" w:space="4" w:color="F0EBE6"/>
      </w:pBdr>
      <w:shd w:val="clear" w:color="auto" w:fill="F0EBE6"/>
      <w:spacing w:after="200" w:line="220" w:lineRule="exact"/>
      <w:ind w:left="144" w:right="72"/>
    </w:pPr>
    <w:rPr>
      <w:i/>
    </w:rPr>
  </w:style>
  <w:style w:type="paragraph" w:styleId="DocumentMap">
    <w:name w:val="Document Map"/>
    <w:basedOn w:val="Normal"/>
    <w:semiHidden/>
    <w:rsid w:val="00F05BFD"/>
    <w:pPr>
      <w:shd w:val="clear" w:color="auto" w:fill="000080"/>
    </w:pPr>
    <w:rPr>
      <w:rFonts w:ascii="Tahoma" w:hAnsi="Tahoma"/>
    </w:rPr>
  </w:style>
  <w:style w:type="paragraph" w:customStyle="1" w:styleId="PHead">
    <w:name w:val="PHead"/>
    <w:basedOn w:val="Normal"/>
    <w:next w:val="Normal"/>
    <w:semiHidden/>
    <w:rsid w:val="00F05BFD"/>
    <w:pPr>
      <w:keepNext/>
      <w:tabs>
        <w:tab w:val="left" w:pos="360"/>
      </w:tabs>
      <w:spacing w:after="240" w:line="240" w:lineRule="exact"/>
    </w:pPr>
    <w:rPr>
      <w:b/>
      <w:sz w:val="22"/>
    </w:rPr>
  </w:style>
  <w:style w:type="paragraph" w:styleId="NormalWeb">
    <w:name w:val="Normal (Web)"/>
    <w:basedOn w:val="Normal"/>
    <w:uiPriority w:val="99"/>
    <w:semiHidden/>
    <w:rsid w:val="00F05BFD"/>
    <w:pPr>
      <w:spacing w:before="100" w:beforeAutospacing="1" w:after="100" w:afterAutospacing="1"/>
    </w:pPr>
  </w:style>
  <w:style w:type="character" w:styleId="Hyperlink">
    <w:name w:val="Hyperlink"/>
    <w:basedOn w:val="DefaultParagraphFont"/>
    <w:semiHidden/>
    <w:rsid w:val="00F05BFD"/>
    <w:rPr>
      <w:color w:val="0000FF"/>
      <w:u w:val="single"/>
    </w:rPr>
  </w:style>
  <w:style w:type="character" w:styleId="Strong">
    <w:name w:val="Strong"/>
    <w:basedOn w:val="DefaultParagraphFont"/>
    <w:qFormat/>
    <w:rsid w:val="00F05BFD"/>
    <w:rPr>
      <w:b/>
      <w:bCs/>
    </w:rPr>
  </w:style>
  <w:style w:type="paragraph" w:customStyle="1" w:styleId="Default">
    <w:name w:val="Default"/>
    <w:semiHidden/>
    <w:rsid w:val="00F05BFD"/>
    <w:pPr>
      <w:autoSpaceDE w:val="0"/>
      <w:autoSpaceDN w:val="0"/>
      <w:adjustRightInd w:val="0"/>
    </w:pPr>
    <w:rPr>
      <w:color w:val="000000"/>
      <w:sz w:val="24"/>
      <w:szCs w:val="24"/>
    </w:rPr>
  </w:style>
  <w:style w:type="paragraph" w:customStyle="1" w:styleId="Heading3Text">
    <w:name w:val="Heading 3 Text"/>
    <w:basedOn w:val="BodyText"/>
    <w:link w:val="Heading3TextChar"/>
    <w:semiHidden/>
    <w:rsid w:val="00F05BFD"/>
    <w:pPr>
      <w:ind w:left="360"/>
    </w:pPr>
  </w:style>
  <w:style w:type="paragraph" w:customStyle="1" w:styleId="BodyTextHangIndented">
    <w:name w:val="Body Text Hang Indented"/>
    <w:basedOn w:val="BodyText"/>
    <w:semiHidden/>
    <w:rsid w:val="00F05BFD"/>
    <w:pPr>
      <w:ind w:left="360" w:hanging="360"/>
    </w:pPr>
  </w:style>
  <w:style w:type="character" w:customStyle="1" w:styleId="blueten1">
    <w:name w:val="blueten1"/>
    <w:basedOn w:val="DefaultParagraphFont"/>
    <w:semiHidden/>
    <w:rsid w:val="00F05BFD"/>
    <w:rPr>
      <w:rFonts w:ascii="Verdana" w:hAnsi="Verdana" w:hint="default"/>
      <w:color w:val="003399"/>
      <w:sz w:val="19"/>
      <w:szCs w:val="19"/>
    </w:rPr>
  </w:style>
  <w:style w:type="character" w:customStyle="1" w:styleId="BoldStandard">
    <w:name w:val="Bold Standard"/>
    <w:basedOn w:val="DefaultParagraphFont"/>
    <w:rsid w:val="00F05BFD"/>
    <w:rPr>
      <w:b/>
      <w:w w:val="90"/>
    </w:rPr>
  </w:style>
  <w:style w:type="paragraph" w:customStyle="1" w:styleId="CoverTitle1">
    <w:name w:val="Cover Title 1"/>
    <w:link w:val="CoverTitle1Char"/>
    <w:rsid w:val="00F05BFD"/>
    <w:pPr>
      <w:spacing w:after="120"/>
      <w:ind w:left="-1267"/>
      <w:jc w:val="center"/>
    </w:pPr>
    <w:rPr>
      <w:rFonts w:ascii="Century Gothic" w:hAnsi="Century Gothic" w:cs="Arial"/>
      <w:b/>
      <w:bCs/>
      <w:color w:val="551900"/>
      <w:kern w:val="28"/>
      <w:sz w:val="64"/>
      <w:szCs w:val="104"/>
    </w:rPr>
  </w:style>
  <w:style w:type="paragraph" w:customStyle="1" w:styleId="CoverTitle2">
    <w:name w:val="Cover Title 2"/>
    <w:rsid w:val="00F05BFD"/>
    <w:pPr>
      <w:ind w:left="-1267"/>
      <w:jc w:val="center"/>
    </w:pPr>
    <w:rPr>
      <w:rFonts w:ascii="Century Gothic" w:hAnsi="Century Gothic" w:cs="Arial"/>
      <w:color w:val="000000"/>
      <w:spacing w:val="20"/>
      <w:sz w:val="48"/>
      <w:szCs w:val="48"/>
    </w:rPr>
  </w:style>
  <w:style w:type="paragraph" w:customStyle="1" w:styleId="ListBulletLAST">
    <w:name w:val="List Bullet LAST"/>
    <w:basedOn w:val="ListBullet"/>
    <w:next w:val="BodyText"/>
    <w:rsid w:val="00F05BFD"/>
  </w:style>
  <w:style w:type="paragraph" w:customStyle="1" w:styleId="ListLetter">
    <w:name w:val="List Letter"/>
    <w:basedOn w:val="BodyText"/>
    <w:semiHidden/>
    <w:rsid w:val="00F05BFD"/>
    <w:pPr>
      <w:numPr>
        <w:numId w:val="29"/>
      </w:numPr>
      <w:spacing w:after="60"/>
    </w:pPr>
  </w:style>
  <w:style w:type="paragraph" w:customStyle="1" w:styleId="ListLetterLAST">
    <w:name w:val="List Letter LAST"/>
    <w:basedOn w:val="ListLetter"/>
    <w:semiHidden/>
    <w:rsid w:val="00F05BFD"/>
    <w:pPr>
      <w:numPr>
        <w:numId w:val="0"/>
      </w:numPr>
      <w:spacing w:after="120"/>
    </w:pPr>
  </w:style>
  <w:style w:type="paragraph" w:customStyle="1" w:styleId="ListNumberLAST">
    <w:name w:val="List Number LAST"/>
    <w:basedOn w:val="ListNumber"/>
    <w:rsid w:val="00F05BFD"/>
    <w:pPr>
      <w:spacing w:after="120"/>
    </w:pPr>
  </w:style>
  <w:style w:type="paragraph" w:customStyle="1" w:styleId="Subtitle1">
    <w:name w:val="Subtitle 1"/>
    <w:rsid w:val="00F05BFD"/>
    <w:pPr>
      <w:spacing w:before="120"/>
      <w:ind w:left="-720"/>
    </w:pPr>
    <w:rPr>
      <w:rFonts w:ascii="Century Gothic" w:hAnsi="Century Gothic" w:cs="Arial"/>
      <w:color w:val="000000"/>
      <w:spacing w:val="40"/>
      <w:sz w:val="32"/>
      <w:szCs w:val="32"/>
    </w:rPr>
  </w:style>
  <w:style w:type="paragraph" w:customStyle="1" w:styleId="TextTable1">
    <w:name w:val="Text Table 1"/>
    <w:basedOn w:val="BodyText"/>
    <w:link w:val="TextTable1CharChar"/>
    <w:semiHidden/>
    <w:rsid w:val="00F05BFD"/>
    <w:pPr>
      <w:widowControl w:val="0"/>
      <w:spacing w:after="0"/>
      <w:jc w:val="left"/>
    </w:pPr>
    <w:rPr>
      <w:spacing w:val="0"/>
      <w:sz w:val="18"/>
      <w:szCs w:val="20"/>
    </w:rPr>
  </w:style>
  <w:style w:type="paragraph" w:customStyle="1" w:styleId="H2Bulletlist">
    <w:name w:val="H2 Bullet list"/>
    <w:basedOn w:val="Normal"/>
    <w:semiHidden/>
    <w:rsid w:val="00F05BFD"/>
    <w:pPr>
      <w:numPr>
        <w:numId w:val="27"/>
      </w:numPr>
    </w:pPr>
  </w:style>
  <w:style w:type="paragraph" w:customStyle="1" w:styleId="OrgChartText">
    <w:name w:val="OrgChart Text"/>
    <w:basedOn w:val="Normal"/>
    <w:semiHidden/>
    <w:rsid w:val="00F05BFD"/>
    <w:pPr>
      <w:jc w:val="center"/>
    </w:pPr>
  </w:style>
  <w:style w:type="paragraph" w:customStyle="1" w:styleId="Images">
    <w:name w:val="Images"/>
    <w:basedOn w:val="Normal"/>
    <w:next w:val="Heading8"/>
    <w:rsid w:val="00F05BFD"/>
    <w:pPr>
      <w:keepNext/>
      <w:spacing w:before="20"/>
      <w:jc w:val="center"/>
    </w:pPr>
  </w:style>
  <w:style w:type="paragraph" w:customStyle="1" w:styleId="ListLetterMANUAL">
    <w:name w:val="List Letter MANUAL"/>
    <w:basedOn w:val="BodyText"/>
    <w:semiHidden/>
    <w:rsid w:val="00F05BFD"/>
    <w:pPr>
      <w:tabs>
        <w:tab w:val="left" w:pos="720"/>
      </w:tabs>
      <w:spacing w:after="60"/>
      <w:ind w:left="720" w:hanging="360"/>
    </w:pPr>
  </w:style>
  <w:style w:type="character" w:customStyle="1" w:styleId="BoldTable">
    <w:name w:val="Bold Table"/>
    <w:rsid w:val="00F05BFD"/>
    <w:rPr>
      <w:b/>
      <w:color w:val="481500"/>
      <w:spacing w:val="-4"/>
    </w:rPr>
  </w:style>
  <w:style w:type="character" w:customStyle="1" w:styleId="BodyTextChar">
    <w:name w:val="Body Text Char"/>
    <w:basedOn w:val="DefaultParagraphFont"/>
    <w:link w:val="BodyText"/>
    <w:rsid w:val="00442390"/>
    <w:rPr>
      <w:rFonts w:ascii="Arial" w:hAnsi="Arial"/>
      <w:spacing w:val="-4"/>
      <w:sz w:val="24"/>
      <w:szCs w:val="22"/>
    </w:rPr>
  </w:style>
  <w:style w:type="paragraph" w:customStyle="1" w:styleId="BodyText2CRITERIA">
    <w:name w:val="Body Text 2 CRITERIA"/>
    <w:basedOn w:val="BodyTextCRITERIA"/>
    <w:rsid w:val="00F05BFD"/>
    <w:pPr>
      <w:tabs>
        <w:tab w:val="left" w:pos="720"/>
      </w:tabs>
      <w:ind w:left="504" w:hanging="360"/>
    </w:pPr>
  </w:style>
  <w:style w:type="character" w:customStyle="1" w:styleId="BoldCriteria">
    <w:name w:val="Bold Criteria"/>
    <w:basedOn w:val="DefaultParagraphFont"/>
    <w:rsid w:val="00F05BFD"/>
    <w:rPr>
      <w:b/>
      <w:color w:val="551900"/>
      <w:w w:val="90"/>
    </w:rPr>
  </w:style>
  <w:style w:type="paragraph" w:customStyle="1" w:styleId="Recommendations">
    <w:name w:val="Recommendations"/>
    <w:basedOn w:val="Heading3Text"/>
    <w:semiHidden/>
    <w:rsid w:val="00F05BFD"/>
    <w:pPr>
      <w:numPr>
        <w:numId w:val="26"/>
      </w:numPr>
      <w:spacing w:after="60"/>
    </w:pPr>
  </w:style>
  <w:style w:type="paragraph" w:customStyle="1" w:styleId="bulletlist">
    <w:name w:val="bullet list"/>
    <w:basedOn w:val="Recommendations"/>
    <w:semiHidden/>
    <w:rsid w:val="00F05BFD"/>
    <w:pPr>
      <w:numPr>
        <w:numId w:val="0"/>
      </w:numPr>
    </w:pPr>
  </w:style>
  <w:style w:type="character" w:styleId="FollowedHyperlink">
    <w:name w:val="FollowedHyperlink"/>
    <w:basedOn w:val="DefaultParagraphFont"/>
    <w:semiHidden/>
    <w:rsid w:val="00F05BFD"/>
    <w:rPr>
      <w:color w:val="800080"/>
      <w:u w:val="single"/>
    </w:rPr>
  </w:style>
  <w:style w:type="paragraph" w:customStyle="1" w:styleId="Heading1LANDSCAPE">
    <w:name w:val="Heading 1 LANDSCAPE"/>
    <w:basedOn w:val="Heading1"/>
    <w:rsid w:val="00F05BFD"/>
    <w:pPr>
      <w:ind w:left="-630" w:right="4493"/>
    </w:pPr>
  </w:style>
  <w:style w:type="character" w:customStyle="1" w:styleId="Heading1textChar">
    <w:name w:val="Heading 1 text Char"/>
    <w:basedOn w:val="DefaultParagraphFont"/>
    <w:link w:val="Heading1text"/>
    <w:rsid w:val="00F05BFD"/>
    <w:rPr>
      <w:rFonts w:cs="Arial"/>
      <w:sz w:val="24"/>
      <w:szCs w:val="24"/>
      <w:lang w:val="en-US" w:eastAsia="en-US" w:bidi="ar-SA"/>
    </w:rPr>
  </w:style>
  <w:style w:type="character" w:customStyle="1" w:styleId="Heading3TextChar">
    <w:name w:val="Heading 3 Text Char"/>
    <w:basedOn w:val="BodyTextChar"/>
    <w:link w:val="Heading3Text"/>
    <w:rsid w:val="00F05BFD"/>
    <w:rPr>
      <w:rFonts w:ascii="Century Schoolbook" w:hAnsi="Century Schoolbook"/>
      <w:spacing w:val="-4"/>
      <w:sz w:val="22"/>
      <w:szCs w:val="22"/>
      <w:lang w:val="en-US" w:eastAsia="en-US" w:bidi="ar-SA"/>
    </w:rPr>
  </w:style>
  <w:style w:type="paragraph" w:customStyle="1" w:styleId="Heading9LANDSCAPE">
    <w:name w:val="Heading 9 LANDSCAPE"/>
    <w:basedOn w:val="Heading9"/>
    <w:rsid w:val="00F05BFD"/>
    <w:pPr>
      <w:ind w:left="-720" w:right="-540"/>
    </w:pPr>
    <w:rPr>
      <w:b/>
      <w:color w:val="333333"/>
    </w:rPr>
  </w:style>
  <w:style w:type="paragraph" w:customStyle="1" w:styleId="Memo">
    <w:name w:val="Memo"/>
    <w:basedOn w:val="Normal"/>
    <w:semiHidden/>
    <w:rsid w:val="00F05BFD"/>
    <w:pPr>
      <w:tabs>
        <w:tab w:val="left" w:pos="360"/>
      </w:tabs>
      <w:jc w:val="right"/>
    </w:pPr>
    <w:rPr>
      <w:b/>
      <w:color w:val="000080"/>
      <w:sz w:val="64"/>
    </w:rPr>
  </w:style>
  <w:style w:type="paragraph" w:customStyle="1" w:styleId="Normal1">
    <w:name w:val="Normal+1"/>
    <w:basedOn w:val="Normal"/>
    <w:next w:val="Normal"/>
    <w:semiHidden/>
    <w:rsid w:val="00F05BFD"/>
    <w:pPr>
      <w:autoSpaceDE w:val="0"/>
      <w:autoSpaceDN w:val="0"/>
      <w:adjustRightInd w:val="0"/>
    </w:pPr>
  </w:style>
  <w:style w:type="paragraph" w:customStyle="1" w:styleId="Normal2">
    <w:name w:val="Normal+2"/>
    <w:basedOn w:val="Normal"/>
    <w:next w:val="Normal"/>
    <w:semiHidden/>
    <w:rsid w:val="00F05BFD"/>
    <w:pPr>
      <w:autoSpaceDE w:val="0"/>
      <w:autoSpaceDN w:val="0"/>
      <w:adjustRightInd w:val="0"/>
    </w:pPr>
  </w:style>
  <w:style w:type="paragraph" w:styleId="PlainText">
    <w:name w:val="Plain Text"/>
    <w:basedOn w:val="Normal"/>
    <w:semiHidden/>
    <w:rsid w:val="00F05BFD"/>
    <w:rPr>
      <w:rFonts w:ascii="Courier New" w:hAnsi="Courier New" w:cs="Courier New"/>
      <w:sz w:val="20"/>
      <w:szCs w:val="20"/>
    </w:rPr>
  </w:style>
  <w:style w:type="paragraph" w:customStyle="1" w:styleId="RecommedationText">
    <w:name w:val="Recommedation Text"/>
    <w:basedOn w:val="Heading3Text"/>
    <w:semiHidden/>
    <w:rsid w:val="00F05BFD"/>
    <w:pPr>
      <w:spacing w:before="120"/>
      <w:ind w:left="720"/>
    </w:pPr>
  </w:style>
  <w:style w:type="paragraph" w:customStyle="1" w:styleId="RecommendationsHeading">
    <w:name w:val="Recommendations Heading"/>
    <w:basedOn w:val="Heading3"/>
    <w:semiHidden/>
    <w:rsid w:val="00F05BFD"/>
    <w:pPr>
      <w:ind w:left="547"/>
      <w:jc w:val="both"/>
    </w:pPr>
    <w:rPr>
      <w:i/>
    </w:rPr>
  </w:style>
  <w:style w:type="paragraph" w:customStyle="1" w:styleId="StyleHeading3Sub">
    <w:name w:val="Style Heading 3 Sub"/>
    <w:basedOn w:val="Heading3"/>
    <w:semiHidden/>
    <w:rsid w:val="00F05BFD"/>
    <w:pPr>
      <w:spacing w:after="80"/>
      <w:ind w:left="720"/>
    </w:pPr>
    <w:rPr>
      <w:i/>
      <w:iCs/>
    </w:rPr>
  </w:style>
  <w:style w:type="paragraph" w:customStyle="1" w:styleId="TableRECOMMENDATIONS">
    <w:name w:val="Table RECOMMENDATIONS"/>
    <w:semiHidden/>
    <w:rsid w:val="00F05BFD"/>
    <w:pPr>
      <w:keepLines/>
    </w:pPr>
    <w:rPr>
      <w:rFonts w:ascii="Century Gothic" w:hAnsi="Century Gothic"/>
      <w:bCs/>
      <w:spacing w:val="-6"/>
      <w:kern w:val="20"/>
      <w:sz w:val="18"/>
      <w:szCs w:val="18"/>
    </w:rPr>
  </w:style>
  <w:style w:type="character" w:customStyle="1" w:styleId="TextTable1CharChar">
    <w:name w:val="Text Table 1 Char Char"/>
    <w:basedOn w:val="DefaultParagraphFont"/>
    <w:link w:val="TextTable1"/>
    <w:rsid w:val="00F05BFD"/>
    <w:rPr>
      <w:rFonts w:ascii="Century Schoolbook" w:hAnsi="Century Schoolbook"/>
      <w:sz w:val="18"/>
      <w:lang w:val="en-US" w:eastAsia="en-US" w:bidi="ar-SA"/>
    </w:rPr>
  </w:style>
  <w:style w:type="paragraph" w:customStyle="1" w:styleId="TableConcur">
    <w:name w:val="Table Concur"/>
    <w:basedOn w:val="TableRECOMMENDATIONS"/>
    <w:semiHidden/>
    <w:rsid w:val="00F05BFD"/>
    <w:pPr>
      <w:pBdr>
        <w:bottom w:val="single" w:sz="4" w:space="1" w:color="000080"/>
      </w:pBdr>
    </w:pPr>
  </w:style>
  <w:style w:type="paragraph" w:customStyle="1" w:styleId="FormHeadInfoLANDSCAPE">
    <w:name w:val="FormHeadInfo LANDSCAPE"/>
    <w:rsid w:val="00F05BFD"/>
    <w:pPr>
      <w:tabs>
        <w:tab w:val="left" w:pos="6660"/>
      </w:tabs>
      <w:spacing w:after="60"/>
      <w:ind w:left="-720" w:right="-547"/>
      <w:jc w:val="center"/>
    </w:pPr>
    <w:rPr>
      <w:rFonts w:ascii="Century Gothic" w:hAnsi="Century Gothic"/>
      <w:color w:val="551900"/>
      <w:spacing w:val="-5"/>
      <w:kern w:val="20"/>
    </w:rPr>
  </w:style>
  <w:style w:type="paragraph" w:customStyle="1" w:styleId="StyleCoverTitle128ptBoldBrown">
    <w:name w:val="Style Cover Title 1 + 28 pt Bold Brown"/>
    <w:basedOn w:val="CoverTitle1"/>
    <w:link w:val="StyleCoverTitle128ptBoldBrownChar"/>
    <w:semiHidden/>
    <w:rsid w:val="00F05BFD"/>
    <w:rPr>
      <w:color w:val="B41E3C"/>
      <w:spacing w:val="30"/>
      <w:sz w:val="56"/>
    </w:rPr>
  </w:style>
  <w:style w:type="character" w:customStyle="1" w:styleId="CoverTitle1Char">
    <w:name w:val="Cover Title 1 Char"/>
    <w:basedOn w:val="DefaultParagraphFont"/>
    <w:link w:val="CoverTitle1"/>
    <w:rsid w:val="00F05BFD"/>
    <w:rPr>
      <w:rFonts w:ascii="Century Gothic" w:hAnsi="Century Gothic" w:cs="Arial"/>
      <w:b/>
      <w:bCs/>
      <w:color w:val="551900"/>
      <w:kern w:val="28"/>
      <w:sz w:val="64"/>
      <w:szCs w:val="104"/>
      <w:lang w:val="en-US" w:eastAsia="en-US" w:bidi="ar-SA"/>
    </w:rPr>
  </w:style>
  <w:style w:type="character" w:customStyle="1" w:styleId="StyleCoverTitle128ptBoldBrownChar">
    <w:name w:val="Style Cover Title 1 + 28 pt Bold Brown Char"/>
    <w:basedOn w:val="CoverTitle1Char"/>
    <w:link w:val="StyleCoverTitle128ptBoldBrown"/>
    <w:rsid w:val="00F05BFD"/>
    <w:rPr>
      <w:rFonts w:ascii="Century Gothic" w:hAnsi="Century Gothic" w:cs="Arial"/>
      <w:b/>
      <w:bCs/>
      <w:color w:val="B41E3C"/>
      <w:spacing w:val="30"/>
      <w:kern w:val="28"/>
      <w:sz w:val="56"/>
      <w:szCs w:val="104"/>
      <w:lang w:val="en-US" w:eastAsia="en-US" w:bidi="ar-SA"/>
    </w:rPr>
  </w:style>
  <w:style w:type="paragraph" w:customStyle="1" w:styleId="CRITERIA1">
    <w:name w:val="CRITERIA 1"/>
    <w:basedOn w:val="BodyText"/>
    <w:semiHidden/>
    <w:rsid w:val="00F05BFD"/>
    <w:pPr>
      <w:pBdr>
        <w:top w:val="single" w:sz="12" w:space="1" w:color="F0EBE6"/>
        <w:left w:val="single" w:sz="12" w:space="4" w:color="F0EBE6"/>
        <w:bottom w:val="single" w:sz="12" w:space="1" w:color="F0EBE6"/>
        <w:right w:val="single" w:sz="12" w:space="4" w:color="F0EBE6"/>
      </w:pBdr>
      <w:shd w:val="clear" w:color="auto" w:fill="F0EBE6"/>
      <w:spacing w:after="200" w:line="220" w:lineRule="exact"/>
      <w:ind w:left="144" w:right="72"/>
    </w:pPr>
    <w:rPr>
      <w:i/>
      <w:sz w:val="20"/>
    </w:rPr>
  </w:style>
  <w:style w:type="paragraph" w:customStyle="1" w:styleId="CRITERIA2">
    <w:name w:val="CRITERIA 2"/>
    <w:basedOn w:val="CRITERIA1"/>
    <w:next w:val="CRITERIA1"/>
    <w:semiHidden/>
    <w:rsid w:val="00F05BFD"/>
    <w:pPr>
      <w:tabs>
        <w:tab w:val="left" w:pos="720"/>
      </w:tabs>
      <w:ind w:left="504" w:hanging="360"/>
    </w:pPr>
  </w:style>
  <w:style w:type="paragraph" w:customStyle="1" w:styleId="PhotoSINGLE">
    <w:name w:val="Photo SINGLE"/>
    <w:basedOn w:val="BodyText"/>
    <w:next w:val="BodyText"/>
    <w:semiHidden/>
    <w:rsid w:val="00F05BFD"/>
    <w:pPr>
      <w:spacing w:after="0"/>
      <w:jc w:val="center"/>
    </w:pPr>
  </w:style>
  <w:style w:type="paragraph" w:customStyle="1" w:styleId="Heading1SECTION">
    <w:name w:val="Heading 1 SECTION"/>
    <w:basedOn w:val="Heading1"/>
    <w:next w:val="BodyText"/>
    <w:rsid w:val="00F05BFD"/>
    <w:pPr>
      <w:pageBreakBefore/>
      <w:pBdr>
        <w:left w:val="single" w:sz="4" w:space="4" w:color="000080"/>
        <w:bottom w:val="thickThinSmallGap" w:sz="36" w:space="1" w:color="000080"/>
      </w:pBdr>
      <w:spacing w:before="120"/>
      <w:ind w:left="-1267"/>
    </w:pPr>
  </w:style>
  <w:style w:type="paragraph" w:customStyle="1" w:styleId="HeadHold">
    <w:name w:val="HeadHold"/>
    <w:semiHidden/>
    <w:rsid w:val="00F05BFD"/>
    <w:rPr>
      <w:rFonts w:ascii="Century Gothic" w:hAnsi="Century Gothic"/>
      <w:bCs/>
      <w:i/>
      <w:color w:val="000000"/>
      <w:spacing w:val="-8"/>
      <w:sz w:val="22"/>
      <w:szCs w:val="22"/>
    </w:rPr>
  </w:style>
  <w:style w:type="character" w:customStyle="1" w:styleId="BodyTextCRITERIAChar">
    <w:name w:val="Body Text CRITERIA Char"/>
    <w:basedOn w:val="BodyTextChar"/>
    <w:link w:val="BodyTextCRITERIA"/>
    <w:rsid w:val="00F05BFD"/>
    <w:rPr>
      <w:rFonts w:ascii="Century Schoolbook" w:hAnsi="Century Schoolbook"/>
      <w:i/>
      <w:spacing w:val="-4"/>
      <w:sz w:val="22"/>
      <w:szCs w:val="22"/>
      <w:lang w:val="en-US" w:eastAsia="en-US" w:bidi="ar-SA"/>
    </w:rPr>
  </w:style>
  <w:style w:type="character" w:customStyle="1" w:styleId="Heading7Char">
    <w:name w:val="Heading 7 Char"/>
    <w:aliases w:val="CRITERIA Char"/>
    <w:basedOn w:val="BodyTextCRITERIAChar"/>
    <w:link w:val="Heading7"/>
    <w:rsid w:val="00F05BFD"/>
    <w:rPr>
      <w:rFonts w:ascii="Century Gothic" w:hAnsi="Century Gothic"/>
      <w:i/>
      <w:spacing w:val="-4"/>
      <w:sz w:val="22"/>
      <w:szCs w:val="22"/>
      <w:u w:val="single"/>
      <w:shd w:val="clear" w:color="auto" w:fill="F0EBE6"/>
      <w:lang w:val="en-US" w:eastAsia="en-US" w:bidi="ar-SA"/>
    </w:rPr>
  </w:style>
  <w:style w:type="numbering" w:styleId="111111">
    <w:name w:val="Outline List 2"/>
    <w:basedOn w:val="NoList"/>
    <w:semiHidden/>
    <w:rsid w:val="00F05BFD"/>
    <w:pPr>
      <w:numPr>
        <w:numId w:val="30"/>
      </w:numPr>
    </w:pPr>
  </w:style>
  <w:style w:type="numbering" w:styleId="1ai">
    <w:name w:val="Outline List 1"/>
    <w:basedOn w:val="NoList"/>
    <w:semiHidden/>
    <w:rsid w:val="00F05BFD"/>
    <w:pPr>
      <w:numPr>
        <w:numId w:val="31"/>
      </w:numPr>
    </w:pPr>
  </w:style>
  <w:style w:type="numbering" w:styleId="ArticleSection">
    <w:name w:val="Outline List 3"/>
    <w:basedOn w:val="NoList"/>
    <w:semiHidden/>
    <w:rsid w:val="00F05BFD"/>
    <w:pPr>
      <w:numPr>
        <w:numId w:val="32"/>
      </w:numPr>
    </w:pPr>
  </w:style>
  <w:style w:type="paragraph" w:styleId="BlockText">
    <w:name w:val="Block Text"/>
    <w:basedOn w:val="Normal"/>
    <w:semiHidden/>
    <w:rsid w:val="00F05BFD"/>
    <w:pPr>
      <w:spacing w:after="120"/>
      <w:ind w:left="1440" w:right="1440"/>
    </w:pPr>
  </w:style>
  <w:style w:type="paragraph" w:styleId="BodyTextFirstIndent">
    <w:name w:val="Body Text First Indent"/>
    <w:basedOn w:val="BodyText"/>
    <w:semiHidden/>
    <w:rsid w:val="00F05BFD"/>
    <w:pPr>
      <w:ind w:firstLine="210"/>
      <w:jc w:val="left"/>
    </w:pPr>
    <w:rPr>
      <w:rFonts w:ascii="Times New Roman" w:hAnsi="Times New Roman"/>
      <w:spacing w:val="0"/>
      <w:szCs w:val="24"/>
    </w:rPr>
  </w:style>
  <w:style w:type="paragraph" w:styleId="Closing">
    <w:name w:val="Closing"/>
    <w:basedOn w:val="Normal"/>
    <w:semiHidden/>
    <w:rsid w:val="00F05BFD"/>
    <w:pPr>
      <w:ind w:left="4320"/>
    </w:pPr>
  </w:style>
  <w:style w:type="paragraph" w:styleId="Date">
    <w:name w:val="Date"/>
    <w:basedOn w:val="Normal"/>
    <w:next w:val="Normal"/>
    <w:semiHidden/>
    <w:rsid w:val="00F05BFD"/>
  </w:style>
  <w:style w:type="paragraph" w:styleId="E-mailSignature">
    <w:name w:val="E-mail Signature"/>
    <w:basedOn w:val="Normal"/>
    <w:semiHidden/>
    <w:rsid w:val="00F05BFD"/>
  </w:style>
  <w:style w:type="paragraph" w:styleId="EnvelopeAddress">
    <w:name w:val="envelope address"/>
    <w:basedOn w:val="Normal"/>
    <w:semiHidden/>
    <w:rsid w:val="00F05BFD"/>
    <w:pPr>
      <w:framePr w:w="7920" w:h="1980" w:hRule="exact" w:hSpace="180" w:wrap="auto" w:hAnchor="page" w:xAlign="center" w:yAlign="bottom"/>
      <w:ind w:left="2880"/>
    </w:pPr>
    <w:rPr>
      <w:rFonts w:cs="Arial"/>
    </w:rPr>
  </w:style>
  <w:style w:type="paragraph" w:styleId="EnvelopeReturn">
    <w:name w:val="envelope return"/>
    <w:basedOn w:val="Normal"/>
    <w:semiHidden/>
    <w:rsid w:val="00F05BFD"/>
    <w:rPr>
      <w:rFonts w:cs="Arial"/>
      <w:sz w:val="20"/>
      <w:szCs w:val="20"/>
    </w:rPr>
  </w:style>
  <w:style w:type="character" w:styleId="HTMLAcronym">
    <w:name w:val="HTML Acronym"/>
    <w:basedOn w:val="DefaultParagraphFont"/>
    <w:semiHidden/>
    <w:rsid w:val="00F05BFD"/>
  </w:style>
  <w:style w:type="paragraph" w:styleId="HTMLAddress">
    <w:name w:val="HTML Address"/>
    <w:basedOn w:val="Normal"/>
    <w:semiHidden/>
    <w:rsid w:val="00F05BFD"/>
    <w:rPr>
      <w:i/>
      <w:iCs/>
    </w:rPr>
  </w:style>
  <w:style w:type="character" w:styleId="HTMLCite">
    <w:name w:val="HTML Cite"/>
    <w:basedOn w:val="DefaultParagraphFont"/>
    <w:semiHidden/>
    <w:rsid w:val="00F05BFD"/>
    <w:rPr>
      <w:i/>
      <w:iCs/>
    </w:rPr>
  </w:style>
  <w:style w:type="character" w:styleId="HTMLCode">
    <w:name w:val="HTML Code"/>
    <w:basedOn w:val="DefaultParagraphFont"/>
    <w:semiHidden/>
    <w:rsid w:val="00F05BFD"/>
    <w:rPr>
      <w:rFonts w:ascii="Courier New" w:hAnsi="Courier New" w:cs="Courier New"/>
      <w:sz w:val="20"/>
      <w:szCs w:val="20"/>
    </w:rPr>
  </w:style>
  <w:style w:type="character" w:styleId="HTMLDefinition">
    <w:name w:val="HTML Definition"/>
    <w:basedOn w:val="DefaultParagraphFont"/>
    <w:semiHidden/>
    <w:rsid w:val="00F05BFD"/>
    <w:rPr>
      <w:i/>
      <w:iCs/>
    </w:rPr>
  </w:style>
  <w:style w:type="character" w:styleId="HTMLKeyboard">
    <w:name w:val="HTML Keyboard"/>
    <w:basedOn w:val="DefaultParagraphFont"/>
    <w:semiHidden/>
    <w:rsid w:val="00F05BFD"/>
    <w:rPr>
      <w:rFonts w:ascii="Courier New" w:hAnsi="Courier New" w:cs="Courier New"/>
      <w:sz w:val="20"/>
      <w:szCs w:val="20"/>
    </w:rPr>
  </w:style>
  <w:style w:type="paragraph" w:styleId="HTMLPreformatted">
    <w:name w:val="HTML Preformatted"/>
    <w:basedOn w:val="Normal"/>
    <w:semiHidden/>
    <w:rsid w:val="00F05BFD"/>
    <w:rPr>
      <w:rFonts w:ascii="Courier New" w:hAnsi="Courier New" w:cs="Courier New"/>
      <w:sz w:val="20"/>
      <w:szCs w:val="20"/>
    </w:rPr>
  </w:style>
  <w:style w:type="character" w:styleId="HTMLSample">
    <w:name w:val="HTML Sample"/>
    <w:basedOn w:val="DefaultParagraphFont"/>
    <w:semiHidden/>
    <w:rsid w:val="00F05BFD"/>
    <w:rPr>
      <w:rFonts w:ascii="Courier New" w:hAnsi="Courier New" w:cs="Courier New"/>
    </w:rPr>
  </w:style>
  <w:style w:type="character" w:styleId="HTMLTypewriter">
    <w:name w:val="HTML Typewriter"/>
    <w:basedOn w:val="DefaultParagraphFont"/>
    <w:semiHidden/>
    <w:rsid w:val="00F05BFD"/>
    <w:rPr>
      <w:rFonts w:ascii="Courier New" w:hAnsi="Courier New" w:cs="Courier New"/>
      <w:sz w:val="20"/>
      <w:szCs w:val="20"/>
    </w:rPr>
  </w:style>
  <w:style w:type="character" w:styleId="HTMLVariable">
    <w:name w:val="HTML Variable"/>
    <w:basedOn w:val="DefaultParagraphFont"/>
    <w:semiHidden/>
    <w:rsid w:val="00F05BFD"/>
    <w:rPr>
      <w:i/>
      <w:iCs/>
    </w:rPr>
  </w:style>
  <w:style w:type="paragraph" w:styleId="NoteHeading">
    <w:name w:val="Note Heading"/>
    <w:basedOn w:val="Normal"/>
    <w:next w:val="Normal"/>
    <w:semiHidden/>
    <w:rsid w:val="00F05BFD"/>
  </w:style>
  <w:style w:type="paragraph" w:styleId="Salutation">
    <w:name w:val="Salutation"/>
    <w:basedOn w:val="Normal"/>
    <w:next w:val="Normal"/>
    <w:semiHidden/>
    <w:rsid w:val="00F05BFD"/>
  </w:style>
  <w:style w:type="paragraph" w:styleId="Signature">
    <w:name w:val="Signature"/>
    <w:basedOn w:val="Normal"/>
    <w:semiHidden/>
    <w:rsid w:val="00F05BFD"/>
    <w:pPr>
      <w:ind w:left="4320"/>
    </w:pPr>
  </w:style>
  <w:style w:type="table" w:styleId="Table3Deffects1">
    <w:name w:val="Table 3D effects 1"/>
    <w:basedOn w:val="TableNormal"/>
    <w:semiHidden/>
    <w:rsid w:val="00F05B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05B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05B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05B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05B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05B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05B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05B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05B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05B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05B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05B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05B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05B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05B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05B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05B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05B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05B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05B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05B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05B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05B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05B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05B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05B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05B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05B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05B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05B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05B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05B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05B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05B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05B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05B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05B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05B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05B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0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05B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05B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05B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alicStandard">
    <w:name w:val="Italic Standard"/>
    <w:rsid w:val="00F05BFD"/>
    <w:rPr>
      <w:i/>
      <w:spacing w:val="-4"/>
      <w:kern w:val="20"/>
    </w:rPr>
  </w:style>
  <w:style w:type="table" w:customStyle="1" w:styleId="AllTables">
    <w:name w:val="All Tables"/>
    <w:basedOn w:val="TableNormal"/>
    <w:rsid w:val="00F05BFD"/>
    <w:rPr>
      <w:rFonts w:ascii="Century Gothic" w:hAnsi="Century Gothic"/>
      <w:sz w:val="18"/>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left w:w="115" w:type="dxa"/>
        <w:right w:w="115" w:type="dxa"/>
      </w:tblCellMar>
    </w:tblPr>
  </w:style>
  <w:style w:type="character" w:customStyle="1" w:styleId="FooterChar">
    <w:name w:val="Footer Char"/>
    <w:basedOn w:val="DefaultParagraphFont"/>
    <w:link w:val="Footer"/>
    <w:uiPriority w:val="99"/>
    <w:rsid w:val="006D1291"/>
    <w:rPr>
      <w:sz w:val="24"/>
      <w:szCs w:val="24"/>
    </w:rPr>
  </w:style>
  <w:style w:type="paragraph" w:styleId="Revision">
    <w:name w:val="Revision"/>
    <w:hidden/>
    <w:uiPriority w:val="99"/>
    <w:semiHidden/>
    <w:rsid w:val="008A616F"/>
    <w:rPr>
      <w:rFonts w:ascii="Arial" w:hAnsi="Arial"/>
      <w:sz w:val="24"/>
      <w:szCs w:val="24"/>
    </w:rPr>
  </w:style>
  <w:style w:type="character" w:customStyle="1" w:styleId="UnresolvedMention1">
    <w:name w:val="Unresolved Mention1"/>
    <w:basedOn w:val="DefaultParagraphFont"/>
    <w:uiPriority w:val="99"/>
    <w:semiHidden/>
    <w:unhideWhenUsed/>
    <w:rsid w:val="00AB18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8850">
      <w:bodyDiv w:val="1"/>
      <w:marLeft w:val="0"/>
      <w:marRight w:val="0"/>
      <w:marTop w:val="0"/>
      <w:marBottom w:val="0"/>
      <w:divBdr>
        <w:top w:val="none" w:sz="0" w:space="0" w:color="auto"/>
        <w:left w:val="none" w:sz="0" w:space="0" w:color="auto"/>
        <w:bottom w:val="none" w:sz="0" w:space="0" w:color="auto"/>
        <w:right w:val="none" w:sz="0" w:space="0" w:color="auto"/>
      </w:divBdr>
    </w:div>
    <w:div w:id="78216202">
      <w:bodyDiv w:val="1"/>
      <w:marLeft w:val="0"/>
      <w:marRight w:val="0"/>
      <w:marTop w:val="0"/>
      <w:marBottom w:val="0"/>
      <w:divBdr>
        <w:top w:val="none" w:sz="0" w:space="0" w:color="auto"/>
        <w:left w:val="none" w:sz="0" w:space="0" w:color="auto"/>
        <w:bottom w:val="none" w:sz="0" w:space="0" w:color="auto"/>
        <w:right w:val="none" w:sz="0" w:space="0" w:color="auto"/>
      </w:divBdr>
    </w:div>
    <w:div w:id="125859375">
      <w:bodyDiv w:val="1"/>
      <w:marLeft w:val="0"/>
      <w:marRight w:val="0"/>
      <w:marTop w:val="0"/>
      <w:marBottom w:val="0"/>
      <w:divBdr>
        <w:top w:val="none" w:sz="0" w:space="0" w:color="auto"/>
        <w:left w:val="none" w:sz="0" w:space="0" w:color="auto"/>
        <w:bottom w:val="none" w:sz="0" w:space="0" w:color="auto"/>
        <w:right w:val="none" w:sz="0" w:space="0" w:color="auto"/>
      </w:divBdr>
    </w:div>
    <w:div w:id="134294680">
      <w:bodyDiv w:val="1"/>
      <w:marLeft w:val="0"/>
      <w:marRight w:val="0"/>
      <w:marTop w:val="0"/>
      <w:marBottom w:val="0"/>
      <w:divBdr>
        <w:top w:val="none" w:sz="0" w:space="0" w:color="auto"/>
        <w:left w:val="none" w:sz="0" w:space="0" w:color="auto"/>
        <w:bottom w:val="none" w:sz="0" w:space="0" w:color="auto"/>
        <w:right w:val="none" w:sz="0" w:space="0" w:color="auto"/>
      </w:divBdr>
    </w:div>
    <w:div w:id="144443265">
      <w:bodyDiv w:val="1"/>
      <w:marLeft w:val="0"/>
      <w:marRight w:val="0"/>
      <w:marTop w:val="0"/>
      <w:marBottom w:val="0"/>
      <w:divBdr>
        <w:top w:val="none" w:sz="0" w:space="0" w:color="auto"/>
        <w:left w:val="none" w:sz="0" w:space="0" w:color="auto"/>
        <w:bottom w:val="none" w:sz="0" w:space="0" w:color="auto"/>
        <w:right w:val="none" w:sz="0" w:space="0" w:color="auto"/>
      </w:divBdr>
    </w:div>
    <w:div w:id="189998582">
      <w:bodyDiv w:val="1"/>
      <w:marLeft w:val="0"/>
      <w:marRight w:val="0"/>
      <w:marTop w:val="0"/>
      <w:marBottom w:val="0"/>
      <w:divBdr>
        <w:top w:val="none" w:sz="0" w:space="0" w:color="auto"/>
        <w:left w:val="none" w:sz="0" w:space="0" w:color="auto"/>
        <w:bottom w:val="none" w:sz="0" w:space="0" w:color="auto"/>
        <w:right w:val="none" w:sz="0" w:space="0" w:color="auto"/>
      </w:divBdr>
    </w:div>
    <w:div w:id="355891920">
      <w:bodyDiv w:val="1"/>
      <w:marLeft w:val="0"/>
      <w:marRight w:val="0"/>
      <w:marTop w:val="0"/>
      <w:marBottom w:val="0"/>
      <w:divBdr>
        <w:top w:val="none" w:sz="0" w:space="0" w:color="auto"/>
        <w:left w:val="none" w:sz="0" w:space="0" w:color="auto"/>
        <w:bottom w:val="none" w:sz="0" w:space="0" w:color="auto"/>
        <w:right w:val="none" w:sz="0" w:space="0" w:color="auto"/>
      </w:divBdr>
    </w:div>
    <w:div w:id="371539133">
      <w:bodyDiv w:val="1"/>
      <w:marLeft w:val="0"/>
      <w:marRight w:val="0"/>
      <w:marTop w:val="0"/>
      <w:marBottom w:val="0"/>
      <w:divBdr>
        <w:top w:val="none" w:sz="0" w:space="0" w:color="auto"/>
        <w:left w:val="none" w:sz="0" w:space="0" w:color="auto"/>
        <w:bottom w:val="none" w:sz="0" w:space="0" w:color="auto"/>
        <w:right w:val="none" w:sz="0" w:space="0" w:color="auto"/>
      </w:divBdr>
    </w:div>
    <w:div w:id="406154291">
      <w:bodyDiv w:val="1"/>
      <w:marLeft w:val="0"/>
      <w:marRight w:val="0"/>
      <w:marTop w:val="0"/>
      <w:marBottom w:val="0"/>
      <w:divBdr>
        <w:top w:val="none" w:sz="0" w:space="0" w:color="auto"/>
        <w:left w:val="none" w:sz="0" w:space="0" w:color="auto"/>
        <w:bottom w:val="none" w:sz="0" w:space="0" w:color="auto"/>
        <w:right w:val="none" w:sz="0" w:space="0" w:color="auto"/>
      </w:divBdr>
    </w:div>
    <w:div w:id="573852480">
      <w:bodyDiv w:val="1"/>
      <w:marLeft w:val="0"/>
      <w:marRight w:val="0"/>
      <w:marTop w:val="0"/>
      <w:marBottom w:val="0"/>
      <w:divBdr>
        <w:top w:val="none" w:sz="0" w:space="0" w:color="auto"/>
        <w:left w:val="none" w:sz="0" w:space="0" w:color="auto"/>
        <w:bottom w:val="none" w:sz="0" w:space="0" w:color="auto"/>
        <w:right w:val="none" w:sz="0" w:space="0" w:color="auto"/>
      </w:divBdr>
    </w:div>
    <w:div w:id="583029981">
      <w:bodyDiv w:val="1"/>
      <w:marLeft w:val="0"/>
      <w:marRight w:val="0"/>
      <w:marTop w:val="0"/>
      <w:marBottom w:val="0"/>
      <w:divBdr>
        <w:top w:val="none" w:sz="0" w:space="0" w:color="auto"/>
        <w:left w:val="none" w:sz="0" w:space="0" w:color="auto"/>
        <w:bottom w:val="none" w:sz="0" w:space="0" w:color="auto"/>
        <w:right w:val="none" w:sz="0" w:space="0" w:color="auto"/>
      </w:divBdr>
    </w:div>
    <w:div w:id="704645719">
      <w:bodyDiv w:val="1"/>
      <w:marLeft w:val="0"/>
      <w:marRight w:val="0"/>
      <w:marTop w:val="0"/>
      <w:marBottom w:val="0"/>
      <w:divBdr>
        <w:top w:val="none" w:sz="0" w:space="0" w:color="auto"/>
        <w:left w:val="none" w:sz="0" w:space="0" w:color="auto"/>
        <w:bottom w:val="none" w:sz="0" w:space="0" w:color="auto"/>
        <w:right w:val="none" w:sz="0" w:space="0" w:color="auto"/>
      </w:divBdr>
    </w:div>
    <w:div w:id="732629235">
      <w:bodyDiv w:val="1"/>
      <w:marLeft w:val="0"/>
      <w:marRight w:val="0"/>
      <w:marTop w:val="0"/>
      <w:marBottom w:val="0"/>
      <w:divBdr>
        <w:top w:val="none" w:sz="0" w:space="0" w:color="auto"/>
        <w:left w:val="none" w:sz="0" w:space="0" w:color="auto"/>
        <w:bottom w:val="none" w:sz="0" w:space="0" w:color="auto"/>
        <w:right w:val="none" w:sz="0" w:space="0" w:color="auto"/>
      </w:divBdr>
    </w:div>
    <w:div w:id="733240400">
      <w:bodyDiv w:val="1"/>
      <w:marLeft w:val="0"/>
      <w:marRight w:val="0"/>
      <w:marTop w:val="0"/>
      <w:marBottom w:val="0"/>
      <w:divBdr>
        <w:top w:val="none" w:sz="0" w:space="0" w:color="auto"/>
        <w:left w:val="none" w:sz="0" w:space="0" w:color="auto"/>
        <w:bottom w:val="none" w:sz="0" w:space="0" w:color="auto"/>
        <w:right w:val="none" w:sz="0" w:space="0" w:color="auto"/>
      </w:divBdr>
    </w:div>
    <w:div w:id="770054451">
      <w:bodyDiv w:val="1"/>
      <w:marLeft w:val="0"/>
      <w:marRight w:val="0"/>
      <w:marTop w:val="0"/>
      <w:marBottom w:val="0"/>
      <w:divBdr>
        <w:top w:val="none" w:sz="0" w:space="0" w:color="auto"/>
        <w:left w:val="none" w:sz="0" w:space="0" w:color="auto"/>
        <w:bottom w:val="none" w:sz="0" w:space="0" w:color="auto"/>
        <w:right w:val="none" w:sz="0" w:space="0" w:color="auto"/>
      </w:divBdr>
    </w:div>
    <w:div w:id="780563693">
      <w:bodyDiv w:val="1"/>
      <w:marLeft w:val="0"/>
      <w:marRight w:val="0"/>
      <w:marTop w:val="0"/>
      <w:marBottom w:val="0"/>
      <w:divBdr>
        <w:top w:val="none" w:sz="0" w:space="0" w:color="auto"/>
        <w:left w:val="none" w:sz="0" w:space="0" w:color="auto"/>
        <w:bottom w:val="none" w:sz="0" w:space="0" w:color="auto"/>
        <w:right w:val="none" w:sz="0" w:space="0" w:color="auto"/>
      </w:divBdr>
    </w:div>
    <w:div w:id="826016937">
      <w:bodyDiv w:val="1"/>
      <w:marLeft w:val="0"/>
      <w:marRight w:val="0"/>
      <w:marTop w:val="0"/>
      <w:marBottom w:val="0"/>
      <w:divBdr>
        <w:top w:val="none" w:sz="0" w:space="0" w:color="auto"/>
        <w:left w:val="none" w:sz="0" w:space="0" w:color="auto"/>
        <w:bottom w:val="none" w:sz="0" w:space="0" w:color="auto"/>
        <w:right w:val="none" w:sz="0" w:space="0" w:color="auto"/>
      </w:divBdr>
    </w:div>
    <w:div w:id="863592079">
      <w:bodyDiv w:val="1"/>
      <w:marLeft w:val="0"/>
      <w:marRight w:val="0"/>
      <w:marTop w:val="0"/>
      <w:marBottom w:val="0"/>
      <w:divBdr>
        <w:top w:val="none" w:sz="0" w:space="0" w:color="auto"/>
        <w:left w:val="none" w:sz="0" w:space="0" w:color="auto"/>
        <w:bottom w:val="none" w:sz="0" w:space="0" w:color="auto"/>
        <w:right w:val="none" w:sz="0" w:space="0" w:color="auto"/>
      </w:divBdr>
    </w:div>
    <w:div w:id="868614462">
      <w:bodyDiv w:val="1"/>
      <w:marLeft w:val="0"/>
      <w:marRight w:val="0"/>
      <w:marTop w:val="0"/>
      <w:marBottom w:val="0"/>
      <w:divBdr>
        <w:top w:val="none" w:sz="0" w:space="0" w:color="auto"/>
        <w:left w:val="none" w:sz="0" w:space="0" w:color="auto"/>
        <w:bottom w:val="none" w:sz="0" w:space="0" w:color="auto"/>
        <w:right w:val="none" w:sz="0" w:space="0" w:color="auto"/>
      </w:divBdr>
    </w:div>
    <w:div w:id="990982856">
      <w:bodyDiv w:val="1"/>
      <w:marLeft w:val="0"/>
      <w:marRight w:val="0"/>
      <w:marTop w:val="0"/>
      <w:marBottom w:val="0"/>
      <w:divBdr>
        <w:top w:val="none" w:sz="0" w:space="0" w:color="auto"/>
        <w:left w:val="none" w:sz="0" w:space="0" w:color="auto"/>
        <w:bottom w:val="none" w:sz="0" w:space="0" w:color="auto"/>
        <w:right w:val="none" w:sz="0" w:space="0" w:color="auto"/>
      </w:divBdr>
    </w:div>
    <w:div w:id="1008143377">
      <w:bodyDiv w:val="1"/>
      <w:marLeft w:val="0"/>
      <w:marRight w:val="0"/>
      <w:marTop w:val="0"/>
      <w:marBottom w:val="0"/>
      <w:divBdr>
        <w:top w:val="none" w:sz="0" w:space="0" w:color="auto"/>
        <w:left w:val="none" w:sz="0" w:space="0" w:color="auto"/>
        <w:bottom w:val="none" w:sz="0" w:space="0" w:color="auto"/>
        <w:right w:val="none" w:sz="0" w:space="0" w:color="auto"/>
      </w:divBdr>
    </w:div>
    <w:div w:id="1010959116">
      <w:bodyDiv w:val="1"/>
      <w:marLeft w:val="0"/>
      <w:marRight w:val="0"/>
      <w:marTop w:val="0"/>
      <w:marBottom w:val="0"/>
      <w:divBdr>
        <w:top w:val="none" w:sz="0" w:space="0" w:color="auto"/>
        <w:left w:val="none" w:sz="0" w:space="0" w:color="auto"/>
        <w:bottom w:val="none" w:sz="0" w:space="0" w:color="auto"/>
        <w:right w:val="none" w:sz="0" w:space="0" w:color="auto"/>
      </w:divBdr>
    </w:div>
    <w:div w:id="1019505619">
      <w:bodyDiv w:val="1"/>
      <w:marLeft w:val="0"/>
      <w:marRight w:val="0"/>
      <w:marTop w:val="0"/>
      <w:marBottom w:val="0"/>
      <w:divBdr>
        <w:top w:val="none" w:sz="0" w:space="0" w:color="auto"/>
        <w:left w:val="none" w:sz="0" w:space="0" w:color="auto"/>
        <w:bottom w:val="none" w:sz="0" w:space="0" w:color="auto"/>
        <w:right w:val="none" w:sz="0" w:space="0" w:color="auto"/>
      </w:divBdr>
    </w:div>
    <w:div w:id="1019894875">
      <w:bodyDiv w:val="1"/>
      <w:marLeft w:val="0"/>
      <w:marRight w:val="0"/>
      <w:marTop w:val="0"/>
      <w:marBottom w:val="0"/>
      <w:divBdr>
        <w:top w:val="none" w:sz="0" w:space="0" w:color="auto"/>
        <w:left w:val="none" w:sz="0" w:space="0" w:color="auto"/>
        <w:bottom w:val="none" w:sz="0" w:space="0" w:color="auto"/>
        <w:right w:val="none" w:sz="0" w:space="0" w:color="auto"/>
      </w:divBdr>
    </w:div>
    <w:div w:id="1052078674">
      <w:bodyDiv w:val="1"/>
      <w:marLeft w:val="0"/>
      <w:marRight w:val="0"/>
      <w:marTop w:val="0"/>
      <w:marBottom w:val="0"/>
      <w:divBdr>
        <w:top w:val="none" w:sz="0" w:space="0" w:color="auto"/>
        <w:left w:val="none" w:sz="0" w:space="0" w:color="auto"/>
        <w:bottom w:val="none" w:sz="0" w:space="0" w:color="auto"/>
        <w:right w:val="none" w:sz="0" w:space="0" w:color="auto"/>
      </w:divBdr>
    </w:div>
    <w:div w:id="1120152227">
      <w:bodyDiv w:val="1"/>
      <w:marLeft w:val="0"/>
      <w:marRight w:val="0"/>
      <w:marTop w:val="0"/>
      <w:marBottom w:val="0"/>
      <w:divBdr>
        <w:top w:val="none" w:sz="0" w:space="0" w:color="auto"/>
        <w:left w:val="none" w:sz="0" w:space="0" w:color="auto"/>
        <w:bottom w:val="none" w:sz="0" w:space="0" w:color="auto"/>
        <w:right w:val="none" w:sz="0" w:space="0" w:color="auto"/>
      </w:divBdr>
    </w:div>
    <w:div w:id="1131820924">
      <w:bodyDiv w:val="1"/>
      <w:marLeft w:val="0"/>
      <w:marRight w:val="0"/>
      <w:marTop w:val="0"/>
      <w:marBottom w:val="0"/>
      <w:divBdr>
        <w:top w:val="none" w:sz="0" w:space="0" w:color="auto"/>
        <w:left w:val="none" w:sz="0" w:space="0" w:color="auto"/>
        <w:bottom w:val="none" w:sz="0" w:space="0" w:color="auto"/>
        <w:right w:val="none" w:sz="0" w:space="0" w:color="auto"/>
      </w:divBdr>
    </w:div>
    <w:div w:id="1160776028">
      <w:bodyDiv w:val="1"/>
      <w:marLeft w:val="0"/>
      <w:marRight w:val="0"/>
      <w:marTop w:val="0"/>
      <w:marBottom w:val="0"/>
      <w:divBdr>
        <w:top w:val="none" w:sz="0" w:space="0" w:color="auto"/>
        <w:left w:val="none" w:sz="0" w:space="0" w:color="auto"/>
        <w:bottom w:val="none" w:sz="0" w:space="0" w:color="auto"/>
        <w:right w:val="none" w:sz="0" w:space="0" w:color="auto"/>
      </w:divBdr>
    </w:div>
    <w:div w:id="1162085254">
      <w:bodyDiv w:val="1"/>
      <w:marLeft w:val="0"/>
      <w:marRight w:val="0"/>
      <w:marTop w:val="0"/>
      <w:marBottom w:val="0"/>
      <w:divBdr>
        <w:top w:val="none" w:sz="0" w:space="0" w:color="auto"/>
        <w:left w:val="none" w:sz="0" w:space="0" w:color="auto"/>
        <w:bottom w:val="none" w:sz="0" w:space="0" w:color="auto"/>
        <w:right w:val="none" w:sz="0" w:space="0" w:color="auto"/>
      </w:divBdr>
    </w:div>
    <w:div w:id="1174415963">
      <w:bodyDiv w:val="1"/>
      <w:marLeft w:val="0"/>
      <w:marRight w:val="0"/>
      <w:marTop w:val="0"/>
      <w:marBottom w:val="0"/>
      <w:divBdr>
        <w:top w:val="none" w:sz="0" w:space="0" w:color="auto"/>
        <w:left w:val="none" w:sz="0" w:space="0" w:color="auto"/>
        <w:bottom w:val="none" w:sz="0" w:space="0" w:color="auto"/>
        <w:right w:val="none" w:sz="0" w:space="0" w:color="auto"/>
      </w:divBdr>
    </w:div>
    <w:div w:id="1183125818">
      <w:bodyDiv w:val="1"/>
      <w:marLeft w:val="0"/>
      <w:marRight w:val="0"/>
      <w:marTop w:val="0"/>
      <w:marBottom w:val="0"/>
      <w:divBdr>
        <w:top w:val="none" w:sz="0" w:space="0" w:color="auto"/>
        <w:left w:val="none" w:sz="0" w:space="0" w:color="auto"/>
        <w:bottom w:val="none" w:sz="0" w:space="0" w:color="auto"/>
        <w:right w:val="none" w:sz="0" w:space="0" w:color="auto"/>
      </w:divBdr>
    </w:div>
    <w:div w:id="1203637347">
      <w:bodyDiv w:val="1"/>
      <w:marLeft w:val="0"/>
      <w:marRight w:val="0"/>
      <w:marTop w:val="0"/>
      <w:marBottom w:val="0"/>
      <w:divBdr>
        <w:top w:val="none" w:sz="0" w:space="0" w:color="auto"/>
        <w:left w:val="none" w:sz="0" w:space="0" w:color="auto"/>
        <w:bottom w:val="none" w:sz="0" w:space="0" w:color="auto"/>
        <w:right w:val="none" w:sz="0" w:space="0" w:color="auto"/>
      </w:divBdr>
    </w:div>
    <w:div w:id="1217086824">
      <w:bodyDiv w:val="1"/>
      <w:marLeft w:val="0"/>
      <w:marRight w:val="0"/>
      <w:marTop w:val="0"/>
      <w:marBottom w:val="0"/>
      <w:divBdr>
        <w:top w:val="none" w:sz="0" w:space="0" w:color="auto"/>
        <w:left w:val="none" w:sz="0" w:space="0" w:color="auto"/>
        <w:bottom w:val="none" w:sz="0" w:space="0" w:color="auto"/>
        <w:right w:val="none" w:sz="0" w:space="0" w:color="auto"/>
      </w:divBdr>
    </w:div>
    <w:div w:id="1254165477">
      <w:bodyDiv w:val="1"/>
      <w:marLeft w:val="0"/>
      <w:marRight w:val="0"/>
      <w:marTop w:val="0"/>
      <w:marBottom w:val="0"/>
      <w:divBdr>
        <w:top w:val="none" w:sz="0" w:space="0" w:color="auto"/>
        <w:left w:val="none" w:sz="0" w:space="0" w:color="auto"/>
        <w:bottom w:val="none" w:sz="0" w:space="0" w:color="auto"/>
        <w:right w:val="none" w:sz="0" w:space="0" w:color="auto"/>
      </w:divBdr>
    </w:div>
    <w:div w:id="1264416697">
      <w:bodyDiv w:val="1"/>
      <w:marLeft w:val="0"/>
      <w:marRight w:val="0"/>
      <w:marTop w:val="0"/>
      <w:marBottom w:val="0"/>
      <w:divBdr>
        <w:top w:val="none" w:sz="0" w:space="0" w:color="auto"/>
        <w:left w:val="none" w:sz="0" w:space="0" w:color="auto"/>
        <w:bottom w:val="none" w:sz="0" w:space="0" w:color="auto"/>
        <w:right w:val="none" w:sz="0" w:space="0" w:color="auto"/>
      </w:divBdr>
    </w:div>
    <w:div w:id="1290160102">
      <w:bodyDiv w:val="1"/>
      <w:marLeft w:val="0"/>
      <w:marRight w:val="0"/>
      <w:marTop w:val="0"/>
      <w:marBottom w:val="0"/>
      <w:divBdr>
        <w:top w:val="none" w:sz="0" w:space="0" w:color="auto"/>
        <w:left w:val="none" w:sz="0" w:space="0" w:color="auto"/>
        <w:bottom w:val="none" w:sz="0" w:space="0" w:color="auto"/>
        <w:right w:val="none" w:sz="0" w:space="0" w:color="auto"/>
      </w:divBdr>
    </w:div>
    <w:div w:id="1342203246">
      <w:bodyDiv w:val="1"/>
      <w:marLeft w:val="0"/>
      <w:marRight w:val="0"/>
      <w:marTop w:val="0"/>
      <w:marBottom w:val="0"/>
      <w:divBdr>
        <w:top w:val="none" w:sz="0" w:space="0" w:color="auto"/>
        <w:left w:val="none" w:sz="0" w:space="0" w:color="auto"/>
        <w:bottom w:val="none" w:sz="0" w:space="0" w:color="auto"/>
        <w:right w:val="none" w:sz="0" w:space="0" w:color="auto"/>
      </w:divBdr>
    </w:div>
    <w:div w:id="1356923203">
      <w:bodyDiv w:val="1"/>
      <w:marLeft w:val="0"/>
      <w:marRight w:val="0"/>
      <w:marTop w:val="0"/>
      <w:marBottom w:val="0"/>
      <w:divBdr>
        <w:top w:val="none" w:sz="0" w:space="0" w:color="auto"/>
        <w:left w:val="none" w:sz="0" w:space="0" w:color="auto"/>
        <w:bottom w:val="none" w:sz="0" w:space="0" w:color="auto"/>
        <w:right w:val="none" w:sz="0" w:space="0" w:color="auto"/>
      </w:divBdr>
    </w:div>
    <w:div w:id="1374307384">
      <w:bodyDiv w:val="1"/>
      <w:marLeft w:val="0"/>
      <w:marRight w:val="0"/>
      <w:marTop w:val="0"/>
      <w:marBottom w:val="0"/>
      <w:divBdr>
        <w:top w:val="none" w:sz="0" w:space="0" w:color="auto"/>
        <w:left w:val="none" w:sz="0" w:space="0" w:color="auto"/>
        <w:bottom w:val="none" w:sz="0" w:space="0" w:color="auto"/>
        <w:right w:val="none" w:sz="0" w:space="0" w:color="auto"/>
      </w:divBdr>
    </w:div>
    <w:div w:id="1410149539">
      <w:bodyDiv w:val="1"/>
      <w:marLeft w:val="0"/>
      <w:marRight w:val="0"/>
      <w:marTop w:val="0"/>
      <w:marBottom w:val="0"/>
      <w:divBdr>
        <w:top w:val="none" w:sz="0" w:space="0" w:color="auto"/>
        <w:left w:val="none" w:sz="0" w:space="0" w:color="auto"/>
        <w:bottom w:val="none" w:sz="0" w:space="0" w:color="auto"/>
        <w:right w:val="none" w:sz="0" w:space="0" w:color="auto"/>
      </w:divBdr>
    </w:div>
    <w:div w:id="1483961595">
      <w:bodyDiv w:val="1"/>
      <w:marLeft w:val="0"/>
      <w:marRight w:val="0"/>
      <w:marTop w:val="0"/>
      <w:marBottom w:val="0"/>
      <w:divBdr>
        <w:top w:val="none" w:sz="0" w:space="0" w:color="auto"/>
        <w:left w:val="none" w:sz="0" w:space="0" w:color="auto"/>
        <w:bottom w:val="none" w:sz="0" w:space="0" w:color="auto"/>
        <w:right w:val="none" w:sz="0" w:space="0" w:color="auto"/>
      </w:divBdr>
    </w:div>
    <w:div w:id="1491561938">
      <w:bodyDiv w:val="1"/>
      <w:marLeft w:val="0"/>
      <w:marRight w:val="0"/>
      <w:marTop w:val="0"/>
      <w:marBottom w:val="0"/>
      <w:divBdr>
        <w:top w:val="none" w:sz="0" w:space="0" w:color="auto"/>
        <w:left w:val="none" w:sz="0" w:space="0" w:color="auto"/>
        <w:bottom w:val="none" w:sz="0" w:space="0" w:color="auto"/>
        <w:right w:val="none" w:sz="0" w:space="0" w:color="auto"/>
      </w:divBdr>
    </w:div>
    <w:div w:id="1493525624">
      <w:bodyDiv w:val="1"/>
      <w:marLeft w:val="0"/>
      <w:marRight w:val="0"/>
      <w:marTop w:val="0"/>
      <w:marBottom w:val="0"/>
      <w:divBdr>
        <w:top w:val="none" w:sz="0" w:space="0" w:color="auto"/>
        <w:left w:val="none" w:sz="0" w:space="0" w:color="auto"/>
        <w:bottom w:val="none" w:sz="0" w:space="0" w:color="auto"/>
        <w:right w:val="none" w:sz="0" w:space="0" w:color="auto"/>
      </w:divBdr>
    </w:div>
    <w:div w:id="1551376730">
      <w:bodyDiv w:val="1"/>
      <w:marLeft w:val="0"/>
      <w:marRight w:val="0"/>
      <w:marTop w:val="0"/>
      <w:marBottom w:val="0"/>
      <w:divBdr>
        <w:top w:val="none" w:sz="0" w:space="0" w:color="auto"/>
        <w:left w:val="none" w:sz="0" w:space="0" w:color="auto"/>
        <w:bottom w:val="none" w:sz="0" w:space="0" w:color="auto"/>
        <w:right w:val="none" w:sz="0" w:space="0" w:color="auto"/>
      </w:divBdr>
    </w:div>
    <w:div w:id="1568758977">
      <w:bodyDiv w:val="1"/>
      <w:marLeft w:val="0"/>
      <w:marRight w:val="0"/>
      <w:marTop w:val="0"/>
      <w:marBottom w:val="0"/>
      <w:divBdr>
        <w:top w:val="none" w:sz="0" w:space="0" w:color="auto"/>
        <w:left w:val="none" w:sz="0" w:space="0" w:color="auto"/>
        <w:bottom w:val="none" w:sz="0" w:space="0" w:color="auto"/>
        <w:right w:val="none" w:sz="0" w:space="0" w:color="auto"/>
      </w:divBdr>
    </w:div>
    <w:div w:id="1601571318">
      <w:bodyDiv w:val="1"/>
      <w:marLeft w:val="0"/>
      <w:marRight w:val="0"/>
      <w:marTop w:val="0"/>
      <w:marBottom w:val="0"/>
      <w:divBdr>
        <w:top w:val="none" w:sz="0" w:space="0" w:color="auto"/>
        <w:left w:val="none" w:sz="0" w:space="0" w:color="auto"/>
        <w:bottom w:val="none" w:sz="0" w:space="0" w:color="auto"/>
        <w:right w:val="none" w:sz="0" w:space="0" w:color="auto"/>
      </w:divBdr>
    </w:div>
    <w:div w:id="1647590233">
      <w:bodyDiv w:val="1"/>
      <w:marLeft w:val="0"/>
      <w:marRight w:val="0"/>
      <w:marTop w:val="0"/>
      <w:marBottom w:val="0"/>
      <w:divBdr>
        <w:top w:val="none" w:sz="0" w:space="0" w:color="auto"/>
        <w:left w:val="none" w:sz="0" w:space="0" w:color="auto"/>
        <w:bottom w:val="none" w:sz="0" w:space="0" w:color="auto"/>
        <w:right w:val="none" w:sz="0" w:space="0" w:color="auto"/>
      </w:divBdr>
    </w:div>
    <w:div w:id="1660814553">
      <w:bodyDiv w:val="1"/>
      <w:marLeft w:val="0"/>
      <w:marRight w:val="0"/>
      <w:marTop w:val="0"/>
      <w:marBottom w:val="0"/>
      <w:divBdr>
        <w:top w:val="none" w:sz="0" w:space="0" w:color="auto"/>
        <w:left w:val="none" w:sz="0" w:space="0" w:color="auto"/>
        <w:bottom w:val="none" w:sz="0" w:space="0" w:color="auto"/>
        <w:right w:val="none" w:sz="0" w:space="0" w:color="auto"/>
      </w:divBdr>
    </w:div>
    <w:div w:id="1665275523">
      <w:bodyDiv w:val="1"/>
      <w:marLeft w:val="0"/>
      <w:marRight w:val="0"/>
      <w:marTop w:val="0"/>
      <w:marBottom w:val="0"/>
      <w:divBdr>
        <w:top w:val="none" w:sz="0" w:space="0" w:color="auto"/>
        <w:left w:val="none" w:sz="0" w:space="0" w:color="auto"/>
        <w:bottom w:val="none" w:sz="0" w:space="0" w:color="auto"/>
        <w:right w:val="none" w:sz="0" w:space="0" w:color="auto"/>
      </w:divBdr>
    </w:div>
    <w:div w:id="1676490765">
      <w:bodyDiv w:val="1"/>
      <w:marLeft w:val="0"/>
      <w:marRight w:val="0"/>
      <w:marTop w:val="0"/>
      <w:marBottom w:val="0"/>
      <w:divBdr>
        <w:top w:val="none" w:sz="0" w:space="0" w:color="auto"/>
        <w:left w:val="none" w:sz="0" w:space="0" w:color="auto"/>
        <w:bottom w:val="none" w:sz="0" w:space="0" w:color="auto"/>
        <w:right w:val="none" w:sz="0" w:space="0" w:color="auto"/>
      </w:divBdr>
    </w:div>
    <w:div w:id="1691760521">
      <w:bodyDiv w:val="1"/>
      <w:marLeft w:val="0"/>
      <w:marRight w:val="0"/>
      <w:marTop w:val="0"/>
      <w:marBottom w:val="0"/>
      <w:divBdr>
        <w:top w:val="none" w:sz="0" w:space="0" w:color="auto"/>
        <w:left w:val="none" w:sz="0" w:space="0" w:color="auto"/>
        <w:bottom w:val="none" w:sz="0" w:space="0" w:color="auto"/>
        <w:right w:val="none" w:sz="0" w:space="0" w:color="auto"/>
      </w:divBdr>
    </w:div>
    <w:div w:id="1704162736">
      <w:bodyDiv w:val="1"/>
      <w:marLeft w:val="0"/>
      <w:marRight w:val="0"/>
      <w:marTop w:val="0"/>
      <w:marBottom w:val="0"/>
      <w:divBdr>
        <w:top w:val="none" w:sz="0" w:space="0" w:color="auto"/>
        <w:left w:val="none" w:sz="0" w:space="0" w:color="auto"/>
        <w:bottom w:val="none" w:sz="0" w:space="0" w:color="auto"/>
        <w:right w:val="none" w:sz="0" w:space="0" w:color="auto"/>
      </w:divBdr>
    </w:div>
    <w:div w:id="1728407515">
      <w:bodyDiv w:val="1"/>
      <w:marLeft w:val="0"/>
      <w:marRight w:val="0"/>
      <w:marTop w:val="0"/>
      <w:marBottom w:val="0"/>
      <w:divBdr>
        <w:top w:val="none" w:sz="0" w:space="0" w:color="auto"/>
        <w:left w:val="none" w:sz="0" w:space="0" w:color="auto"/>
        <w:bottom w:val="none" w:sz="0" w:space="0" w:color="auto"/>
        <w:right w:val="none" w:sz="0" w:space="0" w:color="auto"/>
      </w:divBdr>
    </w:div>
    <w:div w:id="1738361862">
      <w:bodyDiv w:val="1"/>
      <w:marLeft w:val="0"/>
      <w:marRight w:val="0"/>
      <w:marTop w:val="0"/>
      <w:marBottom w:val="0"/>
      <w:divBdr>
        <w:top w:val="none" w:sz="0" w:space="0" w:color="auto"/>
        <w:left w:val="none" w:sz="0" w:space="0" w:color="auto"/>
        <w:bottom w:val="none" w:sz="0" w:space="0" w:color="auto"/>
        <w:right w:val="none" w:sz="0" w:space="0" w:color="auto"/>
      </w:divBdr>
    </w:div>
    <w:div w:id="1760910335">
      <w:bodyDiv w:val="1"/>
      <w:marLeft w:val="0"/>
      <w:marRight w:val="0"/>
      <w:marTop w:val="0"/>
      <w:marBottom w:val="0"/>
      <w:divBdr>
        <w:top w:val="none" w:sz="0" w:space="0" w:color="auto"/>
        <w:left w:val="none" w:sz="0" w:space="0" w:color="auto"/>
        <w:bottom w:val="none" w:sz="0" w:space="0" w:color="auto"/>
        <w:right w:val="none" w:sz="0" w:space="0" w:color="auto"/>
      </w:divBdr>
    </w:div>
    <w:div w:id="1774546454">
      <w:bodyDiv w:val="1"/>
      <w:marLeft w:val="0"/>
      <w:marRight w:val="0"/>
      <w:marTop w:val="0"/>
      <w:marBottom w:val="0"/>
      <w:divBdr>
        <w:top w:val="none" w:sz="0" w:space="0" w:color="auto"/>
        <w:left w:val="none" w:sz="0" w:space="0" w:color="auto"/>
        <w:bottom w:val="none" w:sz="0" w:space="0" w:color="auto"/>
        <w:right w:val="none" w:sz="0" w:space="0" w:color="auto"/>
      </w:divBdr>
    </w:div>
    <w:div w:id="1783306791">
      <w:bodyDiv w:val="1"/>
      <w:marLeft w:val="0"/>
      <w:marRight w:val="0"/>
      <w:marTop w:val="0"/>
      <w:marBottom w:val="0"/>
      <w:divBdr>
        <w:top w:val="none" w:sz="0" w:space="0" w:color="auto"/>
        <w:left w:val="none" w:sz="0" w:space="0" w:color="auto"/>
        <w:bottom w:val="none" w:sz="0" w:space="0" w:color="auto"/>
        <w:right w:val="none" w:sz="0" w:space="0" w:color="auto"/>
      </w:divBdr>
    </w:div>
    <w:div w:id="1872113269">
      <w:bodyDiv w:val="1"/>
      <w:marLeft w:val="0"/>
      <w:marRight w:val="0"/>
      <w:marTop w:val="0"/>
      <w:marBottom w:val="0"/>
      <w:divBdr>
        <w:top w:val="none" w:sz="0" w:space="0" w:color="auto"/>
        <w:left w:val="none" w:sz="0" w:space="0" w:color="auto"/>
        <w:bottom w:val="none" w:sz="0" w:space="0" w:color="auto"/>
        <w:right w:val="none" w:sz="0" w:space="0" w:color="auto"/>
      </w:divBdr>
    </w:div>
    <w:div w:id="1905022112">
      <w:bodyDiv w:val="1"/>
      <w:marLeft w:val="0"/>
      <w:marRight w:val="0"/>
      <w:marTop w:val="0"/>
      <w:marBottom w:val="0"/>
      <w:divBdr>
        <w:top w:val="none" w:sz="0" w:space="0" w:color="auto"/>
        <w:left w:val="none" w:sz="0" w:space="0" w:color="auto"/>
        <w:bottom w:val="none" w:sz="0" w:space="0" w:color="auto"/>
        <w:right w:val="none" w:sz="0" w:space="0" w:color="auto"/>
      </w:divBdr>
    </w:div>
    <w:div w:id="1948463575">
      <w:bodyDiv w:val="1"/>
      <w:marLeft w:val="0"/>
      <w:marRight w:val="0"/>
      <w:marTop w:val="0"/>
      <w:marBottom w:val="0"/>
      <w:divBdr>
        <w:top w:val="none" w:sz="0" w:space="0" w:color="auto"/>
        <w:left w:val="none" w:sz="0" w:space="0" w:color="auto"/>
        <w:bottom w:val="none" w:sz="0" w:space="0" w:color="auto"/>
        <w:right w:val="none" w:sz="0" w:space="0" w:color="auto"/>
      </w:divBdr>
    </w:div>
    <w:div w:id="1967731135">
      <w:bodyDiv w:val="1"/>
      <w:marLeft w:val="0"/>
      <w:marRight w:val="0"/>
      <w:marTop w:val="0"/>
      <w:marBottom w:val="0"/>
      <w:divBdr>
        <w:top w:val="none" w:sz="0" w:space="0" w:color="auto"/>
        <w:left w:val="none" w:sz="0" w:space="0" w:color="auto"/>
        <w:bottom w:val="none" w:sz="0" w:space="0" w:color="auto"/>
        <w:right w:val="none" w:sz="0" w:space="0" w:color="auto"/>
      </w:divBdr>
    </w:div>
    <w:div w:id="2034068131">
      <w:bodyDiv w:val="1"/>
      <w:marLeft w:val="0"/>
      <w:marRight w:val="0"/>
      <w:marTop w:val="0"/>
      <w:marBottom w:val="0"/>
      <w:divBdr>
        <w:top w:val="none" w:sz="0" w:space="0" w:color="auto"/>
        <w:left w:val="none" w:sz="0" w:space="0" w:color="auto"/>
        <w:bottom w:val="none" w:sz="0" w:space="0" w:color="auto"/>
        <w:right w:val="none" w:sz="0" w:space="0" w:color="auto"/>
      </w:divBdr>
    </w:div>
    <w:div w:id="2046564742">
      <w:bodyDiv w:val="1"/>
      <w:marLeft w:val="0"/>
      <w:marRight w:val="0"/>
      <w:marTop w:val="0"/>
      <w:marBottom w:val="0"/>
      <w:divBdr>
        <w:top w:val="none" w:sz="0" w:space="0" w:color="auto"/>
        <w:left w:val="none" w:sz="0" w:space="0" w:color="auto"/>
        <w:bottom w:val="none" w:sz="0" w:space="0" w:color="auto"/>
        <w:right w:val="none" w:sz="0" w:space="0" w:color="auto"/>
      </w:divBdr>
    </w:div>
    <w:div w:id="2055230445">
      <w:bodyDiv w:val="1"/>
      <w:marLeft w:val="0"/>
      <w:marRight w:val="0"/>
      <w:marTop w:val="0"/>
      <w:marBottom w:val="0"/>
      <w:divBdr>
        <w:top w:val="none" w:sz="0" w:space="0" w:color="auto"/>
        <w:left w:val="none" w:sz="0" w:space="0" w:color="auto"/>
        <w:bottom w:val="none" w:sz="0" w:space="0" w:color="auto"/>
        <w:right w:val="none" w:sz="0" w:space="0" w:color="auto"/>
      </w:divBdr>
    </w:div>
    <w:div w:id="2102292759">
      <w:bodyDiv w:val="1"/>
      <w:marLeft w:val="0"/>
      <w:marRight w:val="0"/>
      <w:marTop w:val="0"/>
      <w:marBottom w:val="0"/>
      <w:divBdr>
        <w:top w:val="none" w:sz="0" w:space="0" w:color="auto"/>
        <w:left w:val="none" w:sz="0" w:space="0" w:color="auto"/>
        <w:bottom w:val="none" w:sz="0" w:space="0" w:color="auto"/>
        <w:right w:val="none" w:sz="0" w:space="0" w:color="auto"/>
      </w:divBdr>
    </w:div>
    <w:div w:id="2129008305">
      <w:bodyDiv w:val="1"/>
      <w:marLeft w:val="0"/>
      <w:marRight w:val="0"/>
      <w:marTop w:val="0"/>
      <w:marBottom w:val="0"/>
      <w:divBdr>
        <w:top w:val="none" w:sz="0" w:space="0" w:color="auto"/>
        <w:left w:val="none" w:sz="0" w:space="0" w:color="auto"/>
        <w:bottom w:val="none" w:sz="0" w:space="0" w:color="auto"/>
        <w:right w:val="none" w:sz="0" w:space="0" w:color="auto"/>
      </w:divBdr>
    </w:div>
    <w:div w:id="21326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cpa.org/Research/Standards/AuditAttest/DownloadableDocuments/SSAE_No_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cpa.org/Research/Standards/AuditAttest/DownloadableDocuments/SSAE_No_18.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mqasstoner\Application%20Data\Microsoft\Templates\MQAS%20Report%20Template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A0BE56A05C245969E9994B7A5079C" ma:contentTypeVersion="1" ma:contentTypeDescription="Create a new document." ma:contentTypeScope="" ma:versionID="d7f1167fc48c1436aef905eb602e32f7">
  <xsd:schema xmlns:xsd="http://www.w3.org/2001/XMLSchema" xmlns:xs="http://www.w3.org/2001/XMLSchema" xmlns:p="http://schemas.microsoft.com/office/2006/metadata/properties" xmlns:ns3="e50b6a6c-056a-45c2-969e-9994b7a5079c" targetNamespace="http://schemas.microsoft.com/office/2006/metadata/properties" ma:root="true" ma:fieldsID="24c5ce3b6a7bc25ff1edac423793168d" ns3:_="">
    <xsd:import namespace="e50b6a6c-056a-45c2-969e-9994b7a5079c"/>
    <xsd:element name="properties">
      <xsd:complexType>
        <xsd:sequence>
          <xsd:element name="documentManagement">
            <xsd:complexType>
              <xsd:all>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b6a6c-056a-45c2-969e-9994b7a5079c" elementFormDefault="qualified">
    <xsd:import namespace="http://schemas.microsoft.com/office/2006/documentManagement/types"/>
    <xsd:import namespace="http://schemas.microsoft.com/office/infopath/2007/PartnerControls"/>
    <xsd:element name="Comments" ma:index="10" nillable="true" ma:displayName="Comments" ma:description="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e50b6a6c-056a-45c2-969e-9994b7a507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4E09-23C8-4729-9961-C8DB4996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b6a6c-056a-45c2-969e-9994b7a50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AFAE5-B2B0-4D24-ACA0-A4E1B9FA02A9}">
  <ds:schemaRefs>
    <ds:schemaRef ds:uri="http://schemas.microsoft.com/sharepoint/v3/contenttype/forms"/>
  </ds:schemaRefs>
</ds:datastoreItem>
</file>

<file path=customXml/itemProps3.xml><?xml version="1.0" encoding="utf-8"?>
<ds:datastoreItem xmlns:ds="http://schemas.openxmlformats.org/officeDocument/2006/customXml" ds:itemID="{E86620B2-D756-4F2B-83BF-A4BEBA718D7A}">
  <ds:schemaRefs>
    <ds:schemaRef ds:uri="http://schemas.microsoft.com/office/2006/metadata/properties"/>
    <ds:schemaRef ds:uri="http://schemas.microsoft.com/office/2006/documentManagement/types"/>
    <ds:schemaRef ds:uri="http://purl.org/dc/terms/"/>
    <ds:schemaRef ds:uri="e50b6a6c-056a-45c2-969e-9994b7a5079c"/>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E9A792B-CBC5-48DA-AC9F-3C8E88F9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MQAS Report Template_new</Template>
  <TotalTime>2</TotalTime>
  <Pages>6</Pages>
  <Words>1897</Words>
  <Characters>11531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MQAS White Paper Template</vt:lpstr>
    </vt:vector>
  </TitlesOfParts>
  <Company>VA Management Quality Assurance Service</Company>
  <LinksUpToDate>false</LinksUpToDate>
  <CharactersWithSpaces>13402</CharactersWithSpaces>
  <SharedDoc>false</SharedDoc>
  <HLinks>
    <vt:vector size="6" baseType="variant">
      <vt:variant>
        <vt:i4>6946874</vt:i4>
      </vt:variant>
      <vt:variant>
        <vt:i4>0</vt:i4>
      </vt:variant>
      <vt:variant>
        <vt:i4>0</vt:i4>
      </vt:variant>
      <vt:variant>
        <vt:i4>5</vt:i4>
      </vt:variant>
      <vt:variant>
        <vt:lpwstr>http://apps.fss.gsa.gov/webtraining/trainingdocs/aopctraining/index.cfm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MQAS White Paper Template</dc:title>
  <dc:creator>Scott Summerill</dc:creator>
  <cp:lastModifiedBy>Murry, Michael A.</cp:lastModifiedBy>
  <cp:revision>3</cp:revision>
  <cp:lastPrinted>2018-07-18T16:56:00Z</cp:lastPrinted>
  <dcterms:created xsi:type="dcterms:W3CDTF">2018-08-07T14:22:00Z</dcterms:created>
  <dcterms:modified xsi:type="dcterms:W3CDTF">2018-08-07T14:22:00Z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Scott Summerill</vt:lpwstr>
  </property>
  <property fmtid="{D5CDD505-2E9C-101B-9397-08002B2CF9AE}" pid="3" name="ContentTypeId">
    <vt:lpwstr>0x0101006C6A0BE56A05C245969E9994B7A5079C</vt:lpwstr>
  </property>
</Properties>
</file>