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EC" w:rsidRDefault="007B2414">
      <w:r>
        <w:rPr>
          <w:noProof/>
        </w:rPr>
        <w:drawing>
          <wp:inline distT="0" distB="0" distL="0" distR="0">
            <wp:extent cx="5943600" cy="90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3EC" w:rsidRDefault="001113EC"/>
    <w:p w:rsidR="00430848" w:rsidRDefault="00430848" w:rsidP="00430848">
      <w:pPr>
        <w:pStyle w:val="Heading1"/>
        <w:ind w:left="360"/>
        <w:jc w:val="left"/>
        <w:rPr>
          <w:b w:val="0"/>
          <w:bCs w:val="0"/>
          <w:sz w:val="24"/>
        </w:rPr>
      </w:pPr>
      <w:r>
        <w:rPr>
          <w:b w:val="0"/>
          <w:sz w:val="24"/>
        </w:rPr>
        <w:t>FOR IMMEDIATE RELEASE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430848" w:rsidRDefault="005B3EED" w:rsidP="00430848">
      <w:pPr>
        <w:ind w:left="360"/>
        <w:rPr>
          <w:b/>
          <w:color w:val="000000"/>
          <w:u w:val="single"/>
        </w:rPr>
      </w:pPr>
      <w:r>
        <w:rPr>
          <w:color w:val="000000"/>
        </w:rPr>
        <w:t xml:space="preserve">November </w:t>
      </w:r>
      <w:r w:rsidR="006E3FC7">
        <w:rPr>
          <w:color w:val="000000"/>
        </w:rPr>
        <w:t>21</w:t>
      </w:r>
      <w:r w:rsidR="00430848">
        <w:rPr>
          <w:color w:val="000000"/>
        </w:rPr>
        <w:t>, 2011</w:t>
      </w:r>
      <w:r w:rsidR="00430848">
        <w:rPr>
          <w:color w:val="000000"/>
        </w:rPr>
        <w:tab/>
      </w:r>
      <w:r w:rsidR="00430848">
        <w:rPr>
          <w:color w:val="000000"/>
        </w:rPr>
        <w:tab/>
      </w:r>
    </w:p>
    <w:p w:rsidR="00430848" w:rsidRDefault="00430848" w:rsidP="00430848">
      <w:pPr>
        <w:pStyle w:val="NormalWeb"/>
        <w:spacing w:before="0" w:beforeAutospacing="0" w:after="0" w:afterAutospacing="0"/>
        <w:ind w:left="360" w:firstLine="720"/>
        <w:rPr>
          <w:rFonts w:ascii="Arial" w:hAnsi="Arial" w:cs="Arial"/>
        </w:rPr>
      </w:pPr>
    </w:p>
    <w:p w:rsidR="005B3EED" w:rsidRPr="005B3EED" w:rsidRDefault="005B3EED" w:rsidP="005B3EED">
      <w:pPr>
        <w:jc w:val="center"/>
        <w:rPr>
          <w:b/>
          <w:sz w:val="28"/>
          <w:szCs w:val="28"/>
        </w:rPr>
      </w:pPr>
      <w:r w:rsidRPr="005B3EED">
        <w:rPr>
          <w:b/>
          <w:sz w:val="28"/>
          <w:szCs w:val="28"/>
        </w:rPr>
        <w:t>VA Announces “Badges for Vets</w:t>
      </w:r>
      <w:r w:rsidR="00645D61">
        <w:rPr>
          <w:b/>
          <w:sz w:val="28"/>
          <w:szCs w:val="28"/>
        </w:rPr>
        <w:t>” Contest</w:t>
      </w:r>
    </w:p>
    <w:p w:rsidR="00430848" w:rsidRPr="00645D61" w:rsidRDefault="005B3EED" w:rsidP="008C1C84">
      <w:pPr>
        <w:spacing w:after="120"/>
        <w:ind w:left="446"/>
        <w:jc w:val="center"/>
        <w:rPr>
          <w:i/>
          <w:sz w:val="28"/>
          <w:szCs w:val="28"/>
        </w:rPr>
      </w:pPr>
      <w:r w:rsidRPr="00645D61">
        <w:rPr>
          <w:i/>
          <w:sz w:val="28"/>
          <w:szCs w:val="28"/>
        </w:rPr>
        <w:t>Goal</w:t>
      </w:r>
      <w:r w:rsidR="008C1C84" w:rsidRPr="00645D61">
        <w:rPr>
          <w:i/>
          <w:sz w:val="28"/>
          <w:szCs w:val="28"/>
        </w:rPr>
        <w:t>:</w:t>
      </w:r>
      <w:r w:rsidRPr="00645D61">
        <w:rPr>
          <w:i/>
          <w:sz w:val="28"/>
          <w:szCs w:val="28"/>
        </w:rPr>
        <w:t xml:space="preserve"> Help Vets Get Jobs</w:t>
      </w:r>
    </w:p>
    <w:p w:rsidR="005B3EED" w:rsidRPr="002E081F" w:rsidRDefault="005B3EED" w:rsidP="00EC2B55">
      <w:pPr>
        <w:tabs>
          <w:tab w:val="left" w:pos="360"/>
        </w:tabs>
        <w:spacing w:line="360" w:lineRule="auto"/>
        <w:ind w:left="360" w:firstLine="720"/>
      </w:pPr>
      <w:r w:rsidRPr="002E081F">
        <w:t>WASHINGTON – The Department of Veterans Affairs</w:t>
      </w:r>
      <w:r w:rsidR="00645D61">
        <w:t xml:space="preserve"> </w:t>
      </w:r>
      <w:r w:rsidRPr="002E081F">
        <w:t xml:space="preserve">today </w:t>
      </w:r>
      <w:r w:rsidR="005F30A9" w:rsidRPr="002E081F">
        <w:t xml:space="preserve">announced </w:t>
      </w:r>
      <w:r w:rsidRPr="002E081F">
        <w:t xml:space="preserve">the </w:t>
      </w:r>
      <w:r w:rsidR="005F30A9">
        <w:t xml:space="preserve">Badges for Vets </w:t>
      </w:r>
      <w:r w:rsidRPr="002E081F">
        <w:t xml:space="preserve">contest for </w:t>
      </w:r>
      <w:r w:rsidR="00C325C3">
        <w:t>creating</w:t>
      </w:r>
      <w:r w:rsidRPr="002E081F">
        <w:t xml:space="preserve"> </w:t>
      </w:r>
      <w:r w:rsidR="00530AD1">
        <w:t>digital</w:t>
      </w:r>
      <w:r w:rsidR="006D7F66">
        <w:t xml:space="preserve"> </w:t>
      </w:r>
      <w:r w:rsidRPr="002E081F">
        <w:t xml:space="preserve">“badge” systems </w:t>
      </w:r>
      <w:r w:rsidR="005F30A9">
        <w:t>to</w:t>
      </w:r>
      <w:r w:rsidR="005F30A9" w:rsidRPr="002E081F">
        <w:t xml:space="preserve"> </w:t>
      </w:r>
      <w:r w:rsidRPr="002E081F">
        <w:t xml:space="preserve">help Veterans translate their military skills into civilian jobs. </w:t>
      </w:r>
    </w:p>
    <w:p w:rsidR="005B3EED" w:rsidRPr="002E081F" w:rsidRDefault="005B3EED" w:rsidP="00EC2B55">
      <w:pPr>
        <w:tabs>
          <w:tab w:val="left" w:pos="360"/>
        </w:tabs>
        <w:spacing w:line="360" w:lineRule="auto"/>
        <w:ind w:left="360" w:firstLine="720"/>
      </w:pPr>
      <w:r w:rsidRPr="002E081F">
        <w:t xml:space="preserve">“We are looking for ways to make it easy for employers to see Veterans </w:t>
      </w:r>
      <w:r w:rsidR="005F30A9">
        <w:t>for who they are: highly</w:t>
      </w:r>
      <w:r w:rsidRPr="002E081F">
        <w:t xml:space="preserve"> qualified </w:t>
      </w:r>
      <w:r w:rsidR="005F30A9">
        <w:t xml:space="preserve">individuals </w:t>
      </w:r>
      <w:r w:rsidRPr="002E081F">
        <w:t>in any job applicant pool,” said</w:t>
      </w:r>
      <w:r w:rsidR="00645D61">
        <w:t xml:space="preserve"> </w:t>
      </w:r>
      <w:r w:rsidRPr="002E081F">
        <w:t xml:space="preserve">Secretary </w:t>
      </w:r>
      <w:r w:rsidR="00645D61">
        <w:t xml:space="preserve">of Veterans Affairs </w:t>
      </w:r>
      <w:r w:rsidRPr="002E081F">
        <w:t>Eric K. Shinseki.  “We want to help good jobs find Veterans and help Veterans find good jobs.”</w:t>
      </w:r>
    </w:p>
    <w:p w:rsidR="006D7F66" w:rsidRPr="002E081F" w:rsidRDefault="006D7F66" w:rsidP="00EC2B55">
      <w:pPr>
        <w:tabs>
          <w:tab w:val="left" w:pos="360"/>
        </w:tabs>
        <w:spacing w:line="360" w:lineRule="auto"/>
        <w:ind w:left="360" w:firstLine="720"/>
      </w:pPr>
      <w:r>
        <w:t>A “</w:t>
      </w:r>
      <w:r w:rsidR="00530AD1">
        <w:t xml:space="preserve">digital </w:t>
      </w:r>
      <w:r>
        <w:t xml:space="preserve">badge” </w:t>
      </w:r>
      <w:r w:rsidR="005F30A9">
        <w:t>recognizes skills obtained through</w:t>
      </w:r>
      <w:r w:rsidR="00530AD1" w:rsidRPr="002117D4">
        <w:t xml:space="preserve"> non-traditional learning, such as work-related training</w:t>
      </w:r>
      <w:r w:rsidR="005C297C">
        <w:t>, online courses</w:t>
      </w:r>
      <w:r w:rsidR="005F30A9">
        <w:t>,</w:t>
      </w:r>
      <w:r w:rsidR="00530AD1" w:rsidRPr="002117D4">
        <w:t xml:space="preserve"> and experience.</w:t>
      </w:r>
      <w:r w:rsidR="00645D61">
        <w:t xml:space="preserve"> </w:t>
      </w:r>
      <w:r w:rsidR="005F30A9">
        <w:t>L</w:t>
      </w:r>
      <w:r w:rsidR="005C297C">
        <w:t>earner</w:t>
      </w:r>
      <w:r w:rsidR="00587AAD">
        <w:t>s</w:t>
      </w:r>
      <w:r w:rsidR="00530AD1" w:rsidRPr="002117D4">
        <w:t xml:space="preserve"> </w:t>
      </w:r>
      <w:r w:rsidR="005F30A9">
        <w:rPr>
          <w:rFonts w:cs="Helvetica"/>
          <w:color w:val="000000"/>
        </w:rPr>
        <w:t xml:space="preserve">display their badges </w:t>
      </w:r>
      <w:r w:rsidR="00530AD1" w:rsidRPr="002117D4">
        <w:rPr>
          <w:rFonts w:cs="Helvetica"/>
          <w:color w:val="000000"/>
        </w:rPr>
        <w:t xml:space="preserve">across the </w:t>
      </w:r>
      <w:r w:rsidR="00C325C3">
        <w:rPr>
          <w:rFonts w:cs="Helvetica"/>
          <w:color w:val="000000"/>
        </w:rPr>
        <w:t>W</w:t>
      </w:r>
      <w:r w:rsidR="00530AD1" w:rsidRPr="002117D4">
        <w:rPr>
          <w:rFonts w:cs="Helvetica"/>
          <w:color w:val="000000"/>
        </w:rPr>
        <w:t>eb, resulting in jobs or formal credit.</w:t>
      </w:r>
    </w:p>
    <w:p w:rsidR="009B352F" w:rsidRPr="002E081F" w:rsidRDefault="009B352F" w:rsidP="009B352F">
      <w:pPr>
        <w:pStyle w:val="ListParagraph"/>
        <w:tabs>
          <w:tab w:val="left" w:pos="360"/>
        </w:tabs>
        <w:spacing w:after="120"/>
        <w:ind w:left="360" w:firstLine="720"/>
        <w:contextualSpacing w:val="0"/>
      </w:pPr>
      <w:r w:rsidRPr="002E081F">
        <w:t xml:space="preserve">“Many recently discharged Veterans earned </w:t>
      </w:r>
      <w:r>
        <w:t>employable skills</w:t>
      </w:r>
      <w:r w:rsidRPr="002E081F">
        <w:t xml:space="preserve"> during their time in uniform,” said Jonah Czerwinski, </w:t>
      </w:r>
      <w:r>
        <w:t>d</w:t>
      </w:r>
      <w:r w:rsidRPr="002E081F">
        <w:t>irector of the VA Innovations Initiative</w:t>
      </w:r>
      <w:r w:rsidR="00B469D6">
        <w:t xml:space="preserve"> that sponsors the new contest</w:t>
      </w:r>
      <w:r w:rsidRPr="002E081F">
        <w:t>.  “</w:t>
      </w:r>
      <w:r>
        <w:t>They</w:t>
      </w:r>
      <w:r w:rsidRPr="002E081F">
        <w:t xml:space="preserve"> represent high</w:t>
      </w:r>
      <w:r>
        <w:t>-</w:t>
      </w:r>
      <w:r w:rsidRPr="002E081F">
        <w:t xml:space="preserve">quality training and real-life experience.  We’re looking for new ways for employers to easily identify Veterans who have this training and this experience to fill good jobs in the </w:t>
      </w:r>
      <w:r>
        <w:t>private</w:t>
      </w:r>
      <w:r w:rsidRPr="002E081F">
        <w:t xml:space="preserve"> sector.”</w:t>
      </w:r>
    </w:p>
    <w:p w:rsidR="005B3EED" w:rsidRPr="002E081F" w:rsidRDefault="005B3EED" w:rsidP="00EC2B55">
      <w:pPr>
        <w:tabs>
          <w:tab w:val="left" w:pos="360"/>
        </w:tabs>
        <w:spacing w:line="360" w:lineRule="auto"/>
        <w:ind w:left="360" w:firstLine="720"/>
      </w:pPr>
      <w:r w:rsidRPr="002E081F">
        <w:t xml:space="preserve">VA </w:t>
      </w:r>
      <w:r w:rsidR="005F30A9">
        <w:t>is joined by the Departments of Education, Energy, and Labor</w:t>
      </w:r>
      <w:r w:rsidRPr="002E081F">
        <w:t xml:space="preserve"> to </w:t>
      </w:r>
      <w:r w:rsidR="005F30A9">
        <w:t>sponsor</w:t>
      </w:r>
      <w:r w:rsidR="005F30A9" w:rsidRPr="002E081F">
        <w:t xml:space="preserve"> </w:t>
      </w:r>
      <w:r w:rsidRPr="002E081F">
        <w:t xml:space="preserve">the “Badges for Vets” contest as part of the Badges for Lifelong Learning Competition administered by </w:t>
      </w:r>
      <w:r>
        <w:t xml:space="preserve">a consortium </w:t>
      </w:r>
      <w:r w:rsidRPr="002E081F">
        <w:t>support</w:t>
      </w:r>
      <w:r>
        <w:t>ed</w:t>
      </w:r>
      <w:r w:rsidRPr="002E081F">
        <w:t xml:space="preserve"> </w:t>
      </w:r>
      <w:r>
        <w:t>by</w:t>
      </w:r>
      <w:r w:rsidRPr="002E081F">
        <w:t xml:space="preserve"> the John D. and Catherine T. MacArthur Foundation and the Mozilla Foundation.</w:t>
      </w:r>
    </w:p>
    <w:p w:rsidR="005B3EED" w:rsidRPr="002E081F" w:rsidRDefault="009B352F" w:rsidP="00EC2B55">
      <w:pPr>
        <w:tabs>
          <w:tab w:val="left" w:pos="360"/>
        </w:tabs>
        <w:spacing w:line="360" w:lineRule="auto"/>
        <w:ind w:left="360" w:firstLine="720"/>
      </w:pPr>
      <w:r w:rsidRPr="002E081F">
        <w:t>VA Innovations Initiative (VAi2)</w:t>
      </w:r>
      <w:r>
        <w:t xml:space="preserve"> will award up to</w:t>
      </w:r>
      <w:r w:rsidR="005B3EED" w:rsidRPr="002E081F">
        <w:t xml:space="preserve"> three $25,000 prizes </w:t>
      </w:r>
      <w:r w:rsidR="005F30A9">
        <w:t xml:space="preserve">in five categories </w:t>
      </w:r>
      <w:r w:rsidR="005B3EED" w:rsidRPr="002E081F">
        <w:t xml:space="preserve">to teams </w:t>
      </w:r>
      <w:r w:rsidR="00040602">
        <w:t>that</w:t>
      </w:r>
      <w:r w:rsidR="005B3EED" w:rsidRPr="002E081F">
        <w:t xml:space="preserve"> demonstrate they can develop and deliver digital badges representing skills learned in the military </w:t>
      </w:r>
      <w:r w:rsidR="005F30A9">
        <w:t>that</w:t>
      </w:r>
      <w:r w:rsidR="005F30A9" w:rsidRPr="002E081F">
        <w:t xml:space="preserve"> </w:t>
      </w:r>
      <w:r w:rsidR="005B3EED" w:rsidRPr="002E081F">
        <w:t xml:space="preserve">are desired by civilian employers.   </w:t>
      </w:r>
    </w:p>
    <w:p w:rsidR="00A835D0" w:rsidRDefault="00A835D0" w:rsidP="00EC2B55">
      <w:pPr>
        <w:tabs>
          <w:tab w:val="left" w:pos="360"/>
        </w:tabs>
        <w:spacing w:line="360" w:lineRule="auto"/>
        <w:ind w:left="360" w:firstLine="720"/>
      </w:pPr>
    </w:p>
    <w:p w:rsidR="00A835D0" w:rsidRPr="003928ED" w:rsidRDefault="00A835D0" w:rsidP="00A835D0">
      <w:pPr>
        <w:tabs>
          <w:tab w:val="left" w:pos="360"/>
        </w:tabs>
        <w:spacing w:line="360" w:lineRule="auto"/>
        <w:ind w:left="360" w:firstLine="720"/>
        <w:jc w:val="center"/>
        <w:rPr>
          <w:b/>
        </w:rPr>
      </w:pPr>
      <w:r w:rsidRPr="003928ED">
        <w:rPr>
          <w:b/>
        </w:rPr>
        <w:t>-More-</w:t>
      </w:r>
    </w:p>
    <w:p w:rsidR="00A835D0" w:rsidRDefault="00A835D0" w:rsidP="00EC2B55">
      <w:pPr>
        <w:tabs>
          <w:tab w:val="left" w:pos="360"/>
        </w:tabs>
        <w:spacing w:line="360" w:lineRule="auto"/>
        <w:ind w:left="360" w:firstLine="720"/>
      </w:pPr>
    </w:p>
    <w:p w:rsidR="00040602" w:rsidRDefault="00040602" w:rsidP="00A835D0">
      <w:pPr>
        <w:tabs>
          <w:tab w:val="left" w:pos="360"/>
        </w:tabs>
        <w:spacing w:line="360" w:lineRule="auto"/>
        <w:ind w:left="360"/>
        <w:rPr>
          <w:b/>
        </w:rPr>
      </w:pPr>
    </w:p>
    <w:p w:rsidR="00A835D0" w:rsidRDefault="00A835D0" w:rsidP="00A835D0">
      <w:pPr>
        <w:tabs>
          <w:tab w:val="left" w:pos="360"/>
        </w:tabs>
        <w:spacing w:line="360" w:lineRule="auto"/>
        <w:ind w:left="360"/>
        <w:rPr>
          <w:b/>
        </w:rPr>
      </w:pPr>
      <w:r>
        <w:rPr>
          <w:b/>
        </w:rPr>
        <w:t xml:space="preserve">Badges as </w:t>
      </w:r>
      <w:r w:rsidR="006232EE">
        <w:rPr>
          <w:b/>
        </w:rPr>
        <w:t xml:space="preserve">Job </w:t>
      </w:r>
      <w:r>
        <w:rPr>
          <w:b/>
        </w:rPr>
        <w:t xml:space="preserve">Credentials </w:t>
      </w:r>
      <w:r w:rsidR="00645D61">
        <w:rPr>
          <w:b/>
        </w:rPr>
        <w:t xml:space="preserve">  </w:t>
      </w:r>
      <w:r>
        <w:rPr>
          <w:b/>
        </w:rPr>
        <w:t>2/2/2</w:t>
      </w:r>
      <w:r w:rsidR="00645D61">
        <w:rPr>
          <w:b/>
        </w:rPr>
        <w:t xml:space="preserve">/2 </w:t>
      </w:r>
    </w:p>
    <w:p w:rsidR="00645D61" w:rsidRDefault="00645D61" w:rsidP="00645D61">
      <w:pPr>
        <w:tabs>
          <w:tab w:val="left" w:pos="360"/>
        </w:tabs>
        <w:spacing w:line="360" w:lineRule="auto"/>
        <w:rPr>
          <w:b/>
        </w:rPr>
      </w:pPr>
    </w:p>
    <w:p w:rsidR="005B3EED" w:rsidRPr="002E081F" w:rsidRDefault="005F30A9" w:rsidP="00EC2B55">
      <w:pPr>
        <w:tabs>
          <w:tab w:val="left" w:pos="360"/>
        </w:tabs>
        <w:spacing w:line="360" w:lineRule="auto"/>
        <w:ind w:left="360" w:firstLine="720"/>
      </w:pPr>
      <w:r w:rsidDel="005F30A9">
        <w:t xml:space="preserve"> </w:t>
      </w:r>
      <w:r w:rsidR="005B3EED" w:rsidRPr="002E081F">
        <w:t>Entries in the contest are due by Jan</w:t>
      </w:r>
      <w:r w:rsidR="00645D61">
        <w:t>.</w:t>
      </w:r>
      <w:r w:rsidR="005B3EED" w:rsidRPr="002E081F">
        <w:t xml:space="preserve"> 12, 201</w:t>
      </w:r>
      <w:r w:rsidR="005B3EED">
        <w:t>2</w:t>
      </w:r>
      <w:r w:rsidR="003928ED">
        <w:t>,</w:t>
      </w:r>
      <w:r w:rsidR="005B3EED" w:rsidRPr="002E081F">
        <w:t xml:space="preserve"> and </w:t>
      </w:r>
      <w:r w:rsidR="002742BF">
        <w:t>w</w:t>
      </w:r>
      <w:r w:rsidR="005B3EED" w:rsidRPr="002E081F">
        <w:t>inners will be announced at the Digital Media and Learning Conference in San Francisco Feb</w:t>
      </w:r>
      <w:r w:rsidR="00645D61">
        <w:t xml:space="preserve">. </w:t>
      </w:r>
      <w:r w:rsidR="005B3EED" w:rsidRPr="002E081F">
        <w:t>28-March 3.</w:t>
      </w:r>
    </w:p>
    <w:p w:rsidR="005C7D92" w:rsidRDefault="00904E47" w:rsidP="005C7D92">
      <w:pPr>
        <w:tabs>
          <w:tab w:val="left" w:pos="360"/>
        </w:tabs>
        <w:spacing w:line="360" w:lineRule="auto"/>
        <w:ind w:left="360" w:firstLine="720"/>
      </w:pPr>
      <w:r>
        <w:t>V</w:t>
      </w:r>
      <w:r w:rsidR="005B3EED" w:rsidRPr="002E081F">
        <w:t>Ai2 solicits the most promising ideas from VA employees, the private sector, non-profit</w:t>
      </w:r>
      <w:r w:rsidR="005B3EED">
        <w:t xml:space="preserve"> organizations</w:t>
      </w:r>
      <w:r w:rsidR="005B3EED" w:rsidRPr="002E081F">
        <w:t xml:space="preserve"> and academia to increase Veterans</w:t>
      </w:r>
      <w:r w:rsidR="006232EE">
        <w:t>’</w:t>
      </w:r>
      <w:r w:rsidR="005B3EED" w:rsidRPr="002E081F">
        <w:t xml:space="preserve"> access to VA services, improve the quality of </w:t>
      </w:r>
      <w:r w:rsidR="006232EE">
        <w:t xml:space="preserve">those </w:t>
      </w:r>
      <w:r w:rsidR="005B3EED" w:rsidRPr="002E081F">
        <w:t xml:space="preserve">services, enhance the performance of VA operations and deliver services more efficiently.  </w:t>
      </w:r>
    </w:p>
    <w:p w:rsidR="005C7D92" w:rsidRPr="002E081F" w:rsidRDefault="005C7D92" w:rsidP="005C7D92">
      <w:pPr>
        <w:tabs>
          <w:tab w:val="left" w:pos="360"/>
        </w:tabs>
        <w:spacing w:line="360" w:lineRule="auto"/>
        <w:ind w:left="360" w:firstLine="720"/>
      </w:pPr>
    </w:p>
    <w:p w:rsidR="005B3EED" w:rsidRPr="00B906C6" w:rsidRDefault="005B3EED" w:rsidP="00EF4B5F">
      <w:pPr>
        <w:tabs>
          <w:tab w:val="left" w:pos="360"/>
        </w:tabs>
        <w:ind w:left="360" w:firstLine="720"/>
      </w:pPr>
      <w:r w:rsidRPr="00B906C6">
        <w:t xml:space="preserve">Information about the Badges for Lifelong Learning Competition: </w:t>
      </w:r>
    </w:p>
    <w:p w:rsidR="005B3EED" w:rsidRPr="00B906C6" w:rsidRDefault="00CE4CEC" w:rsidP="00EF4B5F">
      <w:pPr>
        <w:tabs>
          <w:tab w:val="left" w:pos="360"/>
        </w:tabs>
        <w:ind w:left="360" w:firstLine="720"/>
      </w:pPr>
      <w:hyperlink r:id="rId9" w:history="1">
        <w:r w:rsidR="005B3EED" w:rsidRPr="00B906C6">
          <w:rPr>
            <w:rStyle w:val="Hyperlink"/>
          </w:rPr>
          <w:t>http://www.dmlcompetition.net/</w:t>
        </w:r>
      </w:hyperlink>
      <w:r w:rsidR="005B3EED" w:rsidRPr="00B906C6">
        <w:t xml:space="preserve"> </w:t>
      </w:r>
    </w:p>
    <w:p w:rsidR="005B3EED" w:rsidRPr="00B906C6" w:rsidRDefault="00CE4CEC" w:rsidP="00EF4B5F">
      <w:pPr>
        <w:tabs>
          <w:tab w:val="left" w:pos="360"/>
        </w:tabs>
        <w:ind w:left="360" w:firstLine="720"/>
      </w:pPr>
      <w:hyperlink r:id="rId10" w:history="1">
        <w:r w:rsidR="005B3EED" w:rsidRPr="00B906C6">
          <w:rPr>
            <w:rStyle w:val="Hyperlink"/>
          </w:rPr>
          <w:t>http://www.dmlcompetition.net/Competition/4/press-kit.php?menu=badges</w:t>
        </w:r>
      </w:hyperlink>
      <w:r w:rsidR="005B3EED" w:rsidRPr="00B906C6">
        <w:t xml:space="preserve"> </w:t>
      </w:r>
    </w:p>
    <w:p w:rsidR="005B3EED" w:rsidRPr="00B906C6" w:rsidRDefault="005B3EED" w:rsidP="00EF4B5F">
      <w:pPr>
        <w:tabs>
          <w:tab w:val="left" w:pos="360"/>
        </w:tabs>
        <w:ind w:left="360" w:firstLine="720"/>
      </w:pPr>
    </w:p>
    <w:p w:rsidR="009C4D1C" w:rsidRPr="00B906C6" w:rsidRDefault="009C4D1C" w:rsidP="009C4D1C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  <w:r w:rsidRPr="00B906C6">
        <w:rPr>
          <w:rFonts w:ascii="Times New Roman" w:hAnsi="Times New Roman" w:cs="Times New Roman"/>
          <w:sz w:val="24"/>
          <w:szCs w:val="24"/>
        </w:rPr>
        <w:t xml:space="preserve">Information about the Badges for Vets Competition:  </w:t>
      </w:r>
    </w:p>
    <w:p w:rsidR="009C4D1C" w:rsidRPr="00B906C6" w:rsidRDefault="00CE4CEC" w:rsidP="009C4D1C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C4D1C" w:rsidRPr="00B906C6">
          <w:rPr>
            <w:rStyle w:val="Hyperlink"/>
            <w:rFonts w:ascii="Times New Roman" w:hAnsi="Times New Roman" w:cs="Times New Roman"/>
            <w:sz w:val="24"/>
            <w:szCs w:val="24"/>
          </w:rPr>
          <w:t>http://www.dmlcompetition.net/Competition/4/badges-projects.php?id=2667</w:t>
        </w:r>
      </w:hyperlink>
      <w:r w:rsidR="009C4D1C" w:rsidRPr="00B9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EED" w:rsidRDefault="00CE4CEC" w:rsidP="00EF4B5F">
      <w:pPr>
        <w:tabs>
          <w:tab w:val="left" w:pos="360"/>
        </w:tabs>
        <w:ind w:left="360" w:firstLine="720"/>
      </w:pPr>
      <w:hyperlink r:id="rId12" w:history="1">
        <w:r w:rsidR="00942446">
          <w:rPr>
            <w:rStyle w:val="Hyperlink"/>
          </w:rPr>
          <w:t>http://challenge.gov/VAi2/262-badges-for-vets</w:t>
        </w:r>
      </w:hyperlink>
    </w:p>
    <w:p w:rsidR="00942446" w:rsidRPr="00B906C6" w:rsidRDefault="00942446" w:rsidP="00EF4B5F">
      <w:pPr>
        <w:tabs>
          <w:tab w:val="left" w:pos="360"/>
        </w:tabs>
        <w:ind w:left="360" w:firstLine="720"/>
      </w:pPr>
    </w:p>
    <w:p w:rsidR="005B3EED" w:rsidRPr="00B906C6" w:rsidRDefault="005B3EED" w:rsidP="00EF4B5F">
      <w:pPr>
        <w:tabs>
          <w:tab w:val="left" w:pos="360"/>
        </w:tabs>
        <w:ind w:left="360" w:firstLine="720"/>
      </w:pPr>
      <w:r w:rsidRPr="00B906C6">
        <w:t xml:space="preserve">Information about the VA Innovations Initiative: </w:t>
      </w:r>
    </w:p>
    <w:p w:rsidR="005B3EED" w:rsidRPr="00B906C6" w:rsidRDefault="00CE4CEC" w:rsidP="00EF4B5F">
      <w:pPr>
        <w:tabs>
          <w:tab w:val="left" w:pos="360"/>
        </w:tabs>
        <w:ind w:left="360" w:firstLine="720"/>
        <w:rPr>
          <w:rStyle w:val="HTMLCite"/>
          <w:color w:val="666666"/>
        </w:rPr>
      </w:pPr>
      <w:hyperlink r:id="rId13" w:history="1">
        <w:r w:rsidR="005B3EED" w:rsidRPr="00B906C6">
          <w:rPr>
            <w:rStyle w:val="Hyperlink"/>
          </w:rPr>
          <w:t>www.va.gov/</w:t>
        </w:r>
        <w:r w:rsidR="005B3EED" w:rsidRPr="00B906C6">
          <w:rPr>
            <w:rStyle w:val="Hyperlink"/>
            <w:bCs/>
          </w:rPr>
          <w:t>vai2</w:t>
        </w:r>
        <w:r w:rsidR="005B3EED" w:rsidRPr="00B906C6">
          <w:rPr>
            <w:rStyle w:val="Hyperlink"/>
          </w:rPr>
          <w:t>/</w:t>
        </w:r>
      </w:hyperlink>
      <w:r w:rsidR="005B3EED" w:rsidRPr="00B906C6">
        <w:rPr>
          <w:rStyle w:val="HTMLCite"/>
          <w:color w:val="666666"/>
        </w:rPr>
        <w:t xml:space="preserve"> </w:t>
      </w:r>
    </w:p>
    <w:p w:rsidR="005B3EED" w:rsidRPr="00B906C6" w:rsidRDefault="005B3EED" w:rsidP="00EF4B5F">
      <w:pPr>
        <w:tabs>
          <w:tab w:val="left" w:pos="360"/>
        </w:tabs>
        <w:ind w:left="360" w:firstLine="720"/>
      </w:pPr>
    </w:p>
    <w:p w:rsidR="00645D61" w:rsidRPr="00B906C6" w:rsidRDefault="00645D61" w:rsidP="00645D61">
      <w:pPr>
        <w:tabs>
          <w:tab w:val="left" w:pos="360"/>
        </w:tabs>
        <w:ind w:left="360"/>
        <w:jc w:val="center"/>
      </w:pPr>
    </w:p>
    <w:p w:rsidR="005B3EED" w:rsidRPr="00B906C6" w:rsidRDefault="005B3EED" w:rsidP="00645D61">
      <w:pPr>
        <w:tabs>
          <w:tab w:val="left" w:pos="360"/>
        </w:tabs>
        <w:ind w:left="360"/>
        <w:jc w:val="center"/>
      </w:pPr>
      <w:r w:rsidRPr="00B906C6">
        <w:t>#</w:t>
      </w:r>
      <w:r w:rsidR="00645D61" w:rsidRPr="00B906C6">
        <w:t xml:space="preserve">  </w:t>
      </w:r>
      <w:r w:rsidRPr="00B906C6">
        <w:t>#</w:t>
      </w:r>
      <w:r w:rsidR="00645D61" w:rsidRPr="00B906C6">
        <w:t xml:space="preserve">  #</w:t>
      </w:r>
    </w:p>
    <w:p w:rsidR="001113EC" w:rsidRDefault="001113EC" w:rsidP="00EF4B5F">
      <w:pPr>
        <w:tabs>
          <w:tab w:val="left" w:pos="360"/>
        </w:tabs>
        <w:spacing w:line="360" w:lineRule="auto"/>
        <w:ind w:left="360" w:firstLine="720"/>
      </w:pPr>
    </w:p>
    <w:sectPr w:rsidR="001113EC" w:rsidSect="00430848">
      <w:pgSz w:w="12240" w:h="15840"/>
      <w:pgMar w:top="1296" w:right="126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AE" w:rsidRDefault="003508AE" w:rsidP="00A909CF">
      <w:r>
        <w:separator/>
      </w:r>
    </w:p>
  </w:endnote>
  <w:endnote w:type="continuationSeparator" w:id="0">
    <w:p w:rsidR="003508AE" w:rsidRDefault="003508AE" w:rsidP="00A9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AE" w:rsidRDefault="003508AE" w:rsidP="00A909CF">
      <w:r>
        <w:separator/>
      </w:r>
    </w:p>
  </w:footnote>
  <w:footnote w:type="continuationSeparator" w:id="0">
    <w:p w:rsidR="003508AE" w:rsidRDefault="003508AE" w:rsidP="00A90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23AA"/>
    <w:multiLevelType w:val="hybridMultilevel"/>
    <w:tmpl w:val="69B8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C5077"/>
    <w:multiLevelType w:val="hybridMultilevel"/>
    <w:tmpl w:val="E8EA0512"/>
    <w:lvl w:ilvl="0" w:tplc="3DC06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956"/>
    <w:rsid w:val="00040602"/>
    <w:rsid w:val="00053EED"/>
    <w:rsid w:val="000642B0"/>
    <w:rsid w:val="001113EC"/>
    <w:rsid w:val="00121956"/>
    <w:rsid w:val="001E7091"/>
    <w:rsid w:val="002742BF"/>
    <w:rsid w:val="003508AE"/>
    <w:rsid w:val="003928ED"/>
    <w:rsid w:val="003D5B35"/>
    <w:rsid w:val="00430848"/>
    <w:rsid w:val="004D556B"/>
    <w:rsid w:val="00530AD1"/>
    <w:rsid w:val="00587AAD"/>
    <w:rsid w:val="005B3EED"/>
    <w:rsid w:val="005C297C"/>
    <w:rsid w:val="005C7D92"/>
    <w:rsid w:val="005D7507"/>
    <w:rsid w:val="005F30A9"/>
    <w:rsid w:val="006232EE"/>
    <w:rsid w:val="00645D61"/>
    <w:rsid w:val="006B779C"/>
    <w:rsid w:val="006D7F66"/>
    <w:rsid w:val="006E3FC7"/>
    <w:rsid w:val="006F34F1"/>
    <w:rsid w:val="007627BC"/>
    <w:rsid w:val="00793423"/>
    <w:rsid w:val="007B2414"/>
    <w:rsid w:val="007D3FE1"/>
    <w:rsid w:val="007E2178"/>
    <w:rsid w:val="00820D22"/>
    <w:rsid w:val="008C1C84"/>
    <w:rsid w:val="00904E47"/>
    <w:rsid w:val="0094023E"/>
    <w:rsid w:val="00942446"/>
    <w:rsid w:val="009B352F"/>
    <w:rsid w:val="009C4D1C"/>
    <w:rsid w:val="00A835D0"/>
    <w:rsid w:val="00A909CF"/>
    <w:rsid w:val="00A91F55"/>
    <w:rsid w:val="00B469D6"/>
    <w:rsid w:val="00B52BA9"/>
    <w:rsid w:val="00B906C6"/>
    <w:rsid w:val="00C039B0"/>
    <w:rsid w:val="00C21BC0"/>
    <w:rsid w:val="00C325C3"/>
    <w:rsid w:val="00CA58F4"/>
    <w:rsid w:val="00CE4CEC"/>
    <w:rsid w:val="00D91B1A"/>
    <w:rsid w:val="00D975CE"/>
    <w:rsid w:val="00E74045"/>
    <w:rsid w:val="00E84FFC"/>
    <w:rsid w:val="00EB60A8"/>
    <w:rsid w:val="00EC2B55"/>
    <w:rsid w:val="00EF4B5F"/>
    <w:rsid w:val="00F41541"/>
    <w:rsid w:val="00F77073"/>
    <w:rsid w:val="00FA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B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91B1A"/>
    <w:pPr>
      <w:keepNext/>
      <w:spacing w:line="360" w:lineRule="auto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D91B1A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1B1A"/>
    <w:rPr>
      <w:color w:val="0000FF"/>
      <w:u w:val="single"/>
    </w:rPr>
  </w:style>
  <w:style w:type="paragraph" w:styleId="BalloonText">
    <w:name w:val="Balloon Text"/>
    <w:basedOn w:val="Normal"/>
    <w:semiHidden/>
    <w:rsid w:val="00D91B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91B1A"/>
    <w:pPr>
      <w:spacing w:line="360" w:lineRule="auto"/>
      <w:ind w:firstLine="720"/>
    </w:pPr>
    <w:rPr>
      <w:szCs w:val="20"/>
    </w:rPr>
  </w:style>
  <w:style w:type="character" w:styleId="FollowedHyperlink">
    <w:name w:val="FollowedHyperlink"/>
    <w:basedOn w:val="DefaultParagraphFont"/>
    <w:rsid w:val="00D91B1A"/>
    <w:rPr>
      <w:color w:val="800080"/>
      <w:u w:val="single"/>
    </w:rPr>
  </w:style>
  <w:style w:type="character" w:customStyle="1" w:styleId="vitstorybody1">
    <w:name w:val="vitstorybody1"/>
    <w:basedOn w:val="DefaultParagraphFont"/>
    <w:rsid w:val="00430848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30848"/>
    <w:rPr>
      <w:b/>
      <w:bCs/>
    </w:rPr>
  </w:style>
  <w:style w:type="paragraph" w:styleId="ListParagraph">
    <w:name w:val="List Paragraph"/>
    <w:basedOn w:val="Normal"/>
    <w:uiPriority w:val="34"/>
    <w:qFormat/>
    <w:rsid w:val="00430848"/>
    <w:pPr>
      <w:spacing w:line="360" w:lineRule="auto"/>
      <w:ind w:left="720" w:firstLine="547"/>
      <w:contextualSpacing/>
    </w:pPr>
    <w:rPr>
      <w:rFonts w:eastAsia="Times"/>
      <w:szCs w:val="20"/>
    </w:rPr>
  </w:style>
  <w:style w:type="paragraph" w:styleId="Header">
    <w:name w:val="header"/>
    <w:basedOn w:val="Normal"/>
    <w:link w:val="HeaderChar"/>
    <w:rsid w:val="00A90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09CF"/>
    <w:rPr>
      <w:sz w:val="24"/>
      <w:szCs w:val="24"/>
    </w:rPr>
  </w:style>
  <w:style w:type="paragraph" w:styleId="Footer">
    <w:name w:val="footer"/>
    <w:basedOn w:val="Normal"/>
    <w:link w:val="FooterChar"/>
    <w:rsid w:val="00A90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09CF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5B3EE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C4D1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4D1C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.gov/vai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allenge.gov/VAi2/262-badges-for-ve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mlcompetition.net/Competition/4/badges-projects.php?id=26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mlcompetition.net/Competition/4/press-kit.php?menu=bad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mlcompetition.net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coschudj\Local%20Settings\Temporary%20Internet%20Files\Content.Outlook\GIPWALUS\N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EA2A-0803-46B9-A509-B760706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 LETTERHEAD.dotx</Template>
  <TotalTime>22</TotalTime>
  <Pages>2</Pages>
  <Words>367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vacoschudj</dc:creator>
  <cp:keywords/>
  <dc:description/>
  <cp:lastModifiedBy>EIE Desktop Technologies</cp:lastModifiedBy>
  <cp:revision>10</cp:revision>
  <cp:lastPrinted>2010-06-29T14:43:00Z</cp:lastPrinted>
  <dcterms:created xsi:type="dcterms:W3CDTF">2011-11-15T20:06:00Z</dcterms:created>
  <dcterms:modified xsi:type="dcterms:W3CDTF">2011-11-17T18:07:00Z</dcterms:modified>
</cp:coreProperties>
</file>