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6D" w:rsidRPr="002D1A2E" w:rsidRDefault="0054258B" w:rsidP="002D1A2E">
      <w:pPr>
        <w:ind w:firstLine="0"/>
      </w:pPr>
      <w:r>
        <w:rPr>
          <w:noProof/>
        </w:rPr>
        <w:drawing>
          <wp:inline distT="0" distB="0" distL="0" distR="0">
            <wp:extent cx="5867400" cy="89535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5" cstate="print"/>
                    <a:srcRect/>
                    <a:stretch>
                      <a:fillRect/>
                    </a:stretch>
                  </pic:blipFill>
                  <pic:spPr bwMode="auto">
                    <a:xfrm>
                      <a:off x="0" y="0"/>
                      <a:ext cx="5867400" cy="895350"/>
                    </a:xfrm>
                    <a:prstGeom prst="rect">
                      <a:avLst/>
                    </a:prstGeom>
                    <a:noFill/>
                    <a:ln w="9525">
                      <a:noFill/>
                      <a:miter lim="800000"/>
                      <a:headEnd/>
                      <a:tailEnd/>
                    </a:ln>
                  </pic:spPr>
                </pic:pic>
              </a:graphicData>
            </a:graphic>
          </wp:inline>
        </w:drawing>
      </w:r>
    </w:p>
    <w:p w:rsidR="005403C7" w:rsidRPr="0022366C" w:rsidRDefault="005403C7" w:rsidP="004D50C9">
      <w:pPr>
        <w:pStyle w:val="Heading1"/>
        <w:ind w:left="450"/>
        <w:jc w:val="left"/>
        <w:rPr>
          <w:b w:val="0"/>
          <w:bCs w:val="0"/>
          <w:sz w:val="24"/>
        </w:rPr>
      </w:pPr>
      <w:r w:rsidRPr="0022366C">
        <w:rPr>
          <w:b w:val="0"/>
          <w:sz w:val="24"/>
        </w:rPr>
        <w:t>FOR IMMEDIATE RELEASE</w:t>
      </w:r>
      <w:r>
        <w:rPr>
          <w:b w:val="0"/>
          <w:sz w:val="24"/>
        </w:rPr>
        <w:tab/>
      </w:r>
    </w:p>
    <w:p w:rsidR="009C735F" w:rsidRPr="00602359" w:rsidRDefault="00EA0C8E" w:rsidP="00513C06">
      <w:pPr>
        <w:spacing w:line="240" w:lineRule="auto"/>
        <w:ind w:left="450" w:firstLine="0"/>
        <w:rPr>
          <w:b/>
          <w:color w:val="000000"/>
          <w:u w:val="single"/>
        </w:rPr>
      </w:pPr>
      <w:r>
        <w:rPr>
          <w:color w:val="000000"/>
        </w:rPr>
        <w:t>February 1</w:t>
      </w:r>
      <w:r w:rsidR="00D01AFD">
        <w:rPr>
          <w:color w:val="000000"/>
        </w:rPr>
        <w:t>, 20</w:t>
      </w:r>
      <w:r>
        <w:rPr>
          <w:color w:val="000000"/>
        </w:rPr>
        <w:t>12</w:t>
      </w:r>
    </w:p>
    <w:p w:rsidR="00445202" w:rsidRDefault="00445202" w:rsidP="008D0FAF">
      <w:pPr>
        <w:tabs>
          <w:tab w:val="left" w:pos="360"/>
        </w:tabs>
        <w:spacing w:line="240" w:lineRule="auto"/>
        <w:ind w:left="360" w:right="187" w:firstLine="0"/>
        <w:jc w:val="center"/>
        <w:rPr>
          <w:b/>
          <w:sz w:val="28"/>
          <w:szCs w:val="28"/>
        </w:rPr>
      </w:pPr>
    </w:p>
    <w:p w:rsidR="00445202" w:rsidRDefault="008D0FAF" w:rsidP="00CC3AC1">
      <w:pPr>
        <w:tabs>
          <w:tab w:val="left" w:pos="360"/>
        </w:tabs>
        <w:spacing w:line="240" w:lineRule="auto"/>
        <w:ind w:left="360" w:right="187" w:firstLine="720"/>
        <w:rPr>
          <w:b/>
          <w:i/>
          <w:sz w:val="28"/>
          <w:szCs w:val="28"/>
        </w:rPr>
      </w:pPr>
      <w:r>
        <w:rPr>
          <w:b/>
          <w:sz w:val="28"/>
          <w:szCs w:val="28"/>
        </w:rPr>
        <w:t>VA</w:t>
      </w:r>
      <w:r w:rsidR="00D01AFD">
        <w:rPr>
          <w:b/>
          <w:sz w:val="28"/>
          <w:szCs w:val="28"/>
        </w:rPr>
        <w:t xml:space="preserve"> Caregivers</w:t>
      </w:r>
      <w:r>
        <w:rPr>
          <w:b/>
          <w:sz w:val="28"/>
          <w:szCs w:val="28"/>
        </w:rPr>
        <w:t xml:space="preserve"> Support Line </w:t>
      </w:r>
      <w:r w:rsidR="00B50AB1">
        <w:rPr>
          <w:b/>
          <w:sz w:val="28"/>
          <w:szCs w:val="28"/>
        </w:rPr>
        <w:t>Celebrates</w:t>
      </w:r>
      <w:r w:rsidR="00832B62">
        <w:rPr>
          <w:b/>
          <w:sz w:val="28"/>
          <w:szCs w:val="28"/>
        </w:rPr>
        <w:t xml:space="preserve"> First</w:t>
      </w:r>
      <w:r w:rsidR="009D32DF">
        <w:rPr>
          <w:b/>
          <w:sz w:val="28"/>
          <w:szCs w:val="28"/>
        </w:rPr>
        <w:t xml:space="preserve"> Anniversary</w:t>
      </w:r>
    </w:p>
    <w:p w:rsidR="008D0FAF" w:rsidRPr="00D01AFD" w:rsidRDefault="007063C3" w:rsidP="00CC3AC1">
      <w:pPr>
        <w:tabs>
          <w:tab w:val="left" w:pos="360"/>
        </w:tabs>
        <w:spacing w:after="120" w:line="240" w:lineRule="auto"/>
        <w:ind w:left="360" w:right="187" w:firstLine="720"/>
        <w:rPr>
          <w:b/>
          <w:i/>
          <w:sz w:val="28"/>
          <w:szCs w:val="28"/>
        </w:rPr>
      </w:pPr>
      <w:r>
        <w:rPr>
          <w:b/>
          <w:i/>
          <w:sz w:val="28"/>
          <w:szCs w:val="28"/>
        </w:rPr>
        <w:t xml:space="preserve">Program </w:t>
      </w:r>
      <w:r w:rsidR="005E0DFE">
        <w:rPr>
          <w:b/>
          <w:i/>
          <w:sz w:val="28"/>
          <w:szCs w:val="28"/>
        </w:rPr>
        <w:t>Received More T</w:t>
      </w:r>
      <w:r w:rsidR="00832B62">
        <w:rPr>
          <w:b/>
          <w:i/>
          <w:sz w:val="28"/>
          <w:szCs w:val="28"/>
        </w:rPr>
        <w:t>han 2</w:t>
      </w:r>
      <w:r w:rsidR="00A44CF9">
        <w:rPr>
          <w:b/>
          <w:i/>
          <w:sz w:val="28"/>
          <w:szCs w:val="28"/>
        </w:rPr>
        <w:t>5</w:t>
      </w:r>
      <w:r w:rsidR="00832B62">
        <w:rPr>
          <w:b/>
          <w:i/>
          <w:sz w:val="28"/>
          <w:szCs w:val="28"/>
        </w:rPr>
        <w:t>,000 Calls in First Year</w:t>
      </w:r>
      <w:r w:rsidR="008D0FAF" w:rsidRPr="00D01AFD">
        <w:rPr>
          <w:b/>
          <w:i/>
          <w:sz w:val="28"/>
          <w:szCs w:val="28"/>
        </w:rPr>
        <w:t xml:space="preserve"> </w:t>
      </w:r>
    </w:p>
    <w:p w:rsidR="00602359" w:rsidRDefault="008D0FAF" w:rsidP="00CC3AC1">
      <w:pPr>
        <w:tabs>
          <w:tab w:val="left" w:pos="180"/>
          <w:tab w:val="left" w:pos="360"/>
        </w:tabs>
        <w:ind w:firstLine="720"/>
        <w:contextualSpacing/>
      </w:pPr>
      <w:r w:rsidRPr="00325F8A">
        <w:t>WASHINGTON</w:t>
      </w:r>
      <w:r>
        <w:t xml:space="preserve"> </w:t>
      </w:r>
      <w:r w:rsidR="00445202">
        <w:t xml:space="preserve">– </w:t>
      </w:r>
      <w:r w:rsidR="00CC3AC1">
        <w:t>On Feb.</w:t>
      </w:r>
      <w:r w:rsidR="00616EFA">
        <w:t xml:space="preserve"> 1, t</w:t>
      </w:r>
      <w:r w:rsidR="001363C5">
        <w:t xml:space="preserve">he Department of Veterans Affairs (VA) will mark the </w:t>
      </w:r>
      <w:r w:rsidR="001363C5" w:rsidRPr="001A7220">
        <w:t>one-year anniversary of the toll-free National VA Caregiver Support Line, 1-855-260-3274. The support line</w:t>
      </w:r>
      <w:r w:rsidR="00616EFA">
        <w:t>’s dedicated staff</w:t>
      </w:r>
      <w:r w:rsidR="001363C5" w:rsidRPr="001A7220">
        <w:t xml:space="preserve"> has helped more than </w:t>
      </w:r>
      <w:r w:rsidR="001E08A0" w:rsidRPr="001A7220">
        <w:t>25,000</w:t>
      </w:r>
      <w:r w:rsidR="001363C5" w:rsidRPr="001A7220">
        <w:t xml:space="preserve"> Veterans</w:t>
      </w:r>
      <w:r w:rsidR="00602359">
        <w:t>, family members and C</w:t>
      </w:r>
      <w:r w:rsidR="001363C5" w:rsidRPr="001A7220">
        <w:t>aregivers</w:t>
      </w:r>
      <w:r w:rsidR="00602359">
        <w:t xml:space="preserve"> </w:t>
      </w:r>
      <w:r w:rsidR="001363C5" w:rsidRPr="001A7220">
        <w:t xml:space="preserve">connect to resources and </w:t>
      </w:r>
      <w:r w:rsidR="00602359">
        <w:t>receive access to services they have earned.</w:t>
      </w:r>
    </w:p>
    <w:p w:rsidR="008D3C3A" w:rsidRPr="001A7220" w:rsidRDefault="001363C5" w:rsidP="00CC3AC1">
      <w:pPr>
        <w:tabs>
          <w:tab w:val="left" w:pos="180"/>
          <w:tab w:val="left" w:pos="360"/>
        </w:tabs>
        <w:ind w:firstLine="720"/>
        <w:contextualSpacing/>
      </w:pPr>
      <w:r w:rsidRPr="001A7220">
        <w:t>“VA</w:t>
      </w:r>
      <w:r w:rsidR="00EC658B" w:rsidRPr="001A7220">
        <w:t xml:space="preserve"> recognizes the importance of Caregivers to our Veterans</w:t>
      </w:r>
      <w:r w:rsidRPr="001A7220">
        <w:t>’ health and well being. We also recognize the</w:t>
      </w:r>
      <w:r w:rsidR="00EC658B" w:rsidRPr="001A7220">
        <w:t xml:space="preserve"> sacrifices</w:t>
      </w:r>
      <w:r w:rsidRPr="001A7220">
        <w:t xml:space="preserve"> the daily care of their beloved Veteran r</w:t>
      </w:r>
      <w:r w:rsidR="00C74188">
        <w:t>equires,” said VA Secretary Eric</w:t>
      </w:r>
      <w:r w:rsidRPr="001A7220">
        <w:t xml:space="preserve"> K. Shinseki. “It is the </w:t>
      </w:r>
      <w:r w:rsidR="00602359">
        <w:t>care and commitment</w:t>
      </w:r>
      <w:r w:rsidRPr="001A7220">
        <w:t xml:space="preserve"> of Caregivers that</w:t>
      </w:r>
      <w:r w:rsidR="00EC658B" w:rsidRPr="001A7220">
        <w:t xml:space="preserve"> allows Veterans with chroni</w:t>
      </w:r>
      <w:r w:rsidRPr="001A7220">
        <w:t>c illnesses or severe injuries to remain in the</w:t>
      </w:r>
      <w:r w:rsidR="00EC658B" w:rsidRPr="001A7220">
        <w:t xml:space="preserve"> home</w:t>
      </w:r>
      <w:r w:rsidRPr="001A7220">
        <w:t>s the</w:t>
      </w:r>
      <w:r w:rsidR="00315EE2" w:rsidRPr="001A7220">
        <w:t>y</w:t>
      </w:r>
      <w:r w:rsidRPr="001A7220">
        <w:t xml:space="preserve"> defended, surrounded b</w:t>
      </w:r>
      <w:r w:rsidR="00602359">
        <w:t>y the loved ones they hold dear</w:t>
      </w:r>
      <w:r w:rsidR="00EC658B" w:rsidRPr="001A7220">
        <w:t xml:space="preserve">.  </w:t>
      </w:r>
      <w:r w:rsidRPr="001A7220">
        <w:t>I am proud we have been able to help so many Caregivers in this first year of the support line’s operation.”</w:t>
      </w:r>
    </w:p>
    <w:p w:rsidR="00A44CF9" w:rsidRDefault="001D3A8C" w:rsidP="00CC3AC1">
      <w:pPr>
        <w:tabs>
          <w:tab w:val="left" w:pos="360"/>
        </w:tabs>
        <w:ind w:firstLine="720"/>
      </w:pPr>
      <w:r w:rsidRPr="001A7220">
        <w:t>Since the program began</w:t>
      </w:r>
      <w:r w:rsidR="00B50AB1" w:rsidRPr="001A7220">
        <w:t>,</w:t>
      </w:r>
      <w:r w:rsidR="001E08A0" w:rsidRPr="001A7220">
        <w:t xml:space="preserve"> the Caregiver</w:t>
      </w:r>
      <w:r w:rsidRPr="001A7220">
        <w:t xml:space="preserve"> Support Line has received </w:t>
      </w:r>
      <w:r w:rsidR="00A44CF9">
        <w:t>more than</w:t>
      </w:r>
      <w:r w:rsidR="00315EE2" w:rsidRPr="001A7220">
        <w:t xml:space="preserve"> 25,000</w:t>
      </w:r>
      <w:r w:rsidR="00802E07" w:rsidRPr="001A7220">
        <w:t xml:space="preserve"> </w:t>
      </w:r>
      <w:r w:rsidR="000E7FB8">
        <w:t xml:space="preserve">calls and email queries through VA’s main page </w:t>
      </w:r>
      <w:hyperlink r:id="rId6" w:history="1">
        <w:r w:rsidR="000E7FB8" w:rsidRPr="00483E80">
          <w:rPr>
            <w:rStyle w:val="Hyperlink"/>
          </w:rPr>
          <w:t>www.va.gov</w:t>
        </w:r>
      </w:hyperlink>
      <w:r w:rsidR="000E7FB8">
        <w:t>. L</w:t>
      </w:r>
      <w:r w:rsidRPr="001A7220">
        <w:t xml:space="preserve">ocal Caregiver Support Coordinators </w:t>
      </w:r>
      <w:r w:rsidR="00315EE2" w:rsidRPr="001A7220">
        <w:t xml:space="preserve">at each VA medical center </w:t>
      </w:r>
      <w:r w:rsidRPr="001A7220">
        <w:t xml:space="preserve">have responded to </w:t>
      </w:r>
      <w:r w:rsidR="001363C5" w:rsidRPr="001A7220">
        <w:t>more than</w:t>
      </w:r>
      <w:r w:rsidRPr="001A7220">
        <w:t xml:space="preserve"> 8,</w:t>
      </w:r>
      <w:r w:rsidR="001E08A0" w:rsidRPr="001A7220">
        <w:t>0</w:t>
      </w:r>
      <w:r w:rsidR="00315EE2" w:rsidRPr="001A7220">
        <w:t>00 referrals.</w:t>
      </w:r>
      <w:r w:rsidR="00315EE2" w:rsidRPr="001A7220" w:rsidDel="00315EE2">
        <w:t xml:space="preserve"> </w:t>
      </w:r>
      <w:r w:rsidR="00EC658B" w:rsidRPr="001A7220">
        <w:t>Callers</w:t>
      </w:r>
      <w:r w:rsidR="00A44CF9">
        <w:t xml:space="preserve"> to the s</w:t>
      </w:r>
      <w:r w:rsidR="00EB7AB7" w:rsidRPr="001A7220">
        <w:t>upport line</w:t>
      </w:r>
      <w:r w:rsidR="00EC658B" w:rsidRPr="001A7220">
        <w:t xml:space="preserve"> are spouses, children, other family members and friends of Veterans as well as Veteran</w:t>
      </w:r>
      <w:r w:rsidR="00EB7AB7" w:rsidRPr="001A7220">
        <w:t>s</w:t>
      </w:r>
      <w:r w:rsidR="00EC658B" w:rsidRPr="001A7220">
        <w:t xml:space="preserve"> themselves. Caregiver Support Line responders</w:t>
      </w:r>
      <w:r w:rsidR="00EB7AB7" w:rsidRPr="001A7220">
        <w:t xml:space="preserve"> listen to the callers and</w:t>
      </w:r>
      <w:r w:rsidR="00EC658B" w:rsidRPr="001A7220">
        <w:t xml:space="preserve"> assess </w:t>
      </w:r>
      <w:r w:rsidR="00EB7AB7" w:rsidRPr="001A7220">
        <w:t>how best</w:t>
      </w:r>
      <w:r w:rsidR="00EC658B" w:rsidRPr="001A7220">
        <w:t xml:space="preserve"> to offer </w:t>
      </w:r>
      <w:r w:rsidR="001A7220" w:rsidRPr="001A7220">
        <w:t xml:space="preserve">support, </w:t>
      </w:r>
      <w:r w:rsidR="00EC658B" w:rsidRPr="001A7220">
        <w:t>appropriate direction</w:t>
      </w:r>
      <w:r w:rsidR="00315EE2" w:rsidRPr="001A7220">
        <w:t>,</w:t>
      </w:r>
      <w:r w:rsidR="00EF1D02">
        <w:t xml:space="preserve"> and</w:t>
      </w:r>
      <w:r w:rsidR="00315EE2" w:rsidRPr="001A7220">
        <w:t xml:space="preserve"> connection to needed resources</w:t>
      </w:r>
      <w:r w:rsidR="00EC658B" w:rsidRPr="001A7220">
        <w:t xml:space="preserve">. </w:t>
      </w:r>
    </w:p>
    <w:p w:rsidR="00802E07" w:rsidRDefault="00EC658B" w:rsidP="00CC3AC1">
      <w:pPr>
        <w:tabs>
          <w:tab w:val="left" w:pos="360"/>
        </w:tabs>
        <w:ind w:firstLine="720"/>
      </w:pPr>
      <w:r w:rsidRPr="001A7220">
        <w:t>Resp</w:t>
      </w:r>
      <w:r w:rsidR="00EB7AB7" w:rsidRPr="001A7220">
        <w:t>onders serve as a resource for C</w:t>
      </w:r>
      <w:r w:rsidRPr="001A7220">
        <w:t>aregivers by providing guidance, education on VA programs and benefits, information on community resources and emotional support</w:t>
      </w:r>
      <w:r w:rsidR="00315EE2" w:rsidRPr="001A7220">
        <w:t xml:space="preserve"> through brief supportive counseling</w:t>
      </w:r>
      <w:r w:rsidR="00802E07" w:rsidRPr="001A7220">
        <w:t>,</w:t>
      </w:r>
      <w:r w:rsidR="00315EE2" w:rsidRPr="001A7220">
        <w:t xml:space="preserve"> if needed</w:t>
      </w:r>
      <w:r w:rsidR="00A44CF9">
        <w:t>.</w:t>
      </w:r>
      <w:r w:rsidRPr="001A7220">
        <w:t xml:space="preserve"> </w:t>
      </w:r>
      <w:r w:rsidR="00602359">
        <w:t xml:space="preserve"> </w:t>
      </w:r>
      <w:r w:rsidR="006A308A" w:rsidRPr="001A7220">
        <w:t xml:space="preserve">The support line responders can also connect </w:t>
      </w:r>
      <w:r w:rsidR="00772529">
        <w:t>callers</w:t>
      </w:r>
      <w:r w:rsidR="00772529" w:rsidRPr="001A7220">
        <w:t xml:space="preserve"> </w:t>
      </w:r>
      <w:r w:rsidR="006A308A" w:rsidRPr="001A7220">
        <w:t>to VA’s other support lines such as the VA Veteran Crisis Line</w:t>
      </w:r>
      <w:r w:rsidR="00772529">
        <w:t xml:space="preserve"> </w:t>
      </w:r>
      <w:r w:rsidR="00602359">
        <w:t xml:space="preserve">(1-800-273-8255) </w:t>
      </w:r>
      <w:r w:rsidR="00772529">
        <w:t xml:space="preserve">and </w:t>
      </w:r>
      <w:r w:rsidR="006A308A" w:rsidRPr="001A7220">
        <w:t xml:space="preserve">Coaching Into Care Line </w:t>
      </w:r>
      <w:r w:rsidR="003607C9" w:rsidRPr="003607C9">
        <w:rPr>
          <w:color w:val="000000" w:themeColor="text1"/>
        </w:rPr>
        <w:t>(</w:t>
      </w:r>
      <w:r w:rsidR="00CC368B">
        <w:rPr>
          <w:color w:val="000000" w:themeColor="text1"/>
        </w:rPr>
        <w:t>1-</w:t>
      </w:r>
      <w:r w:rsidR="003607C9" w:rsidRPr="003607C9">
        <w:rPr>
          <w:color w:val="000000" w:themeColor="text1"/>
        </w:rPr>
        <w:t>888</w:t>
      </w:r>
      <w:r w:rsidR="00CC368B">
        <w:rPr>
          <w:color w:val="000000" w:themeColor="text1"/>
        </w:rPr>
        <w:t>-</w:t>
      </w:r>
      <w:r w:rsidR="003607C9" w:rsidRPr="003607C9">
        <w:rPr>
          <w:color w:val="000000" w:themeColor="text1"/>
        </w:rPr>
        <w:t xml:space="preserve">823-7458) </w:t>
      </w:r>
      <w:r w:rsidR="00802E07" w:rsidRPr="001A7220">
        <w:t>when these lines better meet the callers needs</w:t>
      </w:r>
      <w:r w:rsidR="006A308A" w:rsidRPr="001A7220">
        <w:t xml:space="preserve">.  </w:t>
      </w:r>
    </w:p>
    <w:p w:rsidR="00CC3AC1" w:rsidRDefault="00CC3AC1" w:rsidP="00CC3AC1">
      <w:pPr>
        <w:tabs>
          <w:tab w:val="left" w:pos="360"/>
        </w:tabs>
        <w:ind w:firstLine="720"/>
      </w:pPr>
    </w:p>
    <w:p w:rsidR="00CC3AC1" w:rsidRDefault="00A44CF9" w:rsidP="00CC3AC1">
      <w:pPr>
        <w:ind w:firstLine="0"/>
        <w:jc w:val="center"/>
        <w:rPr>
          <w:b/>
        </w:rPr>
      </w:pPr>
      <w:r w:rsidRPr="00A44CF9">
        <w:rPr>
          <w:b/>
        </w:rPr>
        <w:t>-More-</w:t>
      </w:r>
    </w:p>
    <w:p w:rsidR="00CC3AC1" w:rsidRDefault="00CC3AC1">
      <w:pPr>
        <w:spacing w:line="240" w:lineRule="auto"/>
        <w:ind w:firstLine="0"/>
        <w:rPr>
          <w:b/>
        </w:rPr>
      </w:pPr>
      <w:r>
        <w:rPr>
          <w:b/>
        </w:rPr>
        <w:br w:type="page"/>
      </w:r>
    </w:p>
    <w:p w:rsidR="00A44CF9" w:rsidRPr="00CC3AC1" w:rsidRDefault="00A44CF9" w:rsidP="00CC3AC1">
      <w:pPr>
        <w:ind w:firstLine="0"/>
        <w:rPr>
          <w:b/>
        </w:rPr>
      </w:pPr>
      <w:r w:rsidRPr="00CC3AC1">
        <w:rPr>
          <w:b/>
        </w:rPr>
        <w:lastRenderedPageBreak/>
        <w:t>Caregiver Support Line 2/2/2</w:t>
      </w:r>
      <w:r w:rsidR="00CC368B">
        <w:rPr>
          <w:b/>
        </w:rPr>
        <w:t>/2</w:t>
      </w:r>
    </w:p>
    <w:p w:rsidR="00CC3AC1" w:rsidRDefault="00CC3AC1" w:rsidP="00CC3AC1">
      <w:pPr>
        <w:tabs>
          <w:tab w:val="left" w:pos="360"/>
        </w:tabs>
        <w:ind w:firstLine="720"/>
        <w:rPr>
          <w:b/>
        </w:rPr>
      </w:pPr>
    </w:p>
    <w:p w:rsidR="00CC3AC1" w:rsidRDefault="00CC3AC1" w:rsidP="00CC3AC1">
      <w:pPr>
        <w:tabs>
          <w:tab w:val="left" w:pos="360"/>
        </w:tabs>
        <w:ind w:firstLine="720"/>
        <w:rPr>
          <w:b/>
        </w:rPr>
      </w:pPr>
    </w:p>
    <w:p w:rsidR="00FA5DB8" w:rsidRDefault="00FA5DB8" w:rsidP="00CC3AC1">
      <w:pPr>
        <w:tabs>
          <w:tab w:val="left" w:pos="360"/>
        </w:tabs>
        <w:ind w:firstLine="720"/>
      </w:pPr>
      <w:r>
        <w:t>“Caregivers play such a critical role in the lives of our nation’s Veterans, of</w:t>
      </w:r>
      <w:r w:rsidR="00397513">
        <w:t>ten at great cost to themselves.</w:t>
      </w:r>
      <w:r>
        <w:t xml:space="preserve"> VA recognizes this </w:t>
      </w:r>
      <w:r w:rsidR="00602359">
        <w:t xml:space="preserve">sacrifice </w:t>
      </w:r>
      <w:r>
        <w:t>and the Caregiver Support Line is just one way we seek to support Caregi</w:t>
      </w:r>
      <w:r w:rsidR="00CC368B">
        <w:t>vers</w:t>
      </w:r>
      <w:r>
        <w:t>,” said Deborah Amdur, VA’s Chief Consultant for Care Management and Social Work. “Caregivers often give so much of themselves and the social workers on the support line recognize this. They understand the challenges faced by Caregivers and are able to offer a listening ear, education and connection with needed resources.”</w:t>
      </w:r>
    </w:p>
    <w:p w:rsidR="00802E07" w:rsidRPr="001A7220" w:rsidRDefault="00A44CF9" w:rsidP="00CC3AC1">
      <w:pPr>
        <w:tabs>
          <w:tab w:val="left" w:pos="360"/>
        </w:tabs>
        <w:ind w:firstLine="720"/>
      </w:pPr>
      <w:r>
        <w:t>If</w:t>
      </w:r>
      <w:r w:rsidR="00EC658B" w:rsidRPr="001A7220">
        <w:t xml:space="preserve"> a Caregiver or Veteran</w:t>
      </w:r>
      <w:r>
        <w:t xml:space="preserve"> who calls the line</w:t>
      </w:r>
      <w:r w:rsidR="00EC658B" w:rsidRPr="001A7220">
        <w:t xml:space="preserve"> needs additional guidance, a referral is made to their local Caregiver Support Coordinator</w:t>
      </w:r>
      <w:r>
        <w:t>, located at every VA medical center,</w:t>
      </w:r>
      <w:r w:rsidR="006A308A" w:rsidRPr="001A7220">
        <w:t xml:space="preserve"> </w:t>
      </w:r>
      <w:proofErr w:type="gramStart"/>
      <w:r w:rsidR="006A308A" w:rsidRPr="001A7220">
        <w:t>who</w:t>
      </w:r>
      <w:proofErr w:type="gramEnd"/>
      <w:r w:rsidR="006A308A" w:rsidRPr="001A7220">
        <w:t xml:space="preserve"> is </w:t>
      </w:r>
      <w:r w:rsidR="00772529">
        <w:t xml:space="preserve">the key contact for Caregivers at VA and </w:t>
      </w:r>
      <w:r w:rsidR="006A308A" w:rsidRPr="001A7220">
        <w:t xml:space="preserve">an expert in VA </w:t>
      </w:r>
      <w:r w:rsidR="00772529">
        <w:t xml:space="preserve">and community </w:t>
      </w:r>
      <w:r w:rsidR="00A0650D">
        <w:t xml:space="preserve">programs available </w:t>
      </w:r>
      <w:r w:rsidR="00772529">
        <w:t>to Veter</w:t>
      </w:r>
      <w:r w:rsidR="00397513">
        <w:t>ans and their Family Caregivers.</w:t>
      </w:r>
      <w:r w:rsidR="00772529">
        <w:t xml:space="preserve"> </w:t>
      </w:r>
      <w:r w:rsidR="006A308A" w:rsidRPr="001A7220">
        <w:t xml:space="preserve">  </w:t>
      </w:r>
    </w:p>
    <w:p w:rsidR="001C4926" w:rsidRDefault="00EB7AB7" w:rsidP="00CC3AC1">
      <w:pPr>
        <w:tabs>
          <w:tab w:val="left" w:pos="360"/>
        </w:tabs>
        <w:ind w:firstLine="720"/>
      </w:pPr>
      <w:r w:rsidRPr="001A7220">
        <w:t>Veterans and Caregivers can</w:t>
      </w:r>
      <w:r w:rsidR="00EC658B" w:rsidRPr="001A7220">
        <w:t xml:space="preserve"> reach the VA Caregiver Support Line </w:t>
      </w:r>
      <w:r w:rsidR="001A7220" w:rsidRPr="001A7220">
        <w:t xml:space="preserve">toll free </w:t>
      </w:r>
      <w:r w:rsidRPr="001A7220">
        <w:t>at</w:t>
      </w:r>
      <w:r>
        <w:t xml:space="preserve"> </w:t>
      </w:r>
      <w:r w:rsidR="00EC658B" w:rsidRPr="00D01AFD">
        <w:t>855-260-3274.  Operating hours are Monday through Friday, 8 a</w:t>
      </w:r>
      <w:r>
        <w:t>.m. to 11 p.m., ET</w:t>
      </w:r>
      <w:r w:rsidR="00EC658B" w:rsidRPr="00D01AFD">
        <w:t xml:space="preserve">, </w:t>
      </w:r>
      <w:r>
        <w:t xml:space="preserve">and </w:t>
      </w:r>
      <w:r w:rsidR="00EC658B" w:rsidRPr="00D01AFD">
        <w:t xml:space="preserve">10:30 a.m. to 6 p.m., </w:t>
      </w:r>
      <w:r w:rsidR="001A7220">
        <w:t>E</w:t>
      </w:r>
      <w:r>
        <w:t>T on Saturdays</w:t>
      </w:r>
      <w:r w:rsidR="00EC658B" w:rsidRPr="00D01AFD">
        <w:t xml:space="preserve">. </w:t>
      </w:r>
      <w:r w:rsidR="001C4926" w:rsidRPr="00D01AFD">
        <w:t xml:space="preserve">VA also features a Web page, </w:t>
      </w:r>
      <w:hyperlink r:id="rId7" w:history="1">
        <w:r w:rsidR="001C4926" w:rsidRPr="00D01AFD">
          <w:rPr>
            <w:rStyle w:val="Hyperlink"/>
          </w:rPr>
          <w:t>www.caregiver.va.gov</w:t>
        </w:r>
      </w:hyperlink>
      <w:r w:rsidR="001C4926" w:rsidRPr="00D01AFD">
        <w:t>, wit</w:t>
      </w:r>
      <w:r>
        <w:t>h general information on other C</w:t>
      </w:r>
      <w:r w:rsidR="001C4926" w:rsidRPr="00D01AFD">
        <w:t>aregiver support programs available through VA and the community.</w:t>
      </w:r>
    </w:p>
    <w:p w:rsidR="00EB7AB7" w:rsidRPr="00D01AFD" w:rsidRDefault="00EB7AB7" w:rsidP="00CC3AC1">
      <w:pPr>
        <w:tabs>
          <w:tab w:val="left" w:pos="-90"/>
          <w:tab w:val="left" w:pos="0"/>
          <w:tab w:val="left" w:pos="360"/>
        </w:tabs>
        <w:ind w:left="-90" w:firstLine="720"/>
      </w:pPr>
    </w:p>
    <w:p w:rsidR="008D0FAF" w:rsidRDefault="008D0FAF" w:rsidP="00CC3AC1">
      <w:pPr>
        <w:tabs>
          <w:tab w:val="left" w:pos="360"/>
        </w:tabs>
        <w:ind w:left="360" w:firstLine="0"/>
        <w:jc w:val="center"/>
      </w:pPr>
      <w:r>
        <w:t>#   #   #</w:t>
      </w:r>
    </w:p>
    <w:p w:rsidR="00513C06" w:rsidRPr="002D1A2E" w:rsidRDefault="00513C06" w:rsidP="00CC3AC1">
      <w:pPr>
        <w:tabs>
          <w:tab w:val="left" w:pos="360"/>
        </w:tabs>
        <w:spacing w:line="240" w:lineRule="auto"/>
        <w:ind w:left="450" w:firstLine="720"/>
        <w:rPr>
          <w:b/>
          <w:color w:val="000000"/>
          <w:sz w:val="8"/>
          <w:szCs w:val="8"/>
          <w:u w:val="single"/>
        </w:rPr>
      </w:pPr>
    </w:p>
    <w:sectPr w:rsidR="00513C06" w:rsidRPr="002D1A2E" w:rsidSect="007906B4">
      <w:pgSz w:w="12240" w:h="15840"/>
      <w:pgMar w:top="1080" w:right="1526"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B84"/>
    <w:multiLevelType w:val="hybridMultilevel"/>
    <w:tmpl w:val="65A618AC"/>
    <w:lvl w:ilvl="0" w:tplc="ACE6A79A">
      <w:numFmt w:val="bullet"/>
      <w:lvlText w:val="-"/>
      <w:lvlJc w:val="left"/>
      <w:pPr>
        <w:ind w:left="1530" w:hanging="360"/>
      </w:pPr>
      <w:rPr>
        <w:rFonts w:ascii="Times New Roman" w:eastAsia="Times"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707262A"/>
    <w:multiLevelType w:val="hybridMultilevel"/>
    <w:tmpl w:val="B0787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A060B9"/>
    <w:multiLevelType w:val="hybridMultilevel"/>
    <w:tmpl w:val="A9106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6D3DA0"/>
    <w:multiLevelType w:val="hybridMultilevel"/>
    <w:tmpl w:val="C534EA12"/>
    <w:lvl w:ilvl="0" w:tplc="04090001">
      <w:start w:val="1"/>
      <w:numFmt w:val="bullet"/>
      <w:lvlText w:val=""/>
      <w:lvlJc w:val="left"/>
      <w:pPr>
        <w:tabs>
          <w:tab w:val="num" w:pos="720"/>
        </w:tabs>
        <w:ind w:left="720" w:hanging="360"/>
      </w:pPr>
      <w:rPr>
        <w:rFonts w:ascii="Symbol" w:hAnsi="Symbol" w:hint="default"/>
        <w:b/>
        <w:color w:val="auto"/>
        <w:sz w:val="20"/>
      </w:rPr>
    </w:lvl>
    <w:lvl w:ilvl="1" w:tplc="6B4CD8CE">
      <w:start w:val="2172"/>
      <w:numFmt w:val="bullet"/>
      <w:lvlText w:val="–"/>
      <w:lvlJc w:val="left"/>
      <w:pPr>
        <w:tabs>
          <w:tab w:val="num" w:pos="1440"/>
        </w:tabs>
        <w:ind w:left="1440" w:hanging="360"/>
      </w:pPr>
      <w:rPr>
        <w:rFonts w:ascii="Arial" w:hAnsi="Arial" w:hint="default"/>
      </w:rPr>
    </w:lvl>
    <w:lvl w:ilvl="2" w:tplc="108AE6DC" w:tentative="1">
      <w:start w:val="1"/>
      <w:numFmt w:val="bullet"/>
      <w:lvlText w:val="•"/>
      <w:lvlJc w:val="left"/>
      <w:pPr>
        <w:tabs>
          <w:tab w:val="num" w:pos="2160"/>
        </w:tabs>
        <w:ind w:left="2160" w:hanging="360"/>
      </w:pPr>
      <w:rPr>
        <w:rFonts w:ascii="Arial" w:hAnsi="Arial" w:hint="default"/>
      </w:rPr>
    </w:lvl>
    <w:lvl w:ilvl="3" w:tplc="2BDC250A" w:tentative="1">
      <w:start w:val="1"/>
      <w:numFmt w:val="bullet"/>
      <w:lvlText w:val="•"/>
      <w:lvlJc w:val="left"/>
      <w:pPr>
        <w:tabs>
          <w:tab w:val="num" w:pos="2880"/>
        </w:tabs>
        <w:ind w:left="2880" w:hanging="360"/>
      </w:pPr>
      <w:rPr>
        <w:rFonts w:ascii="Arial" w:hAnsi="Arial" w:hint="default"/>
      </w:rPr>
    </w:lvl>
    <w:lvl w:ilvl="4" w:tplc="7DD82AD6" w:tentative="1">
      <w:start w:val="1"/>
      <w:numFmt w:val="bullet"/>
      <w:lvlText w:val="•"/>
      <w:lvlJc w:val="left"/>
      <w:pPr>
        <w:tabs>
          <w:tab w:val="num" w:pos="3600"/>
        </w:tabs>
        <w:ind w:left="3600" w:hanging="360"/>
      </w:pPr>
      <w:rPr>
        <w:rFonts w:ascii="Arial" w:hAnsi="Arial" w:hint="default"/>
      </w:rPr>
    </w:lvl>
    <w:lvl w:ilvl="5" w:tplc="A65CB198" w:tentative="1">
      <w:start w:val="1"/>
      <w:numFmt w:val="bullet"/>
      <w:lvlText w:val="•"/>
      <w:lvlJc w:val="left"/>
      <w:pPr>
        <w:tabs>
          <w:tab w:val="num" w:pos="4320"/>
        </w:tabs>
        <w:ind w:left="4320" w:hanging="360"/>
      </w:pPr>
      <w:rPr>
        <w:rFonts w:ascii="Arial" w:hAnsi="Arial" w:hint="default"/>
      </w:rPr>
    </w:lvl>
    <w:lvl w:ilvl="6" w:tplc="8BD0496C" w:tentative="1">
      <w:start w:val="1"/>
      <w:numFmt w:val="bullet"/>
      <w:lvlText w:val="•"/>
      <w:lvlJc w:val="left"/>
      <w:pPr>
        <w:tabs>
          <w:tab w:val="num" w:pos="5040"/>
        </w:tabs>
        <w:ind w:left="5040" w:hanging="360"/>
      </w:pPr>
      <w:rPr>
        <w:rFonts w:ascii="Arial" w:hAnsi="Arial" w:hint="default"/>
      </w:rPr>
    </w:lvl>
    <w:lvl w:ilvl="7" w:tplc="062631FC" w:tentative="1">
      <w:start w:val="1"/>
      <w:numFmt w:val="bullet"/>
      <w:lvlText w:val="•"/>
      <w:lvlJc w:val="left"/>
      <w:pPr>
        <w:tabs>
          <w:tab w:val="num" w:pos="5760"/>
        </w:tabs>
        <w:ind w:left="5760" w:hanging="360"/>
      </w:pPr>
      <w:rPr>
        <w:rFonts w:ascii="Arial" w:hAnsi="Arial" w:hint="default"/>
      </w:rPr>
    </w:lvl>
    <w:lvl w:ilvl="8" w:tplc="DEA4FD48" w:tentative="1">
      <w:start w:val="1"/>
      <w:numFmt w:val="bullet"/>
      <w:lvlText w:val="•"/>
      <w:lvlJc w:val="left"/>
      <w:pPr>
        <w:tabs>
          <w:tab w:val="num" w:pos="6480"/>
        </w:tabs>
        <w:ind w:left="6480" w:hanging="360"/>
      </w:pPr>
      <w:rPr>
        <w:rFonts w:ascii="Arial" w:hAnsi="Arial" w:hint="default"/>
      </w:rPr>
    </w:lvl>
  </w:abstractNum>
  <w:abstractNum w:abstractNumId="4">
    <w:nsid w:val="47E136C4"/>
    <w:multiLevelType w:val="hybridMultilevel"/>
    <w:tmpl w:val="62C8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4F26C5"/>
    <w:multiLevelType w:val="hybridMultilevel"/>
    <w:tmpl w:val="372E4D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63962D25"/>
    <w:multiLevelType w:val="hybridMultilevel"/>
    <w:tmpl w:val="E75C4464"/>
    <w:lvl w:ilvl="0" w:tplc="CFA22BAC">
      <w:numFmt w:val="bullet"/>
      <w:lvlText w:val="-"/>
      <w:lvlJc w:val="left"/>
      <w:pPr>
        <w:ind w:left="907" w:hanging="360"/>
      </w:pPr>
      <w:rPr>
        <w:rFonts w:ascii="Times New Roman" w:eastAsia="Times"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69386339"/>
    <w:multiLevelType w:val="hybridMultilevel"/>
    <w:tmpl w:val="C9381504"/>
    <w:lvl w:ilvl="0" w:tplc="472E4036">
      <w:numFmt w:val="bullet"/>
      <w:lvlText w:val="-"/>
      <w:lvlJc w:val="left"/>
      <w:pPr>
        <w:ind w:left="1530" w:hanging="360"/>
      </w:pPr>
      <w:rPr>
        <w:rFonts w:ascii="Times New Roman" w:eastAsia="Times"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73834358"/>
    <w:multiLevelType w:val="hybridMultilevel"/>
    <w:tmpl w:val="9C72681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776A7E90"/>
    <w:multiLevelType w:val="hybridMultilevel"/>
    <w:tmpl w:val="7D9C2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DD6F00"/>
    <w:rsid w:val="000176D3"/>
    <w:rsid w:val="000212B7"/>
    <w:rsid w:val="0003003B"/>
    <w:rsid w:val="000375E0"/>
    <w:rsid w:val="0004172A"/>
    <w:rsid w:val="00060240"/>
    <w:rsid w:val="000610B5"/>
    <w:rsid w:val="00063EB8"/>
    <w:rsid w:val="000820C3"/>
    <w:rsid w:val="00082728"/>
    <w:rsid w:val="00096F23"/>
    <w:rsid w:val="000B1BFB"/>
    <w:rsid w:val="000D7794"/>
    <w:rsid w:val="000E44B7"/>
    <w:rsid w:val="000E6628"/>
    <w:rsid w:val="000E7FB8"/>
    <w:rsid w:val="001071BC"/>
    <w:rsid w:val="00107C39"/>
    <w:rsid w:val="001327ED"/>
    <w:rsid w:val="00133BC7"/>
    <w:rsid w:val="001363C5"/>
    <w:rsid w:val="00136825"/>
    <w:rsid w:val="00172F28"/>
    <w:rsid w:val="001866E3"/>
    <w:rsid w:val="001877ED"/>
    <w:rsid w:val="00196519"/>
    <w:rsid w:val="001A26BF"/>
    <w:rsid w:val="001A7220"/>
    <w:rsid w:val="001B5BAF"/>
    <w:rsid w:val="001C4926"/>
    <w:rsid w:val="001C698D"/>
    <w:rsid w:val="001D14F3"/>
    <w:rsid w:val="001D3A8C"/>
    <w:rsid w:val="001D3ED6"/>
    <w:rsid w:val="001E08A0"/>
    <w:rsid w:val="001F4AAE"/>
    <w:rsid w:val="001F6B02"/>
    <w:rsid w:val="00205292"/>
    <w:rsid w:val="00210C52"/>
    <w:rsid w:val="0022489B"/>
    <w:rsid w:val="0022683F"/>
    <w:rsid w:val="0026571E"/>
    <w:rsid w:val="00281D3A"/>
    <w:rsid w:val="002A2549"/>
    <w:rsid w:val="002A3034"/>
    <w:rsid w:val="002A3CF0"/>
    <w:rsid w:val="002A44A0"/>
    <w:rsid w:val="002B24D1"/>
    <w:rsid w:val="002D1A2E"/>
    <w:rsid w:val="002E1200"/>
    <w:rsid w:val="002E7459"/>
    <w:rsid w:val="002F4833"/>
    <w:rsid w:val="002F6F67"/>
    <w:rsid w:val="00304AAD"/>
    <w:rsid w:val="00315741"/>
    <w:rsid w:val="00315EE2"/>
    <w:rsid w:val="00320976"/>
    <w:rsid w:val="00346706"/>
    <w:rsid w:val="00351517"/>
    <w:rsid w:val="003607C3"/>
    <w:rsid w:val="003607C9"/>
    <w:rsid w:val="00361AE9"/>
    <w:rsid w:val="0038589D"/>
    <w:rsid w:val="00393C06"/>
    <w:rsid w:val="00397513"/>
    <w:rsid w:val="003C01D6"/>
    <w:rsid w:val="003C5564"/>
    <w:rsid w:val="003F3D52"/>
    <w:rsid w:val="00405660"/>
    <w:rsid w:val="00405E35"/>
    <w:rsid w:val="00412D2C"/>
    <w:rsid w:val="00432409"/>
    <w:rsid w:val="00443574"/>
    <w:rsid w:val="00445202"/>
    <w:rsid w:val="00460712"/>
    <w:rsid w:val="004675E0"/>
    <w:rsid w:val="00495B57"/>
    <w:rsid w:val="004A01EB"/>
    <w:rsid w:val="004A3BAA"/>
    <w:rsid w:val="004C08C3"/>
    <w:rsid w:val="004C5B56"/>
    <w:rsid w:val="004C633B"/>
    <w:rsid w:val="004D12F5"/>
    <w:rsid w:val="004D1821"/>
    <w:rsid w:val="004D50C9"/>
    <w:rsid w:val="004E6BF0"/>
    <w:rsid w:val="004F183F"/>
    <w:rsid w:val="00513C06"/>
    <w:rsid w:val="00515A07"/>
    <w:rsid w:val="00522764"/>
    <w:rsid w:val="005403C7"/>
    <w:rsid w:val="0054258B"/>
    <w:rsid w:val="00552385"/>
    <w:rsid w:val="00572D43"/>
    <w:rsid w:val="005B79B5"/>
    <w:rsid w:val="005D3C6F"/>
    <w:rsid w:val="005E0DFE"/>
    <w:rsid w:val="005E255C"/>
    <w:rsid w:val="00600AB8"/>
    <w:rsid w:val="00602359"/>
    <w:rsid w:val="006079F7"/>
    <w:rsid w:val="00616EFA"/>
    <w:rsid w:val="00657CE1"/>
    <w:rsid w:val="006652EE"/>
    <w:rsid w:val="006904AE"/>
    <w:rsid w:val="00692FD9"/>
    <w:rsid w:val="0069536A"/>
    <w:rsid w:val="006A308A"/>
    <w:rsid w:val="006B1AC6"/>
    <w:rsid w:val="006B2ED5"/>
    <w:rsid w:val="006B46BB"/>
    <w:rsid w:val="006D3A42"/>
    <w:rsid w:val="006E4615"/>
    <w:rsid w:val="006F535C"/>
    <w:rsid w:val="007063C3"/>
    <w:rsid w:val="0071325B"/>
    <w:rsid w:val="00714DEC"/>
    <w:rsid w:val="00716B1E"/>
    <w:rsid w:val="00733BF4"/>
    <w:rsid w:val="007378F1"/>
    <w:rsid w:val="00752ED2"/>
    <w:rsid w:val="007542B6"/>
    <w:rsid w:val="00757405"/>
    <w:rsid w:val="00760A94"/>
    <w:rsid w:val="00772529"/>
    <w:rsid w:val="007906B4"/>
    <w:rsid w:val="00793A4D"/>
    <w:rsid w:val="007A395E"/>
    <w:rsid w:val="007B13F2"/>
    <w:rsid w:val="007C5BD2"/>
    <w:rsid w:val="007C7BB3"/>
    <w:rsid w:val="007E3D90"/>
    <w:rsid w:val="007E652C"/>
    <w:rsid w:val="00802E07"/>
    <w:rsid w:val="00805F61"/>
    <w:rsid w:val="00806F62"/>
    <w:rsid w:val="00815D56"/>
    <w:rsid w:val="00825AAA"/>
    <w:rsid w:val="00832B62"/>
    <w:rsid w:val="00865EF8"/>
    <w:rsid w:val="00873B3E"/>
    <w:rsid w:val="008A7F3D"/>
    <w:rsid w:val="008B6651"/>
    <w:rsid w:val="008C3C17"/>
    <w:rsid w:val="008C5BD0"/>
    <w:rsid w:val="008D09BA"/>
    <w:rsid w:val="008D0FAF"/>
    <w:rsid w:val="008D3C3A"/>
    <w:rsid w:val="008E4C66"/>
    <w:rsid w:val="009101A1"/>
    <w:rsid w:val="0092033B"/>
    <w:rsid w:val="00920607"/>
    <w:rsid w:val="00925782"/>
    <w:rsid w:val="0094240E"/>
    <w:rsid w:val="0095199D"/>
    <w:rsid w:val="009527F7"/>
    <w:rsid w:val="0097144C"/>
    <w:rsid w:val="0097181B"/>
    <w:rsid w:val="009810AE"/>
    <w:rsid w:val="00982A75"/>
    <w:rsid w:val="009922F4"/>
    <w:rsid w:val="009B7E34"/>
    <w:rsid w:val="009C2B66"/>
    <w:rsid w:val="009C735F"/>
    <w:rsid w:val="009D1D58"/>
    <w:rsid w:val="009D32DF"/>
    <w:rsid w:val="009F2BA9"/>
    <w:rsid w:val="00A0437D"/>
    <w:rsid w:val="00A0650D"/>
    <w:rsid w:val="00A23C85"/>
    <w:rsid w:val="00A3299B"/>
    <w:rsid w:val="00A44CF9"/>
    <w:rsid w:val="00A45CE5"/>
    <w:rsid w:val="00A61B9F"/>
    <w:rsid w:val="00A86117"/>
    <w:rsid w:val="00A94A1C"/>
    <w:rsid w:val="00AC21F5"/>
    <w:rsid w:val="00AF0C43"/>
    <w:rsid w:val="00B16A09"/>
    <w:rsid w:val="00B200B6"/>
    <w:rsid w:val="00B50AB1"/>
    <w:rsid w:val="00B5295F"/>
    <w:rsid w:val="00B756D9"/>
    <w:rsid w:val="00BA35A2"/>
    <w:rsid w:val="00BA4FE9"/>
    <w:rsid w:val="00BB5D02"/>
    <w:rsid w:val="00BD7EFD"/>
    <w:rsid w:val="00BF7EFB"/>
    <w:rsid w:val="00C22868"/>
    <w:rsid w:val="00C25BBE"/>
    <w:rsid w:val="00C31EF6"/>
    <w:rsid w:val="00C36C07"/>
    <w:rsid w:val="00C5305E"/>
    <w:rsid w:val="00C60BD9"/>
    <w:rsid w:val="00C63D4C"/>
    <w:rsid w:val="00C64B02"/>
    <w:rsid w:val="00C74188"/>
    <w:rsid w:val="00C74BCA"/>
    <w:rsid w:val="00CC0C92"/>
    <w:rsid w:val="00CC368B"/>
    <w:rsid w:val="00CC3AC1"/>
    <w:rsid w:val="00CC69EA"/>
    <w:rsid w:val="00CF5A58"/>
    <w:rsid w:val="00CF79E1"/>
    <w:rsid w:val="00D01AFD"/>
    <w:rsid w:val="00D02B1E"/>
    <w:rsid w:val="00D045D3"/>
    <w:rsid w:val="00D163F7"/>
    <w:rsid w:val="00D242D9"/>
    <w:rsid w:val="00D44C6D"/>
    <w:rsid w:val="00D44DFA"/>
    <w:rsid w:val="00D5290D"/>
    <w:rsid w:val="00D54A2F"/>
    <w:rsid w:val="00D65FDD"/>
    <w:rsid w:val="00D749EB"/>
    <w:rsid w:val="00D82AA4"/>
    <w:rsid w:val="00D8354F"/>
    <w:rsid w:val="00D91E3D"/>
    <w:rsid w:val="00DA47B2"/>
    <w:rsid w:val="00DC23E7"/>
    <w:rsid w:val="00DC5347"/>
    <w:rsid w:val="00DD6F00"/>
    <w:rsid w:val="00DE3B01"/>
    <w:rsid w:val="00E03F91"/>
    <w:rsid w:val="00E06EE2"/>
    <w:rsid w:val="00E13795"/>
    <w:rsid w:val="00E22DD6"/>
    <w:rsid w:val="00E57B8E"/>
    <w:rsid w:val="00E81A2B"/>
    <w:rsid w:val="00E8657B"/>
    <w:rsid w:val="00E87519"/>
    <w:rsid w:val="00EA0C8E"/>
    <w:rsid w:val="00EA3792"/>
    <w:rsid w:val="00EB7AB7"/>
    <w:rsid w:val="00EC1943"/>
    <w:rsid w:val="00EC422B"/>
    <w:rsid w:val="00EC64D4"/>
    <w:rsid w:val="00EC658B"/>
    <w:rsid w:val="00ED5462"/>
    <w:rsid w:val="00EF1D02"/>
    <w:rsid w:val="00F125D8"/>
    <w:rsid w:val="00F1453C"/>
    <w:rsid w:val="00F4104F"/>
    <w:rsid w:val="00F46783"/>
    <w:rsid w:val="00F50B60"/>
    <w:rsid w:val="00F63C7A"/>
    <w:rsid w:val="00F96A79"/>
    <w:rsid w:val="00FA5DB8"/>
    <w:rsid w:val="00FB72EA"/>
    <w:rsid w:val="00FC48EB"/>
    <w:rsid w:val="00FD267F"/>
    <w:rsid w:val="00FD581D"/>
    <w:rsid w:val="00FD7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2A"/>
    <w:pPr>
      <w:spacing w:line="360" w:lineRule="auto"/>
      <w:ind w:firstLine="547"/>
    </w:pPr>
    <w:rPr>
      <w:rFonts w:ascii="Times New Roman" w:hAnsi="Times New Roman"/>
      <w:sz w:val="24"/>
    </w:rPr>
  </w:style>
  <w:style w:type="paragraph" w:styleId="Heading1">
    <w:name w:val="heading 1"/>
    <w:basedOn w:val="Normal"/>
    <w:next w:val="Normal"/>
    <w:qFormat/>
    <w:rsid w:val="0004172A"/>
    <w:pPr>
      <w:keepNext/>
      <w:spacing w:line="240" w:lineRule="auto"/>
      <w:ind w:firstLine="0"/>
      <w:jc w:val="center"/>
      <w:outlineLvl w:val="0"/>
    </w:pPr>
    <w:rPr>
      <w:rFonts w:eastAsia="Times New Roman"/>
      <w:b/>
      <w:bCs/>
      <w:sz w:val="28"/>
      <w:szCs w:val="24"/>
    </w:rPr>
  </w:style>
  <w:style w:type="paragraph" w:styleId="Heading2">
    <w:name w:val="heading 2"/>
    <w:basedOn w:val="Normal"/>
    <w:next w:val="Normal"/>
    <w:qFormat/>
    <w:rsid w:val="0004172A"/>
    <w:pPr>
      <w:keepNext/>
      <w:tabs>
        <w:tab w:val="left" w:pos="900"/>
      </w:tabs>
      <w:overflowPunct w:val="0"/>
      <w:autoSpaceDE w:val="0"/>
      <w:autoSpaceDN w:val="0"/>
      <w:adjustRightInd w:val="0"/>
      <w:ind w:left="900" w:firstLine="0"/>
      <w:outlineLvl w:val="1"/>
    </w:pPr>
    <w:rPr>
      <w:rFonts w:eastAsia="Times New Roman"/>
      <w:b/>
    </w:rPr>
  </w:style>
  <w:style w:type="paragraph" w:styleId="Heading3">
    <w:name w:val="heading 3"/>
    <w:basedOn w:val="Normal"/>
    <w:next w:val="Normal"/>
    <w:qFormat/>
    <w:rsid w:val="0092033B"/>
    <w:pPr>
      <w:keepNext/>
      <w:spacing w:line="240" w:lineRule="auto"/>
      <w:ind w:left="360" w:firstLine="0"/>
      <w:jc w:val="center"/>
      <w:outlineLvl w:val="2"/>
    </w:pPr>
    <w:rPr>
      <w:b/>
    </w:rPr>
  </w:style>
  <w:style w:type="paragraph" w:styleId="Heading4">
    <w:name w:val="heading 4"/>
    <w:basedOn w:val="Normal"/>
    <w:next w:val="Normal"/>
    <w:qFormat/>
    <w:rsid w:val="00925782"/>
    <w:pPr>
      <w:keepNext/>
      <w:spacing w:before="240" w:after="60"/>
      <w:outlineLvl w:val="3"/>
    </w:pPr>
    <w:rPr>
      <w:b/>
      <w:bCs/>
      <w:sz w:val="28"/>
      <w:szCs w:val="28"/>
    </w:rPr>
  </w:style>
  <w:style w:type="paragraph" w:styleId="Heading5">
    <w:name w:val="heading 5"/>
    <w:basedOn w:val="Normal"/>
    <w:next w:val="Normal"/>
    <w:qFormat/>
    <w:rsid w:val="00AC21F5"/>
    <w:pPr>
      <w:keepNext/>
      <w:spacing w:line="240" w:lineRule="auto"/>
      <w:ind w:left="-187" w:firstLine="634"/>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72A"/>
    <w:rPr>
      <w:color w:val="0000FF"/>
      <w:u w:val="single"/>
    </w:rPr>
  </w:style>
  <w:style w:type="paragraph" w:styleId="BodyTextIndent">
    <w:name w:val="Body Text Indent"/>
    <w:basedOn w:val="Normal"/>
    <w:rsid w:val="0004172A"/>
    <w:pPr>
      <w:ind w:left="900" w:firstLine="0"/>
    </w:pPr>
  </w:style>
  <w:style w:type="paragraph" w:styleId="BodyTextIndent2">
    <w:name w:val="Body Text Indent 2"/>
    <w:basedOn w:val="Normal"/>
    <w:rsid w:val="0004172A"/>
    <w:pPr>
      <w:ind w:left="810" w:firstLine="446"/>
    </w:pPr>
  </w:style>
  <w:style w:type="paragraph" w:styleId="BodyText2">
    <w:name w:val="Body Text 2"/>
    <w:basedOn w:val="Normal"/>
    <w:rsid w:val="0004172A"/>
    <w:pPr>
      <w:overflowPunct w:val="0"/>
      <w:autoSpaceDE w:val="0"/>
      <w:autoSpaceDN w:val="0"/>
      <w:adjustRightInd w:val="0"/>
      <w:spacing w:line="240" w:lineRule="auto"/>
      <w:ind w:firstLine="720"/>
    </w:pPr>
    <w:rPr>
      <w:rFonts w:eastAsia="Times New Roman"/>
    </w:rPr>
  </w:style>
  <w:style w:type="paragraph" w:styleId="BodyTextIndent3">
    <w:name w:val="Body Text Indent 3"/>
    <w:basedOn w:val="Normal"/>
    <w:rsid w:val="0004172A"/>
    <w:pPr>
      <w:tabs>
        <w:tab w:val="left" w:pos="900"/>
      </w:tabs>
      <w:overflowPunct w:val="0"/>
      <w:autoSpaceDE w:val="0"/>
      <w:autoSpaceDN w:val="0"/>
      <w:adjustRightInd w:val="0"/>
      <w:ind w:left="540" w:firstLine="720"/>
    </w:pPr>
    <w:rPr>
      <w:rFonts w:eastAsia="Times New Roman"/>
    </w:rPr>
  </w:style>
  <w:style w:type="paragraph" w:styleId="BlockText">
    <w:name w:val="Block Text"/>
    <w:basedOn w:val="Normal"/>
    <w:rsid w:val="0004172A"/>
    <w:pPr>
      <w:overflowPunct w:val="0"/>
      <w:autoSpaceDE w:val="0"/>
      <w:autoSpaceDN w:val="0"/>
      <w:adjustRightInd w:val="0"/>
      <w:ind w:left="360" w:right="-720" w:firstLine="1080"/>
    </w:pPr>
    <w:rPr>
      <w:rFonts w:eastAsia="Times New Roman"/>
    </w:rPr>
  </w:style>
  <w:style w:type="paragraph" w:styleId="NormalWeb">
    <w:name w:val="Normal (Web)"/>
    <w:basedOn w:val="Normal"/>
    <w:rsid w:val="00DD6F00"/>
    <w:pPr>
      <w:spacing w:before="100" w:beforeAutospacing="1" w:after="100" w:afterAutospacing="1" w:line="240" w:lineRule="auto"/>
      <w:ind w:firstLine="0"/>
    </w:pPr>
    <w:rPr>
      <w:rFonts w:eastAsia="Times New Roman"/>
      <w:color w:val="000000"/>
      <w:szCs w:val="24"/>
    </w:rPr>
  </w:style>
  <w:style w:type="paragraph" w:styleId="DocumentMap">
    <w:name w:val="Document Map"/>
    <w:basedOn w:val="Normal"/>
    <w:semiHidden/>
    <w:rsid w:val="00733BF4"/>
    <w:pPr>
      <w:shd w:val="clear" w:color="auto" w:fill="000080"/>
    </w:pPr>
    <w:rPr>
      <w:rFonts w:ascii="Tahoma" w:hAnsi="Tahoma" w:cs="Tahoma"/>
    </w:rPr>
  </w:style>
  <w:style w:type="paragraph" w:styleId="Title">
    <w:name w:val="Title"/>
    <w:basedOn w:val="Normal"/>
    <w:qFormat/>
    <w:rsid w:val="00805F61"/>
    <w:pPr>
      <w:spacing w:line="240" w:lineRule="auto"/>
      <w:ind w:firstLine="0"/>
      <w:jc w:val="center"/>
    </w:pPr>
    <w:rPr>
      <w:rFonts w:ascii="Times" w:eastAsia="Times New Roman" w:hAnsi="Times"/>
      <w:b/>
    </w:rPr>
  </w:style>
  <w:style w:type="paragraph" w:styleId="BodyText">
    <w:name w:val="Body Text"/>
    <w:basedOn w:val="Normal"/>
    <w:rsid w:val="009810AE"/>
    <w:pPr>
      <w:spacing w:after="120"/>
    </w:pPr>
  </w:style>
  <w:style w:type="paragraph" w:styleId="BalloonText">
    <w:name w:val="Balloon Text"/>
    <w:basedOn w:val="Normal"/>
    <w:semiHidden/>
    <w:rsid w:val="007C5BD2"/>
    <w:rPr>
      <w:rFonts w:ascii="Tahoma" w:hAnsi="Tahoma" w:cs="Tahoma"/>
      <w:sz w:val="16"/>
      <w:szCs w:val="16"/>
    </w:rPr>
  </w:style>
  <w:style w:type="paragraph" w:styleId="NormalIndent">
    <w:name w:val="Normal Indent"/>
    <w:basedOn w:val="Normal"/>
    <w:rsid w:val="008B6651"/>
    <w:pPr>
      <w:spacing w:line="240" w:lineRule="auto"/>
      <w:ind w:left="720" w:firstLine="0"/>
    </w:pPr>
    <w:rPr>
      <w:rFonts w:ascii="Helvetica" w:hAnsi="Helvetica"/>
    </w:rPr>
  </w:style>
  <w:style w:type="paragraph" w:customStyle="1" w:styleId="default">
    <w:name w:val="default"/>
    <w:basedOn w:val="Normal"/>
    <w:rsid w:val="004D1821"/>
    <w:pPr>
      <w:spacing w:before="100" w:beforeAutospacing="1" w:after="100" w:afterAutospacing="1" w:line="240" w:lineRule="auto"/>
      <w:ind w:firstLine="0"/>
    </w:pPr>
    <w:rPr>
      <w:rFonts w:eastAsia="Times New Roman"/>
      <w:szCs w:val="24"/>
    </w:rPr>
  </w:style>
  <w:style w:type="character" w:styleId="FollowedHyperlink">
    <w:name w:val="FollowedHyperlink"/>
    <w:basedOn w:val="DefaultParagraphFont"/>
    <w:rsid w:val="004D1821"/>
    <w:rPr>
      <w:color w:val="800080"/>
      <w:u w:val="single"/>
    </w:rPr>
  </w:style>
  <w:style w:type="character" w:styleId="CommentReference">
    <w:name w:val="annotation reference"/>
    <w:basedOn w:val="DefaultParagraphFont"/>
    <w:rsid w:val="00B5295F"/>
    <w:rPr>
      <w:sz w:val="16"/>
      <w:szCs w:val="16"/>
    </w:rPr>
  </w:style>
  <w:style w:type="paragraph" w:styleId="CommentText">
    <w:name w:val="annotation text"/>
    <w:basedOn w:val="Normal"/>
    <w:link w:val="CommentTextChar"/>
    <w:rsid w:val="00B5295F"/>
    <w:rPr>
      <w:sz w:val="20"/>
    </w:rPr>
  </w:style>
  <w:style w:type="character" w:customStyle="1" w:styleId="CommentTextChar">
    <w:name w:val="Comment Text Char"/>
    <w:basedOn w:val="DefaultParagraphFont"/>
    <w:link w:val="CommentText"/>
    <w:rsid w:val="00B5295F"/>
    <w:rPr>
      <w:rFonts w:ascii="Times New Roman" w:hAnsi="Times New Roman"/>
    </w:rPr>
  </w:style>
  <w:style w:type="paragraph" w:styleId="CommentSubject">
    <w:name w:val="annotation subject"/>
    <w:basedOn w:val="CommentText"/>
    <w:next w:val="CommentText"/>
    <w:link w:val="CommentSubjectChar"/>
    <w:rsid w:val="00B5295F"/>
    <w:rPr>
      <w:b/>
      <w:bCs/>
    </w:rPr>
  </w:style>
  <w:style w:type="character" w:customStyle="1" w:styleId="CommentSubjectChar">
    <w:name w:val="Comment Subject Char"/>
    <w:basedOn w:val="CommentTextChar"/>
    <w:link w:val="CommentSubject"/>
    <w:rsid w:val="00B5295F"/>
    <w:rPr>
      <w:b/>
      <w:bCs/>
    </w:rPr>
  </w:style>
  <w:style w:type="paragraph" w:styleId="ListParagraph">
    <w:name w:val="List Paragraph"/>
    <w:basedOn w:val="Normal"/>
    <w:uiPriority w:val="34"/>
    <w:qFormat/>
    <w:rsid w:val="00346706"/>
    <w:pPr>
      <w:spacing w:line="240" w:lineRule="auto"/>
      <w:ind w:left="720" w:firstLine="0"/>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94272882">
      <w:bodyDiv w:val="1"/>
      <w:marLeft w:val="0"/>
      <w:marRight w:val="0"/>
      <w:marTop w:val="0"/>
      <w:marBottom w:val="0"/>
      <w:divBdr>
        <w:top w:val="none" w:sz="0" w:space="0" w:color="auto"/>
        <w:left w:val="none" w:sz="0" w:space="0" w:color="auto"/>
        <w:bottom w:val="none" w:sz="0" w:space="0" w:color="auto"/>
        <w:right w:val="none" w:sz="0" w:space="0" w:color="auto"/>
      </w:divBdr>
    </w:div>
    <w:div w:id="614140834">
      <w:bodyDiv w:val="1"/>
      <w:marLeft w:val="0"/>
      <w:marRight w:val="0"/>
      <w:marTop w:val="0"/>
      <w:marBottom w:val="0"/>
      <w:divBdr>
        <w:top w:val="none" w:sz="0" w:space="0" w:color="auto"/>
        <w:left w:val="none" w:sz="0" w:space="0" w:color="auto"/>
        <w:bottom w:val="none" w:sz="0" w:space="0" w:color="auto"/>
        <w:right w:val="none" w:sz="0" w:space="0" w:color="auto"/>
      </w:divBdr>
    </w:div>
    <w:div w:id="734161952">
      <w:bodyDiv w:val="1"/>
      <w:marLeft w:val="0"/>
      <w:marRight w:val="0"/>
      <w:marTop w:val="0"/>
      <w:marBottom w:val="0"/>
      <w:divBdr>
        <w:top w:val="none" w:sz="0" w:space="0" w:color="auto"/>
        <w:left w:val="none" w:sz="0" w:space="0" w:color="auto"/>
        <w:bottom w:val="none" w:sz="0" w:space="0" w:color="auto"/>
        <w:right w:val="none" w:sz="0" w:space="0" w:color="auto"/>
      </w:divBdr>
    </w:div>
    <w:div w:id="1006395861">
      <w:bodyDiv w:val="1"/>
      <w:marLeft w:val="0"/>
      <w:marRight w:val="0"/>
      <w:marTop w:val="0"/>
      <w:marBottom w:val="0"/>
      <w:divBdr>
        <w:top w:val="none" w:sz="0" w:space="0" w:color="auto"/>
        <w:left w:val="none" w:sz="0" w:space="0" w:color="auto"/>
        <w:bottom w:val="none" w:sz="0" w:space="0" w:color="auto"/>
        <w:right w:val="none" w:sz="0" w:space="0" w:color="auto"/>
      </w:divBdr>
    </w:div>
    <w:div w:id="1405756206">
      <w:bodyDiv w:val="1"/>
      <w:marLeft w:val="0"/>
      <w:marRight w:val="0"/>
      <w:marTop w:val="0"/>
      <w:marBottom w:val="0"/>
      <w:divBdr>
        <w:top w:val="none" w:sz="0" w:space="0" w:color="auto"/>
        <w:left w:val="none" w:sz="0" w:space="0" w:color="auto"/>
        <w:bottom w:val="none" w:sz="0" w:space="0" w:color="auto"/>
        <w:right w:val="none" w:sz="0" w:space="0" w:color="auto"/>
      </w:divBdr>
    </w:div>
    <w:div w:id="1801066256">
      <w:bodyDiv w:val="1"/>
      <w:marLeft w:val="0"/>
      <w:marRight w:val="0"/>
      <w:marTop w:val="0"/>
      <w:marBottom w:val="0"/>
      <w:divBdr>
        <w:top w:val="none" w:sz="0" w:space="0" w:color="auto"/>
        <w:left w:val="none" w:sz="0" w:space="0" w:color="auto"/>
        <w:bottom w:val="none" w:sz="0" w:space="0" w:color="auto"/>
        <w:right w:val="none" w:sz="0" w:space="0" w:color="auto"/>
      </w:divBdr>
    </w:div>
    <w:div w:id="19242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giver.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3306</CharactersWithSpaces>
  <SharedDoc>false</SharedDoc>
  <HLinks>
    <vt:vector size="6" baseType="variant">
      <vt:variant>
        <vt:i4>4259846</vt:i4>
      </vt:variant>
      <vt:variant>
        <vt:i4>0</vt:i4>
      </vt:variant>
      <vt:variant>
        <vt:i4>0</vt:i4>
      </vt:variant>
      <vt:variant>
        <vt:i4>5</vt:i4>
      </vt:variant>
      <vt:variant>
        <vt:lpwstr>http://www.caregiver.va.gov/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 Jeffers</dc:creator>
  <cp:keywords/>
  <cp:lastModifiedBy>Phil Budahn</cp:lastModifiedBy>
  <cp:revision>8</cp:revision>
  <cp:lastPrinted>2012-02-01T15:57:00Z</cp:lastPrinted>
  <dcterms:created xsi:type="dcterms:W3CDTF">2012-01-31T18:21:00Z</dcterms:created>
  <dcterms:modified xsi:type="dcterms:W3CDTF">2012-02-01T15:57:00Z</dcterms:modified>
</cp:coreProperties>
</file>