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3EC" w:rsidRDefault="001113EC"/>
    <w:p w:rsidR="001113EC" w:rsidRDefault="001113EC" w:rsidP="007858AB">
      <w:pPr>
        <w:pStyle w:val="Heading1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8A44C0" w:rsidP="007858AB">
      <w:pPr>
        <w:rPr>
          <w:b/>
          <w:color w:val="000000"/>
          <w:u w:val="single"/>
        </w:rPr>
      </w:pPr>
      <w:r>
        <w:rPr>
          <w:color w:val="000000"/>
        </w:rPr>
        <w:t>September</w:t>
      </w:r>
      <w:r w:rsidR="001113EC">
        <w:rPr>
          <w:color w:val="000000"/>
        </w:rPr>
        <w:t xml:space="preserve"> </w:t>
      </w:r>
      <w:r w:rsidR="007858AB">
        <w:rPr>
          <w:color w:val="000000"/>
        </w:rPr>
        <w:t>13</w:t>
      </w:r>
      <w:r w:rsidR="001113EC">
        <w:rPr>
          <w:color w:val="000000"/>
        </w:rPr>
        <w:t>, 201</w:t>
      </w:r>
      <w:r w:rsidR="00EF0556">
        <w:rPr>
          <w:color w:val="000000"/>
        </w:rPr>
        <w:t>2</w:t>
      </w:r>
      <w:r w:rsidR="001113EC">
        <w:rPr>
          <w:color w:val="000000"/>
        </w:rPr>
        <w:tab/>
      </w:r>
      <w:r w:rsidR="001113EC">
        <w:rPr>
          <w:color w:val="000000"/>
        </w:rPr>
        <w:tab/>
      </w:r>
    </w:p>
    <w:p w:rsidR="001113EC" w:rsidRDefault="001113EC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</w:rPr>
      </w:pPr>
    </w:p>
    <w:p w:rsidR="001113EC" w:rsidRDefault="008A44C0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VA-HUD Team </w:t>
      </w:r>
      <w:r w:rsidR="00261BAA">
        <w:rPr>
          <w:b/>
          <w:bCs/>
          <w:sz w:val="28"/>
        </w:rPr>
        <w:t>Honored for Progress to End Veterans Homelessness</w:t>
      </w:r>
    </w:p>
    <w:p w:rsidR="008A44C0" w:rsidRPr="008A44C0" w:rsidRDefault="008A44C0" w:rsidP="008A44C0">
      <w:pPr>
        <w:spacing w:after="120"/>
        <w:ind w:left="360"/>
        <w:jc w:val="center"/>
        <w:rPr>
          <w:b/>
          <w:bCs/>
          <w:i/>
          <w:sz w:val="28"/>
        </w:rPr>
      </w:pPr>
      <w:r w:rsidRPr="008A44C0">
        <w:rPr>
          <w:b/>
          <w:bCs/>
          <w:i/>
          <w:sz w:val="28"/>
        </w:rPr>
        <w:t>Cited for “Significant Contribution to the Nation”</w:t>
      </w:r>
    </w:p>
    <w:p w:rsidR="00261BAA" w:rsidRDefault="001113EC">
      <w:pPr>
        <w:pStyle w:val="BodyTextIndent"/>
        <w:ind w:left="360"/>
      </w:pPr>
      <w:r>
        <w:t xml:space="preserve">WASHINGTON – </w:t>
      </w:r>
      <w:r w:rsidR="008A44C0">
        <w:t xml:space="preserve">Employees from the Department of Veterans Affairs were members of a unique federal team that won the prestigious Samuel J. </w:t>
      </w:r>
      <w:proofErr w:type="spellStart"/>
      <w:r w:rsidR="008A44C0">
        <w:t>Heyman</w:t>
      </w:r>
      <w:proofErr w:type="spellEnd"/>
      <w:r w:rsidR="008A44C0">
        <w:t xml:space="preserve"> Citizens Service Medal for </w:t>
      </w:r>
      <w:r w:rsidR="00E22B03">
        <w:t xml:space="preserve">the Administration’s efforts to end homelessness that resulted in a </w:t>
      </w:r>
      <w:r w:rsidR="00261BAA">
        <w:t xml:space="preserve">12 percent </w:t>
      </w:r>
      <w:r w:rsidR="00E22B03">
        <w:t xml:space="preserve">reduction </w:t>
      </w:r>
      <w:r w:rsidR="00261BAA">
        <w:t>in homeless Veterans</w:t>
      </w:r>
      <w:r w:rsidR="00E22B03">
        <w:t xml:space="preserve"> in 2011</w:t>
      </w:r>
      <w:r w:rsidR="00261BAA">
        <w:t>.</w:t>
      </w:r>
    </w:p>
    <w:p w:rsidR="00261BAA" w:rsidRDefault="001113EC">
      <w:pPr>
        <w:pStyle w:val="BodyTextIndent"/>
        <w:ind w:left="360"/>
      </w:pPr>
      <w:r>
        <w:t>“</w:t>
      </w:r>
      <w:r w:rsidR="008A44C0">
        <w:t xml:space="preserve">These </w:t>
      </w:r>
      <w:r w:rsidR="00261BAA">
        <w:t xml:space="preserve">dedicated </w:t>
      </w:r>
      <w:r w:rsidR="008A44C0">
        <w:t xml:space="preserve">VA and HUD employees are </w:t>
      </w:r>
      <w:r w:rsidR="00261BAA">
        <w:t>committed to make a positive difference in the lives of our homeless Veterans</w:t>
      </w:r>
      <w:r w:rsidR="008A44C0">
        <w:t>,” said Secretary of Veterans Affairs Eric K. Shinseki. “</w:t>
      </w:r>
      <w:r w:rsidR="0016597C">
        <w:t xml:space="preserve">They have been </w:t>
      </w:r>
      <w:r w:rsidR="00261BAA">
        <w:t xml:space="preserve">implementing a strategy, based on prevention and </w:t>
      </w:r>
      <w:proofErr w:type="gramStart"/>
      <w:r w:rsidR="00261BAA">
        <w:t>rescue, that</w:t>
      </w:r>
      <w:proofErr w:type="gramEnd"/>
      <w:r w:rsidR="00261BAA">
        <w:t xml:space="preserve"> </w:t>
      </w:r>
      <w:r w:rsidR="00E22B03">
        <w:t xml:space="preserve">has been effective and </w:t>
      </w:r>
      <w:r w:rsidR="00261BAA">
        <w:t>moves us closer to our goal of eliminating homelessness among Veterans by 2015.”</w:t>
      </w:r>
    </w:p>
    <w:p w:rsidR="0016597C" w:rsidRDefault="00E22B03">
      <w:pPr>
        <w:pStyle w:val="BodyTextIndent"/>
        <w:ind w:left="360"/>
      </w:pPr>
      <w:r>
        <w:t>The awards, known as the “</w:t>
      </w:r>
      <w:proofErr w:type="spellStart"/>
      <w:r>
        <w:t>Sammies</w:t>
      </w:r>
      <w:proofErr w:type="spellEnd"/>
      <w:r>
        <w:t>,” are</w:t>
      </w:r>
      <w:r w:rsidR="0016597C">
        <w:t xml:space="preserve"> sponsored annually by the Partnership for Public Service to honor outstanding federal employees whose contributions are critical to the health, safety and well-being of Americans.</w:t>
      </w:r>
    </w:p>
    <w:p w:rsidR="0016597C" w:rsidRDefault="0016597C">
      <w:pPr>
        <w:pStyle w:val="BodyTextIndent"/>
        <w:ind w:left="360"/>
      </w:pPr>
      <w:r>
        <w:t xml:space="preserve">Leading the VA section of the team was Susan A. Angell, Ph.D., executive director of VA’s homeless Veterans initiative.  Other </w:t>
      </w:r>
      <w:r w:rsidR="00EF436F">
        <w:t xml:space="preserve">VA </w:t>
      </w:r>
      <w:r>
        <w:t xml:space="preserve">team members were Lisa Pape, </w:t>
      </w:r>
      <w:r w:rsidR="008B33E9">
        <w:t>n</w:t>
      </w:r>
      <w:r w:rsidR="008B33E9">
        <w:rPr>
          <w:sz w:val="22"/>
          <w:szCs w:val="22"/>
        </w:rPr>
        <w:t xml:space="preserve">ational director, Veterans health administration’s </w:t>
      </w:r>
      <w:r w:rsidR="00DB3EE9">
        <w:rPr>
          <w:sz w:val="22"/>
          <w:szCs w:val="22"/>
        </w:rPr>
        <w:t xml:space="preserve">(VHA) </w:t>
      </w:r>
      <w:r w:rsidR="008B33E9">
        <w:rPr>
          <w:sz w:val="22"/>
          <w:szCs w:val="22"/>
        </w:rPr>
        <w:t>homeless programs, Pete Dougherty, associate executive director of VA’s homeless Veteran initiative and Vincent Kane, national director VHA national center on homelessness</w:t>
      </w:r>
      <w:r w:rsidR="00E41A4F">
        <w:rPr>
          <w:sz w:val="22"/>
          <w:szCs w:val="22"/>
        </w:rPr>
        <w:t xml:space="preserve">.  The HUD team was led by Acting Assistant Secretary </w:t>
      </w:r>
      <w:r w:rsidR="008B33E9">
        <w:rPr>
          <w:sz w:val="22"/>
          <w:szCs w:val="22"/>
        </w:rPr>
        <w:t xml:space="preserve">Mark Johnston, </w:t>
      </w:r>
      <w:r w:rsidR="00E41A4F">
        <w:rPr>
          <w:sz w:val="22"/>
          <w:szCs w:val="22"/>
        </w:rPr>
        <w:t xml:space="preserve">and included </w:t>
      </w:r>
      <w:r w:rsidR="00863060">
        <w:t xml:space="preserve">Laure Rawson and Ann </w:t>
      </w:r>
      <w:proofErr w:type="spellStart"/>
      <w:r w:rsidR="00863060">
        <w:t>Oliva</w:t>
      </w:r>
      <w:proofErr w:type="spellEnd"/>
      <w:r w:rsidR="00EF436F">
        <w:t>.</w:t>
      </w:r>
    </w:p>
    <w:p w:rsidR="003E678C" w:rsidRDefault="003E678C">
      <w:pPr>
        <w:pStyle w:val="BodyTextIndent"/>
        <w:ind w:left="360"/>
      </w:pPr>
      <w:r>
        <w:t>The two departments were cite</w:t>
      </w:r>
      <w:r w:rsidR="00261BAA">
        <w:t xml:space="preserve">d for a program that </w:t>
      </w:r>
      <w:r>
        <w:t>combines HUD vouchers for Veterans to rent privately-owned housing, with VA case management services that include health care, mental health treatment, vocational assistance and job development.</w:t>
      </w:r>
      <w:r w:rsidR="00261BAA">
        <w:t xml:space="preserve">  Since 2009, more than 47,000 Veterans have benefited from the HUD-VA Supportive Housing program.</w:t>
      </w:r>
    </w:p>
    <w:p w:rsidR="00261BAA" w:rsidRDefault="00FF22A4">
      <w:pPr>
        <w:pStyle w:val="BodyTextIndent"/>
        <w:ind w:left="360"/>
      </w:pPr>
      <w:r>
        <w:lastRenderedPageBreak/>
        <w:t xml:space="preserve">Under another major program, VA awarded in July $100 million in grants to 151 community agencies across the nation to help </w:t>
      </w:r>
      <w:r w:rsidR="00E22B03">
        <w:t xml:space="preserve">about 42,000 </w:t>
      </w:r>
      <w:r>
        <w:t xml:space="preserve">at-risk Veterans keep their current housing.  </w:t>
      </w:r>
    </w:p>
    <w:p w:rsidR="00335FBA" w:rsidRPr="00335FBA" w:rsidRDefault="003E678C" w:rsidP="00335FBA">
      <w:pPr>
        <w:pStyle w:val="NormalWeb"/>
        <w:spacing w:before="0" w:beforeAutospacing="0" w:after="0" w:afterAutospacing="0" w:line="360" w:lineRule="auto"/>
        <w:ind w:left="360" w:firstLine="720"/>
      </w:pPr>
      <w:proofErr w:type="gramStart"/>
      <w:r w:rsidRPr="00886077">
        <w:rPr>
          <w:color w:val="000000"/>
        </w:rPr>
        <w:t xml:space="preserve">According to the </w:t>
      </w:r>
      <w:r w:rsidR="008B33E9">
        <w:rPr>
          <w:color w:val="000000"/>
        </w:rPr>
        <w:t>2011 Annual Homelessness Assessment Report to Congress, homelessness among Veter</w:t>
      </w:r>
      <w:r w:rsidR="0025099E">
        <w:rPr>
          <w:color w:val="000000"/>
        </w:rPr>
        <w:t>ans declined by nearly 12 percent from 2010</w:t>
      </w:r>
      <w:r w:rsidR="00335FBA" w:rsidRPr="00335FBA">
        <w:t>.</w:t>
      </w:r>
      <w:proofErr w:type="gramEnd"/>
    </w:p>
    <w:p w:rsidR="003E678C" w:rsidRDefault="00261BAA">
      <w:pPr>
        <w:pStyle w:val="BodyTextIndent"/>
        <w:ind w:left="360"/>
      </w:pPr>
      <w:r>
        <w:t xml:space="preserve">In 2009, </w:t>
      </w:r>
      <w:r w:rsidR="003E678C">
        <w:t xml:space="preserve">Secretary Shinseki committed VA, which </w:t>
      </w:r>
      <w:r w:rsidR="00863060">
        <w:t>provides</w:t>
      </w:r>
      <w:r w:rsidR="003E678C">
        <w:t xml:space="preserve"> substantial hands-on assistance directly to homeless Veterans, to end Veteran homelessness by 2015.</w:t>
      </w:r>
      <w:r>
        <w:t xml:space="preserve">  The program puts new emphasis upon preventing homele</w:t>
      </w:r>
      <w:r w:rsidR="00E22B03">
        <w:t>ssness by targeting at-risk Veterans</w:t>
      </w:r>
      <w:r>
        <w:t xml:space="preserve"> for mental health care, substance abuse intervention and employment assistance.</w:t>
      </w:r>
    </w:p>
    <w:p w:rsidR="00863060" w:rsidRDefault="00863060">
      <w:pPr>
        <w:pStyle w:val="BodyTextIndent"/>
        <w:ind w:left="360"/>
      </w:pPr>
    </w:p>
    <w:p w:rsidR="001113EC" w:rsidRDefault="007D3FE1">
      <w:pPr>
        <w:spacing w:line="360" w:lineRule="auto"/>
        <w:jc w:val="center"/>
      </w:pPr>
      <w:r>
        <w:t xml:space="preserve">#  </w:t>
      </w:r>
      <w:r w:rsidR="003E678C">
        <w:t xml:space="preserve"> </w:t>
      </w:r>
      <w:r>
        <w:t xml:space="preserve"># </w:t>
      </w:r>
      <w:r w:rsidR="003E678C">
        <w:t xml:space="preserve"> </w:t>
      </w:r>
      <w:r>
        <w:t xml:space="preserve"> </w:t>
      </w:r>
      <w:r w:rsidR="001113EC">
        <w:t>#</w:t>
      </w: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A44C0"/>
    <w:rsid w:val="00024E69"/>
    <w:rsid w:val="001113EC"/>
    <w:rsid w:val="0016597C"/>
    <w:rsid w:val="0025099E"/>
    <w:rsid w:val="00261BAA"/>
    <w:rsid w:val="002F6991"/>
    <w:rsid w:val="00335FBA"/>
    <w:rsid w:val="003E678C"/>
    <w:rsid w:val="00413362"/>
    <w:rsid w:val="004D556B"/>
    <w:rsid w:val="005D7507"/>
    <w:rsid w:val="006B779C"/>
    <w:rsid w:val="007627BC"/>
    <w:rsid w:val="007858AB"/>
    <w:rsid w:val="007B2414"/>
    <w:rsid w:val="007D3FE1"/>
    <w:rsid w:val="007E2178"/>
    <w:rsid w:val="00863060"/>
    <w:rsid w:val="008A353E"/>
    <w:rsid w:val="008A44C0"/>
    <w:rsid w:val="008B33E9"/>
    <w:rsid w:val="00A83682"/>
    <w:rsid w:val="00B143D4"/>
    <w:rsid w:val="00B92EBE"/>
    <w:rsid w:val="00C21BC0"/>
    <w:rsid w:val="00CA58F4"/>
    <w:rsid w:val="00D63EDB"/>
    <w:rsid w:val="00D91B1A"/>
    <w:rsid w:val="00DB3EE9"/>
    <w:rsid w:val="00DD3CF3"/>
    <w:rsid w:val="00E22B03"/>
    <w:rsid w:val="00E35E30"/>
    <w:rsid w:val="00E41A4F"/>
    <w:rsid w:val="00EF0556"/>
    <w:rsid w:val="00EF436F"/>
    <w:rsid w:val="00F95794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67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B33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Budahn</dc:creator>
  <cp:keywords/>
  <dc:description/>
  <cp:lastModifiedBy>vacoballem</cp:lastModifiedBy>
  <cp:revision>7</cp:revision>
  <cp:lastPrinted>2012-09-12T19:52:00Z</cp:lastPrinted>
  <dcterms:created xsi:type="dcterms:W3CDTF">2012-09-13T18:21:00Z</dcterms:created>
  <dcterms:modified xsi:type="dcterms:W3CDTF">2012-09-13T19:52:00Z</dcterms:modified>
</cp:coreProperties>
</file>