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08" w:rsidRDefault="007B2414">
      <w:pPr>
        <w:spacing w:line="360" w:lineRule="auto"/>
        <w:jc w:val="center"/>
      </w:pPr>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908050"/>
                    </a:xfrm>
                    <a:prstGeom prst="rect">
                      <a:avLst/>
                    </a:prstGeom>
                    <a:noFill/>
                    <a:ln>
                      <a:noFill/>
                    </a:ln>
                  </pic:spPr>
                </pic:pic>
              </a:graphicData>
            </a:graphic>
          </wp:inline>
        </w:drawing>
      </w:r>
    </w:p>
    <w:p w:rsidR="00981D08" w:rsidRDefault="00981D08">
      <w:pPr>
        <w:spacing w:line="360" w:lineRule="auto"/>
        <w:jc w:val="center"/>
      </w:pPr>
    </w:p>
    <w:p w:rsidR="00981D08" w:rsidRDefault="001113EC" w:rsidP="00981D08">
      <w:pPr>
        <w:ind w:left="360"/>
        <w:rPr>
          <w:b/>
          <w:bCs/>
        </w:rPr>
      </w:pPr>
      <w:r>
        <w:t>FOR IMMEDIATE RELEASE</w:t>
      </w:r>
      <w:r>
        <w:tab/>
      </w:r>
      <w:r w:rsidR="00981D08">
        <w:rPr>
          <w:b/>
          <w:bCs/>
        </w:rPr>
        <w:t xml:space="preserve"> </w:t>
      </w:r>
    </w:p>
    <w:p w:rsidR="00981D08" w:rsidRDefault="00896FB7" w:rsidP="00981D08">
      <w:pPr>
        <w:ind w:left="360"/>
        <w:rPr>
          <w:b/>
          <w:color w:val="000000"/>
          <w:u w:val="single"/>
        </w:rPr>
      </w:pPr>
      <w:r>
        <w:rPr>
          <w:color w:val="000000"/>
        </w:rPr>
        <w:t>February</w:t>
      </w:r>
      <w:r w:rsidR="005D3A8A">
        <w:rPr>
          <w:color w:val="000000"/>
        </w:rPr>
        <w:t xml:space="preserve"> 27</w:t>
      </w:r>
      <w:r w:rsidR="001113EC">
        <w:rPr>
          <w:color w:val="000000"/>
        </w:rPr>
        <w:t>, 201</w:t>
      </w:r>
      <w:r w:rsidR="007E2178">
        <w:rPr>
          <w:color w:val="000000"/>
        </w:rPr>
        <w:t>1</w:t>
      </w:r>
      <w:r w:rsidR="001113EC">
        <w:rPr>
          <w:color w:val="000000"/>
        </w:rPr>
        <w:tab/>
      </w:r>
      <w:r w:rsidR="001113EC">
        <w:rPr>
          <w:color w:val="000000"/>
        </w:rPr>
        <w:tab/>
      </w:r>
    </w:p>
    <w:p w:rsidR="004003C1" w:rsidRDefault="004003C1" w:rsidP="00981D08">
      <w:pPr>
        <w:ind w:left="360"/>
        <w:rPr>
          <w:b/>
          <w:color w:val="000000"/>
          <w:u w:val="single"/>
        </w:rPr>
      </w:pPr>
    </w:p>
    <w:p w:rsidR="00981D08" w:rsidRDefault="00896FB7" w:rsidP="009853C5">
      <w:pPr>
        <w:spacing w:after="120"/>
        <w:ind w:left="360"/>
        <w:jc w:val="center"/>
        <w:rPr>
          <w:b/>
          <w:sz w:val="28"/>
          <w:szCs w:val="28"/>
        </w:rPr>
      </w:pPr>
      <w:r w:rsidRPr="00896FB7">
        <w:rPr>
          <w:b/>
          <w:sz w:val="28"/>
          <w:szCs w:val="28"/>
        </w:rPr>
        <w:t>VA, DoD Secretaries Meet</w:t>
      </w:r>
      <w:r w:rsidR="000C37F1">
        <w:rPr>
          <w:b/>
          <w:sz w:val="28"/>
          <w:szCs w:val="28"/>
        </w:rPr>
        <w:t xml:space="preserve"> at Pentagon</w:t>
      </w:r>
    </w:p>
    <w:p w:rsidR="00981D08" w:rsidRDefault="00981D08" w:rsidP="00981D08">
      <w:pPr>
        <w:spacing w:line="360" w:lineRule="auto"/>
        <w:ind w:left="360" w:firstLine="720"/>
      </w:pPr>
      <w:r>
        <w:t xml:space="preserve">WASHINGTON -- </w:t>
      </w:r>
      <w:r w:rsidR="00AC2D0B" w:rsidRPr="00981D08">
        <w:t xml:space="preserve">Secretary of Defense Leon Panetta welcomed </w:t>
      </w:r>
      <w:r>
        <w:t xml:space="preserve">Secretary of </w:t>
      </w:r>
      <w:r w:rsidR="00AC2D0B" w:rsidRPr="00981D08">
        <w:t>Veterans Affairs Secretary</w:t>
      </w:r>
      <w:r>
        <w:t xml:space="preserve"> Eric K. </w:t>
      </w:r>
      <w:r w:rsidR="00AC2D0B" w:rsidRPr="00981D08">
        <w:t>Shinseki</w:t>
      </w:r>
      <w:r w:rsidR="008C54B1">
        <w:t xml:space="preserve"> today</w:t>
      </w:r>
      <w:r w:rsidR="00AC2D0B" w:rsidRPr="00981D08">
        <w:t xml:space="preserve"> t</w:t>
      </w:r>
      <w:r>
        <w:t>o the Pentagon for the latest</w:t>
      </w:r>
      <w:r w:rsidR="00AC2D0B" w:rsidRPr="00981D08">
        <w:t xml:space="preserve"> in a series of regular meetings the two Secretaries have held on</w:t>
      </w:r>
      <w:r>
        <w:t xml:space="preserve"> </w:t>
      </w:r>
      <w:r w:rsidR="00AC2D0B" w:rsidRPr="00981D08">
        <w:t>iss</w:t>
      </w:r>
      <w:r w:rsidR="0068161C">
        <w:t>ues of common interest to both D</w:t>
      </w:r>
      <w:r w:rsidR="00AC2D0B" w:rsidRPr="00981D08">
        <w:t>epartments.</w:t>
      </w:r>
    </w:p>
    <w:p w:rsidR="00981D08" w:rsidRDefault="00AC2D0B" w:rsidP="00981D08">
      <w:pPr>
        <w:spacing w:line="360" w:lineRule="auto"/>
        <w:ind w:left="360" w:firstLine="720"/>
      </w:pPr>
      <w:r w:rsidRPr="00981D08">
        <w:t>Today's session included discussions with</w:t>
      </w:r>
      <w:r w:rsidR="006D1621">
        <w:t xml:space="preserve"> disabled V</w:t>
      </w:r>
      <w:r w:rsidR="00A86F2A">
        <w:t>eterans</w:t>
      </w:r>
      <w:r w:rsidRPr="00981D08">
        <w:t>, two</w:t>
      </w:r>
      <w:r w:rsidR="004003C1">
        <w:t xml:space="preserve"> of</w:t>
      </w:r>
      <w:r w:rsidR="00981D08">
        <w:t xml:space="preserve"> </w:t>
      </w:r>
      <w:r w:rsidRPr="00981D08">
        <w:t>who</w:t>
      </w:r>
      <w:r w:rsidR="004003C1">
        <w:t>m</w:t>
      </w:r>
      <w:r w:rsidRPr="00981D08">
        <w:t xml:space="preserve"> are now athletes with the United States Paralympic team, about their</w:t>
      </w:r>
      <w:r w:rsidR="00981D08">
        <w:t xml:space="preserve"> </w:t>
      </w:r>
      <w:r w:rsidRPr="00981D08">
        <w:t>experiences as they left active service and transitioned to Veteran</w:t>
      </w:r>
      <w:r w:rsidR="00A86F2A">
        <w:t>s’</w:t>
      </w:r>
      <w:r w:rsidRPr="00981D08">
        <w:t xml:space="preserve"> status.</w:t>
      </w:r>
      <w:r w:rsidR="00981D08">
        <w:t xml:space="preserve">  </w:t>
      </w:r>
      <w:r w:rsidRPr="00981D08">
        <w:t>The Paralympic athletes</w:t>
      </w:r>
      <w:bookmarkStart w:id="0" w:name="_GoBack"/>
      <w:bookmarkEnd w:id="0"/>
      <w:r w:rsidRPr="00981D08">
        <w:t xml:space="preserve"> told the two Cabinet</w:t>
      </w:r>
      <w:r w:rsidR="00981D08">
        <w:t xml:space="preserve"> </w:t>
      </w:r>
      <w:r w:rsidRPr="00981D08">
        <w:t>members how DoD and VA adaptive sports programs helped them in their</w:t>
      </w:r>
      <w:r w:rsidR="00981D08">
        <w:t xml:space="preserve"> </w:t>
      </w:r>
      <w:r w:rsidRPr="00981D08">
        <w:t>recovery from their injur</w:t>
      </w:r>
      <w:r w:rsidR="00981D08">
        <w:t>i</w:t>
      </w:r>
      <w:r w:rsidRPr="00981D08">
        <w:t>es and gave them new purpose in their lives after</w:t>
      </w:r>
      <w:r w:rsidR="00981D08">
        <w:t xml:space="preserve"> </w:t>
      </w:r>
      <w:r w:rsidRPr="00981D08">
        <w:t xml:space="preserve">the military.  </w:t>
      </w:r>
    </w:p>
    <w:p w:rsidR="00981D08" w:rsidRDefault="00AC2D0B" w:rsidP="00981D08">
      <w:pPr>
        <w:spacing w:line="360" w:lineRule="auto"/>
        <w:ind w:left="360" w:firstLine="720"/>
      </w:pPr>
      <w:r w:rsidRPr="00981D08">
        <w:t>"It is clear that there is a lot of good work being done to help our Service</w:t>
      </w:r>
      <w:r w:rsidR="00981D08">
        <w:t xml:space="preserve"> </w:t>
      </w:r>
      <w:r w:rsidRPr="00981D08">
        <w:t>members have the smoothest transition possible to Veteran status and</w:t>
      </w:r>
      <w:r w:rsidR="00981D08">
        <w:t xml:space="preserve"> </w:t>
      </w:r>
      <w:r w:rsidRPr="00981D08">
        <w:t>civilian life," said Secretary Panetta.  "But there are still too many</w:t>
      </w:r>
      <w:r w:rsidR="00981D08">
        <w:t xml:space="preserve"> </w:t>
      </w:r>
      <w:r w:rsidRPr="00981D08">
        <w:t>stories of programs that are poorly connected between our Departments and</w:t>
      </w:r>
      <w:r w:rsidR="00981D08">
        <w:t xml:space="preserve"> </w:t>
      </w:r>
      <w:r w:rsidRPr="00981D08">
        <w:t>that are time-consuming and plain confusing for our Service members and</w:t>
      </w:r>
      <w:r w:rsidR="00981D08">
        <w:t xml:space="preserve"> </w:t>
      </w:r>
      <w:r w:rsidRPr="00981D08">
        <w:t>Veterans."</w:t>
      </w:r>
    </w:p>
    <w:p w:rsidR="0068161C" w:rsidRDefault="0068161C" w:rsidP="0068161C">
      <w:pPr>
        <w:pStyle w:val="PlainText"/>
        <w:spacing w:line="360" w:lineRule="auto"/>
        <w:ind w:left="360" w:firstLine="720"/>
        <w:rPr>
          <w:rFonts w:ascii="Times New Roman" w:hAnsi="Times New Roman" w:cs="Times New Roman"/>
          <w:sz w:val="24"/>
          <w:szCs w:val="24"/>
        </w:rPr>
      </w:pPr>
      <w:r>
        <w:rPr>
          <w:rFonts w:ascii="Times New Roman" w:hAnsi="Times New Roman" w:cs="Times New Roman"/>
          <w:sz w:val="24"/>
          <w:szCs w:val="24"/>
        </w:rPr>
        <w:t>"The vision Secretary Panetta and I share is to provide an integrated, seamless experience to our people across their lifetime</w:t>
      </w:r>
      <w:r w:rsidR="009853C5">
        <w:rPr>
          <w:rFonts w:ascii="Times New Roman" w:hAnsi="Times New Roman" w:cs="Times New Roman"/>
          <w:sz w:val="24"/>
          <w:szCs w:val="24"/>
        </w:rPr>
        <w:t>s</w:t>
      </w:r>
      <w:r>
        <w:rPr>
          <w:rFonts w:ascii="Times New Roman" w:hAnsi="Times New Roman" w:cs="Times New Roman"/>
          <w:sz w:val="24"/>
          <w:szCs w:val="24"/>
        </w:rPr>
        <w:t xml:space="preserve"> -- from when they raise their hand</w:t>
      </w:r>
      <w:r w:rsidR="009853C5">
        <w:rPr>
          <w:rFonts w:ascii="Times New Roman" w:hAnsi="Times New Roman" w:cs="Times New Roman"/>
          <w:sz w:val="24"/>
          <w:szCs w:val="24"/>
        </w:rPr>
        <w:t>s</w:t>
      </w:r>
      <w:r>
        <w:rPr>
          <w:rFonts w:ascii="Times New Roman" w:hAnsi="Times New Roman" w:cs="Times New Roman"/>
          <w:sz w:val="24"/>
          <w:szCs w:val="24"/>
        </w:rPr>
        <w:t xml:space="preserve"> to take the oath, to when they leave active service and join the Veteran ranks, to when they are laid to rest with final honors," said Secretary Shinseki. "Over the past three years, VA and DoD have made significant progress, but more work remains."</w:t>
      </w:r>
    </w:p>
    <w:p w:rsidR="006D1621" w:rsidRDefault="006D1621" w:rsidP="00981D08">
      <w:pPr>
        <w:spacing w:line="360" w:lineRule="auto"/>
        <w:ind w:left="360" w:firstLine="720"/>
      </w:pPr>
    </w:p>
    <w:p w:rsidR="006D1621" w:rsidRPr="006D1621" w:rsidRDefault="006D1621" w:rsidP="006D1621">
      <w:pPr>
        <w:spacing w:line="360" w:lineRule="auto"/>
        <w:ind w:left="360"/>
        <w:jc w:val="center"/>
        <w:rPr>
          <w:b/>
        </w:rPr>
      </w:pPr>
      <w:r w:rsidRPr="006D1621">
        <w:rPr>
          <w:b/>
        </w:rPr>
        <w:t>-More-</w:t>
      </w:r>
    </w:p>
    <w:p w:rsidR="006D1621" w:rsidRDefault="006D1621">
      <w:r>
        <w:br w:type="page"/>
      </w:r>
    </w:p>
    <w:p w:rsidR="00981D08" w:rsidRPr="006D1621" w:rsidRDefault="006D1621" w:rsidP="006D1621">
      <w:pPr>
        <w:spacing w:line="360" w:lineRule="auto"/>
        <w:ind w:left="360"/>
        <w:rPr>
          <w:b/>
        </w:rPr>
      </w:pPr>
      <w:r w:rsidRPr="006D1621">
        <w:rPr>
          <w:b/>
        </w:rPr>
        <w:lastRenderedPageBreak/>
        <w:t>Secretaries Meet 2/2/2/2</w:t>
      </w:r>
    </w:p>
    <w:p w:rsidR="006D1621" w:rsidRDefault="006D1621" w:rsidP="00981D08">
      <w:pPr>
        <w:spacing w:line="360" w:lineRule="auto"/>
        <w:ind w:left="360" w:firstLine="720"/>
      </w:pPr>
    </w:p>
    <w:p w:rsidR="006D1621" w:rsidRDefault="006D1621" w:rsidP="00981D08">
      <w:pPr>
        <w:spacing w:line="360" w:lineRule="auto"/>
        <w:ind w:left="360" w:firstLine="720"/>
      </w:pPr>
    </w:p>
    <w:p w:rsidR="00981D08" w:rsidRDefault="00AC2D0B" w:rsidP="00981D08">
      <w:pPr>
        <w:spacing w:line="360" w:lineRule="auto"/>
        <w:ind w:left="360" w:firstLine="720"/>
      </w:pPr>
      <w:r w:rsidRPr="00981D08">
        <w:t>At today's meeting, Panetta and Shinseki focused on five areas where the two</w:t>
      </w:r>
      <w:r w:rsidR="00981D08">
        <w:t xml:space="preserve"> </w:t>
      </w:r>
      <w:r w:rsidRPr="00981D08">
        <w:t>Departments have joined efforts on behalf of the nation's</w:t>
      </w:r>
      <w:r w:rsidR="006D1621">
        <w:t xml:space="preserve"> </w:t>
      </w:r>
      <w:r w:rsidR="00A86F2A">
        <w:t>Service Members and Veterans</w:t>
      </w:r>
      <w:r w:rsidRPr="00981D08">
        <w:t xml:space="preserve">: </w:t>
      </w:r>
      <w:r w:rsidR="006D1621">
        <w:t xml:space="preserve">the </w:t>
      </w:r>
      <w:r w:rsidRPr="00981D08">
        <w:t>Disability Evaluation</w:t>
      </w:r>
      <w:r w:rsidR="00A86F2A">
        <w:t xml:space="preserve"> System</w:t>
      </w:r>
      <w:r w:rsidRPr="00981D08">
        <w:t xml:space="preserve">, Electronic </w:t>
      </w:r>
      <w:r w:rsidR="00A86F2A">
        <w:t xml:space="preserve">Health </w:t>
      </w:r>
      <w:r w:rsidRPr="00981D08">
        <w:t>Records, Transition</w:t>
      </w:r>
      <w:r w:rsidR="00A86F2A">
        <w:t xml:space="preserve"> programs</w:t>
      </w:r>
      <w:r w:rsidRPr="00981D08">
        <w:t xml:space="preserve">, </w:t>
      </w:r>
      <w:r w:rsidR="00A86F2A">
        <w:t xml:space="preserve">joint </w:t>
      </w:r>
      <w:r w:rsidRPr="00981D08">
        <w:t>Pharmacy</w:t>
      </w:r>
      <w:r w:rsidR="00A86F2A">
        <w:t xml:space="preserve"> initia</w:t>
      </w:r>
      <w:r w:rsidR="006D1621">
        <w:t>ti</w:t>
      </w:r>
      <w:r w:rsidR="00A86F2A">
        <w:t>ves</w:t>
      </w:r>
      <w:r w:rsidRPr="00981D08">
        <w:t>,</w:t>
      </w:r>
      <w:r w:rsidR="00981D08">
        <w:t xml:space="preserve"> </w:t>
      </w:r>
      <w:r w:rsidRPr="00981D08">
        <w:t>and Recovery Coordination</w:t>
      </w:r>
      <w:r w:rsidR="00A86F2A">
        <w:t xml:space="preserve"> for the wounded, ill, and injured</w:t>
      </w:r>
      <w:r w:rsidRPr="00981D08">
        <w:t>.</w:t>
      </w:r>
    </w:p>
    <w:p w:rsidR="00981D08" w:rsidRDefault="00AC2D0B" w:rsidP="00981D08">
      <w:pPr>
        <w:spacing w:line="360" w:lineRule="auto"/>
        <w:ind w:left="360" w:firstLine="720"/>
      </w:pPr>
      <w:r w:rsidRPr="00981D08">
        <w:t xml:space="preserve">The two Secretaries were pleased </w:t>
      </w:r>
      <w:r w:rsidR="00A86F2A">
        <w:t xml:space="preserve">with the status of the development of plans to implement </w:t>
      </w:r>
      <w:r w:rsidRPr="00981D08">
        <w:t>the</w:t>
      </w:r>
      <w:r w:rsidR="00981D08">
        <w:t xml:space="preserve"> </w:t>
      </w:r>
      <w:r w:rsidRPr="00981D08">
        <w:t>President's directive to develop a new model for the Transition Assistance</w:t>
      </w:r>
      <w:r w:rsidR="00981D08">
        <w:t xml:space="preserve"> </w:t>
      </w:r>
      <w:r w:rsidRPr="00981D08">
        <w:t>Program to ensure that all Service members are "career-ready" when they</w:t>
      </w:r>
      <w:r w:rsidR="00981D08">
        <w:t xml:space="preserve"> </w:t>
      </w:r>
      <w:r w:rsidRPr="00981D08">
        <w:t>depart the military.  They also discussed the improv</w:t>
      </w:r>
      <w:r w:rsidR="00A86F2A">
        <w:t>ements</w:t>
      </w:r>
      <w:r w:rsidRPr="00981D08">
        <w:t xml:space="preserve"> </w:t>
      </w:r>
      <w:r w:rsidR="00A86F2A">
        <w:t xml:space="preserve">to </w:t>
      </w:r>
      <w:r w:rsidRPr="00981D08">
        <w:t>the Integrated Disability Evaluation System (</w:t>
      </w:r>
      <w:r w:rsidR="00A86F2A">
        <w:t>I</w:t>
      </w:r>
      <w:r w:rsidRPr="00981D08">
        <w:t>DES) as a result of</w:t>
      </w:r>
      <w:r w:rsidR="00981D08">
        <w:t xml:space="preserve"> </w:t>
      </w:r>
      <w:r w:rsidRPr="00981D08">
        <w:t>the $400 million recently added to the Defense Department budget</w:t>
      </w:r>
      <w:r w:rsidR="00A86F2A">
        <w:t xml:space="preserve"> over the next five years</w:t>
      </w:r>
      <w:r w:rsidRPr="00981D08">
        <w:t xml:space="preserve"> and </w:t>
      </w:r>
      <w:r w:rsidR="006D1621">
        <w:t>VA’s commitment to increase the number of personnel in support of administering the system.</w:t>
      </w:r>
      <w:r w:rsidRPr="00981D08">
        <w:t xml:space="preserve"> </w:t>
      </w:r>
      <w:r w:rsidR="000106A0">
        <w:t xml:space="preserve"> </w:t>
      </w:r>
      <w:r w:rsidRPr="00981D08">
        <w:t>With more than 24,300</w:t>
      </w:r>
      <w:r w:rsidR="00981D08">
        <w:t xml:space="preserve"> </w:t>
      </w:r>
      <w:r w:rsidRPr="00981D08">
        <w:t>Service members currently being evaluated for disability ratings through</w:t>
      </w:r>
      <w:r w:rsidR="00981D08">
        <w:t xml:space="preserve"> </w:t>
      </w:r>
      <w:r w:rsidRPr="00981D08">
        <w:t>IDES, the Secretaries stressed the importance they are attaching to</w:t>
      </w:r>
      <w:r w:rsidR="00981D08">
        <w:t xml:space="preserve"> </w:t>
      </w:r>
      <w:r w:rsidRPr="00981D08">
        <w:t>additional personnel helping to shorten the time Service members spend</w:t>
      </w:r>
      <w:r w:rsidR="00981D08">
        <w:t xml:space="preserve"> </w:t>
      </w:r>
      <w:r w:rsidRPr="00981D08">
        <w:t>waiting for their ratings before they can complete their transition from</w:t>
      </w:r>
      <w:r w:rsidR="00981D08">
        <w:t xml:space="preserve"> </w:t>
      </w:r>
      <w:r w:rsidR="00A86F2A">
        <w:t>active duty</w:t>
      </w:r>
      <w:r w:rsidRPr="00981D08">
        <w:t xml:space="preserve"> to Veteran</w:t>
      </w:r>
      <w:r w:rsidR="00A86F2A">
        <w:t>s’</w:t>
      </w:r>
      <w:r w:rsidRPr="00981D08">
        <w:t xml:space="preserve"> status.</w:t>
      </w:r>
    </w:p>
    <w:p w:rsidR="00981D08" w:rsidRDefault="00AC2D0B" w:rsidP="00981D08">
      <w:pPr>
        <w:spacing w:line="360" w:lineRule="auto"/>
        <w:ind w:left="360" w:firstLine="720"/>
      </w:pPr>
      <w:r w:rsidRPr="00981D08">
        <w:t>Panetta and Shinseki also discussed steps forward on electronic</w:t>
      </w:r>
      <w:r w:rsidR="00A86F2A">
        <w:t xml:space="preserve"> health</w:t>
      </w:r>
      <w:r w:rsidRPr="00981D08">
        <w:t xml:space="preserve"> records,</w:t>
      </w:r>
      <w:r w:rsidR="00981D08">
        <w:t xml:space="preserve"> </w:t>
      </w:r>
      <w:r w:rsidRPr="00981D08">
        <w:t>noting that the Interagency Program Office established by the two</w:t>
      </w:r>
      <w:r w:rsidR="00981D08">
        <w:t xml:space="preserve"> </w:t>
      </w:r>
      <w:r w:rsidR="0068161C">
        <w:t>D</w:t>
      </w:r>
      <w:r w:rsidRPr="00981D08">
        <w:t xml:space="preserve">epartments to provide leadership in building the joint </w:t>
      </w:r>
      <w:r w:rsidR="00A86F2A">
        <w:t xml:space="preserve">integrated </w:t>
      </w:r>
      <w:r w:rsidRPr="00981D08">
        <w:t>electronic health records system now has</w:t>
      </w:r>
      <w:r w:rsidR="006D1621">
        <w:t xml:space="preserve"> </w:t>
      </w:r>
      <w:r w:rsidR="00A86F2A">
        <w:t>new leader</w:t>
      </w:r>
      <w:r w:rsidR="006D1621">
        <w:t>s</w:t>
      </w:r>
      <w:r w:rsidR="00A86F2A">
        <w:t>hip</w:t>
      </w:r>
      <w:r w:rsidRPr="00981D08">
        <w:t xml:space="preserve">.  </w:t>
      </w:r>
    </w:p>
    <w:p w:rsidR="008E0472" w:rsidRDefault="00A86F2A" w:rsidP="00981D08">
      <w:pPr>
        <w:spacing w:line="360" w:lineRule="auto"/>
        <w:ind w:left="360" w:firstLine="720"/>
      </w:pPr>
      <w:r>
        <w:t>T</w:t>
      </w:r>
      <w:r w:rsidR="009853C5">
        <w:t>he S</w:t>
      </w:r>
      <w:r w:rsidR="00AC2D0B" w:rsidRPr="00981D08">
        <w:t xml:space="preserve">ecretaries </w:t>
      </w:r>
      <w:r>
        <w:t>were also updated</w:t>
      </w:r>
      <w:r w:rsidR="006D1621">
        <w:t xml:space="preserve"> </w:t>
      </w:r>
      <w:r w:rsidR="00AC2D0B" w:rsidRPr="00981D08">
        <w:t>on</w:t>
      </w:r>
      <w:r w:rsidR="00981D08">
        <w:t xml:space="preserve"> </w:t>
      </w:r>
      <w:r w:rsidR="00AC2D0B" w:rsidRPr="00981D08">
        <w:t>development of the Graphic</w:t>
      </w:r>
      <w:r w:rsidR="009853C5">
        <w:t>al</w:t>
      </w:r>
      <w:r w:rsidR="00AC2D0B" w:rsidRPr="00981D08">
        <w:t xml:space="preserve"> User Interface program, reporting that doctors at</w:t>
      </w:r>
      <w:r w:rsidR="00981D08">
        <w:t xml:space="preserve"> </w:t>
      </w:r>
      <w:r w:rsidR="00AC2D0B" w:rsidRPr="00981D08">
        <w:t>the James A. Lovell Federal Health Care Center at North Chicago can now view</w:t>
      </w:r>
      <w:r w:rsidR="00981D08">
        <w:t xml:space="preserve"> </w:t>
      </w:r>
      <w:r w:rsidR="00AC2D0B" w:rsidRPr="00981D08">
        <w:t xml:space="preserve">both VA and </w:t>
      </w:r>
      <w:proofErr w:type="gramStart"/>
      <w:r w:rsidR="00AC2D0B" w:rsidRPr="00981D08">
        <w:t>DoD</w:t>
      </w:r>
      <w:proofErr w:type="gramEnd"/>
      <w:r w:rsidR="00AC2D0B" w:rsidRPr="00981D08">
        <w:t xml:space="preserve"> patient records simultaneously on a single monitor.  The</w:t>
      </w:r>
      <w:r w:rsidR="00981D08">
        <w:t xml:space="preserve"> </w:t>
      </w:r>
      <w:r w:rsidR="00AC2D0B" w:rsidRPr="00981D08">
        <w:t>Lovell Center is a first-of-its-kind partnership between VA and DoD to</w:t>
      </w:r>
      <w:r w:rsidR="00981D08">
        <w:t xml:space="preserve"> </w:t>
      </w:r>
      <w:r w:rsidR="00AC2D0B" w:rsidRPr="00981D08">
        <w:t>provide integrated care to Service members and Veterans in the same</w:t>
      </w:r>
      <w:r w:rsidR="00981D08">
        <w:t xml:space="preserve"> </w:t>
      </w:r>
      <w:r w:rsidR="00AC2D0B" w:rsidRPr="00981D08">
        <w:t>facility and has been a testing ground for the Departments' efforts to</w:t>
      </w:r>
      <w:r w:rsidR="00981D08">
        <w:t xml:space="preserve"> </w:t>
      </w:r>
      <w:r w:rsidR="00AC2D0B" w:rsidRPr="00981D08">
        <w:t>deliver a fully integrated electronic health record for all Service members</w:t>
      </w:r>
      <w:r w:rsidR="00981D08">
        <w:t xml:space="preserve"> </w:t>
      </w:r>
      <w:r w:rsidR="00AC2D0B" w:rsidRPr="00981D08">
        <w:t>and Veterans.  Panetta and Shinseki are expected to meet again this May in</w:t>
      </w:r>
      <w:r w:rsidR="00981D08">
        <w:t xml:space="preserve"> </w:t>
      </w:r>
      <w:r w:rsidR="009853C5">
        <w:t xml:space="preserve">Chicago </w:t>
      </w:r>
      <w:r w:rsidR="00AC2D0B" w:rsidRPr="00981D08">
        <w:t>to visit the Lovell Center and to review</w:t>
      </w:r>
      <w:r w:rsidR="00981D08">
        <w:t xml:space="preserve"> </w:t>
      </w:r>
      <w:r w:rsidR="00AC2D0B" w:rsidRPr="00981D08">
        <w:t>pr</w:t>
      </w:r>
      <w:r w:rsidR="0068161C">
        <w:t>ogress on deliverables the two D</w:t>
      </w:r>
      <w:r w:rsidR="00AC2D0B" w:rsidRPr="00981D08">
        <w:t>epartments have committed to achieve by</w:t>
      </w:r>
      <w:r w:rsidR="00981D08">
        <w:t xml:space="preserve"> </w:t>
      </w:r>
      <w:r w:rsidR="00AC2D0B" w:rsidRPr="00981D08">
        <w:t>the end of the year, including</w:t>
      </w:r>
      <w:r>
        <w:t>:</w:t>
      </w:r>
      <w:r w:rsidR="00AC2D0B" w:rsidRPr="00981D08">
        <w:t xml:space="preserve"> a detailed implementation plan for the</w:t>
      </w:r>
      <w:r w:rsidR="00981D08">
        <w:t xml:space="preserve"> </w:t>
      </w:r>
      <w:r w:rsidR="00AC2D0B" w:rsidRPr="00981D08">
        <w:t xml:space="preserve">revised transition assistance program; </w:t>
      </w:r>
      <w:r w:rsidR="009853C5" w:rsidRPr="00981D08">
        <w:t>spurring development</w:t>
      </w:r>
    </w:p>
    <w:p w:rsidR="008E0472" w:rsidRDefault="008E0472" w:rsidP="00DF2AE7">
      <w:pPr>
        <w:spacing w:line="360" w:lineRule="auto"/>
        <w:ind w:left="360"/>
        <w:jc w:val="center"/>
      </w:pPr>
      <w:r w:rsidRPr="008E0472">
        <w:rPr>
          <w:b/>
        </w:rPr>
        <w:t>-More-</w:t>
      </w:r>
      <w:r>
        <w:br w:type="page"/>
      </w:r>
    </w:p>
    <w:p w:rsidR="008E0472" w:rsidRPr="006D1621" w:rsidRDefault="008E0472" w:rsidP="008E0472">
      <w:pPr>
        <w:spacing w:line="360" w:lineRule="auto"/>
        <w:ind w:left="360"/>
        <w:rPr>
          <w:b/>
        </w:rPr>
      </w:pPr>
      <w:r>
        <w:rPr>
          <w:b/>
        </w:rPr>
        <w:lastRenderedPageBreak/>
        <w:t>Secretaries Meet 3/3/3/3</w:t>
      </w:r>
    </w:p>
    <w:p w:rsidR="008E0472" w:rsidRDefault="008E0472" w:rsidP="008E0472">
      <w:pPr>
        <w:spacing w:line="360" w:lineRule="auto"/>
        <w:ind w:left="360"/>
      </w:pPr>
    </w:p>
    <w:p w:rsidR="00981D08" w:rsidRDefault="00AC2D0B" w:rsidP="008E0472">
      <w:pPr>
        <w:spacing w:line="360" w:lineRule="auto"/>
        <w:ind w:left="360"/>
      </w:pPr>
      <w:r w:rsidRPr="00981D08">
        <w:t>of electronic</w:t>
      </w:r>
      <w:r w:rsidR="00981D08">
        <w:t xml:space="preserve"> </w:t>
      </w:r>
      <w:r w:rsidRPr="00981D08">
        <w:t>transfer of patient files, to reduce both the processing and mailing costs</w:t>
      </w:r>
      <w:r w:rsidR="00981D08">
        <w:t xml:space="preserve"> </w:t>
      </w:r>
      <w:r w:rsidRPr="00981D08">
        <w:t>incurred by paper transfer and disability evaluation processing times; and</w:t>
      </w:r>
      <w:r w:rsidR="00981D08">
        <w:t xml:space="preserve"> </w:t>
      </w:r>
      <w:r w:rsidRPr="00981D08">
        <w:t>finalizing a contract for joint pharmacy capability at the Lovell Center.</w:t>
      </w:r>
    </w:p>
    <w:p w:rsidR="008E0472" w:rsidRDefault="008E0472" w:rsidP="008E0472">
      <w:pPr>
        <w:spacing w:line="360" w:lineRule="auto"/>
        <w:ind w:left="360"/>
      </w:pPr>
    </w:p>
    <w:p w:rsidR="008E0472" w:rsidRDefault="008E0472" w:rsidP="008E0472">
      <w:pPr>
        <w:spacing w:line="360" w:lineRule="auto"/>
        <w:ind w:left="360"/>
      </w:pPr>
    </w:p>
    <w:p w:rsidR="001113EC" w:rsidRDefault="007D3FE1" w:rsidP="008E0472">
      <w:pPr>
        <w:spacing w:line="360" w:lineRule="auto"/>
        <w:ind w:left="360"/>
        <w:jc w:val="center"/>
      </w:pPr>
      <w:r>
        <w:t xml:space="preserve"># </w:t>
      </w:r>
      <w:r w:rsidR="00896FB7">
        <w:t xml:space="preserve"> </w:t>
      </w:r>
      <w:r>
        <w:t xml:space="preserve"> # </w:t>
      </w:r>
      <w:r w:rsidR="00896FB7">
        <w:t xml:space="preserve"> </w:t>
      </w:r>
      <w:r>
        <w:t xml:space="preserve">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896FB7"/>
    <w:rsid w:val="000106A0"/>
    <w:rsid w:val="00015A1E"/>
    <w:rsid w:val="000220FB"/>
    <w:rsid w:val="00052173"/>
    <w:rsid w:val="000C37F1"/>
    <w:rsid w:val="00103039"/>
    <w:rsid w:val="001113EC"/>
    <w:rsid w:val="001D5A9F"/>
    <w:rsid w:val="00301D88"/>
    <w:rsid w:val="003164C7"/>
    <w:rsid w:val="00370B9C"/>
    <w:rsid w:val="00375D70"/>
    <w:rsid w:val="004003C1"/>
    <w:rsid w:val="00406339"/>
    <w:rsid w:val="00414062"/>
    <w:rsid w:val="004B3D59"/>
    <w:rsid w:val="004B6970"/>
    <w:rsid w:val="004D556B"/>
    <w:rsid w:val="005D3A8A"/>
    <w:rsid w:val="005D7507"/>
    <w:rsid w:val="006349E6"/>
    <w:rsid w:val="0068161C"/>
    <w:rsid w:val="006933E8"/>
    <w:rsid w:val="006B779C"/>
    <w:rsid w:val="006D1621"/>
    <w:rsid w:val="00726958"/>
    <w:rsid w:val="007627BC"/>
    <w:rsid w:val="00792D20"/>
    <w:rsid w:val="007B2414"/>
    <w:rsid w:val="007D3FE1"/>
    <w:rsid w:val="007E2178"/>
    <w:rsid w:val="008933C5"/>
    <w:rsid w:val="00896FB7"/>
    <w:rsid w:val="008C54B1"/>
    <w:rsid w:val="008E0472"/>
    <w:rsid w:val="009561E6"/>
    <w:rsid w:val="00981D08"/>
    <w:rsid w:val="00982C5B"/>
    <w:rsid w:val="009853C5"/>
    <w:rsid w:val="009E23F0"/>
    <w:rsid w:val="00A86F2A"/>
    <w:rsid w:val="00AA6214"/>
    <w:rsid w:val="00AC2D0B"/>
    <w:rsid w:val="00AE2122"/>
    <w:rsid w:val="00B170B0"/>
    <w:rsid w:val="00C21BC0"/>
    <w:rsid w:val="00C34FA8"/>
    <w:rsid w:val="00CA58F4"/>
    <w:rsid w:val="00CD279E"/>
    <w:rsid w:val="00D4332E"/>
    <w:rsid w:val="00D65FDB"/>
    <w:rsid w:val="00D91B1A"/>
    <w:rsid w:val="00DF2AE7"/>
    <w:rsid w:val="00DF5F66"/>
    <w:rsid w:val="00F81218"/>
    <w:rsid w:val="00F9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PlainText">
    <w:name w:val="Plain Text"/>
    <w:basedOn w:val="Normal"/>
    <w:link w:val="PlainTextChar"/>
    <w:uiPriority w:val="99"/>
    <w:unhideWhenUsed/>
    <w:rsid w:val="00896FB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6FB7"/>
    <w:rPr>
      <w:rFonts w:ascii="Consolas" w:eastAsiaTheme="minorHAnsi" w:hAnsi="Consolas" w:cstheme="minorBidi"/>
      <w:sz w:val="21"/>
      <w:szCs w:val="21"/>
    </w:rPr>
  </w:style>
  <w:style w:type="character" w:styleId="CommentReference">
    <w:name w:val="annotation reference"/>
    <w:basedOn w:val="DefaultParagraphFont"/>
    <w:rsid w:val="00F95F52"/>
    <w:rPr>
      <w:sz w:val="16"/>
      <w:szCs w:val="16"/>
    </w:rPr>
  </w:style>
  <w:style w:type="paragraph" w:styleId="CommentText">
    <w:name w:val="annotation text"/>
    <w:basedOn w:val="Normal"/>
    <w:link w:val="CommentTextChar"/>
    <w:rsid w:val="00F95F52"/>
    <w:rPr>
      <w:sz w:val="20"/>
      <w:szCs w:val="20"/>
    </w:rPr>
  </w:style>
  <w:style w:type="character" w:customStyle="1" w:styleId="CommentTextChar">
    <w:name w:val="Comment Text Char"/>
    <w:basedOn w:val="DefaultParagraphFont"/>
    <w:link w:val="CommentText"/>
    <w:rsid w:val="00F95F52"/>
  </w:style>
  <w:style w:type="paragraph" w:styleId="CommentSubject">
    <w:name w:val="annotation subject"/>
    <w:basedOn w:val="CommentText"/>
    <w:next w:val="CommentText"/>
    <w:link w:val="CommentSubjectChar"/>
    <w:rsid w:val="00F95F52"/>
    <w:rPr>
      <w:b/>
      <w:bCs/>
    </w:rPr>
  </w:style>
  <w:style w:type="character" w:customStyle="1" w:styleId="CommentSubjectChar">
    <w:name w:val="Comment Subject Char"/>
    <w:basedOn w:val="CommentTextChar"/>
    <w:link w:val="CommentSubject"/>
    <w:rsid w:val="00F95F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PlainText">
    <w:name w:val="Plain Text"/>
    <w:basedOn w:val="Normal"/>
    <w:link w:val="PlainTextChar"/>
    <w:uiPriority w:val="99"/>
    <w:unhideWhenUsed/>
    <w:rsid w:val="00896FB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6FB7"/>
    <w:rPr>
      <w:rFonts w:ascii="Consolas" w:eastAsiaTheme="minorHAnsi" w:hAnsi="Consolas" w:cstheme="minorBidi"/>
      <w:sz w:val="21"/>
      <w:szCs w:val="21"/>
    </w:rPr>
  </w:style>
  <w:style w:type="character" w:styleId="CommentReference">
    <w:name w:val="annotation reference"/>
    <w:basedOn w:val="DefaultParagraphFont"/>
    <w:rsid w:val="00F95F52"/>
    <w:rPr>
      <w:sz w:val="16"/>
      <w:szCs w:val="16"/>
    </w:rPr>
  </w:style>
  <w:style w:type="paragraph" w:styleId="CommentText">
    <w:name w:val="annotation text"/>
    <w:basedOn w:val="Normal"/>
    <w:link w:val="CommentTextChar"/>
    <w:rsid w:val="00F95F52"/>
    <w:rPr>
      <w:sz w:val="20"/>
      <w:szCs w:val="20"/>
    </w:rPr>
  </w:style>
  <w:style w:type="character" w:customStyle="1" w:styleId="CommentTextChar">
    <w:name w:val="Comment Text Char"/>
    <w:basedOn w:val="DefaultParagraphFont"/>
    <w:link w:val="CommentText"/>
    <w:rsid w:val="00F95F52"/>
  </w:style>
  <w:style w:type="paragraph" w:styleId="CommentSubject">
    <w:name w:val="annotation subject"/>
    <w:basedOn w:val="CommentText"/>
    <w:next w:val="CommentText"/>
    <w:link w:val="CommentSubjectChar"/>
    <w:rsid w:val="00F95F52"/>
    <w:rPr>
      <w:b/>
      <w:bCs/>
    </w:rPr>
  </w:style>
  <w:style w:type="character" w:customStyle="1" w:styleId="CommentSubjectChar">
    <w:name w:val="Comment Subject Char"/>
    <w:basedOn w:val="CommentTextChar"/>
    <w:link w:val="CommentSubject"/>
    <w:rsid w:val="00F95F52"/>
    <w:rPr>
      <w:b/>
      <w:bCs/>
    </w:rPr>
  </w:style>
</w:styles>
</file>

<file path=word/webSettings.xml><?xml version="1.0" encoding="utf-8"?>
<w:webSettings xmlns:r="http://schemas.openxmlformats.org/officeDocument/2006/relationships" xmlns:w="http://schemas.openxmlformats.org/wordprocessingml/2006/main">
  <w:divs>
    <w:div w:id="369957562">
      <w:bodyDiv w:val="1"/>
      <w:marLeft w:val="0"/>
      <w:marRight w:val="0"/>
      <w:marTop w:val="0"/>
      <w:marBottom w:val="0"/>
      <w:divBdr>
        <w:top w:val="none" w:sz="0" w:space="0" w:color="auto"/>
        <w:left w:val="none" w:sz="0" w:space="0" w:color="auto"/>
        <w:bottom w:val="none" w:sz="0" w:space="0" w:color="auto"/>
        <w:right w:val="none" w:sz="0" w:space="0" w:color="auto"/>
      </w:divBdr>
    </w:div>
    <w:div w:id="842671278">
      <w:bodyDiv w:val="1"/>
      <w:marLeft w:val="0"/>
      <w:marRight w:val="0"/>
      <w:marTop w:val="0"/>
      <w:marBottom w:val="0"/>
      <w:divBdr>
        <w:top w:val="none" w:sz="0" w:space="0" w:color="auto"/>
        <w:left w:val="none" w:sz="0" w:space="0" w:color="auto"/>
        <w:bottom w:val="none" w:sz="0" w:space="0" w:color="auto"/>
        <w:right w:val="none" w:sz="0" w:space="0" w:color="auto"/>
      </w:divBdr>
    </w:div>
    <w:div w:id="13945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6</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Budahn</dc:creator>
  <cp:keywords/>
  <dc:description/>
  <cp:lastModifiedBy>EIE Desktop Technologies</cp:lastModifiedBy>
  <cp:revision>4</cp:revision>
  <cp:lastPrinted>2012-02-27T23:19:00Z</cp:lastPrinted>
  <dcterms:created xsi:type="dcterms:W3CDTF">2012-02-28T00:14:00Z</dcterms:created>
  <dcterms:modified xsi:type="dcterms:W3CDTF">2012-02-28T01:05:00Z</dcterms:modified>
</cp:coreProperties>
</file>