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68993" w14:textId="09F98B05" w:rsidR="00795E8B" w:rsidRPr="009F02A1" w:rsidRDefault="00795E8B" w:rsidP="00A5287E">
      <w:pPr>
        <w:ind w:left="1170" w:hanging="1080"/>
        <w:jc w:val="center"/>
        <w:rPr>
          <w:rFonts w:ascii="Calibri" w:hAnsi="Calibri" w:cs="Times New Roman"/>
          <w:sz w:val="22"/>
          <w:szCs w:val="22"/>
        </w:rPr>
      </w:pPr>
      <w:bookmarkStart w:id="0" w:name="_GoBack"/>
      <w:bookmarkEnd w:id="0"/>
    </w:p>
    <w:p w14:paraId="6E08B513" w14:textId="77777777" w:rsidR="00CD4CA6" w:rsidRPr="009F02A1" w:rsidRDefault="00CD4CA6" w:rsidP="00CD4CA6">
      <w:pPr>
        <w:rPr>
          <w:rFonts w:ascii="Calibri" w:hAnsi="Calibri" w:cs="Times New Roman"/>
          <w:sz w:val="22"/>
          <w:szCs w:val="22"/>
        </w:rPr>
      </w:pPr>
    </w:p>
    <w:p w14:paraId="5F179096" w14:textId="2BAE33FF" w:rsidR="00CD4CA6" w:rsidRPr="00464456" w:rsidRDefault="00CD4CA6" w:rsidP="00CD4CA6">
      <w:pPr>
        <w:ind w:left="540" w:firstLine="540"/>
        <w:rPr>
          <w:rFonts w:ascii="Calibri" w:hAnsi="Calibri" w:cs="Times New Roman"/>
          <w:b/>
          <w:sz w:val="22"/>
          <w:szCs w:val="22"/>
        </w:rPr>
      </w:pPr>
      <w:r w:rsidRPr="009F02A1">
        <w:rPr>
          <w:rFonts w:ascii="Calibri" w:hAnsi="Calibri" w:cs="Times New Roman"/>
          <w:sz w:val="22"/>
          <w:szCs w:val="22"/>
        </w:rPr>
        <w:t>For Immediate Release</w:t>
      </w:r>
      <w:r w:rsidRPr="009F02A1">
        <w:rPr>
          <w:rFonts w:ascii="Calibri" w:hAnsi="Calibri" w:cs="Times New Roman"/>
          <w:sz w:val="22"/>
          <w:szCs w:val="22"/>
        </w:rPr>
        <w:tab/>
      </w:r>
      <w:r w:rsidRPr="009F02A1">
        <w:rPr>
          <w:rFonts w:ascii="Calibri" w:hAnsi="Calibri" w:cs="Times New Roman"/>
          <w:sz w:val="22"/>
          <w:szCs w:val="22"/>
        </w:rPr>
        <w:tab/>
      </w:r>
    </w:p>
    <w:p w14:paraId="2612BFE8" w14:textId="2C3E2420" w:rsidR="00CD4CA6" w:rsidRPr="00767B24" w:rsidRDefault="008B79A1" w:rsidP="00CD4CA6">
      <w:pPr>
        <w:ind w:left="540" w:firstLine="540"/>
        <w:rPr>
          <w:rFonts w:ascii="Calibri" w:hAnsi="Calibri" w:cs="Times New Roman"/>
          <w:color w:val="000000" w:themeColor="text1"/>
          <w:sz w:val="22"/>
          <w:szCs w:val="22"/>
        </w:rPr>
      </w:pPr>
      <w:r w:rsidRPr="00767B24">
        <w:rPr>
          <w:rFonts w:ascii="Calibri" w:hAnsi="Calibri" w:cs="Times New Roman"/>
          <w:color w:val="000000" w:themeColor="text1"/>
          <w:sz w:val="22"/>
          <w:szCs w:val="22"/>
        </w:rPr>
        <w:t xml:space="preserve">February </w:t>
      </w:r>
      <w:r w:rsidR="00767B24" w:rsidRPr="00767B24">
        <w:rPr>
          <w:rFonts w:ascii="Calibri" w:hAnsi="Calibri" w:cs="Times New Roman"/>
          <w:color w:val="000000" w:themeColor="text1"/>
          <w:sz w:val="22"/>
          <w:szCs w:val="22"/>
        </w:rPr>
        <w:t>5</w:t>
      </w:r>
      <w:r w:rsidRPr="00767B24">
        <w:rPr>
          <w:rFonts w:ascii="Calibri" w:hAnsi="Calibri" w:cs="Times New Roman"/>
          <w:color w:val="000000" w:themeColor="text1"/>
          <w:sz w:val="22"/>
          <w:szCs w:val="22"/>
        </w:rPr>
        <w:t>, 2014</w:t>
      </w:r>
    </w:p>
    <w:p w14:paraId="3858F2F6" w14:textId="77777777" w:rsidR="00CD4CA6" w:rsidRPr="009F02A1" w:rsidRDefault="00CD4CA6" w:rsidP="00CD4CA6">
      <w:pPr>
        <w:ind w:left="540" w:firstLine="540"/>
        <w:rPr>
          <w:rFonts w:ascii="Calibri" w:hAnsi="Calibri" w:cs="Times New Roman"/>
          <w:b/>
          <w:sz w:val="22"/>
          <w:szCs w:val="22"/>
        </w:rPr>
      </w:pPr>
    </w:p>
    <w:p w14:paraId="476D8C60" w14:textId="77777777" w:rsidR="00F368A9" w:rsidRPr="009F02A1" w:rsidRDefault="00F368A9" w:rsidP="00F368A9">
      <w:pPr>
        <w:keepNext/>
        <w:outlineLvl w:val="0"/>
        <w:rPr>
          <w:rFonts w:ascii="Calibri" w:hAnsi="Calibri" w:cs="Times New Roman"/>
          <w:bCs/>
          <w:color w:val="auto"/>
          <w:sz w:val="22"/>
          <w:szCs w:val="22"/>
          <w:u w:val="single"/>
        </w:rPr>
      </w:pPr>
    </w:p>
    <w:p w14:paraId="50AF23E1" w14:textId="011F4F6B" w:rsidR="00F368A9" w:rsidRPr="00624407" w:rsidRDefault="001C2D62" w:rsidP="00F368A9">
      <w:pPr>
        <w:ind w:left="540" w:firstLine="540"/>
        <w:jc w:val="center"/>
        <w:rPr>
          <w:rFonts w:ascii="Calibri" w:hAnsi="Calibri" w:cs="Times New Roman"/>
          <w:b/>
          <w:color w:val="auto"/>
        </w:rPr>
      </w:pPr>
      <w:r w:rsidRPr="00624407">
        <w:rPr>
          <w:rFonts w:ascii="Calibri" w:hAnsi="Calibri" w:cs="Times New Roman"/>
          <w:b/>
          <w:color w:val="auto"/>
        </w:rPr>
        <w:t xml:space="preserve">VA </w:t>
      </w:r>
      <w:r w:rsidR="00600015" w:rsidRPr="00624407">
        <w:rPr>
          <w:rFonts w:ascii="Calibri" w:hAnsi="Calibri" w:cs="Times New Roman"/>
          <w:b/>
          <w:color w:val="auto"/>
        </w:rPr>
        <w:t>Announces the first Industry Innovation Competition for 2014</w:t>
      </w:r>
      <w:r w:rsidRPr="00624407">
        <w:rPr>
          <w:rFonts w:ascii="Calibri" w:hAnsi="Calibri" w:cs="Times New Roman"/>
          <w:b/>
          <w:color w:val="auto"/>
        </w:rPr>
        <w:t xml:space="preserve"> </w:t>
      </w:r>
    </w:p>
    <w:p w14:paraId="6A0042E1" w14:textId="319E9795" w:rsidR="00F368A9" w:rsidRPr="00624407" w:rsidRDefault="00600015" w:rsidP="00F368A9">
      <w:pPr>
        <w:ind w:left="540" w:firstLine="540"/>
        <w:jc w:val="center"/>
        <w:rPr>
          <w:rFonts w:ascii="Calibri" w:hAnsi="Calibri" w:cs="Times New Roman"/>
          <w:b/>
          <w:i/>
          <w:color w:val="auto"/>
        </w:rPr>
      </w:pPr>
      <w:r w:rsidRPr="00624407">
        <w:rPr>
          <w:rFonts w:ascii="Calibri" w:hAnsi="Calibri" w:cs="Times New Roman"/>
          <w:b/>
          <w:i/>
          <w:color w:val="auto"/>
        </w:rPr>
        <w:t xml:space="preserve">Targeting Innovations </w:t>
      </w:r>
      <w:r w:rsidR="009E4EB9" w:rsidRPr="00624407">
        <w:rPr>
          <w:rFonts w:ascii="Calibri" w:hAnsi="Calibri" w:cs="Times New Roman"/>
          <w:b/>
          <w:i/>
          <w:color w:val="auto"/>
        </w:rPr>
        <w:t>in Veteran Mental Health</w:t>
      </w:r>
    </w:p>
    <w:p w14:paraId="2712B145" w14:textId="77777777" w:rsidR="00CD4CA6" w:rsidRPr="001C2D62" w:rsidRDefault="00CD4CA6" w:rsidP="00CD4CA6">
      <w:pPr>
        <w:ind w:left="1080" w:firstLine="720"/>
        <w:rPr>
          <w:rFonts w:ascii="Calibri" w:hAnsi="Calibri" w:cs="Calibri"/>
          <w:color w:val="343434"/>
          <w:sz w:val="22"/>
          <w:szCs w:val="22"/>
        </w:rPr>
      </w:pPr>
    </w:p>
    <w:p w14:paraId="16177879" w14:textId="4C6AE396" w:rsidR="00624407" w:rsidRPr="00624407" w:rsidRDefault="00624407" w:rsidP="00624407">
      <w:pPr>
        <w:rPr>
          <w:rFonts w:ascii="Calibri" w:hAnsi="Calibri" w:cs="Consolas"/>
          <w:color w:val="000000" w:themeColor="text1"/>
          <w:sz w:val="22"/>
          <w:szCs w:val="21"/>
        </w:rPr>
      </w:pPr>
      <w:r w:rsidRPr="00624407">
        <w:rPr>
          <w:rFonts w:ascii="Calibri" w:hAnsi="Calibri" w:cs="Consolas"/>
          <w:color w:val="000000" w:themeColor="text1"/>
          <w:sz w:val="22"/>
          <w:szCs w:val="21"/>
        </w:rPr>
        <w:t>WASHINGTON</w:t>
      </w:r>
      <w:r w:rsidR="00851CB7">
        <w:rPr>
          <w:rFonts w:ascii="Calibri" w:hAnsi="Calibri" w:cs="Consolas"/>
          <w:color w:val="000000" w:themeColor="text1"/>
          <w:sz w:val="22"/>
          <w:szCs w:val="21"/>
        </w:rPr>
        <w:t xml:space="preserve"> -</w:t>
      </w:r>
      <w:r w:rsidRPr="00624407">
        <w:rPr>
          <w:rFonts w:ascii="Calibri" w:hAnsi="Calibri" w:cs="Consolas"/>
          <w:color w:val="000000" w:themeColor="text1"/>
          <w:sz w:val="22"/>
          <w:szCs w:val="21"/>
        </w:rPr>
        <w:t xml:space="preserve"> </w:t>
      </w:r>
      <w:r w:rsidRPr="00624407">
        <w:rPr>
          <w:rFonts w:ascii="Calibri" w:hAnsi="Calibri" w:cs="Consolas"/>
          <w:color w:val="000000" w:themeColor="text1"/>
          <w:sz w:val="22"/>
          <w:szCs w:val="21"/>
        </w:rPr>
        <w:softHyphen/>
        <w:t xml:space="preserve">The Department of Veterans Affairs (VA) today announced the first of multiple Industry Innovation Competitions in 2014, which identifies, tests, and evaluates promising innovations that enhance the accessibility and quality of </w:t>
      </w:r>
      <w:r w:rsidR="006440EB">
        <w:rPr>
          <w:rFonts w:ascii="Calibri" w:hAnsi="Calibri" w:cs="Consolas"/>
          <w:color w:val="000000" w:themeColor="text1"/>
          <w:sz w:val="22"/>
          <w:szCs w:val="21"/>
        </w:rPr>
        <w:t xml:space="preserve">mental health </w:t>
      </w:r>
      <w:r w:rsidRPr="00624407">
        <w:rPr>
          <w:rFonts w:ascii="Calibri" w:hAnsi="Calibri" w:cs="Consolas"/>
          <w:color w:val="000000" w:themeColor="text1"/>
          <w:sz w:val="22"/>
          <w:szCs w:val="21"/>
        </w:rPr>
        <w:t>care and services delivered to Veterans.</w:t>
      </w:r>
    </w:p>
    <w:p w14:paraId="6DC0AEDD" w14:textId="77777777" w:rsidR="009E4EB9" w:rsidRDefault="009E4EB9" w:rsidP="001C2D62">
      <w:pPr>
        <w:rPr>
          <w:rFonts w:ascii="Calibri" w:hAnsi="Calibri" w:cs="Calibri"/>
          <w:color w:val="343434"/>
          <w:sz w:val="22"/>
          <w:szCs w:val="22"/>
        </w:rPr>
      </w:pPr>
    </w:p>
    <w:p w14:paraId="27FED891" w14:textId="28D9E547" w:rsidR="00BE2635" w:rsidRDefault="00BE2635" w:rsidP="00600015">
      <w:pPr>
        <w:jc w:val="both"/>
        <w:rPr>
          <w:rFonts w:ascii="Calibri" w:hAnsi="Calibri"/>
          <w:sz w:val="22"/>
          <w:szCs w:val="22"/>
        </w:rPr>
      </w:pPr>
      <w:r>
        <w:rPr>
          <w:rFonts w:ascii="Calibri" w:hAnsi="Calibri"/>
          <w:sz w:val="22"/>
          <w:szCs w:val="22"/>
        </w:rPr>
        <w:t>“VA has established a track record as an innovative organization that welcomes new ideas,” said Secretary of Veterans Affairs Eric K. Shinseki.</w:t>
      </w:r>
      <w:r w:rsidR="00875257">
        <w:rPr>
          <w:rFonts w:ascii="Calibri" w:hAnsi="Calibri"/>
          <w:sz w:val="22"/>
          <w:szCs w:val="22"/>
        </w:rPr>
        <w:t xml:space="preserve"> </w:t>
      </w:r>
      <w:r>
        <w:rPr>
          <w:rFonts w:ascii="Calibri" w:hAnsi="Calibri"/>
          <w:sz w:val="22"/>
          <w:szCs w:val="22"/>
        </w:rPr>
        <w:t xml:space="preserve">“This competition represents an important way for us to tap the significant pool of talent and expertise inside and outside of government to improve </w:t>
      </w:r>
      <w:r w:rsidR="006440EB">
        <w:rPr>
          <w:rFonts w:ascii="Calibri" w:hAnsi="Calibri"/>
          <w:sz w:val="22"/>
          <w:szCs w:val="22"/>
        </w:rPr>
        <w:t xml:space="preserve">mental health </w:t>
      </w:r>
      <w:r>
        <w:rPr>
          <w:rFonts w:ascii="Calibri" w:hAnsi="Calibri"/>
          <w:sz w:val="22"/>
          <w:szCs w:val="22"/>
        </w:rPr>
        <w:t xml:space="preserve">care and services for our </w:t>
      </w:r>
      <w:r w:rsidR="00EB73DF">
        <w:rPr>
          <w:rFonts w:ascii="Calibri" w:hAnsi="Calibri"/>
          <w:sz w:val="22"/>
          <w:szCs w:val="22"/>
        </w:rPr>
        <w:t>N</w:t>
      </w:r>
      <w:r>
        <w:rPr>
          <w:rFonts w:ascii="Calibri" w:hAnsi="Calibri"/>
          <w:sz w:val="22"/>
          <w:szCs w:val="22"/>
        </w:rPr>
        <w:t>ation’s Veterans, their families, and survivors.”</w:t>
      </w:r>
    </w:p>
    <w:p w14:paraId="67204963" w14:textId="77777777" w:rsidR="00BE2635" w:rsidRDefault="00BE2635" w:rsidP="00600015">
      <w:pPr>
        <w:jc w:val="both"/>
        <w:rPr>
          <w:rFonts w:ascii="Calibri" w:hAnsi="Calibri"/>
          <w:sz w:val="22"/>
          <w:szCs w:val="22"/>
        </w:rPr>
      </w:pPr>
    </w:p>
    <w:p w14:paraId="3EF718EE" w14:textId="2F94D66B" w:rsidR="00BE2635" w:rsidRDefault="00BE2635" w:rsidP="00600015">
      <w:pPr>
        <w:jc w:val="both"/>
        <w:rPr>
          <w:rFonts w:ascii="Calibri" w:hAnsi="Calibri"/>
          <w:sz w:val="22"/>
          <w:szCs w:val="22"/>
        </w:rPr>
      </w:pPr>
      <w:r>
        <w:rPr>
          <w:rFonts w:ascii="Calibri" w:hAnsi="Calibri"/>
          <w:sz w:val="22"/>
          <w:szCs w:val="22"/>
        </w:rPr>
        <w:t xml:space="preserve">The innovations from this competition will add to VA’s already extensive mental health </w:t>
      </w:r>
      <w:r w:rsidR="00851CB7">
        <w:rPr>
          <w:rFonts w:ascii="Calibri" w:hAnsi="Calibri"/>
          <w:sz w:val="22"/>
          <w:szCs w:val="22"/>
        </w:rPr>
        <w:t xml:space="preserve">programs, which can be found </w:t>
      </w:r>
      <w:proofErr w:type="gramStart"/>
      <w:r w:rsidR="00851CB7">
        <w:rPr>
          <w:rFonts w:ascii="Calibri" w:hAnsi="Calibri"/>
          <w:sz w:val="22"/>
          <w:szCs w:val="22"/>
        </w:rPr>
        <w:t xml:space="preserve">at </w:t>
      </w:r>
      <w:r>
        <w:rPr>
          <w:rFonts w:ascii="Calibri" w:hAnsi="Calibri"/>
          <w:sz w:val="22"/>
          <w:szCs w:val="22"/>
        </w:rPr>
        <w:t xml:space="preserve"> </w:t>
      </w:r>
      <w:proofErr w:type="gramEnd"/>
      <w:r w:rsidR="006440EB">
        <w:fldChar w:fldCharType="begin"/>
      </w:r>
      <w:r w:rsidR="006440EB">
        <w:instrText xml:space="preserve"> HYPERLINK "http://www.mentalhealth.va.gov" </w:instrText>
      </w:r>
      <w:r w:rsidR="006440EB">
        <w:fldChar w:fldCharType="separate"/>
      </w:r>
      <w:r w:rsidRPr="00CF2EAD">
        <w:rPr>
          <w:rStyle w:val="Hyperlink"/>
          <w:rFonts w:ascii="Calibri" w:hAnsi="Calibri"/>
          <w:sz w:val="22"/>
          <w:szCs w:val="22"/>
        </w:rPr>
        <w:t>www.mentalhealth.va.gov</w:t>
      </w:r>
      <w:r w:rsidR="006440EB">
        <w:rPr>
          <w:rStyle w:val="Hyperlink"/>
          <w:rFonts w:ascii="Calibri" w:hAnsi="Calibri"/>
          <w:sz w:val="22"/>
          <w:szCs w:val="22"/>
        </w:rPr>
        <w:fldChar w:fldCharType="end"/>
      </w:r>
      <w:r w:rsidR="00851CB7">
        <w:rPr>
          <w:rStyle w:val="Hyperlink"/>
          <w:rFonts w:ascii="Calibri" w:hAnsi="Calibri"/>
          <w:sz w:val="22"/>
          <w:szCs w:val="22"/>
        </w:rPr>
        <w:t xml:space="preserve"> </w:t>
      </w:r>
    </w:p>
    <w:p w14:paraId="28842D17" w14:textId="77777777" w:rsidR="00BE2635" w:rsidRDefault="00BE2635" w:rsidP="00600015">
      <w:pPr>
        <w:jc w:val="both"/>
        <w:rPr>
          <w:rFonts w:ascii="Calibri" w:hAnsi="Calibri"/>
          <w:sz w:val="22"/>
          <w:szCs w:val="22"/>
        </w:rPr>
      </w:pPr>
    </w:p>
    <w:p w14:paraId="7DD87CAB" w14:textId="231EBF82" w:rsidR="00600015" w:rsidRPr="00600015" w:rsidRDefault="00600015" w:rsidP="00600015">
      <w:pPr>
        <w:jc w:val="both"/>
        <w:rPr>
          <w:rFonts w:ascii="Calibri" w:hAnsi="Calibri"/>
          <w:sz w:val="22"/>
          <w:szCs w:val="22"/>
        </w:rPr>
      </w:pPr>
      <w:r w:rsidRPr="00600015">
        <w:rPr>
          <w:rFonts w:ascii="Calibri" w:hAnsi="Calibri"/>
          <w:sz w:val="22"/>
          <w:szCs w:val="22"/>
        </w:rPr>
        <w:t>The competition is part of the</w:t>
      </w:r>
      <w:r>
        <w:rPr>
          <w:rFonts w:ascii="Calibri" w:hAnsi="Calibri"/>
          <w:sz w:val="22"/>
          <w:szCs w:val="22"/>
        </w:rPr>
        <w:t xml:space="preserve"> VA Center for Innovation (VACI</w:t>
      </w:r>
      <w:r w:rsidRPr="00600015">
        <w:rPr>
          <w:rFonts w:ascii="Calibri" w:hAnsi="Calibri"/>
          <w:sz w:val="22"/>
          <w:szCs w:val="22"/>
        </w:rPr>
        <w:t>),</w:t>
      </w:r>
      <w:r w:rsidRPr="00600015">
        <w:rPr>
          <w:rFonts w:ascii="Calibri" w:hAnsi="Calibri"/>
          <w:i/>
          <w:iCs/>
          <w:sz w:val="22"/>
          <w:szCs w:val="22"/>
        </w:rPr>
        <w:t> </w:t>
      </w:r>
      <w:r w:rsidRPr="00600015">
        <w:rPr>
          <w:rFonts w:ascii="Calibri" w:hAnsi="Calibri"/>
          <w:sz w:val="22"/>
          <w:szCs w:val="22"/>
        </w:rPr>
        <w:t xml:space="preserve">a department-wide program that seeks the most promising innovations from employees, the private sector, non-profits, and academia to increase Veterans’ access to VA services, improve the quality of services delivered, enhance the performance of VA operations, and reduce or control the cost of delivering those services. </w:t>
      </w:r>
    </w:p>
    <w:p w14:paraId="6DA5B272" w14:textId="77777777" w:rsidR="00600015" w:rsidRDefault="00600015" w:rsidP="001C2D62">
      <w:pPr>
        <w:rPr>
          <w:rFonts w:ascii="Calibri" w:hAnsi="Calibri" w:cs="Calibri"/>
          <w:color w:val="343434"/>
          <w:sz w:val="22"/>
          <w:szCs w:val="22"/>
        </w:rPr>
      </w:pPr>
    </w:p>
    <w:p w14:paraId="03D9F531" w14:textId="043BDC2D" w:rsidR="00D72AF3" w:rsidRDefault="009E4EB9" w:rsidP="001C2D62">
      <w:pPr>
        <w:rPr>
          <w:rFonts w:ascii="Calibri" w:hAnsi="Calibri" w:cs="Calibri"/>
          <w:color w:val="343434"/>
          <w:sz w:val="22"/>
          <w:szCs w:val="22"/>
        </w:rPr>
      </w:pPr>
      <w:r>
        <w:rPr>
          <w:rFonts w:ascii="Calibri" w:hAnsi="Calibri" w:cs="Calibri"/>
          <w:color w:val="343434"/>
          <w:sz w:val="22"/>
          <w:szCs w:val="22"/>
        </w:rPr>
        <w:t>“With this competition we are focused on challenges that affect a population much larger than our Veterans; these are challenges facing our entire nation as we rethink our approaches to men</w:t>
      </w:r>
      <w:r w:rsidR="00BE2635">
        <w:rPr>
          <w:rFonts w:ascii="Calibri" w:hAnsi="Calibri" w:cs="Calibri"/>
          <w:color w:val="343434"/>
          <w:sz w:val="22"/>
          <w:szCs w:val="22"/>
        </w:rPr>
        <w:t xml:space="preserve">tal health care and services,” said Patrick Littlefield, Acting Director, </w:t>
      </w:r>
      <w:proofErr w:type="gramStart"/>
      <w:r w:rsidR="00BE2635">
        <w:rPr>
          <w:rFonts w:ascii="Calibri" w:hAnsi="Calibri" w:cs="Calibri"/>
          <w:color w:val="343434"/>
          <w:sz w:val="22"/>
          <w:szCs w:val="22"/>
        </w:rPr>
        <w:t>VA</w:t>
      </w:r>
      <w:proofErr w:type="gramEnd"/>
      <w:r w:rsidR="00BE2635">
        <w:rPr>
          <w:rFonts w:ascii="Calibri" w:hAnsi="Calibri" w:cs="Calibri"/>
          <w:color w:val="343434"/>
          <w:sz w:val="22"/>
          <w:szCs w:val="22"/>
        </w:rPr>
        <w:t xml:space="preserve"> Center for Innovation.</w:t>
      </w:r>
      <w:r>
        <w:rPr>
          <w:rFonts w:ascii="Calibri" w:hAnsi="Calibri" w:cs="Calibri"/>
          <w:color w:val="343434"/>
          <w:sz w:val="22"/>
          <w:szCs w:val="22"/>
        </w:rPr>
        <w:t xml:space="preserve">  </w:t>
      </w:r>
      <w:r w:rsidR="00BE2635">
        <w:rPr>
          <w:rFonts w:ascii="Calibri" w:hAnsi="Calibri" w:cs="Calibri"/>
          <w:color w:val="343434"/>
          <w:sz w:val="22"/>
          <w:szCs w:val="22"/>
        </w:rPr>
        <w:t>“</w:t>
      </w:r>
      <w:r>
        <w:rPr>
          <w:rFonts w:ascii="Calibri" w:hAnsi="Calibri" w:cs="Calibri"/>
          <w:color w:val="343434"/>
          <w:sz w:val="22"/>
          <w:szCs w:val="22"/>
        </w:rPr>
        <w:t xml:space="preserve">We anticipate these efforts </w:t>
      </w:r>
      <w:r w:rsidR="00776318">
        <w:rPr>
          <w:rFonts w:ascii="Calibri" w:hAnsi="Calibri" w:cs="Calibri"/>
          <w:color w:val="343434"/>
          <w:sz w:val="22"/>
          <w:szCs w:val="22"/>
        </w:rPr>
        <w:t xml:space="preserve">will benefit </w:t>
      </w:r>
      <w:r>
        <w:rPr>
          <w:rFonts w:ascii="Calibri" w:hAnsi="Calibri" w:cs="Calibri"/>
          <w:color w:val="343434"/>
          <w:sz w:val="22"/>
          <w:szCs w:val="22"/>
        </w:rPr>
        <w:t>a very large community of providers and customers</w:t>
      </w:r>
      <w:r w:rsidR="00776318">
        <w:rPr>
          <w:rFonts w:ascii="Calibri" w:hAnsi="Calibri" w:cs="Calibri"/>
          <w:color w:val="343434"/>
          <w:sz w:val="22"/>
          <w:szCs w:val="22"/>
        </w:rPr>
        <w:t xml:space="preserve">.  Here at VA, we </w:t>
      </w:r>
      <w:r w:rsidR="00767B24">
        <w:rPr>
          <w:rFonts w:ascii="Calibri" w:hAnsi="Calibri" w:cs="Calibri"/>
          <w:color w:val="343434"/>
          <w:sz w:val="22"/>
          <w:szCs w:val="22"/>
        </w:rPr>
        <w:t>continue to be focused on b</w:t>
      </w:r>
      <w:r w:rsidR="00776318">
        <w:rPr>
          <w:rFonts w:ascii="Calibri" w:hAnsi="Calibri" w:cs="Calibri"/>
          <w:color w:val="343434"/>
          <w:sz w:val="22"/>
          <w:szCs w:val="22"/>
        </w:rPr>
        <w:t>ring</w:t>
      </w:r>
      <w:r w:rsidR="00767B24">
        <w:rPr>
          <w:rFonts w:ascii="Calibri" w:hAnsi="Calibri" w:cs="Calibri"/>
          <w:color w:val="343434"/>
          <w:sz w:val="22"/>
          <w:szCs w:val="22"/>
        </w:rPr>
        <w:t>ing</w:t>
      </w:r>
      <w:r w:rsidR="00776318">
        <w:rPr>
          <w:rFonts w:ascii="Calibri" w:hAnsi="Calibri" w:cs="Calibri"/>
          <w:color w:val="343434"/>
          <w:sz w:val="22"/>
          <w:szCs w:val="22"/>
        </w:rPr>
        <w:t xml:space="preserve"> to bear the best-of-breed solutions to serve our Veterans and their mentally healthy futures</w:t>
      </w:r>
      <w:r w:rsidR="00BE2635">
        <w:rPr>
          <w:rFonts w:ascii="Calibri" w:hAnsi="Calibri" w:cs="Calibri"/>
          <w:color w:val="343434"/>
          <w:sz w:val="22"/>
          <w:szCs w:val="22"/>
        </w:rPr>
        <w:t>.”</w:t>
      </w:r>
    </w:p>
    <w:p w14:paraId="5E6ADFC3" w14:textId="77777777" w:rsidR="00767B24" w:rsidRDefault="00767B24" w:rsidP="001C2D62">
      <w:pPr>
        <w:rPr>
          <w:rFonts w:ascii="Calibri" w:hAnsi="Calibri" w:cs="Calibri"/>
          <w:color w:val="343434"/>
          <w:sz w:val="22"/>
          <w:szCs w:val="22"/>
        </w:rPr>
      </w:pPr>
    </w:p>
    <w:p w14:paraId="20E49980" w14:textId="2FE84BE5" w:rsidR="00600015" w:rsidRPr="00600015" w:rsidRDefault="00600015" w:rsidP="00600015">
      <w:pPr>
        <w:jc w:val="both"/>
        <w:rPr>
          <w:rFonts w:ascii="Calibri" w:hAnsi="Calibri"/>
          <w:sz w:val="22"/>
          <w:szCs w:val="22"/>
        </w:rPr>
      </w:pPr>
      <w:r>
        <w:rPr>
          <w:rFonts w:ascii="Calibri" w:hAnsi="Calibri"/>
          <w:sz w:val="22"/>
          <w:szCs w:val="22"/>
        </w:rPr>
        <w:t>This</w:t>
      </w:r>
      <w:r w:rsidRPr="00600015">
        <w:rPr>
          <w:rFonts w:ascii="Calibri" w:hAnsi="Calibri"/>
          <w:sz w:val="22"/>
          <w:szCs w:val="22"/>
        </w:rPr>
        <w:t xml:space="preserve"> Industry Innovation Competition </w:t>
      </w:r>
      <w:r w:rsidR="00D72AF3">
        <w:rPr>
          <w:rFonts w:ascii="Calibri" w:hAnsi="Calibri"/>
          <w:sz w:val="22"/>
          <w:szCs w:val="22"/>
        </w:rPr>
        <w:t>seeks creative solutions in three</w:t>
      </w:r>
      <w:r w:rsidRPr="00600015">
        <w:rPr>
          <w:rFonts w:ascii="Calibri" w:hAnsi="Calibri"/>
          <w:sz w:val="22"/>
          <w:szCs w:val="22"/>
        </w:rPr>
        <w:t xml:space="preserve"> areas of significant importance to VA.  Public and private companies, entrepreneurs, universities and non-profits are encouraged to propose new </w:t>
      </w:r>
      <w:r w:rsidR="00D72AF3">
        <w:rPr>
          <w:rFonts w:ascii="Calibri" w:hAnsi="Calibri"/>
          <w:sz w:val="22"/>
          <w:szCs w:val="22"/>
        </w:rPr>
        <w:t>ways to respond to Veteran mental health challenges specific to the topics:</w:t>
      </w:r>
    </w:p>
    <w:p w14:paraId="339E47A9" w14:textId="77777777" w:rsidR="001C2D62" w:rsidRPr="001C2D62" w:rsidRDefault="001C2D62" w:rsidP="001C2D62">
      <w:pPr>
        <w:rPr>
          <w:rFonts w:ascii="Calibri" w:hAnsi="Calibri" w:cs="Calibri"/>
          <w:color w:val="343434"/>
          <w:sz w:val="22"/>
          <w:szCs w:val="22"/>
        </w:rPr>
      </w:pPr>
    </w:p>
    <w:p w14:paraId="3697CE80" w14:textId="77777777" w:rsidR="001C2D62" w:rsidRPr="001C2D62" w:rsidRDefault="001C2D62" w:rsidP="001C2D62">
      <w:pPr>
        <w:pStyle w:val="NoSpacing"/>
        <w:numPr>
          <w:ilvl w:val="0"/>
          <w:numId w:val="11"/>
        </w:numPr>
        <w:rPr>
          <w:rFonts w:ascii="Calibri" w:hAnsi="Calibri" w:cs="Calibri"/>
          <w:color w:val="343434"/>
          <w:sz w:val="22"/>
          <w:szCs w:val="22"/>
        </w:rPr>
      </w:pPr>
      <w:r w:rsidRPr="001C2D62">
        <w:rPr>
          <w:rFonts w:ascii="Calibri" w:hAnsi="Calibri" w:cs="Calibri"/>
          <w:color w:val="343434"/>
          <w:sz w:val="22"/>
          <w:szCs w:val="22"/>
        </w:rPr>
        <w:t>Upstream Suicide Intervention</w:t>
      </w:r>
    </w:p>
    <w:p w14:paraId="78D9DF76" w14:textId="77777777" w:rsidR="001C2D62" w:rsidRPr="001C2D62" w:rsidRDefault="001C2D62" w:rsidP="001C2D62">
      <w:pPr>
        <w:pStyle w:val="NoSpacing"/>
        <w:numPr>
          <w:ilvl w:val="0"/>
          <w:numId w:val="11"/>
        </w:numPr>
        <w:rPr>
          <w:rFonts w:ascii="Calibri" w:hAnsi="Calibri" w:cs="Calibri"/>
          <w:color w:val="343434"/>
          <w:sz w:val="22"/>
          <w:szCs w:val="22"/>
        </w:rPr>
      </w:pPr>
      <w:r w:rsidRPr="001C2D62">
        <w:rPr>
          <w:rFonts w:ascii="Calibri" w:hAnsi="Calibri" w:cs="Calibri"/>
          <w:color w:val="343434"/>
          <w:sz w:val="22"/>
          <w:szCs w:val="22"/>
        </w:rPr>
        <w:t xml:space="preserve">Improving Veterans Receptivity to Mental Health Care to Promote Treatment, Engagement, and Participation </w:t>
      </w:r>
    </w:p>
    <w:p w14:paraId="595E9F56" w14:textId="77777777" w:rsidR="001C2D62" w:rsidRPr="001C2D62" w:rsidRDefault="001C2D62" w:rsidP="001C2D62">
      <w:pPr>
        <w:pStyle w:val="NoSpacing"/>
        <w:numPr>
          <w:ilvl w:val="0"/>
          <w:numId w:val="11"/>
        </w:numPr>
        <w:rPr>
          <w:rFonts w:ascii="Calibri" w:hAnsi="Calibri" w:cs="Calibri"/>
          <w:color w:val="343434"/>
          <w:sz w:val="22"/>
          <w:szCs w:val="22"/>
        </w:rPr>
      </w:pPr>
      <w:r w:rsidRPr="001C2D62">
        <w:rPr>
          <w:rFonts w:ascii="Calibri" w:hAnsi="Calibri" w:cs="Calibri"/>
          <w:color w:val="343434"/>
          <w:sz w:val="22"/>
          <w:szCs w:val="22"/>
        </w:rPr>
        <w:t>Innovative Methods of Incentivizing Behavior to Improve Mental Wellness</w:t>
      </w:r>
    </w:p>
    <w:p w14:paraId="34C8C49B" w14:textId="77777777" w:rsidR="001C2D62" w:rsidRPr="001C2D62" w:rsidRDefault="001C2D62" w:rsidP="001C2D62">
      <w:pPr>
        <w:rPr>
          <w:rFonts w:ascii="Calibri" w:hAnsi="Calibri" w:cs="Calibri"/>
          <w:color w:val="343434"/>
          <w:sz w:val="22"/>
          <w:szCs w:val="22"/>
        </w:rPr>
      </w:pPr>
    </w:p>
    <w:p w14:paraId="62BADD26" w14:textId="1AA69951" w:rsidR="001C2D62" w:rsidRPr="00767B24" w:rsidRDefault="001C2D62" w:rsidP="001C2D62">
      <w:pPr>
        <w:rPr>
          <w:rFonts w:asciiTheme="minorHAnsi" w:hAnsiTheme="minorHAnsi" w:cs="Calibri"/>
          <w:color w:val="343434"/>
          <w:sz w:val="22"/>
          <w:szCs w:val="22"/>
        </w:rPr>
      </w:pPr>
      <w:r w:rsidRPr="001C2D62">
        <w:rPr>
          <w:rFonts w:ascii="Calibri" w:hAnsi="Calibri" w:cs="Calibri"/>
          <w:color w:val="343434"/>
          <w:sz w:val="22"/>
          <w:szCs w:val="22"/>
        </w:rPr>
        <w:t xml:space="preserve">These topics </w:t>
      </w:r>
      <w:r w:rsidR="00D72AF3">
        <w:rPr>
          <w:rFonts w:ascii="Calibri" w:hAnsi="Calibri" w:cs="Calibri"/>
          <w:color w:val="343434"/>
          <w:sz w:val="22"/>
          <w:szCs w:val="22"/>
        </w:rPr>
        <w:t xml:space="preserve">and </w:t>
      </w:r>
      <w:r w:rsidR="00D72AF3" w:rsidRPr="00767B24">
        <w:rPr>
          <w:rFonts w:asciiTheme="minorHAnsi" w:hAnsiTheme="minorHAnsi" w:cs="Calibri"/>
          <w:color w:val="343434"/>
          <w:sz w:val="22"/>
          <w:szCs w:val="22"/>
        </w:rPr>
        <w:t xml:space="preserve">processes </w:t>
      </w:r>
      <w:r w:rsidR="00600015" w:rsidRPr="00767B24">
        <w:rPr>
          <w:rFonts w:asciiTheme="minorHAnsi" w:hAnsiTheme="minorHAnsi" w:cs="Calibri"/>
          <w:color w:val="343434"/>
          <w:sz w:val="22"/>
          <w:szCs w:val="22"/>
        </w:rPr>
        <w:t>are</w:t>
      </w:r>
      <w:r w:rsidRPr="00767B24">
        <w:rPr>
          <w:rFonts w:asciiTheme="minorHAnsi" w:hAnsiTheme="minorHAnsi" w:cs="Calibri"/>
          <w:color w:val="343434"/>
          <w:sz w:val="22"/>
          <w:szCs w:val="22"/>
        </w:rPr>
        <w:t xml:space="preserve"> detailed in the </w:t>
      </w:r>
      <w:r w:rsidR="0044386F" w:rsidRPr="00767B24">
        <w:rPr>
          <w:rFonts w:asciiTheme="minorHAnsi" w:hAnsiTheme="minorHAnsi" w:cs="Calibri"/>
          <w:color w:val="343434"/>
          <w:sz w:val="22"/>
          <w:szCs w:val="22"/>
        </w:rPr>
        <w:t>Broad Agency Announcement (</w:t>
      </w:r>
      <w:r w:rsidRPr="00767B24">
        <w:rPr>
          <w:rFonts w:asciiTheme="minorHAnsi" w:hAnsiTheme="minorHAnsi" w:cs="Calibri"/>
          <w:color w:val="000000" w:themeColor="text1"/>
          <w:sz w:val="22"/>
          <w:szCs w:val="22"/>
        </w:rPr>
        <w:t>BAA</w:t>
      </w:r>
      <w:r w:rsidR="0044386F" w:rsidRPr="00767B24">
        <w:rPr>
          <w:rFonts w:asciiTheme="minorHAnsi" w:hAnsiTheme="minorHAnsi" w:cs="Calibri"/>
          <w:color w:val="000000" w:themeColor="text1"/>
          <w:sz w:val="22"/>
          <w:szCs w:val="22"/>
        </w:rPr>
        <w:t>)</w:t>
      </w:r>
      <w:r w:rsidR="00600015" w:rsidRPr="00767B24">
        <w:rPr>
          <w:rFonts w:asciiTheme="minorHAnsi" w:hAnsiTheme="minorHAnsi" w:cs="Calibri"/>
          <w:color w:val="000000" w:themeColor="text1"/>
          <w:sz w:val="22"/>
          <w:szCs w:val="22"/>
        </w:rPr>
        <w:t xml:space="preserve"> </w:t>
      </w:r>
      <w:r w:rsidR="00600015" w:rsidRPr="00767B24">
        <w:rPr>
          <w:rFonts w:asciiTheme="minorHAnsi" w:hAnsiTheme="minorHAnsi" w:cs="Calibri"/>
          <w:color w:val="343434"/>
          <w:sz w:val="22"/>
          <w:szCs w:val="22"/>
        </w:rPr>
        <w:t xml:space="preserve">and can be found at </w:t>
      </w:r>
      <w:hyperlink r:id="rId6" w:history="1">
        <w:r w:rsidR="00767B24" w:rsidRPr="00CF2EAD">
          <w:rPr>
            <w:rStyle w:val="Hyperlink"/>
            <w:rFonts w:asciiTheme="minorHAnsi" w:hAnsiTheme="minorHAnsi" w:cs="Calibri"/>
            <w:sz w:val="22"/>
            <w:szCs w:val="22"/>
          </w:rPr>
          <w:t>www.fbo.gov</w:t>
        </w:r>
      </w:hyperlink>
      <w:r w:rsidR="00767B24">
        <w:rPr>
          <w:rFonts w:asciiTheme="minorHAnsi" w:hAnsiTheme="minorHAnsi" w:cs="Calibri"/>
          <w:color w:val="343434"/>
          <w:sz w:val="22"/>
          <w:szCs w:val="22"/>
        </w:rPr>
        <w:t xml:space="preserve"> </w:t>
      </w:r>
      <w:r w:rsidR="00600015" w:rsidRPr="00767B24">
        <w:rPr>
          <w:rFonts w:asciiTheme="minorHAnsi" w:hAnsiTheme="minorHAnsi" w:cs="Calibri"/>
          <w:color w:val="343434"/>
          <w:sz w:val="22"/>
          <w:szCs w:val="22"/>
        </w:rPr>
        <w:t xml:space="preserve"> (RFP No. VA118-14-R-0077)</w:t>
      </w:r>
      <w:r w:rsidR="00767B24" w:rsidRPr="00767B24">
        <w:rPr>
          <w:rFonts w:asciiTheme="minorHAnsi" w:hAnsiTheme="minorHAnsi" w:cs="Calibri"/>
          <w:color w:val="343434"/>
          <w:sz w:val="22"/>
          <w:szCs w:val="22"/>
        </w:rPr>
        <w:t xml:space="preserve"> and at: </w:t>
      </w:r>
      <w:hyperlink r:id="rId7" w:history="1">
        <w:r w:rsidR="00767B24" w:rsidRPr="00767B24">
          <w:rPr>
            <w:rFonts w:asciiTheme="minorHAnsi" w:hAnsiTheme="minorHAnsi"/>
            <w:color w:val="0000FF"/>
            <w:sz w:val="22"/>
            <w:szCs w:val="22"/>
            <w:u w:val="single"/>
          </w:rPr>
          <w:t>http://www.innovation.va.gov/</w:t>
        </w:r>
      </w:hyperlink>
    </w:p>
    <w:p w14:paraId="2D9CCAA3" w14:textId="77777777" w:rsidR="0044386F" w:rsidRPr="00767B24" w:rsidRDefault="0044386F" w:rsidP="001C2D62">
      <w:pPr>
        <w:rPr>
          <w:rFonts w:asciiTheme="minorHAnsi" w:hAnsiTheme="minorHAnsi" w:cs="Calibri"/>
          <w:color w:val="343434"/>
          <w:sz w:val="22"/>
          <w:szCs w:val="22"/>
        </w:rPr>
      </w:pPr>
    </w:p>
    <w:p w14:paraId="3BF0F2C5" w14:textId="77777777" w:rsidR="00D72AF3" w:rsidRPr="00767B24" w:rsidRDefault="00D72AF3" w:rsidP="001C2D62">
      <w:pPr>
        <w:rPr>
          <w:rFonts w:asciiTheme="minorHAnsi" w:hAnsiTheme="minorHAnsi" w:cs="Calibri"/>
          <w:color w:val="343434"/>
          <w:sz w:val="22"/>
          <w:szCs w:val="22"/>
        </w:rPr>
      </w:pPr>
    </w:p>
    <w:p w14:paraId="33C82258" w14:textId="77777777" w:rsidR="009F02A1" w:rsidRPr="009F02A1" w:rsidRDefault="009F02A1" w:rsidP="009F02A1">
      <w:pPr>
        <w:spacing w:line="360" w:lineRule="auto"/>
        <w:rPr>
          <w:rFonts w:ascii="Calibri" w:hAnsi="Calibri" w:cs="Times New Roman"/>
          <w:sz w:val="22"/>
          <w:szCs w:val="22"/>
        </w:rPr>
      </w:pPr>
    </w:p>
    <w:p w14:paraId="43A6AAFE" w14:textId="77777777" w:rsidR="00CD4CA6" w:rsidRPr="009F02A1" w:rsidRDefault="00CD4CA6" w:rsidP="009F02A1">
      <w:pPr>
        <w:spacing w:line="360" w:lineRule="auto"/>
        <w:ind w:left="3600" w:firstLine="720"/>
        <w:rPr>
          <w:rFonts w:ascii="Calibri" w:hAnsi="Calibri" w:cs="Times New Roman"/>
          <w:sz w:val="22"/>
          <w:szCs w:val="22"/>
        </w:rPr>
      </w:pPr>
      <w:r w:rsidRPr="009F02A1">
        <w:rPr>
          <w:rFonts w:ascii="Calibri" w:hAnsi="Calibri" w:cs="Times New Roman"/>
          <w:sz w:val="22"/>
          <w:szCs w:val="22"/>
        </w:rPr>
        <w:lastRenderedPageBreak/>
        <w:t>#   #   #</w:t>
      </w:r>
    </w:p>
    <w:sectPr w:rsidR="00CD4CA6" w:rsidRPr="009F02A1" w:rsidSect="00CD4CA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427A"/>
    <w:multiLevelType w:val="hybridMultilevel"/>
    <w:tmpl w:val="EC087024"/>
    <w:lvl w:ilvl="0" w:tplc="BD7255F8">
      <w:numFmt w:val="bullet"/>
      <w:lvlText w:val="•"/>
      <w:lvlJc w:val="left"/>
      <w:pPr>
        <w:ind w:left="216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86ADE"/>
    <w:multiLevelType w:val="hybridMultilevel"/>
    <w:tmpl w:val="1898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F1729"/>
    <w:multiLevelType w:val="hybridMultilevel"/>
    <w:tmpl w:val="D36C553A"/>
    <w:lvl w:ilvl="0" w:tplc="F624478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35844073"/>
    <w:multiLevelType w:val="hybridMultilevel"/>
    <w:tmpl w:val="68B67ACC"/>
    <w:lvl w:ilvl="0" w:tplc="3B3A72D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D314290"/>
    <w:multiLevelType w:val="hybridMultilevel"/>
    <w:tmpl w:val="BF5EEE20"/>
    <w:lvl w:ilvl="0" w:tplc="C62E885C">
      <w:start w:val="1"/>
      <w:numFmt w:val="bullet"/>
      <w:lvlText w:val=""/>
      <w:lvlJc w:val="left"/>
      <w:pPr>
        <w:ind w:left="2520" w:hanging="360"/>
      </w:pPr>
      <w:rPr>
        <w:rFonts w:ascii="Symbol" w:hAnsi="Symbol"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7C63D7D"/>
    <w:multiLevelType w:val="hybridMultilevel"/>
    <w:tmpl w:val="684E0800"/>
    <w:lvl w:ilvl="0" w:tplc="BD7255F8">
      <w:numFmt w:val="bullet"/>
      <w:lvlText w:val="•"/>
      <w:lvlJc w:val="left"/>
      <w:pPr>
        <w:ind w:left="2160" w:hanging="360"/>
      </w:pPr>
      <w:rPr>
        <w:rFonts w:ascii="Times New Roman" w:eastAsia="Times New Roman" w:hAnsi="Times New Roman"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90224AA"/>
    <w:multiLevelType w:val="hybridMultilevel"/>
    <w:tmpl w:val="6C64BD5E"/>
    <w:lvl w:ilvl="0" w:tplc="3B3A72D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9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CE6DA4"/>
    <w:multiLevelType w:val="hybridMultilevel"/>
    <w:tmpl w:val="19A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715C0"/>
    <w:multiLevelType w:val="hybridMultilevel"/>
    <w:tmpl w:val="3B9676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FDB6E19"/>
    <w:multiLevelType w:val="hybridMultilevel"/>
    <w:tmpl w:val="1B529D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77A008F3"/>
    <w:multiLevelType w:val="hybridMultilevel"/>
    <w:tmpl w:val="F7E47914"/>
    <w:lvl w:ilvl="0" w:tplc="3B3A72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3"/>
  </w:num>
  <w:num w:numId="4">
    <w:abstractNumId w:val="8"/>
  </w:num>
  <w:num w:numId="5">
    <w:abstractNumId w:val="9"/>
  </w:num>
  <w:num w:numId="6">
    <w:abstractNumId w:val="5"/>
  </w:num>
  <w:num w:numId="7">
    <w:abstractNumId w:val="0"/>
  </w:num>
  <w:num w:numId="8">
    <w:abstractNumId w:val="2"/>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4E"/>
    <w:rsid w:val="00040571"/>
    <w:rsid w:val="00047293"/>
    <w:rsid w:val="00151924"/>
    <w:rsid w:val="001A1508"/>
    <w:rsid w:val="001C2D62"/>
    <w:rsid w:val="00233B73"/>
    <w:rsid w:val="00273169"/>
    <w:rsid w:val="0033142A"/>
    <w:rsid w:val="0036147D"/>
    <w:rsid w:val="003774EA"/>
    <w:rsid w:val="003B45FA"/>
    <w:rsid w:val="003D6838"/>
    <w:rsid w:val="0044386F"/>
    <w:rsid w:val="00462121"/>
    <w:rsid w:val="00462C25"/>
    <w:rsid w:val="00464456"/>
    <w:rsid w:val="004F2E34"/>
    <w:rsid w:val="005B541A"/>
    <w:rsid w:val="00600015"/>
    <w:rsid w:val="00624407"/>
    <w:rsid w:val="006440EB"/>
    <w:rsid w:val="00687812"/>
    <w:rsid w:val="006C2C1C"/>
    <w:rsid w:val="00707DF6"/>
    <w:rsid w:val="00767B24"/>
    <w:rsid w:val="0077163E"/>
    <w:rsid w:val="00776318"/>
    <w:rsid w:val="00795E8B"/>
    <w:rsid w:val="007A5049"/>
    <w:rsid w:val="007A6CA5"/>
    <w:rsid w:val="007D1C34"/>
    <w:rsid w:val="00851CB7"/>
    <w:rsid w:val="00875257"/>
    <w:rsid w:val="00896A36"/>
    <w:rsid w:val="008A59D2"/>
    <w:rsid w:val="008B79A1"/>
    <w:rsid w:val="00915475"/>
    <w:rsid w:val="00972E24"/>
    <w:rsid w:val="009B4548"/>
    <w:rsid w:val="009E4EB9"/>
    <w:rsid w:val="009F02A1"/>
    <w:rsid w:val="00A5287E"/>
    <w:rsid w:val="00AA3ECD"/>
    <w:rsid w:val="00BA0A44"/>
    <w:rsid w:val="00BA1CA2"/>
    <w:rsid w:val="00BE2635"/>
    <w:rsid w:val="00CB0162"/>
    <w:rsid w:val="00CD4CA6"/>
    <w:rsid w:val="00D60C4E"/>
    <w:rsid w:val="00D71701"/>
    <w:rsid w:val="00D72AF3"/>
    <w:rsid w:val="00DF78CB"/>
    <w:rsid w:val="00EA1AA1"/>
    <w:rsid w:val="00EB4B20"/>
    <w:rsid w:val="00EB73DF"/>
    <w:rsid w:val="00F368A9"/>
    <w:rsid w:val="00F46AEB"/>
    <w:rsid w:val="00F93520"/>
    <w:rsid w:val="00FF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C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E24"/>
    <w:rPr>
      <w:rFonts w:ascii="Arial" w:hAnsi="Arial" w:cs="Arial"/>
      <w:color w:val="000000"/>
      <w:sz w:val="24"/>
      <w:szCs w:val="24"/>
    </w:rPr>
  </w:style>
  <w:style w:type="paragraph" w:styleId="Heading1">
    <w:name w:val="heading 1"/>
    <w:basedOn w:val="Normal"/>
    <w:next w:val="Normal"/>
    <w:qFormat/>
    <w:rsid w:val="00140DE8"/>
    <w:pPr>
      <w:keepNext/>
      <w:jc w:val="center"/>
      <w:outlineLvl w:val="0"/>
    </w:pPr>
    <w:rPr>
      <w:rFonts w:ascii="Times New Roman" w:hAnsi="Times New Roman" w:cs="Times New Roman"/>
      <w:b/>
      <w:bCs/>
      <w:color w:val="auto"/>
      <w:sz w:val="28"/>
    </w:rPr>
  </w:style>
  <w:style w:type="paragraph" w:styleId="Heading3">
    <w:name w:val="heading 3"/>
    <w:basedOn w:val="Normal"/>
    <w:next w:val="Normal"/>
    <w:qFormat/>
    <w:rsid w:val="00CD3476"/>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0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60C4E"/>
    <w:rPr>
      <w:color w:val="0000FF"/>
      <w:u w:val="single"/>
    </w:rPr>
  </w:style>
  <w:style w:type="paragraph" w:styleId="BodyTextIndent">
    <w:name w:val="Body Text Indent"/>
    <w:basedOn w:val="Normal"/>
    <w:rsid w:val="00140DE8"/>
    <w:pPr>
      <w:spacing w:line="360" w:lineRule="auto"/>
      <w:ind w:left="900"/>
    </w:pPr>
    <w:rPr>
      <w:rFonts w:ascii="Times New Roman" w:eastAsia="Times" w:hAnsi="Times New Roman" w:cs="Times New Roman"/>
      <w:color w:val="auto"/>
      <w:szCs w:val="20"/>
    </w:rPr>
  </w:style>
  <w:style w:type="paragraph" w:styleId="BodyTextIndent2">
    <w:name w:val="Body Text Indent 2"/>
    <w:basedOn w:val="Normal"/>
    <w:rsid w:val="00140DE8"/>
    <w:pPr>
      <w:spacing w:line="360" w:lineRule="auto"/>
      <w:ind w:left="810" w:firstLine="446"/>
    </w:pPr>
    <w:rPr>
      <w:rFonts w:ascii="Times New Roman" w:eastAsia="Times" w:hAnsi="Times New Roman" w:cs="Times New Roman"/>
      <w:color w:val="auto"/>
      <w:szCs w:val="20"/>
    </w:rPr>
  </w:style>
  <w:style w:type="paragraph" w:styleId="NormalWeb">
    <w:name w:val="Normal (Web)"/>
    <w:basedOn w:val="Normal"/>
    <w:rsid w:val="00140DE8"/>
    <w:pPr>
      <w:spacing w:before="100" w:beforeAutospacing="1" w:after="100" w:afterAutospacing="1"/>
    </w:pPr>
    <w:rPr>
      <w:rFonts w:ascii="Times New Roman" w:hAnsi="Times New Roman" w:cs="Times New Roman"/>
    </w:rPr>
  </w:style>
  <w:style w:type="paragraph" w:styleId="BodyTextIndent3">
    <w:name w:val="Body Text Indent 3"/>
    <w:basedOn w:val="Normal"/>
    <w:rsid w:val="00140DE8"/>
    <w:pPr>
      <w:autoSpaceDE w:val="0"/>
      <w:autoSpaceDN w:val="0"/>
      <w:adjustRightInd w:val="0"/>
      <w:spacing w:after="216" w:line="360" w:lineRule="auto"/>
      <w:ind w:left="446" w:firstLine="720"/>
    </w:pPr>
    <w:rPr>
      <w:rFonts w:ascii="Times New Roman" w:eastAsia="Times" w:hAnsi="Times New Roman" w:cs="Times New Roman"/>
      <w:color w:val="auto"/>
      <w:szCs w:val="20"/>
    </w:rPr>
  </w:style>
  <w:style w:type="paragraph" w:styleId="BalloonText">
    <w:name w:val="Balloon Text"/>
    <w:basedOn w:val="Normal"/>
    <w:semiHidden/>
    <w:rsid w:val="00807331"/>
    <w:rPr>
      <w:rFonts w:ascii="Tahoma" w:hAnsi="Tahoma" w:cs="Tahoma"/>
      <w:sz w:val="16"/>
      <w:szCs w:val="16"/>
    </w:rPr>
  </w:style>
  <w:style w:type="paragraph" w:customStyle="1" w:styleId="default">
    <w:name w:val="default"/>
    <w:basedOn w:val="Normal"/>
    <w:rsid w:val="003B343C"/>
    <w:pPr>
      <w:spacing w:before="100" w:beforeAutospacing="1" w:after="100" w:afterAutospacing="1"/>
    </w:pPr>
    <w:rPr>
      <w:rFonts w:ascii="Times New Roman" w:hAnsi="Times New Roman" w:cs="Times New Roman"/>
      <w:color w:val="auto"/>
    </w:rPr>
  </w:style>
  <w:style w:type="paragraph" w:customStyle="1" w:styleId="nrbodycopy">
    <w:name w:val="nr_bodycopy"/>
    <w:basedOn w:val="Normal"/>
    <w:rsid w:val="00CF72F2"/>
    <w:pPr>
      <w:spacing w:line="360" w:lineRule="auto"/>
      <w:ind w:firstLine="720"/>
    </w:pPr>
    <w:rPr>
      <w:rFonts w:ascii="Times New Roman" w:hAnsi="Times New Roman" w:cs="Times New Roman"/>
    </w:rPr>
  </w:style>
  <w:style w:type="character" w:styleId="FollowedHyperlink">
    <w:name w:val="FollowedHyperlink"/>
    <w:basedOn w:val="DefaultParagraphFont"/>
    <w:rsid w:val="00351A98"/>
    <w:rPr>
      <w:color w:val="800080"/>
      <w:u w:val="single"/>
    </w:rPr>
  </w:style>
  <w:style w:type="paragraph" w:customStyle="1" w:styleId="ColorfulList-Accent11">
    <w:name w:val="Colorful List - Accent 11"/>
    <w:basedOn w:val="Normal"/>
    <w:uiPriority w:val="34"/>
    <w:qFormat/>
    <w:rsid w:val="00862B10"/>
    <w:pPr>
      <w:ind w:left="720"/>
      <w:contextualSpacing/>
    </w:pPr>
    <w:rPr>
      <w:rFonts w:ascii="Times New Roman" w:hAnsi="Times New Roman" w:cs="Times New Roman"/>
      <w:color w:val="auto"/>
    </w:rPr>
  </w:style>
  <w:style w:type="character" w:styleId="CommentReference">
    <w:name w:val="annotation reference"/>
    <w:basedOn w:val="DefaultParagraphFont"/>
    <w:rsid w:val="007B62E3"/>
    <w:rPr>
      <w:sz w:val="18"/>
      <w:szCs w:val="18"/>
    </w:rPr>
  </w:style>
  <w:style w:type="paragraph" w:styleId="CommentText">
    <w:name w:val="annotation text"/>
    <w:basedOn w:val="Normal"/>
    <w:link w:val="CommentTextChar"/>
    <w:rsid w:val="007B62E3"/>
  </w:style>
  <w:style w:type="character" w:customStyle="1" w:styleId="CommentTextChar">
    <w:name w:val="Comment Text Char"/>
    <w:basedOn w:val="DefaultParagraphFont"/>
    <w:link w:val="CommentText"/>
    <w:rsid w:val="007B62E3"/>
    <w:rPr>
      <w:rFonts w:ascii="Arial" w:hAnsi="Arial" w:cs="Arial"/>
      <w:color w:val="000000"/>
      <w:sz w:val="24"/>
      <w:szCs w:val="24"/>
    </w:rPr>
  </w:style>
  <w:style w:type="paragraph" w:styleId="CommentSubject">
    <w:name w:val="annotation subject"/>
    <w:basedOn w:val="CommentText"/>
    <w:next w:val="CommentText"/>
    <w:link w:val="CommentSubjectChar"/>
    <w:rsid w:val="007B62E3"/>
    <w:rPr>
      <w:b/>
      <w:bCs/>
      <w:sz w:val="20"/>
      <w:szCs w:val="20"/>
    </w:rPr>
  </w:style>
  <w:style w:type="character" w:customStyle="1" w:styleId="CommentSubjectChar">
    <w:name w:val="Comment Subject Char"/>
    <w:basedOn w:val="CommentTextChar"/>
    <w:link w:val="CommentSubject"/>
    <w:rsid w:val="007B62E3"/>
    <w:rPr>
      <w:rFonts w:ascii="Arial" w:hAnsi="Arial" w:cs="Arial"/>
      <w:b/>
      <w:bCs/>
      <w:color w:val="000000"/>
      <w:sz w:val="24"/>
      <w:szCs w:val="24"/>
    </w:rPr>
  </w:style>
  <w:style w:type="paragraph" w:styleId="NoSpacing">
    <w:name w:val="No Spacing"/>
    <w:uiPriority w:val="1"/>
    <w:qFormat/>
    <w:rsid w:val="001C2D62"/>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E24"/>
    <w:rPr>
      <w:rFonts w:ascii="Arial" w:hAnsi="Arial" w:cs="Arial"/>
      <w:color w:val="000000"/>
      <w:sz w:val="24"/>
      <w:szCs w:val="24"/>
    </w:rPr>
  </w:style>
  <w:style w:type="paragraph" w:styleId="Heading1">
    <w:name w:val="heading 1"/>
    <w:basedOn w:val="Normal"/>
    <w:next w:val="Normal"/>
    <w:qFormat/>
    <w:rsid w:val="00140DE8"/>
    <w:pPr>
      <w:keepNext/>
      <w:jc w:val="center"/>
      <w:outlineLvl w:val="0"/>
    </w:pPr>
    <w:rPr>
      <w:rFonts w:ascii="Times New Roman" w:hAnsi="Times New Roman" w:cs="Times New Roman"/>
      <w:b/>
      <w:bCs/>
      <w:color w:val="auto"/>
      <w:sz w:val="28"/>
    </w:rPr>
  </w:style>
  <w:style w:type="paragraph" w:styleId="Heading3">
    <w:name w:val="heading 3"/>
    <w:basedOn w:val="Normal"/>
    <w:next w:val="Normal"/>
    <w:qFormat/>
    <w:rsid w:val="00CD3476"/>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0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60C4E"/>
    <w:rPr>
      <w:color w:val="0000FF"/>
      <w:u w:val="single"/>
    </w:rPr>
  </w:style>
  <w:style w:type="paragraph" w:styleId="BodyTextIndent">
    <w:name w:val="Body Text Indent"/>
    <w:basedOn w:val="Normal"/>
    <w:rsid w:val="00140DE8"/>
    <w:pPr>
      <w:spacing w:line="360" w:lineRule="auto"/>
      <w:ind w:left="900"/>
    </w:pPr>
    <w:rPr>
      <w:rFonts w:ascii="Times New Roman" w:eastAsia="Times" w:hAnsi="Times New Roman" w:cs="Times New Roman"/>
      <w:color w:val="auto"/>
      <w:szCs w:val="20"/>
    </w:rPr>
  </w:style>
  <w:style w:type="paragraph" w:styleId="BodyTextIndent2">
    <w:name w:val="Body Text Indent 2"/>
    <w:basedOn w:val="Normal"/>
    <w:rsid w:val="00140DE8"/>
    <w:pPr>
      <w:spacing w:line="360" w:lineRule="auto"/>
      <w:ind w:left="810" w:firstLine="446"/>
    </w:pPr>
    <w:rPr>
      <w:rFonts w:ascii="Times New Roman" w:eastAsia="Times" w:hAnsi="Times New Roman" w:cs="Times New Roman"/>
      <w:color w:val="auto"/>
      <w:szCs w:val="20"/>
    </w:rPr>
  </w:style>
  <w:style w:type="paragraph" w:styleId="NormalWeb">
    <w:name w:val="Normal (Web)"/>
    <w:basedOn w:val="Normal"/>
    <w:rsid w:val="00140DE8"/>
    <w:pPr>
      <w:spacing w:before="100" w:beforeAutospacing="1" w:after="100" w:afterAutospacing="1"/>
    </w:pPr>
    <w:rPr>
      <w:rFonts w:ascii="Times New Roman" w:hAnsi="Times New Roman" w:cs="Times New Roman"/>
    </w:rPr>
  </w:style>
  <w:style w:type="paragraph" w:styleId="BodyTextIndent3">
    <w:name w:val="Body Text Indent 3"/>
    <w:basedOn w:val="Normal"/>
    <w:rsid w:val="00140DE8"/>
    <w:pPr>
      <w:autoSpaceDE w:val="0"/>
      <w:autoSpaceDN w:val="0"/>
      <w:adjustRightInd w:val="0"/>
      <w:spacing w:after="216" w:line="360" w:lineRule="auto"/>
      <w:ind w:left="446" w:firstLine="720"/>
    </w:pPr>
    <w:rPr>
      <w:rFonts w:ascii="Times New Roman" w:eastAsia="Times" w:hAnsi="Times New Roman" w:cs="Times New Roman"/>
      <w:color w:val="auto"/>
      <w:szCs w:val="20"/>
    </w:rPr>
  </w:style>
  <w:style w:type="paragraph" w:styleId="BalloonText">
    <w:name w:val="Balloon Text"/>
    <w:basedOn w:val="Normal"/>
    <w:semiHidden/>
    <w:rsid w:val="00807331"/>
    <w:rPr>
      <w:rFonts w:ascii="Tahoma" w:hAnsi="Tahoma" w:cs="Tahoma"/>
      <w:sz w:val="16"/>
      <w:szCs w:val="16"/>
    </w:rPr>
  </w:style>
  <w:style w:type="paragraph" w:customStyle="1" w:styleId="default">
    <w:name w:val="default"/>
    <w:basedOn w:val="Normal"/>
    <w:rsid w:val="003B343C"/>
    <w:pPr>
      <w:spacing w:before="100" w:beforeAutospacing="1" w:after="100" w:afterAutospacing="1"/>
    </w:pPr>
    <w:rPr>
      <w:rFonts w:ascii="Times New Roman" w:hAnsi="Times New Roman" w:cs="Times New Roman"/>
      <w:color w:val="auto"/>
    </w:rPr>
  </w:style>
  <w:style w:type="paragraph" w:customStyle="1" w:styleId="nrbodycopy">
    <w:name w:val="nr_bodycopy"/>
    <w:basedOn w:val="Normal"/>
    <w:rsid w:val="00CF72F2"/>
    <w:pPr>
      <w:spacing w:line="360" w:lineRule="auto"/>
      <w:ind w:firstLine="720"/>
    </w:pPr>
    <w:rPr>
      <w:rFonts w:ascii="Times New Roman" w:hAnsi="Times New Roman" w:cs="Times New Roman"/>
    </w:rPr>
  </w:style>
  <w:style w:type="character" w:styleId="FollowedHyperlink">
    <w:name w:val="FollowedHyperlink"/>
    <w:basedOn w:val="DefaultParagraphFont"/>
    <w:rsid w:val="00351A98"/>
    <w:rPr>
      <w:color w:val="800080"/>
      <w:u w:val="single"/>
    </w:rPr>
  </w:style>
  <w:style w:type="paragraph" w:customStyle="1" w:styleId="ColorfulList-Accent11">
    <w:name w:val="Colorful List - Accent 11"/>
    <w:basedOn w:val="Normal"/>
    <w:uiPriority w:val="34"/>
    <w:qFormat/>
    <w:rsid w:val="00862B10"/>
    <w:pPr>
      <w:ind w:left="720"/>
      <w:contextualSpacing/>
    </w:pPr>
    <w:rPr>
      <w:rFonts w:ascii="Times New Roman" w:hAnsi="Times New Roman" w:cs="Times New Roman"/>
      <w:color w:val="auto"/>
    </w:rPr>
  </w:style>
  <w:style w:type="character" w:styleId="CommentReference">
    <w:name w:val="annotation reference"/>
    <w:basedOn w:val="DefaultParagraphFont"/>
    <w:rsid w:val="007B62E3"/>
    <w:rPr>
      <w:sz w:val="18"/>
      <w:szCs w:val="18"/>
    </w:rPr>
  </w:style>
  <w:style w:type="paragraph" w:styleId="CommentText">
    <w:name w:val="annotation text"/>
    <w:basedOn w:val="Normal"/>
    <w:link w:val="CommentTextChar"/>
    <w:rsid w:val="007B62E3"/>
  </w:style>
  <w:style w:type="character" w:customStyle="1" w:styleId="CommentTextChar">
    <w:name w:val="Comment Text Char"/>
    <w:basedOn w:val="DefaultParagraphFont"/>
    <w:link w:val="CommentText"/>
    <w:rsid w:val="007B62E3"/>
    <w:rPr>
      <w:rFonts w:ascii="Arial" w:hAnsi="Arial" w:cs="Arial"/>
      <w:color w:val="000000"/>
      <w:sz w:val="24"/>
      <w:szCs w:val="24"/>
    </w:rPr>
  </w:style>
  <w:style w:type="paragraph" w:styleId="CommentSubject">
    <w:name w:val="annotation subject"/>
    <w:basedOn w:val="CommentText"/>
    <w:next w:val="CommentText"/>
    <w:link w:val="CommentSubjectChar"/>
    <w:rsid w:val="007B62E3"/>
    <w:rPr>
      <w:b/>
      <w:bCs/>
      <w:sz w:val="20"/>
      <w:szCs w:val="20"/>
    </w:rPr>
  </w:style>
  <w:style w:type="character" w:customStyle="1" w:styleId="CommentSubjectChar">
    <w:name w:val="Comment Subject Char"/>
    <w:basedOn w:val="CommentTextChar"/>
    <w:link w:val="CommentSubject"/>
    <w:rsid w:val="007B62E3"/>
    <w:rPr>
      <w:rFonts w:ascii="Arial" w:hAnsi="Arial" w:cs="Arial"/>
      <w:b/>
      <w:bCs/>
      <w:color w:val="000000"/>
      <w:sz w:val="24"/>
      <w:szCs w:val="24"/>
    </w:rPr>
  </w:style>
  <w:style w:type="paragraph" w:styleId="NoSpacing">
    <w:name w:val="No Spacing"/>
    <w:uiPriority w:val="1"/>
    <w:qFormat/>
    <w:rsid w:val="001C2D6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2488">
      <w:bodyDiv w:val="1"/>
      <w:marLeft w:val="0"/>
      <w:marRight w:val="0"/>
      <w:marTop w:val="0"/>
      <w:marBottom w:val="0"/>
      <w:divBdr>
        <w:top w:val="none" w:sz="0" w:space="0" w:color="auto"/>
        <w:left w:val="none" w:sz="0" w:space="0" w:color="auto"/>
        <w:bottom w:val="none" w:sz="0" w:space="0" w:color="auto"/>
        <w:right w:val="none" w:sz="0" w:space="0" w:color="auto"/>
      </w:divBdr>
    </w:div>
    <w:div w:id="537469788">
      <w:bodyDiv w:val="1"/>
      <w:marLeft w:val="0"/>
      <w:marRight w:val="0"/>
      <w:marTop w:val="0"/>
      <w:marBottom w:val="0"/>
      <w:divBdr>
        <w:top w:val="none" w:sz="0" w:space="0" w:color="auto"/>
        <w:left w:val="none" w:sz="0" w:space="0" w:color="auto"/>
        <w:bottom w:val="none" w:sz="0" w:space="0" w:color="auto"/>
        <w:right w:val="none" w:sz="0" w:space="0" w:color="auto"/>
      </w:divBdr>
    </w:div>
    <w:div w:id="569388909">
      <w:bodyDiv w:val="1"/>
      <w:marLeft w:val="0"/>
      <w:marRight w:val="0"/>
      <w:marTop w:val="0"/>
      <w:marBottom w:val="0"/>
      <w:divBdr>
        <w:top w:val="none" w:sz="0" w:space="0" w:color="auto"/>
        <w:left w:val="none" w:sz="0" w:space="0" w:color="auto"/>
        <w:bottom w:val="none" w:sz="0" w:space="0" w:color="auto"/>
        <w:right w:val="none" w:sz="0" w:space="0" w:color="auto"/>
      </w:divBdr>
    </w:div>
    <w:div w:id="615917016">
      <w:bodyDiv w:val="1"/>
      <w:marLeft w:val="0"/>
      <w:marRight w:val="0"/>
      <w:marTop w:val="0"/>
      <w:marBottom w:val="0"/>
      <w:divBdr>
        <w:top w:val="none" w:sz="0" w:space="0" w:color="auto"/>
        <w:left w:val="none" w:sz="0" w:space="0" w:color="auto"/>
        <w:bottom w:val="none" w:sz="0" w:space="0" w:color="auto"/>
        <w:right w:val="none" w:sz="0" w:space="0" w:color="auto"/>
      </w:divBdr>
    </w:div>
    <w:div w:id="671026133">
      <w:bodyDiv w:val="1"/>
      <w:marLeft w:val="0"/>
      <w:marRight w:val="0"/>
      <w:marTop w:val="0"/>
      <w:marBottom w:val="0"/>
      <w:divBdr>
        <w:top w:val="none" w:sz="0" w:space="0" w:color="auto"/>
        <w:left w:val="none" w:sz="0" w:space="0" w:color="auto"/>
        <w:bottom w:val="none" w:sz="0" w:space="0" w:color="auto"/>
        <w:right w:val="none" w:sz="0" w:space="0" w:color="auto"/>
      </w:divBdr>
    </w:div>
    <w:div w:id="820583643">
      <w:bodyDiv w:val="1"/>
      <w:marLeft w:val="0"/>
      <w:marRight w:val="0"/>
      <w:marTop w:val="0"/>
      <w:marBottom w:val="0"/>
      <w:divBdr>
        <w:top w:val="none" w:sz="0" w:space="0" w:color="auto"/>
        <w:left w:val="none" w:sz="0" w:space="0" w:color="auto"/>
        <w:bottom w:val="none" w:sz="0" w:space="0" w:color="auto"/>
        <w:right w:val="none" w:sz="0" w:space="0" w:color="auto"/>
      </w:divBdr>
    </w:div>
    <w:div w:id="10524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novation.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bo.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2716</CharactersWithSpaces>
  <SharedDoc>false</SharedDoc>
  <HLinks>
    <vt:vector size="6" baseType="variant">
      <vt:variant>
        <vt:i4>7209004</vt:i4>
      </vt:variant>
      <vt:variant>
        <vt:i4>0</vt:i4>
      </vt:variant>
      <vt:variant>
        <vt:i4>0</vt:i4>
      </vt:variant>
      <vt:variant>
        <vt:i4>5</vt:i4>
      </vt:variant>
      <vt:variant>
        <vt:lpwstr>C:\Documents and Settings\vacoschudj\Local Settings\Temporary Internet Files\Content.Outlook\GIPWALUS\www.va.gov\VAi2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vacoalexaw</dc:creator>
  <cp:lastModifiedBy>Noller, Randal</cp:lastModifiedBy>
  <cp:revision>2</cp:revision>
  <cp:lastPrinted>2014-02-06T16:32:00Z</cp:lastPrinted>
  <dcterms:created xsi:type="dcterms:W3CDTF">2014-02-07T19:02:00Z</dcterms:created>
  <dcterms:modified xsi:type="dcterms:W3CDTF">2014-02-07T19:02:00Z</dcterms:modified>
</cp:coreProperties>
</file>