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EC" w:rsidRDefault="002171BA">
      <w:r>
        <w:rPr>
          <w:noProof/>
        </w:rPr>
        <w:drawing>
          <wp:inline distT="0" distB="0" distL="0" distR="0">
            <wp:extent cx="5943600" cy="904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13EC" w:rsidRDefault="001113EC"/>
    <w:p w:rsidR="001113EC" w:rsidRDefault="001113EC">
      <w:pPr>
        <w:pStyle w:val="Heading1"/>
        <w:ind w:left="360"/>
        <w:jc w:val="left"/>
        <w:rPr>
          <w:b w:val="0"/>
          <w:bCs w:val="0"/>
          <w:sz w:val="24"/>
        </w:rPr>
      </w:pPr>
      <w:r>
        <w:rPr>
          <w:b w:val="0"/>
          <w:sz w:val="24"/>
        </w:rPr>
        <w:t>FOR IMMEDIATE RELEASE</w:t>
      </w:r>
      <w:r>
        <w:rPr>
          <w:b w:val="0"/>
          <w:sz w:val="24"/>
        </w:rPr>
        <w:tab/>
      </w:r>
    </w:p>
    <w:p w:rsidR="001113EC" w:rsidRDefault="00BE4FD1">
      <w:pPr>
        <w:ind w:left="360"/>
        <w:rPr>
          <w:b/>
          <w:color w:val="000000"/>
          <w:u w:val="single"/>
        </w:rPr>
      </w:pPr>
      <w:r>
        <w:rPr>
          <w:color w:val="000000"/>
        </w:rPr>
        <w:t>January 4</w:t>
      </w:r>
      <w:r w:rsidR="001113EC">
        <w:rPr>
          <w:color w:val="000000"/>
        </w:rPr>
        <w:t>, 201</w:t>
      </w:r>
      <w:r>
        <w:rPr>
          <w:color w:val="000000"/>
        </w:rPr>
        <w:t>2</w:t>
      </w:r>
      <w:r w:rsidR="001113EC">
        <w:rPr>
          <w:color w:val="000000"/>
        </w:rPr>
        <w:tab/>
      </w:r>
      <w:r w:rsidR="001113EC">
        <w:rPr>
          <w:color w:val="000000"/>
        </w:rPr>
        <w:tab/>
      </w:r>
    </w:p>
    <w:p w:rsidR="001113EC" w:rsidRDefault="001113EC">
      <w:pPr>
        <w:pStyle w:val="NormalWeb"/>
        <w:spacing w:before="0" w:beforeAutospacing="0" w:after="0" w:afterAutospacing="0"/>
        <w:ind w:left="360" w:firstLine="720"/>
        <w:rPr>
          <w:rFonts w:ascii="Arial" w:hAnsi="Arial" w:cs="Arial"/>
        </w:rPr>
      </w:pPr>
    </w:p>
    <w:p w:rsidR="00AE1291" w:rsidRPr="004A32D6" w:rsidRDefault="00AE1291">
      <w:pPr>
        <w:ind w:left="360"/>
        <w:jc w:val="center"/>
        <w:rPr>
          <w:b/>
          <w:bCs/>
          <w:sz w:val="20"/>
          <w:szCs w:val="20"/>
        </w:rPr>
      </w:pPr>
    </w:p>
    <w:p w:rsidR="001113EC" w:rsidRPr="00314620" w:rsidRDefault="00AE1291" w:rsidP="00237DA5">
      <w:pPr>
        <w:spacing w:line="276" w:lineRule="auto"/>
        <w:jc w:val="center"/>
        <w:rPr>
          <w:b/>
          <w:bCs/>
          <w:sz w:val="32"/>
          <w:szCs w:val="32"/>
        </w:rPr>
      </w:pPr>
      <w:r w:rsidRPr="00314620">
        <w:rPr>
          <w:b/>
          <w:bCs/>
          <w:sz w:val="32"/>
          <w:szCs w:val="32"/>
        </w:rPr>
        <w:t>VA Deploying 20 New Mobile Vet Center</w:t>
      </w:r>
      <w:r w:rsidR="00B109EE">
        <w:rPr>
          <w:b/>
          <w:bCs/>
          <w:sz w:val="32"/>
          <w:szCs w:val="32"/>
        </w:rPr>
        <w:t>s</w:t>
      </w:r>
      <w:r w:rsidR="00AD488B" w:rsidRPr="00314620">
        <w:rPr>
          <w:b/>
          <w:bCs/>
          <w:sz w:val="32"/>
          <w:szCs w:val="32"/>
        </w:rPr>
        <w:t xml:space="preserve"> </w:t>
      </w:r>
    </w:p>
    <w:p w:rsidR="001113EC" w:rsidRPr="00B24B58" w:rsidRDefault="00AE1291" w:rsidP="00237DA5">
      <w:pPr>
        <w:pStyle w:val="Heading3"/>
        <w:spacing w:after="120" w:line="276" w:lineRule="auto"/>
        <w:rPr>
          <w:sz w:val="27"/>
          <w:szCs w:val="27"/>
        </w:rPr>
      </w:pPr>
      <w:r w:rsidRPr="00B24B58">
        <w:rPr>
          <w:sz w:val="27"/>
          <w:szCs w:val="27"/>
        </w:rPr>
        <w:t xml:space="preserve">Additions to Fleet </w:t>
      </w:r>
      <w:r w:rsidR="00E41D73" w:rsidRPr="00B24B58">
        <w:rPr>
          <w:sz w:val="27"/>
          <w:szCs w:val="27"/>
        </w:rPr>
        <w:t>W</w:t>
      </w:r>
      <w:r w:rsidRPr="00B24B58">
        <w:rPr>
          <w:sz w:val="27"/>
          <w:szCs w:val="27"/>
        </w:rPr>
        <w:t xml:space="preserve">ill </w:t>
      </w:r>
      <w:r w:rsidR="00E41D73" w:rsidRPr="00B24B58">
        <w:rPr>
          <w:sz w:val="27"/>
          <w:szCs w:val="27"/>
        </w:rPr>
        <w:t>E</w:t>
      </w:r>
      <w:r w:rsidRPr="00B24B58">
        <w:rPr>
          <w:sz w:val="27"/>
          <w:szCs w:val="27"/>
        </w:rPr>
        <w:t xml:space="preserve">xpand </w:t>
      </w:r>
      <w:r w:rsidR="008756D5" w:rsidRPr="00B24B58">
        <w:rPr>
          <w:sz w:val="27"/>
          <w:szCs w:val="27"/>
        </w:rPr>
        <w:t xml:space="preserve">Veterans’ </w:t>
      </w:r>
      <w:r w:rsidR="00BE4FD1" w:rsidRPr="00B24B58">
        <w:rPr>
          <w:sz w:val="27"/>
          <w:szCs w:val="27"/>
        </w:rPr>
        <w:t xml:space="preserve">Access to </w:t>
      </w:r>
      <w:r w:rsidR="008756D5" w:rsidRPr="00B24B58">
        <w:rPr>
          <w:sz w:val="27"/>
          <w:szCs w:val="27"/>
        </w:rPr>
        <w:t xml:space="preserve">VA </w:t>
      </w:r>
      <w:r w:rsidR="00BE4FD1" w:rsidRPr="00B24B58">
        <w:rPr>
          <w:sz w:val="27"/>
          <w:szCs w:val="27"/>
        </w:rPr>
        <w:t>Services</w:t>
      </w:r>
      <w:r w:rsidR="00081555" w:rsidRPr="00B24B58">
        <w:rPr>
          <w:sz w:val="27"/>
          <w:szCs w:val="27"/>
        </w:rPr>
        <w:t xml:space="preserve"> Across U.S.</w:t>
      </w:r>
    </w:p>
    <w:p w:rsidR="006E4F63" w:rsidRDefault="00B053BC" w:rsidP="00237DA5">
      <w:pPr>
        <w:spacing w:line="360" w:lineRule="auto"/>
        <w:ind w:firstLine="900"/>
        <w:rPr>
          <w:bCs/>
        </w:rPr>
      </w:pPr>
      <w:r>
        <w:rPr>
          <w:bCs/>
        </w:rPr>
        <w:t>COLUMBUS, Ohio</w:t>
      </w:r>
      <w:r w:rsidR="00AE1291" w:rsidRPr="00AE1291">
        <w:rPr>
          <w:bCs/>
        </w:rPr>
        <w:t>- The Department of Veterans Affairs</w:t>
      </w:r>
      <w:r w:rsidR="00D10678">
        <w:rPr>
          <w:bCs/>
        </w:rPr>
        <w:t xml:space="preserve"> </w:t>
      </w:r>
      <w:r w:rsidR="00314620">
        <w:rPr>
          <w:bCs/>
        </w:rPr>
        <w:t xml:space="preserve">today </w:t>
      </w:r>
      <w:r>
        <w:rPr>
          <w:bCs/>
        </w:rPr>
        <w:t>deployed</w:t>
      </w:r>
      <w:r w:rsidR="00AE1291">
        <w:rPr>
          <w:bCs/>
        </w:rPr>
        <w:t xml:space="preserve"> </w:t>
      </w:r>
      <w:r w:rsidR="00D241F6">
        <w:rPr>
          <w:bCs/>
        </w:rPr>
        <w:t xml:space="preserve">20 additional </w:t>
      </w:r>
      <w:r w:rsidR="00C228F1">
        <w:rPr>
          <w:bCs/>
        </w:rPr>
        <w:t>M</w:t>
      </w:r>
      <w:r w:rsidR="00AE1291" w:rsidRPr="00AE1291">
        <w:rPr>
          <w:bCs/>
        </w:rPr>
        <w:t>obile Vet Centers</w:t>
      </w:r>
      <w:r>
        <w:rPr>
          <w:bCs/>
        </w:rPr>
        <w:t xml:space="preserve"> from the production facility of Farber Specialty Vehicles </w:t>
      </w:r>
      <w:r w:rsidR="00E41D73">
        <w:rPr>
          <w:bCs/>
        </w:rPr>
        <w:t>to increase</w:t>
      </w:r>
      <w:r w:rsidR="006E4F63">
        <w:rPr>
          <w:bCs/>
        </w:rPr>
        <w:t xml:space="preserve"> access to readjustment counseling</w:t>
      </w:r>
      <w:r w:rsidR="00E41D73">
        <w:rPr>
          <w:bCs/>
        </w:rPr>
        <w:t xml:space="preserve"> services</w:t>
      </w:r>
      <w:r w:rsidR="006E4F63">
        <w:rPr>
          <w:bCs/>
        </w:rPr>
        <w:t xml:space="preserve"> for Veterans</w:t>
      </w:r>
      <w:r w:rsidR="00E41D73">
        <w:rPr>
          <w:bCs/>
        </w:rPr>
        <w:t xml:space="preserve"> and their families</w:t>
      </w:r>
      <w:r w:rsidR="00AD488B">
        <w:rPr>
          <w:bCs/>
        </w:rPr>
        <w:t xml:space="preserve"> in rural and underserved communities across the country</w:t>
      </w:r>
      <w:r w:rsidR="00AE1291" w:rsidRPr="00AE1291">
        <w:rPr>
          <w:bCs/>
        </w:rPr>
        <w:t xml:space="preserve">. </w:t>
      </w:r>
    </w:p>
    <w:p w:rsidR="00AE1291" w:rsidRDefault="00AE1291" w:rsidP="00237DA5">
      <w:pPr>
        <w:spacing w:line="360" w:lineRule="auto"/>
        <w:ind w:firstLine="900"/>
      </w:pPr>
      <w:r>
        <w:t>“</w:t>
      </w:r>
      <w:r w:rsidR="006E4F63">
        <w:t xml:space="preserve">Mobile Vet Centers allow VA to </w:t>
      </w:r>
      <w:r w:rsidR="00E41D73">
        <w:t>bring the many services our Vet Centers offer Veterans to all communities, wherever they are needed</w:t>
      </w:r>
      <w:r w:rsidR="006E4F63">
        <w:t>,”</w:t>
      </w:r>
      <w:r>
        <w:t xml:space="preserve"> said </w:t>
      </w:r>
      <w:r w:rsidR="00314620">
        <w:t>VA Under Secretary for Health Robert A. Petzel</w:t>
      </w:r>
      <w:r>
        <w:t xml:space="preserve">. </w:t>
      </w:r>
      <w:r w:rsidR="006E4F63">
        <w:t>“</w:t>
      </w:r>
      <w:r w:rsidR="00AD488B">
        <w:t>VA is committed to expanding access to VA health care and benefits for Veterans and their families</w:t>
      </w:r>
      <w:r w:rsidR="00237DA5">
        <w:t>,</w:t>
      </w:r>
      <w:r w:rsidR="00B053BC">
        <w:t xml:space="preserve"> and these 20 new vehicles demonstrate that continued commitment</w:t>
      </w:r>
      <w:r w:rsidR="006E4F63">
        <w:t>.”</w:t>
      </w:r>
    </w:p>
    <w:p w:rsidR="00613D23" w:rsidRPr="00613D23" w:rsidRDefault="00C228F1" w:rsidP="00237DA5">
      <w:pPr>
        <w:spacing w:line="360" w:lineRule="auto"/>
        <w:ind w:firstLine="900"/>
      </w:pPr>
      <w:r>
        <w:t xml:space="preserve">In an event </w:t>
      </w:r>
      <w:r w:rsidR="00B053BC">
        <w:t xml:space="preserve">attended by Petzel, </w:t>
      </w:r>
      <w:r w:rsidR="00D35999">
        <w:t>U.S. Senator Sherrod Brown of Ohio, representatives of the Ohio congressional delegation,</w:t>
      </w:r>
      <w:r w:rsidR="00113875">
        <w:t xml:space="preserve"> and Veterans service organizations,</w:t>
      </w:r>
      <w:r w:rsidR="00D35999">
        <w:t xml:space="preserve"> </w:t>
      </w:r>
      <w:r w:rsidR="00B053BC">
        <w:t>VA launched the 20 new vehicles</w:t>
      </w:r>
      <w:r w:rsidR="00613D23">
        <w:t xml:space="preserve"> to</w:t>
      </w:r>
      <w:r w:rsidR="00237DA5">
        <w:t xml:space="preserve"> their destinations ranging across </w:t>
      </w:r>
      <w:r w:rsidR="00613D23">
        <w:t>the continental United States, Hawaii and Puerto Rico.</w:t>
      </w:r>
      <w:r w:rsidR="00B053BC">
        <w:t xml:space="preserve"> </w:t>
      </w:r>
    </w:p>
    <w:p w:rsidR="00237DA5" w:rsidRDefault="006E4F63" w:rsidP="00237DA5">
      <w:pPr>
        <w:spacing w:line="360" w:lineRule="auto"/>
        <w:ind w:firstLine="900"/>
      </w:pPr>
      <w:r>
        <w:rPr>
          <w:bCs/>
        </w:rPr>
        <w:t>The</w:t>
      </w:r>
      <w:r w:rsidR="0095610A">
        <w:rPr>
          <w:bCs/>
        </w:rPr>
        <w:t>se</w:t>
      </w:r>
      <w:r w:rsidR="00AE1291" w:rsidRPr="00AE1291">
        <w:rPr>
          <w:bCs/>
        </w:rPr>
        <w:t xml:space="preserve"> </w:t>
      </w:r>
      <w:r w:rsidR="00880403">
        <w:rPr>
          <w:bCs/>
        </w:rPr>
        <w:t xml:space="preserve">customized </w:t>
      </w:r>
      <w:r w:rsidR="00AE1291" w:rsidRPr="00AE1291">
        <w:rPr>
          <w:bCs/>
        </w:rPr>
        <w:t>vehicles</w:t>
      </w:r>
      <w:r w:rsidR="00C228F1">
        <w:rPr>
          <w:bCs/>
        </w:rPr>
        <w:t>--</w:t>
      </w:r>
      <w:r w:rsidR="00AE1291" w:rsidRPr="00AE1291">
        <w:rPr>
          <w:bCs/>
        </w:rPr>
        <w:t>which are equipped with confidential counseling space</w:t>
      </w:r>
      <w:r w:rsidR="00237DA5">
        <w:rPr>
          <w:bCs/>
        </w:rPr>
        <w:t xml:space="preserve"> and </w:t>
      </w:r>
      <w:r w:rsidR="00EF480A">
        <w:rPr>
          <w:bCs/>
        </w:rPr>
        <w:t>a state of the art communication package</w:t>
      </w:r>
      <w:r w:rsidR="0095610A">
        <w:rPr>
          <w:bCs/>
        </w:rPr>
        <w:t xml:space="preserve">—travel to </w:t>
      </w:r>
      <w:r w:rsidR="00C228F1">
        <w:rPr>
          <w:bCs/>
        </w:rPr>
        <w:t>communities to extend VA’s reach to Veterans, Servicemembers and their families, especially those living in rural or remote communities</w:t>
      </w:r>
      <w:r w:rsidR="00237DA5">
        <w:rPr>
          <w:bCs/>
        </w:rPr>
        <w:t xml:space="preserve">.  The </w:t>
      </w:r>
      <w:r w:rsidR="00AE1291" w:rsidRPr="00AE1291">
        <w:t xml:space="preserve">vehicles </w:t>
      </w:r>
      <w:r>
        <w:t xml:space="preserve">also </w:t>
      </w:r>
      <w:r w:rsidR="00AD488B">
        <w:t>serve as</w:t>
      </w:r>
      <w:r>
        <w:t xml:space="preserve"> part of</w:t>
      </w:r>
      <w:r w:rsidR="00AE1291" w:rsidRPr="00AE1291">
        <w:t xml:space="preserve"> </w:t>
      </w:r>
      <w:r w:rsidR="0095610A">
        <w:t xml:space="preserve">the </w:t>
      </w:r>
      <w:r w:rsidR="00AE1291" w:rsidRPr="00AE1291">
        <w:t>V</w:t>
      </w:r>
      <w:r w:rsidR="00E41D73">
        <w:t>A emergency</w:t>
      </w:r>
      <w:r>
        <w:t xml:space="preserve"> r</w:t>
      </w:r>
      <w:r w:rsidR="00AE1291" w:rsidRPr="00AE1291">
        <w:t>espons</w:t>
      </w:r>
      <w:r w:rsidR="00E41D73">
        <w:t>e</w:t>
      </w:r>
      <w:r w:rsidR="00237DA5">
        <w:t xml:space="preserve"> program</w:t>
      </w:r>
      <w:r w:rsidR="00AE1291" w:rsidRPr="00AE1291">
        <w:t>.</w:t>
      </w:r>
      <w:r w:rsidR="002D0383">
        <w:t xml:space="preserve"> </w:t>
      </w:r>
    </w:p>
    <w:p w:rsidR="00800ACB" w:rsidRPr="0052022A" w:rsidRDefault="002D0383" w:rsidP="0052022A">
      <w:pPr>
        <w:spacing w:line="360" w:lineRule="auto"/>
        <w:ind w:firstLine="900"/>
        <w:rPr>
          <w:bCs/>
          <w:iCs/>
        </w:rPr>
      </w:pPr>
      <w:r>
        <w:t>The 20 new</w:t>
      </w:r>
      <w:r w:rsidR="00C228F1">
        <w:t>, American-made</w:t>
      </w:r>
      <w:r>
        <w:t xml:space="preserve"> vehicles will </w:t>
      </w:r>
      <w:r w:rsidR="007B0172">
        <w:t>expand the</w:t>
      </w:r>
      <w:r w:rsidR="00D241F6">
        <w:t xml:space="preserve"> existing fleet of 50 </w:t>
      </w:r>
      <w:r w:rsidR="00C228F1">
        <w:t>M</w:t>
      </w:r>
      <w:r>
        <w:t>obile Vet Centers</w:t>
      </w:r>
      <w:r w:rsidR="00C228F1">
        <w:t xml:space="preserve"> already in service providing outreach and counseling services</w:t>
      </w:r>
      <w:r w:rsidR="00177CC3">
        <w:t xml:space="preserve">. </w:t>
      </w:r>
      <w:r w:rsidR="002171BA">
        <w:t xml:space="preserve"> </w:t>
      </w:r>
      <w:r w:rsidR="00177CC3">
        <w:t>The 50</w:t>
      </w:r>
      <w:r w:rsidR="00D91FA5">
        <w:t xml:space="preserve"> </w:t>
      </w:r>
      <w:r w:rsidR="00177CC3">
        <w:t xml:space="preserve">Mobile Vet Centers were </w:t>
      </w:r>
      <w:r w:rsidR="00D35999">
        <w:t>also manufactured by Farber Specialty Vehicles</w:t>
      </w:r>
      <w:r>
        <w:t>.</w:t>
      </w:r>
      <w:r w:rsidR="00880403" w:rsidRPr="00880403">
        <w:t xml:space="preserve"> </w:t>
      </w:r>
      <w:r w:rsidR="00237DA5">
        <w:t xml:space="preserve"> </w:t>
      </w:r>
      <w:r w:rsidR="00D241F6">
        <w:t xml:space="preserve">In fiscal year 2011, </w:t>
      </w:r>
      <w:r w:rsidR="00C228F1">
        <w:t>M</w:t>
      </w:r>
      <w:r w:rsidR="00880403">
        <w:t xml:space="preserve">obile Vet Centers participated in </w:t>
      </w:r>
      <w:r w:rsidR="00B053BC">
        <w:t>more than</w:t>
      </w:r>
      <w:r w:rsidR="00880403">
        <w:t xml:space="preserve"> 3</w:t>
      </w:r>
      <w:r w:rsidR="00B053BC">
        <w:t>,</w:t>
      </w:r>
      <w:r w:rsidR="00880403">
        <w:t xml:space="preserve">600 </w:t>
      </w:r>
      <w:r w:rsidR="00B053BC">
        <w:t>f</w:t>
      </w:r>
      <w:r w:rsidR="00880403">
        <w:t xml:space="preserve">ederal, </w:t>
      </w:r>
      <w:r w:rsidR="00B053BC">
        <w:t>s</w:t>
      </w:r>
      <w:r w:rsidR="00880403">
        <w:t>tate</w:t>
      </w:r>
      <w:r w:rsidR="00C228F1">
        <w:t xml:space="preserve"> </w:t>
      </w:r>
      <w:r w:rsidR="00237DA5">
        <w:t>and locally sponsored Veteran-</w:t>
      </w:r>
      <w:r w:rsidR="00880403">
        <w:t>related events.</w:t>
      </w:r>
      <w:r w:rsidR="0052022A" w:rsidRPr="0052022A">
        <w:rPr>
          <w:bCs/>
          <w:iCs/>
        </w:rPr>
        <w:t xml:space="preserve"> </w:t>
      </w:r>
      <w:r w:rsidR="002171BA">
        <w:rPr>
          <w:bCs/>
          <w:iCs/>
        </w:rPr>
        <w:t xml:space="preserve"> </w:t>
      </w:r>
      <w:r w:rsidR="0052022A">
        <w:rPr>
          <w:bCs/>
          <w:iCs/>
        </w:rPr>
        <w:t xml:space="preserve">The </w:t>
      </w:r>
      <w:r w:rsidR="00DD6A9B">
        <w:rPr>
          <w:bCs/>
          <w:iCs/>
        </w:rPr>
        <w:t xml:space="preserve">VA </w:t>
      </w:r>
      <w:r w:rsidR="0052022A">
        <w:rPr>
          <w:bCs/>
          <w:iCs/>
        </w:rPr>
        <w:t xml:space="preserve">contract for the 20 Mobile Vet Centers totals $3.1 million. </w:t>
      </w:r>
    </w:p>
    <w:p w:rsidR="00B165BE" w:rsidRDefault="00B165BE" w:rsidP="00957935">
      <w:pPr>
        <w:spacing w:line="360" w:lineRule="auto"/>
      </w:pPr>
    </w:p>
    <w:p w:rsidR="00613D23" w:rsidRDefault="00613D23" w:rsidP="00237DA5">
      <w:pPr>
        <w:spacing w:line="360" w:lineRule="auto"/>
        <w:jc w:val="center"/>
        <w:rPr>
          <w:b/>
        </w:rPr>
      </w:pPr>
      <w:r>
        <w:rPr>
          <w:b/>
        </w:rPr>
        <w:t>-More-</w:t>
      </w:r>
    </w:p>
    <w:p w:rsidR="00613D23" w:rsidRPr="0052022A" w:rsidRDefault="00237DA5" w:rsidP="0052022A">
      <w:pPr>
        <w:spacing w:line="360" w:lineRule="auto"/>
        <w:rPr>
          <w:b/>
        </w:rPr>
      </w:pPr>
      <w:r>
        <w:rPr>
          <w:i/>
        </w:rPr>
        <w:br w:type="page"/>
      </w:r>
      <w:r w:rsidR="00613D23" w:rsidRPr="00237DA5">
        <w:rPr>
          <w:b/>
        </w:rPr>
        <w:lastRenderedPageBreak/>
        <w:t>Mobile Vet Center Launch 2/2/2</w:t>
      </w:r>
      <w:r>
        <w:rPr>
          <w:b/>
        </w:rPr>
        <w:t>/2</w:t>
      </w:r>
    </w:p>
    <w:p w:rsidR="00237DA5" w:rsidRDefault="00237DA5" w:rsidP="00237DA5">
      <w:pPr>
        <w:spacing w:line="360" w:lineRule="auto"/>
        <w:ind w:firstLine="900"/>
      </w:pPr>
    </w:p>
    <w:p w:rsidR="00314620" w:rsidRDefault="0095610A" w:rsidP="00237DA5">
      <w:pPr>
        <w:spacing w:line="360" w:lineRule="auto"/>
        <w:ind w:firstLine="900"/>
        <w:rPr>
          <w:bCs/>
          <w:iCs/>
        </w:rPr>
      </w:pPr>
      <w:r>
        <w:t xml:space="preserve">During the </w:t>
      </w:r>
      <w:r w:rsidR="00177CC3">
        <w:t xml:space="preserve">announcement </w:t>
      </w:r>
      <w:r>
        <w:t>event</w:t>
      </w:r>
      <w:r w:rsidR="00314620">
        <w:t xml:space="preserve">, Petzel also announced that Farber Specialty Vehicles recently won a competitive bid to produce 230 emergency shuttle vehicles for VA over the next five years. </w:t>
      </w:r>
      <w:r w:rsidR="00D241F6">
        <w:t xml:space="preserve"> </w:t>
      </w:r>
      <w:r w:rsidR="00314620">
        <w:t>The shuttles will p</w:t>
      </w:r>
      <w:r w:rsidR="00314620" w:rsidRPr="00613D23">
        <w:rPr>
          <w:bCs/>
          <w:iCs/>
        </w:rPr>
        <w:t xml:space="preserve">rovide routine transportation </w:t>
      </w:r>
      <w:r w:rsidR="00314620">
        <w:rPr>
          <w:bCs/>
          <w:iCs/>
        </w:rPr>
        <w:t xml:space="preserve">for Veteran patients in and </w:t>
      </w:r>
      <w:r w:rsidR="00C228F1">
        <w:rPr>
          <w:bCs/>
          <w:iCs/>
        </w:rPr>
        <w:t>around</w:t>
      </w:r>
      <w:r w:rsidR="00314620" w:rsidRPr="00613D23">
        <w:rPr>
          <w:bCs/>
          <w:iCs/>
        </w:rPr>
        <w:t xml:space="preserve"> various metro areas during normal operations</w:t>
      </w:r>
      <w:r w:rsidR="00314620">
        <w:rPr>
          <w:bCs/>
          <w:iCs/>
        </w:rPr>
        <w:t xml:space="preserve">, but convert to mobile clinics that will facilitate the evacuation of patients and their care teams during disasters and emergencies. </w:t>
      </w:r>
      <w:r w:rsidR="002171BA">
        <w:rPr>
          <w:bCs/>
          <w:iCs/>
        </w:rPr>
        <w:t xml:space="preserve"> </w:t>
      </w:r>
      <w:r w:rsidR="0052022A">
        <w:rPr>
          <w:bCs/>
          <w:iCs/>
        </w:rPr>
        <w:t xml:space="preserve">The </w:t>
      </w:r>
      <w:r w:rsidR="00DD6A9B">
        <w:rPr>
          <w:bCs/>
          <w:iCs/>
        </w:rPr>
        <w:t xml:space="preserve">VA </w:t>
      </w:r>
      <w:r w:rsidR="0052022A">
        <w:rPr>
          <w:bCs/>
          <w:iCs/>
        </w:rPr>
        <w:t xml:space="preserve">contract for the 230 emergency shuttles totals $53.5 million.  </w:t>
      </w:r>
    </w:p>
    <w:p w:rsidR="00237DA5" w:rsidRDefault="00E41D73" w:rsidP="00237DA5">
      <w:pPr>
        <w:spacing w:line="360" w:lineRule="auto"/>
        <w:ind w:firstLine="900"/>
      </w:pPr>
      <w:r>
        <w:t xml:space="preserve">VA has 300 Vet Centers </w:t>
      </w:r>
      <w:r w:rsidR="00AD488B">
        <w:t>serving</w:t>
      </w:r>
      <w:r>
        <w:t xml:space="preserve"> communities</w:t>
      </w:r>
      <w:r w:rsidR="006E4F63">
        <w:t xml:space="preserve"> across the country</w:t>
      </w:r>
      <w:r>
        <w:t>,</w:t>
      </w:r>
      <w:r w:rsidR="00800ACB">
        <w:t xml:space="preserve"> offering i</w:t>
      </w:r>
      <w:r w:rsidR="00800ACB" w:rsidRPr="00800ACB">
        <w:t xml:space="preserve">ndividual and group counseling </w:t>
      </w:r>
      <w:r w:rsidR="00800ACB">
        <w:t>for Veterans and their families, f</w:t>
      </w:r>
      <w:r w:rsidR="00800ACB" w:rsidRPr="00800ACB">
        <w:t>amily counsel</w:t>
      </w:r>
      <w:r w:rsidR="00800ACB">
        <w:t>ing for military related issues, b</w:t>
      </w:r>
      <w:r w:rsidR="00800ACB" w:rsidRPr="00800ACB">
        <w:t xml:space="preserve">ereavement counseling for families who </w:t>
      </w:r>
      <w:r w:rsidR="00800ACB">
        <w:t>experience an active duty death, m</w:t>
      </w:r>
      <w:r w:rsidR="00800ACB" w:rsidRPr="00800ACB">
        <w:t>ilitary sexual</w:t>
      </w:r>
      <w:r w:rsidR="00800ACB">
        <w:t xml:space="preserve"> trauma counseling and referral, o</w:t>
      </w:r>
      <w:r w:rsidR="00800ACB" w:rsidRPr="00800ACB">
        <w:t>utreach and education</w:t>
      </w:r>
      <w:r w:rsidR="00800ACB">
        <w:t>, s</w:t>
      </w:r>
      <w:r w:rsidR="00800ACB" w:rsidRPr="00800ACB">
        <w:t>ubstanc</w:t>
      </w:r>
      <w:r w:rsidR="00800ACB">
        <w:t xml:space="preserve">e abuse assessment and referral, employment assessment </w:t>
      </w:r>
      <w:r w:rsidR="007B0172">
        <w:t>and</w:t>
      </w:r>
      <w:r w:rsidR="00800ACB">
        <w:t xml:space="preserve"> referral, VA b</w:t>
      </w:r>
      <w:r w:rsidR="00800ACB" w:rsidRPr="00800ACB">
        <w:t>e</w:t>
      </w:r>
      <w:r w:rsidR="00800ACB">
        <w:t>nefits explanation and referral, and screening</w:t>
      </w:r>
      <w:r w:rsidR="001D16D3">
        <w:t xml:space="preserve"> and </w:t>
      </w:r>
      <w:r w:rsidR="00800ACB" w:rsidRPr="00800ACB">
        <w:t xml:space="preserve">referral for medical issues including </w:t>
      </w:r>
      <w:r w:rsidR="00237DA5">
        <w:t>t</w:t>
      </w:r>
      <w:r w:rsidR="007B0172">
        <w:t xml:space="preserve">raumatic </w:t>
      </w:r>
      <w:r w:rsidR="00237DA5">
        <w:t>b</w:t>
      </w:r>
      <w:r w:rsidR="007B0172">
        <w:t xml:space="preserve">rain </w:t>
      </w:r>
      <w:r w:rsidR="00237DA5">
        <w:t>i</w:t>
      </w:r>
      <w:r w:rsidR="007B0172">
        <w:t>njury</w:t>
      </w:r>
      <w:r w:rsidR="001D16D3">
        <w:t xml:space="preserve"> and</w:t>
      </w:r>
      <w:r w:rsidR="00800ACB" w:rsidRPr="00800ACB">
        <w:t xml:space="preserve"> depression.</w:t>
      </w:r>
      <w:r w:rsidR="00F04FED">
        <w:t xml:space="preserve"> </w:t>
      </w:r>
    </w:p>
    <w:p w:rsidR="001D16D3" w:rsidRDefault="00B053BC" w:rsidP="00237DA5">
      <w:pPr>
        <w:spacing w:line="360" w:lineRule="auto"/>
        <w:ind w:firstLine="900"/>
      </w:pPr>
      <w:r>
        <w:t>More than</w:t>
      </w:r>
      <w:r w:rsidR="00880403">
        <w:t xml:space="preserve"> 190,000 Veterans and families </w:t>
      </w:r>
      <w:r w:rsidR="00237DA5">
        <w:t xml:space="preserve">made </w:t>
      </w:r>
      <w:r w:rsidR="00880403">
        <w:t>over 1.3 million visits</w:t>
      </w:r>
      <w:r w:rsidR="008B312D">
        <w:t xml:space="preserve"> </w:t>
      </w:r>
      <w:r w:rsidR="00237DA5">
        <w:t xml:space="preserve">to VA Vet Centers </w:t>
      </w:r>
      <w:r w:rsidR="008B312D">
        <w:t>in fiscal year 2011</w:t>
      </w:r>
      <w:r w:rsidR="00880403">
        <w:t>.</w:t>
      </w:r>
    </w:p>
    <w:p w:rsidR="00D83FD8" w:rsidRPr="00E84682" w:rsidRDefault="001D16D3" w:rsidP="00237DA5">
      <w:pPr>
        <w:spacing w:line="360" w:lineRule="auto"/>
        <w:ind w:firstLine="900"/>
      </w:pPr>
      <w:r>
        <w:t>T</w:t>
      </w:r>
      <w:r w:rsidR="00800ACB">
        <w:t xml:space="preserve">o find out more about Vet Center services or find a Vet Center in your area, go to </w:t>
      </w:r>
      <w:hyperlink r:id="rId6" w:history="1">
        <w:r w:rsidR="00800ACB" w:rsidRPr="00BF60DF">
          <w:rPr>
            <w:rStyle w:val="Hyperlink"/>
          </w:rPr>
          <w:t>www.vetcenter.va.gov</w:t>
        </w:r>
      </w:hyperlink>
      <w:r w:rsidR="00800ACB">
        <w:t xml:space="preserve">. </w:t>
      </w:r>
    </w:p>
    <w:p w:rsidR="007B0172" w:rsidRPr="00237DA5" w:rsidRDefault="00AE1291" w:rsidP="00237DA5">
      <w:pPr>
        <w:spacing w:line="360" w:lineRule="auto"/>
        <w:ind w:firstLine="720"/>
        <w:rPr>
          <w:bCs/>
        </w:rPr>
      </w:pPr>
      <w:r w:rsidRPr="00237DA5">
        <w:rPr>
          <w:bCs/>
        </w:rPr>
        <w:t xml:space="preserve">The 20 </w:t>
      </w:r>
      <w:r w:rsidR="00D241F6">
        <w:rPr>
          <w:bCs/>
        </w:rPr>
        <w:t>new m</w:t>
      </w:r>
      <w:r w:rsidR="002D0383" w:rsidRPr="00237DA5">
        <w:rPr>
          <w:bCs/>
        </w:rPr>
        <w:t xml:space="preserve">obile </w:t>
      </w:r>
      <w:r w:rsidR="00800ACB" w:rsidRPr="00237DA5">
        <w:rPr>
          <w:bCs/>
        </w:rPr>
        <w:t>Vet Center</w:t>
      </w:r>
      <w:r w:rsidR="00E84682" w:rsidRPr="00237DA5">
        <w:rPr>
          <w:bCs/>
        </w:rPr>
        <w:t>s will be b</w:t>
      </w:r>
      <w:r w:rsidR="00237DA5">
        <w:rPr>
          <w:bCs/>
        </w:rPr>
        <w:t>ased at</w:t>
      </w:r>
      <w:r w:rsidRPr="00237DA5">
        <w:rPr>
          <w:bCs/>
        </w:rPr>
        <w:t>:</w:t>
      </w:r>
    </w:p>
    <w:p w:rsidR="00613D23" w:rsidRPr="00237DA5" w:rsidRDefault="00613D23" w:rsidP="00237DA5">
      <w:pPr>
        <w:numPr>
          <w:ilvl w:val="0"/>
          <w:numId w:val="2"/>
        </w:numPr>
        <w:ind w:left="0"/>
        <w:rPr>
          <w:bCs/>
        </w:rPr>
        <w:sectPr w:rsidR="00613D23" w:rsidRPr="00237DA5" w:rsidSect="00D91B1A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:rsidR="00AE1291" w:rsidRPr="00800ACB" w:rsidRDefault="00800ACB" w:rsidP="00237DA5">
      <w:pPr>
        <w:numPr>
          <w:ilvl w:val="0"/>
          <w:numId w:val="2"/>
        </w:numPr>
        <w:rPr>
          <w:bCs/>
        </w:rPr>
      </w:pPr>
      <w:r>
        <w:rPr>
          <w:bCs/>
        </w:rPr>
        <w:lastRenderedPageBreak/>
        <w:t>Birmingham, Ala.</w:t>
      </w:r>
    </w:p>
    <w:p w:rsidR="00AE1291" w:rsidRPr="00800ACB" w:rsidRDefault="00237DA5" w:rsidP="00237DA5">
      <w:pPr>
        <w:numPr>
          <w:ilvl w:val="0"/>
          <w:numId w:val="2"/>
        </w:numPr>
        <w:rPr>
          <w:bCs/>
        </w:rPr>
      </w:pPr>
      <w:r>
        <w:rPr>
          <w:bCs/>
        </w:rPr>
        <w:t>San Diego, Calif.</w:t>
      </w:r>
    </w:p>
    <w:p w:rsidR="00AE1291" w:rsidRPr="00800ACB" w:rsidRDefault="00237DA5" w:rsidP="00237DA5">
      <w:pPr>
        <w:numPr>
          <w:ilvl w:val="0"/>
          <w:numId w:val="2"/>
        </w:numPr>
        <w:rPr>
          <w:bCs/>
        </w:rPr>
      </w:pPr>
      <w:r>
        <w:rPr>
          <w:bCs/>
        </w:rPr>
        <w:t>Atlanta, Ga.</w:t>
      </w:r>
    </w:p>
    <w:p w:rsidR="00AE1291" w:rsidRPr="00800ACB" w:rsidRDefault="00800ACB" w:rsidP="00237DA5">
      <w:pPr>
        <w:numPr>
          <w:ilvl w:val="0"/>
          <w:numId w:val="2"/>
        </w:numPr>
        <w:rPr>
          <w:bCs/>
        </w:rPr>
      </w:pPr>
      <w:r>
        <w:rPr>
          <w:bCs/>
        </w:rPr>
        <w:t>Western Oahu, Hawaii</w:t>
      </w:r>
    </w:p>
    <w:p w:rsidR="00AE1291" w:rsidRPr="00800ACB" w:rsidRDefault="00800ACB" w:rsidP="00237DA5">
      <w:pPr>
        <w:numPr>
          <w:ilvl w:val="0"/>
          <w:numId w:val="2"/>
        </w:numPr>
        <w:rPr>
          <w:bCs/>
        </w:rPr>
      </w:pPr>
      <w:r>
        <w:rPr>
          <w:bCs/>
        </w:rPr>
        <w:t>Cedar Rapids, Iowa</w:t>
      </w:r>
    </w:p>
    <w:p w:rsidR="00AE1291" w:rsidRPr="00800ACB" w:rsidRDefault="00800ACB" w:rsidP="00237DA5">
      <w:pPr>
        <w:numPr>
          <w:ilvl w:val="0"/>
          <w:numId w:val="2"/>
        </w:numPr>
        <w:rPr>
          <w:bCs/>
        </w:rPr>
      </w:pPr>
      <w:r>
        <w:rPr>
          <w:bCs/>
        </w:rPr>
        <w:t>Evanston, Ill.</w:t>
      </w:r>
    </w:p>
    <w:p w:rsidR="00AE1291" w:rsidRPr="00800ACB" w:rsidRDefault="00237DA5" w:rsidP="00237DA5">
      <w:pPr>
        <w:numPr>
          <w:ilvl w:val="0"/>
          <w:numId w:val="2"/>
        </w:numPr>
        <w:rPr>
          <w:bCs/>
        </w:rPr>
      </w:pPr>
      <w:r>
        <w:rPr>
          <w:bCs/>
        </w:rPr>
        <w:t>Indianapolis, Ind.</w:t>
      </w:r>
    </w:p>
    <w:p w:rsidR="00AE1291" w:rsidRPr="00800ACB" w:rsidRDefault="00237DA5" w:rsidP="00237DA5">
      <w:pPr>
        <w:numPr>
          <w:ilvl w:val="0"/>
          <w:numId w:val="2"/>
        </w:numPr>
        <w:rPr>
          <w:bCs/>
        </w:rPr>
      </w:pPr>
      <w:r>
        <w:rPr>
          <w:bCs/>
        </w:rPr>
        <w:t>Baltimore, Md.</w:t>
      </w:r>
    </w:p>
    <w:p w:rsidR="00AE1291" w:rsidRPr="00800ACB" w:rsidRDefault="00AE1291" w:rsidP="00237DA5">
      <w:pPr>
        <w:numPr>
          <w:ilvl w:val="0"/>
          <w:numId w:val="2"/>
        </w:numPr>
        <w:rPr>
          <w:bCs/>
        </w:rPr>
      </w:pPr>
      <w:r w:rsidRPr="00800ACB">
        <w:rPr>
          <w:bCs/>
        </w:rPr>
        <w:t>P</w:t>
      </w:r>
      <w:r w:rsidR="00800ACB">
        <w:rPr>
          <w:bCs/>
        </w:rPr>
        <w:t>ontiac, Mich.</w:t>
      </w:r>
    </w:p>
    <w:p w:rsidR="00AE1291" w:rsidRPr="00800ACB" w:rsidRDefault="00800ACB" w:rsidP="00237DA5">
      <w:pPr>
        <w:numPr>
          <w:ilvl w:val="0"/>
          <w:numId w:val="2"/>
        </w:numPr>
        <w:rPr>
          <w:bCs/>
        </w:rPr>
      </w:pPr>
      <w:r>
        <w:rPr>
          <w:bCs/>
        </w:rPr>
        <w:t>Kansas City, Mo.</w:t>
      </w:r>
    </w:p>
    <w:p w:rsidR="00AE1291" w:rsidRPr="00800ACB" w:rsidRDefault="00800ACB" w:rsidP="00237DA5">
      <w:pPr>
        <w:numPr>
          <w:ilvl w:val="0"/>
          <w:numId w:val="2"/>
        </w:numPr>
        <w:rPr>
          <w:bCs/>
        </w:rPr>
      </w:pPr>
      <w:r>
        <w:rPr>
          <w:bCs/>
        </w:rPr>
        <w:lastRenderedPageBreak/>
        <w:t>Jackson, Miss.</w:t>
      </w:r>
    </w:p>
    <w:p w:rsidR="00AE1291" w:rsidRPr="00800ACB" w:rsidRDefault="00AE1291" w:rsidP="00237DA5">
      <w:pPr>
        <w:numPr>
          <w:ilvl w:val="0"/>
          <w:numId w:val="2"/>
        </w:numPr>
        <w:rPr>
          <w:bCs/>
        </w:rPr>
      </w:pPr>
      <w:r w:rsidRPr="00800ACB">
        <w:rPr>
          <w:bCs/>
        </w:rPr>
        <w:t>Greensboro, N</w:t>
      </w:r>
      <w:r w:rsidR="00800ACB">
        <w:rPr>
          <w:bCs/>
        </w:rPr>
        <w:t>.</w:t>
      </w:r>
      <w:r w:rsidRPr="00800ACB">
        <w:rPr>
          <w:bCs/>
        </w:rPr>
        <w:t>C</w:t>
      </w:r>
      <w:r w:rsidR="00800ACB">
        <w:rPr>
          <w:bCs/>
        </w:rPr>
        <w:t>.</w:t>
      </w:r>
    </w:p>
    <w:p w:rsidR="00AE1291" w:rsidRPr="00800ACB" w:rsidRDefault="00AE1291" w:rsidP="00237DA5">
      <w:pPr>
        <w:numPr>
          <w:ilvl w:val="0"/>
          <w:numId w:val="2"/>
        </w:numPr>
        <w:rPr>
          <w:bCs/>
        </w:rPr>
      </w:pPr>
      <w:r w:rsidRPr="00800ACB">
        <w:rPr>
          <w:bCs/>
        </w:rPr>
        <w:t>Lakewood, N</w:t>
      </w:r>
      <w:r w:rsidR="00800ACB">
        <w:rPr>
          <w:bCs/>
        </w:rPr>
        <w:t>.</w:t>
      </w:r>
      <w:r w:rsidRPr="00800ACB">
        <w:rPr>
          <w:bCs/>
        </w:rPr>
        <w:t>J</w:t>
      </w:r>
      <w:r w:rsidR="00800ACB">
        <w:rPr>
          <w:bCs/>
        </w:rPr>
        <w:t>.</w:t>
      </w:r>
    </w:p>
    <w:p w:rsidR="00AE1291" w:rsidRPr="00800ACB" w:rsidRDefault="00800ACB" w:rsidP="00237DA5">
      <w:pPr>
        <w:numPr>
          <w:ilvl w:val="0"/>
          <w:numId w:val="2"/>
        </w:numPr>
        <w:rPr>
          <w:bCs/>
        </w:rPr>
      </w:pPr>
      <w:r>
        <w:rPr>
          <w:bCs/>
        </w:rPr>
        <w:t>Reno, Nev.</w:t>
      </w:r>
    </w:p>
    <w:p w:rsidR="00AE1291" w:rsidRPr="00800ACB" w:rsidRDefault="00800ACB" w:rsidP="00237DA5">
      <w:pPr>
        <w:numPr>
          <w:ilvl w:val="0"/>
          <w:numId w:val="2"/>
        </w:numPr>
        <w:rPr>
          <w:bCs/>
        </w:rPr>
      </w:pPr>
      <w:r>
        <w:rPr>
          <w:bCs/>
        </w:rPr>
        <w:t>Stark County, Ohio</w:t>
      </w:r>
    </w:p>
    <w:p w:rsidR="00AE1291" w:rsidRPr="00800ACB" w:rsidRDefault="00800ACB" w:rsidP="00237DA5">
      <w:pPr>
        <w:numPr>
          <w:ilvl w:val="0"/>
          <w:numId w:val="2"/>
        </w:numPr>
        <w:rPr>
          <w:bCs/>
        </w:rPr>
      </w:pPr>
      <w:r>
        <w:rPr>
          <w:bCs/>
        </w:rPr>
        <w:t>Lawton, Okla.</w:t>
      </w:r>
    </w:p>
    <w:p w:rsidR="00AE1291" w:rsidRPr="00800ACB" w:rsidRDefault="00800ACB" w:rsidP="00237DA5">
      <w:pPr>
        <w:numPr>
          <w:ilvl w:val="0"/>
          <w:numId w:val="2"/>
        </w:numPr>
        <w:rPr>
          <w:bCs/>
        </w:rPr>
      </w:pPr>
      <w:r>
        <w:rPr>
          <w:bCs/>
        </w:rPr>
        <w:t>Ponce, Puerto Rico</w:t>
      </w:r>
    </w:p>
    <w:p w:rsidR="00AE1291" w:rsidRPr="00800ACB" w:rsidRDefault="00800ACB" w:rsidP="00237DA5">
      <w:pPr>
        <w:numPr>
          <w:ilvl w:val="0"/>
          <w:numId w:val="2"/>
        </w:numPr>
        <w:rPr>
          <w:bCs/>
        </w:rPr>
      </w:pPr>
      <w:r>
        <w:rPr>
          <w:bCs/>
        </w:rPr>
        <w:t>Nashville, Tenn.</w:t>
      </w:r>
    </w:p>
    <w:p w:rsidR="00AE1291" w:rsidRPr="00800ACB" w:rsidRDefault="00800ACB" w:rsidP="00237DA5">
      <w:pPr>
        <w:numPr>
          <w:ilvl w:val="0"/>
          <w:numId w:val="2"/>
        </w:numPr>
        <w:rPr>
          <w:bCs/>
        </w:rPr>
      </w:pPr>
      <w:r>
        <w:rPr>
          <w:bCs/>
        </w:rPr>
        <w:t>Washington County, Utah</w:t>
      </w:r>
    </w:p>
    <w:p w:rsidR="00613D23" w:rsidRPr="00314620" w:rsidRDefault="00314620" w:rsidP="00237DA5">
      <w:pPr>
        <w:numPr>
          <w:ilvl w:val="0"/>
          <w:numId w:val="2"/>
        </w:numPr>
        <w:rPr>
          <w:bCs/>
        </w:rPr>
        <w:sectPr w:rsidR="00613D23" w:rsidRPr="00314620" w:rsidSect="00613D23">
          <w:type w:val="continuous"/>
          <w:pgSz w:w="12240" w:h="15840"/>
          <w:pgMar w:top="1296" w:right="1440" w:bottom="1296" w:left="1440" w:header="720" w:footer="720" w:gutter="0"/>
          <w:cols w:num="2" w:space="720"/>
          <w:docGrid w:linePitch="360"/>
        </w:sectPr>
      </w:pPr>
      <w:r>
        <w:rPr>
          <w:bCs/>
        </w:rPr>
        <w:t>Green Bay, Wis.</w:t>
      </w:r>
    </w:p>
    <w:p w:rsidR="00237DA5" w:rsidRDefault="00237DA5" w:rsidP="00237DA5">
      <w:pPr>
        <w:spacing w:line="360" w:lineRule="auto"/>
        <w:ind w:left="1080"/>
      </w:pPr>
    </w:p>
    <w:p w:rsidR="00237DA5" w:rsidRDefault="00237DA5" w:rsidP="00237DA5">
      <w:pPr>
        <w:spacing w:line="360" w:lineRule="auto"/>
        <w:jc w:val="center"/>
      </w:pPr>
      <w:r>
        <w:t>#   #   #</w:t>
      </w:r>
    </w:p>
    <w:sectPr w:rsidR="00237DA5" w:rsidSect="00613D23">
      <w:type w:val="continuous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7321B"/>
    <w:multiLevelType w:val="multilevel"/>
    <w:tmpl w:val="FF52B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1072D"/>
    <w:multiLevelType w:val="hybridMultilevel"/>
    <w:tmpl w:val="EA7C2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compat/>
  <w:rsids>
    <w:rsidRoot w:val="00012182"/>
    <w:rsid w:val="00012182"/>
    <w:rsid w:val="00081555"/>
    <w:rsid w:val="00091186"/>
    <w:rsid w:val="000D7052"/>
    <w:rsid w:val="001113EC"/>
    <w:rsid w:val="00113875"/>
    <w:rsid w:val="0015225A"/>
    <w:rsid w:val="00177CC3"/>
    <w:rsid w:val="001C2469"/>
    <w:rsid w:val="001D16D3"/>
    <w:rsid w:val="002171BA"/>
    <w:rsid w:val="00237DA5"/>
    <w:rsid w:val="002D0383"/>
    <w:rsid w:val="00314620"/>
    <w:rsid w:val="003D7399"/>
    <w:rsid w:val="004A32D6"/>
    <w:rsid w:val="004D556B"/>
    <w:rsid w:val="0052022A"/>
    <w:rsid w:val="005D7507"/>
    <w:rsid w:val="005F0DC9"/>
    <w:rsid w:val="00613D23"/>
    <w:rsid w:val="0066606C"/>
    <w:rsid w:val="006B779C"/>
    <w:rsid w:val="006E4F63"/>
    <w:rsid w:val="007627BC"/>
    <w:rsid w:val="007B0172"/>
    <w:rsid w:val="007B2414"/>
    <w:rsid w:val="007D3FE1"/>
    <w:rsid w:val="007E2178"/>
    <w:rsid w:val="00800ACB"/>
    <w:rsid w:val="008756D5"/>
    <w:rsid w:val="00880403"/>
    <w:rsid w:val="008B19F4"/>
    <w:rsid w:val="008B312D"/>
    <w:rsid w:val="0095610A"/>
    <w:rsid w:val="009570AC"/>
    <w:rsid w:val="00957935"/>
    <w:rsid w:val="00995278"/>
    <w:rsid w:val="00AD488B"/>
    <w:rsid w:val="00AE1291"/>
    <w:rsid w:val="00B053BC"/>
    <w:rsid w:val="00B109EE"/>
    <w:rsid w:val="00B165BE"/>
    <w:rsid w:val="00B24B58"/>
    <w:rsid w:val="00B96BB4"/>
    <w:rsid w:val="00BA789F"/>
    <w:rsid w:val="00BE4FD1"/>
    <w:rsid w:val="00C21BC0"/>
    <w:rsid w:val="00C228F1"/>
    <w:rsid w:val="00CA58F4"/>
    <w:rsid w:val="00CD3F36"/>
    <w:rsid w:val="00D10678"/>
    <w:rsid w:val="00D241F6"/>
    <w:rsid w:val="00D35999"/>
    <w:rsid w:val="00D83FD8"/>
    <w:rsid w:val="00D91B1A"/>
    <w:rsid w:val="00D91FA5"/>
    <w:rsid w:val="00DD6A9B"/>
    <w:rsid w:val="00E01D53"/>
    <w:rsid w:val="00E3677F"/>
    <w:rsid w:val="00E41D73"/>
    <w:rsid w:val="00E61444"/>
    <w:rsid w:val="00E84682"/>
    <w:rsid w:val="00EF480A"/>
    <w:rsid w:val="00F04FED"/>
    <w:rsid w:val="00FE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D91B1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91B1A"/>
    <w:pPr>
      <w:keepNext/>
      <w:spacing w:line="360" w:lineRule="auto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D91B1A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1B1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91B1A"/>
    <w:rPr>
      <w:color w:val="0000FF"/>
      <w:u w:val="single"/>
    </w:rPr>
  </w:style>
  <w:style w:type="paragraph" w:styleId="BalloonText">
    <w:name w:val="Balloon Text"/>
    <w:basedOn w:val="Normal"/>
    <w:semiHidden/>
    <w:rsid w:val="00D91B1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91B1A"/>
    <w:pPr>
      <w:spacing w:line="360" w:lineRule="auto"/>
      <w:ind w:firstLine="720"/>
    </w:pPr>
    <w:rPr>
      <w:szCs w:val="20"/>
    </w:rPr>
  </w:style>
  <w:style w:type="character" w:styleId="FollowedHyperlink">
    <w:name w:val="FollowedHyperlink"/>
    <w:basedOn w:val="DefaultParagraphFont"/>
    <w:rsid w:val="00D91B1A"/>
    <w:rPr>
      <w:color w:val="800080"/>
      <w:u w:val="single"/>
    </w:rPr>
  </w:style>
  <w:style w:type="character" w:styleId="CommentReference">
    <w:name w:val="annotation reference"/>
    <w:basedOn w:val="DefaultParagraphFont"/>
    <w:rsid w:val="00AD48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48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488B"/>
  </w:style>
  <w:style w:type="paragraph" w:styleId="CommentSubject">
    <w:name w:val="annotation subject"/>
    <w:basedOn w:val="CommentText"/>
    <w:next w:val="CommentText"/>
    <w:link w:val="CommentSubjectChar"/>
    <w:rsid w:val="00AD4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488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2022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022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center.v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acosteinr\Local%20Settings\Temporary%20Internet%20Files\Content.Outlook\08H46RTW\N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NR LETTERHEAD.dotx</Template>
  <TotalTime>2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</Company>
  <LinksUpToDate>false</LinksUpToDate>
  <CharactersWithSpaces>3639</CharactersWithSpaces>
  <SharedDoc>false</SharedDoc>
  <HLinks>
    <vt:vector size="6" baseType="variant">
      <vt:variant>
        <vt:i4>5373955</vt:i4>
      </vt:variant>
      <vt:variant>
        <vt:i4>0</vt:i4>
      </vt:variant>
      <vt:variant>
        <vt:i4>0</vt:i4>
      </vt:variant>
      <vt:variant>
        <vt:i4>5</vt:i4>
      </vt:variant>
      <vt:variant>
        <vt:lpwstr>http://www.vetcenter.va.gov/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Ryan Steinbach</dc:creator>
  <cp:keywords/>
  <dc:description/>
  <cp:lastModifiedBy>Phil Budahn</cp:lastModifiedBy>
  <cp:revision>2</cp:revision>
  <cp:lastPrinted>2012-01-04T12:44:00Z</cp:lastPrinted>
  <dcterms:created xsi:type="dcterms:W3CDTF">2012-01-04T14:56:00Z</dcterms:created>
  <dcterms:modified xsi:type="dcterms:W3CDTF">2012-01-04T14:56:00Z</dcterms:modified>
</cp:coreProperties>
</file>