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10" w:rsidRPr="000B1F8D" w:rsidRDefault="00401644" w:rsidP="00611FF2">
      <w:pPr>
        <w:pStyle w:val="NationalBodyBullet"/>
        <w:numPr>
          <w:ilvl w:val="0"/>
          <w:numId w:val="0"/>
        </w:numPr>
      </w:pPr>
      <w:bookmarkStart w:id="0" w:name="_GoBack"/>
      <w:bookmarkEnd w:id="0"/>
      <w:r w:rsidRPr="000B1F8D">
        <w:rPr>
          <w:noProof/>
        </w:rPr>
        <w:drawing>
          <wp:inline distT="0" distB="0" distL="0" distR="0" wp14:anchorId="4D784014" wp14:editId="193F28C4">
            <wp:extent cx="6326490" cy="790575"/>
            <wp:effectExtent l="0" t="0" r="0" b="0"/>
            <wp:docPr id="2" name="Picture 2" descr="State Summary - New Jersey&#10;Office of Public Affairs, Media Relations&#10;Washington, DC 20420&#10;(202) 461-7600&#10;www.va.gov" title="U.S. Department of Veterans Affair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othomat\AppData\Local\Microsoft\Windows\Temporary Internet Files\Content.Outlook\FUOPMME3\FACT SHEET header FEB 2014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6490" cy="790575"/>
                    </a:xfrm>
                    <a:prstGeom prst="rect">
                      <a:avLst/>
                    </a:prstGeom>
                    <a:noFill/>
                    <a:ln>
                      <a:noFill/>
                    </a:ln>
                  </pic:spPr>
                </pic:pic>
              </a:graphicData>
            </a:graphic>
          </wp:inline>
        </w:drawing>
      </w:r>
    </w:p>
    <w:p w:rsidR="00124A10" w:rsidRPr="000B1F8D" w:rsidRDefault="00124A10" w:rsidP="00611FF2">
      <w:pPr>
        <w:rPr>
          <w:rFonts w:ascii="Times New Roman" w:hAnsi="Times New Roman"/>
          <w:color w:val="000000"/>
        </w:rPr>
      </w:pPr>
    </w:p>
    <w:p w:rsidR="003A3F83" w:rsidRPr="000B1F8D" w:rsidRDefault="00604768" w:rsidP="003A3F83">
      <w:pPr>
        <w:pStyle w:val="NationalBodyBullet"/>
        <w:numPr>
          <w:ilvl w:val="0"/>
          <w:numId w:val="0"/>
        </w:numPr>
      </w:pPr>
      <w:r w:rsidRPr="000B1F8D">
        <w:t>November</w:t>
      </w:r>
      <w:r w:rsidR="002056C0" w:rsidRPr="000B1F8D">
        <w:t xml:space="preserve"> </w:t>
      </w:r>
      <w:r w:rsidR="002C63AD" w:rsidRPr="000B1F8D">
        <w:t>2017</w:t>
      </w:r>
    </w:p>
    <w:p w:rsidR="00124A10" w:rsidRPr="000B1F8D" w:rsidRDefault="00244330" w:rsidP="008C7591">
      <w:pPr>
        <w:pStyle w:val="Heading1"/>
      </w:pPr>
      <w:r w:rsidRPr="000B1F8D">
        <w:t>New Jersey</w:t>
      </w:r>
    </w:p>
    <w:p w:rsidR="002C63AD" w:rsidRPr="000B1F8D" w:rsidRDefault="002C63AD" w:rsidP="002C63AD">
      <w:pPr>
        <w:pStyle w:val="Heading1"/>
      </w:pPr>
      <w:r w:rsidRPr="000B1F8D">
        <w:t>And the U.S. Department of Veterans Affairs</w:t>
      </w:r>
    </w:p>
    <w:p w:rsidR="002C63AD" w:rsidRPr="000B1F8D" w:rsidRDefault="002C63AD" w:rsidP="002C63AD">
      <w:pPr>
        <w:rPr>
          <w:rFonts w:cs="Times"/>
          <w:color w:val="000000"/>
        </w:rPr>
      </w:pPr>
    </w:p>
    <w:p w:rsidR="002C63AD" w:rsidRPr="000B1F8D" w:rsidRDefault="002C63AD" w:rsidP="002C63AD">
      <w:pPr>
        <w:pStyle w:val="Heading2"/>
        <w:rPr>
          <w:szCs w:val="24"/>
        </w:rPr>
      </w:pPr>
      <w:r w:rsidRPr="000B1F8D">
        <w:rPr>
          <w:szCs w:val="24"/>
        </w:rPr>
        <w:t>General Information</w:t>
      </w:r>
    </w:p>
    <w:p w:rsidR="000B1F8D" w:rsidRPr="000B1F8D" w:rsidRDefault="000B1F8D" w:rsidP="000B1F8D">
      <w:pPr>
        <w:shd w:val="clear" w:color="auto" w:fill="FFFFFF"/>
        <w:rPr>
          <w:color w:val="000000" w:themeColor="text1"/>
          <w:lang w:eastAsia="zh-CN"/>
        </w:rPr>
      </w:pPr>
      <w:r w:rsidRPr="000B1F8D">
        <w:t xml:space="preserve">The </w:t>
      </w:r>
      <w:hyperlink r:id="rId9" w:history="1">
        <w:r w:rsidRPr="000B1F8D">
          <w:rPr>
            <w:rStyle w:val="Hyperlink"/>
          </w:rPr>
          <w:t>Department of Veterans Affairs</w:t>
        </w:r>
      </w:hyperlink>
      <w:r w:rsidRPr="000B1F8D">
        <w:rPr>
          <w:color w:val="0000FF"/>
        </w:rPr>
        <w:t xml:space="preserve"> </w:t>
      </w:r>
      <w:r w:rsidRPr="000B1F8D">
        <w:rPr>
          <w:color w:val="000000" w:themeColor="text1"/>
        </w:rPr>
        <w:t xml:space="preserve">(VA) </w:t>
      </w:r>
      <w:r w:rsidRPr="000B1F8D">
        <w:t xml:space="preserve">offers a wide variety of programs and services for the nation’s 22 million veterans and continues to emphasize three long-term goals: increasing access to VA benefits and services, reducing the claims backlog, and eliminating veterans’ homelessness. To accomplish these, </w:t>
      </w:r>
      <w:r w:rsidRPr="000B1F8D">
        <w:rPr>
          <w:color w:val="000000" w:themeColor="text1"/>
          <w:lang w:eastAsia="zh-CN"/>
        </w:rPr>
        <w:t xml:space="preserve">VA is focusing on modernizing the way it operates in order to regain the trust of veterans and the country as a whole.  The department has instituted five priorities to help </w:t>
      </w:r>
      <w:r w:rsidRPr="000B1F8D">
        <w:rPr>
          <w:color w:val="000000" w:themeColor="text1"/>
        </w:rPr>
        <w:t>focus and intensify VA’s efforts to improve: offer greater choice to veterans; modernize our VA systems; focus resources more efficiently; improve timeliness, and prevent veterans’ suicides.</w:t>
      </w:r>
    </w:p>
    <w:p w:rsidR="002C63AD" w:rsidRPr="000B1F8D" w:rsidRDefault="002C63AD" w:rsidP="002C63AD">
      <w:pPr>
        <w:shd w:val="clear" w:color="auto" w:fill="FFFFFF"/>
        <w:rPr>
          <w:color w:val="000000" w:themeColor="text1"/>
          <w:lang w:eastAsia="zh-CN"/>
        </w:rPr>
      </w:pPr>
    </w:p>
    <w:p w:rsidR="002C63AD" w:rsidRPr="000B1F8D" w:rsidRDefault="002C63AD" w:rsidP="002C63AD">
      <w:pPr>
        <w:pStyle w:val="Heading3"/>
        <w:rPr>
          <w:szCs w:val="24"/>
        </w:rPr>
      </w:pPr>
      <w:r w:rsidRPr="000B1F8D">
        <w:rPr>
          <w:szCs w:val="24"/>
        </w:rPr>
        <w:t>Increasing Access</w:t>
      </w:r>
    </w:p>
    <w:p w:rsidR="002C63AD" w:rsidRDefault="002C63AD" w:rsidP="006D3369">
      <w:r w:rsidRPr="000B1F8D">
        <w:t xml:space="preserve">In 2016, more than 9 million veterans were enrolled in </w:t>
      </w:r>
      <w:hyperlink r:id="rId10" w:history="1">
        <w:r w:rsidRPr="000B1F8D">
          <w:rPr>
            <w:rStyle w:val="Hyperlink"/>
          </w:rPr>
          <w:t>VA health care</w:t>
        </w:r>
      </w:hyperlink>
      <w:r w:rsidRPr="000B1F8D">
        <w:t xml:space="preserve">.  With additional staff and expanded hours of operation, nearly 90,000 more participants received health care than the previous year. In 2016, more than 4.6 million veterans and survivors received </w:t>
      </w:r>
      <w:hyperlink r:id="rId11" w:history="1">
        <w:r w:rsidRPr="000B1F8D">
          <w:rPr>
            <w:rStyle w:val="Hyperlink"/>
          </w:rPr>
          <w:t>VA disability compensation or pensions</w:t>
        </w:r>
      </w:hyperlink>
      <w:r w:rsidRPr="000B1F8D">
        <w:t xml:space="preserve"> totaling more than $68 billion</w:t>
      </w:r>
      <w:r w:rsidRPr="000B1F8D">
        <w:rPr>
          <w:color w:val="000000" w:themeColor="text1"/>
        </w:rPr>
        <w:t xml:space="preserve">. The same year, nearly a million recipients participated in VA’s </w:t>
      </w:r>
      <w:hyperlink r:id="rId12" w:history="1">
        <w:r w:rsidRPr="000B1F8D">
          <w:rPr>
            <w:rStyle w:val="Hyperlink"/>
          </w:rPr>
          <w:t>GI Bill</w:t>
        </w:r>
        <w:r w:rsidRPr="000B1F8D">
          <w:rPr>
            <w:rStyle w:val="Hyperlink"/>
            <w:vertAlign w:val="superscript"/>
          </w:rPr>
          <w:t>®</w:t>
        </w:r>
      </w:hyperlink>
      <w:r w:rsidRPr="000B1F8D">
        <w:rPr>
          <w:color w:val="000000" w:themeColor="text1"/>
        </w:rPr>
        <w:t xml:space="preserve"> and </w:t>
      </w:r>
      <w:hyperlink r:id="rId13" w:history="1">
        <w:r w:rsidRPr="000B1F8D">
          <w:rPr>
            <w:rStyle w:val="Hyperlink"/>
          </w:rPr>
          <w:t>other educational programs</w:t>
        </w:r>
      </w:hyperlink>
      <w:r w:rsidRPr="000B1F8D">
        <w:rPr>
          <w:color w:val="000000" w:themeColor="text1"/>
        </w:rPr>
        <w:t xml:space="preserve"> with expenditures totaling some $12 billion. </w:t>
      </w:r>
      <w:r w:rsidRPr="000B1F8D">
        <w:t xml:space="preserve">More than 137,000 trainees participated in VA’s </w:t>
      </w:r>
      <w:hyperlink r:id="rId14" w:history="1">
        <w:r w:rsidRPr="000B1F8D">
          <w:rPr>
            <w:rStyle w:val="Hyperlink"/>
          </w:rPr>
          <w:t>vocational rehabilitation and employment</w:t>
        </w:r>
      </w:hyperlink>
      <w:r w:rsidRPr="000B1F8D">
        <w:rPr>
          <w:color w:val="0000FF"/>
        </w:rPr>
        <w:t xml:space="preserve"> </w:t>
      </w:r>
      <w:r w:rsidRPr="000B1F8D">
        <w:t xml:space="preserve">activities in 2016, and nationally, more than 6.2 million lives were insured through </w:t>
      </w:r>
      <w:hyperlink r:id="rId15" w:history="1">
        <w:r w:rsidRPr="000B1F8D">
          <w:rPr>
            <w:rStyle w:val="Hyperlink"/>
          </w:rPr>
          <w:t>life insurance</w:t>
        </w:r>
      </w:hyperlink>
      <w:r w:rsidRPr="000B1F8D">
        <w:t xml:space="preserve"> policies valued at more than $1.2 trillion.</w:t>
      </w:r>
      <w:r w:rsidRPr="000B1F8D">
        <w:rPr>
          <w:color w:val="7030A0"/>
        </w:rPr>
        <w:t xml:space="preserve"> </w:t>
      </w:r>
      <w:r w:rsidRPr="000B1F8D">
        <w:t xml:space="preserve">More than 131,000 veterans and family members were buried in VA’s </w:t>
      </w:r>
      <w:hyperlink r:id="rId16" w:history="1">
        <w:r w:rsidRPr="000B1F8D">
          <w:rPr>
            <w:rStyle w:val="Hyperlink"/>
          </w:rPr>
          <w:t>national cemeteries</w:t>
        </w:r>
      </w:hyperlink>
      <w:r w:rsidRPr="000B1F8D">
        <w:t xml:space="preserve"> and nearly 354,000 headstones and markers were provided f</w:t>
      </w:r>
      <w:r w:rsidR="006D3369">
        <w:t>or veterans’ graves worldwide.</w:t>
      </w:r>
    </w:p>
    <w:p w:rsidR="006D3369" w:rsidRPr="000B1F8D" w:rsidRDefault="006D3369" w:rsidP="006D3369"/>
    <w:p w:rsidR="002C63AD" w:rsidRPr="000B1F8D" w:rsidRDefault="002C63AD" w:rsidP="002C63AD">
      <w:pPr>
        <w:pStyle w:val="Heading3"/>
        <w:rPr>
          <w:szCs w:val="24"/>
        </w:rPr>
      </w:pPr>
      <w:r w:rsidRPr="000B1F8D">
        <w:rPr>
          <w:szCs w:val="24"/>
        </w:rPr>
        <w:t>Reducing the Claims Backlog</w:t>
      </w:r>
    </w:p>
    <w:p w:rsidR="002C63AD" w:rsidRPr="000B1F8D" w:rsidRDefault="002C63AD" w:rsidP="002C63AD">
      <w:r w:rsidRPr="000B1F8D">
        <w:t>VA defines the backlog as those disability rating claims pending longer than 125 days, which was the minimum length of time VA generally needed to gather all of a veteran’s military service records, request and obtain private medical evidence, conduct VA medical examinations, and decide the claim. Through a multi-faceted claims transformation plan that integrated improvements in people, process and technology, VA went from a paper-bound process that handled 5,000 tons of paper each year to a paperless process, all while completing more claims than ever in our history.  As a result, VA successfully reduced the “claims backlog” from over 611,000 in 2009 to fewer than 75,000 at the end of fiscal year 2016.</w:t>
      </w:r>
    </w:p>
    <w:p w:rsidR="002C63AD" w:rsidRPr="000B1F8D" w:rsidRDefault="002C63AD" w:rsidP="002C63AD">
      <w:pPr>
        <w:ind w:left="360"/>
      </w:pPr>
    </w:p>
    <w:p w:rsidR="002C63AD" w:rsidRPr="000B1F8D" w:rsidRDefault="002C63AD" w:rsidP="002C63AD">
      <w:pPr>
        <w:pStyle w:val="Heading3"/>
        <w:rPr>
          <w:szCs w:val="24"/>
        </w:rPr>
      </w:pPr>
      <w:r w:rsidRPr="000B1F8D">
        <w:rPr>
          <w:szCs w:val="24"/>
        </w:rPr>
        <w:t>Eliminating Homelessness</w:t>
      </w:r>
    </w:p>
    <w:p w:rsidR="002C63AD" w:rsidRPr="000B1F8D" w:rsidRDefault="002C63AD" w:rsidP="002C63AD">
      <w:r w:rsidRPr="000B1F8D">
        <w:rPr>
          <w:color w:val="000000"/>
        </w:rPr>
        <w:t>Since 2010, more than 600,000 veterans and their family members have been permanently housed, rapidly rehoused, or prevented from falling into homelessness through support provided by VA and the Department of Housing and Urban Development (HUD)</w:t>
      </w:r>
      <w:r w:rsidRPr="000B1F8D">
        <w:t xml:space="preserve">. VA, along with HUD and hundreds of community organizations across the country have reduced the estimated number of homeless veterans by more than 46 percent since 2010. </w:t>
      </w:r>
      <w:r w:rsidRPr="000B1F8D">
        <w:rPr>
          <w:color w:val="000000"/>
        </w:rPr>
        <w:t xml:space="preserve"> Nearly 80,000 veterans were in permanent housing through the joint HUD-VA Supportive Housing program, a </w:t>
      </w:r>
      <w:hyperlink r:id="rId17" w:history="1">
        <w:r w:rsidRPr="000B1F8D">
          <w:rPr>
            <w:rStyle w:val="Hyperlink"/>
          </w:rPr>
          <w:t>collaborative program between HUD and VA</w:t>
        </w:r>
      </w:hyperlink>
      <w:r w:rsidRPr="000B1F8D">
        <w:rPr>
          <w:color w:val="000000"/>
        </w:rPr>
        <w:t xml:space="preserve"> that provides eligible homeless veterans with a Housing Choice </w:t>
      </w:r>
      <w:r w:rsidRPr="000B1F8D">
        <w:rPr>
          <w:color w:val="000000"/>
        </w:rPr>
        <w:lastRenderedPageBreak/>
        <w:t xml:space="preserve">rental voucher from HUD and case management and supportive services from VA. </w:t>
      </w:r>
      <w:r w:rsidRPr="000B1F8D">
        <w:t xml:space="preserve"> V</w:t>
      </w:r>
      <w:r w:rsidRPr="000B1F8D">
        <w:rPr>
          <w:color w:val="000000" w:themeColor="text1"/>
        </w:rPr>
        <w:t>A’s</w:t>
      </w:r>
      <w:r w:rsidRPr="000B1F8D">
        <w:rPr>
          <w:color w:val="1F497D"/>
        </w:rPr>
        <w:t xml:space="preserve"> </w:t>
      </w:r>
      <w:hyperlink r:id="rId18" w:history="1">
        <w:r w:rsidRPr="000B1F8D">
          <w:rPr>
            <w:rStyle w:val="Hyperlink"/>
          </w:rPr>
          <w:t>Supportive Services for Veteran Families (SSVF)</w:t>
        </w:r>
      </w:hyperlink>
      <w:r w:rsidRPr="000B1F8D">
        <w:t xml:space="preserve"> </w:t>
      </w:r>
      <w:r w:rsidRPr="000B1F8D">
        <w:rPr>
          <w:color w:val="000000" w:themeColor="text1"/>
        </w:rPr>
        <w:t xml:space="preserve">continues </w:t>
      </w:r>
      <w:r w:rsidRPr="000B1F8D">
        <w:t>to prevent tens of thousands of veterans and their families from becoming homeless each year.</w:t>
      </w:r>
      <w:r w:rsidRPr="000B1F8D">
        <w:rPr>
          <w:color w:val="1F497D"/>
        </w:rPr>
        <w:t xml:space="preserve"> </w:t>
      </w:r>
      <w:r w:rsidRPr="000B1F8D">
        <w:rPr>
          <w:color w:val="000000"/>
        </w:rPr>
        <w:t xml:space="preserve">In 2016, more than 61,000 homeless veterans obtained permanent housing through VA homeless programs.  A tally of communities that have effectively ended veteran homelessness can be found online, at </w:t>
      </w:r>
      <w:hyperlink r:id="rId19" w:history="1">
        <w:r w:rsidRPr="000B1F8D">
          <w:rPr>
            <w:rStyle w:val="Hyperlink"/>
          </w:rPr>
          <w:t>https://www.va.gov/HOMELESS/endingVetshomelessness.asp</w:t>
        </w:r>
      </w:hyperlink>
      <w:r w:rsidRPr="000B1F8D">
        <w:rPr>
          <w:color w:val="000000"/>
        </w:rPr>
        <w:t>.</w:t>
      </w:r>
    </w:p>
    <w:p w:rsidR="00124A10" w:rsidRPr="000B1F8D" w:rsidRDefault="00124A10" w:rsidP="00611FF2">
      <w:pPr>
        <w:pStyle w:val="StateSpecific"/>
        <w:ind w:left="0"/>
      </w:pPr>
    </w:p>
    <w:p w:rsidR="007A22F7" w:rsidRPr="000B1F8D" w:rsidRDefault="007A22F7" w:rsidP="008C7591">
      <w:pPr>
        <w:pStyle w:val="Heading3"/>
      </w:pPr>
      <w:r w:rsidRPr="000B1F8D">
        <w:t xml:space="preserve">General </w:t>
      </w:r>
      <w:r w:rsidR="00BC07F0" w:rsidRPr="000B1F8D">
        <w:t xml:space="preserve">Information </w:t>
      </w:r>
      <w:r w:rsidR="00244330" w:rsidRPr="000B1F8D">
        <w:t>–</w:t>
      </w:r>
      <w:r w:rsidR="002621B4" w:rsidRPr="000B1F8D">
        <w:t xml:space="preserve"> </w:t>
      </w:r>
      <w:r w:rsidR="00244330" w:rsidRPr="000B1F8D">
        <w:t>New Jersey</w:t>
      </w:r>
      <w:r w:rsidR="00401644" w:rsidRPr="000B1F8D">
        <w:t xml:space="preserve"> (Fiscal year </w:t>
      </w:r>
      <w:r w:rsidR="00965489" w:rsidRPr="000B1F8D">
        <w:t xml:space="preserve">2016 </w:t>
      </w:r>
      <w:r w:rsidR="00401644" w:rsidRPr="000B1F8D">
        <w:t>data)</w:t>
      </w:r>
    </w:p>
    <w:p w:rsidR="007A22F7" w:rsidRPr="000B1F8D" w:rsidRDefault="00522703" w:rsidP="00611FF2">
      <w:pPr>
        <w:pStyle w:val="NationalBodyBullet"/>
        <w:numPr>
          <w:ilvl w:val="0"/>
          <w:numId w:val="9"/>
        </w:numPr>
        <w:tabs>
          <w:tab w:val="clear" w:pos="1260"/>
        </w:tabs>
        <w:ind w:left="720"/>
        <w:rPr>
          <w:i/>
        </w:rPr>
      </w:pPr>
      <w:r w:rsidRPr="000B1F8D">
        <w:rPr>
          <w:i/>
        </w:rPr>
        <w:t xml:space="preserve">Number of veterans: </w:t>
      </w:r>
      <w:r w:rsidR="00F15BB8" w:rsidRPr="000B1F8D">
        <w:rPr>
          <w:i/>
        </w:rPr>
        <w:t>371,518</w:t>
      </w:r>
      <w:r w:rsidR="00F230AD" w:rsidRPr="000B1F8D">
        <w:rPr>
          <w:i/>
        </w:rPr>
        <w:t xml:space="preserve"> </w:t>
      </w:r>
    </w:p>
    <w:p w:rsidR="002104DF" w:rsidRPr="000B1F8D" w:rsidRDefault="002104DF" w:rsidP="00611FF2">
      <w:pPr>
        <w:pStyle w:val="NationalBodyBullet"/>
        <w:numPr>
          <w:ilvl w:val="0"/>
          <w:numId w:val="9"/>
        </w:numPr>
        <w:tabs>
          <w:tab w:val="clear" w:pos="1260"/>
        </w:tabs>
        <w:ind w:left="720"/>
        <w:rPr>
          <w:i/>
        </w:rPr>
      </w:pPr>
      <w:r w:rsidRPr="000B1F8D">
        <w:rPr>
          <w:i/>
        </w:rPr>
        <w:t xml:space="preserve">VA expenditures in </w:t>
      </w:r>
      <w:r w:rsidR="00244330" w:rsidRPr="000B1F8D">
        <w:rPr>
          <w:i/>
        </w:rPr>
        <w:t>New Jersey</w:t>
      </w:r>
      <w:r w:rsidR="00522703" w:rsidRPr="000B1F8D">
        <w:rPr>
          <w:i/>
        </w:rPr>
        <w:t xml:space="preserve">: </w:t>
      </w:r>
      <w:r w:rsidR="002E5423" w:rsidRPr="000B1F8D">
        <w:rPr>
          <w:i/>
        </w:rPr>
        <w:t>$</w:t>
      </w:r>
      <w:r w:rsidR="00201DD0" w:rsidRPr="000B1F8D">
        <w:rPr>
          <w:i/>
        </w:rPr>
        <w:t xml:space="preserve">2.2 </w:t>
      </w:r>
      <w:r w:rsidR="00FE56D6" w:rsidRPr="000B1F8D">
        <w:rPr>
          <w:i/>
        </w:rPr>
        <w:t>billion</w:t>
      </w:r>
    </w:p>
    <w:p w:rsidR="00795E88" w:rsidRPr="000B1F8D" w:rsidRDefault="00795E88" w:rsidP="00BC07F0">
      <w:pPr>
        <w:pStyle w:val="NationalBodyBullet"/>
        <w:numPr>
          <w:ilvl w:val="1"/>
          <w:numId w:val="9"/>
        </w:numPr>
        <w:rPr>
          <w:i/>
        </w:rPr>
      </w:pPr>
      <w:r w:rsidRPr="000B1F8D">
        <w:rPr>
          <w:i/>
        </w:rPr>
        <w:t>Compensation and pensions:  $</w:t>
      </w:r>
      <w:r w:rsidR="00277855" w:rsidRPr="000B1F8D">
        <w:rPr>
          <w:i/>
        </w:rPr>
        <w:t>1</w:t>
      </w:r>
      <w:r w:rsidRPr="000B1F8D">
        <w:rPr>
          <w:i/>
        </w:rPr>
        <w:t xml:space="preserve"> </w:t>
      </w:r>
      <w:r w:rsidR="00277855" w:rsidRPr="000B1F8D">
        <w:rPr>
          <w:i/>
        </w:rPr>
        <w:t>b</w:t>
      </w:r>
      <w:r w:rsidRPr="000B1F8D">
        <w:rPr>
          <w:i/>
        </w:rPr>
        <w:t>illion</w:t>
      </w:r>
    </w:p>
    <w:p w:rsidR="00795E88" w:rsidRPr="000B1F8D" w:rsidRDefault="00795E88" w:rsidP="00BC07F0">
      <w:pPr>
        <w:pStyle w:val="NationalBodyBullet"/>
        <w:numPr>
          <w:ilvl w:val="1"/>
          <w:numId w:val="9"/>
        </w:numPr>
        <w:rPr>
          <w:i/>
        </w:rPr>
      </w:pPr>
      <w:r w:rsidRPr="000B1F8D">
        <w:rPr>
          <w:i/>
        </w:rPr>
        <w:t>Medi</w:t>
      </w:r>
      <w:r w:rsidR="00522703" w:rsidRPr="000B1F8D">
        <w:rPr>
          <w:i/>
        </w:rPr>
        <w:t xml:space="preserve">cal and construction programs: </w:t>
      </w:r>
      <w:r w:rsidRPr="000B1F8D">
        <w:rPr>
          <w:i/>
        </w:rPr>
        <w:t>$</w:t>
      </w:r>
      <w:r w:rsidR="00522703" w:rsidRPr="000B1F8D">
        <w:rPr>
          <w:i/>
        </w:rPr>
        <w:t>816</w:t>
      </w:r>
      <w:r w:rsidRPr="000B1F8D">
        <w:rPr>
          <w:i/>
        </w:rPr>
        <w:t xml:space="preserve"> million</w:t>
      </w:r>
    </w:p>
    <w:p w:rsidR="00A01474" w:rsidRPr="000B1F8D" w:rsidRDefault="00795E88" w:rsidP="00F32EDD">
      <w:pPr>
        <w:pStyle w:val="NationalBodyBullet"/>
        <w:numPr>
          <w:ilvl w:val="1"/>
          <w:numId w:val="9"/>
        </w:numPr>
        <w:rPr>
          <w:i/>
        </w:rPr>
      </w:pPr>
      <w:r w:rsidRPr="000B1F8D">
        <w:rPr>
          <w:i/>
        </w:rPr>
        <w:t>Insurance and indemnities:  $</w:t>
      </w:r>
      <w:r w:rsidR="00522703" w:rsidRPr="000B1F8D">
        <w:rPr>
          <w:i/>
        </w:rPr>
        <w:t>45</w:t>
      </w:r>
      <w:r w:rsidRPr="000B1F8D">
        <w:rPr>
          <w:i/>
        </w:rPr>
        <w:t xml:space="preserve"> million</w:t>
      </w:r>
    </w:p>
    <w:p w:rsidR="00401644" w:rsidRPr="000B1F8D" w:rsidRDefault="00522703" w:rsidP="00F32EDD">
      <w:pPr>
        <w:pStyle w:val="NationalBodyBullet"/>
        <w:numPr>
          <w:ilvl w:val="1"/>
          <w:numId w:val="9"/>
        </w:numPr>
        <w:rPr>
          <w:i/>
        </w:rPr>
      </w:pPr>
      <w:r w:rsidRPr="000B1F8D">
        <w:rPr>
          <w:i/>
        </w:rPr>
        <w:t xml:space="preserve">General operating expenses: </w:t>
      </w:r>
      <w:r w:rsidR="00401644" w:rsidRPr="000B1F8D">
        <w:rPr>
          <w:i/>
        </w:rPr>
        <w:t>$</w:t>
      </w:r>
      <w:r w:rsidRPr="000B1F8D">
        <w:rPr>
          <w:i/>
        </w:rPr>
        <w:t>20</w:t>
      </w:r>
      <w:r w:rsidR="00401644" w:rsidRPr="000B1F8D">
        <w:rPr>
          <w:i/>
        </w:rPr>
        <w:t xml:space="preserve"> million</w:t>
      </w:r>
    </w:p>
    <w:p w:rsidR="008269C3" w:rsidRPr="000B1F8D" w:rsidRDefault="00611FF2" w:rsidP="00611FF2">
      <w:pPr>
        <w:pStyle w:val="NationalBodyBullet"/>
        <w:numPr>
          <w:ilvl w:val="0"/>
          <w:numId w:val="9"/>
        </w:numPr>
        <w:tabs>
          <w:tab w:val="clear" w:pos="1260"/>
        </w:tabs>
        <w:ind w:left="720"/>
        <w:rPr>
          <w:i/>
        </w:rPr>
      </w:pPr>
      <w:r w:rsidRPr="000B1F8D">
        <w:rPr>
          <w:i/>
        </w:rPr>
        <w:t>N</w:t>
      </w:r>
      <w:r w:rsidR="008269C3" w:rsidRPr="000B1F8D">
        <w:rPr>
          <w:i/>
        </w:rPr>
        <w:t>umber of veterans receiving disability compensation or pension payments:</w:t>
      </w:r>
      <w:r w:rsidR="00522703" w:rsidRPr="000B1F8D">
        <w:rPr>
          <w:i/>
        </w:rPr>
        <w:t xml:space="preserve"> </w:t>
      </w:r>
      <w:r w:rsidR="00522703" w:rsidRPr="000B1F8D">
        <w:rPr>
          <w:i/>
          <w:noProof/>
        </w:rPr>
        <w:t>58,528</w:t>
      </w:r>
    </w:p>
    <w:p w:rsidR="008269C3" w:rsidRPr="000B1F8D" w:rsidRDefault="008269C3" w:rsidP="00611FF2">
      <w:pPr>
        <w:pStyle w:val="NationalBodyBullet"/>
        <w:numPr>
          <w:ilvl w:val="0"/>
          <w:numId w:val="9"/>
        </w:numPr>
        <w:tabs>
          <w:tab w:val="clear" w:pos="1260"/>
        </w:tabs>
        <w:ind w:left="720"/>
        <w:rPr>
          <w:i/>
        </w:rPr>
      </w:pPr>
      <w:r w:rsidRPr="000B1F8D">
        <w:rPr>
          <w:i/>
        </w:rPr>
        <w:t xml:space="preserve">Number of </w:t>
      </w:r>
      <w:r w:rsidR="00244330" w:rsidRPr="000B1F8D">
        <w:rPr>
          <w:i/>
        </w:rPr>
        <w:t>New Jersey</w:t>
      </w:r>
      <w:r w:rsidRPr="000B1F8D">
        <w:rPr>
          <w:i/>
        </w:rPr>
        <w:t xml:space="preserve"> </w:t>
      </w:r>
      <w:r w:rsidR="00401644" w:rsidRPr="000B1F8D">
        <w:rPr>
          <w:i/>
        </w:rPr>
        <w:t>users of</w:t>
      </w:r>
      <w:r w:rsidRPr="000B1F8D">
        <w:rPr>
          <w:i/>
        </w:rPr>
        <w:t xml:space="preserve"> GI Bill</w:t>
      </w:r>
      <w:r w:rsidR="00401644" w:rsidRPr="000B1F8D">
        <w:rPr>
          <w:i/>
          <w:vertAlign w:val="superscript"/>
        </w:rPr>
        <w:t>®</w:t>
      </w:r>
      <w:r w:rsidRPr="000B1F8D">
        <w:rPr>
          <w:i/>
        </w:rPr>
        <w:t xml:space="preserve"> </w:t>
      </w:r>
      <w:r w:rsidR="00CF5905" w:rsidRPr="000B1F8D">
        <w:rPr>
          <w:i/>
        </w:rPr>
        <w:t>and</w:t>
      </w:r>
      <w:r w:rsidR="00401644" w:rsidRPr="000B1F8D">
        <w:rPr>
          <w:i/>
        </w:rPr>
        <w:t xml:space="preserve"> other VA </w:t>
      </w:r>
      <w:r w:rsidRPr="000B1F8D">
        <w:rPr>
          <w:i/>
        </w:rPr>
        <w:t>education benefit:</w:t>
      </w:r>
      <w:r w:rsidR="00FE56D6" w:rsidRPr="000B1F8D">
        <w:rPr>
          <w:i/>
        </w:rPr>
        <w:t xml:space="preserve">  </w:t>
      </w:r>
      <w:r w:rsidR="00CF5905" w:rsidRPr="000B1F8D">
        <w:rPr>
          <w:i/>
        </w:rPr>
        <w:t>10,002</w:t>
      </w:r>
    </w:p>
    <w:p w:rsidR="00607280" w:rsidRPr="000B1F8D" w:rsidRDefault="00970C09" w:rsidP="00607280">
      <w:pPr>
        <w:pStyle w:val="NationalBodyBullet"/>
        <w:numPr>
          <w:ilvl w:val="0"/>
          <w:numId w:val="9"/>
        </w:numPr>
        <w:tabs>
          <w:tab w:val="clear" w:pos="1260"/>
          <w:tab w:val="num" w:pos="-1260"/>
        </w:tabs>
        <w:ind w:left="720"/>
        <w:rPr>
          <w:i/>
        </w:rPr>
      </w:pPr>
      <w:r w:rsidRPr="000B1F8D">
        <w:rPr>
          <w:i/>
        </w:rPr>
        <w:t>Number of home loans in New Jersey backed by VA guarantees</w:t>
      </w:r>
      <w:r w:rsidR="00522703" w:rsidRPr="000B1F8D">
        <w:rPr>
          <w:i/>
        </w:rPr>
        <w:t>:  6,741</w:t>
      </w:r>
    </w:p>
    <w:p w:rsidR="002104DF" w:rsidRPr="000B1F8D" w:rsidRDefault="002104DF" w:rsidP="00611FF2">
      <w:pPr>
        <w:pStyle w:val="NationalBodyBullet"/>
        <w:numPr>
          <w:ilvl w:val="0"/>
          <w:numId w:val="9"/>
        </w:numPr>
        <w:tabs>
          <w:tab w:val="clear" w:pos="1260"/>
        </w:tabs>
        <w:ind w:left="720"/>
        <w:rPr>
          <w:i/>
        </w:rPr>
      </w:pPr>
      <w:r w:rsidRPr="000B1F8D">
        <w:rPr>
          <w:i/>
        </w:rPr>
        <w:t xml:space="preserve">Value of </w:t>
      </w:r>
      <w:r w:rsidR="00244330" w:rsidRPr="000B1F8D">
        <w:rPr>
          <w:i/>
        </w:rPr>
        <w:t>New Jersey</w:t>
      </w:r>
      <w:r w:rsidR="001839F9" w:rsidRPr="000B1F8D">
        <w:rPr>
          <w:i/>
        </w:rPr>
        <w:t xml:space="preserve"> </w:t>
      </w:r>
      <w:r w:rsidRPr="000B1F8D">
        <w:rPr>
          <w:i/>
        </w:rPr>
        <w:t>h</w:t>
      </w:r>
      <w:r w:rsidR="00BC0ABF" w:rsidRPr="000B1F8D">
        <w:rPr>
          <w:i/>
        </w:rPr>
        <w:t xml:space="preserve">ome loans guaranteed by VA:  </w:t>
      </w:r>
      <w:r w:rsidR="00FE56D6" w:rsidRPr="000B1F8D">
        <w:rPr>
          <w:i/>
        </w:rPr>
        <w:t>$</w:t>
      </w:r>
      <w:r w:rsidR="00277855" w:rsidRPr="000B1F8D">
        <w:rPr>
          <w:i/>
        </w:rPr>
        <w:t>1</w:t>
      </w:r>
      <w:r w:rsidR="00522703" w:rsidRPr="000B1F8D">
        <w:rPr>
          <w:i/>
        </w:rPr>
        <w:t xml:space="preserve">.8 </w:t>
      </w:r>
      <w:r w:rsidR="00401644" w:rsidRPr="000B1F8D">
        <w:rPr>
          <w:i/>
        </w:rPr>
        <w:t>b</w:t>
      </w:r>
      <w:r w:rsidR="00FE56D6" w:rsidRPr="000B1F8D">
        <w:rPr>
          <w:i/>
        </w:rPr>
        <w:t>illion</w:t>
      </w:r>
    </w:p>
    <w:p w:rsidR="00795E88" w:rsidRPr="000B1F8D" w:rsidRDefault="00795E88" w:rsidP="00611FF2">
      <w:pPr>
        <w:pStyle w:val="NationalBodyBullet"/>
        <w:numPr>
          <w:ilvl w:val="0"/>
          <w:numId w:val="9"/>
        </w:numPr>
        <w:tabs>
          <w:tab w:val="clear" w:pos="1260"/>
        </w:tabs>
        <w:ind w:left="720"/>
        <w:rPr>
          <w:i/>
        </w:rPr>
      </w:pPr>
      <w:r w:rsidRPr="000B1F8D">
        <w:rPr>
          <w:i/>
        </w:rPr>
        <w:t>Number of VA life insurance policies held by New Jersey</w:t>
      </w:r>
      <w:r w:rsidR="00522703" w:rsidRPr="000B1F8D">
        <w:rPr>
          <w:i/>
        </w:rPr>
        <w:t xml:space="preserve"> residents: 20,152</w:t>
      </w:r>
    </w:p>
    <w:p w:rsidR="002104DF" w:rsidRPr="000B1F8D" w:rsidRDefault="002104DF" w:rsidP="00611FF2">
      <w:pPr>
        <w:pStyle w:val="NationalBodyBullet"/>
        <w:numPr>
          <w:ilvl w:val="0"/>
          <w:numId w:val="9"/>
        </w:numPr>
        <w:tabs>
          <w:tab w:val="clear" w:pos="1260"/>
        </w:tabs>
        <w:ind w:left="720"/>
        <w:rPr>
          <w:i/>
        </w:rPr>
      </w:pPr>
      <w:r w:rsidRPr="000B1F8D">
        <w:rPr>
          <w:i/>
        </w:rPr>
        <w:t>Value of VA life insurance policies</w:t>
      </w:r>
      <w:r w:rsidR="00A111DE" w:rsidRPr="000B1F8D">
        <w:rPr>
          <w:i/>
        </w:rPr>
        <w:t xml:space="preserve"> held by </w:t>
      </w:r>
      <w:r w:rsidR="00244330" w:rsidRPr="000B1F8D">
        <w:rPr>
          <w:i/>
        </w:rPr>
        <w:t>New Jersey</w:t>
      </w:r>
      <w:r w:rsidR="001839F9" w:rsidRPr="000B1F8D">
        <w:rPr>
          <w:i/>
        </w:rPr>
        <w:t xml:space="preserve"> </w:t>
      </w:r>
      <w:r w:rsidR="00A111DE" w:rsidRPr="000B1F8D">
        <w:rPr>
          <w:i/>
        </w:rPr>
        <w:t>residents</w:t>
      </w:r>
      <w:r w:rsidRPr="000B1F8D">
        <w:rPr>
          <w:i/>
        </w:rPr>
        <w:t>:</w:t>
      </w:r>
      <w:r w:rsidR="00FE56D6" w:rsidRPr="000B1F8D">
        <w:rPr>
          <w:i/>
        </w:rPr>
        <w:t xml:space="preserve">  $</w:t>
      </w:r>
      <w:r w:rsidR="00522703" w:rsidRPr="000B1F8D">
        <w:rPr>
          <w:i/>
        </w:rPr>
        <w:t>258</w:t>
      </w:r>
      <w:r w:rsidR="00FE56D6" w:rsidRPr="000B1F8D">
        <w:rPr>
          <w:i/>
        </w:rPr>
        <w:t xml:space="preserve"> million</w:t>
      </w:r>
      <w:r w:rsidRPr="000B1F8D">
        <w:rPr>
          <w:i/>
        </w:rPr>
        <w:t xml:space="preserve">  </w:t>
      </w:r>
    </w:p>
    <w:p w:rsidR="00735364" w:rsidRPr="000B1F8D" w:rsidRDefault="00735364" w:rsidP="00735364">
      <w:pPr>
        <w:pStyle w:val="NationalBodyBullet"/>
        <w:numPr>
          <w:ilvl w:val="0"/>
          <w:numId w:val="9"/>
        </w:numPr>
        <w:tabs>
          <w:tab w:val="clear" w:pos="1260"/>
        </w:tabs>
        <w:ind w:left="720"/>
        <w:rPr>
          <w:i/>
        </w:rPr>
      </w:pPr>
      <w:r w:rsidRPr="000B1F8D">
        <w:rPr>
          <w:i/>
        </w:rPr>
        <w:t xml:space="preserve">Number of New Jersey participants in vocational rehabilitation:  </w:t>
      </w:r>
      <w:r w:rsidR="00522703" w:rsidRPr="000B1F8D">
        <w:rPr>
          <w:i/>
        </w:rPr>
        <w:t>2,086</w:t>
      </w:r>
    </w:p>
    <w:p w:rsidR="008269C3" w:rsidRPr="000B1F8D" w:rsidRDefault="008269C3" w:rsidP="00611FF2">
      <w:pPr>
        <w:pStyle w:val="NationalBodyBullet"/>
        <w:numPr>
          <w:ilvl w:val="0"/>
          <w:numId w:val="9"/>
        </w:numPr>
        <w:tabs>
          <w:tab w:val="clear" w:pos="1260"/>
        </w:tabs>
        <w:ind w:left="720"/>
        <w:rPr>
          <w:i/>
        </w:rPr>
      </w:pPr>
      <w:r w:rsidRPr="000B1F8D">
        <w:rPr>
          <w:i/>
        </w:rPr>
        <w:t xml:space="preserve">Number of veterans buried in </w:t>
      </w:r>
      <w:r w:rsidR="00244330" w:rsidRPr="000B1F8D">
        <w:rPr>
          <w:i/>
        </w:rPr>
        <w:t>New Jersey</w:t>
      </w:r>
      <w:r w:rsidR="001839F9" w:rsidRPr="000B1F8D">
        <w:rPr>
          <w:i/>
        </w:rPr>
        <w:t xml:space="preserve">’s </w:t>
      </w:r>
      <w:r w:rsidRPr="000B1F8D">
        <w:rPr>
          <w:i/>
        </w:rPr>
        <w:t>VA national cemeteries:</w:t>
      </w:r>
      <w:r w:rsidR="00FE56D6" w:rsidRPr="000B1F8D">
        <w:rPr>
          <w:i/>
        </w:rPr>
        <w:t xml:space="preserve">  </w:t>
      </w:r>
      <w:r w:rsidR="00522703" w:rsidRPr="000B1F8D">
        <w:rPr>
          <w:i/>
        </w:rPr>
        <w:t>134</w:t>
      </w:r>
    </w:p>
    <w:p w:rsidR="008269C3" w:rsidRPr="000B1F8D" w:rsidRDefault="008269C3" w:rsidP="00611FF2">
      <w:pPr>
        <w:pStyle w:val="NationalBodyBullet"/>
        <w:numPr>
          <w:ilvl w:val="0"/>
          <w:numId w:val="9"/>
        </w:numPr>
        <w:tabs>
          <w:tab w:val="clear" w:pos="1260"/>
        </w:tabs>
        <w:ind w:left="720"/>
        <w:rPr>
          <w:i/>
        </w:rPr>
      </w:pPr>
      <w:r w:rsidRPr="000B1F8D">
        <w:rPr>
          <w:i/>
        </w:rPr>
        <w:t xml:space="preserve">Number of headstones and markers provided for graves of </w:t>
      </w:r>
      <w:r w:rsidR="00244330" w:rsidRPr="000B1F8D">
        <w:rPr>
          <w:i/>
        </w:rPr>
        <w:t>New Jersey</w:t>
      </w:r>
      <w:r w:rsidR="001839F9" w:rsidRPr="000B1F8D">
        <w:rPr>
          <w:i/>
        </w:rPr>
        <w:t xml:space="preserve"> </w:t>
      </w:r>
      <w:r w:rsidRPr="000B1F8D">
        <w:rPr>
          <w:i/>
        </w:rPr>
        <w:t>veterans and survivors:</w:t>
      </w:r>
      <w:r w:rsidR="00FE56D6" w:rsidRPr="000B1F8D">
        <w:rPr>
          <w:i/>
        </w:rPr>
        <w:t xml:space="preserve">  </w:t>
      </w:r>
      <w:r w:rsidR="00277855" w:rsidRPr="000B1F8D">
        <w:rPr>
          <w:i/>
        </w:rPr>
        <w:t>7</w:t>
      </w:r>
      <w:r w:rsidR="00590321" w:rsidRPr="000B1F8D">
        <w:rPr>
          <w:i/>
        </w:rPr>
        <w:t>,</w:t>
      </w:r>
      <w:r w:rsidR="00522703" w:rsidRPr="000B1F8D">
        <w:rPr>
          <w:i/>
        </w:rPr>
        <w:t>985</w:t>
      </w:r>
    </w:p>
    <w:p w:rsidR="00E70355" w:rsidRPr="000B1F8D" w:rsidRDefault="00E70355" w:rsidP="00E70355">
      <w:pPr>
        <w:pStyle w:val="Heading2"/>
        <w:spacing w:before="360"/>
        <w:rPr>
          <w:rFonts w:eastAsia="Times New Roman"/>
        </w:rPr>
      </w:pPr>
      <w:r w:rsidRPr="000B1F8D">
        <w:rPr>
          <w:rFonts w:eastAsia="Times New Roman"/>
        </w:rPr>
        <w:t>Health Care</w:t>
      </w:r>
    </w:p>
    <w:p w:rsidR="007D17F4" w:rsidRPr="000B1F8D" w:rsidRDefault="00E70355" w:rsidP="00E70355">
      <w:pPr>
        <w:pStyle w:val="NationalBodyBullet"/>
        <w:numPr>
          <w:ilvl w:val="0"/>
          <w:numId w:val="0"/>
        </w:numPr>
      </w:pPr>
      <w:r w:rsidRPr="000B1F8D">
        <w:t xml:space="preserve">One of the most visible of all VA benefits is </w:t>
      </w:r>
      <w:hyperlink r:id="rId20" w:history="1">
        <w:r w:rsidRPr="000B1F8D">
          <w:rPr>
            <w:rStyle w:val="Hyperlink"/>
          </w:rPr>
          <w:t>health care</w:t>
        </w:r>
      </w:hyperlink>
      <w:r w:rsidRPr="000B1F8D">
        <w:t xml:space="preserve">. VA provides health care services to veterans at more than 1,200 locations. VA also operates 300 Vet Centers and 80 mobile Vet Centers, which provide readjustment counseling to veterans and their families. In 2016, VA treated more than six million patients during 83 million outpatient visits and more than 557,000 inpatient admissions.  Another 1.46 million received </w:t>
      </w:r>
      <w:hyperlink r:id="rId21" w:history="1">
        <w:r w:rsidRPr="000B1F8D">
          <w:rPr>
            <w:rStyle w:val="Hyperlink"/>
          </w:rPr>
          <w:t>care in local communities</w:t>
        </w:r>
      </w:hyperlink>
      <w:r w:rsidRPr="000B1F8D">
        <w:t xml:space="preserve">, funded by VA.  New technologies are expanding access to care.  For example, </w:t>
      </w:r>
      <w:hyperlink r:id="rId22" w:history="1">
        <w:r w:rsidRPr="000B1F8D">
          <w:rPr>
            <w:rStyle w:val="Hyperlink"/>
          </w:rPr>
          <w:t>VA telehealth programs</w:t>
        </w:r>
      </w:hyperlink>
      <w:r w:rsidRPr="000B1F8D">
        <w:t xml:space="preserve"> – the largest and most comprehensive in the nation – are turning veterans’ homes and communities into preferred sites of care.  In 2016, 12% of all veterans enrolled for VA care received telehealth-based care. This includes more than 2 million telehealth visits touching 702,000 veterans, 45% of them live in rural areas. Outreach using mobile health clinics and </w:t>
      </w:r>
      <w:hyperlink r:id="rId23" w:history="1">
        <w:r w:rsidRPr="000B1F8D">
          <w:rPr>
            <w:rStyle w:val="Hyperlink"/>
          </w:rPr>
          <w:t>rural health care</w:t>
        </w:r>
      </w:hyperlink>
      <w:r w:rsidRPr="000B1F8D">
        <w:t xml:space="preserve"> partnerships continues to expand access to veterans in rural areas.</w:t>
      </w:r>
    </w:p>
    <w:p w:rsidR="00E70355" w:rsidRPr="000B1F8D" w:rsidRDefault="00E70355" w:rsidP="00E70355">
      <w:pPr>
        <w:pStyle w:val="NationalBodyBullet"/>
        <w:numPr>
          <w:ilvl w:val="0"/>
          <w:numId w:val="0"/>
        </w:numPr>
        <w:rPr>
          <w:i/>
        </w:rPr>
      </w:pPr>
    </w:p>
    <w:p w:rsidR="007D17F4" w:rsidRPr="000B1F8D" w:rsidRDefault="007D17F4" w:rsidP="008C7591">
      <w:pPr>
        <w:pStyle w:val="Heading3"/>
      </w:pPr>
      <w:r w:rsidRPr="000B1F8D">
        <w:t>Health Care - New Jersey</w:t>
      </w:r>
    </w:p>
    <w:p w:rsidR="007D17F4" w:rsidRPr="000B1F8D" w:rsidRDefault="007D17F4" w:rsidP="007D17F4">
      <w:pPr>
        <w:pStyle w:val="NationalBodyBullet"/>
        <w:numPr>
          <w:ilvl w:val="0"/>
          <w:numId w:val="10"/>
        </w:numPr>
        <w:tabs>
          <w:tab w:val="clear" w:pos="1260"/>
          <w:tab w:val="num" w:pos="360"/>
        </w:tabs>
        <w:ind w:left="720"/>
        <w:rPr>
          <w:i/>
        </w:rPr>
      </w:pPr>
      <w:r w:rsidRPr="000B1F8D">
        <w:rPr>
          <w:i/>
        </w:rPr>
        <w:t xml:space="preserve">Inpatient admissions, fiscal year </w:t>
      </w:r>
      <w:r w:rsidR="00AB7BAE" w:rsidRPr="000B1F8D">
        <w:rPr>
          <w:i/>
        </w:rPr>
        <w:t>2016</w:t>
      </w:r>
      <w:r w:rsidRPr="000B1F8D">
        <w:rPr>
          <w:i/>
        </w:rPr>
        <w:t xml:space="preserve">: </w:t>
      </w:r>
      <w:r w:rsidR="00AB7BAE" w:rsidRPr="000B1F8D">
        <w:rPr>
          <w:i/>
        </w:rPr>
        <w:t xml:space="preserve"> </w:t>
      </w:r>
      <w:r w:rsidR="00401644" w:rsidRPr="000B1F8D">
        <w:rPr>
          <w:i/>
        </w:rPr>
        <w:t>4</w:t>
      </w:r>
      <w:r w:rsidR="00F32EDD" w:rsidRPr="000B1F8D">
        <w:rPr>
          <w:i/>
        </w:rPr>
        <w:t>,</w:t>
      </w:r>
      <w:r w:rsidR="00AB7BAE" w:rsidRPr="000B1F8D">
        <w:rPr>
          <w:i/>
        </w:rPr>
        <w:t>433</w:t>
      </w:r>
    </w:p>
    <w:p w:rsidR="007D17F4" w:rsidRPr="000B1F8D" w:rsidRDefault="00BC7B25" w:rsidP="007D17F4">
      <w:pPr>
        <w:pStyle w:val="NationalBodyBullet"/>
        <w:numPr>
          <w:ilvl w:val="1"/>
          <w:numId w:val="10"/>
        </w:numPr>
        <w:tabs>
          <w:tab w:val="clear" w:pos="1980"/>
          <w:tab w:val="num" w:pos="1080"/>
        </w:tabs>
        <w:ind w:left="720"/>
        <w:rPr>
          <w:i/>
        </w:rPr>
      </w:pPr>
      <w:hyperlink r:id="rId24" w:history="1">
        <w:r w:rsidR="007D17F4" w:rsidRPr="000B1F8D">
          <w:rPr>
            <w:rStyle w:val="Hyperlink"/>
            <w:i/>
          </w:rPr>
          <w:t>New Jersey Health Care System</w:t>
        </w:r>
      </w:hyperlink>
      <w:r w:rsidR="007D17F4" w:rsidRPr="000B1F8D">
        <w:rPr>
          <w:i/>
        </w:rPr>
        <w:t xml:space="preserve">:  </w:t>
      </w:r>
    </w:p>
    <w:p w:rsidR="007D17F4" w:rsidRPr="000B1F8D" w:rsidRDefault="007D17F4" w:rsidP="00C34C69">
      <w:pPr>
        <w:pStyle w:val="NationalBodyBullet"/>
        <w:numPr>
          <w:ilvl w:val="0"/>
          <w:numId w:val="0"/>
        </w:numPr>
        <w:ind w:left="1440"/>
        <w:rPr>
          <w:i/>
        </w:rPr>
      </w:pPr>
      <w:r w:rsidRPr="000B1F8D">
        <w:rPr>
          <w:i/>
        </w:rPr>
        <w:t>East Orange campus</w:t>
      </w:r>
    </w:p>
    <w:p w:rsidR="007D17F4" w:rsidRPr="000B1F8D" w:rsidRDefault="007D17F4" w:rsidP="00C34C69">
      <w:pPr>
        <w:pStyle w:val="NationalBodyBullet"/>
        <w:numPr>
          <w:ilvl w:val="0"/>
          <w:numId w:val="0"/>
        </w:numPr>
        <w:ind w:left="1440"/>
        <w:rPr>
          <w:i/>
        </w:rPr>
      </w:pPr>
      <w:r w:rsidRPr="000B1F8D">
        <w:rPr>
          <w:i/>
        </w:rPr>
        <w:t>Lyons campus</w:t>
      </w:r>
    </w:p>
    <w:p w:rsidR="007D17F4" w:rsidRPr="000B1F8D" w:rsidRDefault="007D17F4" w:rsidP="007D17F4">
      <w:pPr>
        <w:pStyle w:val="NationalBodyBullet"/>
        <w:numPr>
          <w:ilvl w:val="0"/>
          <w:numId w:val="10"/>
        </w:numPr>
        <w:tabs>
          <w:tab w:val="clear" w:pos="1260"/>
          <w:tab w:val="num" w:pos="360"/>
          <w:tab w:val="num" w:pos="720"/>
        </w:tabs>
        <w:ind w:left="720"/>
        <w:rPr>
          <w:i/>
        </w:rPr>
      </w:pPr>
      <w:r w:rsidRPr="000B1F8D">
        <w:rPr>
          <w:i/>
        </w:rPr>
        <w:t>Outpatient visits, statewide, fiscal year 20</w:t>
      </w:r>
      <w:r w:rsidR="00401644" w:rsidRPr="000B1F8D">
        <w:rPr>
          <w:i/>
        </w:rPr>
        <w:t>1</w:t>
      </w:r>
      <w:r w:rsidR="00AB7BAE" w:rsidRPr="000B1F8D">
        <w:rPr>
          <w:i/>
        </w:rPr>
        <w:t>6: 1,341,257</w:t>
      </w:r>
    </w:p>
    <w:p w:rsidR="007D17F4" w:rsidRPr="000B1F8D" w:rsidRDefault="007D17F4" w:rsidP="007D17F4">
      <w:pPr>
        <w:pStyle w:val="NationalBodyBullet"/>
        <w:numPr>
          <w:ilvl w:val="0"/>
          <w:numId w:val="10"/>
        </w:numPr>
        <w:tabs>
          <w:tab w:val="clear" w:pos="1260"/>
          <w:tab w:val="num" w:pos="360"/>
          <w:tab w:val="num" w:pos="720"/>
        </w:tabs>
        <w:ind w:left="720"/>
        <w:rPr>
          <w:i/>
        </w:rPr>
      </w:pPr>
      <w:r w:rsidRPr="000B1F8D">
        <w:rPr>
          <w:i/>
        </w:rPr>
        <w:t xml:space="preserve">Outpatient </w:t>
      </w:r>
      <w:hyperlink r:id="rId25" w:history="1">
        <w:r w:rsidRPr="000B1F8D">
          <w:rPr>
            <w:rStyle w:val="Hyperlink"/>
            <w:i/>
          </w:rPr>
          <w:t>clinic locations</w:t>
        </w:r>
      </w:hyperlink>
      <w:r w:rsidR="00201DD0" w:rsidRPr="000B1F8D">
        <w:rPr>
          <w:i/>
        </w:rPr>
        <w:t>:</w:t>
      </w:r>
      <w:r w:rsidRPr="000B1F8D">
        <w:rPr>
          <w:i/>
        </w:rPr>
        <w:t xml:space="preserve"> </w:t>
      </w:r>
    </w:p>
    <w:p w:rsidR="007D17F4" w:rsidRPr="000B1F8D" w:rsidRDefault="007D17F4" w:rsidP="007D17F4">
      <w:pPr>
        <w:pStyle w:val="NationalBodyBullet"/>
        <w:numPr>
          <w:ilvl w:val="1"/>
          <w:numId w:val="10"/>
        </w:numPr>
        <w:tabs>
          <w:tab w:val="clear" w:pos="1980"/>
          <w:tab w:val="num" w:pos="180"/>
        </w:tabs>
        <w:ind w:left="720"/>
        <w:rPr>
          <w:i/>
        </w:rPr>
        <w:sectPr w:rsidR="007D17F4" w:rsidRPr="000B1F8D" w:rsidSect="00604768">
          <w:footerReference w:type="even" r:id="rId26"/>
          <w:footerReference w:type="default" r:id="rId27"/>
          <w:pgSz w:w="12240" w:h="15840"/>
          <w:pgMar w:top="720" w:right="1440" w:bottom="1080" w:left="1440" w:header="720" w:footer="720" w:gutter="0"/>
          <w:cols w:space="720"/>
          <w:titlePg/>
          <w:docGrid w:linePitch="326"/>
        </w:sectPr>
      </w:pPr>
    </w:p>
    <w:p w:rsidR="007D17F4" w:rsidRPr="000B1F8D" w:rsidRDefault="007D17F4" w:rsidP="00201DD0">
      <w:pPr>
        <w:pStyle w:val="StateSpecific"/>
        <w:ind w:left="1080"/>
      </w:pPr>
      <w:r w:rsidRPr="000B1F8D">
        <w:t>Brick</w:t>
      </w:r>
    </w:p>
    <w:p w:rsidR="00401644" w:rsidRPr="000B1F8D" w:rsidRDefault="00401644" w:rsidP="00201DD0">
      <w:pPr>
        <w:pStyle w:val="StateSpecific"/>
        <w:ind w:left="1080"/>
      </w:pPr>
      <w:r w:rsidRPr="000B1F8D">
        <w:t>Camden</w:t>
      </w:r>
    </w:p>
    <w:p w:rsidR="007D17F4" w:rsidRPr="000B1F8D" w:rsidRDefault="007D17F4" w:rsidP="00201DD0">
      <w:pPr>
        <w:pStyle w:val="StateSpecific"/>
        <w:ind w:left="1080"/>
      </w:pPr>
      <w:r w:rsidRPr="000B1F8D">
        <w:t>Cape May</w:t>
      </w:r>
    </w:p>
    <w:p w:rsidR="007D17F4" w:rsidRPr="000B1F8D" w:rsidRDefault="007D17F4" w:rsidP="00201DD0">
      <w:pPr>
        <w:pStyle w:val="StateSpecific"/>
        <w:ind w:left="1080"/>
      </w:pPr>
      <w:r w:rsidRPr="000B1F8D">
        <w:t>Elizabeth</w:t>
      </w:r>
    </w:p>
    <w:p w:rsidR="007D17F4" w:rsidRPr="000B1F8D" w:rsidRDefault="005C57B4" w:rsidP="00201DD0">
      <w:pPr>
        <w:pStyle w:val="StateSpecific"/>
        <w:ind w:left="1080" w:right="-360"/>
      </w:pPr>
      <w:r w:rsidRPr="000B1F8D">
        <w:t>Marlton (Burlington)</w:t>
      </w:r>
    </w:p>
    <w:p w:rsidR="007D17F4" w:rsidRPr="000B1F8D" w:rsidRDefault="007D17F4" w:rsidP="00201DD0">
      <w:pPr>
        <w:pStyle w:val="StateSpecific"/>
        <w:ind w:left="1080"/>
      </w:pPr>
      <w:r w:rsidRPr="000B1F8D">
        <w:t>Hackensack</w:t>
      </w:r>
    </w:p>
    <w:p w:rsidR="00C34C69" w:rsidRPr="000B1F8D" w:rsidRDefault="00C34C69" w:rsidP="00201DD0">
      <w:pPr>
        <w:pStyle w:val="StateSpecific"/>
        <w:ind w:left="1080"/>
      </w:pPr>
      <w:r w:rsidRPr="000B1F8D">
        <w:t>Hamilton</w:t>
      </w:r>
    </w:p>
    <w:p w:rsidR="007D17F4" w:rsidRPr="000B1F8D" w:rsidRDefault="007D17F4" w:rsidP="00201DD0">
      <w:pPr>
        <w:pStyle w:val="StateSpecific"/>
        <w:ind w:left="1080"/>
      </w:pPr>
      <w:r w:rsidRPr="000B1F8D">
        <w:t>Jersey City</w:t>
      </w:r>
    </w:p>
    <w:p w:rsidR="007D17F4" w:rsidRPr="000B1F8D" w:rsidRDefault="007D17F4" w:rsidP="00201DD0">
      <w:pPr>
        <w:pStyle w:val="StateSpecific"/>
        <w:ind w:left="1080"/>
      </w:pPr>
      <w:r w:rsidRPr="000B1F8D">
        <w:t>Morristown</w:t>
      </w:r>
    </w:p>
    <w:p w:rsidR="009239F0" w:rsidRPr="000B1F8D" w:rsidRDefault="009239F0" w:rsidP="00201DD0">
      <w:pPr>
        <w:pStyle w:val="StateSpecific"/>
        <w:ind w:left="1080"/>
      </w:pPr>
      <w:r w:rsidRPr="000B1F8D">
        <w:t>Newton</w:t>
      </w:r>
    </w:p>
    <w:p w:rsidR="007D17F4" w:rsidRPr="000B1F8D" w:rsidRDefault="00C34C69" w:rsidP="00201DD0">
      <w:pPr>
        <w:pStyle w:val="StateSpecific"/>
        <w:ind w:left="1080"/>
      </w:pPr>
      <w:r w:rsidRPr="000B1F8D">
        <w:t>Northfield</w:t>
      </w:r>
    </w:p>
    <w:p w:rsidR="007D17F4" w:rsidRPr="000B1F8D" w:rsidRDefault="007D17F4" w:rsidP="00201DD0">
      <w:pPr>
        <w:pStyle w:val="StateSpecific"/>
        <w:ind w:left="1080"/>
      </w:pPr>
      <w:r w:rsidRPr="000B1F8D">
        <w:t>Paterson</w:t>
      </w:r>
    </w:p>
    <w:p w:rsidR="00C34C69" w:rsidRPr="000B1F8D" w:rsidRDefault="00C34C69" w:rsidP="00201DD0">
      <w:pPr>
        <w:pStyle w:val="StateSpecific"/>
        <w:ind w:left="1080"/>
      </w:pPr>
      <w:r w:rsidRPr="000B1F8D">
        <w:t>Piscataway</w:t>
      </w:r>
    </w:p>
    <w:p w:rsidR="007D17F4" w:rsidRPr="000B1F8D" w:rsidRDefault="007D17F4" w:rsidP="00201DD0">
      <w:pPr>
        <w:pStyle w:val="StateSpecific"/>
        <w:ind w:left="1080"/>
      </w:pPr>
      <w:r w:rsidRPr="000B1F8D">
        <w:t>Sewell</w:t>
      </w:r>
    </w:p>
    <w:p w:rsidR="007D17F4" w:rsidRPr="000B1F8D" w:rsidRDefault="00C34C69" w:rsidP="00201DD0">
      <w:pPr>
        <w:pStyle w:val="StateSpecific"/>
        <w:ind w:left="1080"/>
      </w:pPr>
      <w:r w:rsidRPr="000B1F8D">
        <w:t>Tinton Falls</w:t>
      </w:r>
    </w:p>
    <w:p w:rsidR="00C41886" w:rsidRPr="000B1F8D" w:rsidRDefault="007D17F4" w:rsidP="00201DD0">
      <w:pPr>
        <w:pStyle w:val="StateSpecific"/>
        <w:ind w:left="1080"/>
        <w:sectPr w:rsidR="00C41886" w:rsidRPr="000B1F8D" w:rsidSect="00345887">
          <w:footerReference w:type="even" r:id="rId28"/>
          <w:footerReference w:type="default" r:id="rId29"/>
          <w:type w:val="continuous"/>
          <w:pgSz w:w="12240" w:h="15840"/>
          <w:pgMar w:top="1080" w:right="1800" w:bottom="1080" w:left="1440" w:header="720" w:footer="720" w:gutter="0"/>
          <w:cols w:num="2" w:space="720" w:equalWidth="0">
            <w:col w:w="4140" w:space="720"/>
            <w:col w:w="4140"/>
          </w:cols>
          <w:titlePg/>
        </w:sectPr>
      </w:pPr>
      <w:r w:rsidRPr="000B1F8D">
        <w:t>Vineland</w:t>
      </w:r>
      <w:r w:rsidR="009239F0" w:rsidRPr="000B1F8D">
        <w:t xml:space="preserve"> </w:t>
      </w:r>
    </w:p>
    <w:p w:rsidR="00C34C69" w:rsidRPr="000B1F8D" w:rsidRDefault="00C34C69" w:rsidP="00C34C69">
      <w:pPr>
        <w:pStyle w:val="NationalBodyBullet"/>
        <w:numPr>
          <w:ilvl w:val="0"/>
          <w:numId w:val="12"/>
        </w:numPr>
        <w:tabs>
          <w:tab w:val="clear" w:pos="1260"/>
          <w:tab w:val="num" w:pos="720"/>
        </w:tabs>
        <w:ind w:left="720"/>
        <w:rPr>
          <w:i/>
          <w:color w:val="auto"/>
        </w:rPr>
      </w:pPr>
      <w:r w:rsidRPr="000B1F8D">
        <w:rPr>
          <w:i/>
        </w:rPr>
        <w:t xml:space="preserve">Veterans </w:t>
      </w:r>
      <w:hyperlink r:id="rId30" w:history="1">
        <w:r w:rsidRPr="000B1F8D">
          <w:rPr>
            <w:rStyle w:val="Hyperlink"/>
            <w:i/>
          </w:rPr>
          <w:t>Readjustment Counseling</w:t>
        </w:r>
      </w:hyperlink>
      <w:r w:rsidRPr="000B1F8D">
        <w:rPr>
          <w:i/>
        </w:rPr>
        <w:t xml:space="preserve"> Center</w:t>
      </w:r>
      <w:r w:rsidRPr="000B1F8D">
        <w:rPr>
          <w:b/>
          <w:i/>
          <w:color w:val="C0504D"/>
        </w:rPr>
        <w:t xml:space="preserve"> </w:t>
      </w:r>
      <w:r w:rsidRPr="000B1F8D">
        <w:rPr>
          <w:i/>
          <w:color w:val="auto"/>
        </w:rPr>
        <w:t xml:space="preserve">(Vet Centers) </w:t>
      </w:r>
      <w:hyperlink r:id="rId31" w:history="1">
        <w:r w:rsidRPr="000B1F8D">
          <w:rPr>
            <w:rStyle w:val="Hyperlink"/>
            <w:i/>
          </w:rPr>
          <w:t>Locations</w:t>
        </w:r>
      </w:hyperlink>
      <w:r w:rsidRPr="000B1F8D">
        <w:rPr>
          <w:i/>
          <w:color w:val="auto"/>
        </w:rPr>
        <w:t>:</w:t>
      </w:r>
    </w:p>
    <w:p w:rsidR="00C34C69" w:rsidRPr="000B1F8D" w:rsidRDefault="00C34C69" w:rsidP="00C34C69">
      <w:pPr>
        <w:pStyle w:val="NationalBodyBullet"/>
        <w:numPr>
          <w:ilvl w:val="0"/>
          <w:numId w:val="0"/>
        </w:numPr>
        <w:tabs>
          <w:tab w:val="left" w:pos="1800"/>
        </w:tabs>
        <w:ind w:left="1440"/>
        <w:rPr>
          <w:i/>
          <w:color w:val="auto"/>
        </w:rPr>
        <w:sectPr w:rsidR="00C34C69" w:rsidRPr="000B1F8D" w:rsidSect="00C352E6">
          <w:type w:val="continuous"/>
          <w:pgSz w:w="12240" w:h="15840"/>
          <w:pgMar w:top="1080" w:right="1800" w:bottom="1080" w:left="1440" w:header="720" w:footer="720" w:gutter="0"/>
          <w:cols w:space="720"/>
          <w:titlePg/>
        </w:sectPr>
      </w:pPr>
    </w:p>
    <w:p w:rsidR="00124A10" w:rsidRPr="000B1F8D" w:rsidRDefault="00F54357" w:rsidP="00201DD0">
      <w:pPr>
        <w:pStyle w:val="NationalBodyBullet"/>
        <w:numPr>
          <w:ilvl w:val="0"/>
          <w:numId w:val="0"/>
        </w:numPr>
        <w:ind w:left="1080"/>
        <w:rPr>
          <w:i/>
        </w:rPr>
      </w:pPr>
      <w:r w:rsidRPr="000B1F8D">
        <w:rPr>
          <w:i/>
        </w:rPr>
        <w:t>Bloomfield</w:t>
      </w:r>
    </w:p>
    <w:p w:rsidR="00447E86" w:rsidRPr="000B1F8D" w:rsidRDefault="00F54357" w:rsidP="00201DD0">
      <w:pPr>
        <w:pStyle w:val="NationalBodyBullet"/>
        <w:numPr>
          <w:ilvl w:val="0"/>
          <w:numId w:val="0"/>
        </w:numPr>
        <w:tabs>
          <w:tab w:val="left" w:pos="1800"/>
        </w:tabs>
        <w:ind w:left="1080"/>
        <w:rPr>
          <w:i/>
        </w:rPr>
      </w:pPr>
      <w:r w:rsidRPr="000B1F8D">
        <w:rPr>
          <w:i/>
        </w:rPr>
        <w:t>Ewing</w:t>
      </w:r>
    </w:p>
    <w:p w:rsidR="00A63B20" w:rsidRPr="000B1F8D" w:rsidRDefault="00F54357" w:rsidP="00201DD0">
      <w:pPr>
        <w:pStyle w:val="NationalBodyBullet"/>
        <w:numPr>
          <w:ilvl w:val="0"/>
          <w:numId w:val="0"/>
        </w:numPr>
        <w:tabs>
          <w:tab w:val="left" w:pos="1800"/>
        </w:tabs>
        <w:ind w:left="1080"/>
        <w:rPr>
          <w:i/>
        </w:rPr>
      </w:pPr>
      <w:r w:rsidRPr="000B1F8D">
        <w:rPr>
          <w:i/>
        </w:rPr>
        <w:t>Lakewood</w:t>
      </w:r>
    </w:p>
    <w:p w:rsidR="00F54357" w:rsidRPr="000B1F8D" w:rsidRDefault="00F54357" w:rsidP="00201DD0">
      <w:pPr>
        <w:pStyle w:val="NationalBodyBullet"/>
        <w:numPr>
          <w:ilvl w:val="0"/>
          <w:numId w:val="0"/>
        </w:numPr>
        <w:tabs>
          <w:tab w:val="left" w:pos="1800"/>
        </w:tabs>
        <w:ind w:left="1080"/>
        <w:rPr>
          <w:i/>
        </w:rPr>
      </w:pPr>
      <w:r w:rsidRPr="000B1F8D">
        <w:rPr>
          <w:i/>
        </w:rPr>
        <w:t>Secaucus</w:t>
      </w:r>
    </w:p>
    <w:p w:rsidR="00447E86" w:rsidRPr="000B1F8D" w:rsidRDefault="00447E86" w:rsidP="00201DD0">
      <w:pPr>
        <w:pStyle w:val="NationalBodyBullet"/>
        <w:numPr>
          <w:ilvl w:val="0"/>
          <w:numId w:val="0"/>
        </w:numPr>
        <w:tabs>
          <w:tab w:val="left" w:pos="1800"/>
        </w:tabs>
        <w:ind w:left="1080"/>
        <w:rPr>
          <w:i/>
        </w:rPr>
      </w:pPr>
      <w:r w:rsidRPr="000B1F8D">
        <w:rPr>
          <w:i/>
        </w:rPr>
        <w:t>Ventnor</w:t>
      </w:r>
    </w:p>
    <w:p w:rsidR="00C34C69" w:rsidRPr="000B1F8D" w:rsidRDefault="00C34C69" w:rsidP="004B4A12">
      <w:pPr>
        <w:pStyle w:val="NationalBodyBullet"/>
        <w:numPr>
          <w:ilvl w:val="0"/>
          <w:numId w:val="0"/>
        </w:numPr>
        <w:tabs>
          <w:tab w:val="left" w:pos="1800"/>
        </w:tabs>
        <w:ind w:left="1440"/>
        <w:sectPr w:rsidR="00C34C69" w:rsidRPr="000B1F8D" w:rsidSect="00C34C69">
          <w:type w:val="continuous"/>
          <w:pgSz w:w="12240" w:h="15840"/>
          <w:pgMar w:top="1080" w:right="1800" w:bottom="1080" w:left="1440" w:header="720" w:footer="720" w:gutter="0"/>
          <w:cols w:num="2" w:space="720"/>
          <w:titlePg/>
          <w:docGrid w:linePitch="360"/>
        </w:sectPr>
      </w:pPr>
    </w:p>
    <w:p w:rsidR="00581674" w:rsidRPr="000B1F8D" w:rsidRDefault="00581674" w:rsidP="004B4A12">
      <w:pPr>
        <w:pStyle w:val="NationalBodyBullet"/>
        <w:numPr>
          <w:ilvl w:val="0"/>
          <w:numId w:val="0"/>
        </w:numPr>
        <w:tabs>
          <w:tab w:val="left" w:pos="1800"/>
        </w:tabs>
        <w:ind w:left="1440"/>
      </w:pPr>
    </w:p>
    <w:p w:rsidR="00C34C69" w:rsidRPr="000B1F8D" w:rsidRDefault="00C34C69" w:rsidP="004B4A12">
      <w:pPr>
        <w:pStyle w:val="NationalBodyBullet"/>
        <w:numPr>
          <w:ilvl w:val="0"/>
          <w:numId w:val="0"/>
        </w:numPr>
        <w:tabs>
          <w:tab w:val="left" w:pos="1800"/>
        </w:tabs>
        <w:ind w:left="1440"/>
      </w:pPr>
    </w:p>
    <w:p w:rsidR="00AF3AC8" w:rsidRPr="000B1F8D" w:rsidRDefault="004832E4" w:rsidP="008C7591">
      <w:pPr>
        <w:pStyle w:val="Heading2"/>
      </w:pPr>
      <w:r w:rsidRPr="000B1F8D">
        <w:t>Disabilities and Pensions</w:t>
      </w:r>
    </w:p>
    <w:p w:rsidR="004010A7" w:rsidRPr="000B1F8D" w:rsidRDefault="004010A7" w:rsidP="004010A7">
      <w:pPr>
        <w:pStyle w:val="NormalWeb"/>
        <w:spacing w:before="0" w:beforeAutospacing="0" w:after="0" w:afterAutospacing="0"/>
      </w:pPr>
      <w:r w:rsidRPr="000B1F8D">
        <w:rPr>
          <w:rFonts w:eastAsia="MS Mincho"/>
        </w:rPr>
        <w:t xml:space="preserve">Not all military service-related issues end when people are </w:t>
      </w:r>
      <w:hyperlink r:id="rId32" w:history="1">
        <w:r w:rsidRPr="000B1F8D">
          <w:rPr>
            <w:rStyle w:val="Hyperlink"/>
            <w:rFonts w:eastAsia="MS Mincho"/>
          </w:rPr>
          <w:t>discharged from active duty</w:t>
        </w:r>
      </w:hyperlink>
      <w:r w:rsidRPr="000B1F8D">
        <w:rPr>
          <w:rFonts w:eastAsia="MS Mincho"/>
        </w:rPr>
        <w:t>.</w:t>
      </w:r>
      <w:r w:rsidRPr="000B1F8D">
        <w:t> </w:t>
      </w:r>
      <w:r w:rsidRPr="000B1F8D">
        <w:rPr>
          <w:rFonts w:eastAsia="MS Mincho"/>
        </w:rPr>
        <w:t xml:space="preserve"> In 2016, VA paid nearly $65 billion in disability compensation benefits to more than 4.3 million veterans for medical conditions incurred or aggravated during their active military service.</w:t>
      </w:r>
      <w:r w:rsidRPr="000B1F8D">
        <w:t> </w:t>
      </w:r>
      <w:r w:rsidRPr="000B1F8D">
        <w:rPr>
          <w:rFonts w:eastAsia="MS Mincho"/>
        </w:rPr>
        <w:t xml:space="preserve"> Additionally, VA paid more than $3.4 billion in pension benefits to nearly 289,000 low-income wartime veterans and survivors in 2016.</w:t>
      </w:r>
      <w:r w:rsidRPr="000B1F8D">
        <w:t> </w:t>
      </w:r>
      <w:r w:rsidRPr="000B1F8D">
        <w:rPr>
          <w:rFonts w:eastAsia="MS Mincho"/>
        </w:rPr>
        <w:t xml:space="preserve"> Veterans and survivors who are eligible for VA pension benefits and are </w:t>
      </w:r>
      <w:hyperlink r:id="rId33" w:history="1">
        <w:r w:rsidRPr="000B1F8D">
          <w:rPr>
            <w:rStyle w:val="Hyperlink"/>
            <w:rFonts w:eastAsia="MS Mincho"/>
          </w:rPr>
          <w:t>housebound</w:t>
        </w:r>
      </w:hyperlink>
      <w:r w:rsidRPr="000B1F8D">
        <w:rPr>
          <w:rFonts w:eastAsia="MS Mincho"/>
        </w:rPr>
        <w:t xml:space="preserve"> or require the </w:t>
      </w:r>
      <w:hyperlink r:id="rId34" w:history="1">
        <w:r w:rsidRPr="000B1F8D">
          <w:rPr>
            <w:rStyle w:val="Hyperlink"/>
            <w:rFonts w:eastAsia="MS Mincho"/>
          </w:rPr>
          <w:t>aid and attendance</w:t>
        </w:r>
      </w:hyperlink>
      <w:r w:rsidRPr="000B1F8D">
        <w:rPr>
          <w:rFonts w:eastAsia="MS Mincho"/>
        </w:rPr>
        <w:t xml:space="preserve"> of another person may also be eligible to receive additional monetary amounts.</w:t>
      </w:r>
    </w:p>
    <w:p w:rsidR="00BA536D" w:rsidRPr="000B1F8D" w:rsidRDefault="00BA536D" w:rsidP="00611FF2">
      <w:pPr>
        <w:pStyle w:val="NationalBodyBullet"/>
        <w:numPr>
          <w:ilvl w:val="0"/>
          <w:numId w:val="0"/>
        </w:numPr>
        <w:rPr>
          <w:i/>
        </w:rPr>
      </w:pPr>
    </w:p>
    <w:p w:rsidR="001553DC" w:rsidRPr="000B1F8D" w:rsidRDefault="00AF3AC8" w:rsidP="008C7591">
      <w:pPr>
        <w:pStyle w:val="Heading3"/>
      </w:pPr>
      <w:r w:rsidRPr="000B1F8D">
        <w:t xml:space="preserve">Disabilities and Pensions - </w:t>
      </w:r>
      <w:r w:rsidR="00244330" w:rsidRPr="000B1F8D">
        <w:t>New Jersey</w:t>
      </w:r>
      <w:r w:rsidR="00C34C69" w:rsidRPr="000B1F8D">
        <w:t xml:space="preserve"> (Fiscal year </w:t>
      </w:r>
      <w:r w:rsidR="00EF3FFC" w:rsidRPr="000B1F8D">
        <w:t>2016</w:t>
      </w:r>
      <w:r w:rsidR="00C34C69" w:rsidRPr="000B1F8D">
        <w:t xml:space="preserve"> data)</w:t>
      </w:r>
    </w:p>
    <w:p w:rsidR="00FE56D6" w:rsidRPr="000B1F8D" w:rsidRDefault="00FE56D6" w:rsidP="00FE56D6">
      <w:pPr>
        <w:pStyle w:val="NationalBodyBullet"/>
        <w:numPr>
          <w:ilvl w:val="0"/>
          <w:numId w:val="13"/>
        </w:numPr>
        <w:tabs>
          <w:tab w:val="clear" w:pos="1260"/>
          <w:tab w:val="num" w:pos="720"/>
        </w:tabs>
        <w:ind w:left="720"/>
        <w:rPr>
          <w:i/>
        </w:rPr>
      </w:pPr>
      <w:r w:rsidRPr="000B1F8D">
        <w:rPr>
          <w:i/>
        </w:rPr>
        <w:t>Number of veterans receiving mo</w:t>
      </w:r>
      <w:r w:rsidR="00EF3FFC" w:rsidRPr="000B1F8D">
        <w:rPr>
          <w:i/>
        </w:rPr>
        <w:t>nthly disability compensation: 55,479</w:t>
      </w:r>
    </w:p>
    <w:p w:rsidR="00760946" w:rsidRPr="000B1F8D" w:rsidRDefault="00760946" w:rsidP="00611FF2">
      <w:pPr>
        <w:pStyle w:val="NationalBodyBullet"/>
        <w:numPr>
          <w:ilvl w:val="0"/>
          <w:numId w:val="13"/>
        </w:numPr>
        <w:tabs>
          <w:tab w:val="clear" w:pos="1260"/>
          <w:tab w:val="num" w:pos="720"/>
        </w:tabs>
        <w:ind w:left="720"/>
        <w:rPr>
          <w:i/>
        </w:rPr>
      </w:pPr>
      <w:r w:rsidRPr="000B1F8D">
        <w:rPr>
          <w:i/>
        </w:rPr>
        <w:t xml:space="preserve">Number of </w:t>
      </w:r>
      <w:r w:rsidR="00FE56D6" w:rsidRPr="000B1F8D">
        <w:rPr>
          <w:i/>
        </w:rPr>
        <w:t xml:space="preserve">VA pensions to veterans in </w:t>
      </w:r>
      <w:r w:rsidR="00244330" w:rsidRPr="000B1F8D">
        <w:rPr>
          <w:i/>
        </w:rPr>
        <w:t>New Jersey</w:t>
      </w:r>
      <w:r w:rsidR="00FE56D6" w:rsidRPr="000B1F8D">
        <w:rPr>
          <w:i/>
        </w:rPr>
        <w:t>:</w:t>
      </w:r>
      <w:r w:rsidRPr="000B1F8D">
        <w:rPr>
          <w:i/>
        </w:rPr>
        <w:t xml:space="preserve"> </w:t>
      </w:r>
      <w:r w:rsidR="001152FE" w:rsidRPr="000B1F8D">
        <w:rPr>
          <w:i/>
        </w:rPr>
        <w:t>3</w:t>
      </w:r>
      <w:r w:rsidR="00CA464B" w:rsidRPr="000B1F8D">
        <w:rPr>
          <w:i/>
        </w:rPr>
        <w:t>,</w:t>
      </w:r>
      <w:r w:rsidR="00EF3FFC" w:rsidRPr="000B1F8D">
        <w:rPr>
          <w:i/>
        </w:rPr>
        <w:t>049</w:t>
      </w:r>
    </w:p>
    <w:p w:rsidR="00C27189" w:rsidRPr="000B1F8D" w:rsidRDefault="00C27189" w:rsidP="00C27189">
      <w:pPr>
        <w:pStyle w:val="NationalBodyBullet"/>
        <w:numPr>
          <w:ilvl w:val="0"/>
          <w:numId w:val="13"/>
        </w:numPr>
        <w:tabs>
          <w:tab w:val="clear" w:pos="1260"/>
          <w:tab w:val="num" w:pos="720"/>
        </w:tabs>
        <w:ind w:left="720"/>
        <w:rPr>
          <w:i/>
          <w:color w:val="000000" w:themeColor="text1"/>
        </w:rPr>
      </w:pPr>
      <w:r w:rsidRPr="000B1F8D">
        <w:rPr>
          <w:i/>
          <w:color w:val="000000" w:themeColor="text1"/>
        </w:rPr>
        <w:t>Number o</w:t>
      </w:r>
      <w:r w:rsidR="00E53C8A" w:rsidRPr="000B1F8D">
        <w:rPr>
          <w:i/>
          <w:color w:val="000000" w:themeColor="text1"/>
        </w:rPr>
        <w:t>f disability claims processed: 15</w:t>
      </w:r>
      <w:r w:rsidRPr="000B1F8D">
        <w:rPr>
          <w:i/>
          <w:color w:val="000000" w:themeColor="text1"/>
        </w:rPr>
        <w:t>,</w:t>
      </w:r>
      <w:r w:rsidR="00E53C8A" w:rsidRPr="000B1F8D">
        <w:rPr>
          <w:i/>
          <w:color w:val="000000" w:themeColor="text1"/>
        </w:rPr>
        <w:t>091</w:t>
      </w:r>
    </w:p>
    <w:p w:rsidR="00BA536D" w:rsidRPr="000B1F8D" w:rsidRDefault="00BA536D" w:rsidP="00611FF2">
      <w:pPr>
        <w:pStyle w:val="StateSpecific"/>
        <w:ind w:left="0"/>
      </w:pPr>
    </w:p>
    <w:p w:rsidR="00C34C69" w:rsidRPr="000B1F8D" w:rsidRDefault="00C34C69" w:rsidP="00611FF2">
      <w:pPr>
        <w:pStyle w:val="StateSpecific"/>
        <w:ind w:left="0"/>
      </w:pPr>
    </w:p>
    <w:p w:rsidR="00AF3AC8" w:rsidRPr="000B1F8D" w:rsidRDefault="004832E4" w:rsidP="008C7591">
      <w:pPr>
        <w:pStyle w:val="Heading2"/>
      </w:pPr>
      <w:r w:rsidRPr="000B1F8D">
        <w:t>Memorial Affairs</w:t>
      </w:r>
    </w:p>
    <w:p w:rsidR="007B2198" w:rsidRPr="000B1F8D" w:rsidRDefault="007B2198" w:rsidP="007B2198">
      <w:pPr>
        <w:pStyle w:val="NationalBodyBullet"/>
        <w:numPr>
          <w:ilvl w:val="0"/>
          <w:numId w:val="0"/>
        </w:numPr>
        <w:tabs>
          <w:tab w:val="left" w:pos="720"/>
        </w:tabs>
        <w:rPr>
          <w:color w:val="auto"/>
          <w:szCs w:val="24"/>
        </w:rPr>
      </w:pPr>
      <w:r w:rsidRPr="000B1F8D">
        <w:rPr>
          <w:color w:val="auto"/>
          <w:szCs w:val="24"/>
        </w:rPr>
        <w:t xml:space="preserve">Most men and women who served in the military are </w:t>
      </w:r>
      <w:hyperlink r:id="rId35" w:tooltip="http://www.cem.va.gov/cem/bbene/eligible.asp" w:history="1">
        <w:r w:rsidRPr="000B1F8D">
          <w:rPr>
            <w:rStyle w:val="Hyperlink"/>
            <w:szCs w:val="24"/>
          </w:rPr>
          <w:t>eligible for burial</w:t>
        </w:r>
      </w:hyperlink>
      <w:r w:rsidRPr="000B1F8D">
        <w:rPr>
          <w:color w:val="auto"/>
          <w:szCs w:val="24"/>
        </w:rPr>
        <w:t xml:space="preserve"> in a VA national cemetery, as are their spouses and other eligible family members.  VA manages the country’s </w:t>
      </w:r>
      <w:hyperlink r:id="rId36" w:tooltip="http://www.cem.va.gov/cem/cems_nmc.asp" w:history="1">
        <w:r w:rsidRPr="000B1F8D">
          <w:rPr>
            <w:rStyle w:val="Hyperlink"/>
            <w:szCs w:val="24"/>
          </w:rPr>
          <w:t>network of national cemeteries</w:t>
        </w:r>
      </w:hyperlink>
      <w:r w:rsidRPr="000B1F8D">
        <w:rPr>
          <w:color w:val="auto"/>
          <w:szCs w:val="24"/>
        </w:rPr>
        <w:t xml:space="preserve"> with approximately 3.6</w:t>
      </w:r>
      <w:r w:rsidRPr="000B1F8D">
        <w:rPr>
          <w:bCs/>
          <w:color w:val="auto"/>
          <w:szCs w:val="24"/>
        </w:rPr>
        <w:t xml:space="preserve"> million </w:t>
      </w:r>
      <w:hyperlink r:id="rId37" w:tooltip="http://gravelocator.cem.va.gov/j2ee/servlet/NGL_v1" w:history="1">
        <w:r w:rsidRPr="000B1F8D">
          <w:rPr>
            <w:rStyle w:val="Hyperlink"/>
            <w:szCs w:val="24"/>
          </w:rPr>
          <w:t>gravesites</w:t>
        </w:r>
      </w:hyperlink>
      <w:r w:rsidRPr="000B1F8D">
        <w:rPr>
          <w:bCs/>
          <w:color w:val="0000FF"/>
          <w:szCs w:val="24"/>
        </w:rPr>
        <w:t xml:space="preserve"> </w:t>
      </w:r>
      <w:r w:rsidRPr="000B1F8D">
        <w:rPr>
          <w:bCs/>
          <w:color w:val="auto"/>
          <w:szCs w:val="24"/>
        </w:rPr>
        <w:t>at 135 national cemeteries</w:t>
      </w:r>
      <w:r w:rsidRPr="000B1F8D">
        <w:rPr>
          <w:color w:val="auto"/>
          <w:szCs w:val="24"/>
        </w:rPr>
        <w:t xml:space="preserve"> in 40 states and Puerto Rico, as well as in </w:t>
      </w:r>
      <w:r w:rsidRPr="000B1F8D">
        <w:rPr>
          <w:bCs/>
          <w:color w:val="auto"/>
          <w:szCs w:val="24"/>
        </w:rPr>
        <w:t>33 soldier’s lots and monument sites</w:t>
      </w:r>
      <w:r w:rsidRPr="000B1F8D">
        <w:rPr>
          <w:color w:val="auto"/>
          <w:szCs w:val="24"/>
        </w:rPr>
        <w:t>.  In 2016, more than 131,000 veterans and dependents were buried in VA's national cemeteries.  Additionally, VA provided more than 353</w:t>
      </w:r>
      <w:r w:rsidRPr="000B1F8D">
        <w:rPr>
          <w:bCs/>
          <w:color w:val="auto"/>
          <w:szCs w:val="24"/>
        </w:rPr>
        <w:t xml:space="preserve">,000 </w:t>
      </w:r>
      <w:hyperlink r:id="rId38" w:tooltip="http://www.cem.va.gov/cem/hm_hm.asp" w:history="1">
        <w:r w:rsidRPr="000B1F8D">
          <w:rPr>
            <w:rStyle w:val="Hyperlink"/>
            <w:szCs w:val="24"/>
          </w:rPr>
          <w:t>headstones and markers</w:t>
        </w:r>
      </w:hyperlink>
      <w:r w:rsidRPr="000B1F8D">
        <w:rPr>
          <w:color w:val="auto"/>
          <w:szCs w:val="24"/>
        </w:rPr>
        <w:t xml:space="preserve"> and over 689</w:t>
      </w:r>
      <w:r w:rsidRPr="000B1F8D">
        <w:rPr>
          <w:bCs/>
          <w:color w:val="auto"/>
          <w:szCs w:val="24"/>
        </w:rPr>
        <w:t xml:space="preserve">,000 </w:t>
      </w:r>
      <w:hyperlink r:id="rId39" w:tooltip="http://www.cem.va.gov/cem/pmc.asp" w:history="1">
        <w:r w:rsidRPr="000B1F8D">
          <w:rPr>
            <w:rStyle w:val="Hyperlink"/>
            <w:szCs w:val="24"/>
          </w:rPr>
          <w:t>Presidential Memorial Certificates</w:t>
        </w:r>
      </w:hyperlink>
      <w:r w:rsidRPr="000B1F8D">
        <w:rPr>
          <w:color w:val="auto"/>
          <w:szCs w:val="24"/>
        </w:rPr>
        <w:t xml:space="preserve"> to the loved ones of deceased veterans.  VA also has provided funding for the creation of 105 </w:t>
      </w:r>
      <w:hyperlink r:id="rId40" w:history="1">
        <w:r w:rsidRPr="000B1F8D">
          <w:rPr>
            <w:rStyle w:val="Hyperlink"/>
            <w:szCs w:val="24"/>
          </w:rPr>
          <w:t>state veterans cemeteries</w:t>
        </w:r>
      </w:hyperlink>
      <w:r w:rsidRPr="000B1F8D">
        <w:rPr>
          <w:color w:val="auto"/>
          <w:szCs w:val="24"/>
        </w:rPr>
        <w:t xml:space="preserve"> since the </w:t>
      </w:r>
      <w:hyperlink r:id="rId41" w:history="1">
        <w:r w:rsidRPr="000B1F8D">
          <w:rPr>
            <w:rStyle w:val="Hyperlink"/>
            <w:szCs w:val="24"/>
          </w:rPr>
          <w:t>Veterans Cemetery Grants Program</w:t>
        </w:r>
      </w:hyperlink>
      <w:r w:rsidRPr="000B1F8D">
        <w:rPr>
          <w:color w:val="auto"/>
          <w:szCs w:val="24"/>
        </w:rPr>
        <w:t xml:space="preserve"> began in 1978.  In 2016, more than 36,000 burials were conducted in state cemeteries.</w:t>
      </w:r>
    </w:p>
    <w:p w:rsidR="008269C3" w:rsidRPr="000B1F8D" w:rsidRDefault="008269C3" w:rsidP="00611FF2">
      <w:pPr>
        <w:pStyle w:val="NationalBodyBullet"/>
        <w:numPr>
          <w:ilvl w:val="0"/>
          <w:numId w:val="0"/>
        </w:numPr>
        <w:rPr>
          <w:szCs w:val="24"/>
        </w:rPr>
      </w:pPr>
    </w:p>
    <w:p w:rsidR="008269C3" w:rsidRPr="000B1F8D" w:rsidRDefault="008269C3" w:rsidP="008C7591">
      <w:pPr>
        <w:pStyle w:val="Heading3"/>
      </w:pPr>
      <w:r w:rsidRPr="000B1F8D">
        <w:t xml:space="preserve">Memorial Affairs – </w:t>
      </w:r>
      <w:r w:rsidR="00244330" w:rsidRPr="000B1F8D">
        <w:t>New Jersey</w:t>
      </w:r>
      <w:r w:rsidR="00C34C69" w:rsidRPr="000B1F8D">
        <w:t xml:space="preserve"> (Fiscal year </w:t>
      </w:r>
      <w:r w:rsidR="00681FB8" w:rsidRPr="000B1F8D">
        <w:t>2016</w:t>
      </w:r>
      <w:r w:rsidR="00C34C69" w:rsidRPr="000B1F8D">
        <w:t xml:space="preserve"> data)</w:t>
      </w:r>
    </w:p>
    <w:p w:rsidR="00611FF2" w:rsidRPr="000B1F8D" w:rsidRDefault="00760946" w:rsidP="00611FF2">
      <w:pPr>
        <w:pStyle w:val="NationalBodyBullet"/>
        <w:numPr>
          <w:ilvl w:val="0"/>
          <w:numId w:val="14"/>
        </w:numPr>
        <w:tabs>
          <w:tab w:val="clear" w:pos="1260"/>
          <w:tab w:val="num" w:pos="720"/>
        </w:tabs>
        <w:ind w:left="720"/>
        <w:rPr>
          <w:i/>
        </w:rPr>
      </w:pPr>
      <w:r w:rsidRPr="000B1F8D">
        <w:rPr>
          <w:i/>
        </w:rPr>
        <w:t>National cemetery burials</w:t>
      </w:r>
      <w:r w:rsidR="008269C3" w:rsidRPr="000B1F8D">
        <w:rPr>
          <w:i/>
        </w:rPr>
        <w:t xml:space="preserve"> in </w:t>
      </w:r>
      <w:r w:rsidR="00244330" w:rsidRPr="000B1F8D">
        <w:rPr>
          <w:i/>
        </w:rPr>
        <w:t>New Jersey</w:t>
      </w:r>
      <w:r w:rsidR="00611FF2" w:rsidRPr="000B1F8D">
        <w:rPr>
          <w:i/>
        </w:rPr>
        <w:t xml:space="preserve">: </w:t>
      </w:r>
      <w:r w:rsidR="00681FB8" w:rsidRPr="000B1F8D">
        <w:rPr>
          <w:i/>
        </w:rPr>
        <w:t>134</w:t>
      </w:r>
    </w:p>
    <w:p w:rsidR="00760946" w:rsidRPr="000B1F8D" w:rsidRDefault="00BC7B25" w:rsidP="00C34C69">
      <w:pPr>
        <w:pStyle w:val="NationalBodyBullet"/>
        <w:numPr>
          <w:ilvl w:val="0"/>
          <w:numId w:val="0"/>
        </w:numPr>
        <w:ind w:left="1440"/>
        <w:rPr>
          <w:i/>
        </w:rPr>
      </w:pPr>
      <w:hyperlink r:id="rId42" w:history="1">
        <w:r w:rsidR="00BC07F0" w:rsidRPr="000B1F8D">
          <w:rPr>
            <w:rStyle w:val="Hyperlink"/>
            <w:i/>
          </w:rPr>
          <w:t>Beverly</w:t>
        </w:r>
      </w:hyperlink>
      <w:r w:rsidR="00760946" w:rsidRPr="000B1F8D">
        <w:rPr>
          <w:i/>
        </w:rPr>
        <w:t>:</w:t>
      </w:r>
      <w:r w:rsidR="00CA464B" w:rsidRPr="000B1F8D">
        <w:rPr>
          <w:i/>
        </w:rPr>
        <w:t xml:space="preserve">  </w:t>
      </w:r>
      <w:r w:rsidR="00681FB8" w:rsidRPr="000B1F8D">
        <w:rPr>
          <w:i/>
        </w:rPr>
        <w:t>108</w:t>
      </w:r>
      <w:r w:rsidR="00124A10" w:rsidRPr="000B1F8D">
        <w:rPr>
          <w:i/>
        </w:rPr>
        <w:t xml:space="preserve"> </w:t>
      </w:r>
      <w:r w:rsidR="00AB07A9" w:rsidRPr="000B1F8D">
        <w:rPr>
          <w:i/>
        </w:rPr>
        <w:t xml:space="preserve"> </w:t>
      </w:r>
    </w:p>
    <w:p w:rsidR="00760946" w:rsidRPr="000B1F8D" w:rsidRDefault="00BC7B25" w:rsidP="00C34C69">
      <w:pPr>
        <w:pStyle w:val="NationalBodyBullet"/>
        <w:numPr>
          <w:ilvl w:val="0"/>
          <w:numId w:val="0"/>
        </w:numPr>
        <w:ind w:left="1440"/>
        <w:rPr>
          <w:i/>
        </w:rPr>
      </w:pPr>
      <w:hyperlink r:id="rId43" w:history="1">
        <w:r w:rsidR="00BC07F0" w:rsidRPr="000B1F8D">
          <w:rPr>
            <w:rStyle w:val="Hyperlink"/>
            <w:i/>
          </w:rPr>
          <w:t>Finn’s Point</w:t>
        </w:r>
      </w:hyperlink>
      <w:r w:rsidR="00760946" w:rsidRPr="000B1F8D">
        <w:rPr>
          <w:i/>
        </w:rPr>
        <w:t xml:space="preserve">: </w:t>
      </w:r>
      <w:r w:rsidR="00AB07A9" w:rsidRPr="000B1F8D">
        <w:rPr>
          <w:i/>
        </w:rPr>
        <w:t xml:space="preserve"> </w:t>
      </w:r>
      <w:r w:rsidR="00681FB8" w:rsidRPr="000B1F8D">
        <w:rPr>
          <w:i/>
        </w:rPr>
        <w:t>26</w:t>
      </w:r>
    </w:p>
    <w:p w:rsidR="00760946" w:rsidRPr="000B1F8D" w:rsidRDefault="00760946" w:rsidP="00611FF2">
      <w:pPr>
        <w:pStyle w:val="NationalBodyBullet"/>
        <w:numPr>
          <w:ilvl w:val="0"/>
          <w:numId w:val="14"/>
        </w:numPr>
        <w:tabs>
          <w:tab w:val="clear" w:pos="1260"/>
          <w:tab w:val="num" w:pos="720"/>
        </w:tabs>
        <w:ind w:left="720"/>
        <w:rPr>
          <w:i/>
          <w:szCs w:val="24"/>
        </w:rPr>
      </w:pPr>
      <w:r w:rsidRPr="000B1F8D">
        <w:rPr>
          <w:i/>
        </w:rPr>
        <w:t>Headstones and markers provided</w:t>
      </w:r>
      <w:r w:rsidR="00681FB8" w:rsidRPr="000B1F8D">
        <w:rPr>
          <w:i/>
        </w:rPr>
        <w:t xml:space="preserve"> (statewide): </w:t>
      </w:r>
      <w:r w:rsidR="00F71A00" w:rsidRPr="000B1F8D">
        <w:rPr>
          <w:i/>
          <w:szCs w:val="24"/>
        </w:rPr>
        <w:t>7</w:t>
      </w:r>
      <w:r w:rsidR="00440EE6" w:rsidRPr="000B1F8D">
        <w:rPr>
          <w:i/>
          <w:szCs w:val="24"/>
        </w:rPr>
        <w:t>,</w:t>
      </w:r>
      <w:r w:rsidR="00681FB8" w:rsidRPr="000B1F8D">
        <w:rPr>
          <w:i/>
          <w:szCs w:val="24"/>
        </w:rPr>
        <w:t>985</w:t>
      </w:r>
    </w:p>
    <w:p w:rsidR="00760946" w:rsidRPr="000B1F8D" w:rsidRDefault="00760946" w:rsidP="00611FF2">
      <w:pPr>
        <w:pStyle w:val="NationalBodyBullet"/>
        <w:numPr>
          <w:ilvl w:val="0"/>
          <w:numId w:val="14"/>
        </w:numPr>
        <w:tabs>
          <w:tab w:val="clear" w:pos="1260"/>
          <w:tab w:val="num" w:pos="720"/>
        </w:tabs>
        <w:ind w:left="720"/>
        <w:rPr>
          <w:i/>
          <w:szCs w:val="24"/>
        </w:rPr>
      </w:pPr>
      <w:r w:rsidRPr="000B1F8D">
        <w:rPr>
          <w:i/>
          <w:szCs w:val="24"/>
        </w:rPr>
        <w:t>Presidential Memorial Certificates issued</w:t>
      </w:r>
      <w:r w:rsidR="00AB07A9" w:rsidRPr="000B1F8D">
        <w:rPr>
          <w:i/>
          <w:szCs w:val="24"/>
        </w:rPr>
        <w:t xml:space="preserve"> (statewide)</w:t>
      </w:r>
      <w:r w:rsidRPr="000B1F8D">
        <w:rPr>
          <w:i/>
          <w:szCs w:val="24"/>
        </w:rPr>
        <w:t xml:space="preserve">: </w:t>
      </w:r>
      <w:r w:rsidR="00F71A00" w:rsidRPr="000B1F8D">
        <w:rPr>
          <w:i/>
          <w:szCs w:val="24"/>
        </w:rPr>
        <w:t>5</w:t>
      </w:r>
      <w:r w:rsidR="00440EE6" w:rsidRPr="000B1F8D">
        <w:rPr>
          <w:i/>
          <w:szCs w:val="24"/>
        </w:rPr>
        <w:t>,</w:t>
      </w:r>
      <w:r w:rsidR="00F71A00" w:rsidRPr="000B1F8D">
        <w:rPr>
          <w:i/>
          <w:szCs w:val="24"/>
        </w:rPr>
        <w:t>8</w:t>
      </w:r>
      <w:r w:rsidR="00681FB8" w:rsidRPr="000B1F8D">
        <w:rPr>
          <w:i/>
          <w:szCs w:val="24"/>
        </w:rPr>
        <w:t>04</w:t>
      </w:r>
    </w:p>
    <w:p w:rsidR="00760946" w:rsidRPr="000B1F8D" w:rsidRDefault="00760946" w:rsidP="00611FF2">
      <w:pPr>
        <w:pStyle w:val="StateSpecific"/>
        <w:ind w:left="0"/>
      </w:pPr>
    </w:p>
    <w:p w:rsidR="00124A10" w:rsidRPr="006D3369" w:rsidRDefault="00124A10" w:rsidP="006D3369">
      <w:pPr>
        <w:pStyle w:val="NationalBodyBullet"/>
        <w:numPr>
          <w:ilvl w:val="0"/>
          <w:numId w:val="0"/>
        </w:numPr>
        <w:jc w:val="center"/>
      </w:pPr>
      <w:r w:rsidRPr="000B1F8D">
        <w:t>#   #   #</w:t>
      </w:r>
    </w:p>
    <w:sectPr w:rsidR="00124A10" w:rsidRPr="006D3369" w:rsidSect="00345887">
      <w:type w:val="continuous"/>
      <w:pgSz w:w="12240" w:h="15840"/>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25" w:rsidRDefault="00BC7B25">
      <w:r>
        <w:separator/>
      </w:r>
    </w:p>
  </w:endnote>
  <w:endnote w:type="continuationSeparator" w:id="0">
    <w:p w:rsidR="00BC7B25" w:rsidRDefault="00BC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00000003" w:usb1="00000000" w:usb2="00000000" w:usb3="00000000" w:csb0="00000001" w:csb1="00000000"/>
  </w:font>
  <w:font w:name="Palatino">
    <w:altName w:val="Book Antiqu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843CF5">
      <w:rPr>
        <w:rStyle w:val="PageNumber"/>
        <w:noProof/>
      </w:rPr>
      <w:t>1</w:t>
    </w:r>
    <w:r>
      <w:rPr>
        <w:rStyle w:val="PageNumber"/>
      </w:rPr>
      <w:fldChar w:fldCharType="end"/>
    </w:r>
  </w:p>
  <w:p w:rsidR="00843CF5" w:rsidRDefault="0084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A47039">
      <w:rPr>
        <w:rStyle w:val="PageNumber"/>
        <w:noProof/>
      </w:rPr>
      <w:t>2</w:t>
    </w:r>
    <w:r>
      <w:rPr>
        <w:rStyle w:val="PageNumber"/>
      </w:rPr>
      <w:fldChar w:fldCharType="end"/>
    </w:r>
  </w:p>
  <w:p w:rsidR="00843CF5" w:rsidRDefault="0084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843CF5">
      <w:rPr>
        <w:rStyle w:val="PageNumber"/>
        <w:noProof/>
      </w:rPr>
      <w:t>1</w:t>
    </w:r>
    <w:r>
      <w:rPr>
        <w:rStyle w:val="PageNumber"/>
      </w:rPr>
      <w:fldChar w:fldCharType="end"/>
    </w:r>
  </w:p>
  <w:p w:rsidR="00843CF5" w:rsidRDefault="00843C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A47039">
      <w:rPr>
        <w:rStyle w:val="PageNumber"/>
        <w:noProof/>
      </w:rPr>
      <w:t>3</w:t>
    </w:r>
    <w:r>
      <w:rPr>
        <w:rStyle w:val="PageNumber"/>
      </w:rPr>
      <w:fldChar w:fldCharType="end"/>
    </w:r>
  </w:p>
  <w:p w:rsidR="00843CF5" w:rsidRDefault="0084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25" w:rsidRDefault="00BC7B25">
      <w:r>
        <w:separator/>
      </w:r>
    </w:p>
  </w:footnote>
  <w:footnote w:type="continuationSeparator" w:id="0">
    <w:p w:rsidR="00BC7B25" w:rsidRDefault="00BC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96A6BE"/>
    <w:lvl w:ilvl="0">
      <w:numFmt w:val="bullet"/>
      <w:lvlText w:val="*"/>
      <w:lvlJc w:val="left"/>
    </w:lvl>
  </w:abstractNum>
  <w:abstractNum w:abstractNumId="1" w15:restartNumberingAfterBreak="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2" w15:restartNumberingAfterBreak="0">
    <w:nsid w:val="081F3250"/>
    <w:multiLevelType w:val="multilevel"/>
    <w:tmpl w:val="09D0D9DC"/>
    <w:lvl w:ilvl="0">
      <w:numFmt w:val="bullet"/>
      <w:lvlText w:val="-"/>
      <w:lvlJc w:val="left"/>
      <w:pPr>
        <w:tabs>
          <w:tab w:val="num" w:pos="1080"/>
        </w:tabs>
        <w:ind w:left="1080" w:hanging="360"/>
      </w:pPr>
      <w:rPr>
        <w:rFonts w:ascii="Times New Roman" w:eastAsia="Times"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7B23B1"/>
    <w:multiLevelType w:val="hybridMultilevel"/>
    <w:tmpl w:val="09D0D9DC"/>
    <w:lvl w:ilvl="0" w:tplc="6E7C1770">
      <w:numFmt w:val="bullet"/>
      <w:lvlText w:val="-"/>
      <w:lvlJc w:val="left"/>
      <w:pPr>
        <w:tabs>
          <w:tab w:val="num" w:pos="1080"/>
        </w:tabs>
        <w:ind w:left="1080" w:hanging="360"/>
      </w:pPr>
      <w:rPr>
        <w:rFonts w:ascii="Times New Roman" w:eastAsia="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436E7A"/>
    <w:multiLevelType w:val="hybridMultilevel"/>
    <w:tmpl w:val="38D823A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28B65BC"/>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43B1B68"/>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C137C0"/>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B273F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88495F"/>
    <w:multiLevelType w:val="hybridMultilevel"/>
    <w:tmpl w:val="E2FA3B9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8CD5FDB"/>
    <w:multiLevelType w:val="hybridMultilevel"/>
    <w:tmpl w:val="2444A31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AC6793C"/>
    <w:multiLevelType w:val="hybridMultilevel"/>
    <w:tmpl w:val="84B6B00C"/>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58705E3"/>
    <w:multiLevelType w:val="hybridMultilevel"/>
    <w:tmpl w:val="0B28783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1311C"/>
    <w:multiLevelType w:val="hybridMultilevel"/>
    <w:tmpl w:val="9FDC47E8"/>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2384DF5"/>
    <w:multiLevelType w:val="hybridMultilevel"/>
    <w:tmpl w:val="C9508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6782636"/>
    <w:multiLevelType w:val="hybridMultilevel"/>
    <w:tmpl w:val="6D06FD26"/>
    <w:lvl w:ilvl="0" w:tplc="6E7C1770">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47590F"/>
    <w:multiLevelType w:val="hybridMultilevel"/>
    <w:tmpl w:val="AFDC1C94"/>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6"/>
  </w:num>
  <w:num w:numId="5">
    <w:abstractNumId w:val="3"/>
  </w:num>
  <w:num w:numId="6">
    <w:abstractNumId w:val="2"/>
  </w:num>
  <w:num w:numId="7">
    <w:abstractNumId w:val="15"/>
  </w:num>
  <w:num w:numId="8">
    <w:abstractNumId w:val="13"/>
  </w:num>
  <w:num w:numId="9">
    <w:abstractNumId w:val="4"/>
  </w:num>
  <w:num w:numId="10">
    <w:abstractNumId w:val="14"/>
  </w:num>
  <w:num w:numId="11">
    <w:abstractNumId w:val="17"/>
  </w:num>
  <w:num w:numId="12">
    <w:abstractNumId w:val="11"/>
  </w:num>
  <w:num w:numId="13">
    <w:abstractNumId w:val="12"/>
  </w:num>
  <w:num w:numId="14">
    <w:abstractNumId w:val="9"/>
  </w:num>
  <w:num w:numId="15">
    <w:abstractNumId w:val="10"/>
  </w:num>
  <w:num w:numId="16">
    <w:abstractNumId w:val="5"/>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toonjwq8tNcRUh2m0NZrD0D+vRfY9iy7STjLTnNyDBQ1a71EJU5mKoYU3ledfLvvYdLs799bo6RNT8MkX9D/A==" w:salt="xl+6ZiHHdiqYUIcAkCcuC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FA"/>
    <w:rsid w:val="00045FA4"/>
    <w:rsid w:val="000540E0"/>
    <w:rsid w:val="0005792E"/>
    <w:rsid w:val="00057EF5"/>
    <w:rsid w:val="00073636"/>
    <w:rsid w:val="00085F9D"/>
    <w:rsid w:val="000A58C3"/>
    <w:rsid w:val="000B0AA8"/>
    <w:rsid w:val="000B1F8D"/>
    <w:rsid w:val="000C5D39"/>
    <w:rsid w:val="000C6257"/>
    <w:rsid w:val="000C6586"/>
    <w:rsid w:val="000D6858"/>
    <w:rsid w:val="000D731C"/>
    <w:rsid w:val="000F279D"/>
    <w:rsid w:val="0011430B"/>
    <w:rsid w:val="001152FE"/>
    <w:rsid w:val="00124A10"/>
    <w:rsid w:val="0013263B"/>
    <w:rsid w:val="001553DC"/>
    <w:rsid w:val="00156D0D"/>
    <w:rsid w:val="00166E30"/>
    <w:rsid w:val="001763D8"/>
    <w:rsid w:val="001839F9"/>
    <w:rsid w:val="001864AD"/>
    <w:rsid w:val="0019376C"/>
    <w:rsid w:val="001945E2"/>
    <w:rsid w:val="001A0789"/>
    <w:rsid w:val="001B6579"/>
    <w:rsid w:val="001C4212"/>
    <w:rsid w:val="001F1131"/>
    <w:rsid w:val="001F1303"/>
    <w:rsid w:val="00201DD0"/>
    <w:rsid w:val="002056C0"/>
    <w:rsid w:val="002104DF"/>
    <w:rsid w:val="00222FE8"/>
    <w:rsid w:val="002231EF"/>
    <w:rsid w:val="00226C8D"/>
    <w:rsid w:val="00234807"/>
    <w:rsid w:val="0023619B"/>
    <w:rsid w:val="00244330"/>
    <w:rsid w:val="00256113"/>
    <w:rsid w:val="002621B4"/>
    <w:rsid w:val="00264F0B"/>
    <w:rsid w:val="00277855"/>
    <w:rsid w:val="002949DC"/>
    <w:rsid w:val="002A1638"/>
    <w:rsid w:val="002B442C"/>
    <w:rsid w:val="002B61C8"/>
    <w:rsid w:val="002C63AD"/>
    <w:rsid w:val="002E5423"/>
    <w:rsid w:val="003300DC"/>
    <w:rsid w:val="00345887"/>
    <w:rsid w:val="003873BB"/>
    <w:rsid w:val="00397F7D"/>
    <w:rsid w:val="003A3F83"/>
    <w:rsid w:val="003B344C"/>
    <w:rsid w:val="003B52F2"/>
    <w:rsid w:val="003C03BD"/>
    <w:rsid w:val="003C55A9"/>
    <w:rsid w:val="003D08A9"/>
    <w:rsid w:val="003E23FF"/>
    <w:rsid w:val="00400BA1"/>
    <w:rsid w:val="004010A7"/>
    <w:rsid w:val="00401644"/>
    <w:rsid w:val="004146DD"/>
    <w:rsid w:val="004221F6"/>
    <w:rsid w:val="00440EE6"/>
    <w:rsid w:val="00440FC9"/>
    <w:rsid w:val="00447B8C"/>
    <w:rsid w:val="00447E86"/>
    <w:rsid w:val="004832E4"/>
    <w:rsid w:val="0048366F"/>
    <w:rsid w:val="004A6449"/>
    <w:rsid w:val="004B095A"/>
    <w:rsid w:val="004B4A12"/>
    <w:rsid w:val="004C0EBE"/>
    <w:rsid w:val="004E6AAF"/>
    <w:rsid w:val="004E6AC0"/>
    <w:rsid w:val="004F0DE8"/>
    <w:rsid w:val="00507875"/>
    <w:rsid w:val="00522703"/>
    <w:rsid w:val="00523A7A"/>
    <w:rsid w:val="0052769F"/>
    <w:rsid w:val="005311FB"/>
    <w:rsid w:val="00536428"/>
    <w:rsid w:val="0054139C"/>
    <w:rsid w:val="005461C7"/>
    <w:rsid w:val="00566FEF"/>
    <w:rsid w:val="005704C8"/>
    <w:rsid w:val="00581674"/>
    <w:rsid w:val="00590321"/>
    <w:rsid w:val="005B5736"/>
    <w:rsid w:val="005C57B4"/>
    <w:rsid w:val="005F079D"/>
    <w:rsid w:val="005F3649"/>
    <w:rsid w:val="00604768"/>
    <w:rsid w:val="0060605A"/>
    <w:rsid w:val="00607280"/>
    <w:rsid w:val="0061153D"/>
    <w:rsid w:val="00611FF2"/>
    <w:rsid w:val="006128BE"/>
    <w:rsid w:val="00624C9D"/>
    <w:rsid w:val="006400F5"/>
    <w:rsid w:val="00644C8F"/>
    <w:rsid w:val="00647985"/>
    <w:rsid w:val="0066072D"/>
    <w:rsid w:val="006660D5"/>
    <w:rsid w:val="0068160E"/>
    <w:rsid w:val="00681F7C"/>
    <w:rsid w:val="00681FB8"/>
    <w:rsid w:val="006B6E36"/>
    <w:rsid w:val="006D3369"/>
    <w:rsid w:val="006D36B2"/>
    <w:rsid w:val="006F43EF"/>
    <w:rsid w:val="006F6116"/>
    <w:rsid w:val="007046A0"/>
    <w:rsid w:val="007201C0"/>
    <w:rsid w:val="0072383D"/>
    <w:rsid w:val="00725470"/>
    <w:rsid w:val="00735364"/>
    <w:rsid w:val="0073644A"/>
    <w:rsid w:val="00745BC6"/>
    <w:rsid w:val="0075457F"/>
    <w:rsid w:val="00760946"/>
    <w:rsid w:val="00782A14"/>
    <w:rsid w:val="00783207"/>
    <w:rsid w:val="00793516"/>
    <w:rsid w:val="00795E88"/>
    <w:rsid w:val="007A1171"/>
    <w:rsid w:val="007A22F7"/>
    <w:rsid w:val="007B2198"/>
    <w:rsid w:val="007B5157"/>
    <w:rsid w:val="007D17F4"/>
    <w:rsid w:val="007F72C4"/>
    <w:rsid w:val="007F75C3"/>
    <w:rsid w:val="00807180"/>
    <w:rsid w:val="00817CFB"/>
    <w:rsid w:val="008269C3"/>
    <w:rsid w:val="00843CF5"/>
    <w:rsid w:val="00872B88"/>
    <w:rsid w:val="00895276"/>
    <w:rsid w:val="00895723"/>
    <w:rsid w:val="008A583B"/>
    <w:rsid w:val="008A7B07"/>
    <w:rsid w:val="008C7591"/>
    <w:rsid w:val="008E7272"/>
    <w:rsid w:val="009104F7"/>
    <w:rsid w:val="009239F0"/>
    <w:rsid w:val="00945241"/>
    <w:rsid w:val="00957142"/>
    <w:rsid w:val="009572E1"/>
    <w:rsid w:val="0096448C"/>
    <w:rsid w:val="00964EFE"/>
    <w:rsid w:val="00965489"/>
    <w:rsid w:val="00970C09"/>
    <w:rsid w:val="00992EC8"/>
    <w:rsid w:val="009B6CB8"/>
    <w:rsid w:val="009C3134"/>
    <w:rsid w:val="009C354D"/>
    <w:rsid w:val="009C5540"/>
    <w:rsid w:val="009E0C60"/>
    <w:rsid w:val="009E73E9"/>
    <w:rsid w:val="00A01474"/>
    <w:rsid w:val="00A078D4"/>
    <w:rsid w:val="00A111DE"/>
    <w:rsid w:val="00A17C06"/>
    <w:rsid w:val="00A22FFC"/>
    <w:rsid w:val="00A25B40"/>
    <w:rsid w:val="00A47039"/>
    <w:rsid w:val="00A63B20"/>
    <w:rsid w:val="00A6721A"/>
    <w:rsid w:val="00A811E0"/>
    <w:rsid w:val="00A83662"/>
    <w:rsid w:val="00A91221"/>
    <w:rsid w:val="00A92D2A"/>
    <w:rsid w:val="00A93431"/>
    <w:rsid w:val="00AB07A9"/>
    <w:rsid w:val="00AB2548"/>
    <w:rsid w:val="00AB2643"/>
    <w:rsid w:val="00AB7BAE"/>
    <w:rsid w:val="00AC6EC1"/>
    <w:rsid w:val="00AD5609"/>
    <w:rsid w:val="00AF3AC8"/>
    <w:rsid w:val="00B14EFC"/>
    <w:rsid w:val="00B229F0"/>
    <w:rsid w:val="00B370E5"/>
    <w:rsid w:val="00B37C4E"/>
    <w:rsid w:val="00B51FBC"/>
    <w:rsid w:val="00B55D4D"/>
    <w:rsid w:val="00B612B2"/>
    <w:rsid w:val="00B719BD"/>
    <w:rsid w:val="00BA536D"/>
    <w:rsid w:val="00BB0F32"/>
    <w:rsid w:val="00BC07F0"/>
    <w:rsid w:val="00BC0ABF"/>
    <w:rsid w:val="00BC595A"/>
    <w:rsid w:val="00BC7B25"/>
    <w:rsid w:val="00BE1AD2"/>
    <w:rsid w:val="00BE72BA"/>
    <w:rsid w:val="00BF030A"/>
    <w:rsid w:val="00C152C9"/>
    <w:rsid w:val="00C26025"/>
    <w:rsid w:val="00C27189"/>
    <w:rsid w:val="00C34C69"/>
    <w:rsid w:val="00C37287"/>
    <w:rsid w:val="00C41886"/>
    <w:rsid w:val="00C63189"/>
    <w:rsid w:val="00C9606F"/>
    <w:rsid w:val="00CA464B"/>
    <w:rsid w:val="00CC0299"/>
    <w:rsid w:val="00CC04E2"/>
    <w:rsid w:val="00CC0709"/>
    <w:rsid w:val="00CC7A2B"/>
    <w:rsid w:val="00CF5905"/>
    <w:rsid w:val="00D05BCC"/>
    <w:rsid w:val="00D1009E"/>
    <w:rsid w:val="00D3199D"/>
    <w:rsid w:val="00D35459"/>
    <w:rsid w:val="00D47B3F"/>
    <w:rsid w:val="00D47C3E"/>
    <w:rsid w:val="00D90F33"/>
    <w:rsid w:val="00D94648"/>
    <w:rsid w:val="00DA7AEF"/>
    <w:rsid w:val="00DB26F0"/>
    <w:rsid w:val="00DC16E5"/>
    <w:rsid w:val="00DC24FA"/>
    <w:rsid w:val="00DC3091"/>
    <w:rsid w:val="00DD4BC8"/>
    <w:rsid w:val="00DE4CE2"/>
    <w:rsid w:val="00E4464E"/>
    <w:rsid w:val="00E53C8A"/>
    <w:rsid w:val="00E644CC"/>
    <w:rsid w:val="00E66EC5"/>
    <w:rsid w:val="00E6797B"/>
    <w:rsid w:val="00E70355"/>
    <w:rsid w:val="00E70630"/>
    <w:rsid w:val="00E7239E"/>
    <w:rsid w:val="00E77FFC"/>
    <w:rsid w:val="00E935D4"/>
    <w:rsid w:val="00E942D8"/>
    <w:rsid w:val="00EA7ABB"/>
    <w:rsid w:val="00EC7C5A"/>
    <w:rsid w:val="00EE281D"/>
    <w:rsid w:val="00EF3FFC"/>
    <w:rsid w:val="00EF63AD"/>
    <w:rsid w:val="00F15BB8"/>
    <w:rsid w:val="00F230AD"/>
    <w:rsid w:val="00F32EDD"/>
    <w:rsid w:val="00F54357"/>
    <w:rsid w:val="00F64EC5"/>
    <w:rsid w:val="00F71426"/>
    <w:rsid w:val="00F71A00"/>
    <w:rsid w:val="00F7509A"/>
    <w:rsid w:val="00F86B50"/>
    <w:rsid w:val="00F96402"/>
    <w:rsid w:val="00FB12D2"/>
    <w:rsid w:val="00FB5231"/>
    <w:rsid w:val="00FC5FDF"/>
    <w:rsid w:val="00FE56D6"/>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76F489-25A5-4BD9-8E09-9B8F2804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428"/>
    <w:rPr>
      <w:sz w:val="24"/>
    </w:rPr>
  </w:style>
  <w:style w:type="paragraph" w:styleId="Heading1">
    <w:name w:val="heading 1"/>
    <w:basedOn w:val="NationalBodyBullet"/>
    <w:next w:val="Normal"/>
    <w:qFormat/>
    <w:rsid w:val="008C7591"/>
    <w:pPr>
      <w:numPr>
        <w:numId w:val="0"/>
      </w:numPr>
      <w:jc w:val="center"/>
      <w:outlineLvl w:val="0"/>
    </w:pPr>
    <w:rPr>
      <w:b/>
      <w:sz w:val="36"/>
      <w:szCs w:val="36"/>
    </w:rPr>
  </w:style>
  <w:style w:type="paragraph" w:styleId="Heading2">
    <w:name w:val="heading 2"/>
    <w:basedOn w:val="NationalBodyBullet"/>
    <w:next w:val="Normal"/>
    <w:qFormat/>
    <w:rsid w:val="008C7591"/>
    <w:pPr>
      <w:numPr>
        <w:numId w:val="0"/>
      </w:numPr>
      <w:tabs>
        <w:tab w:val="left" w:pos="720"/>
      </w:tabs>
      <w:outlineLvl w:val="1"/>
    </w:pPr>
    <w:rPr>
      <w:b/>
      <w:color w:val="auto"/>
    </w:rPr>
  </w:style>
  <w:style w:type="paragraph" w:styleId="Heading3">
    <w:name w:val="heading 3"/>
    <w:basedOn w:val="Normal"/>
    <w:next w:val="Normal"/>
    <w:qFormat/>
    <w:rsid w:val="00604768"/>
    <w:pPr>
      <w:keepNext/>
      <w:outlineLvl w:val="2"/>
    </w:pPr>
    <w:rPr>
      <w:rFonts w:ascii="Times New Roman" w:hAnsi="Times New Roman"/>
      <w:b/>
      <w:i/>
    </w:rPr>
  </w:style>
  <w:style w:type="paragraph" w:styleId="Heading4">
    <w:name w:val="heading 4"/>
    <w:basedOn w:val="Normal"/>
    <w:next w:val="Normal"/>
    <w:qFormat/>
    <w:rsid w:val="00536428"/>
    <w:pPr>
      <w:keepNext/>
      <w:outlineLvl w:val="3"/>
    </w:pPr>
    <w:rPr>
      <w:rFonts w:ascii="Times New Roman" w:eastAsia="Times New Roman" w:hAnsi="Times New Roman"/>
      <w:b/>
      <w:sz w:val="28"/>
    </w:rPr>
  </w:style>
  <w:style w:type="paragraph" w:styleId="Heading5">
    <w:name w:val="heading 5"/>
    <w:basedOn w:val="Normal"/>
    <w:next w:val="Normal"/>
    <w:qFormat/>
    <w:rsid w:val="00536428"/>
    <w:pPr>
      <w:keepNext/>
      <w:jc w:val="center"/>
      <w:outlineLvl w:val="4"/>
    </w:pPr>
    <w:rPr>
      <w:rFonts w:ascii="Times New Roman" w:hAnsi="Times New Roman"/>
      <w:b/>
      <w:sz w:val="36"/>
    </w:rPr>
  </w:style>
  <w:style w:type="paragraph" w:styleId="Heading6">
    <w:name w:val="heading 6"/>
    <w:basedOn w:val="Normal"/>
    <w:next w:val="Normal"/>
    <w:qFormat/>
    <w:rsid w:val="00536428"/>
    <w:pPr>
      <w:keepNext/>
      <w:outlineLvl w:val="5"/>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428"/>
    <w:pPr>
      <w:jc w:val="center"/>
    </w:pPr>
    <w:rPr>
      <w:rFonts w:eastAsia="Times New Roman"/>
      <w:b/>
    </w:rPr>
  </w:style>
  <w:style w:type="character" w:styleId="Hyperlink">
    <w:name w:val="Hyperlink"/>
    <w:basedOn w:val="DefaultParagraphFont"/>
    <w:rsid w:val="00536428"/>
    <w:rPr>
      <w:color w:val="0000FF"/>
      <w:u w:val="single"/>
    </w:rPr>
  </w:style>
  <w:style w:type="paragraph" w:customStyle="1" w:styleId="BodyText1">
    <w:name w:val="Body Text1"/>
    <w:rsid w:val="00536428"/>
    <w:rPr>
      <w:rFonts w:eastAsia="Times New Roman"/>
      <w:sz w:val="22"/>
    </w:rPr>
  </w:style>
  <w:style w:type="paragraph" w:styleId="NormalIndent">
    <w:name w:val="Normal Indent"/>
    <w:basedOn w:val="Normal"/>
    <w:rsid w:val="00536428"/>
    <w:pPr>
      <w:ind w:left="720"/>
    </w:pPr>
    <w:rPr>
      <w:rFonts w:ascii="Helvetica" w:hAnsi="Helvetica"/>
    </w:rPr>
  </w:style>
  <w:style w:type="paragraph" w:styleId="BodyTextIndent">
    <w:name w:val="Body Text Indent"/>
    <w:basedOn w:val="Normal"/>
    <w:rsid w:val="00536428"/>
    <w:pPr>
      <w:ind w:firstLine="720"/>
    </w:pPr>
    <w:rPr>
      <w:rFonts w:ascii="Times New Roman" w:eastAsia="Times New Roman" w:hAnsi="Times New Roman"/>
    </w:rPr>
  </w:style>
  <w:style w:type="paragraph" w:styleId="BodyText">
    <w:name w:val="Body Text"/>
    <w:basedOn w:val="Normal"/>
    <w:rsid w:val="00536428"/>
    <w:pPr>
      <w:spacing w:line="360" w:lineRule="auto"/>
    </w:pPr>
    <w:rPr>
      <w:rFonts w:ascii="Times New Roman" w:hAnsi="Times New Roman"/>
      <w:sz w:val="28"/>
    </w:rPr>
  </w:style>
  <w:style w:type="paragraph" w:styleId="BodyTextIndent2">
    <w:name w:val="Body Text Indent 2"/>
    <w:basedOn w:val="Normal"/>
    <w:rsid w:val="00536428"/>
    <w:pPr>
      <w:ind w:left="360"/>
    </w:pPr>
    <w:rPr>
      <w:i/>
    </w:rPr>
  </w:style>
  <w:style w:type="paragraph" w:styleId="BodyTextIndent3">
    <w:name w:val="Body Text Indent 3"/>
    <w:basedOn w:val="Normal"/>
    <w:rsid w:val="00536428"/>
    <w:pPr>
      <w:spacing w:line="360" w:lineRule="auto"/>
      <w:ind w:firstLine="720"/>
    </w:pPr>
    <w:rPr>
      <w:rFonts w:ascii="Palatino" w:eastAsia="Times New Roman" w:hAnsi="Palatino"/>
    </w:rPr>
  </w:style>
  <w:style w:type="paragraph" w:styleId="Footer">
    <w:name w:val="footer"/>
    <w:basedOn w:val="Normal"/>
    <w:link w:val="FooterChar"/>
    <w:rsid w:val="00536428"/>
    <w:pPr>
      <w:tabs>
        <w:tab w:val="center" w:pos="4320"/>
        <w:tab w:val="right" w:pos="8640"/>
      </w:tabs>
    </w:pPr>
  </w:style>
  <w:style w:type="paragraph" w:styleId="BlockText">
    <w:name w:val="Block Text"/>
    <w:basedOn w:val="Normal"/>
    <w:rsid w:val="00536428"/>
    <w:pPr>
      <w:ind w:left="-180" w:right="-180"/>
    </w:pPr>
    <w:rPr>
      <w:rFonts w:ascii="Arial" w:eastAsia="Times New Roman" w:hAnsi="Arial"/>
      <w:sz w:val="20"/>
    </w:rPr>
  </w:style>
  <w:style w:type="character" w:styleId="PageNumber">
    <w:name w:val="page number"/>
    <w:basedOn w:val="DefaultParagraphFont"/>
    <w:rsid w:val="00536428"/>
  </w:style>
  <w:style w:type="character" w:styleId="FollowedHyperlink">
    <w:name w:val="FollowedHyperlink"/>
    <w:basedOn w:val="DefaultParagraphFont"/>
    <w:rsid w:val="00536428"/>
    <w:rPr>
      <w:color w:val="800080"/>
      <w:u w:val="single"/>
    </w:rPr>
  </w:style>
  <w:style w:type="paragraph" w:customStyle="1" w:styleId="NationalBodyBullet">
    <w:name w:val="National Body Bullet"/>
    <w:basedOn w:val="Normal"/>
    <w:uiPriority w:val="99"/>
    <w:rsid w:val="00536428"/>
    <w:pPr>
      <w:numPr>
        <w:numId w:val="1"/>
      </w:numPr>
    </w:pPr>
    <w:rPr>
      <w:rFonts w:ascii="Times New Roman" w:hAnsi="Times New Roman"/>
      <w:color w:val="000000"/>
    </w:rPr>
  </w:style>
  <w:style w:type="paragraph" w:customStyle="1" w:styleId="StateSpecific">
    <w:name w:val="State Specific"/>
    <w:basedOn w:val="Normal"/>
    <w:rsid w:val="00536428"/>
    <w:pPr>
      <w:ind w:left="360"/>
    </w:pPr>
    <w:rPr>
      <w:rFonts w:ascii="Times New Roman" w:hAnsi="Times New Roman"/>
      <w:i/>
      <w:color w:val="000000"/>
    </w:rPr>
  </w:style>
  <w:style w:type="paragraph" w:styleId="BalloonText">
    <w:name w:val="Balloon Text"/>
    <w:basedOn w:val="Normal"/>
    <w:semiHidden/>
    <w:rsid w:val="00536428"/>
    <w:rPr>
      <w:rFonts w:ascii="Tahoma" w:hAnsi="Tahoma" w:cs="Tahoma"/>
      <w:sz w:val="16"/>
      <w:szCs w:val="16"/>
    </w:rPr>
  </w:style>
  <w:style w:type="paragraph" w:customStyle="1" w:styleId="NationalBodyChar">
    <w:name w:val="National Body Char"/>
    <w:basedOn w:val="Normal"/>
    <w:rsid w:val="00536428"/>
    <w:pPr>
      <w:ind w:left="360"/>
    </w:pPr>
  </w:style>
  <w:style w:type="character" w:customStyle="1" w:styleId="NationalBodyCharChar">
    <w:name w:val="National Body Char Char"/>
    <w:basedOn w:val="DefaultParagraphFont"/>
    <w:rsid w:val="00536428"/>
    <w:rPr>
      <w:rFonts w:ascii="Times" w:eastAsia="Times" w:hAnsi="Times"/>
      <w:noProof w:val="0"/>
      <w:sz w:val="24"/>
      <w:lang w:val="en-US" w:eastAsia="en-US" w:bidi="ar-SA"/>
    </w:rPr>
  </w:style>
  <w:style w:type="character" w:customStyle="1" w:styleId="EmailStyle321">
    <w:name w:val="EmailStyle321"/>
    <w:basedOn w:val="DefaultParagraphFont"/>
    <w:semiHidden/>
    <w:rsid w:val="002B442C"/>
    <w:rPr>
      <w:rFonts w:ascii="Times New Roman" w:hAnsi="Times New Roman" w:cs="Times New Roman"/>
      <w:b w:val="0"/>
      <w:bCs w:val="0"/>
      <w:i w:val="0"/>
      <w:iCs w:val="0"/>
      <w:strike w:val="0"/>
      <w:color w:val="auto"/>
      <w:sz w:val="24"/>
      <w:szCs w:val="24"/>
      <w:u w:val="none"/>
    </w:rPr>
  </w:style>
  <w:style w:type="character" w:styleId="Strong">
    <w:name w:val="Strong"/>
    <w:basedOn w:val="DefaultParagraphFont"/>
    <w:uiPriority w:val="99"/>
    <w:qFormat/>
    <w:rsid w:val="004832E4"/>
    <w:rPr>
      <w:b/>
      <w:bCs/>
    </w:rPr>
  </w:style>
  <w:style w:type="character" w:customStyle="1" w:styleId="FooterChar">
    <w:name w:val="Footer Char"/>
    <w:basedOn w:val="DefaultParagraphFont"/>
    <w:link w:val="Footer"/>
    <w:rsid w:val="007D17F4"/>
    <w:rPr>
      <w:sz w:val="24"/>
    </w:rPr>
  </w:style>
  <w:style w:type="paragraph" w:customStyle="1" w:styleId="OPA">
    <w:name w:val="OPA"/>
    <w:basedOn w:val="Normal"/>
    <w:rsid w:val="00256113"/>
    <w:rPr>
      <w:rFonts w:ascii="New York" w:eastAsia="Times New Roman" w:hAnsi="New York"/>
    </w:rPr>
  </w:style>
  <w:style w:type="paragraph" w:customStyle="1" w:styleId="Default">
    <w:name w:val="Default"/>
    <w:rsid w:val="000C5D39"/>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rsid w:val="00201DD0"/>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77180">
      <w:bodyDiv w:val="1"/>
      <w:marLeft w:val="0"/>
      <w:marRight w:val="0"/>
      <w:marTop w:val="0"/>
      <w:marBottom w:val="0"/>
      <w:divBdr>
        <w:top w:val="none" w:sz="0" w:space="0" w:color="auto"/>
        <w:left w:val="none" w:sz="0" w:space="0" w:color="auto"/>
        <w:bottom w:val="none" w:sz="0" w:space="0" w:color="auto"/>
        <w:right w:val="none" w:sz="0" w:space="0" w:color="auto"/>
      </w:divBdr>
      <w:divsChild>
        <w:div w:id="1918126899">
          <w:marLeft w:val="0"/>
          <w:marRight w:val="0"/>
          <w:marTop w:val="0"/>
          <w:marBottom w:val="0"/>
          <w:divBdr>
            <w:top w:val="none" w:sz="0" w:space="0" w:color="auto"/>
            <w:left w:val="none" w:sz="0" w:space="0" w:color="auto"/>
            <w:bottom w:val="none" w:sz="0" w:space="0" w:color="auto"/>
            <w:right w:val="none" w:sz="0" w:space="0" w:color="auto"/>
          </w:divBdr>
          <w:divsChild>
            <w:div w:id="3980894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657719">
      <w:bodyDiv w:val="1"/>
      <w:marLeft w:val="0"/>
      <w:marRight w:val="0"/>
      <w:marTop w:val="0"/>
      <w:marBottom w:val="0"/>
      <w:divBdr>
        <w:top w:val="none" w:sz="0" w:space="0" w:color="auto"/>
        <w:left w:val="none" w:sz="0" w:space="0" w:color="auto"/>
        <w:bottom w:val="none" w:sz="0" w:space="0" w:color="auto"/>
        <w:right w:val="none" w:sz="0" w:space="0" w:color="auto"/>
      </w:divBdr>
    </w:div>
    <w:div w:id="465708887">
      <w:bodyDiv w:val="1"/>
      <w:marLeft w:val="0"/>
      <w:marRight w:val="0"/>
      <w:marTop w:val="0"/>
      <w:marBottom w:val="0"/>
      <w:divBdr>
        <w:top w:val="none" w:sz="0" w:space="0" w:color="auto"/>
        <w:left w:val="none" w:sz="0" w:space="0" w:color="auto"/>
        <w:bottom w:val="none" w:sz="0" w:space="0" w:color="auto"/>
        <w:right w:val="none" w:sz="0" w:space="0" w:color="auto"/>
      </w:divBdr>
    </w:div>
    <w:div w:id="1717699279">
      <w:bodyDiv w:val="1"/>
      <w:marLeft w:val="0"/>
      <w:marRight w:val="0"/>
      <w:marTop w:val="0"/>
      <w:marBottom w:val="0"/>
      <w:divBdr>
        <w:top w:val="none" w:sz="0" w:space="0" w:color="auto"/>
        <w:left w:val="none" w:sz="0" w:space="0" w:color="auto"/>
        <w:bottom w:val="none" w:sz="0" w:space="0" w:color="auto"/>
        <w:right w:val="none" w:sz="0" w:space="0" w:color="auto"/>
      </w:divBdr>
    </w:div>
    <w:div w:id="1964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nefits.va.gov/gibill/education_programs.asp" TargetMode="External"/><Relationship Id="rId18" Type="http://schemas.openxmlformats.org/officeDocument/2006/relationships/hyperlink" Target="http://www.va.gov/homeless/ssvf.asp" TargetMode="External"/><Relationship Id="rId26" Type="http://schemas.openxmlformats.org/officeDocument/2006/relationships/footer" Target="footer1.xml"/><Relationship Id="rId39" Type="http://schemas.openxmlformats.org/officeDocument/2006/relationships/hyperlink" Target="http://www.cem.va.gov/pmc.asp" TargetMode="External"/><Relationship Id="rId21" Type="http://schemas.openxmlformats.org/officeDocument/2006/relationships/hyperlink" Target="http://www.va.gov/opa/choiceact/" TargetMode="External"/><Relationship Id="rId34" Type="http://schemas.openxmlformats.org/officeDocument/2006/relationships/hyperlink" Target="http://www.benefits.va.gov/PENSION/aid_attendance_housebound.asp" TargetMode="External"/><Relationship Id="rId42" Type="http://schemas.openxmlformats.org/officeDocument/2006/relationships/hyperlink" Target="http://www.cem.va.gov/CEM/cems/nchp/beverly.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m.va.gov/index.as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va.gov/compensation/" TargetMode="External"/><Relationship Id="rId24" Type="http://schemas.openxmlformats.org/officeDocument/2006/relationships/hyperlink" Target="http://www.newjersey.va.gov/" TargetMode="External"/><Relationship Id="rId32" Type="http://schemas.openxmlformats.org/officeDocument/2006/relationships/hyperlink" Target="https://www.ebenefits.va.gov/ebenefits-portal/ebenefits.portal" TargetMode="External"/><Relationship Id="rId37" Type="http://schemas.openxmlformats.org/officeDocument/2006/relationships/hyperlink" Target="http://gravelocator.cem.va.gov/" TargetMode="External"/><Relationship Id="rId40" Type="http://schemas.openxmlformats.org/officeDocument/2006/relationships/hyperlink" Target="http://www.cem.va.gov/cem/grants/veterans_cemeteries.as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nefits.va.gov/insurance/" TargetMode="External"/><Relationship Id="rId23" Type="http://schemas.openxmlformats.org/officeDocument/2006/relationships/hyperlink" Target="http://www.ruralhealth.va.gov/" TargetMode="External"/><Relationship Id="rId28" Type="http://schemas.openxmlformats.org/officeDocument/2006/relationships/footer" Target="footer3.xml"/><Relationship Id="rId36" Type="http://schemas.openxmlformats.org/officeDocument/2006/relationships/hyperlink" Target="http://www.cem.va.gov/cems/listcem.asp" TargetMode="External"/><Relationship Id="rId10" Type="http://schemas.openxmlformats.org/officeDocument/2006/relationships/hyperlink" Target="http://www.va.gov/health/" TargetMode="External"/><Relationship Id="rId19" Type="http://schemas.openxmlformats.org/officeDocument/2006/relationships/hyperlink" Target="https://www.va.gov/HOMELESS/endingVetshomelessness.asp" TargetMode="External"/><Relationship Id="rId31" Type="http://schemas.openxmlformats.org/officeDocument/2006/relationships/hyperlink" Target="http://www2.va.gov/directory/guide/vetcenter.asp?isFlash=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gov/" TargetMode="External"/><Relationship Id="rId14" Type="http://schemas.openxmlformats.org/officeDocument/2006/relationships/hyperlink" Target="http://www.benefits.va.gov/vocrehab/index.asp" TargetMode="External"/><Relationship Id="rId22" Type="http://schemas.openxmlformats.org/officeDocument/2006/relationships/hyperlink" Target="http://www.telehealth.va.gov/" TargetMode="External"/><Relationship Id="rId27" Type="http://schemas.openxmlformats.org/officeDocument/2006/relationships/footer" Target="footer2.xml"/><Relationship Id="rId30" Type="http://schemas.openxmlformats.org/officeDocument/2006/relationships/hyperlink" Target="http://www.vetcenter.va.gov/Vet_Center_Services.asp" TargetMode="External"/><Relationship Id="rId35" Type="http://schemas.openxmlformats.org/officeDocument/2006/relationships/hyperlink" Target="http://www.cem.va.gov/cem/burial_benefits/eligible.asp" TargetMode="External"/><Relationship Id="rId43" Type="http://schemas.openxmlformats.org/officeDocument/2006/relationships/hyperlink" Target="http://www.cem.va.gov/CEM/cems/nchp/finnspoint.as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enefits.va.gov/gibill/get_started.asp" TargetMode="External"/><Relationship Id="rId17" Type="http://schemas.openxmlformats.org/officeDocument/2006/relationships/hyperlink" Target="http://www.va.gov/homeless/hud-vash.asp" TargetMode="External"/><Relationship Id="rId25" Type="http://schemas.openxmlformats.org/officeDocument/2006/relationships/hyperlink" Target="https://www.va.gov/directory/guide/state.asp?STATE=NJ&amp;dnum=1" TargetMode="External"/><Relationship Id="rId33" Type="http://schemas.openxmlformats.org/officeDocument/2006/relationships/hyperlink" Target="http://www.benefits.va.gov/PENSION/aid_attendance_housebound.asp" TargetMode="External"/><Relationship Id="rId38" Type="http://schemas.openxmlformats.org/officeDocument/2006/relationships/hyperlink" Target="http://www.cem.va.gov/hmm/index.asp" TargetMode="External"/><Relationship Id="rId20" Type="http://schemas.openxmlformats.org/officeDocument/2006/relationships/hyperlink" Target="http://www1.va.gov/health/index.asp" TargetMode="External"/><Relationship Id="rId41" Type="http://schemas.openxmlformats.org/officeDocument/2006/relationships/hyperlink" Target="http://www.cem.va.gov/cem/grants/veterans_cemeteri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490F-BC09-064A-A012-217BA88F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1511</Words>
  <Characters>8618</Characters>
  <Application>Microsoft Office Word</Application>
  <DocSecurity>12</DocSecurity>
  <Lines>71</Lines>
  <Paragraphs>20</Paragraphs>
  <ScaleCrop>false</ScaleCrop>
  <HeadingPairs>
    <vt:vector size="2" baseType="variant">
      <vt:variant>
        <vt:lpstr>Title</vt:lpstr>
      </vt:variant>
      <vt:variant>
        <vt:i4>1</vt:i4>
      </vt:variant>
    </vt:vector>
  </HeadingPairs>
  <TitlesOfParts>
    <vt:vector size="1" baseType="lpstr">
      <vt:lpstr>Office of Public Affairs</vt:lpstr>
    </vt:vector>
  </TitlesOfParts>
  <Company>VA</Company>
  <LinksUpToDate>false</LinksUpToDate>
  <CharactersWithSpaces>10109</CharactersWithSpaces>
  <SharedDoc>false</SharedDoc>
  <HLinks>
    <vt:vector size="228" baseType="variant">
      <vt:variant>
        <vt:i4>3342448</vt:i4>
      </vt:variant>
      <vt:variant>
        <vt:i4>111</vt:i4>
      </vt:variant>
      <vt:variant>
        <vt:i4>0</vt:i4>
      </vt:variant>
      <vt:variant>
        <vt:i4>5</vt:i4>
      </vt:variant>
      <vt:variant>
        <vt:lpwstr>http://www.cem.va.gov/CEM/cems/nchp/finnspoint.asp</vt:lpwstr>
      </vt:variant>
      <vt:variant>
        <vt:lpwstr/>
      </vt:variant>
      <vt:variant>
        <vt:i4>7929897</vt:i4>
      </vt:variant>
      <vt:variant>
        <vt:i4>108</vt:i4>
      </vt:variant>
      <vt:variant>
        <vt:i4>0</vt:i4>
      </vt:variant>
      <vt:variant>
        <vt:i4>5</vt:i4>
      </vt:variant>
      <vt:variant>
        <vt:lpwstr>http://www.cem.va.gov/CEM/cems/nchp/beverly.asp</vt:lpwstr>
      </vt:variant>
      <vt:variant>
        <vt:lpwstr/>
      </vt:variant>
      <vt:variant>
        <vt:i4>3473502</vt:i4>
      </vt:variant>
      <vt:variant>
        <vt:i4>105</vt:i4>
      </vt:variant>
      <vt:variant>
        <vt:i4>0</vt:i4>
      </vt:variant>
      <vt:variant>
        <vt:i4>5</vt:i4>
      </vt:variant>
      <vt:variant>
        <vt:lpwstr>http://www.cem.va.gov/cem/scg_grants.asp</vt:lpwstr>
      </vt:variant>
      <vt:variant>
        <vt:lpwstr/>
      </vt:variant>
      <vt:variant>
        <vt:i4>4653079</vt:i4>
      </vt:variant>
      <vt:variant>
        <vt:i4>102</vt:i4>
      </vt:variant>
      <vt:variant>
        <vt:i4>0</vt:i4>
      </vt:variant>
      <vt:variant>
        <vt:i4>5</vt:i4>
      </vt:variant>
      <vt:variant>
        <vt:lpwstr>http://www.cem.va.gov/cem/pmc.asp</vt:lpwstr>
      </vt:variant>
      <vt:variant>
        <vt:lpwstr/>
      </vt:variant>
      <vt:variant>
        <vt:i4>3080286</vt:i4>
      </vt:variant>
      <vt:variant>
        <vt:i4>99</vt:i4>
      </vt:variant>
      <vt:variant>
        <vt:i4>0</vt:i4>
      </vt:variant>
      <vt:variant>
        <vt:i4>5</vt:i4>
      </vt:variant>
      <vt:variant>
        <vt:lpwstr>http://www.cem.va.gov/cem/hm_hm.asp</vt:lpwstr>
      </vt:variant>
      <vt:variant>
        <vt:lpwstr/>
      </vt:variant>
      <vt:variant>
        <vt:i4>4980776</vt:i4>
      </vt:variant>
      <vt:variant>
        <vt:i4>96</vt:i4>
      </vt:variant>
      <vt:variant>
        <vt:i4>0</vt:i4>
      </vt:variant>
      <vt:variant>
        <vt:i4>5</vt:i4>
      </vt:variant>
      <vt:variant>
        <vt:lpwstr>http://gravelocator.cem.va.gov/j2ee/servlet/NGL_v1</vt:lpwstr>
      </vt:variant>
      <vt:variant>
        <vt:lpwstr/>
      </vt:variant>
      <vt:variant>
        <vt:i4>8192004</vt:i4>
      </vt:variant>
      <vt:variant>
        <vt:i4>93</vt:i4>
      </vt:variant>
      <vt:variant>
        <vt:i4>0</vt:i4>
      </vt:variant>
      <vt:variant>
        <vt:i4>5</vt:i4>
      </vt:variant>
      <vt:variant>
        <vt:lpwstr>http://www.cem.va.gov/cem/cems_nmc.asp</vt:lpwstr>
      </vt:variant>
      <vt:variant>
        <vt:lpwstr/>
      </vt:variant>
      <vt:variant>
        <vt:i4>4784211</vt:i4>
      </vt:variant>
      <vt:variant>
        <vt:i4>90</vt:i4>
      </vt:variant>
      <vt:variant>
        <vt:i4>0</vt:i4>
      </vt:variant>
      <vt:variant>
        <vt:i4>5</vt:i4>
      </vt:variant>
      <vt:variant>
        <vt:lpwstr>http://www.cem.va.gov/cem/bbene/eligible.asp</vt:lpwstr>
      </vt:variant>
      <vt:variant>
        <vt:lpwstr/>
      </vt:variant>
      <vt:variant>
        <vt:i4>3866737</vt:i4>
      </vt:variant>
      <vt:variant>
        <vt:i4>87</vt:i4>
      </vt:variant>
      <vt:variant>
        <vt:i4>0</vt:i4>
      </vt:variant>
      <vt:variant>
        <vt:i4>5</vt:i4>
      </vt:variant>
      <vt:variant>
        <vt:lpwstr>http://www2.va.gov/directory/guide/vetcenter.asp?isFlash=0</vt:lpwstr>
      </vt:variant>
      <vt:variant>
        <vt:lpwstr/>
      </vt:variant>
      <vt:variant>
        <vt:i4>1376267</vt:i4>
      </vt:variant>
      <vt:variant>
        <vt:i4>84</vt:i4>
      </vt:variant>
      <vt:variant>
        <vt:i4>0</vt:i4>
      </vt:variant>
      <vt:variant>
        <vt:i4>5</vt:i4>
      </vt:variant>
      <vt:variant>
        <vt:lpwstr>http://www.oefoif.va.gov/</vt:lpwstr>
      </vt:variant>
      <vt:variant>
        <vt:lpwstr/>
      </vt:variant>
      <vt:variant>
        <vt:i4>5046358</vt:i4>
      </vt:variant>
      <vt:variant>
        <vt:i4>81</vt:i4>
      </vt:variant>
      <vt:variant>
        <vt:i4>0</vt:i4>
      </vt:variant>
      <vt:variant>
        <vt:i4>5</vt:i4>
      </vt:variant>
      <vt:variant>
        <vt:lpwstr>http://www1.va.gov/directory/guide/facility.asp?ID=5265&amp;dnum=All</vt:lpwstr>
      </vt:variant>
      <vt:variant>
        <vt:lpwstr/>
      </vt:variant>
      <vt:variant>
        <vt:i4>2293861</vt:i4>
      </vt:variant>
      <vt:variant>
        <vt:i4>78</vt:i4>
      </vt:variant>
      <vt:variant>
        <vt:i4>0</vt:i4>
      </vt:variant>
      <vt:variant>
        <vt:i4>5</vt:i4>
      </vt:variant>
      <vt:variant>
        <vt:lpwstr>http://www1.va.gov/directory/guide/facility.asp?ID=603&amp;dnum=All</vt:lpwstr>
      </vt:variant>
      <vt:variant>
        <vt:lpwstr/>
      </vt:variant>
      <vt:variant>
        <vt:i4>5046359</vt:i4>
      </vt:variant>
      <vt:variant>
        <vt:i4>75</vt:i4>
      </vt:variant>
      <vt:variant>
        <vt:i4>0</vt:i4>
      </vt:variant>
      <vt:variant>
        <vt:i4>5</vt:i4>
      </vt:variant>
      <vt:variant>
        <vt:lpwstr>http://www1.va.gov/directory/guide/facility.asp?ID=5264&amp;dnum=All</vt:lpwstr>
      </vt:variant>
      <vt:variant>
        <vt:lpwstr/>
      </vt:variant>
      <vt:variant>
        <vt:i4>2424933</vt:i4>
      </vt:variant>
      <vt:variant>
        <vt:i4>72</vt:i4>
      </vt:variant>
      <vt:variant>
        <vt:i4>0</vt:i4>
      </vt:variant>
      <vt:variant>
        <vt:i4>5</vt:i4>
      </vt:variant>
      <vt:variant>
        <vt:lpwstr>http://www1.va.gov/directory/guide/facility.asp?ID=704&amp;dnum=All</vt:lpwstr>
      </vt:variant>
      <vt:variant>
        <vt:lpwstr/>
      </vt:variant>
      <vt:variant>
        <vt:i4>2490469</vt:i4>
      </vt:variant>
      <vt:variant>
        <vt:i4>69</vt:i4>
      </vt:variant>
      <vt:variant>
        <vt:i4>0</vt:i4>
      </vt:variant>
      <vt:variant>
        <vt:i4>5</vt:i4>
      </vt:variant>
      <vt:variant>
        <vt:lpwstr>http://www1.va.gov/directory/guide/facility.asp?ID=606&amp;dnum=All</vt:lpwstr>
      </vt:variant>
      <vt:variant>
        <vt:lpwstr/>
      </vt:variant>
      <vt:variant>
        <vt:i4>2490469</vt:i4>
      </vt:variant>
      <vt:variant>
        <vt:i4>66</vt:i4>
      </vt:variant>
      <vt:variant>
        <vt:i4>0</vt:i4>
      </vt:variant>
      <vt:variant>
        <vt:i4>5</vt:i4>
      </vt:variant>
      <vt:variant>
        <vt:lpwstr>http://www1.va.gov/directory/guide/facility.asp?ID=606&amp;dnum=All</vt:lpwstr>
      </vt:variant>
      <vt:variant>
        <vt:lpwstr/>
      </vt:variant>
      <vt:variant>
        <vt:i4>2490469</vt:i4>
      </vt:variant>
      <vt:variant>
        <vt:i4>63</vt:i4>
      </vt:variant>
      <vt:variant>
        <vt:i4>0</vt:i4>
      </vt:variant>
      <vt:variant>
        <vt:i4>5</vt:i4>
      </vt:variant>
      <vt:variant>
        <vt:lpwstr>http://www1.va.gov/directory/guide/facility.asp?ID=606&amp;dnum=All</vt:lpwstr>
      </vt:variant>
      <vt:variant>
        <vt:lpwstr/>
      </vt:variant>
      <vt:variant>
        <vt:i4>2490470</vt:i4>
      </vt:variant>
      <vt:variant>
        <vt:i4>60</vt:i4>
      </vt:variant>
      <vt:variant>
        <vt:i4>0</vt:i4>
      </vt:variant>
      <vt:variant>
        <vt:i4>5</vt:i4>
      </vt:variant>
      <vt:variant>
        <vt:lpwstr>http://www1.va.gov/directory/guide/facility.asp?ID=939&amp;dnum=All</vt:lpwstr>
      </vt:variant>
      <vt:variant>
        <vt:lpwstr/>
      </vt:variant>
      <vt:variant>
        <vt:i4>3080289</vt:i4>
      </vt:variant>
      <vt:variant>
        <vt:i4>57</vt:i4>
      </vt:variant>
      <vt:variant>
        <vt:i4>0</vt:i4>
      </vt:variant>
      <vt:variant>
        <vt:i4>5</vt:i4>
      </vt:variant>
      <vt:variant>
        <vt:lpwstr>http://www1.va.gov/directory/guide/facility.asp?ID=940&amp;dnum=All</vt:lpwstr>
      </vt:variant>
      <vt:variant>
        <vt:lpwstr/>
      </vt:variant>
      <vt:variant>
        <vt:i4>2359397</vt:i4>
      </vt:variant>
      <vt:variant>
        <vt:i4>54</vt:i4>
      </vt:variant>
      <vt:variant>
        <vt:i4>0</vt:i4>
      </vt:variant>
      <vt:variant>
        <vt:i4>5</vt:i4>
      </vt:variant>
      <vt:variant>
        <vt:lpwstr>http://www1.va.gov/directory/guide/facility.asp?ID=604&amp;dnum=All</vt:lpwstr>
      </vt:variant>
      <vt:variant>
        <vt:lpwstr/>
      </vt:variant>
      <vt:variant>
        <vt:i4>2097253</vt:i4>
      </vt:variant>
      <vt:variant>
        <vt:i4>51</vt:i4>
      </vt:variant>
      <vt:variant>
        <vt:i4>0</vt:i4>
      </vt:variant>
      <vt:variant>
        <vt:i4>5</vt:i4>
      </vt:variant>
      <vt:variant>
        <vt:lpwstr>http://www1.va.gov/directory/guide/facility.asp?ID=701&amp;dnum=All</vt:lpwstr>
      </vt:variant>
      <vt:variant>
        <vt:lpwstr/>
      </vt:variant>
      <vt:variant>
        <vt:i4>4390998</vt:i4>
      </vt:variant>
      <vt:variant>
        <vt:i4>48</vt:i4>
      </vt:variant>
      <vt:variant>
        <vt:i4>0</vt:i4>
      </vt:variant>
      <vt:variant>
        <vt:i4>5</vt:i4>
      </vt:variant>
      <vt:variant>
        <vt:lpwstr>http://www1.va.gov/directory/guide/facility.asp?ID=5285&amp;dnum=All</vt:lpwstr>
      </vt:variant>
      <vt:variant>
        <vt:lpwstr/>
      </vt:variant>
      <vt:variant>
        <vt:i4>4718686</vt:i4>
      </vt:variant>
      <vt:variant>
        <vt:i4>45</vt:i4>
      </vt:variant>
      <vt:variant>
        <vt:i4>0</vt:i4>
      </vt:variant>
      <vt:variant>
        <vt:i4>5</vt:i4>
      </vt:variant>
      <vt:variant>
        <vt:lpwstr>http://www1.va.gov/directory/guide/facility.asp?ID=5639&amp;dnum=All</vt:lpwstr>
      </vt:variant>
      <vt:variant>
        <vt:lpwstr/>
      </vt:variant>
      <vt:variant>
        <vt:i4>4915284</vt:i4>
      </vt:variant>
      <vt:variant>
        <vt:i4>42</vt:i4>
      </vt:variant>
      <vt:variant>
        <vt:i4>0</vt:i4>
      </vt:variant>
      <vt:variant>
        <vt:i4>5</vt:i4>
      </vt:variant>
      <vt:variant>
        <vt:lpwstr>http://www1.va.gov/directory/guide/facility.asp?ID=5306&amp;dnum=All</vt:lpwstr>
      </vt:variant>
      <vt:variant>
        <vt:lpwstr/>
      </vt:variant>
      <vt:variant>
        <vt:i4>2228325</vt:i4>
      </vt:variant>
      <vt:variant>
        <vt:i4>39</vt:i4>
      </vt:variant>
      <vt:variant>
        <vt:i4>0</vt:i4>
      </vt:variant>
      <vt:variant>
        <vt:i4>5</vt:i4>
      </vt:variant>
      <vt:variant>
        <vt:lpwstr>http://www1.va.gov/directory/guide/facility.asp?ID=703&amp;dnum=All</vt:lpwstr>
      </vt:variant>
      <vt:variant>
        <vt:lpwstr/>
      </vt:variant>
      <vt:variant>
        <vt:i4>4390997</vt:i4>
      </vt:variant>
      <vt:variant>
        <vt:i4>36</vt:i4>
      </vt:variant>
      <vt:variant>
        <vt:i4>0</vt:i4>
      </vt:variant>
      <vt:variant>
        <vt:i4>5</vt:i4>
      </vt:variant>
      <vt:variant>
        <vt:lpwstr>http://www1.va.gov/directory/guide/facility.asp?ID=5286&amp;dnum=All</vt:lpwstr>
      </vt:variant>
      <vt:variant>
        <vt:lpwstr/>
      </vt:variant>
      <vt:variant>
        <vt:i4>2162789</vt:i4>
      </vt:variant>
      <vt:variant>
        <vt:i4>33</vt:i4>
      </vt:variant>
      <vt:variant>
        <vt:i4>0</vt:i4>
      </vt:variant>
      <vt:variant>
        <vt:i4>5</vt:i4>
      </vt:variant>
      <vt:variant>
        <vt:lpwstr>http://www1.va.gov/directory/guide/facility.asp?ID=601&amp;dnum=All</vt:lpwstr>
      </vt:variant>
      <vt:variant>
        <vt:lpwstr/>
      </vt:variant>
      <vt:variant>
        <vt:i4>4390937</vt:i4>
      </vt:variant>
      <vt:variant>
        <vt:i4>30</vt:i4>
      </vt:variant>
      <vt:variant>
        <vt:i4>0</vt:i4>
      </vt:variant>
      <vt:variant>
        <vt:i4>5</vt:i4>
      </vt:variant>
      <vt:variant>
        <vt:lpwstr>http://www.lyons.va.gov/</vt:lpwstr>
      </vt:variant>
      <vt:variant>
        <vt:lpwstr/>
      </vt:variant>
      <vt:variant>
        <vt:i4>655371</vt:i4>
      </vt:variant>
      <vt:variant>
        <vt:i4>27</vt:i4>
      </vt:variant>
      <vt:variant>
        <vt:i4>0</vt:i4>
      </vt:variant>
      <vt:variant>
        <vt:i4>5</vt:i4>
      </vt:variant>
      <vt:variant>
        <vt:lpwstr>http://www.eastorange.va.gov/</vt:lpwstr>
      </vt:variant>
      <vt:variant>
        <vt:lpwstr/>
      </vt:variant>
      <vt:variant>
        <vt:i4>7405602</vt:i4>
      </vt:variant>
      <vt:variant>
        <vt:i4>24</vt:i4>
      </vt:variant>
      <vt:variant>
        <vt:i4>0</vt:i4>
      </vt:variant>
      <vt:variant>
        <vt:i4>5</vt:i4>
      </vt:variant>
      <vt:variant>
        <vt:lpwstr>http://www1.va.gov/health/index.asp</vt:lpwstr>
      </vt:variant>
      <vt:variant>
        <vt:lpwstr/>
      </vt:variant>
      <vt:variant>
        <vt:i4>3735663</vt:i4>
      </vt:variant>
      <vt:variant>
        <vt:i4>21</vt:i4>
      </vt:variant>
      <vt:variant>
        <vt:i4>0</vt:i4>
      </vt:variant>
      <vt:variant>
        <vt:i4>5</vt:i4>
      </vt:variant>
      <vt:variant>
        <vt:lpwstr>http://www.insurance.va.gov/miscellaneous/index.htm</vt:lpwstr>
      </vt:variant>
      <vt:variant>
        <vt:lpwstr/>
      </vt:variant>
      <vt:variant>
        <vt:i4>7012462</vt:i4>
      </vt:variant>
      <vt:variant>
        <vt:i4>18</vt:i4>
      </vt:variant>
      <vt:variant>
        <vt:i4>0</vt:i4>
      </vt:variant>
      <vt:variant>
        <vt:i4>5</vt:i4>
      </vt:variant>
      <vt:variant>
        <vt:lpwstr>http://www.vba.va.gov/bln/vre/index.htm</vt:lpwstr>
      </vt:variant>
      <vt:variant>
        <vt:lpwstr/>
      </vt:variant>
      <vt:variant>
        <vt:i4>4718597</vt:i4>
      </vt:variant>
      <vt:variant>
        <vt:i4>15</vt:i4>
      </vt:variant>
      <vt:variant>
        <vt:i4>0</vt:i4>
      </vt:variant>
      <vt:variant>
        <vt:i4>5</vt:i4>
      </vt:variant>
      <vt:variant>
        <vt:lpwstr>http://www.homeloans.va.gov/</vt:lpwstr>
      </vt:variant>
      <vt:variant>
        <vt:lpwstr/>
      </vt:variant>
      <vt:variant>
        <vt:i4>1835019</vt:i4>
      </vt:variant>
      <vt:variant>
        <vt:i4>12</vt:i4>
      </vt:variant>
      <vt:variant>
        <vt:i4>0</vt:i4>
      </vt:variant>
      <vt:variant>
        <vt:i4>5</vt:i4>
      </vt:variant>
      <vt:variant>
        <vt:lpwstr>http://www.gibill.va.gov/</vt:lpwstr>
      </vt:variant>
      <vt:variant>
        <vt:lpwstr/>
      </vt:variant>
      <vt:variant>
        <vt:i4>2490412</vt:i4>
      </vt:variant>
      <vt:variant>
        <vt:i4>9</vt:i4>
      </vt:variant>
      <vt:variant>
        <vt:i4>0</vt:i4>
      </vt:variant>
      <vt:variant>
        <vt:i4>5</vt:i4>
      </vt:variant>
      <vt:variant>
        <vt:lpwstr>http://www.vba.va.gov/bln/21/index.htm</vt:lpwstr>
      </vt:variant>
      <vt:variant>
        <vt:lpwstr/>
      </vt:variant>
      <vt:variant>
        <vt:i4>8192004</vt:i4>
      </vt:variant>
      <vt:variant>
        <vt:i4>6</vt:i4>
      </vt:variant>
      <vt:variant>
        <vt:i4>0</vt:i4>
      </vt:variant>
      <vt:variant>
        <vt:i4>5</vt:i4>
      </vt:variant>
      <vt:variant>
        <vt:lpwstr>http://www.cem.va.gov/cem/cems_nmc.asp</vt:lpwstr>
      </vt:variant>
      <vt:variant>
        <vt:lpwstr/>
      </vt:variant>
      <vt:variant>
        <vt:i4>7405602</vt:i4>
      </vt:variant>
      <vt:variant>
        <vt:i4>3</vt:i4>
      </vt:variant>
      <vt:variant>
        <vt:i4>0</vt:i4>
      </vt:variant>
      <vt:variant>
        <vt:i4>5</vt:i4>
      </vt:variant>
      <vt:variant>
        <vt:lpwstr>http://www1.va.gov/health/index.asp</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Public Affairs</dc:title>
  <dc:creator>Public Affairs</dc:creator>
  <cp:lastModifiedBy>Microsoft Office User</cp:lastModifiedBy>
  <cp:revision>5</cp:revision>
  <cp:lastPrinted>2010-09-29T14:34:00Z</cp:lastPrinted>
  <dcterms:created xsi:type="dcterms:W3CDTF">2018-07-03T14:42:00Z</dcterms:created>
  <dcterms:modified xsi:type="dcterms:W3CDTF">2018-07-19T15:54:00Z</dcterms:modified>
</cp:coreProperties>
</file>