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bookmarkStart w:id="1"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1"/>
            <w:r>
              <w:rPr>
                <w:rFonts w:ascii="Arial" w:hAnsi="Arial"/>
                <w:sz w:val="20"/>
              </w:rPr>
              <w:fldChar w:fldCharType="end"/>
            </w:r>
            <w:bookmarkEnd w:id="0"/>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rsidTr="00F5640A">
        <w:trPr>
          <w:cantSplit/>
          <w:trHeight w:val="171"/>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Pr="001C17EE" w:rsidRDefault="00E50887" w:rsidP="00077E22">
            <w:pPr>
              <w:jc w:val="center"/>
              <w:rPr>
                <w:rFonts w:asciiTheme="minorHAnsi" w:hAnsiTheme="minorHAnsi"/>
                <w:sz w:val="22"/>
                <w:szCs w:val="22"/>
              </w:rPr>
            </w:pPr>
            <w:r w:rsidRPr="001C17EE">
              <w:rPr>
                <w:rFonts w:asciiTheme="minorHAnsi" w:hAnsiTheme="minorHAnsi"/>
                <w:sz w:val="22"/>
                <w:szCs w:val="22"/>
              </w:rPr>
              <w:t>1</w:t>
            </w:r>
          </w:p>
        </w:tc>
        <w:tc>
          <w:tcPr>
            <w:tcW w:w="728" w:type="dxa"/>
            <w:gridSpan w:val="2"/>
            <w:tcBorders>
              <w:bottom w:val="single" w:sz="6" w:space="0" w:color="auto"/>
            </w:tcBorders>
          </w:tcPr>
          <w:p w:rsidR="003929F2" w:rsidRPr="001C17EE" w:rsidRDefault="008D0692" w:rsidP="004C3A68">
            <w:pPr>
              <w:rPr>
                <w:rFonts w:asciiTheme="minorHAnsi" w:hAnsiTheme="minorHAnsi"/>
                <w:sz w:val="22"/>
                <w:szCs w:val="22"/>
              </w:rPr>
            </w:pPr>
            <w:r>
              <w:rPr>
                <w:rFonts w:asciiTheme="minorHAnsi" w:hAnsiTheme="minorHAnsi"/>
                <w:sz w:val="22"/>
                <w:szCs w:val="22"/>
              </w:rPr>
              <w:t>1</w:t>
            </w:r>
            <w:r w:rsidR="00B3487A">
              <w:rPr>
                <w:rFonts w:asciiTheme="minorHAnsi" w:hAnsiTheme="minorHAnsi"/>
                <w:sz w:val="22"/>
                <w:szCs w:val="22"/>
              </w:rPr>
              <w:t>9</w:t>
            </w:r>
          </w:p>
        </w:tc>
      </w:tr>
      <w:tr w:rsidR="003929F2" w:rsidTr="00F5640A">
        <w:trPr>
          <w:cantSplit/>
          <w:trHeight w:val="471"/>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1D28D9" w:rsidRDefault="003929F2" w:rsidP="00705036">
            <w:pPr>
              <w:rPr>
                <w:rFonts w:ascii="Calibri" w:hAnsi="Calibri" w:cs="Calibri"/>
                <w:b/>
                <w:sz w:val="22"/>
                <w:szCs w:val="22"/>
              </w:rPr>
            </w:pPr>
            <w:r>
              <w:rPr>
                <w:rFonts w:ascii="Arial" w:hAnsi="Arial"/>
                <w:sz w:val="20"/>
              </w:rPr>
              <w:tab/>
            </w:r>
            <w:r w:rsidR="001B44B3">
              <w:rPr>
                <w:rFonts w:ascii="Arial" w:hAnsi="Arial"/>
                <w:b/>
                <w:sz w:val="20"/>
              </w:rPr>
              <w:t>Mass Modification 000</w:t>
            </w:r>
            <w:r w:rsidR="00320F8A">
              <w:rPr>
                <w:rFonts w:ascii="Arial" w:hAnsi="Arial"/>
                <w:b/>
                <w:sz w:val="20"/>
              </w:rPr>
              <w:t>4</w:t>
            </w:r>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2"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rsidTr="00CF570A">
        <w:trPr>
          <w:cantSplit/>
          <w:trHeight w:val="174"/>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rsidR="003929F2" w:rsidRPr="00D71094" w:rsidRDefault="00D71094">
            <w:pPr>
              <w:rPr>
                <w:rFonts w:ascii="Calibri" w:hAnsi="Calibri"/>
                <w:sz w:val="22"/>
                <w:szCs w:val="22"/>
              </w:rPr>
            </w:pPr>
            <w:r w:rsidRPr="00D71094">
              <w:rPr>
                <w:rFonts w:ascii="Calibri" w:hAnsi="Calibri"/>
                <w:sz w:val="22"/>
                <w:szCs w:val="22"/>
              </w:rPr>
              <w:t>003B6B</w:t>
            </w:r>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3"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r>
      <w:tr w:rsidR="003929F2" w:rsidTr="00F5640A">
        <w:trPr>
          <w:gridAfter w:val="1"/>
          <w:wAfter w:w="5" w:type="dxa"/>
          <w:cantSplit/>
          <w:trHeight w:val="966"/>
        </w:trPr>
        <w:tc>
          <w:tcPr>
            <w:tcW w:w="5508" w:type="dxa"/>
            <w:gridSpan w:val="5"/>
            <w:tcBorders>
              <w:bottom w:val="single" w:sz="6" w:space="0" w:color="auto"/>
            </w:tcBorders>
          </w:tcPr>
          <w:p w:rsidR="003929F2" w:rsidRPr="001D28D9" w:rsidRDefault="003929F2" w:rsidP="00F5640A">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rsidP="00F5640A">
            <w:pPr>
              <w:rPr>
                <w:rFonts w:ascii="Calibri" w:hAnsi="Calibri" w:cs="Calibri"/>
                <w:sz w:val="22"/>
                <w:szCs w:val="22"/>
              </w:rPr>
            </w:pPr>
            <w:r w:rsidRPr="001D28D9">
              <w:rPr>
                <w:rFonts w:ascii="Calibri" w:hAnsi="Calibri" w:cs="Calibri"/>
                <w:sz w:val="22"/>
                <w:szCs w:val="22"/>
              </w:rPr>
              <w:tab/>
              <w:t>National Acquisition Center</w:t>
            </w:r>
            <w:r w:rsidR="00D71094">
              <w:rPr>
                <w:rFonts w:ascii="Calibri" w:hAnsi="Calibri" w:cs="Calibri"/>
                <w:sz w:val="22"/>
                <w:szCs w:val="22"/>
              </w:rPr>
              <w:t xml:space="preserve"> / Federal Supply Schedule</w:t>
            </w:r>
          </w:p>
          <w:p w:rsidR="003929F2" w:rsidRPr="001D28D9" w:rsidRDefault="003929F2" w:rsidP="00F5640A">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4"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trPr>
          <w:cantSplit/>
          <w:trHeight w:val="161"/>
        </w:trPr>
        <w:tc>
          <w:tcPr>
            <w:tcW w:w="6219" w:type="dxa"/>
            <w:gridSpan w:val="7"/>
            <w:vMerge w:val="restart"/>
          </w:tcPr>
          <w:p w:rsidR="000475AA" w:rsidRDefault="003929F2" w:rsidP="000475AA">
            <w:pPr>
              <w:spacing w:after="24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0475AA" w:rsidRDefault="003929F2" w:rsidP="000475AA">
            <w:pPr>
              <w:ind w:left="270"/>
              <w:rPr>
                <w:rFonts w:ascii="Arial" w:hAnsi="Arial"/>
                <w:sz w:val="14"/>
              </w:rPr>
            </w:pPr>
            <w:r>
              <w:rPr>
                <w:rFonts w:ascii="Arial" w:hAnsi="Arial"/>
                <w:sz w:val="20"/>
              </w:rPr>
              <w:fldChar w:fldCharType="begin">
                <w:ffData>
                  <w:name w:val="Text4"/>
                  <w:enabled/>
                  <w:calcOnExit w:val="0"/>
                  <w:textInput/>
                </w:ffData>
              </w:fldChar>
            </w:r>
            <w:bookmarkStart w:id="5"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p w:rsidR="003929F2" w:rsidRDefault="003929F2">
            <w:pPr>
              <w:rPr>
                <w:rFonts w:ascii="Arial" w:hAnsi="Arial"/>
                <w:sz w:val="14"/>
              </w:rPr>
            </w:pP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6"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6"/>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7"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7"/>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8"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9"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3929F2" w:rsidTr="00CF570A">
        <w:trPr>
          <w:cantSplit/>
          <w:trHeight w:val="23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rsidTr="00CF570A">
        <w:trPr>
          <w:cantSplit/>
          <w:trHeight w:val="43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0"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10"/>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1"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sidRPr="00166B0A">
              <w:rPr>
                <w:rFonts w:ascii="Arial" w:hAnsi="Arial"/>
                <w:sz w:val="14"/>
                <w:highlight w:val="yellow"/>
              </w:rPr>
              <w:t xml:space="preserve">10B. DATED </w:t>
            </w:r>
            <w:r w:rsidRPr="00166B0A">
              <w:rPr>
                <w:rFonts w:ascii="Arial" w:hAnsi="Arial"/>
                <w:i/>
                <w:sz w:val="14"/>
                <w:highlight w:val="yellow"/>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2"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3929F2" w:rsidTr="00F5640A">
        <w:trPr>
          <w:cantSplit/>
          <w:trHeight w:val="174"/>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9824E9">
        <w:trPr>
          <w:cantSplit/>
          <w:trHeight w:val="1182"/>
        </w:trPr>
        <w:tc>
          <w:tcPr>
            <w:tcW w:w="10728" w:type="dxa"/>
            <w:gridSpan w:val="15"/>
            <w:tcBorders>
              <w:top w:val="single" w:sz="6" w:space="0" w:color="auto"/>
              <w:bottom w:val="single" w:sz="6" w:space="0" w:color="auto"/>
            </w:tcBorders>
          </w:tcPr>
          <w:p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13" w:name="Check1"/>
            <w:r w:rsidRPr="009824E9">
              <w:rPr>
                <w:rFonts w:ascii="Arial" w:hAnsi="Arial"/>
                <w:sz w:val="16"/>
                <w:szCs w:val="16"/>
              </w:rPr>
              <w:instrText xml:space="preserve"> FORMCHECKBOX </w:instrText>
            </w:r>
            <w:r w:rsidR="002C088F">
              <w:rPr>
                <w:rFonts w:ascii="Arial" w:hAnsi="Arial"/>
                <w:sz w:val="16"/>
                <w:szCs w:val="16"/>
              </w:rPr>
            </w:r>
            <w:r w:rsidR="002C088F">
              <w:rPr>
                <w:rFonts w:ascii="Arial" w:hAnsi="Arial"/>
                <w:sz w:val="16"/>
                <w:szCs w:val="16"/>
              </w:rPr>
              <w:fldChar w:fldCharType="separate"/>
            </w:r>
            <w:r w:rsidRPr="009824E9">
              <w:rPr>
                <w:rFonts w:ascii="Arial" w:hAnsi="Arial"/>
                <w:sz w:val="16"/>
                <w:szCs w:val="16"/>
              </w:rPr>
              <w:fldChar w:fldCharType="end"/>
            </w:r>
            <w:bookmarkEnd w:id="13"/>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14" w:name="Check2"/>
            <w:r w:rsidRPr="009824E9">
              <w:rPr>
                <w:rFonts w:ascii="Arial" w:hAnsi="Arial"/>
                <w:sz w:val="16"/>
                <w:szCs w:val="16"/>
              </w:rPr>
              <w:instrText xml:space="preserve"> FORMCHECKBOX </w:instrText>
            </w:r>
            <w:r w:rsidR="002C088F">
              <w:rPr>
                <w:rFonts w:ascii="Arial" w:hAnsi="Arial"/>
                <w:sz w:val="16"/>
                <w:szCs w:val="16"/>
              </w:rPr>
            </w:r>
            <w:r w:rsidR="002C088F">
              <w:rPr>
                <w:rFonts w:ascii="Arial" w:hAnsi="Arial"/>
                <w:sz w:val="16"/>
                <w:szCs w:val="16"/>
              </w:rPr>
              <w:fldChar w:fldCharType="separate"/>
            </w:r>
            <w:r w:rsidRPr="009824E9">
              <w:rPr>
                <w:rFonts w:ascii="Arial" w:hAnsi="Arial"/>
                <w:sz w:val="16"/>
                <w:szCs w:val="16"/>
              </w:rPr>
              <w:fldChar w:fldCharType="end"/>
            </w:r>
            <w:bookmarkEnd w:id="14"/>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15" w:name="Check3"/>
            <w:r w:rsidRPr="009824E9">
              <w:rPr>
                <w:rFonts w:ascii="Arial" w:hAnsi="Arial"/>
                <w:sz w:val="16"/>
                <w:szCs w:val="16"/>
              </w:rPr>
              <w:instrText xml:space="preserve"> FORMCHECKBOX </w:instrText>
            </w:r>
            <w:r w:rsidR="002C088F">
              <w:rPr>
                <w:rFonts w:ascii="Arial" w:hAnsi="Arial"/>
                <w:sz w:val="16"/>
                <w:szCs w:val="16"/>
              </w:rPr>
            </w:r>
            <w:r w:rsidR="002C088F">
              <w:rPr>
                <w:rFonts w:ascii="Arial" w:hAnsi="Arial"/>
                <w:sz w:val="16"/>
                <w:szCs w:val="16"/>
              </w:rPr>
              <w:fldChar w:fldCharType="separate"/>
            </w:r>
            <w:r w:rsidRPr="009824E9">
              <w:rPr>
                <w:rFonts w:ascii="Arial" w:hAnsi="Arial"/>
                <w:sz w:val="16"/>
                <w:szCs w:val="16"/>
              </w:rPr>
              <w:fldChar w:fldCharType="end"/>
            </w:r>
            <w:bookmarkEnd w:id="15"/>
            <w:r w:rsidRPr="009824E9">
              <w:rPr>
                <w:rFonts w:ascii="Arial" w:hAnsi="Arial"/>
                <w:sz w:val="16"/>
                <w:szCs w:val="16"/>
              </w:rPr>
              <w:t xml:space="preserve"> </w:t>
            </w:r>
            <w:r>
              <w:rPr>
                <w:rFonts w:ascii="Arial" w:hAnsi="Arial"/>
                <w:sz w:val="14"/>
              </w:rPr>
              <w:t>is not extended</w:t>
            </w:r>
            <w:r w:rsidR="009824E9">
              <w:rPr>
                <w:rFonts w:ascii="Arial" w:hAnsi="Arial"/>
                <w:sz w:val="14"/>
              </w:rPr>
              <w:t>.</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6"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6"/>
            <w:r>
              <w:rPr>
                <w:rFonts w:ascii="Arial" w:hAnsi="Arial"/>
                <w:sz w:val="14"/>
              </w:rPr>
              <w:t xml:space="preserve"> copies of the amendment; (b) By acknowledging receipt of this amendment on each copy of the offer submitted;</w:t>
            </w:r>
          </w:p>
          <w:p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rsidTr="00F5640A">
        <w:trPr>
          <w:cantSplit/>
          <w:trHeight w:val="408"/>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7"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tc>
      </w:tr>
      <w:tr w:rsidR="003929F2">
        <w:trPr>
          <w:cantSplit/>
          <w:trHeight w:val="240"/>
        </w:trPr>
        <w:tc>
          <w:tcPr>
            <w:tcW w:w="10728" w:type="dxa"/>
            <w:gridSpan w:val="15"/>
            <w:tcBorders>
              <w:top w:val="single" w:sz="6" w:space="0" w:color="auto"/>
              <w:bottom w:val="single" w:sz="6" w:space="0" w:color="auto"/>
            </w:tcBorders>
          </w:tcPr>
          <w:p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rsidTr="00CF570A">
        <w:trPr>
          <w:cantSplit/>
          <w:trHeight w:val="552"/>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18"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8"/>
          </w:p>
        </w:tc>
        <w:tc>
          <w:tcPr>
            <w:tcW w:w="10080" w:type="dxa"/>
            <w:gridSpan w:val="14"/>
            <w:tcBorders>
              <w:bottom w:val="single" w:sz="6" w:space="0" w:color="auto"/>
            </w:tcBorders>
          </w:tcPr>
          <w:p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19"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rsidTr="00CF570A">
        <w:trPr>
          <w:cantSplit/>
          <w:trHeight w:val="381"/>
        </w:trPr>
        <w:tc>
          <w:tcPr>
            <w:tcW w:w="648" w:type="dxa"/>
            <w:tcBorders>
              <w:top w:val="single" w:sz="6" w:space="0" w:color="auto"/>
              <w:right w:val="single" w:sz="6" w:space="0" w:color="auto"/>
            </w:tcBorders>
            <w:vAlign w:val="center"/>
          </w:tcPr>
          <w:p w:rsidR="003929F2" w:rsidRDefault="003929F2" w:rsidP="009824E9">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rsidTr="00CF570A">
        <w:trPr>
          <w:cantSplit/>
          <w:trHeight w:val="489"/>
        </w:trPr>
        <w:tc>
          <w:tcPr>
            <w:tcW w:w="648" w:type="dxa"/>
            <w:tcBorders>
              <w:top w:val="single" w:sz="6" w:space="0" w:color="auto"/>
              <w:right w:val="single" w:sz="6" w:space="0" w:color="auto"/>
            </w:tcBorders>
            <w:vAlign w:val="center"/>
          </w:tcPr>
          <w:p w:rsidR="003929F2" w:rsidRDefault="003929F2" w:rsidP="009824E9">
            <w:pPr>
              <w:rPr>
                <w:rFonts w:ascii="Arial" w:hAnsi="Arial"/>
                <w:sz w:val="8"/>
              </w:rPr>
            </w:pPr>
          </w:p>
          <w:p w:rsidR="003929F2" w:rsidRDefault="00E50887" w:rsidP="009824E9">
            <w:pPr>
              <w:rPr>
                <w:rFonts w:ascii="Arial" w:hAnsi="Arial"/>
                <w:sz w:val="20"/>
              </w:rPr>
            </w:pPr>
            <w:r>
              <w:rPr>
                <w:rFonts w:ascii="Arial" w:hAnsi="Arial"/>
                <w:sz w:val="20"/>
              </w:rPr>
              <w:t>X</w:t>
            </w:r>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Pr="001D28D9" w:rsidRDefault="00E50887" w:rsidP="00814305">
            <w:pPr>
              <w:rPr>
                <w:rFonts w:ascii="Calibri" w:hAnsi="Calibri" w:cs="Calibri"/>
                <w:sz w:val="22"/>
                <w:szCs w:val="22"/>
              </w:rPr>
            </w:pPr>
            <w:r>
              <w:rPr>
                <w:rFonts w:ascii="Calibri" w:hAnsi="Calibri" w:cs="Calibri"/>
                <w:noProof/>
                <w:sz w:val="22"/>
                <w:szCs w:val="22"/>
              </w:rPr>
              <w:t>52.212-4(c) Contract Terms and Conditions - Commercial Items (Changes)</w:t>
            </w:r>
          </w:p>
        </w:tc>
      </w:tr>
      <w:tr w:rsidR="003929F2" w:rsidTr="00CF570A">
        <w:trPr>
          <w:cantSplit/>
          <w:trHeight w:val="381"/>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0"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0"/>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1"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r w:rsidR="003929F2">
        <w:trPr>
          <w:cantSplit/>
          <w:trHeight w:val="240"/>
        </w:trPr>
        <w:tc>
          <w:tcPr>
            <w:tcW w:w="10727" w:type="dxa"/>
            <w:gridSpan w:val="15"/>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2" w:name="Check4"/>
            <w:r>
              <w:rPr>
                <w:rFonts w:ascii="Arial" w:hAnsi="Arial"/>
                <w:sz w:val="20"/>
              </w:rPr>
              <w:instrText xml:space="preserve"> FORMCHECKBOX </w:instrText>
            </w:r>
            <w:r w:rsidR="002C088F">
              <w:rPr>
                <w:rFonts w:ascii="Arial" w:hAnsi="Arial"/>
                <w:sz w:val="20"/>
              </w:rPr>
            </w:r>
            <w:r w:rsidR="002C088F">
              <w:rPr>
                <w:rFonts w:ascii="Arial" w:hAnsi="Arial"/>
                <w:sz w:val="20"/>
              </w:rPr>
              <w:fldChar w:fldCharType="separate"/>
            </w:r>
            <w:r>
              <w:rPr>
                <w:rFonts w:ascii="Arial" w:hAnsi="Arial"/>
                <w:sz w:val="20"/>
              </w:rPr>
              <w:fldChar w:fldCharType="end"/>
            </w:r>
            <w:bookmarkEnd w:id="22"/>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3" w:name="Check5"/>
            <w:r>
              <w:rPr>
                <w:rFonts w:ascii="Arial" w:hAnsi="Arial"/>
                <w:sz w:val="20"/>
              </w:rPr>
              <w:instrText xml:space="preserve"> FORMCHECKBOX </w:instrText>
            </w:r>
            <w:r w:rsidR="002C088F">
              <w:rPr>
                <w:rFonts w:ascii="Arial" w:hAnsi="Arial"/>
                <w:sz w:val="20"/>
              </w:rPr>
            </w:r>
            <w:r w:rsidR="002C088F">
              <w:rPr>
                <w:rFonts w:ascii="Arial" w:hAnsi="Arial"/>
                <w:sz w:val="20"/>
              </w:rPr>
              <w:fldChar w:fldCharType="separate"/>
            </w:r>
            <w:r>
              <w:rPr>
                <w:rFonts w:ascii="Arial" w:hAnsi="Arial"/>
                <w:sz w:val="20"/>
              </w:rPr>
              <w:fldChar w:fldCharType="end"/>
            </w:r>
            <w:bookmarkEnd w:id="23"/>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4"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w:t>
            </w:r>
            <w:r>
              <w:rPr>
                <w:rFonts w:ascii="Arial" w:hAnsi="Arial"/>
                <w:sz w:val="18"/>
                <w:u w:val="single"/>
              </w:rPr>
              <w:fldChar w:fldCharType="end"/>
            </w:r>
            <w:bookmarkEnd w:id="24"/>
            <w:r>
              <w:rPr>
                <w:rFonts w:ascii="Arial" w:hAnsi="Arial"/>
                <w:sz w:val="14"/>
              </w:rPr>
              <w:t xml:space="preserve">  copies to the issuing office.</w:t>
            </w:r>
          </w:p>
        </w:tc>
      </w:tr>
    </w:tbl>
    <w:p w:rsidR="003929F2" w:rsidRDefault="003929F2">
      <w:pPr>
        <w:rPr>
          <w:rFonts w:ascii="Arial" w:hAnsi="Arial"/>
          <w:sz w:val="14"/>
        </w:rPr>
        <w:sectPr w:rsidR="003929F2" w:rsidSect="00DE3506">
          <w:headerReference w:type="default" r:id="rId10"/>
          <w:footerReference w:type="default" r:id="rId11"/>
          <w:footerReference w:type="first" r:id="rId12"/>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3929F2" w:rsidRDefault="003929F2" w:rsidP="009824E9">
            <w:pPr>
              <w:spacing w:before="120" w:after="120"/>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DF721F" w:rsidRPr="00007027" w:rsidRDefault="0004492B" w:rsidP="001E06F3">
            <w:pPr>
              <w:spacing w:after="40"/>
              <w:rPr>
                <w:rFonts w:ascii="Calibri" w:hAnsi="Calibri" w:cs="Calibri"/>
                <w:b/>
                <w:sz w:val="22"/>
                <w:szCs w:val="22"/>
                <w:u w:val="single"/>
              </w:rPr>
            </w:pPr>
            <w:r>
              <w:rPr>
                <w:rFonts w:ascii="Calibri" w:hAnsi="Calibri" w:cs="Calibri"/>
                <w:b/>
                <w:sz w:val="22"/>
                <w:szCs w:val="22"/>
                <w:u w:val="single"/>
              </w:rPr>
              <w:t>SOLICITATION REVISIONS</w:t>
            </w:r>
          </w:p>
          <w:p w:rsidR="005C7C9D" w:rsidRPr="00307FD7" w:rsidRDefault="00E27651" w:rsidP="00C873F6">
            <w:pPr>
              <w:spacing w:after="60"/>
              <w:rPr>
                <w:rFonts w:ascii="Calibri" w:hAnsi="Calibri" w:cs="Calibri"/>
                <w:sz w:val="22"/>
                <w:szCs w:val="22"/>
              </w:rPr>
            </w:pPr>
            <w:r w:rsidRPr="00307FD7">
              <w:rPr>
                <w:rFonts w:ascii="Calibri" w:hAnsi="Calibri" w:cs="Calibri"/>
                <w:sz w:val="22"/>
                <w:szCs w:val="22"/>
              </w:rPr>
              <w:t xml:space="preserve">This modification </w:t>
            </w:r>
            <w:r w:rsidR="005C7C9D" w:rsidRPr="00307FD7">
              <w:rPr>
                <w:rFonts w:ascii="Calibri" w:hAnsi="Calibri" w:cs="Calibri"/>
                <w:sz w:val="22"/>
                <w:szCs w:val="22"/>
              </w:rPr>
              <w:t>is issued to incorporate the following changes into the above-referenced contract pursuant to Amendment 00</w:t>
            </w:r>
            <w:r w:rsidR="00320F8A">
              <w:rPr>
                <w:rFonts w:ascii="Calibri" w:hAnsi="Calibri" w:cs="Calibri"/>
                <w:sz w:val="22"/>
                <w:szCs w:val="22"/>
              </w:rPr>
              <w:t>10</w:t>
            </w:r>
            <w:r w:rsidR="005C7C9D" w:rsidRPr="00307FD7">
              <w:rPr>
                <w:rFonts w:ascii="Calibri" w:hAnsi="Calibri" w:cs="Calibri"/>
                <w:sz w:val="22"/>
                <w:szCs w:val="22"/>
              </w:rPr>
              <w:t xml:space="preserve"> issu</w:t>
            </w:r>
            <w:r w:rsidR="005C7C9D" w:rsidRPr="001C17EE">
              <w:rPr>
                <w:rFonts w:ascii="Calibri" w:hAnsi="Calibri" w:cs="Calibri"/>
                <w:sz w:val="22"/>
                <w:szCs w:val="22"/>
              </w:rPr>
              <w:t>ed under 6</w:t>
            </w:r>
            <w:r w:rsidR="00320F8A" w:rsidRPr="001C17EE">
              <w:rPr>
                <w:rFonts w:ascii="Calibri" w:hAnsi="Calibri" w:cs="Calibri"/>
                <w:sz w:val="22"/>
                <w:szCs w:val="22"/>
              </w:rPr>
              <w:t>6</w:t>
            </w:r>
            <w:r w:rsidR="00CF58EC" w:rsidRPr="001C17EE">
              <w:rPr>
                <w:rFonts w:ascii="Calibri" w:hAnsi="Calibri" w:cs="Calibri"/>
                <w:sz w:val="22"/>
                <w:szCs w:val="22"/>
              </w:rPr>
              <w:t xml:space="preserve"> </w:t>
            </w:r>
            <w:r w:rsidR="00320F8A" w:rsidRPr="001C17EE">
              <w:rPr>
                <w:rFonts w:ascii="Calibri" w:hAnsi="Calibri" w:cs="Calibri"/>
                <w:sz w:val="22"/>
                <w:szCs w:val="22"/>
              </w:rPr>
              <w:t>I</w:t>
            </w:r>
            <w:r w:rsidR="00CF58EC" w:rsidRPr="001C17EE">
              <w:rPr>
                <w:rFonts w:ascii="Calibri" w:hAnsi="Calibri" w:cs="Calibri"/>
                <w:sz w:val="22"/>
                <w:szCs w:val="22"/>
              </w:rPr>
              <w:t xml:space="preserve">II </w:t>
            </w:r>
            <w:r w:rsidR="005C7C9D" w:rsidRPr="001C17EE">
              <w:rPr>
                <w:rFonts w:ascii="Calibri" w:hAnsi="Calibri" w:cs="Calibri"/>
                <w:sz w:val="22"/>
                <w:szCs w:val="22"/>
              </w:rPr>
              <w:t xml:space="preserve">solicitation </w:t>
            </w:r>
            <w:r w:rsidR="005C7C9D" w:rsidRPr="001C17EE">
              <w:rPr>
                <w:rFonts w:asciiTheme="minorHAnsi" w:hAnsiTheme="minorHAnsi" w:cs="Calibri"/>
                <w:sz w:val="22"/>
                <w:szCs w:val="22"/>
              </w:rPr>
              <w:t xml:space="preserve">number </w:t>
            </w:r>
            <w:r w:rsidR="001E06F3" w:rsidRPr="001C17EE">
              <w:rPr>
                <w:rFonts w:asciiTheme="minorHAnsi" w:hAnsiTheme="minorHAnsi" w:cs="Courier New"/>
                <w:sz w:val="22"/>
                <w:szCs w:val="22"/>
              </w:rPr>
              <w:t>797-FSS-03-0001-R1</w:t>
            </w:r>
            <w:r w:rsidR="005C7C9D" w:rsidRPr="001C17EE">
              <w:rPr>
                <w:rFonts w:asciiTheme="minorHAnsi" w:hAnsiTheme="minorHAnsi" w:cs="Calibri"/>
                <w:sz w:val="22"/>
                <w:szCs w:val="22"/>
              </w:rPr>
              <w:t>.</w:t>
            </w:r>
            <w:r w:rsidR="001E06F3" w:rsidRPr="001C17EE">
              <w:rPr>
                <w:rFonts w:asciiTheme="minorHAnsi" w:hAnsiTheme="minorHAnsi" w:cs="Calibri"/>
                <w:sz w:val="22"/>
                <w:szCs w:val="22"/>
              </w:rPr>
              <w:t xml:space="preserve">  The</w:t>
            </w:r>
            <w:r w:rsidR="001E06F3" w:rsidRPr="001C17EE">
              <w:rPr>
                <w:rFonts w:ascii="Calibri" w:hAnsi="Calibri" w:cs="Calibri"/>
                <w:sz w:val="22"/>
                <w:szCs w:val="22"/>
              </w:rPr>
              <w:t xml:space="preserve"> full text of these changes is provided on pages 2 – </w:t>
            </w:r>
            <w:r w:rsidR="008D0692">
              <w:rPr>
                <w:rFonts w:ascii="Calibri" w:hAnsi="Calibri" w:cs="Calibri"/>
                <w:sz w:val="22"/>
                <w:szCs w:val="22"/>
              </w:rPr>
              <w:t>1</w:t>
            </w:r>
            <w:r w:rsidR="00B3487A">
              <w:rPr>
                <w:rFonts w:ascii="Calibri" w:hAnsi="Calibri" w:cs="Calibri"/>
                <w:sz w:val="22"/>
                <w:szCs w:val="22"/>
              </w:rPr>
              <w:t>9</w:t>
            </w:r>
            <w:r w:rsidR="001E06F3" w:rsidRPr="00307FD7">
              <w:rPr>
                <w:rFonts w:ascii="Calibri" w:hAnsi="Calibri" w:cs="Calibri"/>
                <w:sz w:val="22"/>
                <w:szCs w:val="22"/>
              </w:rPr>
              <w:t xml:space="preserve"> of this modification.  </w:t>
            </w:r>
          </w:p>
          <w:p w:rsidR="005C7C9D" w:rsidRPr="00307FD7" w:rsidRDefault="005C7C9D" w:rsidP="00C873F6">
            <w:pPr>
              <w:pStyle w:val="ListParagraph"/>
              <w:numPr>
                <w:ilvl w:val="0"/>
                <w:numId w:val="3"/>
              </w:numPr>
              <w:spacing w:after="60"/>
              <w:ind w:left="252" w:hanging="270"/>
              <w:contextualSpacing w:val="0"/>
              <w:rPr>
                <w:rFonts w:asciiTheme="minorHAnsi" w:hAnsiTheme="minorHAnsi" w:cs="Calibri"/>
              </w:rPr>
            </w:pPr>
            <w:r w:rsidRPr="00307FD7">
              <w:rPr>
                <w:rFonts w:ascii="Calibri" w:hAnsi="Calibri" w:cs="Calibri"/>
                <w:b/>
              </w:rPr>
              <w:t>Add:</w:t>
            </w:r>
            <w:r w:rsidRPr="00307FD7">
              <w:rPr>
                <w:rFonts w:ascii="Calibri" w:hAnsi="Calibri" w:cs="Calibri"/>
              </w:rPr>
              <w:t xml:space="preserve">  </w:t>
            </w:r>
            <w:r w:rsidR="00CF570A" w:rsidRPr="00307FD7">
              <w:rPr>
                <w:rFonts w:asciiTheme="minorHAnsi" w:hAnsiTheme="minorHAnsi" w:cs="Calibri"/>
              </w:rPr>
              <w:t>52.204-</w:t>
            </w:r>
            <w:r w:rsidR="007D1D60">
              <w:rPr>
                <w:rFonts w:asciiTheme="minorHAnsi" w:hAnsiTheme="minorHAnsi" w:cs="Calibri"/>
              </w:rPr>
              <w:t>2</w:t>
            </w:r>
            <w:r w:rsidR="00CF570A" w:rsidRPr="00307FD7">
              <w:rPr>
                <w:rFonts w:asciiTheme="minorHAnsi" w:hAnsiTheme="minorHAnsi" w:cs="Calibri"/>
              </w:rPr>
              <w:t xml:space="preserve">3 </w:t>
            </w:r>
            <w:r w:rsidR="00CF570A" w:rsidRPr="00307FD7">
              <w:rPr>
                <w:rFonts w:asciiTheme="minorHAnsi" w:hAnsiTheme="minorHAnsi"/>
                <w:color w:val="000000"/>
                <w:lang w:val="en"/>
              </w:rPr>
              <w:t>Prohibition on Contracting for Hardware, Software, and Services Developed or Provided by Kaspersky Lab and Other Covered Entities (Jul 2018)</w:t>
            </w:r>
            <w:r w:rsidR="00707A82">
              <w:rPr>
                <w:rFonts w:asciiTheme="minorHAnsi" w:hAnsiTheme="minorHAnsi"/>
                <w:color w:val="000000"/>
                <w:lang w:val="en"/>
              </w:rPr>
              <w:t xml:space="preserve"> and </w:t>
            </w:r>
            <w:r w:rsidR="00707A82">
              <w:rPr>
                <w:rFonts w:asciiTheme="minorHAnsi" w:hAnsiTheme="minorHAnsi" w:cs="Calibri"/>
                <w:bCs/>
              </w:rPr>
              <w:t xml:space="preserve">Trade </w:t>
            </w:r>
            <w:r w:rsidR="00707A82" w:rsidRPr="00042165">
              <w:rPr>
                <w:rFonts w:asciiTheme="minorHAnsi" w:hAnsiTheme="minorHAnsi" w:cs="Calibri"/>
                <w:bCs/>
              </w:rPr>
              <w:t>Agreements Act instructions</w:t>
            </w:r>
          </w:p>
          <w:p w:rsidR="003929F2" w:rsidRPr="001D28D9" w:rsidRDefault="00CE2F01" w:rsidP="001E06F3">
            <w:pPr>
              <w:pStyle w:val="Heading4"/>
              <w:tabs>
                <w:tab w:val="left" w:pos="1440"/>
              </w:tabs>
              <w:spacing w:after="240"/>
              <w:ind w:left="259" w:hanging="259"/>
              <w:rPr>
                <w:rFonts w:ascii="Calibri" w:hAnsi="Calibri" w:cs="Calibri"/>
                <w:sz w:val="22"/>
                <w:szCs w:val="22"/>
              </w:rPr>
            </w:pPr>
            <w:r w:rsidRPr="00307FD7">
              <w:rPr>
                <w:rFonts w:ascii="Calibri" w:hAnsi="Calibri" w:cs="Calibri"/>
                <w:sz w:val="22"/>
                <w:szCs w:val="22"/>
              </w:rPr>
              <w:t xml:space="preserve">2) </w:t>
            </w:r>
            <w:r w:rsidR="005C7C9D" w:rsidRPr="00307FD7">
              <w:rPr>
                <w:rFonts w:ascii="Calibri" w:hAnsi="Calibri" w:cs="Calibri"/>
                <w:sz w:val="22"/>
                <w:szCs w:val="22"/>
              </w:rPr>
              <w:t xml:space="preserve">Revise:  </w:t>
            </w:r>
            <w:r w:rsidR="002679A5">
              <w:rPr>
                <w:rFonts w:ascii="Calibri" w:hAnsi="Calibri" w:cs="Calibri"/>
                <w:b w:val="0"/>
                <w:sz w:val="22"/>
                <w:szCs w:val="22"/>
              </w:rPr>
              <w:t>Small Business Subcontracting Plan Template (Aug 2018),</w:t>
            </w:r>
            <w:r w:rsidR="00707A82">
              <w:rPr>
                <w:rFonts w:ascii="Calibri" w:hAnsi="Calibri" w:cs="Calibri"/>
                <w:b w:val="0"/>
                <w:sz w:val="22"/>
                <w:szCs w:val="22"/>
              </w:rPr>
              <w:t xml:space="preserve"> </w:t>
            </w:r>
            <w:r w:rsidR="00042165" w:rsidRPr="00042165">
              <w:rPr>
                <w:rFonts w:asciiTheme="minorHAnsi" w:hAnsiTheme="minorHAnsi" w:cs="Calibri"/>
                <w:b w:val="0"/>
                <w:sz w:val="22"/>
                <w:szCs w:val="22"/>
              </w:rPr>
              <w:t xml:space="preserve">52.219-9 Small Business Subcontracting Plan (Aug 2018, Alternate II – Nov 2016), </w:t>
            </w:r>
            <w:r w:rsidR="00042165">
              <w:rPr>
                <w:rFonts w:asciiTheme="minorHAnsi" w:hAnsiTheme="minorHAnsi" w:cs="Calibri"/>
                <w:b w:val="0"/>
                <w:sz w:val="22"/>
                <w:szCs w:val="22"/>
              </w:rPr>
              <w:t xml:space="preserve">and </w:t>
            </w:r>
            <w:r w:rsidRPr="00042165">
              <w:rPr>
                <w:rFonts w:asciiTheme="minorHAnsi" w:hAnsiTheme="minorHAnsi" w:cs="Calibri"/>
                <w:b w:val="0"/>
                <w:bCs/>
                <w:sz w:val="22"/>
                <w:szCs w:val="22"/>
              </w:rPr>
              <w:t>552</w:t>
            </w:r>
            <w:r w:rsidRPr="00307FD7">
              <w:rPr>
                <w:rFonts w:asciiTheme="minorHAnsi" w:hAnsiTheme="minorHAnsi" w:cs="Calibri"/>
                <w:b w:val="0"/>
                <w:bCs/>
                <w:sz w:val="22"/>
                <w:szCs w:val="22"/>
              </w:rPr>
              <w:t>.211-78</w:t>
            </w:r>
            <w:r w:rsidR="00DB625D">
              <w:rPr>
                <w:rFonts w:asciiTheme="minorHAnsi" w:hAnsiTheme="minorHAnsi" w:cs="Calibri"/>
                <w:b w:val="0"/>
                <w:bCs/>
                <w:sz w:val="22"/>
                <w:szCs w:val="22"/>
              </w:rPr>
              <w:t xml:space="preserve"> </w:t>
            </w:r>
            <w:r w:rsidRPr="00307FD7">
              <w:rPr>
                <w:rFonts w:asciiTheme="minorHAnsi" w:hAnsiTheme="minorHAnsi" w:cs="Calibri"/>
                <w:b w:val="0"/>
                <w:bCs/>
                <w:sz w:val="22"/>
                <w:szCs w:val="22"/>
              </w:rPr>
              <w:t>Commercial Delivery Schedule (Multiple Award S</w:t>
            </w:r>
            <w:r w:rsidR="000853A9">
              <w:rPr>
                <w:rFonts w:asciiTheme="minorHAnsi" w:hAnsiTheme="minorHAnsi" w:cs="Calibri"/>
                <w:b w:val="0"/>
                <w:bCs/>
                <w:sz w:val="22"/>
                <w:szCs w:val="22"/>
              </w:rPr>
              <w:t xml:space="preserve">chedule) (Feb 1996, </w:t>
            </w:r>
            <w:r w:rsidR="00BD2BE6">
              <w:rPr>
                <w:rFonts w:asciiTheme="minorHAnsi" w:hAnsiTheme="minorHAnsi" w:cs="Calibri"/>
                <w:b w:val="0"/>
                <w:bCs/>
                <w:sz w:val="22"/>
                <w:szCs w:val="22"/>
              </w:rPr>
              <w:t>Tailored)</w:t>
            </w: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rsidTr="00EF181B">
        <w:trPr>
          <w:cantSplit/>
          <w:trHeight w:val="543"/>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rsidP="00EF181B">
            <w:pPr>
              <w:spacing w:after="60"/>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25"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rsidP="006A0F3C">
            <w:pPr>
              <w:tabs>
                <w:tab w:val="left" w:pos="7620"/>
              </w:tabs>
              <w:rPr>
                <w:rFonts w:ascii="Arial" w:hAnsi="Arial"/>
                <w:sz w:val="14"/>
              </w:rPr>
            </w:pPr>
            <w:r>
              <w:rPr>
                <w:rFonts w:ascii="Arial" w:hAnsi="Arial"/>
                <w:sz w:val="14"/>
              </w:rPr>
              <w:t>EXCEPTION TO SF 30</w:t>
            </w:r>
            <w:r w:rsidR="003929F2">
              <w:rPr>
                <w:rFonts w:ascii="Arial" w:hAnsi="Arial"/>
                <w:sz w:val="14"/>
              </w:rPr>
              <w:tab/>
              <w:t xml:space="preserve">STANDARD FORM 30 (REV. </w:t>
            </w:r>
            <w:r w:rsidR="009824E9">
              <w:rPr>
                <w:rFonts w:ascii="Arial" w:hAnsi="Arial"/>
                <w:sz w:val="14"/>
              </w:rPr>
              <w:t>11/2016</w:t>
            </w:r>
            <w:r w:rsidR="003929F2">
              <w:rPr>
                <w:rFonts w:ascii="Arial" w:hAnsi="Arial"/>
                <w:sz w:val="14"/>
              </w:rPr>
              <w:t>)</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3"/>
          <w:type w:val="continuous"/>
          <w:pgSz w:w="12240" w:h="15840"/>
          <w:pgMar w:top="576" w:right="1008" w:bottom="432" w:left="1008" w:header="720" w:footer="720" w:gutter="0"/>
          <w:cols w:space="144"/>
          <w:titlePg/>
          <w:docGrid w:linePitch="326"/>
        </w:sectPr>
      </w:pPr>
    </w:p>
    <w:p w:rsidR="002679A5" w:rsidRPr="002679A5" w:rsidRDefault="002679A5" w:rsidP="002679A5">
      <w:pPr>
        <w:spacing w:after="120"/>
        <w:jc w:val="center"/>
        <w:rPr>
          <w:rFonts w:ascii="Georgia" w:hAnsi="Georgia" w:cs="Calibri"/>
          <w:b/>
          <w:sz w:val="22"/>
          <w:szCs w:val="22"/>
        </w:rPr>
      </w:pPr>
      <w:bookmarkStart w:id="26" w:name="Pg22"/>
      <w:r w:rsidRPr="002679A5">
        <w:rPr>
          <w:rFonts w:ascii="Georgia" w:hAnsi="Georgia" w:cs="Calibri"/>
          <w:b/>
          <w:sz w:val="22"/>
          <w:szCs w:val="22"/>
        </w:rPr>
        <w:lastRenderedPageBreak/>
        <w:t>SMALL BUSINESS SUBCONTRACTING PLAN</w:t>
      </w:r>
    </w:p>
    <w:p w:rsidR="002679A5" w:rsidRPr="002679A5" w:rsidRDefault="002679A5" w:rsidP="002679A5">
      <w:pPr>
        <w:jc w:val="center"/>
        <w:rPr>
          <w:rFonts w:ascii="Georgia" w:hAnsi="Georgia" w:cs="Calibri"/>
          <w:b/>
          <w:sz w:val="18"/>
          <w:szCs w:val="18"/>
        </w:rPr>
      </w:pPr>
      <w:r w:rsidRPr="002679A5">
        <w:rPr>
          <w:rFonts w:ascii="Georgia" w:hAnsi="Georgia" w:cs="Calibri"/>
          <w:b/>
          <w:sz w:val="18"/>
          <w:szCs w:val="18"/>
        </w:rPr>
        <w:t>(Model Outline* – Template Revised 8/24/2018)</w:t>
      </w:r>
    </w:p>
    <w:p w:rsidR="002679A5" w:rsidRPr="002679A5" w:rsidRDefault="002679A5" w:rsidP="002679A5">
      <w:pPr>
        <w:spacing w:after="240"/>
        <w:rPr>
          <w:rFonts w:ascii="Calibri" w:hAnsi="Calibri" w:cs="Calibri"/>
          <w:sz w:val="18"/>
          <w:szCs w:val="18"/>
        </w:rPr>
      </w:pPr>
      <w:r w:rsidRPr="002679A5">
        <w:rPr>
          <w:rFonts w:ascii="Calibri" w:hAnsi="Calibri" w:cs="Calibri"/>
          <w:b/>
          <w:sz w:val="18"/>
          <w:szCs w:val="18"/>
        </w:rPr>
        <w:t>*</w:t>
      </w:r>
      <w:r w:rsidRPr="002679A5">
        <w:rPr>
          <w:rFonts w:ascii="Calibri" w:hAnsi="Calibri" w:cs="Calibri"/>
          <w:sz w:val="18"/>
          <w:szCs w:val="18"/>
        </w:rPr>
        <w:t xml:space="preserve"> </w:t>
      </w:r>
      <w:r w:rsidRPr="002679A5">
        <w:rPr>
          <w:rFonts w:ascii="Calibri" w:hAnsi="Calibri" w:cs="Calibri"/>
          <w:i/>
          <w:sz w:val="18"/>
          <w:szCs w:val="18"/>
        </w:rPr>
        <w:t xml:space="preserve">This template is a </w:t>
      </w:r>
      <w:r w:rsidRPr="002679A5">
        <w:rPr>
          <w:rFonts w:ascii="Calibri" w:hAnsi="Calibri" w:cs="Calibri"/>
          <w:b/>
          <w:i/>
          <w:sz w:val="18"/>
          <w:szCs w:val="18"/>
        </w:rPr>
        <w:t>suggested</w:t>
      </w:r>
      <w:r w:rsidRPr="002679A5">
        <w:rPr>
          <w:rFonts w:ascii="Calibri" w:hAnsi="Calibri" w:cs="Calibri"/>
          <w:i/>
          <w:sz w:val="18"/>
          <w:szCs w:val="18"/>
        </w:rPr>
        <w:t xml:space="preserve"> model for use when formulating a subcontracting plan pursuant to the requirements at FAR 52.219-9(d). While this model plan has been designed to be consistent with FAR 52.219-9, other formats may be acceptable. However, failure to include the essential information as set forth in this model may be cause for either a delay in acceptance or the rejection of an offer where the clause is applicable.  Further, the use of this model is not intended to waive other requirements that may be applicable under FAR 52.219-9 or that may appear in the Government’s solicitation. "SUBCONTRACT," as used in 52.219-9, </w:t>
      </w:r>
      <w:r w:rsidRPr="002679A5">
        <w:rPr>
          <w:rFonts w:ascii="Calibri" w:hAnsi="Calibri" w:cs="Calibri"/>
          <w:b/>
          <w:i/>
          <w:sz w:val="18"/>
          <w:szCs w:val="18"/>
        </w:rPr>
        <w:t>refers to your external company spend</w:t>
      </w:r>
      <w:r w:rsidRPr="002679A5">
        <w:rPr>
          <w:rFonts w:ascii="Calibri" w:hAnsi="Calibri" w:cs="Calibri"/>
          <w:i/>
          <w:sz w:val="18"/>
          <w:szCs w:val="18"/>
        </w:rPr>
        <w:t>, meaning any agreement (other than one involving an employer-employee relationship) entered into by a federal government prime contractor or subcontractor calling for supplies or services required for performance of the contract or subcontract</w:t>
      </w:r>
      <w:r w:rsidRPr="002679A5">
        <w:rPr>
          <w:rFonts w:ascii="Calibri" w:hAnsi="Calibri" w:cs="Calibri"/>
          <w:b/>
          <w:i/>
          <w:sz w:val="18"/>
          <w:szCs w:val="18"/>
        </w:rPr>
        <w:t>.</w:t>
      </w:r>
    </w:p>
    <w:p w:rsidR="002679A5" w:rsidRPr="002679A5" w:rsidRDefault="002679A5" w:rsidP="002679A5">
      <w:pPr>
        <w:spacing w:after="60"/>
        <w:rPr>
          <w:rFonts w:ascii="Calibri" w:hAnsi="Calibri" w:cs="Calibri"/>
          <w:b/>
          <w:sz w:val="20"/>
          <w:u w:val="single"/>
        </w:rPr>
      </w:pPr>
      <w:r w:rsidRPr="002679A5">
        <w:rPr>
          <w:rFonts w:ascii="Georgia" w:hAnsi="Georgia" w:cs="Calibri"/>
          <w:b/>
          <w:sz w:val="22"/>
          <w:szCs w:val="22"/>
        </w:rPr>
        <w:t>SUBCONTRACTING PLAN PERIOD:</w:t>
      </w:r>
      <w:r w:rsidRPr="002679A5">
        <w:rPr>
          <w:rFonts w:ascii="Calibri" w:hAnsi="Calibri" w:cs="Calibri"/>
          <w:b/>
          <w:sz w:val="22"/>
          <w:szCs w:val="22"/>
        </w:rPr>
        <w:t xml:space="preserve"> </w:t>
      </w:r>
      <w:r w:rsidRPr="002679A5">
        <w:rPr>
          <w:rFonts w:ascii="Calibri" w:hAnsi="Calibri" w:cs="Calibri"/>
          <w:sz w:val="20"/>
          <w:u w:val="single"/>
        </w:rPr>
        <w:fldChar w:fldCharType="begin">
          <w:ffData>
            <w:name w:val="Text2"/>
            <w:enabled/>
            <w:calcOnExit w:val="0"/>
            <w:statusText w:type="text" w:val="Enter plan start and end date (effective period)"/>
            <w:textInput>
              <w:default w:val="[Enter start date of fiscal year]"/>
            </w:textInput>
          </w:ffData>
        </w:fldChar>
      </w:r>
      <w:bookmarkStart w:id="27" w:name="Text2"/>
      <w:r w:rsidRPr="002679A5">
        <w:rPr>
          <w:rFonts w:ascii="Calibri" w:hAnsi="Calibri" w:cs="Calibri"/>
          <w:sz w:val="20"/>
          <w:u w:val="single"/>
        </w:rPr>
        <w:instrText xml:space="preserve"> FORMTEXT </w:instrText>
      </w:r>
      <w:r w:rsidRPr="002679A5">
        <w:rPr>
          <w:rFonts w:ascii="Calibri" w:hAnsi="Calibri" w:cs="Calibri"/>
          <w:sz w:val="20"/>
          <w:u w:val="single"/>
        </w:rPr>
      </w:r>
      <w:r w:rsidRPr="002679A5">
        <w:rPr>
          <w:rFonts w:ascii="Calibri" w:hAnsi="Calibri" w:cs="Calibri"/>
          <w:sz w:val="20"/>
          <w:u w:val="single"/>
        </w:rPr>
        <w:fldChar w:fldCharType="separate"/>
      </w:r>
      <w:r w:rsidRPr="002679A5">
        <w:rPr>
          <w:rFonts w:ascii="Calibri" w:hAnsi="Calibri" w:cs="Calibri"/>
          <w:noProof/>
          <w:sz w:val="20"/>
          <w:u w:val="single"/>
        </w:rPr>
        <w:t>[Enter start date of fiscal year]</w:t>
      </w:r>
      <w:r w:rsidRPr="002679A5">
        <w:rPr>
          <w:sz w:val="22"/>
          <w:szCs w:val="22"/>
        </w:rPr>
        <w:fldChar w:fldCharType="end"/>
      </w:r>
      <w:bookmarkEnd w:id="27"/>
      <w:r w:rsidRPr="002679A5">
        <w:rPr>
          <w:rFonts w:ascii="Calibri" w:hAnsi="Calibri" w:cs="Calibri"/>
          <w:sz w:val="20"/>
          <w:u w:val="single"/>
        </w:rPr>
        <w:t xml:space="preserve"> - </w:t>
      </w:r>
      <w:r w:rsidRPr="002679A5">
        <w:rPr>
          <w:rFonts w:ascii="Calibri" w:hAnsi="Calibri" w:cs="Calibri"/>
          <w:sz w:val="20"/>
          <w:u w:val="single"/>
        </w:rPr>
        <w:fldChar w:fldCharType="begin">
          <w:ffData>
            <w:name w:val=""/>
            <w:enabled/>
            <w:calcOnExit w:val="0"/>
            <w:statusText w:type="text" w:val="Enter plan start and end date (effective period)"/>
            <w:textInput>
              <w:default w:val="[Enter end date of fiscal year]"/>
            </w:textInput>
          </w:ffData>
        </w:fldChar>
      </w:r>
      <w:r w:rsidRPr="002679A5">
        <w:rPr>
          <w:rFonts w:ascii="Calibri" w:hAnsi="Calibri" w:cs="Calibri"/>
          <w:sz w:val="20"/>
          <w:u w:val="single"/>
        </w:rPr>
        <w:instrText xml:space="preserve"> FORMTEXT </w:instrText>
      </w:r>
      <w:r w:rsidRPr="002679A5">
        <w:rPr>
          <w:rFonts w:ascii="Calibri" w:hAnsi="Calibri" w:cs="Calibri"/>
          <w:sz w:val="20"/>
          <w:u w:val="single"/>
        </w:rPr>
      </w:r>
      <w:r w:rsidRPr="002679A5">
        <w:rPr>
          <w:rFonts w:ascii="Calibri" w:hAnsi="Calibri" w:cs="Calibri"/>
          <w:sz w:val="20"/>
          <w:u w:val="single"/>
        </w:rPr>
        <w:fldChar w:fldCharType="separate"/>
      </w:r>
      <w:r w:rsidRPr="002679A5">
        <w:rPr>
          <w:rFonts w:ascii="Calibri" w:hAnsi="Calibri" w:cs="Calibri"/>
          <w:noProof/>
          <w:sz w:val="20"/>
          <w:u w:val="single"/>
        </w:rPr>
        <w:t>[Enter end date of fiscal year]</w:t>
      </w:r>
      <w:r w:rsidRPr="002679A5">
        <w:rPr>
          <w:rFonts w:ascii="Calibri" w:hAnsi="Calibri" w:cs="Calibri"/>
          <w:sz w:val="20"/>
          <w:u w:val="single"/>
        </w:rPr>
        <w:fldChar w:fldCharType="end"/>
      </w:r>
    </w:p>
    <w:p w:rsidR="002679A5" w:rsidRPr="002679A5" w:rsidRDefault="002679A5" w:rsidP="002679A5">
      <w:pPr>
        <w:spacing w:after="120"/>
        <w:rPr>
          <w:rFonts w:ascii="Calibri" w:hAnsi="Calibri" w:cs="Calibri"/>
          <w:sz w:val="18"/>
          <w:szCs w:val="18"/>
        </w:rPr>
      </w:pPr>
      <w:r w:rsidRPr="002679A5">
        <w:rPr>
          <w:rFonts w:ascii="Calibri" w:hAnsi="Calibri" w:cs="Calibri"/>
          <w:sz w:val="18"/>
          <w:szCs w:val="18"/>
        </w:rPr>
        <w:t xml:space="preserve">Individual plans should cover the entire period of performance, and </w:t>
      </w:r>
      <w:r w:rsidRPr="002679A5">
        <w:rPr>
          <w:rFonts w:ascii="Calibri" w:hAnsi="Calibri" w:cs="Calibri"/>
          <w:sz w:val="18"/>
          <w:szCs w:val="18"/>
          <w:highlight w:val="yellow"/>
        </w:rPr>
        <w:t>commercial plans should coincide with the company’s fiscal year</w:t>
      </w:r>
      <w:r w:rsidRPr="002679A5">
        <w:rPr>
          <w:rFonts w:ascii="Calibri" w:hAnsi="Calibri" w:cs="Calibri"/>
          <w:sz w:val="18"/>
          <w:szCs w:val="18"/>
        </w:rPr>
        <w:t xml:space="preserve">.  In the event your company's fiscal year is for a period that will end before the contract periods of any federal contracts you hold which include the requirement to have a small business subcontracting plan, </w:t>
      </w:r>
      <w:r w:rsidRPr="002679A5">
        <w:rPr>
          <w:rFonts w:ascii="Calibri" w:hAnsi="Calibri" w:cs="Calibri"/>
          <w:b/>
          <w:sz w:val="18"/>
          <w:szCs w:val="18"/>
          <w:highlight w:val="yellow"/>
        </w:rPr>
        <w:t xml:space="preserve">you will be required to submit a new subcontracting plan for approval </w:t>
      </w:r>
      <w:r w:rsidRPr="002679A5">
        <w:rPr>
          <w:rFonts w:ascii="Calibri" w:hAnsi="Calibri" w:cs="Calibri"/>
          <w:b/>
          <w:sz w:val="18"/>
          <w:szCs w:val="18"/>
          <w:highlight w:val="yellow"/>
          <w:u w:val="single"/>
        </w:rPr>
        <w:t>thirty (30) days prior to expiration</w:t>
      </w:r>
      <w:r w:rsidRPr="002679A5">
        <w:rPr>
          <w:rFonts w:ascii="Calibri" w:hAnsi="Calibri" w:cs="Calibri"/>
          <w:b/>
          <w:sz w:val="18"/>
          <w:szCs w:val="18"/>
          <w:highlight w:val="yellow"/>
        </w:rPr>
        <w:t xml:space="preserve"> of the existing subcontracting plan</w:t>
      </w:r>
      <w:r w:rsidRPr="002679A5">
        <w:rPr>
          <w:rFonts w:ascii="Calibri" w:hAnsi="Calibri" w:cs="Calibri"/>
          <w:sz w:val="18"/>
          <w:szCs w:val="18"/>
          <w:highlight w:val="yellow"/>
        </w:rPr>
        <w:t>.</w:t>
      </w:r>
      <w:r w:rsidRPr="002679A5">
        <w:rPr>
          <w:rFonts w:ascii="Calibri" w:hAnsi="Calibri" w:cs="Calibri"/>
          <w:sz w:val="18"/>
          <w:szCs w:val="18"/>
        </w:rPr>
        <w:t xml:space="preserve">  In the event an acceptable plan cannot be negotiated prior to expiration of the existing subcontracting plan, your contract(s) may be terminated.</w:t>
      </w:r>
    </w:p>
    <w:p w:rsidR="002679A5" w:rsidRPr="002679A5" w:rsidRDefault="002679A5" w:rsidP="002679A5">
      <w:pPr>
        <w:spacing w:after="120"/>
        <w:rPr>
          <w:rFonts w:ascii="Calibri" w:hAnsi="Calibri" w:cs="Calibri"/>
          <w:sz w:val="20"/>
          <w:u w:val="single"/>
        </w:rPr>
      </w:pPr>
      <w:r w:rsidRPr="002679A5">
        <w:rPr>
          <w:rFonts w:ascii="Georgia" w:hAnsi="Georgia" w:cs="Calibri"/>
          <w:b/>
          <w:sz w:val="20"/>
        </w:rPr>
        <w:t>DATE SUBMITTED:</w:t>
      </w:r>
      <w:r w:rsidRPr="002679A5">
        <w:rPr>
          <w:rFonts w:ascii="Calibri" w:hAnsi="Calibri" w:cs="Calibri"/>
          <w:sz w:val="20"/>
        </w:rPr>
        <w:t xml:space="preserve">  </w:t>
      </w:r>
      <w:r w:rsidRPr="002679A5">
        <w:rPr>
          <w:rFonts w:ascii="Calibri" w:hAnsi="Calibri" w:cs="Calibri"/>
          <w:sz w:val="20"/>
          <w:u w:val="single"/>
        </w:rPr>
        <w:fldChar w:fldCharType="begin">
          <w:ffData>
            <w:name w:val=""/>
            <w:enabled/>
            <w:calcOnExit w:val="0"/>
            <w:statusText w:type="text" w:val="Enter date submitted."/>
            <w:textInput>
              <w:default w:val="[Enter date submitted.  If plan has been revised, enter revision date]"/>
            </w:textInput>
          </w:ffData>
        </w:fldChar>
      </w:r>
      <w:r w:rsidRPr="002679A5">
        <w:rPr>
          <w:rFonts w:ascii="Calibri" w:hAnsi="Calibri" w:cs="Calibri"/>
          <w:sz w:val="20"/>
          <w:u w:val="single"/>
        </w:rPr>
        <w:instrText xml:space="preserve"> FORMTEXT </w:instrText>
      </w:r>
      <w:r w:rsidRPr="002679A5">
        <w:rPr>
          <w:rFonts w:ascii="Calibri" w:hAnsi="Calibri" w:cs="Calibri"/>
          <w:sz w:val="20"/>
          <w:u w:val="single"/>
        </w:rPr>
      </w:r>
      <w:r w:rsidRPr="002679A5">
        <w:rPr>
          <w:rFonts w:ascii="Calibri" w:hAnsi="Calibri" w:cs="Calibri"/>
          <w:sz w:val="20"/>
          <w:u w:val="single"/>
        </w:rPr>
        <w:fldChar w:fldCharType="separate"/>
      </w:r>
      <w:r w:rsidRPr="002679A5">
        <w:rPr>
          <w:rFonts w:ascii="Calibri" w:hAnsi="Calibri" w:cs="Calibri"/>
          <w:noProof/>
          <w:sz w:val="20"/>
          <w:u w:val="single"/>
        </w:rPr>
        <w:t>[Enter date submitted.  If plan has been revised, enter revision date]</w:t>
      </w:r>
      <w:r w:rsidRPr="002679A5">
        <w:rPr>
          <w:rFonts w:ascii="Calibri" w:hAnsi="Calibri" w:cs="Calibri"/>
          <w:sz w:val="20"/>
          <w:u w:val="single"/>
        </w:rPr>
        <w:fldChar w:fldCharType="end"/>
      </w:r>
    </w:p>
    <w:p w:rsidR="002679A5" w:rsidRPr="002679A5" w:rsidRDefault="002679A5" w:rsidP="002679A5">
      <w:pPr>
        <w:spacing w:after="120"/>
        <w:rPr>
          <w:rFonts w:ascii="Calibri" w:hAnsi="Calibri" w:cs="Calibri"/>
          <w:sz w:val="20"/>
          <w:u w:val="single"/>
        </w:rPr>
      </w:pPr>
      <w:r w:rsidRPr="002679A5">
        <w:rPr>
          <w:rFonts w:ascii="Georgia" w:hAnsi="Georgia" w:cs="Calibri"/>
          <w:b/>
          <w:sz w:val="20"/>
        </w:rPr>
        <w:t>NAME OF PLANHOLDER:</w:t>
      </w:r>
      <w:r w:rsidRPr="002679A5">
        <w:rPr>
          <w:rFonts w:ascii="Calibri" w:hAnsi="Calibri" w:cs="Calibri"/>
          <w:sz w:val="20"/>
        </w:rPr>
        <w:t xml:space="preserve">  </w:t>
      </w:r>
      <w:r w:rsidRPr="002679A5">
        <w:rPr>
          <w:rFonts w:ascii="Calibri" w:hAnsi="Calibri" w:cs="Calibri"/>
          <w:sz w:val="20"/>
          <w:u w:val="single"/>
        </w:rPr>
        <w:fldChar w:fldCharType="begin">
          <w:ffData>
            <w:name w:val="Text3"/>
            <w:enabled/>
            <w:calcOnExit w:val="0"/>
            <w:statusText w:type="text" w:val="Enter NAME OF PLANHOLDER"/>
            <w:textInput/>
          </w:ffData>
        </w:fldChar>
      </w:r>
      <w:r w:rsidRPr="002679A5">
        <w:rPr>
          <w:rFonts w:ascii="Calibri" w:hAnsi="Calibri" w:cs="Calibri"/>
          <w:sz w:val="20"/>
          <w:u w:val="single"/>
        </w:rPr>
        <w:instrText xml:space="preserve"> FORMTEXT </w:instrText>
      </w:r>
      <w:r w:rsidRPr="002679A5">
        <w:rPr>
          <w:rFonts w:ascii="Calibri" w:hAnsi="Calibri" w:cs="Calibri"/>
          <w:sz w:val="20"/>
          <w:u w:val="single"/>
        </w:rPr>
      </w:r>
      <w:r w:rsidRPr="002679A5">
        <w:rPr>
          <w:rFonts w:ascii="Calibri" w:hAnsi="Calibri" w:cs="Calibri"/>
          <w:sz w:val="20"/>
          <w:u w:val="single"/>
        </w:rPr>
        <w:fldChar w:fldCharType="separate"/>
      </w:r>
      <w:r w:rsidRPr="002679A5">
        <w:rPr>
          <w:rFonts w:ascii="Calibri" w:hAnsi="Calibri" w:cs="Calibri"/>
          <w:noProof/>
          <w:sz w:val="20"/>
          <w:u w:val="single"/>
        </w:rPr>
        <w:t> </w:t>
      </w:r>
      <w:r w:rsidRPr="002679A5">
        <w:rPr>
          <w:rFonts w:ascii="Calibri" w:hAnsi="Calibri" w:cs="Calibri"/>
          <w:noProof/>
          <w:sz w:val="20"/>
          <w:u w:val="single"/>
        </w:rPr>
        <w:t> </w:t>
      </w:r>
      <w:r w:rsidRPr="002679A5">
        <w:rPr>
          <w:rFonts w:ascii="Calibri" w:hAnsi="Calibri" w:cs="Calibri"/>
          <w:noProof/>
          <w:sz w:val="20"/>
          <w:u w:val="single"/>
        </w:rPr>
        <w:t> </w:t>
      </w:r>
      <w:r w:rsidRPr="002679A5">
        <w:rPr>
          <w:rFonts w:ascii="Calibri" w:hAnsi="Calibri" w:cs="Calibri"/>
          <w:noProof/>
          <w:sz w:val="20"/>
          <w:u w:val="single"/>
        </w:rPr>
        <w:t> </w:t>
      </w:r>
      <w:r w:rsidRPr="002679A5">
        <w:rPr>
          <w:rFonts w:ascii="Calibri" w:hAnsi="Calibri" w:cs="Calibri"/>
          <w:noProof/>
          <w:sz w:val="20"/>
          <w:u w:val="single"/>
        </w:rPr>
        <w:t> </w:t>
      </w:r>
      <w:r w:rsidRPr="002679A5">
        <w:rPr>
          <w:rFonts w:ascii="Calibri" w:hAnsi="Calibri" w:cs="Calibri"/>
          <w:sz w:val="20"/>
          <w:u w:val="single"/>
        </w:rPr>
        <w:fldChar w:fldCharType="end"/>
      </w:r>
    </w:p>
    <w:p w:rsidR="002679A5" w:rsidRPr="002679A5" w:rsidRDefault="002679A5" w:rsidP="002679A5">
      <w:pPr>
        <w:spacing w:after="120"/>
        <w:rPr>
          <w:rFonts w:ascii="Calibri" w:hAnsi="Calibri" w:cs="Calibri"/>
          <w:sz w:val="20"/>
          <w:u w:val="single"/>
        </w:rPr>
      </w:pPr>
      <w:r w:rsidRPr="002679A5">
        <w:rPr>
          <w:rFonts w:ascii="Georgia" w:hAnsi="Georgia" w:cs="Calibri"/>
          <w:b/>
          <w:sz w:val="20"/>
        </w:rPr>
        <w:t>SUBSIDIARIES INCLUDED:</w:t>
      </w:r>
      <w:r w:rsidRPr="002679A5">
        <w:rPr>
          <w:rFonts w:ascii="Calibri" w:hAnsi="Calibri" w:cs="Calibri"/>
          <w:sz w:val="20"/>
        </w:rPr>
        <w:t xml:space="preserve">  </w:t>
      </w:r>
      <w:r w:rsidRPr="002679A5">
        <w:rPr>
          <w:rFonts w:ascii="Calibri" w:hAnsi="Calibri" w:cs="Calibri"/>
          <w:sz w:val="20"/>
          <w:u w:val="single"/>
        </w:rPr>
        <w:fldChar w:fldCharType="begin">
          <w:ffData>
            <w:name w:val=""/>
            <w:enabled/>
            <w:calcOnExit w:val="0"/>
            <w:statusText w:type="text" w:val="Enter SUBSIDIARIES INCLUDED"/>
            <w:textInput>
              <w:default w:val="[Enter &quot;None&quot; or specific names of included subsidiaries]"/>
            </w:textInput>
          </w:ffData>
        </w:fldChar>
      </w:r>
      <w:r w:rsidRPr="002679A5">
        <w:rPr>
          <w:rFonts w:ascii="Calibri" w:hAnsi="Calibri" w:cs="Calibri"/>
          <w:sz w:val="20"/>
          <w:u w:val="single"/>
        </w:rPr>
        <w:instrText xml:space="preserve"> FORMTEXT </w:instrText>
      </w:r>
      <w:r w:rsidRPr="002679A5">
        <w:rPr>
          <w:rFonts w:ascii="Calibri" w:hAnsi="Calibri" w:cs="Calibri"/>
          <w:sz w:val="20"/>
          <w:u w:val="single"/>
        </w:rPr>
      </w:r>
      <w:r w:rsidRPr="002679A5">
        <w:rPr>
          <w:rFonts w:ascii="Calibri" w:hAnsi="Calibri" w:cs="Calibri"/>
          <w:sz w:val="20"/>
          <w:u w:val="single"/>
        </w:rPr>
        <w:fldChar w:fldCharType="separate"/>
      </w:r>
      <w:r w:rsidRPr="002679A5">
        <w:rPr>
          <w:rFonts w:ascii="Calibri" w:hAnsi="Calibri" w:cs="Calibri"/>
          <w:noProof/>
          <w:sz w:val="20"/>
          <w:u w:val="single"/>
        </w:rPr>
        <w:t>[Enter "None" or specific names of included subsidiaries]</w:t>
      </w:r>
      <w:r w:rsidRPr="002679A5">
        <w:rPr>
          <w:rFonts w:ascii="Calibri" w:hAnsi="Calibri" w:cs="Calibri"/>
          <w:sz w:val="20"/>
          <w:u w:val="single"/>
        </w:rPr>
        <w:fldChar w:fldCharType="end"/>
      </w:r>
    </w:p>
    <w:p w:rsidR="002679A5" w:rsidRPr="002679A5" w:rsidRDefault="002679A5" w:rsidP="002679A5">
      <w:pPr>
        <w:tabs>
          <w:tab w:val="left" w:pos="1260"/>
        </w:tabs>
        <w:spacing w:after="20"/>
        <w:ind w:left="1267" w:hanging="1260"/>
        <w:rPr>
          <w:rFonts w:ascii="Calibri" w:hAnsi="Calibri" w:cs="Calibri"/>
          <w:sz w:val="20"/>
          <w:u w:val="single"/>
        </w:rPr>
      </w:pPr>
      <w:r w:rsidRPr="002679A5">
        <w:rPr>
          <w:rFonts w:ascii="Georgia" w:hAnsi="Georgia" w:cs="Calibri"/>
          <w:b/>
          <w:sz w:val="20"/>
        </w:rPr>
        <w:t>ADDRESS:</w:t>
      </w:r>
      <w:r w:rsidRPr="002679A5">
        <w:rPr>
          <w:rFonts w:ascii="Calibri" w:hAnsi="Calibri" w:cs="Calibri"/>
          <w:b/>
          <w:sz w:val="20"/>
        </w:rPr>
        <w:t xml:space="preserve"> </w:t>
      </w:r>
      <w:r w:rsidRPr="002679A5">
        <w:rPr>
          <w:rFonts w:ascii="Calibri" w:hAnsi="Calibri" w:cs="Calibri"/>
          <w:sz w:val="20"/>
        </w:rPr>
        <w:t xml:space="preserve">  </w:t>
      </w:r>
      <w:r w:rsidRPr="002679A5">
        <w:rPr>
          <w:rFonts w:ascii="Calibri" w:hAnsi="Calibri" w:cs="Calibri"/>
          <w:sz w:val="20"/>
          <w:u w:val="single"/>
        </w:rPr>
        <w:fldChar w:fldCharType="begin">
          <w:ffData>
            <w:name w:val="Text5"/>
            <w:enabled/>
            <w:calcOnExit w:val="0"/>
            <w:statusText w:type="text" w:val="Enter company address."/>
            <w:textInput/>
          </w:ffData>
        </w:fldChar>
      </w:r>
      <w:r w:rsidRPr="002679A5">
        <w:rPr>
          <w:rFonts w:ascii="Calibri" w:hAnsi="Calibri" w:cs="Calibri"/>
          <w:sz w:val="20"/>
          <w:u w:val="single"/>
        </w:rPr>
        <w:instrText xml:space="preserve"> FORMTEXT </w:instrText>
      </w:r>
      <w:r w:rsidRPr="002679A5">
        <w:rPr>
          <w:rFonts w:ascii="Calibri" w:hAnsi="Calibri" w:cs="Calibri"/>
          <w:sz w:val="20"/>
          <w:u w:val="single"/>
        </w:rPr>
      </w:r>
      <w:r w:rsidRPr="002679A5">
        <w:rPr>
          <w:rFonts w:ascii="Calibri" w:hAnsi="Calibri" w:cs="Calibri"/>
          <w:sz w:val="20"/>
          <w:u w:val="single"/>
        </w:rPr>
        <w:fldChar w:fldCharType="separate"/>
      </w:r>
      <w:r w:rsidRPr="002679A5">
        <w:rPr>
          <w:rFonts w:ascii="Calibri" w:hAnsi="Calibri" w:cs="Calibri"/>
          <w:sz w:val="20"/>
          <w:u w:val="single"/>
        </w:rPr>
        <w:t> </w:t>
      </w:r>
      <w:r w:rsidRPr="002679A5">
        <w:rPr>
          <w:rFonts w:ascii="Calibri" w:hAnsi="Calibri" w:cs="Calibri"/>
          <w:sz w:val="20"/>
          <w:u w:val="single"/>
        </w:rPr>
        <w:t> </w:t>
      </w:r>
      <w:r w:rsidRPr="002679A5">
        <w:rPr>
          <w:rFonts w:ascii="Calibri" w:hAnsi="Calibri" w:cs="Calibri"/>
          <w:sz w:val="20"/>
          <w:u w:val="single"/>
        </w:rPr>
        <w:t> </w:t>
      </w:r>
      <w:r w:rsidRPr="002679A5">
        <w:rPr>
          <w:rFonts w:ascii="Calibri" w:hAnsi="Calibri" w:cs="Calibri"/>
          <w:sz w:val="20"/>
          <w:u w:val="single"/>
        </w:rPr>
        <w:t> </w:t>
      </w:r>
      <w:r w:rsidRPr="002679A5">
        <w:rPr>
          <w:rFonts w:ascii="Calibri" w:hAnsi="Calibri" w:cs="Calibri"/>
          <w:sz w:val="20"/>
          <w:u w:val="single"/>
        </w:rPr>
        <w:t> </w:t>
      </w:r>
      <w:r w:rsidRPr="002679A5">
        <w:rPr>
          <w:rFonts w:ascii="Calibri" w:hAnsi="Calibri" w:cs="Calibri"/>
          <w:sz w:val="20"/>
          <w:u w:val="single"/>
        </w:rPr>
        <w:fldChar w:fldCharType="end"/>
      </w:r>
    </w:p>
    <w:p w:rsidR="002679A5" w:rsidRPr="002679A5" w:rsidRDefault="002679A5" w:rsidP="002679A5">
      <w:pPr>
        <w:tabs>
          <w:tab w:val="left" w:pos="1260"/>
        </w:tabs>
        <w:spacing w:after="20"/>
        <w:ind w:left="1267"/>
        <w:rPr>
          <w:rFonts w:ascii="Calibri" w:hAnsi="Calibri" w:cs="Calibri"/>
          <w:sz w:val="20"/>
          <w:u w:val="single"/>
        </w:rPr>
      </w:pPr>
      <w:r w:rsidRPr="002679A5">
        <w:rPr>
          <w:rFonts w:ascii="Calibri" w:hAnsi="Calibri" w:cs="Calibri"/>
          <w:sz w:val="20"/>
          <w:u w:val="single"/>
        </w:rPr>
        <w:fldChar w:fldCharType="begin">
          <w:ffData>
            <w:name w:val=""/>
            <w:enabled/>
            <w:calcOnExit w:val="0"/>
            <w:statusText w:type="text" w:val="Enter company address."/>
            <w:textInput/>
          </w:ffData>
        </w:fldChar>
      </w:r>
      <w:r w:rsidRPr="002679A5">
        <w:rPr>
          <w:rFonts w:ascii="Calibri" w:hAnsi="Calibri" w:cs="Calibri"/>
          <w:sz w:val="20"/>
          <w:u w:val="single"/>
        </w:rPr>
        <w:instrText xml:space="preserve"> FORMTEXT </w:instrText>
      </w:r>
      <w:r w:rsidRPr="002679A5">
        <w:rPr>
          <w:rFonts w:ascii="Calibri" w:hAnsi="Calibri" w:cs="Calibri"/>
          <w:sz w:val="20"/>
          <w:u w:val="single"/>
        </w:rPr>
      </w:r>
      <w:r w:rsidRPr="002679A5">
        <w:rPr>
          <w:rFonts w:ascii="Calibri" w:hAnsi="Calibri" w:cs="Calibri"/>
          <w:sz w:val="20"/>
          <w:u w:val="single"/>
        </w:rPr>
        <w:fldChar w:fldCharType="separate"/>
      </w:r>
      <w:r w:rsidRPr="002679A5">
        <w:rPr>
          <w:rFonts w:ascii="Calibri" w:hAnsi="Calibri" w:cs="Calibri"/>
          <w:noProof/>
          <w:sz w:val="20"/>
          <w:u w:val="single"/>
        </w:rPr>
        <w:t> </w:t>
      </w:r>
      <w:r w:rsidRPr="002679A5">
        <w:rPr>
          <w:rFonts w:ascii="Calibri" w:hAnsi="Calibri" w:cs="Calibri"/>
          <w:noProof/>
          <w:sz w:val="20"/>
          <w:u w:val="single"/>
        </w:rPr>
        <w:t> </w:t>
      </w:r>
      <w:r w:rsidRPr="002679A5">
        <w:rPr>
          <w:rFonts w:ascii="Calibri" w:hAnsi="Calibri" w:cs="Calibri"/>
          <w:noProof/>
          <w:sz w:val="20"/>
          <w:u w:val="single"/>
        </w:rPr>
        <w:t> </w:t>
      </w:r>
      <w:r w:rsidRPr="002679A5">
        <w:rPr>
          <w:rFonts w:ascii="Calibri" w:hAnsi="Calibri" w:cs="Calibri"/>
          <w:noProof/>
          <w:sz w:val="20"/>
          <w:u w:val="single"/>
        </w:rPr>
        <w:t> </w:t>
      </w:r>
      <w:r w:rsidRPr="002679A5">
        <w:rPr>
          <w:rFonts w:ascii="Calibri" w:hAnsi="Calibri" w:cs="Calibri"/>
          <w:noProof/>
          <w:sz w:val="20"/>
          <w:u w:val="single"/>
        </w:rPr>
        <w:t> </w:t>
      </w:r>
      <w:r w:rsidRPr="002679A5">
        <w:rPr>
          <w:rFonts w:ascii="Calibri" w:hAnsi="Calibri" w:cs="Calibri"/>
          <w:sz w:val="20"/>
          <w:u w:val="single"/>
        </w:rPr>
        <w:fldChar w:fldCharType="end"/>
      </w:r>
    </w:p>
    <w:p w:rsidR="002679A5" w:rsidRPr="002679A5" w:rsidRDefault="002679A5" w:rsidP="002679A5">
      <w:pPr>
        <w:tabs>
          <w:tab w:val="left" w:pos="1260"/>
        </w:tabs>
        <w:spacing w:after="20"/>
        <w:ind w:left="1267"/>
        <w:rPr>
          <w:rFonts w:ascii="Calibri" w:hAnsi="Calibri" w:cs="Calibri"/>
          <w:sz w:val="20"/>
          <w:u w:val="single"/>
        </w:rPr>
      </w:pPr>
      <w:r w:rsidRPr="002679A5">
        <w:rPr>
          <w:rFonts w:ascii="Calibri" w:hAnsi="Calibri" w:cs="Calibri"/>
          <w:sz w:val="20"/>
          <w:u w:val="single"/>
        </w:rPr>
        <w:fldChar w:fldCharType="begin">
          <w:ffData>
            <w:name w:val="Text5"/>
            <w:enabled/>
            <w:calcOnExit w:val="0"/>
            <w:statusText w:type="text" w:val="Enter company address."/>
            <w:textInput/>
          </w:ffData>
        </w:fldChar>
      </w:r>
      <w:r w:rsidRPr="002679A5">
        <w:rPr>
          <w:rFonts w:ascii="Calibri" w:hAnsi="Calibri" w:cs="Calibri"/>
          <w:sz w:val="20"/>
          <w:u w:val="single"/>
        </w:rPr>
        <w:instrText xml:space="preserve"> FORMTEXT </w:instrText>
      </w:r>
      <w:r w:rsidRPr="002679A5">
        <w:rPr>
          <w:rFonts w:ascii="Calibri" w:hAnsi="Calibri" w:cs="Calibri"/>
          <w:sz w:val="20"/>
          <w:u w:val="single"/>
        </w:rPr>
      </w:r>
      <w:r w:rsidRPr="002679A5">
        <w:rPr>
          <w:rFonts w:ascii="Calibri" w:hAnsi="Calibri" w:cs="Calibri"/>
          <w:sz w:val="20"/>
          <w:u w:val="single"/>
        </w:rPr>
        <w:fldChar w:fldCharType="separate"/>
      </w:r>
      <w:r w:rsidRPr="002679A5">
        <w:rPr>
          <w:rFonts w:ascii="Calibri" w:hAnsi="Calibri" w:cs="Calibri"/>
          <w:sz w:val="20"/>
          <w:u w:val="single"/>
        </w:rPr>
        <w:t> </w:t>
      </w:r>
      <w:r w:rsidRPr="002679A5">
        <w:rPr>
          <w:rFonts w:ascii="Calibri" w:hAnsi="Calibri" w:cs="Calibri"/>
          <w:sz w:val="20"/>
          <w:u w:val="single"/>
        </w:rPr>
        <w:t> </w:t>
      </w:r>
      <w:r w:rsidRPr="002679A5">
        <w:rPr>
          <w:rFonts w:ascii="Calibri" w:hAnsi="Calibri" w:cs="Calibri"/>
          <w:sz w:val="20"/>
          <w:u w:val="single"/>
        </w:rPr>
        <w:t> </w:t>
      </w:r>
      <w:r w:rsidRPr="002679A5">
        <w:rPr>
          <w:rFonts w:ascii="Calibri" w:hAnsi="Calibri" w:cs="Calibri"/>
          <w:sz w:val="20"/>
          <w:u w:val="single"/>
        </w:rPr>
        <w:t> </w:t>
      </w:r>
      <w:r w:rsidRPr="002679A5">
        <w:rPr>
          <w:rFonts w:ascii="Calibri" w:hAnsi="Calibri" w:cs="Calibri"/>
          <w:sz w:val="20"/>
          <w:u w:val="single"/>
        </w:rPr>
        <w:t> </w:t>
      </w:r>
      <w:r w:rsidRPr="002679A5">
        <w:rPr>
          <w:rFonts w:ascii="Calibri" w:hAnsi="Calibri" w:cs="Calibri"/>
          <w:sz w:val="20"/>
          <w:u w:val="single"/>
        </w:rPr>
        <w:fldChar w:fldCharType="end"/>
      </w:r>
    </w:p>
    <w:p w:rsidR="002679A5" w:rsidRPr="002679A5" w:rsidRDefault="002679A5" w:rsidP="002679A5">
      <w:pPr>
        <w:tabs>
          <w:tab w:val="left" w:pos="1260"/>
        </w:tabs>
        <w:spacing w:after="120"/>
        <w:ind w:left="1260"/>
        <w:rPr>
          <w:rFonts w:ascii="Calibri" w:hAnsi="Calibri" w:cs="Calibri"/>
          <w:sz w:val="20"/>
          <w:u w:val="single"/>
        </w:rPr>
      </w:pPr>
      <w:r w:rsidRPr="002679A5">
        <w:rPr>
          <w:rFonts w:ascii="Calibri" w:hAnsi="Calibri" w:cs="Calibri"/>
          <w:sz w:val="20"/>
          <w:u w:val="single"/>
        </w:rPr>
        <w:fldChar w:fldCharType="begin">
          <w:ffData>
            <w:name w:val=""/>
            <w:enabled/>
            <w:calcOnExit w:val="0"/>
            <w:statusText w:type="text" w:val="Enter company address."/>
            <w:textInput/>
          </w:ffData>
        </w:fldChar>
      </w:r>
      <w:r w:rsidRPr="002679A5">
        <w:rPr>
          <w:rFonts w:ascii="Calibri" w:hAnsi="Calibri" w:cs="Calibri"/>
          <w:sz w:val="20"/>
          <w:u w:val="single"/>
        </w:rPr>
        <w:instrText xml:space="preserve"> FORMTEXT </w:instrText>
      </w:r>
      <w:r w:rsidRPr="002679A5">
        <w:rPr>
          <w:rFonts w:ascii="Calibri" w:hAnsi="Calibri" w:cs="Calibri"/>
          <w:sz w:val="20"/>
          <w:u w:val="single"/>
        </w:rPr>
      </w:r>
      <w:r w:rsidRPr="002679A5">
        <w:rPr>
          <w:rFonts w:ascii="Calibri" w:hAnsi="Calibri" w:cs="Calibri"/>
          <w:sz w:val="20"/>
          <w:u w:val="single"/>
        </w:rPr>
        <w:fldChar w:fldCharType="separate"/>
      </w:r>
      <w:r w:rsidRPr="002679A5">
        <w:rPr>
          <w:rFonts w:ascii="Calibri" w:hAnsi="Calibri" w:cs="Calibri"/>
          <w:noProof/>
          <w:sz w:val="20"/>
          <w:u w:val="single"/>
        </w:rPr>
        <w:t> </w:t>
      </w:r>
      <w:r w:rsidRPr="002679A5">
        <w:rPr>
          <w:rFonts w:ascii="Calibri" w:hAnsi="Calibri" w:cs="Calibri"/>
          <w:noProof/>
          <w:sz w:val="20"/>
          <w:u w:val="single"/>
        </w:rPr>
        <w:t> </w:t>
      </w:r>
      <w:r w:rsidRPr="002679A5">
        <w:rPr>
          <w:rFonts w:ascii="Calibri" w:hAnsi="Calibri" w:cs="Calibri"/>
          <w:noProof/>
          <w:sz w:val="20"/>
          <w:u w:val="single"/>
        </w:rPr>
        <w:t> </w:t>
      </w:r>
      <w:r w:rsidRPr="002679A5">
        <w:rPr>
          <w:rFonts w:ascii="Calibri" w:hAnsi="Calibri" w:cs="Calibri"/>
          <w:noProof/>
          <w:sz w:val="20"/>
          <w:u w:val="single"/>
        </w:rPr>
        <w:t> </w:t>
      </w:r>
      <w:r w:rsidRPr="002679A5">
        <w:rPr>
          <w:rFonts w:ascii="Calibri" w:hAnsi="Calibri" w:cs="Calibri"/>
          <w:noProof/>
          <w:sz w:val="20"/>
          <w:u w:val="single"/>
        </w:rPr>
        <w:t> </w:t>
      </w:r>
      <w:r w:rsidRPr="002679A5">
        <w:rPr>
          <w:rFonts w:ascii="Calibri" w:hAnsi="Calibri" w:cs="Calibri"/>
          <w:sz w:val="20"/>
          <w:u w:val="single"/>
        </w:rPr>
        <w:fldChar w:fldCharType="end"/>
      </w:r>
    </w:p>
    <w:p w:rsidR="002679A5" w:rsidRPr="002679A5" w:rsidRDefault="002679A5" w:rsidP="002679A5">
      <w:pPr>
        <w:spacing w:after="120"/>
        <w:rPr>
          <w:rFonts w:ascii="Calibri" w:hAnsi="Calibri" w:cs="Calibri"/>
          <w:sz w:val="20"/>
        </w:rPr>
      </w:pPr>
      <w:r w:rsidRPr="002679A5">
        <w:rPr>
          <w:rFonts w:ascii="Georgia" w:hAnsi="Georgia" w:cs="Calibri"/>
          <w:b/>
          <w:sz w:val="20"/>
        </w:rPr>
        <w:t>ITEM/SERVICE TYPE</w:t>
      </w:r>
      <w:r w:rsidRPr="002679A5">
        <w:rPr>
          <w:rFonts w:ascii="Georgia" w:hAnsi="Georgia" w:cs="Calibri"/>
          <w:sz w:val="20"/>
        </w:rPr>
        <w:t>:</w:t>
      </w:r>
      <w:r w:rsidRPr="002679A5">
        <w:rPr>
          <w:rFonts w:ascii="Calibri" w:hAnsi="Calibri" w:cs="Calibri"/>
          <w:sz w:val="20"/>
        </w:rPr>
        <w:t xml:space="preserve">  </w:t>
      </w:r>
      <w:r w:rsidRPr="002679A5">
        <w:rPr>
          <w:rFonts w:ascii="Calibri" w:hAnsi="Calibri" w:cs="Calibri"/>
          <w:sz w:val="20"/>
          <w:u w:val="single"/>
        </w:rPr>
        <w:fldChar w:fldCharType="begin">
          <w:ffData>
            <w:name w:val="Text6"/>
            <w:enabled/>
            <w:calcOnExit w:val="0"/>
            <w:statusText w:type="text" w:val="Enter company's type of item or service"/>
            <w:textInput>
              <w:default w:val="[Enter product/service type, not contract number, schedule, or SIN]"/>
            </w:textInput>
          </w:ffData>
        </w:fldChar>
      </w:r>
      <w:r w:rsidRPr="002679A5">
        <w:rPr>
          <w:rFonts w:ascii="Calibri" w:hAnsi="Calibri" w:cs="Calibri"/>
          <w:sz w:val="20"/>
          <w:u w:val="single"/>
        </w:rPr>
        <w:instrText xml:space="preserve"> FORMTEXT </w:instrText>
      </w:r>
      <w:r w:rsidRPr="002679A5">
        <w:rPr>
          <w:rFonts w:ascii="Calibri" w:hAnsi="Calibri" w:cs="Calibri"/>
          <w:sz w:val="20"/>
          <w:u w:val="single"/>
        </w:rPr>
      </w:r>
      <w:r w:rsidRPr="002679A5">
        <w:rPr>
          <w:rFonts w:ascii="Calibri" w:hAnsi="Calibri" w:cs="Calibri"/>
          <w:sz w:val="20"/>
          <w:u w:val="single"/>
        </w:rPr>
        <w:fldChar w:fldCharType="separate"/>
      </w:r>
      <w:r w:rsidRPr="002679A5">
        <w:rPr>
          <w:rFonts w:ascii="Calibri" w:hAnsi="Calibri" w:cs="Calibri"/>
          <w:noProof/>
          <w:sz w:val="20"/>
          <w:u w:val="single"/>
        </w:rPr>
        <w:t>[Enter product/service type, not contract number, schedule, or SIN]</w:t>
      </w:r>
      <w:r w:rsidRPr="002679A5">
        <w:rPr>
          <w:sz w:val="22"/>
          <w:szCs w:val="22"/>
        </w:rPr>
        <w:fldChar w:fldCharType="end"/>
      </w:r>
      <w:r w:rsidRPr="002679A5">
        <w:rPr>
          <w:rFonts w:ascii="Calibri" w:hAnsi="Calibri" w:cs="Calibri"/>
          <w:sz w:val="20"/>
        </w:rPr>
        <w:t xml:space="preserve"> </w:t>
      </w:r>
    </w:p>
    <w:p w:rsidR="002679A5" w:rsidRPr="002679A5" w:rsidRDefault="002679A5" w:rsidP="002679A5">
      <w:pPr>
        <w:numPr>
          <w:ilvl w:val="0"/>
          <w:numId w:val="9"/>
        </w:numPr>
        <w:spacing w:after="60"/>
        <w:ind w:left="274" w:hanging="274"/>
        <w:rPr>
          <w:rFonts w:ascii="Calibri" w:hAnsi="Calibri" w:cs="Calibri"/>
          <w:sz w:val="22"/>
          <w:szCs w:val="22"/>
        </w:rPr>
      </w:pPr>
      <w:r w:rsidRPr="002679A5">
        <w:rPr>
          <w:rFonts w:ascii="Georgia" w:hAnsi="Georgia" w:cs="Calibri"/>
          <w:b/>
          <w:sz w:val="22"/>
          <w:szCs w:val="22"/>
          <w:u w:val="single"/>
        </w:rPr>
        <w:t>TYPE OF PLAN</w:t>
      </w:r>
    </w:p>
    <w:p w:rsidR="002679A5" w:rsidRPr="002679A5" w:rsidRDefault="002679A5" w:rsidP="002679A5">
      <w:pPr>
        <w:spacing w:after="120"/>
        <w:ind w:left="274"/>
        <w:rPr>
          <w:rFonts w:ascii="Calibri" w:hAnsi="Calibri" w:cs="Calibri"/>
          <w:sz w:val="18"/>
          <w:szCs w:val="18"/>
        </w:rPr>
      </w:pPr>
      <w:r w:rsidRPr="002679A5">
        <w:rPr>
          <w:rFonts w:ascii="Calibri" w:hAnsi="Calibri" w:cs="Calibri"/>
          <w:sz w:val="18"/>
          <w:szCs w:val="18"/>
          <w:highlight w:val="yellow"/>
          <w:u w:val="single"/>
        </w:rPr>
        <w:t>Select only one of the following plan types (a or b),</w:t>
      </w:r>
      <w:r w:rsidRPr="002679A5">
        <w:rPr>
          <w:rFonts w:ascii="Calibri" w:hAnsi="Calibri" w:cs="Calibri"/>
          <w:sz w:val="18"/>
          <w:szCs w:val="18"/>
        </w:rPr>
        <w:t xml:space="preserve"> listing the total estimated dollar value of all planned subcontracting (to all types of business concerns, both </w:t>
      </w:r>
      <w:r w:rsidRPr="002679A5">
        <w:rPr>
          <w:rFonts w:ascii="Calibri" w:hAnsi="Calibri" w:cs="Calibri"/>
          <w:b/>
          <w:sz w:val="18"/>
          <w:szCs w:val="18"/>
        </w:rPr>
        <w:t>large and small</w:t>
      </w:r>
      <w:r w:rsidRPr="002679A5">
        <w:rPr>
          <w:rFonts w:ascii="Calibri" w:hAnsi="Calibri" w:cs="Calibri"/>
          <w:sz w:val="18"/>
          <w:szCs w:val="18"/>
        </w:rPr>
        <w:t xml:space="preserve">).  Per 13 CFR 125.3(a)(1)(iii), </w:t>
      </w:r>
      <w:r w:rsidRPr="002679A5">
        <w:rPr>
          <w:rFonts w:ascii="Calibri" w:hAnsi="Calibri" w:cs="Calibri"/>
          <w:b/>
          <w:sz w:val="18"/>
          <w:szCs w:val="18"/>
          <w:highlight w:val="yellow"/>
          <w:u w:val="single"/>
        </w:rPr>
        <w:t>the following categories should not be included in the total subcontracting spend base in #1, the proposed goals in #2, nor in the categories of spend listed in #3:</w:t>
      </w:r>
      <w:r w:rsidRPr="002679A5">
        <w:rPr>
          <w:rFonts w:ascii="Calibri" w:hAnsi="Calibri" w:cs="Calibri"/>
          <w:sz w:val="18"/>
          <w:szCs w:val="18"/>
        </w:rPr>
        <w:t xml:space="preserve">  </w:t>
      </w:r>
      <w:r w:rsidRPr="002679A5">
        <w:rPr>
          <w:rFonts w:ascii="Calibri" w:hAnsi="Calibri" w:cs="Arial"/>
          <w:sz w:val="18"/>
          <w:szCs w:val="18"/>
        </w:rPr>
        <w:t xml:space="preserve">internally generated costs such as salaries and wages; employee insurance; other employee benefits; payments for petty cash; depreciation; interest; income taxes; property taxes; lease payments; bank fees; fines, claims, and dues; Original Equipment Manufacturer relationships during warranty periods (negotiated up front with product); utilities such as electricity, water, sewer, and other services purchased from a municipality or solely authorized by the municipality to provide those services in a particular geographical region; and philanthropic contributions. Utility companies may be eligible for additional exclusions unique to their industry, which may be approved by the contracting officer on a case-by-case basis. </w:t>
      </w:r>
    </w:p>
    <w:p w:rsidR="002679A5" w:rsidRPr="002679A5" w:rsidRDefault="002679A5" w:rsidP="002679A5">
      <w:pPr>
        <w:numPr>
          <w:ilvl w:val="0"/>
          <w:numId w:val="11"/>
        </w:numPr>
        <w:spacing w:after="20"/>
        <w:ind w:left="720" w:hanging="270"/>
        <w:rPr>
          <w:rFonts w:ascii="Calibri" w:hAnsi="Calibri" w:cs="Calibri"/>
          <w:sz w:val="22"/>
          <w:szCs w:val="22"/>
        </w:rPr>
      </w:pPr>
      <w:r w:rsidRPr="002679A5">
        <w:rPr>
          <w:rFonts w:ascii="Calibri" w:hAnsi="Calibri" w:cs="Calibri"/>
          <w:b/>
          <w:sz w:val="22"/>
          <w:szCs w:val="22"/>
          <w:u w:val="single"/>
        </w:rPr>
        <w:t>Individual Plan</w:t>
      </w:r>
      <w:r w:rsidRPr="002679A5">
        <w:rPr>
          <w:rFonts w:ascii="Calibri" w:hAnsi="Calibri" w:cs="Calibri"/>
          <w:b/>
          <w:sz w:val="22"/>
          <w:szCs w:val="22"/>
        </w:rPr>
        <w:t xml:space="preserve"> </w:t>
      </w:r>
      <w:r w:rsidRPr="002679A5">
        <w:rPr>
          <w:rFonts w:ascii="Calibri" w:hAnsi="Calibri" w:cs="Calibri"/>
          <w:sz w:val="22"/>
          <w:szCs w:val="22"/>
        </w:rPr>
        <w:t>(This Contract Only)</w:t>
      </w:r>
      <w:r w:rsidRPr="002679A5">
        <w:rPr>
          <w:rFonts w:ascii="Calibri" w:hAnsi="Calibri" w:cs="Calibri"/>
          <w:sz w:val="22"/>
          <w:szCs w:val="22"/>
        </w:rPr>
        <w:tab/>
        <w:t xml:space="preserve">Contract #/Solicitation #  </w:t>
      </w:r>
      <w:r w:rsidRPr="002679A5">
        <w:rPr>
          <w:rFonts w:ascii="Calibri" w:hAnsi="Calibri" w:cs="Calibri"/>
          <w:sz w:val="22"/>
          <w:szCs w:val="22"/>
          <w:u w:val="single"/>
        </w:rPr>
        <w:fldChar w:fldCharType="begin">
          <w:ffData>
            <w:name w:val="Text8"/>
            <w:enabled/>
            <w:calcOnExit w:val="0"/>
            <w:statusText w:type="text" w:val="Enter contract # or solicitation # for individual plan type."/>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20"/>
        <w:ind w:left="720"/>
        <w:rPr>
          <w:rFonts w:ascii="Calibri" w:hAnsi="Calibri" w:cs="Calibri"/>
          <w:sz w:val="22"/>
          <w:szCs w:val="22"/>
        </w:rPr>
      </w:pPr>
      <w:r w:rsidRPr="002679A5">
        <w:rPr>
          <w:rFonts w:ascii="Calibri" w:hAnsi="Calibri" w:cs="Calibri"/>
          <w:sz w:val="22"/>
          <w:szCs w:val="22"/>
        </w:rPr>
        <w:t xml:space="preserve">Total value of projected subcontracts (both </w:t>
      </w:r>
      <w:r w:rsidRPr="002679A5">
        <w:rPr>
          <w:rFonts w:ascii="Calibri" w:hAnsi="Calibri" w:cs="Calibri"/>
          <w:b/>
          <w:sz w:val="22"/>
          <w:szCs w:val="22"/>
        </w:rPr>
        <w:t xml:space="preserve">large and small </w:t>
      </w:r>
      <w:r w:rsidRPr="002679A5">
        <w:rPr>
          <w:rFonts w:ascii="Calibri" w:hAnsi="Calibri" w:cs="Calibri"/>
          <w:sz w:val="22"/>
          <w:szCs w:val="22"/>
        </w:rPr>
        <w:t>businesses</w:t>
      </w:r>
      <w:r w:rsidRPr="002679A5">
        <w:rPr>
          <w:rFonts w:ascii="Calibri" w:hAnsi="Calibri" w:cs="Calibri"/>
          <w:b/>
          <w:sz w:val="22"/>
          <w:szCs w:val="22"/>
        </w:rPr>
        <w:t>)</w:t>
      </w:r>
      <w:r w:rsidRPr="002679A5">
        <w:rPr>
          <w:rFonts w:ascii="Calibri" w:hAnsi="Calibri" w:cs="Calibri"/>
          <w:sz w:val="22"/>
          <w:szCs w:val="22"/>
        </w:rPr>
        <w:t xml:space="preserve">  </w:t>
      </w:r>
    </w:p>
    <w:p w:rsidR="002679A5" w:rsidRPr="002679A5" w:rsidRDefault="002679A5" w:rsidP="002679A5">
      <w:pPr>
        <w:spacing w:after="20"/>
        <w:ind w:left="720"/>
        <w:rPr>
          <w:rFonts w:ascii="Calibri" w:hAnsi="Calibri" w:cs="Calibri"/>
          <w:sz w:val="22"/>
          <w:szCs w:val="22"/>
        </w:rPr>
      </w:pPr>
      <w:r w:rsidRPr="002679A5">
        <w:rPr>
          <w:rFonts w:ascii="Calibri" w:hAnsi="Calibri" w:cs="Calibri"/>
          <w:sz w:val="22"/>
          <w:szCs w:val="22"/>
        </w:rPr>
        <w:t xml:space="preserve">Base Period $ </w:t>
      </w:r>
      <w:r w:rsidRPr="002679A5">
        <w:rPr>
          <w:rFonts w:ascii="Calibri" w:hAnsi="Calibri" w:cs="Calibri"/>
          <w:sz w:val="22"/>
          <w:szCs w:val="22"/>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5-Year Option $ </w:t>
      </w:r>
      <w:r w:rsidRPr="002679A5">
        <w:rPr>
          <w:rFonts w:ascii="Calibri" w:hAnsi="Calibri" w:cs="Calibri"/>
          <w:sz w:val="22"/>
          <w:szCs w:val="22"/>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20"/>
        <w:ind w:left="720"/>
        <w:rPr>
          <w:rFonts w:ascii="Calibri" w:hAnsi="Calibri" w:cs="Calibri"/>
          <w:sz w:val="22"/>
          <w:szCs w:val="22"/>
          <w:u w:val="single"/>
        </w:rPr>
      </w:pPr>
      <w:r w:rsidRPr="002679A5">
        <w:rPr>
          <w:rFonts w:ascii="Calibri" w:hAnsi="Calibri" w:cs="Calibri"/>
          <w:sz w:val="22"/>
          <w:szCs w:val="22"/>
        </w:rPr>
        <w:t xml:space="preserve">Total Contract Value (including options) $ </w:t>
      </w:r>
      <w:r w:rsidRPr="002679A5">
        <w:rPr>
          <w:rFonts w:ascii="Calibri" w:hAnsi="Calibri" w:cs="Calibri"/>
          <w:sz w:val="22"/>
          <w:szCs w:val="22"/>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120"/>
        <w:ind w:left="720"/>
        <w:rPr>
          <w:rFonts w:ascii="Calibri" w:hAnsi="Calibri" w:cs="Calibri"/>
          <w:sz w:val="22"/>
          <w:szCs w:val="22"/>
        </w:rPr>
      </w:pPr>
      <w:r w:rsidRPr="002679A5">
        <w:rPr>
          <w:rFonts w:ascii="Calibri" w:hAnsi="Calibri" w:cs="Calibri"/>
          <w:sz w:val="22"/>
          <w:szCs w:val="22"/>
        </w:rPr>
        <w:t xml:space="preserve">*Separate goals </w:t>
      </w:r>
      <w:r w:rsidRPr="002679A5">
        <w:rPr>
          <w:rFonts w:ascii="Calibri" w:hAnsi="Calibri" w:cs="Calibri"/>
          <w:b/>
          <w:sz w:val="22"/>
          <w:szCs w:val="22"/>
        </w:rPr>
        <w:t>must</w:t>
      </w:r>
      <w:r w:rsidRPr="002679A5">
        <w:rPr>
          <w:rFonts w:ascii="Calibri" w:hAnsi="Calibri" w:cs="Calibri"/>
          <w:sz w:val="22"/>
          <w:szCs w:val="22"/>
        </w:rPr>
        <w:t xml:space="preserve"> be included for each option period (see #2 and chart on last page)</w:t>
      </w:r>
    </w:p>
    <w:p w:rsidR="002679A5" w:rsidRPr="002679A5" w:rsidRDefault="002679A5" w:rsidP="002679A5">
      <w:pPr>
        <w:numPr>
          <w:ilvl w:val="0"/>
          <w:numId w:val="11"/>
        </w:numPr>
        <w:spacing w:after="20"/>
        <w:ind w:left="720" w:hanging="270"/>
        <w:rPr>
          <w:rFonts w:ascii="Calibri" w:hAnsi="Calibri" w:cs="Calibri"/>
          <w:b/>
          <w:sz w:val="22"/>
          <w:szCs w:val="22"/>
        </w:rPr>
      </w:pPr>
      <w:r w:rsidRPr="002679A5">
        <w:rPr>
          <w:rFonts w:ascii="Calibri" w:hAnsi="Calibri" w:cs="Calibri"/>
          <w:b/>
          <w:sz w:val="22"/>
          <w:szCs w:val="22"/>
          <w:u w:val="single"/>
        </w:rPr>
        <w:t xml:space="preserve">Commercial Plan </w:t>
      </w:r>
      <w:r w:rsidRPr="002679A5">
        <w:rPr>
          <w:rFonts w:ascii="Calibri" w:hAnsi="Calibri" w:cs="Calibri"/>
          <w:b/>
          <w:i/>
          <w:sz w:val="22"/>
          <w:szCs w:val="22"/>
          <w:u w:val="single"/>
        </w:rPr>
        <w:t>(select one of the following plan types</w:t>
      </w:r>
      <w:r w:rsidRPr="002679A5">
        <w:rPr>
          <w:rFonts w:ascii="Calibri" w:hAnsi="Calibri" w:cs="Calibri"/>
          <w:b/>
          <w:sz w:val="22"/>
          <w:szCs w:val="22"/>
        </w:rPr>
        <w:t xml:space="preserve">):  </w:t>
      </w:r>
    </w:p>
    <w:p w:rsidR="002679A5" w:rsidRPr="002679A5" w:rsidRDefault="002679A5" w:rsidP="002679A5">
      <w:pPr>
        <w:spacing w:after="20"/>
        <w:ind w:left="720"/>
        <w:rPr>
          <w:rFonts w:ascii="Calibri" w:hAnsi="Calibri" w:cs="Calibri"/>
          <w:b/>
          <w:sz w:val="22"/>
          <w:szCs w:val="22"/>
        </w:rPr>
      </w:pPr>
      <w:r w:rsidRPr="002679A5">
        <w:rPr>
          <w:rFonts w:ascii="Calibri" w:hAnsi="Calibri" w:cs="Calibri"/>
          <w:sz w:val="22"/>
          <w:szCs w:val="22"/>
        </w:rPr>
        <w:fldChar w:fldCharType="begin">
          <w:ffData>
            <w:name w:val=""/>
            <w:enabled/>
            <w:calcOnExit w:val="0"/>
            <w:statusText w:type="text" w:val="Tic this box to select company-wide commercial plan"/>
            <w:checkBox>
              <w:sizeAuto/>
              <w:default w:val="0"/>
            </w:checkBox>
          </w:ffData>
        </w:fldChar>
      </w:r>
      <w:r w:rsidRPr="002679A5">
        <w:rPr>
          <w:rFonts w:ascii="Calibri" w:hAnsi="Calibri" w:cs="Calibri"/>
          <w:sz w:val="22"/>
          <w:szCs w:val="22"/>
        </w:rPr>
        <w:instrText xml:space="preserve"> FORMCHECKBOX </w:instrText>
      </w:r>
      <w:r w:rsidR="002C088F">
        <w:rPr>
          <w:rFonts w:ascii="Calibri" w:hAnsi="Calibri" w:cs="Calibri"/>
          <w:sz w:val="22"/>
          <w:szCs w:val="22"/>
        </w:rPr>
      </w:r>
      <w:r w:rsidR="002C088F">
        <w:rPr>
          <w:rFonts w:ascii="Calibri" w:hAnsi="Calibri" w:cs="Calibri"/>
          <w:sz w:val="22"/>
          <w:szCs w:val="22"/>
        </w:rPr>
        <w:fldChar w:fldCharType="separate"/>
      </w:r>
      <w:r w:rsidRPr="002679A5">
        <w:rPr>
          <w:rFonts w:ascii="Calibri" w:hAnsi="Calibri" w:cs="Calibri"/>
          <w:sz w:val="22"/>
          <w:szCs w:val="22"/>
        </w:rPr>
        <w:fldChar w:fldCharType="end"/>
      </w:r>
      <w:r w:rsidRPr="002679A5">
        <w:rPr>
          <w:rFonts w:ascii="Calibri" w:hAnsi="Calibri" w:cs="Calibri"/>
          <w:sz w:val="22"/>
          <w:szCs w:val="22"/>
        </w:rPr>
        <w:t xml:space="preserve"> </w:t>
      </w:r>
      <w:r w:rsidRPr="002679A5">
        <w:rPr>
          <w:rFonts w:ascii="Calibri" w:hAnsi="Calibri" w:cs="Calibri"/>
          <w:b/>
          <w:sz w:val="22"/>
          <w:szCs w:val="22"/>
        </w:rPr>
        <w:t xml:space="preserve">Company-wide   </w:t>
      </w:r>
      <w:r w:rsidRPr="002679A5">
        <w:rPr>
          <w:rFonts w:ascii="Calibri" w:hAnsi="Calibri" w:cs="Calibri"/>
          <w:b/>
          <w:i/>
          <w:sz w:val="22"/>
          <w:szCs w:val="22"/>
        </w:rPr>
        <w:t xml:space="preserve">or   </w:t>
      </w:r>
      <w:r w:rsidRPr="002679A5">
        <w:rPr>
          <w:rFonts w:ascii="Calibri" w:hAnsi="Calibri" w:cs="Calibri"/>
          <w:b/>
          <w:sz w:val="22"/>
          <w:szCs w:val="22"/>
        </w:rPr>
        <w:t xml:space="preserve"> </w:t>
      </w:r>
      <w:r w:rsidRPr="002679A5">
        <w:rPr>
          <w:rFonts w:ascii="Calibri" w:hAnsi="Calibri" w:cs="Calibri"/>
          <w:sz w:val="22"/>
          <w:szCs w:val="22"/>
        </w:rPr>
        <w:fldChar w:fldCharType="begin">
          <w:ffData>
            <w:name w:val=""/>
            <w:enabled/>
            <w:calcOnExit w:val="0"/>
            <w:statusText w:type="text" w:val="Tic this box to select division-wide commercial plan"/>
            <w:checkBox>
              <w:sizeAuto/>
              <w:default w:val="0"/>
            </w:checkBox>
          </w:ffData>
        </w:fldChar>
      </w:r>
      <w:r w:rsidRPr="002679A5">
        <w:rPr>
          <w:rFonts w:ascii="Calibri" w:hAnsi="Calibri" w:cs="Calibri"/>
          <w:sz w:val="22"/>
          <w:szCs w:val="22"/>
        </w:rPr>
        <w:instrText xml:space="preserve"> FORMCHECKBOX </w:instrText>
      </w:r>
      <w:r w:rsidR="002C088F">
        <w:rPr>
          <w:rFonts w:ascii="Calibri" w:hAnsi="Calibri" w:cs="Calibri"/>
          <w:sz w:val="22"/>
          <w:szCs w:val="22"/>
        </w:rPr>
      </w:r>
      <w:r w:rsidR="002C088F">
        <w:rPr>
          <w:rFonts w:ascii="Calibri" w:hAnsi="Calibri" w:cs="Calibri"/>
          <w:sz w:val="22"/>
          <w:szCs w:val="22"/>
        </w:rPr>
        <w:fldChar w:fldCharType="separate"/>
      </w:r>
      <w:r w:rsidRPr="002679A5">
        <w:rPr>
          <w:rFonts w:ascii="Calibri" w:hAnsi="Calibri" w:cs="Calibri"/>
          <w:sz w:val="22"/>
          <w:szCs w:val="22"/>
        </w:rPr>
        <w:fldChar w:fldCharType="end"/>
      </w:r>
      <w:r w:rsidRPr="002679A5">
        <w:rPr>
          <w:rFonts w:ascii="Calibri" w:hAnsi="Calibri" w:cs="Calibri"/>
          <w:sz w:val="22"/>
          <w:szCs w:val="22"/>
        </w:rPr>
        <w:t xml:space="preserve"> </w:t>
      </w:r>
      <w:r w:rsidRPr="002679A5">
        <w:rPr>
          <w:rFonts w:ascii="Calibri" w:hAnsi="Calibri" w:cs="Calibri"/>
          <w:b/>
          <w:sz w:val="22"/>
          <w:szCs w:val="22"/>
        </w:rPr>
        <w:t>Division-wide</w:t>
      </w:r>
      <w:r w:rsidRPr="002679A5">
        <w:rPr>
          <w:rFonts w:ascii="Calibri" w:hAnsi="Calibri" w:cs="Calibri"/>
          <w:b/>
          <w:sz w:val="22"/>
          <w:szCs w:val="22"/>
        </w:rPr>
        <w:tab/>
      </w:r>
    </w:p>
    <w:p w:rsidR="002679A5" w:rsidRPr="002679A5" w:rsidRDefault="002679A5" w:rsidP="002679A5">
      <w:pPr>
        <w:spacing w:after="20"/>
        <w:ind w:left="720"/>
        <w:rPr>
          <w:rFonts w:ascii="Calibri" w:hAnsi="Calibri" w:cs="Calibri"/>
          <w:sz w:val="22"/>
          <w:szCs w:val="22"/>
        </w:rPr>
      </w:pPr>
      <w:r w:rsidRPr="002679A5">
        <w:rPr>
          <w:rFonts w:ascii="Calibri" w:hAnsi="Calibri" w:cs="Calibri"/>
          <w:sz w:val="22"/>
          <w:szCs w:val="22"/>
        </w:rPr>
        <w:t xml:space="preserve">Total value of projected subcontracts (both </w:t>
      </w:r>
      <w:r w:rsidRPr="002679A5">
        <w:rPr>
          <w:rFonts w:ascii="Calibri" w:hAnsi="Calibri" w:cs="Calibri"/>
          <w:b/>
          <w:sz w:val="22"/>
          <w:szCs w:val="22"/>
        </w:rPr>
        <w:t xml:space="preserve">large and small </w:t>
      </w:r>
      <w:r w:rsidRPr="002679A5">
        <w:rPr>
          <w:rFonts w:ascii="Calibri" w:hAnsi="Calibri" w:cs="Calibri"/>
          <w:sz w:val="22"/>
          <w:szCs w:val="22"/>
        </w:rPr>
        <w:t>businesses</w:t>
      </w:r>
      <w:r w:rsidRPr="002679A5">
        <w:rPr>
          <w:rFonts w:ascii="Calibri" w:hAnsi="Calibri" w:cs="Calibri"/>
          <w:b/>
          <w:sz w:val="22"/>
          <w:szCs w:val="22"/>
        </w:rPr>
        <w:t>)</w:t>
      </w:r>
      <w:r w:rsidRPr="002679A5">
        <w:rPr>
          <w:rFonts w:ascii="Calibri" w:hAnsi="Calibri" w:cs="Calibri"/>
          <w:b/>
          <w:sz w:val="22"/>
          <w:szCs w:val="22"/>
        </w:rPr>
        <w:tab/>
      </w:r>
      <w:r w:rsidRPr="002679A5">
        <w:rPr>
          <w:rFonts w:ascii="Calibri" w:hAnsi="Calibri" w:cs="Calibri"/>
          <w:sz w:val="22"/>
          <w:szCs w:val="22"/>
        </w:rPr>
        <w:t xml:space="preserve">$ </w:t>
      </w:r>
      <w:r w:rsidRPr="002679A5">
        <w:rPr>
          <w:rFonts w:ascii="Calibri" w:hAnsi="Calibri" w:cs="Calibri"/>
          <w:sz w:val="22"/>
          <w:szCs w:val="22"/>
          <w:u w:val="single"/>
        </w:rPr>
        <w:fldChar w:fldCharType="begin">
          <w:ffData>
            <w:name w:val=""/>
            <w:enabled/>
            <w:calcOnExit w:val="0"/>
            <w:statusText w:type="text" w:val="Enter Total value of projected subcontracts (both large and small businesses)  for 12 months"/>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tabs>
          <w:tab w:val="left" w:pos="3510"/>
          <w:tab w:val="left" w:pos="4320"/>
        </w:tabs>
        <w:spacing w:after="480"/>
        <w:ind w:firstLine="720"/>
        <w:rPr>
          <w:rFonts w:ascii="Calibri" w:hAnsi="Calibri" w:cs="Calibri"/>
          <w:sz w:val="22"/>
          <w:szCs w:val="22"/>
        </w:rPr>
      </w:pPr>
      <w:r w:rsidRPr="002679A5">
        <w:rPr>
          <w:rFonts w:ascii="Calibri" w:hAnsi="Calibri" w:cs="Calibri"/>
          <w:sz w:val="22"/>
          <w:szCs w:val="22"/>
        </w:rPr>
        <w:t xml:space="preserve">Total projected sales $ </w:t>
      </w:r>
      <w:r w:rsidRPr="002679A5">
        <w:rPr>
          <w:rFonts w:ascii="Calibri" w:hAnsi="Calibri" w:cs="Calibri"/>
          <w:sz w:val="22"/>
          <w:szCs w:val="22"/>
          <w:u w:val="single"/>
        </w:rPr>
        <w:fldChar w:fldCharType="begin">
          <w:ffData>
            <w:name w:val=""/>
            <w:enabled/>
            <w:calcOnExit w:val="0"/>
            <w:statusText w:type="text" w:val="Enter Total projected sales for a 12-month period."/>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r w:rsidRPr="002679A5">
        <w:rPr>
          <w:rFonts w:ascii="Calibri" w:hAnsi="Calibri" w:cs="Calibri"/>
          <w:sz w:val="22"/>
          <w:szCs w:val="22"/>
        </w:rPr>
        <w:tab/>
        <w:t xml:space="preserve">(Subcontracts Represent </w:t>
      </w:r>
      <w:r w:rsidRPr="002679A5">
        <w:rPr>
          <w:rFonts w:ascii="Calibri" w:hAnsi="Calibri" w:cs="Calibri"/>
          <w:sz w:val="22"/>
          <w:szCs w:val="22"/>
          <w:u w:val="single"/>
        </w:rPr>
        <w:fldChar w:fldCharType="begin">
          <w:ffData>
            <w:name w:val=""/>
            <w:enabled/>
            <w:calcOnExit w:val="0"/>
            <w:statusText w:type="text" w:val="Enter Sales vs. subcontacts percentage"/>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of Total Annual Sales)</w:t>
      </w:r>
    </w:p>
    <w:p w:rsidR="002679A5" w:rsidRDefault="002679A5">
      <w:pPr>
        <w:rPr>
          <w:rFonts w:ascii="Calibri" w:hAnsi="Calibri" w:cs="Calibri"/>
          <w:sz w:val="18"/>
          <w:szCs w:val="18"/>
          <w:highlight w:val="yellow"/>
        </w:rPr>
      </w:pPr>
      <w:bookmarkStart w:id="28" w:name="_Hlk522879272"/>
      <w:r>
        <w:rPr>
          <w:rFonts w:ascii="Calibri" w:hAnsi="Calibri" w:cs="Calibri"/>
          <w:sz w:val="18"/>
          <w:szCs w:val="18"/>
          <w:highlight w:val="yellow"/>
        </w:rPr>
        <w:br w:type="page"/>
      </w:r>
    </w:p>
    <w:p w:rsidR="002679A5" w:rsidRPr="002679A5" w:rsidRDefault="002679A5" w:rsidP="002679A5">
      <w:pPr>
        <w:spacing w:after="120"/>
        <w:rPr>
          <w:rFonts w:ascii="Calibri" w:hAnsi="Calibri" w:cs="Calibri"/>
          <w:sz w:val="18"/>
          <w:szCs w:val="18"/>
        </w:rPr>
      </w:pPr>
      <w:r w:rsidRPr="002679A5">
        <w:rPr>
          <w:rFonts w:ascii="Calibri" w:hAnsi="Calibri" w:cs="Calibri"/>
          <w:sz w:val="18"/>
          <w:szCs w:val="18"/>
          <w:highlight w:val="yellow"/>
        </w:rPr>
        <w:lastRenderedPageBreak/>
        <w:t xml:space="preserve">State separate dollar and percentage goals, expressed in terms of </w:t>
      </w:r>
      <w:r w:rsidRPr="002679A5">
        <w:rPr>
          <w:rFonts w:ascii="Calibri" w:hAnsi="Calibri" w:cs="Calibri"/>
          <w:b/>
          <w:sz w:val="18"/>
          <w:szCs w:val="18"/>
          <w:highlight w:val="yellow"/>
        </w:rPr>
        <w:t xml:space="preserve">percentages of the total available subcontracting dollars </w:t>
      </w:r>
      <w:r w:rsidRPr="002679A5">
        <w:rPr>
          <w:rFonts w:ascii="Calibri" w:hAnsi="Calibri" w:cs="Calibri"/>
          <w:sz w:val="18"/>
          <w:szCs w:val="18"/>
          <w:highlight w:val="yellow"/>
        </w:rPr>
        <w:t>listed in the previous section in #1.</w:t>
      </w:r>
      <w:r w:rsidRPr="002679A5">
        <w:rPr>
          <w:rFonts w:ascii="Calibri" w:hAnsi="Calibri" w:cs="Calibri"/>
          <w:sz w:val="18"/>
          <w:szCs w:val="18"/>
        </w:rPr>
        <w:t xml:space="preserve"> </w:t>
      </w:r>
    </w:p>
    <w:p w:rsidR="002679A5" w:rsidRPr="002679A5" w:rsidRDefault="002679A5" w:rsidP="002679A5">
      <w:pPr>
        <w:spacing w:after="240"/>
        <w:rPr>
          <w:rFonts w:ascii="Calibri" w:hAnsi="Calibri" w:cs="Calibri"/>
          <w:b/>
          <w:i/>
          <w:sz w:val="18"/>
          <w:szCs w:val="18"/>
        </w:rPr>
      </w:pPr>
      <w:r w:rsidRPr="002679A5">
        <w:rPr>
          <w:rFonts w:ascii="Calibri" w:hAnsi="Calibri" w:cs="Calibri"/>
          <w:b/>
          <w:i/>
          <w:sz w:val="18"/>
          <w:szCs w:val="18"/>
          <w:highlight w:val="yellow"/>
          <w:u w:val="single"/>
        </w:rPr>
        <w:t>Commercial plans must complete 2a below with 1-year goals</w:t>
      </w:r>
      <w:r w:rsidRPr="002679A5">
        <w:rPr>
          <w:rFonts w:ascii="Calibri" w:hAnsi="Calibri" w:cs="Calibri"/>
          <w:b/>
          <w:i/>
          <w:sz w:val="18"/>
          <w:szCs w:val="18"/>
          <w:highlight w:val="yellow"/>
        </w:rPr>
        <w:t xml:space="preserve">, and individual plans must complete 2b below with two separate 5-year goals.  Complete </w:t>
      </w:r>
      <w:r w:rsidRPr="002679A5">
        <w:rPr>
          <w:rFonts w:ascii="Calibri" w:hAnsi="Calibri" w:cs="Calibri"/>
          <w:b/>
          <w:i/>
          <w:sz w:val="18"/>
          <w:szCs w:val="18"/>
          <w:highlight w:val="yellow"/>
          <w:u w:val="single"/>
        </w:rPr>
        <w:t>only</w:t>
      </w:r>
      <w:r w:rsidRPr="002679A5">
        <w:rPr>
          <w:rFonts w:ascii="Calibri" w:hAnsi="Calibri" w:cs="Calibri"/>
          <w:b/>
          <w:i/>
          <w:sz w:val="18"/>
          <w:szCs w:val="18"/>
          <w:highlight w:val="yellow"/>
        </w:rPr>
        <w:t xml:space="preserve"> 2a OR 2b, as applicable.  Round percentage goals to </w:t>
      </w:r>
      <w:r w:rsidRPr="002679A5">
        <w:rPr>
          <w:rFonts w:ascii="Calibri" w:hAnsi="Calibri" w:cs="Calibri"/>
          <w:b/>
          <w:i/>
          <w:sz w:val="18"/>
          <w:szCs w:val="18"/>
          <w:highlight w:val="yellow"/>
          <w:u w:val="single"/>
        </w:rPr>
        <w:t>one decimal place</w:t>
      </w:r>
      <w:r w:rsidRPr="002679A5">
        <w:rPr>
          <w:rFonts w:ascii="Calibri" w:hAnsi="Calibri" w:cs="Calibri"/>
          <w:b/>
          <w:i/>
          <w:sz w:val="18"/>
          <w:szCs w:val="18"/>
          <w:highlight w:val="yellow"/>
        </w:rPr>
        <w:t xml:space="preserve"> (</w:t>
      </w:r>
      <w:proofErr w:type="spellStart"/>
      <w:r w:rsidRPr="002679A5">
        <w:rPr>
          <w:rFonts w:ascii="Calibri" w:hAnsi="Calibri" w:cs="Calibri"/>
          <w:b/>
          <w:i/>
          <w:sz w:val="18"/>
          <w:szCs w:val="18"/>
          <w:highlight w:val="yellow"/>
        </w:rPr>
        <w:t>X.x</w:t>
      </w:r>
      <w:proofErr w:type="spellEnd"/>
      <w:r w:rsidRPr="002679A5">
        <w:rPr>
          <w:rFonts w:ascii="Calibri" w:hAnsi="Calibri" w:cs="Calibri"/>
          <w:b/>
          <w:i/>
          <w:sz w:val="18"/>
          <w:szCs w:val="18"/>
          <w:highlight w:val="yellow"/>
        </w:rPr>
        <w:t>%).</w:t>
      </w:r>
    </w:p>
    <w:bookmarkEnd w:id="28"/>
    <w:p w:rsidR="002679A5" w:rsidRPr="002679A5" w:rsidRDefault="002679A5" w:rsidP="002679A5">
      <w:pPr>
        <w:spacing w:after="60"/>
        <w:ind w:left="274" w:hanging="274"/>
        <w:rPr>
          <w:rFonts w:ascii="Georgia" w:hAnsi="Georgia" w:cs="Calibri"/>
          <w:b/>
          <w:sz w:val="22"/>
          <w:szCs w:val="22"/>
          <w:u w:val="single"/>
        </w:rPr>
      </w:pPr>
      <w:r w:rsidRPr="002679A5">
        <w:rPr>
          <w:rFonts w:ascii="Georgia" w:hAnsi="Georgia" w:cs="Calibri"/>
          <w:b/>
          <w:sz w:val="22"/>
          <w:szCs w:val="22"/>
        </w:rPr>
        <w:t xml:space="preserve">2a.  </w:t>
      </w:r>
      <w:r w:rsidRPr="002679A5">
        <w:rPr>
          <w:rFonts w:ascii="Georgia" w:hAnsi="Georgia" w:cs="Calibri"/>
          <w:b/>
          <w:sz w:val="22"/>
          <w:szCs w:val="22"/>
          <w:u w:val="single"/>
        </w:rPr>
        <w:t xml:space="preserve">GOALS FOR </w:t>
      </w:r>
      <w:r w:rsidRPr="002679A5">
        <w:rPr>
          <w:rFonts w:ascii="Georgia" w:hAnsi="Georgia" w:cs="Calibri"/>
          <w:b/>
          <w:sz w:val="22"/>
          <w:szCs w:val="22"/>
          <w:highlight w:val="yellow"/>
          <w:u w:val="single"/>
        </w:rPr>
        <w:t>COMMERCIAL</w:t>
      </w:r>
      <w:r w:rsidRPr="002679A5">
        <w:rPr>
          <w:rFonts w:ascii="Georgia" w:hAnsi="Georgia" w:cs="Calibri"/>
          <w:b/>
          <w:sz w:val="22"/>
          <w:szCs w:val="22"/>
          <w:u w:val="single"/>
        </w:rPr>
        <w:t xml:space="preserve"> PLANS (1-Year Goals) </w:t>
      </w:r>
    </w:p>
    <w:p w:rsidR="002679A5" w:rsidRPr="002679A5" w:rsidRDefault="002679A5" w:rsidP="002679A5">
      <w:pPr>
        <w:numPr>
          <w:ilvl w:val="0"/>
          <w:numId w:val="13"/>
        </w:numPr>
        <w:tabs>
          <w:tab w:val="num" w:pos="720"/>
        </w:tabs>
        <w:ind w:left="720"/>
        <w:outlineLvl w:val="0"/>
        <w:rPr>
          <w:rFonts w:ascii="Calibri" w:hAnsi="Calibri" w:cs="Calibri"/>
          <w:sz w:val="22"/>
          <w:szCs w:val="22"/>
        </w:rPr>
      </w:pPr>
      <w:r w:rsidRPr="002679A5">
        <w:rPr>
          <w:rFonts w:ascii="Calibri" w:hAnsi="Calibri" w:cs="Calibri"/>
          <w:sz w:val="22"/>
          <w:szCs w:val="22"/>
        </w:rPr>
        <w:t xml:space="preserve">Total estimated dollar value and percent of planned subcontracting with </w:t>
      </w:r>
      <w:r w:rsidRPr="002679A5">
        <w:rPr>
          <w:rFonts w:ascii="Calibri" w:hAnsi="Calibri" w:cs="Calibri"/>
          <w:b/>
          <w:sz w:val="22"/>
          <w:szCs w:val="22"/>
        </w:rPr>
        <w:t>small businesses (SB)</w:t>
      </w:r>
      <w:r w:rsidRPr="002679A5">
        <w:rPr>
          <w:rFonts w:ascii="Calibri" w:hAnsi="Calibri" w:cs="Calibri"/>
          <w:sz w:val="22"/>
          <w:szCs w:val="22"/>
        </w:rPr>
        <w:t xml:space="preserve"> (including ANCs and Indian tribes), veteran-owned small, service-disabled veteran-owned small, HUBZone small, small disadvantaged (including ANCs and Indian tribes), and women-owned small business concerns:  $</w:t>
      </w:r>
      <w:r w:rsidRPr="002679A5">
        <w:rPr>
          <w:rFonts w:ascii="Calibri" w:hAnsi="Calibri" w:cs="Calibri"/>
          <w:sz w:val="22"/>
          <w:szCs w:val="22"/>
          <w:u w:val="single"/>
        </w:rPr>
        <w:fldChar w:fldCharType="begin">
          <w:ffData>
            <w:name w:val=""/>
            <w:enabled/>
            <w:calcOnExit w:val="0"/>
            <w:statusText w:type="text" w:val="Enter SB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and </w:t>
      </w:r>
      <w:r w:rsidRPr="002679A5">
        <w:rPr>
          <w:rFonts w:ascii="Calibri" w:hAnsi="Calibri" w:cs="Calibri"/>
          <w:sz w:val="22"/>
          <w:szCs w:val="22"/>
          <w:u w:val="single"/>
        </w:rPr>
        <w:fldChar w:fldCharType="begin">
          <w:ffData>
            <w:name w:val=""/>
            <w:enabled/>
            <w:calcOnExit w:val="0"/>
            <w:statusText w:type="text" w:val="Enter SB percentage goal to one decimal place only"/>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numPr>
          <w:ilvl w:val="0"/>
          <w:numId w:val="15"/>
        </w:numPr>
        <w:spacing w:after="80"/>
        <w:ind w:hanging="378"/>
        <w:outlineLvl w:val="0"/>
        <w:rPr>
          <w:rFonts w:ascii="Calibri" w:hAnsi="Calibri" w:cs="Calibri"/>
          <w:sz w:val="22"/>
          <w:szCs w:val="22"/>
        </w:rPr>
      </w:pPr>
      <w:r w:rsidRPr="002679A5">
        <w:rPr>
          <w:rFonts w:ascii="Calibri" w:hAnsi="Calibri" w:cs="Calibri"/>
          <w:sz w:val="22"/>
          <w:szCs w:val="22"/>
        </w:rPr>
        <w:t xml:space="preserve">Total estimated dollar value and percent of planned subcontracting with </w:t>
      </w:r>
      <w:r w:rsidRPr="002679A5">
        <w:rPr>
          <w:rFonts w:ascii="Calibri" w:hAnsi="Calibri" w:cs="Calibri"/>
          <w:b/>
          <w:sz w:val="22"/>
          <w:szCs w:val="22"/>
        </w:rPr>
        <w:t>veteran-owned small businesses (VO)</w:t>
      </w:r>
      <w:r w:rsidRPr="002679A5">
        <w:rPr>
          <w:rFonts w:ascii="Calibri" w:hAnsi="Calibri" w:cs="Calibri"/>
          <w:sz w:val="22"/>
          <w:szCs w:val="22"/>
        </w:rPr>
        <w:t>:   $</w:t>
      </w:r>
      <w:r w:rsidRPr="002679A5">
        <w:rPr>
          <w:rFonts w:ascii="Calibri" w:hAnsi="Calibri" w:cs="Calibri"/>
          <w:sz w:val="22"/>
          <w:szCs w:val="22"/>
          <w:u w:val="single"/>
        </w:rPr>
        <w:fldChar w:fldCharType="begin">
          <w:ffData>
            <w:name w:val=""/>
            <w:enabled/>
            <w:calcOnExit w:val="0"/>
            <w:statusText w:type="text" w:val="Enter VO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and </w:t>
      </w:r>
      <w:r w:rsidRPr="002679A5">
        <w:rPr>
          <w:rFonts w:ascii="Calibri" w:hAnsi="Calibri" w:cs="Calibri"/>
          <w:sz w:val="22"/>
          <w:szCs w:val="22"/>
          <w:u w:val="single"/>
        </w:rPr>
        <w:fldChar w:fldCharType="begin">
          <w:ffData>
            <w:name w:val=""/>
            <w:enabled/>
            <w:calcOnExit w:val="0"/>
            <w:statusText w:type="text" w:val="Enter VO percentage goal to one decimal place only"/>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numPr>
          <w:ilvl w:val="0"/>
          <w:numId w:val="17"/>
        </w:numPr>
        <w:spacing w:after="80"/>
        <w:ind w:left="720" w:hanging="396"/>
        <w:rPr>
          <w:rFonts w:ascii="Calibri" w:hAnsi="Calibri" w:cs="Calibri"/>
          <w:sz w:val="22"/>
          <w:szCs w:val="22"/>
        </w:rPr>
      </w:pPr>
      <w:r w:rsidRPr="002679A5">
        <w:rPr>
          <w:rFonts w:ascii="Calibri" w:hAnsi="Calibri" w:cs="Calibri"/>
          <w:sz w:val="22"/>
          <w:szCs w:val="22"/>
        </w:rPr>
        <w:t xml:space="preserve">Total estimated dollar value and percent of planned subcontracting with </w:t>
      </w:r>
      <w:r w:rsidRPr="002679A5">
        <w:rPr>
          <w:rFonts w:ascii="Calibri" w:hAnsi="Calibri" w:cs="Calibri"/>
          <w:b/>
          <w:sz w:val="22"/>
          <w:szCs w:val="22"/>
        </w:rPr>
        <w:t xml:space="preserve">service-disabled   veteran-owned small businesses (SDVO) </w:t>
      </w:r>
      <w:r w:rsidRPr="002679A5">
        <w:rPr>
          <w:rFonts w:ascii="Calibri" w:hAnsi="Calibri" w:cs="Calibri"/>
          <w:sz w:val="22"/>
          <w:szCs w:val="22"/>
        </w:rPr>
        <w:t>(Note:  This is a subset of veteran-owned):  $</w:t>
      </w:r>
      <w:r w:rsidRPr="002679A5">
        <w:rPr>
          <w:rFonts w:ascii="Calibri" w:hAnsi="Calibri" w:cs="Calibri"/>
          <w:sz w:val="22"/>
          <w:szCs w:val="22"/>
          <w:u w:val="single"/>
        </w:rPr>
        <w:fldChar w:fldCharType="begin">
          <w:ffData>
            <w:name w:val=""/>
            <w:enabled/>
            <w:calcOnExit w:val="0"/>
            <w:statusText w:type="text" w:val="Enter SDVO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and </w:t>
      </w:r>
      <w:r w:rsidRPr="002679A5">
        <w:rPr>
          <w:rFonts w:ascii="Calibri" w:hAnsi="Calibri" w:cs="Calibri"/>
          <w:sz w:val="22"/>
          <w:szCs w:val="22"/>
          <w:u w:val="single"/>
        </w:rPr>
        <w:fldChar w:fldCharType="begin">
          <w:ffData>
            <w:name w:val=""/>
            <w:enabled/>
            <w:calcOnExit w:val="0"/>
            <w:statusText w:type="text" w:val="Enter SDVO percentage goal to one decimal place only"/>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numPr>
          <w:ilvl w:val="0"/>
          <w:numId w:val="17"/>
        </w:numPr>
        <w:spacing w:after="80"/>
        <w:ind w:left="720"/>
        <w:rPr>
          <w:rFonts w:ascii="Calibri" w:hAnsi="Calibri" w:cs="Calibri"/>
          <w:sz w:val="22"/>
          <w:szCs w:val="22"/>
        </w:rPr>
      </w:pPr>
      <w:r w:rsidRPr="002679A5">
        <w:rPr>
          <w:rFonts w:ascii="Calibri" w:hAnsi="Calibri" w:cs="Calibri"/>
          <w:sz w:val="22"/>
          <w:szCs w:val="22"/>
        </w:rPr>
        <w:t xml:space="preserve">Total estimated dollar value and percent of planned subcontracting with </w:t>
      </w:r>
      <w:r w:rsidRPr="002679A5">
        <w:rPr>
          <w:rFonts w:ascii="Calibri" w:hAnsi="Calibri" w:cs="Calibri"/>
          <w:b/>
          <w:sz w:val="22"/>
          <w:szCs w:val="22"/>
        </w:rPr>
        <w:t>small disadvantaged businesses (SDB)</w:t>
      </w:r>
      <w:r w:rsidRPr="002679A5">
        <w:rPr>
          <w:rFonts w:ascii="Calibri" w:hAnsi="Calibri" w:cs="Calibri"/>
          <w:sz w:val="22"/>
          <w:szCs w:val="22"/>
        </w:rPr>
        <w:t xml:space="preserve"> (including ANCs and Indian tribes):  $</w:t>
      </w:r>
      <w:r w:rsidRPr="002679A5">
        <w:rPr>
          <w:rFonts w:ascii="Calibri" w:hAnsi="Calibri" w:cs="Calibri"/>
          <w:sz w:val="22"/>
          <w:szCs w:val="22"/>
          <w:u w:val="single"/>
        </w:rPr>
        <w:fldChar w:fldCharType="begin">
          <w:ffData>
            <w:name w:val=""/>
            <w:enabled/>
            <w:calcOnExit w:val="0"/>
            <w:statusText w:type="text" w:val="Enter SDB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and </w:t>
      </w:r>
      <w:r w:rsidRPr="002679A5">
        <w:rPr>
          <w:rFonts w:ascii="Calibri" w:hAnsi="Calibri" w:cs="Calibri"/>
          <w:sz w:val="22"/>
          <w:szCs w:val="22"/>
          <w:u w:val="single"/>
        </w:rPr>
        <w:fldChar w:fldCharType="begin">
          <w:ffData>
            <w:name w:val=""/>
            <w:enabled/>
            <w:calcOnExit w:val="0"/>
            <w:statusText w:type="text" w:val="Enter SDB percentage goal to one decimal place only"/>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numPr>
          <w:ilvl w:val="0"/>
          <w:numId w:val="17"/>
        </w:numPr>
        <w:spacing w:after="80"/>
        <w:ind w:left="450"/>
        <w:rPr>
          <w:rFonts w:ascii="Calibri" w:hAnsi="Calibri" w:cs="Calibri"/>
          <w:sz w:val="22"/>
          <w:szCs w:val="22"/>
        </w:rPr>
      </w:pPr>
      <w:r w:rsidRPr="002679A5">
        <w:rPr>
          <w:rFonts w:ascii="Calibri" w:hAnsi="Calibri" w:cs="Calibri"/>
          <w:sz w:val="22"/>
          <w:szCs w:val="22"/>
        </w:rPr>
        <w:t xml:space="preserve">Total estimated dollar value and percent of planned subcontracting with </w:t>
      </w:r>
      <w:r w:rsidRPr="002679A5">
        <w:rPr>
          <w:rFonts w:ascii="Calibri" w:hAnsi="Calibri" w:cs="Calibri"/>
          <w:b/>
          <w:sz w:val="22"/>
          <w:szCs w:val="22"/>
        </w:rPr>
        <w:t>women-owned small businesses (WO)</w:t>
      </w:r>
      <w:r w:rsidRPr="002679A5">
        <w:rPr>
          <w:rFonts w:ascii="Calibri" w:hAnsi="Calibri" w:cs="Calibri"/>
          <w:sz w:val="22"/>
          <w:szCs w:val="22"/>
        </w:rPr>
        <w:t>:  $</w:t>
      </w:r>
      <w:r w:rsidRPr="002679A5">
        <w:rPr>
          <w:rFonts w:ascii="Calibri" w:hAnsi="Calibri" w:cs="Calibri"/>
          <w:sz w:val="22"/>
          <w:szCs w:val="22"/>
          <w:u w:val="single"/>
        </w:rPr>
        <w:fldChar w:fldCharType="begin">
          <w:ffData>
            <w:name w:val=""/>
            <w:enabled/>
            <w:calcOnExit w:val="0"/>
            <w:statusText w:type="text" w:val="Enter WO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and </w:t>
      </w:r>
      <w:r w:rsidRPr="002679A5">
        <w:rPr>
          <w:rFonts w:ascii="Calibri" w:hAnsi="Calibri" w:cs="Calibri"/>
          <w:sz w:val="22"/>
          <w:szCs w:val="22"/>
          <w:u w:val="single"/>
        </w:rPr>
        <w:fldChar w:fldCharType="begin">
          <w:ffData>
            <w:name w:val=""/>
            <w:enabled/>
            <w:calcOnExit w:val="0"/>
            <w:statusText w:type="text" w:val="Enter WO percentage goal to one decimal place only"/>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numPr>
          <w:ilvl w:val="0"/>
          <w:numId w:val="17"/>
        </w:numPr>
        <w:spacing w:after="360"/>
        <w:ind w:left="720"/>
        <w:rPr>
          <w:rFonts w:ascii="Calibri" w:hAnsi="Calibri" w:cs="Calibri"/>
          <w:sz w:val="22"/>
          <w:szCs w:val="22"/>
        </w:rPr>
      </w:pPr>
      <w:r w:rsidRPr="002679A5">
        <w:rPr>
          <w:rFonts w:ascii="Calibri" w:hAnsi="Calibri" w:cs="Calibri"/>
          <w:sz w:val="22"/>
          <w:szCs w:val="22"/>
        </w:rPr>
        <w:t xml:space="preserve">Total estimated dollar value and percent of planned subcontracting </w:t>
      </w:r>
      <w:r w:rsidRPr="002679A5">
        <w:rPr>
          <w:rFonts w:ascii="Calibri" w:hAnsi="Calibri" w:cs="Calibri"/>
          <w:b/>
          <w:sz w:val="22"/>
          <w:szCs w:val="22"/>
        </w:rPr>
        <w:t>with HUBZone small businesses (HUB)</w:t>
      </w:r>
      <w:r w:rsidRPr="002679A5">
        <w:rPr>
          <w:rFonts w:ascii="Calibri" w:hAnsi="Calibri" w:cs="Calibri"/>
          <w:sz w:val="22"/>
          <w:szCs w:val="22"/>
        </w:rPr>
        <w:t>:  $</w:t>
      </w:r>
      <w:r w:rsidRPr="002679A5">
        <w:rPr>
          <w:rFonts w:ascii="Calibri" w:hAnsi="Calibri" w:cs="Calibri"/>
          <w:sz w:val="22"/>
          <w:szCs w:val="22"/>
          <w:u w:val="single"/>
        </w:rPr>
        <w:fldChar w:fldCharType="begin">
          <w:ffData>
            <w:name w:val=""/>
            <w:enabled/>
            <w:calcOnExit w:val="0"/>
            <w:statusText w:type="text" w:val="Enter HUBZone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and </w:t>
      </w:r>
      <w:r w:rsidRPr="002679A5">
        <w:rPr>
          <w:rFonts w:ascii="Calibri" w:hAnsi="Calibri" w:cs="Calibri"/>
          <w:sz w:val="22"/>
          <w:szCs w:val="22"/>
          <w:u w:val="single"/>
        </w:rPr>
        <w:fldChar w:fldCharType="begin">
          <w:ffData>
            <w:name w:val=""/>
            <w:enabled/>
            <w:calcOnExit w:val="0"/>
            <w:statusText w:type="text" w:val="Enter HUBZone percentage goal to one decimal place only"/>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spacing w:after="60"/>
        <w:ind w:left="274" w:hanging="274"/>
        <w:rPr>
          <w:rFonts w:ascii="Georgia" w:hAnsi="Georgia" w:cs="Calibri"/>
          <w:b/>
          <w:sz w:val="22"/>
          <w:szCs w:val="22"/>
          <w:u w:val="single"/>
        </w:rPr>
      </w:pPr>
      <w:r w:rsidRPr="002679A5">
        <w:rPr>
          <w:rFonts w:ascii="Georgia" w:hAnsi="Georgia" w:cs="Calibri"/>
          <w:b/>
          <w:sz w:val="22"/>
          <w:szCs w:val="22"/>
        </w:rPr>
        <w:t xml:space="preserve">2b.  </w:t>
      </w:r>
      <w:r w:rsidRPr="002679A5">
        <w:rPr>
          <w:rFonts w:ascii="Georgia" w:hAnsi="Georgia" w:cs="Calibri"/>
          <w:b/>
          <w:sz w:val="22"/>
          <w:szCs w:val="22"/>
          <w:u w:val="single"/>
        </w:rPr>
        <w:t xml:space="preserve">GOALS FOR </w:t>
      </w:r>
      <w:r w:rsidRPr="002679A5">
        <w:rPr>
          <w:rFonts w:ascii="Georgia" w:hAnsi="Georgia" w:cs="Calibri"/>
          <w:b/>
          <w:sz w:val="22"/>
          <w:szCs w:val="22"/>
          <w:highlight w:val="yellow"/>
          <w:u w:val="single"/>
        </w:rPr>
        <w:t>INDIVIDUAL</w:t>
      </w:r>
      <w:r w:rsidRPr="002679A5">
        <w:rPr>
          <w:rFonts w:ascii="Georgia" w:hAnsi="Georgia" w:cs="Calibri"/>
          <w:b/>
          <w:sz w:val="22"/>
          <w:szCs w:val="22"/>
          <w:u w:val="single"/>
        </w:rPr>
        <w:t xml:space="preserve"> PLANS (Two, Five-Year Goals) </w:t>
      </w:r>
    </w:p>
    <w:p w:rsidR="002679A5" w:rsidRPr="002679A5" w:rsidRDefault="002679A5" w:rsidP="002679A5">
      <w:pPr>
        <w:numPr>
          <w:ilvl w:val="0"/>
          <w:numId w:val="19"/>
        </w:numPr>
        <w:ind w:left="720"/>
        <w:outlineLvl w:val="0"/>
        <w:rPr>
          <w:rFonts w:ascii="Calibri" w:hAnsi="Calibri" w:cs="Calibri"/>
          <w:sz w:val="22"/>
          <w:szCs w:val="22"/>
        </w:rPr>
      </w:pPr>
      <w:r w:rsidRPr="002679A5">
        <w:rPr>
          <w:rFonts w:ascii="Calibri" w:hAnsi="Calibri" w:cs="Calibri"/>
          <w:sz w:val="22"/>
          <w:szCs w:val="22"/>
        </w:rPr>
        <w:t xml:space="preserve">Total estimated dollar value and percent of planned subcontracting with </w:t>
      </w:r>
      <w:r w:rsidRPr="002679A5">
        <w:rPr>
          <w:rFonts w:ascii="Calibri" w:hAnsi="Calibri" w:cs="Calibri"/>
          <w:b/>
          <w:sz w:val="22"/>
          <w:szCs w:val="22"/>
        </w:rPr>
        <w:t>small businesses (SB)</w:t>
      </w:r>
      <w:r w:rsidRPr="002679A5">
        <w:rPr>
          <w:rFonts w:ascii="Calibri" w:hAnsi="Calibri" w:cs="Calibri"/>
          <w:sz w:val="22"/>
          <w:szCs w:val="22"/>
        </w:rPr>
        <w:t xml:space="preserve"> (including ANCs and Indian tribes), veteran-owned small, service-disabled veteran-owned small, HUBZone small, small disadvantaged (including ANCs and Indian tribes), and women-owned small business concerns:  </w:t>
      </w:r>
    </w:p>
    <w:p w:rsidR="002679A5" w:rsidRPr="002679A5" w:rsidRDefault="002679A5" w:rsidP="002679A5">
      <w:pPr>
        <w:spacing w:after="80"/>
        <w:ind w:left="720"/>
        <w:outlineLvl w:val="0"/>
        <w:rPr>
          <w:rFonts w:ascii="Calibri" w:hAnsi="Calibri" w:cs="Calibri"/>
          <w:sz w:val="22"/>
          <w:szCs w:val="22"/>
        </w:rPr>
      </w:pPr>
      <w:r w:rsidRPr="002679A5">
        <w:rPr>
          <w:rFonts w:ascii="Calibri" w:hAnsi="Calibri" w:cs="Calibri"/>
          <w:sz w:val="22"/>
          <w:szCs w:val="22"/>
        </w:rPr>
        <w:t>Base (5-years):  $</w:t>
      </w:r>
      <w:r w:rsidRPr="002679A5">
        <w:rPr>
          <w:rFonts w:ascii="Calibri" w:hAnsi="Calibri" w:cs="Calibri"/>
          <w:sz w:val="22"/>
          <w:szCs w:val="22"/>
          <w:u w:val="single"/>
        </w:rPr>
        <w:fldChar w:fldCharType="begin">
          <w:ffData>
            <w:name w:val=""/>
            <w:enabled/>
            <w:calcOnExit w:val="0"/>
            <w:statusText w:type="text" w:val="Enter SB dollar goal for 5-year base term"/>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&amp; </w:t>
      </w:r>
      <w:r w:rsidRPr="002679A5">
        <w:rPr>
          <w:rFonts w:ascii="Calibri" w:hAnsi="Calibri" w:cs="Calibri"/>
          <w:sz w:val="22"/>
          <w:szCs w:val="22"/>
          <w:u w:val="single"/>
        </w:rPr>
        <w:fldChar w:fldCharType="begin">
          <w:ffData>
            <w:name w:val=""/>
            <w:enabled/>
            <w:calcOnExit w:val="0"/>
            <w:statusText w:type="text" w:val="Enter SB percentage goal for 5-year base term"/>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roofErr w:type="gramStart"/>
      <w:r w:rsidRPr="002679A5">
        <w:rPr>
          <w:rFonts w:ascii="Calibri" w:hAnsi="Calibri" w:cs="Calibri"/>
          <w:sz w:val="22"/>
          <w:szCs w:val="22"/>
        </w:rPr>
        <w:t>%  &amp;</w:t>
      </w:r>
      <w:proofErr w:type="gramEnd"/>
      <w:r w:rsidRPr="002679A5">
        <w:rPr>
          <w:rFonts w:ascii="Calibri" w:hAnsi="Calibri" w:cs="Calibri"/>
          <w:sz w:val="22"/>
          <w:szCs w:val="22"/>
        </w:rPr>
        <w:t xml:space="preserve">  5-Year Option:  $</w:t>
      </w:r>
      <w:r w:rsidRPr="002679A5">
        <w:rPr>
          <w:rFonts w:ascii="Calibri" w:hAnsi="Calibri" w:cs="Calibri"/>
          <w:sz w:val="22"/>
          <w:szCs w:val="22"/>
          <w:u w:val="single"/>
        </w:rPr>
        <w:fldChar w:fldCharType="begin">
          <w:ffData>
            <w:name w:val=""/>
            <w:enabled/>
            <w:calcOnExit w:val="0"/>
            <w:statusText w:type="text" w:val="Enter SB dollar goal for 5-year option"/>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&amp; </w:t>
      </w:r>
      <w:r w:rsidRPr="002679A5">
        <w:rPr>
          <w:rFonts w:ascii="Calibri" w:hAnsi="Calibri" w:cs="Calibri"/>
          <w:sz w:val="22"/>
          <w:szCs w:val="22"/>
          <w:u w:val="single"/>
        </w:rPr>
        <w:fldChar w:fldCharType="begin">
          <w:ffData>
            <w:name w:val=""/>
            <w:enabled/>
            <w:calcOnExit w:val="0"/>
            <w:statusText w:type="text" w:val="Enter SB percentage goal for 5-year option"/>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numPr>
          <w:ilvl w:val="0"/>
          <w:numId w:val="21"/>
        </w:numPr>
        <w:outlineLvl w:val="0"/>
        <w:rPr>
          <w:rFonts w:ascii="Calibri" w:hAnsi="Calibri" w:cs="Calibri"/>
          <w:sz w:val="22"/>
          <w:szCs w:val="22"/>
        </w:rPr>
      </w:pPr>
      <w:r w:rsidRPr="002679A5">
        <w:rPr>
          <w:rFonts w:ascii="Calibri" w:hAnsi="Calibri" w:cs="Calibri"/>
          <w:sz w:val="22"/>
          <w:szCs w:val="22"/>
        </w:rPr>
        <w:t xml:space="preserve">Total estimated dollar value and percent of planned subcontracting with </w:t>
      </w:r>
      <w:r w:rsidRPr="002679A5">
        <w:rPr>
          <w:rFonts w:ascii="Calibri" w:hAnsi="Calibri" w:cs="Calibri"/>
          <w:b/>
          <w:sz w:val="22"/>
          <w:szCs w:val="22"/>
        </w:rPr>
        <w:t>veteran-owned small businesses (VO)</w:t>
      </w:r>
      <w:r w:rsidRPr="002679A5">
        <w:rPr>
          <w:rFonts w:ascii="Calibri" w:hAnsi="Calibri" w:cs="Calibri"/>
          <w:sz w:val="22"/>
          <w:szCs w:val="22"/>
        </w:rPr>
        <w:t xml:space="preserve">:  </w:t>
      </w:r>
    </w:p>
    <w:p w:rsidR="002679A5" w:rsidRPr="002679A5" w:rsidRDefault="002679A5" w:rsidP="002679A5">
      <w:pPr>
        <w:spacing w:after="80"/>
        <w:ind w:left="720"/>
        <w:outlineLvl w:val="0"/>
        <w:rPr>
          <w:rFonts w:ascii="Calibri" w:hAnsi="Calibri" w:cs="Calibri"/>
          <w:sz w:val="22"/>
          <w:szCs w:val="22"/>
        </w:rPr>
      </w:pPr>
      <w:r w:rsidRPr="002679A5">
        <w:rPr>
          <w:rFonts w:ascii="Calibri" w:hAnsi="Calibri" w:cs="Calibri"/>
          <w:sz w:val="22"/>
          <w:szCs w:val="22"/>
        </w:rPr>
        <w:t>Base (5-years):  $</w:t>
      </w:r>
      <w:r w:rsidRPr="002679A5">
        <w:rPr>
          <w:rFonts w:ascii="Calibri" w:hAnsi="Calibri" w:cs="Calibri"/>
          <w:sz w:val="22"/>
          <w:szCs w:val="22"/>
          <w:u w:val="single"/>
        </w:rPr>
        <w:fldChar w:fldCharType="begin">
          <w:ffData>
            <w:name w:val=""/>
            <w:enabled/>
            <w:calcOnExit w:val="0"/>
            <w:statusText w:type="text" w:val="Enter VO dollar goal for 5-year base term"/>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&amp; </w:t>
      </w:r>
      <w:r w:rsidRPr="002679A5">
        <w:rPr>
          <w:rFonts w:ascii="Calibri" w:hAnsi="Calibri" w:cs="Calibri"/>
          <w:sz w:val="22"/>
          <w:szCs w:val="22"/>
          <w:u w:val="single"/>
        </w:rPr>
        <w:fldChar w:fldCharType="begin">
          <w:ffData>
            <w:name w:val=""/>
            <w:enabled/>
            <w:calcOnExit w:val="0"/>
            <w:statusText w:type="text" w:val="Enter VO percentage goal for 5-year base term"/>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roofErr w:type="gramStart"/>
      <w:r w:rsidRPr="002679A5">
        <w:rPr>
          <w:rFonts w:ascii="Calibri" w:hAnsi="Calibri" w:cs="Calibri"/>
          <w:sz w:val="22"/>
          <w:szCs w:val="22"/>
        </w:rPr>
        <w:t>%  &amp;</w:t>
      </w:r>
      <w:proofErr w:type="gramEnd"/>
      <w:r w:rsidRPr="002679A5">
        <w:rPr>
          <w:rFonts w:ascii="Calibri" w:hAnsi="Calibri" w:cs="Calibri"/>
          <w:sz w:val="22"/>
          <w:szCs w:val="22"/>
        </w:rPr>
        <w:t xml:space="preserve">  5-Year Option:  $</w:t>
      </w:r>
      <w:r w:rsidRPr="002679A5">
        <w:rPr>
          <w:rFonts w:ascii="Calibri" w:hAnsi="Calibri" w:cs="Calibri"/>
          <w:sz w:val="22"/>
          <w:szCs w:val="22"/>
          <w:u w:val="single"/>
        </w:rPr>
        <w:fldChar w:fldCharType="begin">
          <w:ffData>
            <w:name w:val=""/>
            <w:enabled/>
            <w:calcOnExit w:val="0"/>
            <w:statusText w:type="text" w:val="Enter VO dollar goal for 5-year option"/>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&amp; </w:t>
      </w:r>
      <w:r w:rsidRPr="002679A5">
        <w:rPr>
          <w:rFonts w:ascii="Calibri" w:hAnsi="Calibri" w:cs="Calibri"/>
          <w:sz w:val="22"/>
          <w:szCs w:val="22"/>
          <w:u w:val="single"/>
        </w:rPr>
        <w:fldChar w:fldCharType="begin">
          <w:ffData>
            <w:name w:val=""/>
            <w:enabled/>
            <w:calcOnExit w:val="0"/>
            <w:statusText w:type="text" w:val="Enter VO percentage goal for 5-year option"/>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numPr>
          <w:ilvl w:val="0"/>
          <w:numId w:val="23"/>
        </w:numPr>
        <w:rPr>
          <w:rFonts w:ascii="Calibri" w:hAnsi="Calibri" w:cs="Calibri"/>
          <w:sz w:val="22"/>
          <w:szCs w:val="22"/>
        </w:rPr>
      </w:pPr>
      <w:r w:rsidRPr="002679A5">
        <w:rPr>
          <w:rFonts w:ascii="Calibri" w:hAnsi="Calibri" w:cs="Calibri"/>
          <w:sz w:val="22"/>
          <w:szCs w:val="22"/>
        </w:rPr>
        <w:t xml:space="preserve">Total estimated dollar value and percent of planned subcontracting with </w:t>
      </w:r>
      <w:r w:rsidRPr="002679A5">
        <w:rPr>
          <w:rFonts w:ascii="Calibri" w:hAnsi="Calibri" w:cs="Calibri"/>
          <w:b/>
          <w:sz w:val="22"/>
          <w:szCs w:val="22"/>
        </w:rPr>
        <w:t xml:space="preserve">service-disabled   veteran-owned small businesses (SDVO) </w:t>
      </w:r>
      <w:r w:rsidRPr="002679A5">
        <w:rPr>
          <w:rFonts w:ascii="Calibri" w:hAnsi="Calibri" w:cs="Calibri"/>
          <w:sz w:val="22"/>
          <w:szCs w:val="22"/>
        </w:rPr>
        <w:t xml:space="preserve">(Note:  This is a subset of veteran-owned):  </w:t>
      </w:r>
    </w:p>
    <w:p w:rsidR="002679A5" w:rsidRPr="002679A5" w:rsidRDefault="002679A5" w:rsidP="002679A5">
      <w:pPr>
        <w:spacing w:after="80"/>
        <w:ind w:left="720"/>
        <w:rPr>
          <w:rFonts w:ascii="Calibri" w:hAnsi="Calibri" w:cs="Calibri"/>
          <w:sz w:val="22"/>
          <w:szCs w:val="22"/>
        </w:rPr>
      </w:pPr>
      <w:r w:rsidRPr="002679A5">
        <w:rPr>
          <w:rFonts w:ascii="Calibri" w:hAnsi="Calibri" w:cs="Calibri"/>
          <w:sz w:val="22"/>
          <w:szCs w:val="22"/>
        </w:rPr>
        <w:t>Base (5-years):  $</w:t>
      </w:r>
      <w:r w:rsidRPr="002679A5">
        <w:rPr>
          <w:rFonts w:ascii="Calibri" w:hAnsi="Calibri" w:cs="Calibri"/>
          <w:sz w:val="22"/>
          <w:szCs w:val="22"/>
          <w:u w:val="single"/>
        </w:rPr>
        <w:fldChar w:fldCharType="begin">
          <w:ffData>
            <w:name w:val=""/>
            <w:enabled/>
            <w:calcOnExit w:val="0"/>
            <w:statusText w:type="text" w:val="Enter SDVOSB dollar goal for 5-year base term"/>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&amp; </w:t>
      </w:r>
      <w:r w:rsidRPr="002679A5">
        <w:rPr>
          <w:rFonts w:ascii="Calibri" w:hAnsi="Calibri" w:cs="Calibri"/>
          <w:sz w:val="22"/>
          <w:szCs w:val="22"/>
          <w:u w:val="single"/>
        </w:rPr>
        <w:fldChar w:fldCharType="begin">
          <w:ffData>
            <w:name w:val=""/>
            <w:enabled/>
            <w:calcOnExit w:val="0"/>
            <w:statusText w:type="text" w:val="Enter SDVOSB percentage goal for 5-year base term"/>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roofErr w:type="gramStart"/>
      <w:r w:rsidRPr="002679A5">
        <w:rPr>
          <w:rFonts w:ascii="Calibri" w:hAnsi="Calibri" w:cs="Calibri"/>
          <w:sz w:val="22"/>
          <w:szCs w:val="22"/>
        </w:rPr>
        <w:t>%  &amp;</w:t>
      </w:r>
      <w:proofErr w:type="gramEnd"/>
      <w:r w:rsidRPr="002679A5">
        <w:rPr>
          <w:rFonts w:ascii="Calibri" w:hAnsi="Calibri" w:cs="Calibri"/>
          <w:sz w:val="22"/>
          <w:szCs w:val="22"/>
        </w:rPr>
        <w:t xml:space="preserve">  5-Year Option:  $</w:t>
      </w:r>
      <w:r w:rsidRPr="002679A5">
        <w:rPr>
          <w:rFonts w:ascii="Calibri" w:hAnsi="Calibri" w:cs="Calibri"/>
          <w:sz w:val="22"/>
          <w:szCs w:val="22"/>
          <w:u w:val="single"/>
        </w:rPr>
        <w:fldChar w:fldCharType="begin">
          <w:ffData>
            <w:name w:val=""/>
            <w:enabled/>
            <w:calcOnExit w:val="0"/>
            <w:statusText w:type="text" w:val="Enter SDVOSB dollar goal for 5-year option"/>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&amp; </w:t>
      </w:r>
      <w:r w:rsidRPr="002679A5">
        <w:rPr>
          <w:rFonts w:ascii="Calibri" w:hAnsi="Calibri" w:cs="Calibri"/>
          <w:sz w:val="22"/>
          <w:szCs w:val="22"/>
          <w:u w:val="single"/>
        </w:rPr>
        <w:fldChar w:fldCharType="begin">
          <w:ffData>
            <w:name w:val=""/>
            <w:enabled/>
            <w:calcOnExit w:val="0"/>
            <w:statusText w:type="text" w:val="Enter SDVOSB percentage goal for 5-year option"/>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numPr>
          <w:ilvl w:val="0"/>
          <w:numId w:val="23"/>
        </w:numPr>
        <w:ind w:left="720"/>
        <w:rPr>
          <w:rFonts w:ascii="Calibri" w:hAnsi="Calibri" w:cs="Calibri"/>
          <w:sz w:val="22"/>
          <w:szCs w:val="22"/>
        </w:rPr>
      </w:pPr>
      <w:r w:rsidRPr="002679A5">
        <w:rPr>
          <w:rFonts w:ascii="Calibri" w:hAnsi="Calibri" w:cs="Calibri"/>
          <w:sz w:val="22"/>
          <w:szCs w:val="22"/>
        </w:rPr>
        <w:t xml:space="preserve">Total estimated dollar value and percent of planned subcontracting with </w:t>
      </w:r>
      <w:r w:rsidRPr="002679A5">
        <w:rPr>
          <w:rFonts w:ascii="Calibri" w:hAnsi="Calibri" w:cs="Calibri"/>
          <w:b/>
          <w:sz w:val="22"/>
          <w:szCs w:val="22"/>
        </w:rPr>
        <w:t>small disadvantaged businesses (SDB)</w:t>
      </w:r>
      <w:r w:rsidRPr="002679A5">
        <w:rPr>
          <w:rFonts w:ascii="Calibri" w:hAnsi="Calibri" w:cs="Calibri"/>
          <w:sz w:val="22"/>
          <w:szCs w:val="22"/>
        </w:rPr>
        <w:t xml:space="preserve"> (including ANCs and Indian tribes):</w:t>
      </w:r>
    </w:p>
    <w:p w:rsidR="002679A5" w:rsidRPr="002679A5" w:rsidRDefault="002679A5" w:rsidP="002679A5">
      <w:pPr>
        <w:spacing w:after="80"/>
        <w:ind w:left="720"/>
        <w:rPr>
          <w:rFonts w:ascii="Calibri" w:hAnsi="Calibri" w:cs="Calibri"/>
          <w:sz w:val="22"/>
          <w:szCs w:val="22"/>
        </w:rPr>
      </w:pPr>
      <w:r w:rsidRPr="002679A5">
        <w:rPr>
          <w:rFonts w:ascii="Calibri" w:hAnsi="Calibri" w:cs="Calibri"/>
          <w:sz w:val="22"/>
          <w:szCs w:val="22"/>
        </w:rPr>
        <w:t>Base (5-years):  $</w:t>
      </w:r>
      <w:r w:rsidRPr="002679A5">
        <w:rPr>
          <w:rFonts w:ascii="Calibri" w:hAnsi="Calibri" w:cs="Calibri"/>
          <w:sz w:val="22"/>
          <w:szCs w:val="22"/>
          <w:u w:val="single"/>
        </w:rPr>
        <w:fldChar w:fldCharType="begin">
          <w:ffData>
            <w:name w:val=""/>
            <w:enabled/>
            <w:calcOnExit w:val="0"/>
            <w:statusText w:type="text" w:val="Enter SDB dollar goal for 5-year base term"/>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&amp; </w:t>
      </w:r>
      <w:r w:rsidRPr="002679A5">
        <w:rPr>
          <w:rFonts w:ascii="Calibri" w:hAnsi="Calibri" w:cs="Calibri"/>
          <w:sz w:val="22"/>
          <w:szCs w:val="22"/>
          <w:u w:val="single"/>
        </w:rPr>
        <w:fldChar w:fldCharType="begin">
          <w:ffData>
            <w:name w:val=""/>
            <w:enabled/>
            <w:calcOnExit w:val="0"/>
            <w:statusText w:type="text" w:val="Enter SDB percentage goal for 5-year base term"/>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roofErr w:type="gramStart"/>
      <w:r w:rsidRPr="002679A5">
        <w:rPr>
          <w:rFonts w:ascii="Calibri" w:hAnsi="Calibri" w:cs="Calibri"/>
          <w:sz w:val="22"/>
          <w:szCs w:val="22"/>
        </w:rPr>
        <w:t>%  &amp;</w:t>
      </w:r>
      <w:proofErr w:type="gramEnd"/>
      <w:r w:rsidRPr="002679A5">
        <w:rPr>
          <w:rFonts w:ascii="Calibri" w:hAnsi="Calibri" w:cs="Calibri"/>
          <w:sz w:val="22"/>
          <w:szCs w:val="22"/>
        </w:rPr>
        <w:t xml:space="preserve">  5-Year Option:  $</w:t>
      </w:r>
      <w:r w:rsidRPr="002679A5">
        <w:rPr>
          <w:rFonts w:ascii="Calibri" w:hAnsi="Calibri" w:cs="Calibri"/>
          <w:sz w:val="22"/>
          <w:szCs w:val="22"/>
          <w:u w:val="single"/>
        </w:rPr>
        <w:fldChar w:fldCharType="begin">
          <w:ffData>
            <w:name w:val=""/>
            <w:enabled/>
            <w:calcOnExit w:val="0"/>
            <w:statusText w:type="text" w:val="Enter SDB dollar goal for 5-year option"/>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&amp; </w:t>
      </w:r>
      <w:r w:rsidRPr="002679A5">
        <w:rPr>
          <w:rFonts w:ascii="Calibri" w:hAnsi="Calibri" w:cs="Calibri"/>
          <w:sz w:val="22"/>
          <w:szCs w:val="22"/>
          <w:u w:val="single"/>
        </w:rPr>
        <w:fldChar w:fldCharType="begin">
          <w:ffData>
            <w:name w:val=""/>
            <w:enabled/>
            <w:calcOnExit w:val="0"/>
            <w:statusText w:type="text" w:val="Enter SDB percentage goal for 5-year option"/>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numPr>
          <w:ilvl w:val="0"/>
          <w:numId w:val="23"/>
        </w:numPr>
        <w:ind w:left="720"/>
        <w:rPr>
          <w:rFonts w:ascii="Calibri" w:hAnsi="Calibri" w:cs="Calibri"/>
          <w:sz w:val="22"/>
          <w:szCs w:val="22"/>
        </w:rPr>
      </w:pPr>
      <w:r w:rsidRPr="002679A5">
        <w:rPr>
          <w:rFonts w:ascii="Calibri" w:hAnsi="Calibri" w:cs="Calibri"/>
          <w:sz w:val="22"/>
          <w:szCs w:val="22"/>
        </w:rPr>
        <w:t xml:space="preserve">Total estimated dollar value and percent of planned subcontracting with </w:t>
      </w:r>
      <w:r w:rsidRPr="002679A5">
        <w:rPr>
          <w:rFonts w:ascii="Calibri" w:hAnsi="Calibri" w:cs="Calibri"/>
          <w:b/>
          <w:sz w:val="22"/>
          <w:szCs w:val="22"/>
        </w:rPr>
        <w:t>women-owned small businesses (WO)</w:t>
      </w:r>
      <w:r w:rsidRPr="002679A5">
        <w:rPr>
          <w:rFonts w:ascii="Calibri" w:hAnsi="Calibri" w:cs="Calibri"/>
          <w:sz w:val="22"/>
          <w:szCs w:val="22"/>
        </w:rPr>
        <w:t xml:space="preserve">:  </w:t>
      </w:r>
    </w:p>
    <w:p w:rsidR="002679A5" w:rsidRPr="002679A5" w:rsidRDefault="002679A5" w:rsidP="002679A5">
      <w:pPr>
        <w:spacing w:after="80"/>
        <w:ind w:left="720"/>
        <w:rPr>
          <w:rFonts w:ascii="Calibri" w:hAnsi="Calibri" w:cs="Calibri"/>
          <w:sz w:val="22"/>
          <w:szCs w:val="22"/>
        </w:rPr>
      </w:pPr>
      <w:r w:rsidRPr="002679A5">
        <w:rPr>
          <w:rFonts w:ascii="Calibri" w:hAnsi="Calibri" w:cs="Calibri"/>
          <w:sz w:val="22"/>
          <w:szCs w:val="22"/>
        </w:rPr>
        <w:t>Base (5-years):  $</w:t>
      </w:r>
      <w:r w:rsidRPr="002679A5">
        <w:rPr>
          <w:rFonts w:ascii="Calibri" w:hAnsi="Calibri" w:cs="Calibri"/>
          <w:sz w:val="22"/>
          <w:szCs w:val="22"/>
          <w:u w:val="single"/>
        </w:rPr>
        <w:fldChar w:fldCharType="begin">
          <w:ffData>
            <w:name w:val=""/>
            <w:enabled/>
            <w:calcOnExit w:val="0"/>
            <w:statusText w:type="text" w:val="Enter WO dollar goal for 5-year base term"/>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&amp; </w:t>
      </w:r>
      <w:r w:rsidRPr="002679A5">
        <w:rPr>
          <w:rFonts w:ascii="Calibri" w:hAnsi="Calibri" w:cs="Calibri"/>
          <w:sz w:val="22"/>
          <w:szCs w:val="22"/>
          <w:u w:val="single"/>
        </w:rPr>
        <w:fldChar w:fldCharType="begin">
          <w:ffData>
            <w:name w:val=""/>
            <w:enabled/>
            <w:calcOnExit w:val="0"/>
            <w:statusText w:type="text" w:val="Enter WO percentage goal for 5-year base term"/>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roofErr w:type="gramStart"/>
      <w:r w:rsidRPr="002679A5">
        <w:rPr>
          <w:rFonts w:ascii="Calibri" w:hAnsi="Calibri" w:cs="Calibri"/>
          <w:sz w:val="22"/>
          <w:szCs w:val="22"/>
        </w:rPr>
        <w:t>%  &amp;</w:t>
      </w:r>
      <w:proofErr w:type="gramEnd"/>
      <w:r w:rsidRPr="002679A5">
        <w:rPr>
          <w:rFonts w:ascii="Calibri" w:hAnsi="Calibri" w:cs="Calibri"/>
          <w:sz w:val="22"/>
          <w:szCs w:val="22"/>
        </w:rPr>
        <w:t xml:space="preserve">  5-Year Option:  $</w:t>
      </w:r>
      <w:r w:rsidRPr="002679A5">
        <w:rPr>
          <w:rFonts w:ascii="Calibri" w:hAnsi="Calibri" w:cs="Calibri"/>
          <w:sz w:val="22"/>
          <w:szCs w:val="22"/>
          <w:u w:val="single"/>
        </w:rPr>
        <w:fldChar w:fldCharType="begin">
          <w:ffData>
            <w:name w:val=""/>
            <w:enabled/>
            <w:calcOnExit w:val="0"/>
            <w:statusText w:type="text" w:val="Enter WO dollar goal for 5-year option"/>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&amp; </w:t>
      </w:r>
      <w:r w:rsidRPr="002679A5">
        <w:rPr>
          <w:rFonts w:ascii="Calibri" w:hAnsi="Calibri" w:cs="Calibri"/>
          <w:sz w:val="22"/>
          <w:szCs w:val="22"/>
          <w:u w:val="single"/>
        </w:rPr>
        <w:fldChar w:fldCharType="begin">
          <w:ffData>
            <w:name w:val=""/>
            <w:enabled/>
            <w:calcOnExit w:val="0"/>
            <w:statusText w:type="text" w:val="Enter WO percentage goal for 5-year option"/>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numPr>
          <w:ilvl w:val="0"/>
          <w:numId w:val="23"/>
        </w:numPr>
        <w:ind w:left="720"/>
        <w:rPr>
          <w:rFonts w:ascii="Calibri" w:hAnsi="Calibri" w:cs="Calibri"/>
          <w:sz w:val="22"/>
          <w:szCs w:val="22"/>
        </w:rPr>
      </w:pPr>
      <w:r w:rsidRPr="002679A5">
        <w:rPr>
          <w:rFonts w:ascii="Calibri" w:hAnsi="Calibri" w:cs="Calibri"/>
          <w:sz w:val="22"/>
          <w:szCs w:val="22"/>
        </w:rPr>
        <w:t xml:space="preserve">Total estimated dollar value and percent of planned subcontracting </w:t>
      </w:r>
      <w:r w:rsidRPr="002679A5">
        <w:rPr>
          <w:rFonts w:ascii="Calibri" w:hAnsi="Calibri" w:cs="Calibri"/>
          <w:b/>
          <w:sz w:val="22"/>
          <w:szCs w:val="22"/>
        </w:rPr>
        <w:t>with HUBZone small businesses (HUB)</w:t>
      </w:r>
      <w:r w:rsidRPr="002679A5">
        <w:rPr>
          <w:rFonts w:ascii="Calibri" w:hAnsi="Calibri" w:cs="Calibri"/>
          <w:sz w:val="22"/>
          <w:szCs w:val="22"/>
        </w:rPr>
        <w:t xml:space="preserve">:  </w:t>
      </w:r>
    </w:p>
    <w:p w:rsidR="002679A5" w:rsidRPr="002679A5" w:rsidRDefault="002679A5" w:rsidP="002679A5">
      <w:pPr>
        <w:spacing w:after="360"/>
        <w:ind w:left="720"/>
        <w:rPr>
          <w:rFonts w:ascii="Calibri" w:hAnsi="Calibri" w:cs="Calibri"/>
          <w:sz w:val="22"/>
          <w:szCs w:val="22"/>
        </w:rPr>
      </w:pPr>
      <w:r w:rsidRPr="002679A5">
        <w:rPr>
          <w:rFonts w:ascii="Calibri" w:hAnsi="Calibri" w:cs="Calibri"/>
          <w:sz w:val="22"/>
          <w:szCs w:val="22"/>
        </w:rPr>
        <w:t>Base (5-years):  $</w:t>
      </w:r>
      <w:r w:rsidRPr="002679A5">
        <w:rPr>
          <w:rFonts w:ascii="Calibri" w:hAnsi="Calibri" w:cs="Calibri"/>
          <w:sz w:val="22"/>
          <w:szCs w:val="22"/>
          <w:u w:val="single"/>
        </w:rPr>
        <w:fldChar w:fldCharType="begin">
          <w:ffData>
            <w:name w:val=""/>
            <w:enabled/>
            <w:calcOnExit w:val="0"/>
            <w:statusText w:type="text" w:val="Enter HUBZone dollar goal for 5-year base term"/>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&amp; </w:t>
      </w:r>
      <w:r w:rsidRPr="002679A5">
        <w:rPr>
          <w:rFonts w:ascii="Calibri" w:hAnsi="Calibri" w:cs="Calibri"/>
          <w:sz w:val="22"/>
          <w:szCs w:val="22"/>
          <w:u w:val="single"/>
        </w:rPr>
        <w:fldChar w:fldCharType="begin">
          <w:ffData>
            <w:name w:val=""/>
            <w:enabled/>
            <w:calcOnExit w:val="0"/>
            <w:statusText w:type="text" w:val="Enter HUBZone percentage goal for 5-year base term"/>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roofErr w:type="gramStart"/>
      <w:r w:rsidRPr="002679A5">
        <w:rPr>
          <w:rFonts w:ascii="Calibri" w:hAnsi="Calibri" w:cs="Calibri"/>
          <w:sz w:val="22"/>
          <w:szCs w:val="22"/>
        </w:rPr>
        <w:t>%  &amp;</w:t>
      </w:r>
      <w:proofErr w:type="gramEnd"/>
      <w:r w:rsidRPr="002679A5">
        <w:rPr>
          <w:rFonts w:ascii="Calibri" w:hAnsi="Calibri" w:cs="Calibri"/>
          <w:sz w:val="22"/>
          <w:szCs w:val="22"/>
        </w:rPr>
        <w:t xml:space="preserve">  5-Year Option:  $</w:t>
      </w:r>
      <w:r w:rsidRPr="002679A5">
        <w:rPr>
          <w:rFonts w:ascii="Calibri" w:hAnsi="Calibri" w:cs="Calibri"/>
          <w:sz w:val="22"/>
          <w:szCs w:val="22"/>
          <w:u w:val="single"/>
        </w:rPr>
        <w:fldChar w:fldCharType="begin">
          <w:ffData>
            <w:name w:val=""/>
            <w:enabled/>
            <w:calcOnExit w:val="0"/>
            <w:statusText w:type="text" w:val="Enter HUBZone dollar goal for 5-year option"/>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&amp; </w:t>
      </w:r>
      <w:r w:rsidRPr="002679A5">
        <w:rPr>
          <w:rFonts w:ascii="Calibri" w:hAnsi="Calibri" w:cs="Calibri"/>
          <w:sz w:val="22"/>
          <w:szCs w:val="22"/>
          <w:u w:val="single"/>
        </w:rPr>
        <w:fldChar w:fldCharType="begin">
          <w:ffData>
            <w:name w:val=""/>
            <w:enabled/>
            <w:calcOnExit w:val="0"/>
            <w:statusText w:type="text" w:val="Enter HUBZone percentage goal for 5-year option"/>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rPr>
          <w:rFonts w:ascii="Georgia" w:hAnsi="Georgia" w:cs="Calibri"/>
          <w:b/>
          <w:sz w:val="22"/>
          <w:szCs w:val="22"/>
        </w:rPr>
      </w:pPr>
      <w:r w:rsidRPr="002679A5">
        <w:rPr>
          <w:rFonts w:ascii="Georgia" w:hAnsi="Georgia" w:cs="Calibri"/>
          <w:b/>
          <w:sz w:val="22"/>
          <w:szCs w:val="22"/>
        </w:rPr>
        <w:br w:type="page"/>
      </w:r>
    </w:p>
    <w:p w:rsidR="002679A5" w:rsidRPr="002679A5" w:rsidRDefault="002679A5" w:rsidP="002679A5">
      <w:pPr>
        <w:spacing w:after="60"/>
        <w:rPr>
          <w:rFonts w:ascii="Georgia" w:hAnsi="Georgia" w:cs="Calibri"/>
          <w:b/>
          <w:sz w:val="22"/>
          <w:szCs w:val="22"/>
        </w:rPr>
      </w:pPr>
      <w:r w:rsidRPr="002679A5">
        <w:rPr>
          <w:rFonts w:ascii="Georgia" w:hAnsi="Georgia" w:cs="Calibri"/>
          <w:b/>
          <w:sz w:val="22"/>
          <w:szCs w:val="22"/>
        </w:rPr>
        <w:lastRenderedPageBreak/>
        <w:t xml:space="preserve">3.  </w:t>
      </w:r>
      <w:r w:rsidRPr="002679A5">
        <w:rPr>
          <w:rFonts w:ascii="Georgia" w:hAnsi="Georgia" w:cs="Calibri"/>
          <w:b/>
          <w:sz w:val="22"/>
          <w:szCs w:val="22"/>
          <w:u w:val="single"/>
        </w:rPr>
        <w:t>PRODUCTS AND/OR SERVICES</w:t>
      </w:r>
      <w:r w:rsidRPr="002679A5">
        <w:rPr>
          <w:rFonts w:ascii="Georgia" w:hAnsi="Georgia" w:cs="Calibri"/>
          <w:b/>
          <w:sz w:val="22"/>
          <w:szCs w:val="22"/>
        </w:rPr>
        <w:t xml:space="preserve"> </w:t>
      </w:r>
    </w:p>
    <w:p w:rsidR="002679A5" w:rsidRPr="002679A5" w:rsidRDefault="002679A5" w:rsidP="002679A5">
      <w:pPr>
        <w:spacing w:after="60"/>
        <w:ind w:left="274"/>
        <w:rPr>
          <w:rFonts w:ascii="Calibri" w:hAnsi="Calibri" w:cs="Calibri"/>
          <w:sz w:val="22"/>
          <w:szCs w:val="22"/>
        </w:rPr>
      </w:pPr>
      <w:r w:rsidRPr="002679A5">
        <w:rPr>
          <w:rFonts w:ascii="Calibri" w:hAnsi="Calibri" w:cs="Calibri"/>
          <w:sz w:val="22"/>
          <w:szCs w:val="22"/>
        </w:rPr>
        <w:t>The types of products and/or services to be subcontracted are:</w:t>
      </w:r>
    </w:p>
    <w:p w:rsidR="002679A5" w:rsidRPr="002679A5" w:rsidRDefault="002679A5" w:rsidP="002679A5">
      <w:pPr>
        <w:spacing w:after="60"/>
        <w:ind w:firstLine="270"/>
        <w:rPr>
          <w:rFonts w:ascii="Calibri" w:hAnsi="Calibri" w:cs="Calibri"/>
          <w:sz w:val="22"/>
          <w:szCs w:val="22"/>
        </w:rPr>
      </w:pPr>
      <w:r w:rsidRPr="002679A5">
        <w:rPr>
          <w:rFonts w:ascii="Calibri" w:hAnsi="Calibri" w:cs="Calibri"/>
          <w:b/>
          <w:sz w:val="22"/>
          <w:szCs w:val="22"/>
        </w:rPr>
        <w:t xml:space="preserve">LB:  </w:t>
      </w:r>
      <w:r w:rsidRPr="002679A5">
        <w:rPr>
          <w:rFonts w:ascii="Calibri" w:hAnsi="Calibri" w:cs="Calibri"/>
          <w:sz w:val="22"/>
          <w:szCs w:val="22"/>
          <w:u w:val="single"/>
        </w:rPr>
        <w:fldChar w:fldCharType="begin">
          <w:ffData>
            <w:name w:val=""/>
            <w:enabled/>
            <w:calcOnExit w:val="0"/>
            <w:statusText w:type="text" w:val="List The types of products and/or services to be subcontracted to SBs."/>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spacing w:after="60"/>
        <w:ind w:firstLine="274"/>
        <w:rPr>
          <w:rFonts w:ascii="Calibri" w:hAnsi="Calibri" w:cs="Calibri"/>
          <w:sz w:val="22"/>
          <w:szCs w:val="22"/>
        </w:rPr>
      </w:pPr>
      <w:r w:rsidRPr="002679A5">
        <w:rPr>
          <w:rFonts w:ascii="Calibri" w:hAnsi="Calibri" w:cs="Calibri"/>
          <w:b/>
          <w:sz w:val="22"/>
          <w:szCs w:val="22"/>
        </w:rPr>
        <w:t>SB:</w:t>
      </w:r>
      <w:r w:rsidRPr="002679A5">
        <w:rPr>
          <w:rFonts w:ascii="Calibri" w:hAnsi="Calibri" w:cs="Calibri"/>
          <w:sz w:val="22"/>
          <w:szCs w:val="22"/>
        </w:rPr>
        <w:t xml:space="preserve">  </w:t>
      </w:r>
      <w:r w:rsidRPr="002679A5">
        <w:rPr>
          <w:rFonts w:ascii="Calibri" w:hAnsi="Calibri" w:cs="Calibri"/>
          <w:sz w:val="22"/>
          <w:szCs w:val="22"/>
          <w:u w:val="single"/>
        </w:rPr>
        <w:fldChar w:fldCharType="begin">
          <w:ffData>
            <w:name w:val=""/>
            <w:enabled/>
            <w:calcOnExit w:val="0"/>
            <w:statusText w:type="text" w:val="List The types of products and/or services to be subcontracted to SBs."/>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60"/>
        <w:ind w:firstLine="270"/>
        <w:rPr>
          <w:rFonts w:ascii="Calibri" w:hAnsi="Calibri" w:cs="Calibri"/>
          <w:sz w:val="22"/>
          <w:szCs w:val="22"/>
          <w:u w:val="single"/>
        </w:rPr>
      </w:pPr>
      <w:r w:rsidRPr="002679A5">
        <w:rPr>
          <w:rFonts w:ascii="Calibri" w:hAnsi="Calibri" w:cs="Calibri"/>
          <w:b/>
          <w:sz w:val="22"/>
          <w:szCs w:val="22"/>
        </w:rPr>
        <w:t>VO:</w:t>
      </w:r>
      <w:r w:rsidRPr="002679A5">
        <w:rPr>
          <w:rFonts w:ascii="Calibri" w:hAnsi="Calibri" w:cs="Calibri"/>
          <w:sz w:val="22"/>
          <w:szCs w:val="22"/>
        </w:rPr>
        <w:t xml:space="preserve">  </w:t>
      </w:r>
      <w:r w:rsidRPr="002679A5">
        <w:rPr>
          <w:rFonts w:ascii="Calibri" w:hAnsi="Calibri" w:cs="Calibri"/>
          <w:sz w:val="22"/>
          <w:szCs w:val="22"/>
          <w:u w:val="single"/>
        </w:rPr>
        <w:fldChar w:fldCharType="begin">
          <w:ffData>
            <w:name w:val=""/>
            <w:enabled/>
            <w:calcOnExit w:val="0"/>
            <w:statusText w:type="text" w:val="List The types of products and/or services to be subcontracted to VOs."/>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60"/>
        <w:ind w:firstLine="270"/>
        <w:rPr>
          <w:rFonts w:ascii="Calibri" w:hAnsi="Calibri" w:cs="Calibri"/>
          <w:sz w:val="22"/>
          <w:szCs w:val="22"/>
          <w:u w:val="single"/>
        </w:rPr>
      </w:pPr>
      <w:r w:rsidRPr="002679A5">
        <w:rPr>
          <w:rFonts w:ascii="Calibri" w:hAnsi="Calibri" w:cs="Calibri"/>
          <w:b/>
          <w:sz w:val="22"/>
          <w:szCs w:val="22"/>
        </w:rPr>
        <w:t>SDVO:</w:t>
      </w:r>
      <w:r w:rsidRPr="002679A5">
        <w:rPr>
          <w:rFonts w:ascii="Calibri" w:hAnsi="Calibri" w:cs="Calibri"/>
          <w:sz w:val="22"/>
          <w:szCs w:val="22"/>
        </w:rPr>
        <w:t xml:space="preserve">  </w:t>
      </w:r>
      <w:r w:rsidRPr="002679A5">
        <w:rPr>
          <w:rFonts w:ascii="Calibri" w:hAnsi="Calibri" w:cs="Calibri"/>
          <w:sz w:val="22"/>
          <w:szCs w:val="22"/>
          <w:u w:val="single"/>
        </w:rPr>
        <w:fldChar w:fldCharType="begin">
          <w:ffData>
            <w:name w:val=""/>
            <w:enabled/>
            <w:calcOnExit w:val="0"/>
            <w:statusText w:type="text" w:val="List The types of products and/or services to be subcontracted to SDVOs"/>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60"/>
        <w:ind w:firstLine="270"/>
        <w:rPr>
          <w:rFonts w:ascii="Calibri" w:hAnsi="Calibri" w:cs="Calibri"/>
          <w:sz w:val="22"/>
          <w:szCs w:val="22"/>
          <w:u w:val="single"/>
        </w:rPr>
      </w:pPr>
      <w:r w:rsidRPr="002679A5">
        <w:rPr>
          <w:rFonts w:ascii="Calibri" w:hAnsi="Calibri" w:cs="Calibri"/>
          <w:b/>
          <w:sz w:val="22"/>
          <w:szCs w:val="22"/>
        </w:rPr>
        <w:t>SDB:</w:t>
      </w:r>
      <w:r w:rsidRPr="002679A5">
        <w:rPr>
          <w:rFonts w:ascii="Calibri" w:hAnsi="Calibri" w:cs="Calibri"/>
          <w:sz w:val="22"/>
          <w:szCs w:val="22"/>
        </w:rPr>
        <w:t xml:space="preserve"> </w:t>
      </w:r>
      <w:r w:rsidRPr="002679A5">
        <w:rPr>
          <w:rFonts w:ascii="Calibri" w:hAnsi="Calibri" w:cs="Calibri"/>
          <w:sz w:val="22"/>
          <w:szCs w:val="22"/>
          <w:u w:val="single"/>
        </w:rPr>
        <w:fldChar w:fldCharType="begin">
          <w:ffData>
            <w:name w:val=""/>
            <w:enabled/>
            <w:calcOnExit w:val="0"/>
            <w:statusText w:type="text" w:val="List The types of products and/or services to be subcontracted to SDBs"/>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60"/>
        <w:ind w:firstLine="270"/>
        <w:rPr>
          <w:rFonts w:ascii="Calibri" w:hAnsi="Calibri" w:cs="Calibri"/>
          <w:sz w:val="22"/>
          <w:szCs w:val="22"/>
          <w:u w:val="single"/>
        </w:rPr>
      </w:pPr>
      <w:r w:rsidRPr="002679A5">
        <w:rPr>
          <w:rFonts w:ascii="Calibri" w:hAnsi="Calibri" w:cs="Calibri"/>
          <w:b/>
          <w:sz w:val="22"/>
          <w:szCs w:val="22"/>
        </w:rPr>
        <w:t>WO:</w:t>
      </w:r>
      <w:r w:rsidRPr="002679A5">
        <w:rPr>
          <w:rFonts w:ascii="Calibri" w:hAnsi="Calibri" w:cs="Calibri"/>
          <w:sz w:val="22"/>
          <w:szCs w:val="22"/>
        </w:rPr>
        <w:t xml:space="preserve">  </w:t>
      </w:r>
      <w:r w:rsidRPr="002679A5">
        <w:rPr>
          <w:rFonts w:ascii="Calibri" w:hAnsi="Calibri" w:cs="Calibri"/>
          <w:sz w:val="22"/>
          <w:szCs w:val="22"/>
          <w:u w:val="single"/>
        </w:rPr>
        <w:fldChar w:fldCharType="begin">
          <w:ffData>
            <w:name w:val=""/>
            <w:enabled/>
            <w:calcOnExit w:val="0"/>
            <w:statusText w:type="text" w:val="List The types of products and/or services to be subcontracted to WOs."/>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240"/>
        <w:ind w:firstLine="274"/>
        <w:rPr>
          <w:rFonts w:ascii="Calibri" w:hAnsi="Calibri" w:cs="Calibri"/>
          <w:sz w:val="22"/>
          <w:szCs w:val="22"/>
          <w:u w:val="single"/>
        </w:rPr>
      </w:pPr>
      <w:r w:rsidRPr="002679A5">
        <w:rPr>
          <w:rFonts w:ascii="Calibri" w:hAnsi="Calibri" w:cs="Calibri"/>
          <w:b/>
          <w:sz w:val="22"/>
          <w:szCs w:val="22"/>
        </w:rPr>
        <w:t>HUB:</w:t>
      </w:r>
      <w:r w:rsidRPr="002679A5">
        <w:rPr>
          <w:rFonts w:ascii="Calibri" w:hAnsi="Calibri" w:cs="Calibri"/>
          <w:sz w:val="22"/>
          <w:szCs w:val="22"/>
        </w:rPr>
        <w:t xml:space="preserve">  </w:t>
      </w:r>
      <w:r w:rsidRPr="002679A5">
        <w:rPr>
          <w:rFonts w:ascii="Calibri" w:hAnsi="Calibri" w:cs="Calibri"/>
          <w:sz w:val="22"/>
          <w:szCs w:val="22"/>
          <w:u w:val="single"/>
        </w:rPr>
        <w:fldChar w:fldCharType="begin">
          <w:ffData>
            <w:name w:val=""/>
            <w:enabled/>
            <w:calcOnExit w:val="0"/>
            <w:statusText w:type="text" w:val="List The types of products and/or services to be subcontracted to HUBZone SBs."/>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60"/>
        <w:rPr>
          <w:rFonts w:ascii="Georgia" w:hAnsi="Georgia" w:cs="Calibri"/>
          <w:b/>
          <w:sz w:val="22"/>
          <w:szCs w:val="22"/>
          <w:u w:val="single"/>
        </w:rPr>
      </w:pPr>
      <w:r w:rsidRPr="002679A5">
        <w:rPr>
          <w:rFonts w:ascii="Georgia" w:hAnsi="Georgia" w:cs="Calibri"/>
          <w:b/>
          <w:sz w:val="22"/>
          <w:szCs w:val="22"/>
        </w:rPr>
        <w:t xml:space="preserve">4.  </w:t>
      </w:r>
      <w:r w:rsidRPr="002679A5">
        <w:rPr>
          <w:rFonts w:ascii="Georgia" w:hAnsi="Georgia" w:cs="Calibri"/>
          <w:b/>
          <w:sz w:val="22"/>
          <w:szCs w:val="22"/>
          <w:u w:val="single"/>
        </w:rPr>
        <w:t>GOAL DEVELOPMENT</w:t>
      </w:r>
    </w:p>
    <w:p w:rsidR="002679A5" w:rsidRPr="002679A5" w:rsidRDefault="002679A5" w:rsidP="002679A5">
      <w:pPr>
        <w:spacing w:after="60"/>
        <w:ind w:firstLine="274"/>
        <w:rPr>
          <w:rFonts w:ascii="Calibri" w:hAnsi="Calibri" w:cs="Calibri"/>
          <w:sz w:val="22"/>
          <w:szCs w:val="22"/>
        </w:rPr>
      </w:pPr>
      <w:r w:rsidRPr="002679A5">
        <w:rPr>
          <w:rFonts w:ascii="Calibri" w:hAnsi="Calibri" w:cs="Calibri"/>
          <w:sz w:val="22"/>
          <w:szCs w:val="22"/>
        </w:rPr>
        <w:t xml:space="preserve">The following method was used in developing the subcontracting goals: </w:t>
      </w:r>
    </w:p>
    <w:p w:rsidR="002679A5" w:rsidRPr="002679A5" w:rsidRDefault="002679A5" w:rsidP="002679A5">
      <w:pPr>
        <w:spacing w:after="240"/>
        <w:ind w:left="274"/>
        <w:rPr>
          <w:rFonts w:ascii="Calibri" w:hAnsi="Calibri" w:cs="Calibri"/>
          <w:b/>
          <w:sz w:val="22"/>
          <w:szCs w:val="22"/>
        </w:rPr>
      </w:pPr>
      <w:r w:rsidRPr="002679A5">
        <w:rPr>
          <w:rFonts w:ascii="Calibri" w:hAnsi="Calibri" w:cs="Calibri"/>
          <w:sz w:val="22"/>
          <w:szCs w:val="22"/>
          <w:u w:val="single"/>
        </w:rPr>
        <w:fldChar w:fldCharType="begin">
          <w:ffData>
            <w:name w:val=""/>
            <w:enabled/>
            <w:calcOnExit w:val="0"/>
            <w:statusText w:type="text" w:val="Describe the method used in developing the subcontracting goals"/>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60"/>
        <w:rPr>
          <w:rFonts w:ascii="Georgia" w:hAnsi="Georgia" w:cs="Calibri"/>
          <w:b/>
          <w:sz w:val="22"/>
          <w:szCs w:val="22"/>
          <w:u w:val="single"/>
        </w:rPr>
      </w:pPr>
      <w:r w:rsidRPr="002679A5">
        <w:rPr>
          <w:rFonts w:ascii="Georgia" w:hAnsi="Georgia" w:cs="Calibri"/>
          <w:b/>
          <w:sz w:val="22"/>
          <w:szCs w:val="22"/>
        </w:rPr>
        <w:t xml:space="preserve">5.  </w:t>
      </w:r>
      <w:r w:rsidRPr="002679A5">
        <w:rPr>
          <w:rFonts w:ascii="Georgia" w:hAnsi="Georgia" w:cs="Calibri"/>
          <w:b/>
          <w:sz w:val="22"/>
          <w:szCs w:val="22"/>
          <w:u w:val="single"/>
        </w:rPr>
        <w:t>IDENTIFYING POTENTIAL SOURCES</w:t>
      </w:r>
    </w:p>
    <w:p w:rsidR="002679A5" w:rsidRPr="002679A5" w:rsidRDefault="002679A5" w:rsidP="002679A5">
      <w:pPr>
        <w:spacing w:after="60"/>
        <w:ind w:left="270"/>
        <w:rPr>
          <w:rFonts w:ascii="Calibri" w:hAnsi="Calibri" w:cs="Calibri"/>
          <w:sz w:val="22"/>
          <w:szCs w:val="22"/>
        </w:rPr>
      </w:pPr>
      <w:r w:rsidRPr="002679A5">
        <w:rPr>
          <w:rFonts w:ascii="Calibri" w:hAnsi="Calibri" w:cs="Calibri"/>
          <w:sz w:val="22"/>
          <w:szCs w:val="22"/>
        </w:rPr>
        <w:t>The following methods were used to identify potential sources for solicitation purposes (See FAR 52.219-9(d)(5) for examples of methods that may be used.):</w:t>
      </w:r>
    </w:p>
    <w:p w:rsidR="002679A5" w:rsidRPr="002679A5" w:rsidRDefault="002679A5" w:rsidP="002679A5">
      <w:pPr>
        <w:spacing w:after="240"/>
        <w:ind w:firstLine="274"/>
        <w:rPr>
          <w:rFonts w:ascii="Calibri" w:hAnsi="Calibri" w:cs="Calibri"/>
          <w:sz w:val="22"/>
          <w:szCs w:val="22"/>
          <w:u w:val="single"/>
        </w:rPr>
      </w:pPr>
      <w:r w:rsidRPr="002679A5">
        <w:rPr>
          <w:rFonts w:ascii="Calibri" w:hAnsi="Calibri" w:cs="Calibri"/>
          <w:sz w:val="22"/>
          <w:szCs w:val="22"/>
          <w:u w:val="single"/>
        </w:rPr>
        <w:fldChar w:fldCharType="begin">
          <w:ffData>
            <w:name w:val=""/>
            <w:enabled/>
            <w:calcOnExit w:val="0"/>
            <w:statusText w:type="text" w:val="List the methods used to identify potential sources for solicitation purposes "/>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60"/>
        <w:rPr>
          <w:rFonts w:ascii="Georgia" w:hAnsi="Georgia" w:cs="Calibri"/>
          <w:sz w:val="22"/>
          <w:szCs w:val="22"/>
        </w:rPr>
      </w:pPr>
      <w:r w:rsidRPr="002679A5">
        <w:rPr>
          <w:rFonts w:ascii="Georgia" w:hAnsi="Georgia" w:cs="Calibri"/>
          <w:b/>
          <w:sz w:val="22"/>
          <w:szCs w:val="22"/>
        </w:rPr>
        <w:t xml:space="preserve">6.  </w:t>
      </w:r>
      <w:r w:rsidRPr="002679A5">
        <w:rPr>
          <w:rFonts w:ascii="Georgia" w:hAnsi="Georgia" w:cs="Calibri"/>
          <w:b/>
          <w:sz w:val="22"/>
          <w:szCs w:val="22"/>
          <w:u w:val="single"/>
        </w:rPr>
        <w:t>INDIRECT COSTS</w:t>
      </w:r>
      <w:r w:rsidRPr="002679A5">
        <w:rPr>
          <w:rFonts w:ascii="Georgia" w:hAnsi="Georgia" w:cs="Calibri"/>
          <w:b/>
          <w:sz w:val="22"/>
          <w:szCs w:val="22"/>
        </w:rPr>
        <w:t xml:space="preserve"> </w:t>
      </w:r>
      <w:r w:rsidRPr="002679A5">
        <w:rPr>
          <w:rFonts w:ascii="Georgia" w:hAnsi="Georgia" w:cs="Calibri"/>
          <w:sz w:val="22"/>
          <w:szCs w:val="22"/>
        </w:rPr>
        <w:t xml:space="preserve"> </w:t>
      </w:r>
    </w:p>
    <w:p w:rsidR="002679A5" w:rsidRPr="002679A5" w:rsidRDefault="002679A5" w:rsidP="002679A5">
      <w:pPr>
        <w:spacing w:after="60"/>
        <w:ind w:left="274"/>
        <w:outlineLvl w:val="0"/>
        <w:rPr>
          <w:rFonts w:ascii="Calibri" w:hAnsi="Calibri" w:cs="Calibri"/>
          <w:sz w:val="22"/>
          <w:szCs w:val="22"/>
        </w:rPr>
      </w:pPr>
      <w:r w:rsidRPr="002679A5">
        <w:rPr>
          <w:rFonts w:ascii="Calibri" w:hAnsi="Calibri" w:cs="Calibri"/>
          <w:sz w:val="22"/>
          <w:szCs w:val="22"/>
        </w:rPr>
        <w:t xml:space="preserve">Indirect costs   </w:t>
      </w:r>
      <w:r w:rsidRPr="002679A5">
        <w:rPr>
          <w:rFonts w:ascii="Calibri" w:hAnsi="Calibri" w:cs="Calibri"/>
          <w:sz w:val="22"/>
          <w:szCs w:val="22"/>
        </w:rPr>
        <w:fldChar w:fldCharType="begin">
          <w:ffData>
            <w:name w:val="Check1"/>
            <w:enabled/>
            <w:calcOnExit w:val="0"/>
            <w:statusText w:type="text" w:val="Tic this box if indirect costs &quot;have been&quot; included."/>
            <w:checkBox>
              <w:sizeAuto/>
              <w:default w:val="0"/>
            </w:checkBox>
          </w:ffData>
        </w:fldChar>
      </w:r>
      <w:r w:rsidRPr="002679A5">
        <w:rPr>
          <w:rFonts w:ascii="Calibri" w:hAnsi="Calibri" w:cs="Calibri"/>
          <w:sz w:val="22"/>
          <w:szCs w:val="22"/>
        </w:rPr>
        <w:instrText xml:space="preserve"> FORMCHECKBOX </w:instrText>
      </w:r>
      <w:r w:rsidR="002C088F">
        <w:rPr>
          <w:rFonts w:ascii="Calibri" w:hAnsi="Calibri" w:cs="Calibri"/>
          <w:sz w:val="22"/>
          <w:szCs w:val="22"/>
        </w:rPr>
      </w:r>
      <w:r w:rsidR="002C088F">
        <w:rPr>
          <w:rFonts w:ascii="Calibri" w:hAnsi="Calibri" w:cs="Calibri"/>
          <w:sz w:val="22"/>
          <w:szCs w:val="22"/>
        </w:rPr>
        <w:fldChar w:fldCharType="separate"/>
      </w:r>
      <w:r w:rsidRPr="002679A5">
        <w:rPr>
          <w:rFonts w:ascii="Calibri" w:hAnsi="Calibri" w:cs="Calibri"/>
          <w:sz w:val="22"/>
          <w:szCs w:val="22"/>
        </w:rPr>
        <w:fldChar w:fldCharType="end"/>
      </w:r>
      <w:r w:rsidRPr="002679A5">
        <w:rPr>
          <w:rFonts w:ascii="Calibri" w:hAnsi="Calibri" w:cs="Calibri"/>
          <w:sz w:val="22"/>
          <w:szCs w:val="22"/>
        </w:rPr>
        <w:t xml:space="preserve"> have   </w:t>
      </w:r>
      <w:r w:rsidRPr="002679A5">
        <w:rPr>
          <w:rFonts w:ascii="Calibri" w:hAnsi="Calibri" w:cs="Calibri"/>
          <w:sz w:val="22"/>
          <w:szCs w:val="22"/>
        </w:rPr>
        <w:fldChar w:fldCharType="begin">
          <w:ffData>
            <w:name w:val="Check2"/>
            <w:enabled/>
            <w:calcOnExit w:val="0"/>
            <w:statusText w:type="text" w:val="Tic this box if indirect costs &quot;have not been&quot; included."/>
            <w:checkBox>
              <w:sizeAuto/>
              <w:default w:val="0"/>
            </w:checkBox>
          </w:ffData>
        </w:fldChar>
      </w:r>
      <w:r w:rsidRPr="002679A5">
        <w:rPr>
          <w:rFonts w:ascii="Calibri" w:hAnsi="Calibri" w:cs="Calibri"/>
          <w:sz w:val="22"/>
          <w:szCs w:val="22"/>
        </w:rPr>
        <w:instrText xml:space="preserve"> FORMCHECKBOX </w:instrText>
      </w:r>
      <w:r w:rsidR="002C088F">
        <w:rPr>
          <w:rFonts w:ascii="Calibri" w:hAnsi="Calibri" w:cs="Calibri"/>
          <w:sz w:val="22"/>
          <w:szCs w:val="22"/>
        </w:rPr>
      </w:r>
      <w:r w:rsidR="002C088F">
        <w:rPr>
          <w:rFonts w:ascii="Calibri" w:hAnsi="Calibri" w:cs="Calibri"/>
          <w:sz w:val="22"/>
          <w:szCs w:val="22"/>
        </w:rPr>
        <w:fldChar w:fldCharType="separate"/>
      </w:r>
      <w:r w:rsidRPr="002679A5">
        <w:rPr>
          <w:rFonts w:ascii="Calibri" w:hAnsi="Calibri" w:cs="Calibri"/>
          <w:sz w:val="22"/>
          <w:szCs w:val="22"/>
        </w:rPr>
        <w:fldChar w:fldCharType="end"/>
      </w:r>
      <w:r w:rsidRPr="002679A5">
        <w:rPr>
          <w:rFonts w:ascii="Calibri" w:hAnsi="Calibri" w:cs="Calibri"/>
          <w:sz w:val="22"/>
          <w:szCs w:val="22"/>
        </w:rPr>
        <w:t xml:space="preserve"> </w:t>
      </w:r>
      <w:proofErr w:type="spellStart"/>
      <w:r w:rsidRPr="002679A5">
        <w:rPr>
          <w:rFonts w:ascii="Calibri" w:hAnsi="Calibri" w:cs="Calibri"/>
          <w:sz w:val="22"/>
          <w:szCs w:val="22"/>
        </w:rPr>
        <w:t>have</w:t>
      </w:r>
      <w:proofErr w:type="spellEnd"/>
      <w:r w:rsidRPr="002679A5">
        <w:rPr>
          <w:rFonts w:ascii="Calibri" w:hAnsi="Calibri" w:cs="Calibri"/>
          <w:sz w:val="22"/>
          <w:szCs w:val="22"/>
        </w:rPr>
        <w:t xml:space="preserve"> not been included in the dollar and percentage subcontracting goals stated above. (Check one.)  </w:t>
      </w:r>
    </w:p>
    <w:p w:rsidR="002679A5" w:rsidRPr="002679A5" w:rsidRDefault="002679A5" w:rsidP="002679A5">
      <w:pPr>
        <w:spacing w:after="60"/>
        <w:ind w:left="270"/>
        <w:rPr>
          <w:rFonts w:ascii="Calibri" w:hAnsi="Calibri" w:cs="Calibri"/>
          <w:i/>
          <w:sz w:val="22"/>
          <w:szCs w:val="22"/>
        </w:rPr>
      </w:pPr>
      <w:r w:rsidRPr="002679A5">
        <w:rPr>
          <w:rFonts w:ascii="Calibri" w:hAnsi="Calibri" w:cs="Calibri"/>
          <w:sz w:val="22"/>
          <w:szCs w:val="22"/>
        </w:rPr>
        <w:t>If "have been" is checked (and you are proposing an individual plan), explain the method used in determining the proportionate share of indirect costs to be incurred with small business (</w:t>
      </w:r>
      <w:proofErr w:type="gramStart"/>
      <w:r w:rsidRPr="002679A5">
        <w:rPr>
          <w:rFonts w:ascii="Calibri" w:hAnsi="Calibri" w:cs="Calibri"/>
          <w:sz w:val="22"/>
          <w:szCs w:val="22"/>
        </w:rPr>
        <w:t>including  Alaska</w:t>
      </w:r>
      <w:proofErr w:type="gramEnd"/>
      <w:r w:rsidRPr="002679A5">
        <w:rPr>
          <w:rFonts w:ascii="Calibri" w:hAnsi="Calibri" w:cs="Calibri"/>
          <w:sz w:val="22"/>
          <w:szCs w:val="22"/>
        </w:rPr>
        <w:t xml:space="preserve"> Native Corporations and Indian tribes), veteran-owned small business, service-disabled veteran-owned small business, small disadvantaged business (including ANCs and Indian tribes), women-owned small business, and HUBZone small business concerns. </w:t>
      </w:r>
      <w:r w:rsidRPr="002679A5">
        <w:rPr>
          <w:rFonts w:ascii="Calibri" w:hAnsi="Calibri" w:cs="Calibri"/>
          <w:i/>
          <w:sz w:val="22"/>
          <w:szCs w:val="22"/>
        </w:rPr>
        <w:t xml:space="preserve">Note:  Commercial planholders who choose to include indirect costs will not need to provide the </w:t>
      </w:r>
      <w:proofErr w:type="gramStart"/>
      <w:r w:rsidRPr="002679A5">
        <w:rPr>
          <w:rFonts w:ascii="Calibri" w:hAnsi="Calibri" w:cs="Calibri"/>
          <w:i/>
          <w:sz w:val="22"/>
          <w:szCs w:val="22"/>
        </w:rPr>
        <w:t>aforementioned explanation</w:t>
      </w:r>
      <w:proofErr w:type="gramEnd"/>
      <w:r w:rsidRPr="002679A5">
        <w:rPr>
          <w:rFonts w:ascii="Calibri" w:hAnsi="Calibri" w:cs="Calibri"/>
          <w:i/>
          <w:sz w:val="22"/>
          <w:szCs w:val="22"/>
        </w:rPr>
        <w:t xml:space="preserve"> because the costs will be applied at 100%.</w:t>
      </w:r>
    </w:p>
    <w:p w:rsidR="002679A5" w:rsidRPr="002679A5" w:rsidRDefault="002679A5" w:rsidP="002679A5">
      <w:pPr>
        <w:spacing w:after="240"/>
        <w:ind w:firstLine="274"/>
        <w:rPr>
          <w:rFonts w:ascii="Calibri" w:hAnsi="Calibri" w:cs="Calibri"/>
          <w:sz w:val="22"/>
          <w:szCs w:val="22"/>
          <w:u w:val="single"/>
        </w:rPr>
      </w:pPr>
      <w:r w:rsidRPr="002679A5">
        <w:rPr>
          <w:rFonts w:ascii="Calibri" w:hAnsi="Calibri" w:cs="Calibri"/>
          <w:sz w:val="22"/>
          <w:szCs w:val="22"/>
          <w:u w:val="single"/>
        </w:rPr>
        <w:fldChar w:fldCharType="begin">
          <w:ffData>
            <w:name w:val=""/>
            <w:enabled/>
            <w:calcOnExit w:val="0"/>
            <w:statusText w:type="text" w:val="If &quot;have been&quot; is checked, explain the method used in determining the proportionate share.  Do not answer this for commercial plans."/>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60"/>
        <w:rPr>
          <w:rFonts w:ascii="Georgia" w:hAnsi="Georgia" w:cs="Calibri"/>
          <w:b/>
          <w:sz w:val="22"/>
          <w:szCs w:val="22"/>
          <w:u w:val="single"/>
        </w:rPr>
      </w:pPr>
      <w:r w:rsidRPr="002679A5">
        <w:rPr>
          <w:rFonts w:ascii="Georgia" w:hAnsi="Georgia" w:cs="Calibri"/>
          <w:b/>
          <w:sz w:val="22"/>
          <w:szCs w:val="22"/>
        </w:rPr>
        <w:t xml:space="preserve">7.  </w:t>
      </w:r>
      <w:r w:rsidRPr="002679A5">
        <w:rPr>
          <w:rFonts w:ascii="Georgia" w:hAnsi="Georgia" w:cs="Calibri"/>
          <w:b/>
          <w:sz w:val="22"/>
          <w:szCs w:val="22"/>
          <w:u w:val="single"/>
        </w:rPr>
        <w:t>PROGRAM ADMINISTRATOR</w:t>
      </w:r>
    </w:p>
    <w:p w:rsidR="002679A5" w:rsidRPr="002679A5" w:rsidRDefault="002679A5" w:rsidP="002679A5">
      <w:pPr>
        <w:spacing w:after="60"/>
        <w:ind w:firstLine="274"/>
        <w:rPr>
          <w:rFonts w:ascii="Calibri" w:hAnsi="Calibri" w:cs="Calibri"/>
          <w:sz w:val="22"/>
          <w:szCs w:val="22"/>
          <w:u w:val="single"/>
        </w:rPr>
      </w:pPr>
      <w:r w:rsidRPr="002679A5">
        <w:rPr>
          <w:rFonts w:ascii="Calibri" w:hAnsi="Calibri" w:cs="Calibri"/>
          <w:sz w:val="22"/>
          <w:szCs w:val="22"/>
        </w:rPr>
        <w:t>The following individual will administer the subcontracting program:</w:t>
      </w:r>
    </w:p>
    <w:p w:rsidR="002679A5" w:rsidRPr="002679A5" w:rsidRDefault="002679A5" w:rsidP="002679A5">
      <w:pPr>
        <w:spacing w:after="60"/>
        <w:ind w:left="274"/>
        <w:rPr>
          <w:rFonts w:ascii="Calibri" w:hAnsi="Calibri" w:cs="Calibri"/>
          <w:sz w:val="22"/>
          <w:szCs w:val="22"/>
          <w:u w:val="single"/>
        </w:rPr>
      </w:pPr>
      <w:r w:rsidRPr="002679A5">
        <w:rPr>
          <w:rFonts w:ascii="Calibri" w:hAnsi="Calibri" w:cs="Calibri"/>
          <w:sz w:val="22"/>
          <w:szCs w:val="22"/>
        </w:rPr>
        <w:t>NAME:</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Type subcontracting program administrator name"/>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60"/>
        <w:ind w:left="274"/>
        <w:rPr>
          <w:rFonts w:ascii="Calibri" w:hAnsi="Calibri" w:cs="Calibri"/>
          <w:sz w:val="22"/>
          <w:szCs w:val="22"/>
        </w:rPr>
      </w:pPr>
      <w:r w:rsidRPr="002679A5">
        <w:rPr>
          <w:rFonts w:ascii="Calibri" w:hAnsi="Calibri" w:cs="Calibri"/>
          <w:sz w:val="22"/>
          <w:szCs w:val="22"/>
        </w:rPr>
        <w:t>TITLE:</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Type title of program administrator"/>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ind w:left="270"/>
        <w:rPr>
          <w:rFonts w:ascii="Calibri" w:hAnsi="Calibri" w:cs="Calibri"/>
          <w:sz w:val="22"/>
          <w:szCs w:val="22"/>
        </w:rPr>
      </w:pPr>
      <w:r w:rsidRPr="002679A5">
        <w:rPr>
          <w:rFonts w:ascii="Calibri" w:hAnsi="Calibri" w:cs="Calibri"/>
          <w:sz w:val="22"/>
          <w:szCs w:val="22"/>
        </w:rPr>
        <w:t>ADDRESS:</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Type address of prgram administrator (line 1)"/>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ind w:left="270"/>
        <w:rPr>
          <w:rFonts w:ascii="Calibri" w:hAnsi="Calibri" w:cs="Calibri"/>
          <w:sz w:val="22"/>
          <w:szCs w:val="22"/>
        </w:rPr>
      </w:pPr>
      <w:r w:rsidRPr="002679A5">
        <w:rPr>
          <w:rFonts w:ascii="Calibri" w:hAnsi="Calibri" w:cs="Calibri"/>
          <w:sz w:val="22"/>
          <w:szCs w:val="22"/>
        </w:rPr>
        <w:tab/>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Type address of prgram administrator (line 2)"/>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ind w:left="270"/>
        <w:rPr>
          <w:rFonts w:ascii="Calibri" w:hAnsi="Calibri" w:cs="Calibri"/>
          <w:sz w:val="22"/>
          <w:szCs w:val="22"/>
        </w:rPr>
      </w:pPr>
      <w:r w:rsidRPr="002679A5">
        <w:rPr>
          <w:rFonts w:ascii="Calibri" w:hAnsi="Calibri" w:cs="Calibri"/>
          <w:sz w:val="22"/>
          <w:szCs w:val="22"/>
        </w:rPr>
        <w:tab/>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Type address of prgram administrator (line 3)  "/>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60"/>
        <w:rPr>
          <w:rFonts w:ascii="Calibri" w:hAnsi="Calibri" w:cs="Calibri"/>
          <w:b/>
          <w:sz w:val="22"/>
          <w:szCs w:val="22"/>
        </w:rPr>
      </w:pPr>
      <w:r w:rsidRPr="002679A5">
        <w:rPr>
          <w:rFonts w:ascii="Calibri" w:hAnsi="Calibri" w:cs="Calibri"/>
          <w:sz w:val="22"/>
          <w:szCs w:val="22"/>
        </w:rPr>
        <w:tab/>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Type address of prgram administrator (line 4)"/>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60"/>
        <w:ind w:left="270"/>
        <w:rPr>
          <w:rFonts w:ascii="Calibri" w:hAnsi="Calibri" w:cs="Calibri"/>
          <w:sz w:val="22"/>
          <w:szCs w:val="22"/>
          <w:u w:val="single"/>
        </w:rPr>
      </w:pPr>
      <w:r w:rsidRPr="002679A5">
        <w:rPr>
          <w:rFonts w:ascii="Calibri" w:hAnsi="Calibri" w:cs="Calibri"/>
          <w:sz w:val="22"/>
          <w:szCs w:val="22"/>
        </w:rPr>
        <w:t>TELEPHONE:</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Type telephone number of program administrator"/>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60"/>
        <w:ind w:left="270"/>
        <w:rPr>
          <w:rFonts w:ascii="Calibri" w:hAnsi="Calibri" w:cs="Calibri"/>
          <w:sz w:val="22"/>
          <w:szCs w:val="22"/>
          <w:u w:val="single"/>
        </w:rPr>
      </w:pPr>
      <w:r w:rsidRPr="002679A5">
        <w:rPr>
          <w:rFonts w:ascii="Calibri" w:hAnsi="Calibri" w:cs="Calibri"/>
          <w:sz w:val="22"/>
          <w:szCs w:val="22"/>
        </w:rPr>
        <w:t xml:space="preserve">E-MAIL: </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Type e-mail of program administrator"/>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360"/>
        <w:ind w:left="274"/>
        <w:rPr>
          <w:rFonts w:ascii="Calibri" w:hAnsi="Calibri" w:cs="Calibri"/>
          <w:sz w:val="22"/>
          <w:szCs w:val="22"/>
        </w:rPr>
      </w:pPr>
      <w:r w:rsidRPr="002679A5">
        <w:rPr>
          <w:rFonts w:ascii="Calibri" w:hAnsi="Calibri" w:cs="Calibri"/>
          <w:sz w:val="22"/>
          <w:szCs w:val="22"/>
        </w:rPr>
        <w:t xml:space="preserve">This individual's specific duties, as they relate to the firm's subcontracting program, are as follows:  </w:t>
      </w:r>
      <w:r w:rsidRPr="002679A5">
        <w:rPr>
          <w:rFonts w:ascii="Calibri" w:hAnsi="Calibri" w:cs="Calibri"/>
          <w:sz w:val="22"/>
          <w:szCs w:val="22"/>
          <w:u w:val="single"/>
        </w:rPr>
        <w:fldChar w:fldCharType="begin">
          <w:ffData>
            <w:name w:val=""/>
            <w:enabled/>
            <w:calcOnExit w:val="0"/>
            <w:statusText w:type="text" w:val="List program administrator's specific duties"/>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spacing w:after="60"/>
        <w:ind w:hanging="14"/>
        <w:rPr>
          <w:rFonts w:ascii="Georgia" w:hAnsi="Georgia" w:cs="Calibri"/>
          <w:b/>
          <w:sz w:val="22"/>
          <w:szCs w:val="22"/>
          <w:u w:val="single"/>
        </w:rPr>
      </w:pPr>
      <w:r w:rsidRPr="002679A5">
        <w:rPr>
          <w:rFonts w:ascii="Georgia" w:hAnsi="Georgia" w:cs="Calibri"/>
          <w:b/>
          <w:sz w:val="22"/>
          <w:szCs w:val="22"/>
        </w:rPr>
        <w:lastRenderedPageBreak/>
        <w:t xml:space="preserve">8.  </w:t>
      </w:r>
      <w:r w:rsidRPr="002679A5">
        <w:rPr>
          <w:rFonts w:ascii="Georgia" w:hAnsi="Georgia" w:cs="Calibri"/>
          <w:b/>
          <w:sz w:val="22"/>
          <w:szCs w:val="22"/>
          <w:u w:val="single"/>
        </w:rPr>
        <w:t>EQUITABLE OPPORTUNITY</w:t>
      </w:r>
    </w:p>
    <w:p w:rsidR="002679A5" w:rsidRPr="002679A5" w:rsidRDefault="002679A5" w:rsidP="002679A5">
      <w:pPr>
        <w:spacing w:after="60"/>
        <w:ind w:left="274"/>
        <w:rPr>
          <w:rFonts w:ascii="Calibri" w:hAnsi="Calibri" w:cs="Calibri"/>
          <w:sz w:val="22"/>
          <w:szCs w:val="22"/>
        </w:rPr>
      </w:pPr>
      <w:r w:rsidRPr="002679A5">
        <w:rPr>
          <w:rFonts w:ascii="Calibri" w:hAnsi="Calibri" w:cs="Calibri"/>
          <w:sz w:val="22"/>
          <w:szCs w:val="22"/>
        </w:rPr>
        <w:t>The following good faith efforts (internal and external) will be taken to assure that small business, veteran-owned small business, service-disabled veteran-owned small business, small disadvantaged business, women-owned small business, and HUBZone small business concerns will have an equitable opportunity to compete for subcontracts:</w:t>
      </w:r>
    </w:p>
    <w:p w:rsidR="002679A5" w:rsidRPr="002679A5" w:rsidRDefault="002679A5" w:rsidP="002679A5">
      <w:pPr>
        <w:spacing w:after="240"/>
        <w:ind w:left="274"/>
        <w:rPr>
          <w:rFonts w:ascii="Calibri" w:hAnsi="Calibri" w:cs="Calibri"/>
          <w:sz w:val="22"/>
          <w:szCs w:val="22"/>
          <w:u w:val="single"/>
        </w:rPr>
      </w:pPr>
      <w:r w:rsidRPr="002679A5">
        <w:rPr>
          <w:rFonts w:ascii="Calibri" w:hAnsi="Calibri" w:cs="Calibri"/>
          <w:sz w:val="22"/>
          <w:szCs w:val="22"/>
          <w:u w:val="single"/>
        </w:rPr>
        <w:fldChar w:fldCharType="begin">
          <w:ffData>
            <w:name w:val=""/>
            <w:enabled/>
            <w:calcOnExit w:val="0"/>
            <w:statusText w:type="text" w:val="List specific effort to provide equitable opportunity"/>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spacing w:after="60"/>
        <w:rPr>
          <w:rFonts w:ascii="Georgia" w:hAnsi="Georgia" w:cs="Calibri"/>
          <w:b/>
          <w:sz w:val="22"/>
          <w:szCs w:val="22"/>
          <w:u w:val="single"/>
        </w:rPr>
      </w:pPr>
      <w:r w:rsidRPr="002679A5">
        <w:rPr>
          <w:rFonts w:ascii="Georgia" w:hAnsi="Georgia" w:cs="Calibri"/>
          <w:b/>
          <w:sz w:val="22"/>
          <w:szCs w:val="22"/>
        </w:rPr>
        <w:t xml:space="preserve">9.  </w:t>
      </w:r>
      <w:r w:rsidRPr="002679A5">
        <w:rPr>
          <w:rFonts w:ascii="Georgia" w:hAnsi="Georgia" w:cs="Calibri"/>
          <w:b/>
          <w:sz w:val="22"/>
          <w:szCs w:val="22"/>
          <w:u w:val="single"/>
        </w:rPr>
        <w:t>FLOW-DOWN CLAUSE</w:t>
      </w:r>
    </w:p>
    <w:p w:rsidR="002679A5" w:rsidRPr="002679A5" w:rsidRDefault="002679A5" w:rsidP="002679A5">
      <w:pPr>
        <w:spacing w:after="60"/>
        <w:ind w:left="274"/>
        <w:rPr>
          <w:rFonts w:ascii="Calibri" w:hAnsi="Calibri" w:cs="Calibri"/>
          <w:sz w:val="22"/>
          <w:szCs w:val="22"/>
        </w:rPr>
      </w:pPr>
      <w:r w:rsidRPr="002679A5">
        <w:rPr>
          <w:rFonts w:ascii="Calibri" w:hAnsi="Calibri" w:cs="Calibri"/>
          <w:sz w:val="22"/>
          <w:szCs w:val="22"/>
        </w:rPr>
        <w:t xml:space="preserve">The offeror agrees that the FAR clause of this contract entitled “Utilization of Small Business Concerns” (52.219-8) will be included </w:t>
      </w:r>
      <w:r w:rsidRPr="002679A5">
        <w:rPr>
          <w:rFonts w:ascii="Calibri" w:hAnsi="Calibri"/>
          <w:sz w:val="22"/>
          <w:szCs w:val="22"/>
          <w:lang w:val="en"/>
        </w:rPr>
        <w:t>in all subcontracts that offer further subcontracting opportunities, and that the Offeror will require all subcontractors (except small business concerns) that receive subcontracts in excess of $700,000 ($1.5 million for construction of any public facility) with further subcontracting possibilities to adopt a subcontracting plan that complies with the requirements of FAR clause 52.219-9 Small Business Subcontracting Plan.</w:t>
      </w:r>
    </w:p>
    <w:p w:rsidR="002679A5" w:rsidRPr="002679A5" w:rsidRDefault="002679A5" w:rsidP="002679A5">
      <w:pPr>
        <w:spacing w:after="240"/>
        <w:ind w:left="274"/>
        <w:rPr>
          <w:rFonts w:ascii="Calibri" w:hAnsi="Calibri" w:cs="Calibri"/>
          <w:b/>
          <w:i/>
          <w:sz w:val="20"/>
        </w:rPr>
      </w:pPr>
      <w:r w:rsidRPr="002679A5">
        <w:rPr>
          <w:rFonts w:ascii="Calibri" w:hAnsi="Calibri" w:cs="Calibri"/>
          <w:b/>
          <w:i/>
          <w:sz w:val="20"/>
        </w:rPr>
        <w:t>NOTE:  See exceptions listed in FAR 52.219-9(j).</w:t>
      </w:r>
    </w:p>
    <w:p w:rsidR="002679A5" w:rsidRPr="002679A5" w:rsidRDefault="002679A5" w:rsidP="002679A5">
      <w:pPr>
        <w:spacing w:after="60"/>
        <w:rPr>
          <w:rFonts w:ascii="Georgia" w:hAnsi="Georgia" w:cs="Calibri"/>
          <w:b/>
          <w:sz w:val="22"/>
          <w:szCs w:val="22"/>
          <w:u w:val="single"/>
        </w:rPr>
      </w:pPr>
      <w:r w:rsidRPr="002679A5">
        <w:rPr>
          <w:rFonts w:ascii="Georgia" w:hAnsi="Georgia" w:cs="Calibri"/>
          <w:b/>
          <w:sz w:val="22"/>
          <w:szCs w:val="22"/>
        </w:rPr>
        <w:t xml:space="preserve">10.  </w:t>
      </w:r>
      <w:r w:rsidRPr="002679A5">
        <w:rPr>
          <w:rFonts w:ascii="Georgia" w:hAnsi="Georgia" w:cs="Calibri"/>
          <w:b/>
          <w:sz w:val="22"/>
          <w:szCs w:val="22"/>
          <w:u w:val="single"/>
        </w:rPr>
        <w:t>REPORTING &amp; COOPERATION</w:t>
      </w:r>
    </w:p>
    <w:p w:rsidR="002679A5" w:rsidRPr="002679A5" w:rsidRDefault="002679A5" w:rsidP="002679A5">
      <w:pPr>
        <w:ind w:left="1080" w:hanging="360"/>
        <w:rPr>
          <w:rFonts w:ascii="Calibri" w:hAnsi="Calibri" w:cs="Calibri"/>
          <w:sz w:val="22"/>
          <w:szCs w:val="22"/>
        </w:rPr>
      </w:pPr>
      <w:r w:rsidRPr="002679A5">
        <w:rPr>
          <w:rFonts w:ascii="Calibri" w:hAnsi="Calibri" w:cs="Calibri"/>
          <w:sz w:val="22"/>
          <w:szCs w:val="22"/>
        </w:rPr>
        <w:t>The offeror agrees to</w:t>
      </w:r>
    </w:p>
    <w:p w:rsidR="002679A5" w:rsidRPr="002679A5" w:rsidRDefault="002679A5" w:rsidP="002679A5">
      <w:pPr>
        <w:tabs>
          <w:tab w:val="left" w:pos="1170"/>
        </w:tabs>
        <w:ind w:left="1080" w:hanging="360"/>
        <w:rPr>
          <w:rFonts w:ascii="Calibri" w:eastAsia="Arial Unicode MS" w:hAnsi="Calibri" w:cs="Calibri"/>
          <w:sz w:val="22"/>
          <w:szCs w:val="22"/>
        </w:rPr>
      </w:pPr>
      <w:r w:rsidRPr="002679A5">
        <w:rPr>
          <w:rFonts w:ascii="Calibri" w:eastAsia="Arial Unicode MS" w:hAnsi="Calibri" w:cs="Calibri"/>
          <w:sz w:val="22"/>
          <w:szCs w:val="22"/>
        </w:rPr>
        <w:t xml:space="preserve">(i) </w:t>
      </w:r>
      <w:r w:rsidRPr="002679A5">
        <w:rPr>
          <w:rFonts w:ascii="Calibri" w:eastAsia="Arial Unicode MS" w:hAnsi="Calibri" w:cs="Calibri"/>
          <w:sz w:val="22"/>
          <w:szCs w:val="22"/>
        </w:rPr>
        <w:tab/>
        <w:t>Cooperate in any studies or surveys as may be required;</w:t>
      </w:r>
    </w:p>
    <w:p w:rsidR="002679A5" w:rsidRPr="002679A5" w:rsidRDefault="002679A5" w:rsidP="002679A5">
      <w:pPr>
        <w:ind w:left="1080" w:hanging="360"/>
        <w:rPr>
          <w:rFonts w:ascii="Calibri" w:eastAsia="Arial Unicode MS" w:hAnsi="Calibri" w:cs="Calibri"/>
          <w:sz w:val="22"/>
          <w:szCs w:val="22"/>
        </w:rPr>
      </w:pPr>
      <w:r w:rsidRPr="002679A5">
        <w:rPr>
          <w:rFonts w:ascii="Calibri" w:eastAsia="Arial Unicode MS" w:hAnsi="Calibri" w:cs="Calibri"/>
          <w:sz w:val="22"/>
          <w:szCs w:val="22"/>
        </w:rPr>
        <w:t>(ii)   Submit periodic reports so that</w:t>
      </w:r>
      <w:r w:rsidRPr="002679A5">
        <w:rPr>
          <w:rFonts w:ascii="Calibri" w:eastAsia="Arial Unicode MS" w:hAnsi="Calibri" w:cs="Calibri"/>
          <w:b/>
          <w:bCs/>
          <w:sz w:val="22"/>
          <w:szCs w:val="22"/>
        </w:rPr>
        <w:t xml:space="preserve"> </w:t>
      </w:r>
      <w:r w:rsidRPr="002679A5">
        <w:rPr>
          <w:rFonts w:ascii="Calibri" w:eastAsia="Arial Unicode MS" w:hAnsi="Calibri" w:cs="Calibri"/>
          <w:sz w:val="22"/>
          <w:szCs w:val="22"/>
        </w:rPr>
        <w:t>the Government can determine the extent of compliance by the offeror with the subcontracting plan;</w:t>
      </w:r>
    </w:p>
    <w:p w:rsidR="002679A5" w:rsidRPr="002679A5" w:rsidRDefault="002679A5" w:rsidP="002679A5">
      <w:pPr>
        <w:ind w:left="1080" w:hanging="360"/>
        <w:rPr>
          <w:rFonts w:ascii="Calibri" w:hAnsi="Calibri" w:cs="Arial"/>
          <w:color w:val="000000"/>
          <w:sz w:val="22"/>
          <w:szCs w:val="22"/>
          <w:lang w:val="en"/>
        </w:rPr>
      </w:pPr>
      <w:r w:rsidRPr="002679A5">
        <w:rPr>
          <w:rFonts w:ascii="Calibri" w:hAnsi="Calibri" w:cs="Arial"/>
          <w:color w:val="000000"/>
          <w:sz w:val="22"/>
          <w:szCs w:val="22"/>
          <w:lang w:val="en"/>
        </w:rPr>
        <w:t>(iii) After November 30, 2017, include subcontracting data for each order when reporting subcontracting achievements for indefinite-delivery, indefinite-quantity contracts with individual subcontracting plans where the contract is intended for use by multiple agencies;</w:t>
      </w:r>
    </w:p>
    <w:p w:rsidR="002679A5" w:rsidRPr="002679A5" w:rsidRDefault="002679A5" w:rsidP="002679A5">
      <w:pPr>
        <w:ind w:left="1080" w:hanging="360"/>
        <w:rPr>
          <w:rFonts w:ascii="Calibri" w:hAnsi="Calibri" w:cs="Arial"/>
          <w:color w:val="000000"/>
          <w:sz w:val="22"/>
          <w:szCs w:val="22"/>
          <w:lang w:val="en"/>
        </w:rPr>
      </w:pPr>
      <w:bookmarkStart w:id="29" w:name="wp1136102"/>
      <w:bookmarkEnd w:id="29"/>
      <w:r w:rsidRPr="002679A5">
        <w:rPr>
          <w:rFonts w:ascii="Calibri" w:hAnsi="Calibri" w:cs="Arial"/>
          <w:color w:val="000000"/>
          <w:sz w:val="22"/>
          <w:szCs w:val="22"/>
          <w:lang w:val="en"/>
        </w:rPr>
        <w:t xml:space="preserve">(iv) Submit the Individual Subcontract Report (ISR) and/or the Summary Subcontract Report (SSR), in accordance with paragraph (l) of FAR 52.219-9 using the Electronic Subcontracting Reporting System (eSRS) at </w:t>
      </w:r>
      <w:hyperlink r:id="rId14" w:tgtFrame="_blank" w:history="1">
        <w:r w:rsidRPr="002679A5">
          <w:rPr>
            <w:rFonts w:ascii="Calibri" w:hAnsi="Calibri" w:cs="Arial"/>
            <w:color w:val="0000FF"/>
            <w:sz w:val="22"/>
            <w:szCs w:val="22"/>
            <w:u w:val="single"/>
            <w:lang w:val="en"/>
          </w:rPr>
          <w:t>http://www.esrs.gov</w:t>
        </w:r>
      </w:hyperlink>
      <w:r w:rsidRPr="002679A5">
        <w:rPr>
          <w:rFonts w:ascii="Calibri" w:hAnsi="Calibri" w:cs="Arial"/>
          <w:color w:val="000000"/>
          <w:sz w:val="22"/>
          <w:szCs w:val="22"/>
          <w:lang w:val="en"/>
        </w:rPr>
        <w:t xml:space="preserve">.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SBA as small disadvantaged businesses), women-owned small business concerns, and for NASA only, Historically Black Colleges and Universities and Minority Institutions. Reporting shall be in accordance with 52.219-9, or as provided in agency regulations; </w:t>
      </w:r>
    </w:p>
    <w:p w:rsidR="002679A5" w:rsidRPr="002679A5" w:rsidRDefault="002679A5" w:rsidP="002679A5">
      <w:pPr>
        <w:ind w:left="1080" w:hanging="360"/>
        <w:rPr>
          <w:rFonts w:ascii="Calibri" w:hAnsi="Calibri" w:cs="Arial"/>
          <w:color w:val="000000"/>
          <w:sz w:val="22"/>
          <w:szCs w:val="22"/>
          <w:lang w:val="en"/>
        </w:rPr>
      </w:pPr>
      <w:bookmarkStart w:id="30" w:name="wp1140761"/>
      <w:bookmarkEnd w:id="30"/>
      <w:r w:rsidRPr="002679A5">
        <w:rPr>
          <w:rFonts w:ascii="Calibri" w:hAnsi="Calibri" w:cs="Arial"/>
          <w:color w:val="000000"/>
          <w:sz w:val="22"/>
          <w:szCs w:val="22"/>
          <w:lang w:val="en"/>
        </w:rPr>
        <w:t xml:space="preserve">(v) Ensure that its subcontractors with subcontracting plans agree to submit the ISR and/or the SSR using eSRS; </w:t>
      </w:r>
    </w:p>
    <w:p w:rsidR="002679A5" w:rsidRPr="002679A5" w:rsidRDefault="002679A5" w:rsidP="002679A5">
      <w:pPr>
        <w:ind w:left="1080" w:hanging="360"/>
        <w:rPr>
          <w:rFonts w:ascii="Calibri" w:hAnsi="Calibri" w:cs="Arial"/>
          <w:color w:val="000000"/>
          <w:sz w:val="22"/>
          <w:szCs w:val="22"/>
          <w:lang w:val="en"/>
        </w:rPr>
      </w:pPr>
      <w:bookmarkStart w:id="31" w:name="wp1140766"/>
      <w:bookmarkEnd w:id="31"/>
      <w:r w:rsidRPr="002679A5">
        <w:rPr>
          <w:rFonts w:ascii="Calibri" w:hAnsi="Calibri" w:cs="Arial"/>
          <w:color w:val="000000"/>
          <w:sz w:val="22"/>
          <w:szCs w:val="22"/>
          <w:lang w:val="en"/>
        </w:rPr>
        <w:t>(vi) Provide its prime contract number, its unique identity identifier, and the e-mail address of the Offeror’s official responsible for acknowledging receipt of or rejecting the ISRs, to all first-tier subcontractors with subcontracting plans so they can enter this information into the eSRS when submitting their ISRs; and</w:t>
      </w:r>
    </w:p>
    <w:p w:rsidR="002679A5" w:rsidRPr="002679A5" w:rsidRDefault="002679A5" w:rsidP="002679A5">
      <w:pPr>
        <w:spacing w:after="120"/>
        <w:ind w:left="1080" w:hanging="360"/>
        <w:rPr>
          <w:rFonts w:ascii="Calibri" w:hAnsi="Calibri" w:cs="Arial"/>
          <w:color w:val="000000"/>
          <w:sz w:val="22"/>
          <w:szCs w:val="22"/>
          <w:lang w:val="en"/>
        </w:rPr>
      </w:pPr>
      <w:bookmarkStart w:id="32" w:name="wp1149276"/>
      <w:bookmarkEnd w:id="32"/>
      <w:r w:rsidRPr="002679A5">
        <w:rPr>
          <w:rFonts w:ascii="Calibri" w:hAnsi="Calibri" w:cs="Arial"/>
          <w:color w:val="000000"/>
          <w:sz w:val="22"/>
          <w:szCs w:val="22"/>
          <w:lang w:val="en"/>
        </w:rPr>
        <w:t>(vii) Require that each subcontractor with a subcontracting plan provide the prime contract number, its own unique identity identifier, and the e-mail address of the subcontractor’s official responsible for acknowledging receipt of or rejecting the ISRs, to its subcontractors with subcontracting plans.</w:t>
      </w:r>
    </w:p>
    <w:p w:rsidR="002679A5" w:rsidRPr="002679A5" w:rsidRDefault="002679A5" w:rsidP="002679A5">
      <w:pPr>
        <w:spacing w:after="60"/>
        <w:rPr>
          <w:rFonts w:ascii="Georgia" w:hAnsi="Georgia" w:cs="Calibri"/>
          <w:b/>
          <w:sz w:val="22"/>
          <w:szCs w:val="22"/>
          <w:u w:val="single"/>
        </w:rPr>
      </w:pPr>
      <w:r w:rsidRPr="002679A5">
        <w:rPr>
          <w:rFonts w:ascii="Georgia" w:hAnsi="Georgia" w:cs="Calibri"/>
          <w:b/>
          <w:sz w:val="22"/>
          <w:szCs w:val="22"/>
        </w:rPr>
        <w:t xml:space="preserve">11.  </w:t>
      </w:r>
      <w:r w:rsidRPr="002679A5">
        <w:rPr>
          <w:rFonts w:ascii="Georgia" w:hAnsi="Georgia" w:cs="Calibri"/>
          <w:b/>
          <w:sz w:val="22"/>
          <w:szCs w:val="22"/>
          <w:u w:val="single"/>
        </w:rPr>
        <w:t>RECORDKEEPING</w:t>
      </w:r>
    </w:p>
    <w:p w:rsidR="002679A5" w:rsidRPr="002679A5" w:rsidRDefault="002679A5" w:rsidP="002679A5">
      <w:pPr>
        <w:ind w:left="450"/>
        <w:rPr>
          <w:rFonts w:ascii="Calibri" w:hAnsi="Calibri" w:cs="Calibri"/>
          <w:sz w:val="22"/>
          <w:szCs w:val="22"/>
        </w:rPr>
      </w:pPr>
      <w:r w:rsidRPr="002679A5">
        <w:rPr>
          <w:rFonts w:ascii="Calibri" w:eastAsia="Arial Unicode MS" w:hAnsi="Calibri" w:cs="Calibri"/>
          <w:sz w:val="22"/>
          <w:szCs w:val="22"/>
        </w:rPr>
        <w:t xml:space="preserve">The following is a </w:t>
      </w:r>
      <w:r w:rsidRPr="002679A5">
        <w:rPr>
          <w:rFonts w:ascii="Calibri" w:hAnsi="Calibri" w:cs="Calibri"/>
          <w:sz w:val="22"/>
          <w:szCs w:val="22"/>
        </w:rPr>
        <w:t xml:space="preserve">description of the types of records that will be maintained concerning procedures that have been adopted to comply with the requirements and goals in the plan, including </w:t>
      </w:r>
      <w:r w:rsidRPr="002679A5">
        <w:rPr>
          <w:rFonts w:ascii="Calibri" w:hAnsi="Calibri" w:cs="Calibri"/>
          <w:sz w:val="22"/>
          <w:szCs w:val="22"/>
        </w:rPr>
        <w:lastRenderedPageBreak/>
        <w:t>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2679A5" w:rsidRPr="002679A5" w:rsidRDefault="002679A5" w:rsidP="002679A5">
      <w:pPr>
        <w:ind w:left="720" w:hanging="270"/>
        <w:rPr>
          <w:rFonts w:ascii="Calibri" w:hAnsi="Calibri"/>
          <w:color w:val="000000"/>
          <w:sz w:val="22"/>
          <w:szCs w:val="22"/>
          <w:lang w:val="en"/>
        </w:rPr>
      </w:pPr>
      <w:r w:rsidRPr="002679A5">
        <w:rPr>
          <w:rFonts w:ascii="Calibri" w:hAnsi="Calibri"/>
          <w:color w:val="000000"/>
          <w:sz w:val="22"/>
          <w:szCs w:val="22"/>
          <w:lang w:val="en"/>
        </w:rPr>
        <w:t xml:space="preserve">(i) Source lists (e.g., SAM), guides, and other data that identify small business, veteran-owned small business, service-disabled veteran-owned small business, HUBZone small business, small disadvantaged business, and women-owned small business concerns. </w:t>
      </w:r>
    </w:p>
    <w:p w:rsidR="002679A5" w:rsidRPr="002679A5" w:rsidRDefault="002679A5" w:rsidP="002679A5">
      <w:pPr>
        <w:ind w:left="720" w:hanging="270"/>
        <w:rPr>
          <w:rFonts w:ascii="Calibri" w:hAnsi="Calibri"/>
          <w:color w:val="000000"/>
          <w:sz w:val="22"/>
          <w:szCs w:val="22"/>
          <w:lang w:val="en"/>
        </w:rPr>
      </w:pPr>
      <w:bookmarkStart w:id="33" w:name="wp1136105"/>
      <w:bookmarkEnd w:id="33"/>
      <w:r w:rsidRPr="002679A5">
        <w:rPr>
          <w:rFonts w:ascii="Calibri" w:hAnsi="Calibri"/>
          <w:color w:val="000000"/>
          <w:sz w:val="22"/>
          <w:szCs w:val="22"/>
          <w:lang w:val="en"/>
        </w:rPr>
        <w:t xml:space="preserve">(ii) Organizations contacted </w:t>
      </w:r>
      <w:proofErr w:type="gramStart"/>
      <w:r w:rsidRPr="002679A5">
        <w:rPr>
          <w:rFonts w:ascii="Calibri" w:hAnsi="Calibri"/>
          <w:color w:val="000000"/>
          <w:sz w:val="22"/>
          <w:szCs w:val="22"/>
          <w:lang w:val="en"/>
        </w:rPr>
        <w:t>in an attempt to</w:t>
      </w:r>
      <w:proofErr w:type="gramEnd"/>
      <w:r w:rsidRPr="002679A5">
        <w:rPr>
          <w:rFonts w:ascii="Calibri" w:hAnsi="Calibri"/>
          <w:color w:val="000000"/>
          <w:sz w:val="22"/>
          <w:szCs w:val="22"/>
          <w:lang w:val="en"/>
        </w:rPr>
        <w:t xml:space="preserve"> locate sources that are small business, veteran-owned small business, service-disabled veteran-owned small business, HUBZone small business, small disadvantaged business, or women-owned small business concerns.</w:t>
      </w:r>
    </w:p>
    <w:p w:rsidR="002679A5" w:rsidRPr="002679A5" w:rsidRDefault="002679A5" w:rsidP="002679A5">
      <w:pPr>
        <w:ind w:left="720" w:hanging="270"/>
        <w:rPr>
          <w:rFonts w:ascii="Calibri" w:hAnsi="Calibri"/>
          <w:color w:val="000000"/>
          <w:sz w:val="22"/>
          <w:szCs w:val="22"/>
          <w:lang w:val="en"/>
        </w:rPr>
      </w:pPr>
      <w:bookmarkStart w:id="34" w:name="wp1136106"/>
      <w:bookmarkEnd w:id="34"/>
      <w:r w:rsidRPr="002679A5">
        <w:rPr>
          <w:rFonts w:ascii="Calibri" w:hAnsi="Calibri"/>
          <w:color w:val="000000"/>
          <w:sz w:val="22"/>
          <w:szCs w:val="22"/>
          <w:lang w:val="en"/>
        </w:rPr>
        <w:t>(iii) Records on each subcontract solicitation resulting in an award of more than $150,000, indicating—</w:t>
      </w:r>
    </w:p>
    <w:p w:rsidR="002679A5" w:rsidRPr="002679A5" w:rsidRDefault="002679A5" w:rsidP="002679A5">
      <w:pPr>
        <w:ind w:left="1080" w:hanging="270"/>
        <w:rPr>
          <w:rFonts w:ascii="Calibri" w:hAnsi="Calibri"/>
          <w:color w:val="000000"/>
          <w:sz w:val="22"/>
          <w:szCs w:val="22"/>
          <w:lang w:val="en"/>
        </w:rPr>
      </w:pPr>
      <w:bookmarkStart w:id="35" w:name="wp1136107"/>
      <w:bookmarkEnd w:id="35"/>
      <w:r w:rsidRPr="002679A5">
        <w:rPr>
          <w:rFonts w:ascii="Calibri" w:hAnsi="Calibri"/>
          <w:color w:val="000000"/>
          <w:sz w:val="22"/>
          <w:szCs w:val="22"/>
          <w:lang w:val="en"/>
        </w:rPr>
        <w:t>(A) Whether small business concerns were solicited and, if not, why not;</w:t>
      </w:r>
    </w:p>
    <w:p w:rsidR="002679A5" w:rsidRPr="002679A5" w:rsidRDefault="002679A5" w:rsidP="002679A5">
      <w:pPr>
        <w:ind w:left="1080" w:hanging="270"/>
        <w:rPr>
          <w:rFonts w:ascii="Calibri" w:hAnsi="Calibri"/>
          <w:color w:val="000000"/>
          <w:sz w:val="22"/>
          <w:szCs w:val="22"/>
          <w:lang w:val="en"/>
        </w:rPr>
      </w:pPr>
      <w:bookmarkStart w:id="36" w:name="wp1136108"/>
      <w:bookmarkEnd w:id="36"/>
      <w:r w:rsidRPr="002679A5">
        <w:rPr>
          <w:rFonts w:ascii="Calibri" w:hAnsi="Calibri"/>
          <w:color w:val="000000"/>
          <w:sz w:val="22"/>
          <w:szCs w:val="22"/>
          <w:lang w:val="en"/>
        </w:rPr>
        <w:t>(B) Whether veteran-owned small business concerns were solicited and, if not, why not;</w:t>
      </w:r>
    </w:p>
    <w:p w:rsidR="002679A5" w:rsidRPr="002679A5" w:rsidRDefault="002679A5" w:rsidP="002679A5">
      <w:pPr>
        <w:ind w:left="1080" w:hanging="270"/>
        <w:rPr>
          <w:rFonts w:ascii="Calibri" w:hAnsi="Calibri"/>
          <w:color w:val="000000"/>
          <w:sz w:val="22"/>
          <w:szCs w:val="22"/>
          <w:lang w:val="en"/>
        </w:rPr>
      </w:pPr>
      <w:bookmarkStart w:id="37" w:name="wp1136109"/>
      <w:bookmarkEnd w:id="37"/>
      <w:r w:rsidRPr="002679A5">
        <w:rPr>
          <w:rFonts w:ascii="Calibri" w:hAnsi="Calibri"/>
          <w:color w:val="000000"/>
          <w:sz w:val="22"/>
          <w:szCs w:val="22"/>
          <w:lang w:val="en"/>
        </w:rPr>
        <w:t>(C) Whether service-disabled veteran-owned small business concerns were solicited and, if not, why not;</w:t>
      </w:r>
    </w:p>
    <w:p w:rsidR="002679A5" w:rsidRPr="002679A5" w:rsidRDefault="002679A5" w:rsidP="002679A5">
      <w:pPr>
        <w:ind w:left="1080" w:hanging="270"/>
        <w:rPr>
          <w:rFonts w:ascii="Calibri" w:hAnsi="Calibri"/>
          <w:color w:val="000000"/>
          <w:sz w:val="22"/>
          <w:szCs w:val="22"/>
          <w:lang w:val="en"/>
        </w:rPr>
      </w:pPr>
      <w:bookmarkStart w:id="38" w:name="wp1136110"/>
      <w:bookmarkEnd w:id="38"/>
      <w:r w:rsidRPr="002679A5">
        <w:rPr>
          <w:rFonts w:ascii="Calibri" w:hAnsi="Calibri"/>
          <w:color w:val="000000"/>
          <w:sz w:val="22"/>
          <w:szCs w:val="22"/>
          <w:lang w:val="en"/>
        </w:rPr>
        <w:t>(D) Whether HUBZone small business concerns were solicited and, if not, why not;</w:t>
      </w:r>
    </w:p>
    <w:p w:rsidR="002679A5" w:rsidRPr="002679A5" w:rsidRDefault="002679A5" w:rsidP="002679A5">
      <w:pPr>
        <w:ind w:left="1080" w:hanging="270"/>
        <w:rPr>
          <w:rFonts w:ascii="Calibri" w:hAnsi="Calibri"/>
          <w:color w:val="000000"/>
          <w:sz w:val="22"/>
          <w:szCs w:val="22"/>
          <w:lang w:val="en"/>
        </w:rPr>
      </w:pPr>
      <w:bookmarkStart w:id="39" w:name="wp1136111"/>
      <w:bookmarkEnd w:id="39"/>
      <w:r w:rsidRPr="002679A5">
        <w:rPr>
          <w:rFonts w:ascii="Calibri" w:hAnsi="Calibri"/>
          <w:color w:val="000000"/>
          <w:sz w:val="22"/>
          <w:szCs w:val="22"/>
          <w:lang w:val="en"/>
        </w:rPr>
        <w:t>(E) Whether small disadvantaged business concerns were solicited and, if not, why not;</w:t>
      </w:r>
    </w:p>
    <w:p w:rsidR="002679A5" w:rsidRPr="002679A5" w:rsidRDefault="002679A5" w:rsidP="002679A5">
      <w:pPr>
        <w:ind w:left="1080" w:hanging="270"/>
        <w:rPr>
          <w:rFonts w:ascii="Calibri" w:hAnsi="Calibri"/>
          <w:color w:val="000000"/>
          <w:sz w:val="22"/>
          <w:szCs w:val="22"/>
          <w:lang w:val="en"/>
        </w:rPr>
      </w:pPr>
      <w:bookmarkStart w:id="40" w:name="wp1136112"/>
      <w:bookmarkEnd w:id="40"/>
      <w:r w:rsidRPr="002679A5">
        <w:rPr>
          <w:rFonts w:ascii="Calibri" w:hAnsi="Calibri"/>
          <w:color w:val="000000"/>
          <w:sz w:val="22"/>
          <w:szCs w:val="22"/>
          <w:lang w:val="en"/>
        </w:rPr>
        <w:t>(F) Whether women-owned small business concerns were solicited and, if not, why not; and</w:t>
      </w:r>
    </w:p>
    <w:p w:rsidR="002679A5" w:rsidRPr="002679A5" w:rsidRDefault="002679A5" w:rsidP="002679A5">
      <w:pPr>
        <w:ind w:left="1080" w:hanging="270"/>
        <w:rPr>
          <w:rFonts w:ascii="Calibri" w:hAnsi="Calibri"/>
          <w:color w:val="000000"/>
          <w:sz w:val="22"/>
          <w:szCs w:val="22"/>
          <w:lang w:val="en"/>
        </w:rPr>
      </w:pPr>
      <w:bookmarkStart w:id="41" w:name="wp1136113"/>
      <w:bookmarkEnd w:id="41"/>
      <w:r w:rsidRPr="002679A5">
        <w:rPr>
          <w:rFonts w:ascii="Calibri" w:hAnsi="Calibri"/>
          <w:color w:val="000000"/>
          <w:sz w:val="22"/>
          <w:szCs w:val="22"/>
          <w:lang w:val="en"/>
        </w:rPr>
        <w:t>(G) If applicable, the reason award was not made to a small business concern.</w:t>
      </w:r>
    </w:p>
    <w:p w:rsidR="002679A5" w:rsidRPr="002679A5" w:rsidRDefault="002679A5" w:rsidP="002679A5">
      <w:pPr>
        <w:ind w:left="720" w:hanging="270"/>
        <w:rPr>
          <w:rFonts w:ascii="Calibri" w:hAnsi="Calibri"/>
          <w:color w:val="000000"/>
          <w:sz w:val="22"/>
          <w:szCs w:val="22"/>
          <w:lang w:val="en"/>
        </w:rPr>
      </w:pPr>
      <w:bookmarkStart w:id="42" w:name="wp1136114"/>
      <w:bookmarkEnd w:id="42"/>
      <w:r w:rsidRPr="002679A5">
        <w:rPr>
          <w:rFonts w:ascii="Calibri" w:hAnsi="Calibri"/>
          <w:color w:val="000000"/>
          <w:sz w:val="22"/>
          <w:szCs w:val="22"/>
          <w:lang w:val="en"/>
        </w:rPr>
        <w:t>(iv) Records of any outreach efforts to contact—</w:t>
      </w:r>
    </w:p>
    <w:p w:rsidR="002679A5" w:rsidRPr="002679A5" w:rsidRDefault="002679A5" w:rsidP="002679A5">
      <w:pPr>
        <w:ind w:left="1080" w:hanging="270"/>
        <w:rPr>
          <w:rFonts w:ascii="Calibri" w:hAnsi="Calibri"/>
          <w:color w:val="000000"/>
          <w:sz w:val="22"/>
          <w:szCs w:val="22"/>
          <w:lang w:val="en"/>
        </w:rPr>
      </w:pPr>
      <w:bookmarkStart w:id="43" w:name="wp1136115"/>
      <w:bookmarkEnd w:id="43"/>
      <w:r w:rsidRPr="002679A5">
        <w:rPr>
          <w:rFonts w:ascii="Calibri" w:hAnsi="Calibri"/>
          <w:color w:val="000000"/>
          <w:sz w:val="22"/>
          <w:szCs w:val="22"/>
          <w:lang w:val="en"/>
        </w:rPr>
        <w:t>(A) Trade associations;</w:t>
      </w:r>
    </w:p>
    <w:p w:rsidR="002679A5" w:rsidRPr="002679A5" w:rsidRDefault="002679A5" w:rsidP="002679A5">
      <w:pPr>
        <w:ind w:left="1080" w:hanging="270"/>
        <w:rPr>
          <w:rFonts w:ascii="Calibri" w:hAnsi="Calibri"/>
          <w:color w:val="000000"/>
          <w:sz w:val="22"/>
          <w:szCs w:val="22"/>
          <w:lang w:val="en"/>
        </w:rPr>
      </w:pPr>
      <w:bookmarkStart w:id="44" w:name="wp1136116"/>
      <w:bookmarkEnd w:id="44"/>
      <w:r w:rsidRPr="002679A5">
        <w:rPr>
          <w:rFonts w:ascii="Calibri" w:hAnsi="Calibri"/>
          <w:color w:val="000000"/>
          <w:sz w:val="22"/>
          <w:szCs w:val="22"/>
          <w:lang w:val="en"/>
        </w:rPr>
        <w:t>(B) Business development organizations;</w:t>
      </w:r>
    </w:p>
    <w:p w:rsidR="002679A5" w:rsidRPr="002679A5" w:rsidRDefault="002679A5" w:rsidP="002679A5">
      <w:pPr>
        <w:ind w:left="1080" w:hanging="270"/>
        <w:rPr>
          <w:rFonts w:ascii="Calibri" w:hAnsi="Calibri"/>
          <w:color w:val="000000"/>
          <w:sz w:val="22"/>
          <w:szCs w:val="22"/>
          <w:lang w:val="en"/>
        </w:rPr>
      </w:pPr>
      <w:bookmarkStart w:id="45" w:name="wp1136117"/>
      <w:bookmarkEnd w:id="45"/>
      <w:r w:rsidRPr="002679A5">
        <w:rPr>
          <w:rFonts w:ascii="Calibri" w:hAnsi="Calibri"/>
          <w:color w:val="000000"/>
          <w:sz w:val="22"/>
          <w:szCs w:val="22"/>
          <w:lang w:val="en"/>
        </w:rPr>
        <w:t>(C) Conferences and trade fairs to locate small, HUBZone small, small disadvantaged, service-disabled veteran-owned, and women-owned small business sources; and</w:t>
      </w:r>
    </w:p>
    <w:p w:rsidR="002679A5" w:rsidRPr="002679A5" w:rsidRDefault="002679A5" w:rsidP="002679A5">
      <w:pPr>
        <w:ind w:left="1080" w:hanging="270"/>
        <w:rPr>
          <w:rFonts w:ascii="Calibri" w:hAnsi="Calibri"/>
          <w:color w:val="000000"/>
          <w:sz w:val="22"/>
          <w:szCs w:val="22"/>
          <w:lang w:val="en"/>
        </w:rPr>
      </w:pPr>
      <w:bookmarkStart w:id="46" w:name="wp1136118"/>
      <w:bookmarkEnd w:id="46"/>
      <w:r w:rsidRPr="002679A5">
        <w:rPr>
          <w:rFonts w:ascii="Calibri" w:hAnsi="Calibri"/>
          <w:color w:val="000000"/>
          <w:sz w:val="22"/>
          <w:szCs w:val="22"/>
          <w:lang w:val="en"/>
        </w:rPr>
        <w:t>(D) Veterans service organizations.</w:t>
      </w:r>
    </w:p>
    <w:p w:rsidR="002679A5" w:rsidRPr="002679A5" w:rsidRDefault="002679A5" w:rsidP="002679A5">
      <w:pPr>
        <w:ind w:left="720" w:hanging="270"/>
        <w:rPr>
          <w:rFonts w:ascii="Calibri" w:hAnsi="Calibri"/>
          <w:color w:val="000000"/>
          <w:sz w:val="22"/>
          <w:szCs w:val="22"/>
          <w:lang w:val="en"/>
        </w:rPr>
      </w:pPr>
      <w:bookmarkStart w:id="47" w:name="wp1136119"/>
      <w:bookmarkEnd w:id="47"/>
      <w:r w:rsidRPr="002679A5">
        <w:rPr>
          <w:rFonts w:ascii="Calibri" w:hAnsi="Calibri"/>
          <w:color w:val="000000"/>
          <w:sz w:val="22"/>
          <w:szCs w:val="22"/>
          <w:lang w:val="en"/>
        </w:rPr>
        <w:t>(v) Records of internal guidance and encouragement provided to buyers through–</w:t>
      </w:r>
    </w:p>
    <w:p w:rsidR="002679A5" w:rsidRPr="002679A5" w:rsidRDefault="002679A5" w:rsidP="002679A5">
      <w:pPr>
        <w:ind w:left="1080" w:hanging="270"/>
        <w:rPr>
          <w:rFonts w:ascii="Calibri" w:hAnsi="Calibri"/>
          <w:color w:val="000000"/>
          <w:sz w:val="22"/>
          <w:szCs w:val="22"/>
          <w:lang w:val="en"/>
        </w:rPr>
      </w:pPr>
      <w:bookmarkStart w:id="48" w:name="wp1136120"/>
      <w:bookmarkEnd w:id="48"/>
      <w:r w:rsidRPr="002679A5">
        <w:rPr>
          <w:rFonts w:ascii="Calibri" w:hAnsi="Calibri"/>
          <w:color w:val="000000"/>
          <w:sz w:val="22"/>
          <w:szCs w:val="22"/>
          <w:lang w:val="en"/>
        </w:rPr>
        <w:t>(A) Workshops, seminars, training, etc.; and</w:t>
      </w:r>
    </w:p>
    <w:p w:rsidR="002679A5" w:rsidRPr="002679A5" w:rsidRDefault="002679A5" w:rsidP="002679A5">
      <w:pPr>
        <w:ind w:left="1080" w:hanging="270"/>
        <w:rPr>
          <w:rFonts w:ascii="Calibri" w:hAnsi="Calibri"/>
          <w:color w:val="000000"/>
          <w:sz w:val="22"/>
          <w:szCs w:val="22"/>
          <w:lang w:val="en"/>
        </w:rPr>
      </w:pPr>
      <w:bookmarkStart w:id="49" w:name="wp1136121"/>
      <w:bookmarkEnd w:id="49"/>
      <w:r w:rsidRPr="002679A5">
        <w:rPr>
          <w:rFonts w:ascii="Calibri" w:hAnsi="Calibri"/>
          <w:color w:val="000000"/>
          <w:sz w:val="22"/>
          <w:szCs w:val="22"/>
          <w:lang w:val="en"/>
        </w:rPr>
        <w:t>(B) Monitoring performance to evaluate compliance with the program’s requirements.</w:t>
      </w:r>
    </w:p>
    <w:p w:rsidR="002679A5" w:rsidRPr="002679A5" w:rsidRDefault="002679A5" w:rsidP="002679A5">
      <w:pPr>
        <w:spacing w:after="120"/>
        <w:ind w:left="720" w:hanging="274"/>
        <w:rPr>
          <w:rFonts w:ascii="Calibri" w:hAnsi="Calibri"/>
          <w:color w:val="000000"/>
          <w:sz w:val="22"/>
          <w:szCs w:val="22"/>
          <w:lang w:val="en"/>
        </w:rPr>
      </w:pPr>
      <w:bookmarkStart w:id="50" w:name="wp1136122"/>
      <w:bookmarkEnd w:id="50"/>
      <w:r w:rsidRPr="002679A5">
        <w:rPr>
          <w:rFonts w:ascii="Calibri" w:hAnsi="Calibri"/>
          <w:color w:val="000000"/>
          <w:sz w:val="22"/>
          <w:szCs w:val="22"/>
          <w:lang w:val="en"/>
        </w:rPr>
        <w:t>(vi) On a contract-by-contract basis, records to support award data submitted by the offeror to the Government, including the name, address, and business size of each subcontractor. Contractors having commercial plans need not comply with this requirement.</w:t>
      </w:r>
    </w:p>
    <w:p w:rsidR="002679A5" w:rsidRPr="002679A5" w:rsidRDefault="002679A5" w:rsidP="002679A5">
      <w:pPr>
        <w:spacing w:after="60"/>
        <w:ind w:left="900" w:hanging="900"/>
        <w:rPr>
          <w:rFonts w:ascii="Calibri" w:hAnsi="Calibri"/>
          <w:b/>
          <w:color w:val="000000"/>
          <w:sz w:val="22"/>
          <w:szCs w:val="22"/>
          <w:u w:val="single"/>
          <w:lang w:val="en"/>
        </w:rPr>
      </w:pPr>
      <w:r w:rsidRPr="002679A5">
        <w:rPr>
          <w:rFonts w:ascii="Georgia" w:hAnsi="Georgia"/>
          <w:b/>
          <w:color w:val="000000"/>
          <w:sz w:val="22"/>
          <w:szCs w:val="22"/>
          <w:lang w:val="en"/>
        </w:rPr>
        <w:t xml:space="preserve">12 &amp; 13.  </w:t>
      </w:r>
      <w:r w:rsidRPr="002679A5">
        <w:rPr>
          <w:rFonts w:ascii="Georgia" w:hAnsi="Georgia"/>
          <w:b/>
          <w:color w:val="000000"/>
          <w:sz w:val="22"/>
          <w:szCs w:val="22"/>
          <w:u w:val="single"/>
          <w:lang w:val="en"/>
        </w:rPr>
        <w:t>UTILIZATION OF SMALL BUSINESS CONCERNS USED IN BID/PROPOSAL</w:t>
      </w:r>
    </w:p>
    <w:p w:rsidR="002679A5" w:rsidRPr="002679A5" w:rsidRDefault="002679A5" w:rsidP="002679A5">
      <w:pPr>
        <w:ind w:left="360"/>
        <w:rPr>
          <w:rFonts w:ascii="Calibri" w:hAnsi="Calibri"/>
          <w:color w:val="000000"/>
          <w:sz w:val="22"/>
          <w:szCs w:val="22"/>
          <w:lang w:val="en"/>
        </w:rPr>
      </w:pPr>
      <w:r w:rsidRPr="002679A5">
        <w:rPr>
          <w:rFonts w:ascii="Georgia" w:hAnsi="Georgia" w:cs="Arial"/>
          <w:b/>
          <w:color w:val="000000"/>
          <w:sz w:val="22"/>
          <w:szCs w:val="22"/>
          <w:lang w:val="en"/>
        </w:rPr>
        <w:t>12.</w:t>
      </w:r>
      <w:r w:rsidRPr="002679A5">
        <w:rPr>
          <w:rFonts w:ascii="Calibri" w:hAnsi="Calibri" w:cs="Arial"/>
          <w:b/>
          <w:color w:val="000000"/>
          <w:sz w:val="22"/>
          <w:szCs w:val="22"/>
          <w:lang w:val="en"/>
        </w:rPr>
        <w:t xml:space="preserve">  </w:t>
      </w:r>
      <w:r w:rsidRPr="002679A5">
        <w:rPr>
          <w:rFonts w:ascii="Calibri" w:hAnsi="Calibri" w:cs="Arial"/>
          <w:color w:val="000000"/>
          <w:sz w:val="22"/>
          <w:szCs w:val="22"/>
          <w:lang w:val="en"/>
        </w:rPr>
        <w:t xml:space="preserve">The offeror agrees to </w:t>
      </w:r>
      <w:r w:rsidRPr="002679A5">
        <w:rPr>
          <w:rFonts w:ascii="Calibri" w:hAnsi="Calibri"/>
          <w:color w:val="000000"/>
          <w:sz w:val="22"/>
          <w:szCs w:val="22"/>
          <w:lang w:val="en"/>
        </w:rPr>
        <w:t>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w:t>
      </w:r>
    </w:p>
    <w:p w:rsidR="002679A5" w:rsidRPr="002679A5" w:rsidRDefault="002679A5" w:rsidP="002679A5">
      <w:pPr>
        <w:ind w:left="720" w:hanging="270"/>
        <w:rPr>
          <w:rFonts w:ascii="Calibri" w:hAnsi="Calibri"/>
          <w:color w:val="000000"/>
          <w:sz w:val="22"/>
          <w:szCs w:val="22"/>
          <w:lang w:val="en"/>
        </w:rPr>
      </w:pPr>
      <w:bookmarkStart w:id="51" w:name="wp1149352"/>
      <w:bookmarkEnd w:id="51"/>
      <w:r w:rsidRPr="002679A5">
        <w:rPr>
          <w:rFonts w:ascii="Calibri" w:hAnsi="Calibri"/>
          <w:color w:val="000000"/>
          <w:sz w:val="22"/>
          <w:szCs w:val="22"/>
          <w:lang w:val="en"/>
        </w:rPr>
        <w:t>(i) The Offeror identifies the small business concern as a subcontractor in the bid or proposal or associated small business subcontracting plan, to furnish certain supplies or perform a portion of the subcontract; or</w:t>
      </w:r>
    </w:p>
    <w:p w:rsidR="002679A5" w:rsidRPr="002679A5" w:rsidRDefault="002679A5" w:rsidP="002679A5">
      <w:pPr>
        <w:ind w:left="720" w:hanging="270"/>
        <w:rPr>
          <w:rFonts w:ascii="Calibri" w:hAnsi="Calibri"/>
          <w:color w:val="000000"/>
          <w:sz w:val="22"/>
          <w:szCs w:val="22"/>
          <w:lang w:val="en"/>
        </w:rPr>
      </w:pPr>
      <w:bookmarkStart w:id="52" w:name="wp1149370"/>
      <w:bookmarkEnd w:id="52"/>
      <w:r w:rsidRPr="002679A5">
        <w:rPr>
          <w:rFonts w:ascii="Calibri" w:hAnsi="Calibri"/>
          <w:color w:val="000000"/>
          <w:sz w:val="22"/>
          <w:szCs w:val="22"/>
          <w:lang w:val="en"/>
        </w:rPr>
        <w:t xml:space="preserve">(ii) The Offeror used the small business concern’s pricing or cost information or technical expertise in preparing the bid or proposal, where there is written evidence of an intent or understanding </w:t>
      </w:r>
      <w:r w:rsidRPr="002679A5">
        <w:rPr>
          <w:rFonts w:ascii="Calibri" w:hAnsi="Calibri"/>
          <w:color w:val="000000"/>
          <w:sz w:val="22"/>
          <w:szCs w:val="22"/>
          <w:lang w:val="en"/>
        </w:rPr>
        <w:lastRenderedPageBreak/>
        <w:t>that the small business concern will be awarded a subcontract for the related work if the Offeror is awarded the contract.</w:t>
      </w:r>
    </w:p>
    <w:p w:rsidR="002679A5" w:rsidRPr="002679A5" w:rsidRDefault="002679A5" w:rsidP="002679A5">
      <w:pPr>
        <w:spacing w:after="360"/>
        <w:ind w:left="450"/>
        <w:rPr>
          <w:rFonts w:ascii="Calibri" w:hAnsi="Calibri"/>
          <w:color w:val="000000"/>
          <w:sz w:val="22"/>
          <w:szCs w:val="22"/>
          <w:lang w:val="en"/>
        </w:rPr>
      </w:pPr>
      <w:r w:rsidRPr="002679A5">
        <w:rPr>
          <w:rFonts w:ascii="Georgia" w:hAnsi="Georgia"/>
          <w:b/>
          <w:sz w:val="22"/>
          <w:szCs w:val="22"/>
          <w:lang w:val="en"/>
        </w:rPr>
        <w:t>13.</w:t>
      </w:r>
      <w:r w:rsidRPr="002679A5">
        <w:rPr>
          <w:rFonts w:ascii="Calibri" w:hAnsi="Calibri"/>
          <w:b/>
          <w:sz w:val="22"/>
          <w:szCs w:val="22"/>
          <w:lang w:val="en"/>
        </w:rPr>
        <w:t xml:space="preserve">  </w:t>
      </w:r>
      <w:r w:rsidRPr="002679A5">
        <w:rPr>
          <w:rFonts w:ascii="Calibri" w:hAnsi="Calibri"/>
          <w:sz w:val="22"/>
          <w:szCs w:val="22"/>
          <w:lang w:val="en"/>
        </w:rPr>
        <w:t>The Contractor agrees to provide the Contracting Officer with a written explanation if the Contractor fails to acquire articles, equipment, supplies, services or materials or obtain the performance of construction work as described in (12) above. This written explanation must be submitted to the Contracting Officer within 30 days of contract completion.</w:t>
      </w:r>
    </w:p>
    <w:p w:rsidR="002679A5" w:rsidRPr="002679A5" w:rsidRDefault="002679A5" w:rsidP="002679A5">
      <w:pPr>
        <w:spacing w:after="60"/>
        <w:ind w:left="274" w:hanging="274"/>
        <w:rPr>
          <w:rFonts w:ascii="Calibri" w:hAnsi="Calibri"/>
          <w:b/>
          <w:color w:val="000000"/>
          <w:sz w:val="22"/>
          <w:szCs w:val="22"/>
          <w:u w:val="single"/>
          <w:lang w:val="en"/>
        </w:rPr>
      </w:pPr>
      <w:r w:rsidRPr="002679A5">
        <w:rPr>
          <w:rFonts w:ascii="Georgia" w:hAnsi="Georgia"/>
          <w:b/>
          <w:color w:val="000000"/>
          <w:sz w:val="22"/>
          <w:szCs w:val="22"/>
          <w:lang w:val="en"/>
        </w:rPr>
        <w:t xml:space="preserve">14.  </w:t>
      </w:r>
      <w:r w:rsidRPr="002679A5">
        <w:rPr>
          <w:rFonts w:ascii="Georgia" w:hAnsi="Georgia"/>
          <w:b/>
          <w:color w:val="000000"/>
          <w:sz w:val="22"/>
          <w:szCs w:val="22"/>
          <w:u w:val="single"/>
          <w:lang w:val="en"/>
        </w:rPr>
        <w:t>SUBCONTRACTOR DISCUSSIONS WITH CO</w:t>
      </w:r>
    </w:p>
    <w:p w:rsidR="002679A5" w:rsidRPr="002679A5" w:rsidRDefault="002679A5" w:rsidP="002679A5">
      <w:pPr>
        <w:spacing w:after="240"/>
        <w:ind w:left="446"/>
        <w:rPr>
          <w:rFonts w:ascii="Calibri" w:hAnsi="Calibri"/>
          <w:sz w:val="22"/>
          <w:szCs w:val="22"/>
          <w:lang w:val="en"/>
        </w:rPr>
      </w:pPr>
      <w:r w:rsidRPr="002679A5">
        <w:rPr>
          <w:rFonts w:ascii="Calibri" w:hAnsi="Calibri"/>
          <w:sz w:val="22"/>
          <w:szCs w:val="22"/>
          <w:lang w:val="en"/>
        </w:rPr>
        <w:t>The Contractor agrees not to prohibit a subcontractor from discussing with the Contracting Officer any material matter pertaining to payment to or utilization of a subcontractor.</w:t>
      </w:r>
    </w:p>
    <w:p w:rsidR="002679A5" w:rsidRPr="002679A5" w:rsidRDefault="002679A5" w:rsidP="002679A5">
      <w:pPr>
        <w:spacing w:after="60"/>
        <w:rPr>
          <w:rFonts w:ascii="Georgia" w:hAnsi="Georgia"/>
          <w:b/>
          <w:sz w:val="22"/>
          <w:szCs w:val="22"/>
          <w:u w:val="single"/>
          <w:lang w:val="en"/>
        </w:rPr>
      </w:pPr>
      <w:r w:rsidRPr="002679A5">
        <w:rPr>
          <w:rFonts w:ascii="Georgia" w:hAnsi="Georgia"/>
          <w:b/>
          <w:sz w:val="22"/>
          <w:szCs w:val="22"/>
          <w:lang w:val="en"/>
        </w:rPr>
        <w:t xml:space="preserve">15.  </w:t>
      </w:r>
      <w:r w:rsidRPr="002679A5">
        <w:rPr>
          <w:rFonts w:ascii="Georgia" w:hAnsi="Georgia"/>
          <w:b/>
          <w:sz w:val="22"/>
          <w:szCs w:val="22"/>
          <w:u w:val="single"/>
          <w:lang w:val="en"/>
        </w:rPr>
        <w:t>PROMPT PAYMENT OF SMALL BUSINESS SUBCONTRACTORS</w:t>
      </w:r>
    </w:p>
    <w:p w:rsidR="002679A5" w:rsidRPr="002679A5" w:rsidRDefault="002679A5" w:rsidP="002679A5">
      <w:pPr>
        <w:spacing w:after="480"/>
        <w:ind w:left="446"/>
        <w:rPr>
          <w:rFonts w:ascii="Calibri" w:hAnsi="Calibri"/>
          <w:sz w:val="22"/>
          <w:szCs w:val="22"/>
          <w:lang w:val="en"/>
        </w:rPr>
      </w:pPr>
      <w:r w:rsidRPr="002679A5">
        <w:rPr>
          <w:rFonts w:ascii="Calibri" w:hAnsi="Calibri"/>
          <w:sz w:val="22"/>
          <w:szCs w:val="22"/>
          <w:lang w:val="en"/>
        </w:rPr>
        <w:t>The Contractor agrees to pay its small business subcontractors on time and in accordance with the terms and conditions of the underlying subcontract, and notify the contracting officer when the prime contractor makes either a reduced or an untimely payment to a small business subcontractor (see FAR 52.242-5).</w:t>
      </w:r>
    </w:p>
    <w:p w:rsidR="002679A5" w:rsidRPr="002679A5" w:rsidRDefault="002679A5" w:rsidP="002679A5">
      <w:pPr>
        <w:tabs>
          <w:tab w:val="left" w:pos="5760"/>
        </w:tabs>
        <w:spacing w:after="120"/>
        <w:rPr>
          <w:rFonts w:ascii="Calibri" w:hAnsi="Calibri"/>
          <w:sz w:val="22"/>
          <w:szCs w:val="22"/>
          <w:u w:val="single"/>
        </w:rPr>
      </w:pPr>
      <w:r w:rsidRPr="002679A5">
        <w:rPr>
          <w:rFonts w:ascii="Calibri" w:hAnsi="Calibri"/>
          <w:b/>
          <w:sz w:val="22"/>
          <w:szCs w:val="22"/>
          <w:highlight w:val="yellow"/>
        </w:rPr>
        <w:t>*</w:t>
      </w:r>
      <w:r w:rsidRPr="002679A5">
        <w:rPr>
          <w:rFonts w:ascii="Calibri" w:hAnsi="Calibri"/>
          <w:b/>
          <w:sz w:val="22"/>
          <w:szCs w:val="22"/>
        </w:rPr>
        <w:t xml:space="preserve">Signed:  </w:t>
      </w:r>
      <w:r w:rsidRPr="002679A5">
        <w:rPr>
          <w:rFonts w:ascii="Calibri" w:hAnsi="Calibri"/>
          <w:sz w:val="22"/>
          <w:szCs w:val="22"/>
        </w:rPr>
        <w:t>_</w:t>
      </w:r>
      <w:r w:rsidRPr="002679A5">
        <w:rPr>
          <w:rFonts w:ascii="Calibri" w:hAnsi="Calibri"/>
          <w:sz w:val="22"/>
          <w:szCs w:val="22"/>
          <w:u w:val="single"/>
        </w:rPr>
        <w:t>___________________________________</w:t>
      </w:r>
      <w:r w:rsidRPr="002679A5">
        <w:rPr>
          <w:rFonts w:ascii="Calibri" w:hAnsi="Calibri"/>
          <w:sz w:val="22"/>
          <w:szCs w:val="22"/>
        </w:rPr>
        <w:tab/>
      </w:r>
      <w:r w:rsidRPr="002679A5">
        <w:rPr>
          <w:rFonts w:ascii="Calibri" w:hAnsi="Calibri"/>
          <w:b/>
          <w:sz w:val="22"/>
          <w:szCs w:val="22"/>
        </w:rPr>
        <w:t>Date Signed:</w:t>
      </w:r>
      <w:r w:rsidRPr="002679A5">
        <w:rPr>
          <w:rFonts w:ascii="Calibri" w:hAnsi="Calibri"/>
          <w:sz w:val="22"/>
          <w:szCs w:val="22"/>
        </w:rPr>
        <w:t xml:space="preserve">  ___________</w:t>
      </w:r>
    </w:p>
    <w:p w:rsidR="002679A5" w:rsidRPr="002679A5" w:rsidRDefault="002679A5" w:rsidP="002679A5">
      <w:pPr>
        <w:tabs>
          <w:tab w:val="left" w:pos="5670"/>
        </w:tabs>
        <w:spacing w:after="240"/>
        <w:rPr>
          <w:rFonts w:ascii="Calibri" w:hAnsi="Calibri"/>
          <w:sz w:val="22"/>
          <w:szCs w:val="22"/>
          <w:u w:val="single"/>
        </w:rPr>
      </w:pPr>
      <w:r w:rsidRPr="002679A5">
        <w:rPr>
          <w:rFonts w:ascii="Calibri" w:hAnsi="Calibri"/>
          <w:b/>
          <w:sz w:val="22"/>
          <w:szCs w:val="22"/>
        </w:rPr>
        <w:t>Typed Name:</w:t>
      </w:r>
      <w:r w:rsidRPr="002679A5">
        <w:rPr>
          <w:rFonts w:ascii="Calibri" w:hAnsi="Calibri"/>
          <w:sz w:val="22"/>
          <w:szCs w:val="22"/>
        </w:rPr>
        <w:t xml:space="preserve"> </w:t>
      </w:r>
      <w:r w:rsidRPr="002679A5">
        <w:rPr>
          <w:rFonts w:ascii="Calibri" w:hAnsi="Calibri"/>
          <w:sz w:val="22"/>
          <w:szCs w:val="22"/>
          <w:u w:val="single"/>
        </w:rPr>
        <w:fldChar w:fldCharType="begin">
          <w:ffData>
            <w:name w:val=""/>
            <w:enabled/>
            <w:calcOnExit w:val="0"/>
            <w:statusText w:type="text" w:val="Type name of individual signing the plan for the company"/>
            <w:textInput/>
          </w:ffData>
        </w:fldChar>
      </w:r>
      <w:r w:rsidRPr="002679A5">
        <w:rPr>
          <w:rFonts w:ascii="Calibri" w:hAnsi="Calibri"/>
          <w:sz w:val="22"/>
          <w:szCs w:val="22"/>
          <w:u w:val="single"/>
        </w:rPr>
        <w:instrText xml:space="preserve"> FORMTEXT </w:instrText>
      </w:r>
      <w:r w:rsidRPr="002679A5">
        <w:rPr>
          <w:rFonts w:ascii="Calibri" w:hAnsi="Calibri"/>
          <w:sz w:val="22"/>
          <w:szCs w:val="22"/>
          <w:u w:val="single"/>
        </w:rPr>
      </w:r>
      <w:r w:rsidRPr="002679A5">
        <w:rPr>
          <w:rFonts w:ascii="Calibri" w:hAnsi="Calibri"/>
          <w:sz w:val="22"/>
          <w:szCs w:val="22"/>
          <w:u w:val="single"/>
        </w:rPr>
        <w:fldChar w:fldCharType="separate"/>
      </w:r>
      <w:r w:rsidRPr="002679A5">
        <w:rPr>
          <w:rFonts w:ascii="Calibri" w:hAnsi="Calibri"/>
          <w:noProof/>
          <w:sz w:val="22"/>
          <w:szCs w:val="22"/>
          <w:u w:val="single"/>
        </w:rPr>
        <w:t> </w:t>
      </w:r>
      <w:r w:rsidRPr="002679A5">
        <w:rPr>
          <w:rFonts w:ascii="Calibri" w:hAnsi="Calibri"/>
          <w:noProof/>
          <w:sz w:val="22"/>
          <w:szCs w:val="22"/>
          <w:u w:val="single"/>
        </w:rPr>
        <w:t> </w:t>
      </w:r>
      <w:r w:rsidRPr="002679A5">
        <w:rPr>
          <w:rFonts w:ascii="Calibri" w:hAnsi="Calibri"/>
          <w:noProof/>
          <w:sz w:val="22"/>
          <w:szCs w:val="22"/>
          <w:u w:val="single"/>
        </w:rPr>
        <w:t> </w:t>
      </w:r>
      <w:r w:rsidRPr="002679A5">
        <w:rPr>
          <w:rFonts w:ascii="Calibri" w:hAnsi="Calibri"/>
          <w:noProof/>
          <w:sz w:val="22"/>
          <w:szCs w:val="22"/>
          <w:u w:val="single"/>
        </w:rPr>
        <w:t> </w:t>
      </w:r>
      <w:r w:rsidRPr="002679A5">
        <w:rPr>
          <w:rFonts w:ascii="Calibri" w:hAnsi="Calibri"/>
          <w:noProof/>
          <w:sz w:val="22"/>
          <w:szCs w:val="22"/>
          <w:u w:val="single"/>
        </w:rPr>
        <w:t> </w:t>
      </w:r>
      <w:r w:rsidRPr="002679A5">
        <w:rPr>
          <w:rFonts w:ascii="Calibri" w:hAnsi="Calibri"/>
          <w:sz w:val="22"/>
          <w:szCs w:val="22"/>
          <w:u w:val="single"/>
        </w:rPr>
        <w:fldChar w:fldCharType="end"/>
      </w:r>
      <w:r w:rsidRPr="002679A5">
        <w:rPr>
          <w:rFonts w:ascii="Calibri" w:hAnsi="Calibri"/>
          <w:sz w:val="22"/>
          <w:szCs w:val="22"/>
        </w:rPr>
        <w:tab/>
      </w:r>
      <w:r w:rsidRPr="002679A5">
        <w:rPr>
          <w:rFonts w:ascii="Calibri" w:hAnsi="Calibri"/>
          <w:sz w:val="22"/>
          <w:szCs w:val="22"/>
        </w:rPr>
        <w:tab/>
      </w:r>
      <w:r w:rsidRPr="002679A5">
        <w:rPr>
          <w:rFonts w:ascii="Calibri" w:hAnsi="Calibri"/>
          <w:b/>
          <w:sz w:val="22"/>
          <w:szCs w:val="22"/>
        </w:rPr>
        <w:t>Title:</w:t>
      </w:r>
      <w:r w:rsidRPr="002679A5">
        <w:rPr>
          <w:rFonts w:ascii="Calibri" w:hAnsi="Calibri"/>
          <w:sz w:val="22"/>
          <w:szCs w:val="22"/>
        </w:rPr>
        <w:t xml:space="preserve"> </w:t>
      </w:r>
      <w:r w:rsidRPr="002679A5">
        <w:rPr>
          <w:rFonts w:ascii="Calibri" w:hAnsi="Calibri"/>
          <w:sz w:val="22"/>
          <w:szCs w:val="22"/>
          <w:u w:val="single"/>
        </w:rPr>
        <w:fldChar w:fldCharType="begin">
          <w:ffData>
            <w:name w:val=""/>
            <w:enabled/>
            <w:calcOnExit w:val="0"/>
            <w:statusText w:type="text" w:val="Type title of the individual signing the plan for the company"/>
            <w:textInput/>
          </w:ffData>
        </w:fldChar>
      </w:r>
      <w:r w:rsidRPr="002679A5">
        <w:rPr>
          <w:rFonts w:ascii="Calibri" w:hAnsi="Calibri"/>
          <w:sz w:val="22"/>
          <w:szCs w:val="22"/>
          <w:u w:val="single"/>
        </w:rPr>
        <w:instrText xml:space="preserve"> FORMTEXT </w:instrText>
      </w:r>
      <w:r w:rsidRPr="002679A5">
        <w:rPr>
          <w:rFonts w:ascii="Calibri" w:hAnsi="Calibri"/>
          <w:sz w:val="22"/>
          <w:szCs w:val="22"/>
          <w:u w:val="single"/>
        </w:rPr>
      </w:r>
      <w:r w:rsidRPr="002679A5">
        <w:rPr>
          <w:rFonts w:ascii="Calibri" w:hAnsi="Calibri"/>
          <w:sz w:val="22"/>
          <w:szCs w:val="22"/>
          <w:u w:val="single"/>
        </w:rPr>
        <w:fldChar w:fldCharType="separate"/>
      </w:r>
      <w:r w:rsidRPr="002679A5">
        <w:rPr>
          <w:rFonts w:ascii="Calibri" w:hAnsi="Calibri"/>
          <w:noProof/>
          <w:sz w:val="22"/>
          <w:szCs w:val="22"/>
          <w:u w:val="single"/>
        </w:rPr>
        <w:t> </w:t>
      </w:r>
      <w:r w:rsidRPr="002679A5">
        <w:rPr>
          <w:rFonts w:ascii="Calibri" w:hAnsi="Calibri"/>
          <w:noProof/>
          <w:sz w:val="22"/>
          <w:szCs w:val="22"/>
          <w:u w:val="single"/>
        </w:rPr>
        <w:t> </w:t>
      </w:r>
      <w:r w:rsidRPr="002679A5">
        <w:rPr>
          <w:rFonts w:ascii="Calibri" w:hAnsi="Calibri"/>
          <w:noProof/>
          <w:sz w:val="22"/>
          <w:szCs w:val="22"/>
          <w:u w:val="single"/>
        </w:rPr>
        <w:t> </w:t>
      </w:r>
      <w:r w:rsidRPr="002679A5">
        <w:rPr>
          <w:rFonts w:ascii="Calibri" w:hAnsi="Calibri"/>
          <w:noProof/>
          <w:sz w:val="22"/>
          <w:szCs w:val="22"/>
          <w:u w:val="single"/>
        </w:rPr>
        <w:t> </w:t>
      </w:r>
      <w:r w:rsidRPr="002679A5">
        <w:rPr>
          <w:rFonts w:ascii="Calibri" w:hAnsi="Calibri"/>
          <w:noProof/>
          <w:sz w:val="22"/>
          <w:szCs w:val="22"/>
          <w:u w:val="single"/>
        </w:rPr>
        <w:t> </w:t>
      </w:r>
      <w:r w:rsidRPr="002679A5">
        <w:rPr>
          <w:rFonts w:ascii="Calibri" w:hAnsi="Calibri"/>
          <w:sz w:val="22"/>
          <w:szCs w:val="22"/>
          <w:u w:val="single"/>
        </w:rPr>
        <w:fldChar w:fldCharType="end"/>
      </w:r>
    </w:p>
    <w:p w:rsidR="002679A5" w:rsidRPr="002679A5" w:rsidRDefault="002679A5" w:rsidP="002679A5">
      <w:pPr>
        <w:spacing w:after="480"/>
        <w:rPr>
          <w:rFonts w:ascii="Calibri" w:hAnsi="Calibri"/>
          <w:b/>
          <w:i/>
          <w:sz w:val="22"/>
          <w:szCs w:val="22"/>
        </w:rPr>
      </w:pPr>
      <w:r w:rsidRPr="002679A5">
        <w:rPr>
          <w:rFonts w:ascii="Calibri" w:hAnsi="Calibri"/>
          <w:b/>
          <w:sz w:val="22"/>
          <w:szCs w:val="22"/>
          <w:highlight w:val="yellow"/>
        </w:rPr>
        <w:t>*</w:t>
      </w:r>
      <w:r w:rsidRPr="002679A5">
        <w:rPr>
          <w:rFonts w:ascii="Calibri" w:hAnsi="Calibri"/>
          <w:b/>
          <w:i/>
          <w:sz w:val="22"/>
          <w:szCs w:val="22"/>
          <w:highlight w:val="yellow"/>
        </w:rPr>
        <w:t xml:space="preserve">Please note that </w:t>
      </w:r>
      <w:proofErr w:type="gramStart"/>
      <w:r w:rsidRPr="002679A5">
        <w:rPr>
          <w:rFonts w:ascii="Calibri" w:hAnsi="Calibri"/>
          <w:b/>
          <w:i/>
          <w:sz w:val="22"/>
          <w:szCs w:val="22"/>
          <w:highlight w:val="yellow"/>
        </w:rPr>
        <w:t>at this time</w:t>
      </w:r>
      <w:proofErr w:type="gramEnd"/>
      <w:r w:rsidRPr="002679A5">
        <w:rPr>
          <w:rFonts w:ascii="Calibri" w:hAnsi="Calibri"/>
          <w:b/>
          <w:i/>
          <w:sz w:val="22"/>
          <w:szCs w:val="22"/>
          <w:highlight w:val="yellow"/>
        </w:rPr>
        <w:t xml:space="preserve"> we cannot accept any form of electronic or digital signatures.  We require that your e-mailed plan submission be a scanned copy of a wet signature.</w:t>
      </w:r>
      <w:r w:rsidRPr="002679A5">
        <w:rPr>
          <w:rFonts w:ascii="Calibri" w:hAnsi="Calibri"/>
          <w:b/>
          <w:i/>
          <w:sz w:val="22"/>
          <w:szCs w:val="22"/>
        </w:rPr>
        <w:t xml:space="preserve">  </w:t>
      </w:r>
    </w:p>
    <w:tbl>
      <w:tblPr>
        <w:tblStyle w:val="TableGrid"/>
        <w:tblW w:w="0" w:type="auto"/>
        <w:tblInd w:w="108"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Description w:val="For digital Signature of Government Official (or sign, type name, and date)"/>
      </w:tblPr>
      <w:tblGrid>
        <w:gridCol w:w="4236"/>
        <w:gridCol w:w="5001"/>
      </w:tblGrid>
      <w:tr w:rsidR="002679A5" w:rsidRPr="002679A5" w:rsidTr="002679A5">
        <w:tc>
          <w:tcPr>
            <w:tcW w:w="4500" w:type="dxa"/>
            <w:tcBorders>
              <w:top w:val="nil"/>
              <w:left w:val="nil"/>
              <w:bottom w:val="nil"/>
              <w:right w:val="single" w:sz="12" w:space="0" w:color="000000"/>
            </w:tcBorders>
            <w:vAlign w:val="center"/>
            <w:hideMark/>
          </w:tcPr>
          <w:p w:rsidR="002679A5" w:rsidRPr="002679A5" w:rsidRDefault="002679A5" w:rsidP="002679A5">
            <w:pPr>
              <w:tabs>
                <w:tab w:val="left" w:pos="7476"/>
              </w:tabs>
              <w:spacing w:before="60" w:after="60"/>
              <w:rPr>
                <w:b/>
                <w:sz w:val="22"/>
                <w:szCs w:val="22"/>
              </w:rPr>
            </w:pPr>
            <w:r w:rsidRPr="002679A5">
              <w:rPr>
                <w:b/>
                <w:sz w:val="22"/>
                <w:szCs w:val="22"/>
              </w:rPr>
              <w:t>Plan Approval Signature (Government Official)</w:t>
            </w:r>
            <w:r w:rsidRPr="002679A5">
              <w:rPr>
                <w:b/>
                <w:noProof/>
                <w:sz w:val="22"/>
                <w:szCs w:val="22"/>
              </w:rPr>
              <w:t xml:space="preserve"> </w:t>
            </w:r>
          </w:p>
        </w:tc>
        <w:tc>
          <w:tcPr>
            <w:tcW w:w="5400" w:type="dxa"/>
            <w:tcBorders>
              <w:top w:val="single" w:sz="12" w:space="0" w:color="000000"/>
              <w:left w:val="single" w:sz="12" w:space="0" w:color="000000"/>
              <w:bottom w:val="nil"/>
              <w:right w:val="single" w:sz="12" w:space="0" w:color="000000"/>
            </w:tcBorders>
            <w:vAlign w:val="center"/>
            <w:hideMark/>
          </w:tcPr>
          <w:p w:rsidR="002679A5" w:rsidRPr="002679A5" w:rsidRDefault="002679A5" w:rsidP="002679A5">
            <w:pPr>
              <w:tabs>
                <w:tab w:val="left" w:pos="7476"/>
              </w:tabs>
              <w:rPr>
                <w:b/>
                <w:sz w:val="22"/>
                <w:szCs w:val="22"/>
              </w:rPr>
            </w:pPr>
            <w:r w:rsidRPr="002679A5">
              <w:rPr>
                <w:sz w:val="22"/>
                <w:szCs w:val="22"/>
                <w:u w:val="single"/>
              </w:rPr>
              <w:fldChar w:fldCharType="begin">
                <w:ffData>
                  <w:name w:val=""/>
                  <w:enabled/>
                  <w:calcOnExit w:val="0"/>
                  <w:statusText w:type="text" w:val="Type name of individual signing the plan for the company"/>
                  <w:textInput/>
                </w:ffData>
              </w:fldChar>
            </w:r>
            <w:r w:rsidRPr="002679A5">
              <w:rPr>
                <w:sz w:val="22"/>
                <w:szCs w:val="22"/>
                <w:u w:val="single"/>
              </w:rPr>
              <w:instrText xml:space="preserve"> FORMTEXT </w:instrText>
            </w:r>
            <w:r w:rsidRPr="002679A5">
              <w:rPr>
                <w:sz w:val="22"/>
                <w:szCs w:val="22"/>
                <w:u w:val="single"/>
              </w:rPr>
            </w:r>
            <w:r w:rsidRPr="002679A5">
              <w:rPr>
                <w:sz w:val="22"/>
                <w:szCs w:val="22"/>
                <w:u w:val="single"/>
              </w:rPr>
              <w:fldChar w:fldCharType="separate"/>
            </w:r>
            <w:r w:rsidRPr="002679A5">
              <w:rPr>
                <w:noProof/>
                <w:sz w:val="22"/>
                <w:szCs w:val="22"/>
                <w:u w:val="single"/>
              </w:rPr>
              <w:t> </w:t>
            </w:r>
            <w:r w:rsidRPr="002679A5">
              <w:rPr>
                <w:noProof/>
                <w:sz w:val="22"/>
                <w:szCs w:val="22"/>
                <w:u w:val="single"/>
              </w:rPr>
              <w:t> </w:t>
            </w:r>
            <w:r w:rsidRPr="002679A5">
              <w:rPr>
                <w:noProof/>
                <w:sz w:val="22"/>
                <w:szCs w:val="22"/>
                <w:u w:val="single"/>
              </w:rPr>
              <w:t> </w:t>
            </w:r>
            <w:r w:rsidRPr="002679A5">
              <w:rPr>
                <w:noProof/>
                <w:sz w:val="22"/>
                <w:szCs w:val="22"/>
                <w:u w:val="single"/>
              </w:rPr>
              <w:t> </w:t>
            </w:r>
            <w:r w:rsidRPr="002679A5">
              <w:rPr>
                <w:noProof/>
                <w:sz w:val="22"/>
                <w:szCs w:val="22"/>
                <w:u w:val="single"/>
              </w:rPr>
              <w:t> </w:t>
            </w:r>
            <w:r w:rsidRPr="002679A5">
              <w:rPr>
                <w:sz w:val="22"/>
                <w:szCs w:val="22"/>
                <w:u w:val="single"/>
              </w:rPr>
              <w:fldChar w:fldCharType="end"/>
            </w:r>
          </w:p>
        </w:tc>
      </w:tr>
      <w:tr w:rsidR="002679A5" w:rsidRPr="002679A5" w:rsidTr="002679A5">
        <w:tc>
          <w:tcPr>
            <w:tcW w:w="4500" w:type="dxa"/>
            <w:tcBorders>
              <w:top w:val="nil"/>
              <w:left w:val="nil"/>
              <w:bottom w:val="nil"/>
              <w:right w:val="single" w:sz="12" w:space="0" w:color="000000"/>
            </w:tcBorders>
            <w:vAlign w:val="center"/>
            <w:hideMark/>
          </w:tcPr>
          <w:p w:rsidR="002679A5" w:rsidRPr="002679A5" w:rsidRDefault="002679A5" w:rsidP="002679A5">
            <w:pPr>
              <w:tabs>
                <w:tab w:val="left" w:pos="7476"/>
              </w:tabs>
              <w:spacing w:before="60" w:after="60"/>
              <w:rPr>
                <w:b/>
                <w:sz w:val="22"/>
                <w:szCs w:val="22"/>
              </w:rPr>
            </w:pPr>
            <w:r w:rsidRPr="002679A5">
              <w:rPr>
                <w:b/>
                <w:sz w:val="22"/>
                <w:szCs w:val="22"/>
              </w:rPr>
              <w:t>Typed Name of Government Approver</w:t>
            </w:r>
          </w:p>
        </w:tc>
        <w:tc>
          <w:tcPr>
            <w:tcW w:w="5400" w:type="dxa"/>
            <w:tcBorders>
              <w:top w:val="nil"/>
              <w:left w:val="single" w:sz="12" w:space="0" w:color="000000"/>
              <w:bottom w:val="nil"/>
              <w:right w:val="single" w:sz="12" w:space="0" w:color="000000"/>
            </w:tcBorders>
            <w:vAlign w:val="center"/>
            <w:hideMark/>
          </w:tcPr>
          <w:p w:rsidR="002679A5" w:rsidRPr="002679A5" w:rsidRDefault="002679A5" w:rsidP="002679A5">
            <w:pPr>
              <w:tabs>
                <w:tab w:val="left" w:pos="7476"/>
              </w:tabs>
              <w:rPr>
                <w:b/>
                <w:sz w:val="22"/>
                <w:szCs w:val="22"/>
              </w:rPr>
            </w:pPr>
            <w:r w:rsidRPr="002679A5">
              <w:rPr>
                <w:sz w:val="22"/>
                <w:szCs w:val="22"/>
                <w:u w:val="single"/>
              </w:rPr>
              <w:fldChar w:fldCharType="begin">
                <w:ffData>
                  <w:name w:val=""/>
                  <w:enabled/>
                  <w:calcOnExit w:val="0"/>
                  <w:statusText w:type="text" w:val="Type name of individual signing the plan for the company"/>
                  <w:textInput/>
                </w:ffData>
              </w:fldChar>
            </w:r>
            <w:r w:rsidRPr="002679A5">
              <w:rPr>
                <w:sz w:val="22"/>
                <w:szCs w:val="22"/>
                <w:u w:val="single"/>
              </w:rPr>
              <w:instrText xml:space="preserve"> FORMTEXT </w:instrText>
            </w:r>
            <w:r w:rsidRPr="002679A5">
              <w:rPr>
                <w:sz w:val="22"/>
                <w:szCs w:val="22"/>
                <w:u w:val="single"/>
              </w:rPr>
            </w:r>
            <w:r w:rsidRPr="002679A5">
              <w:rPr>
                <w:sz w:val="22"/>
                <w:szCs w:val="22"/>
                <w:u w:val="single"/>
              </w:rPr>
              <w:fldChar w:fldCharType="separate"/>
            </w:r>
            <w:r w:rsidRPr="002679A5">
              <w:rPr>
                <w:noProof/>
                <w:sz w:val="22"/>
                <w:szCs w:val="22"/>
                <w:u w:val="single"/>
              </w:rPr>
              <w:t> </w:t>
            </w:r>
            <w:r w:rsidRPr="002679A5">
              <w:rPr>
                <w:noProof/>
                <w:sz w:val="22"/>
                <w:szCs w:val="22"/>
                <w:u w:val="single"/>
              </w:rPr>
              <w:t> </w:t>
            </w:r>
            <w:r w:rsidRPr="002679A5">
              <w:rPr>
                <w:noProof/>
                <w:sz w:val="22"/>
                <w:szCs w:val="22"/>
                <w:u w:val="single"/>
              </w:rPr>
              <w:t> </w:t>
            </w:r>
            <w:r w:rsidRPr="002679A5">
              <w:rPr>
                <w:noProof/>
                <w:sz w:val="22"/>
                <w:szCs w:val="22"/>
                <w:u w:val="single"/>
              </w:rPr>
              <w:t> </w:t>
            </w:r>
            <w:r w:rsidRPr="002679A5">
              <w:rPr>
                <w:noProof/>
                <w:sz w:val="22"/>
                <w:szCs w:val="22"/>
                <w:u w:val="single"/>
              </w:rPr>
              <w:t> </w:t>
            </w:r>
            <w:r w:rsidRPr="002679A5">
              <w:rPr>
                <w:sz w:val="22"/>
                <w:szCs w:val="22"/>
                <w:u w:val="single"/>
              </w:rPr>
              <w:fldChar w:fldCharType="end"/>
            </w:r>
          </w:p>
        </w:tc>
      </w:tr>
      <w:tr w:rsidR="002679A5" w:rsidRPr="002679A5" w:rsidTr="002679A5">
        <w:tc>
          <w:tcPr>
            <w:tcW w:w="4500" w:type="dxa"/>
            <w:tcBorders>
              <w:top w:val="nil"/>
              <w:left w:val="nil"/>
              <w:bottom w:val="nil"/>
              <w:right w:val="single" w:sz="12" w:space="0" w:color="000000"/>
            </w:tcBorders>
            <w:vAlign w:val="center"/>
            <w:hideMark/>
          </w:tcPr>
          <w:p w:rsidR="002679A5" w:rsidRPr="002679A5" w:rsidRDefault="002679A5" w:rsidP="002679A5">
            <w:pPr>
              <w:tabs>
                <w:tab w:val="left" w:pos="7476"/>
              </w:tabs>
              <w:spacing w:before="60" w:after="60"/>
              <w:rPr>
                <w:b/>
                <w:sz w:val="22"/>
                <w:szCs w:val="22"/>
              </w:rPr>
            </w:pPr>
            <w:r w:rsidRPr="002679A5">
              <w:rPr>
                <w:b/>
                <w:sz w:val="22"/>
                <w:szCs w:val="22"/>
              </w:rPr>
              <w:t>Date Approved</w:t>
            </w:r>
          </w:p>
        </w:tc>
        <w:tc>
          <w:tcPr>
            <w:tcW w:w="5400" w:type="dxa"/>
            <w:tcBorders>
              <w:top w:val="nil"/>
              <w:left w:val="single" w:sz="12" w:space="0" w:color="000000"/>
              <w:bottom w:val="single" w:sz="12" w:space="0" w:color="000000"/>
              <w:right w:val="single" w:sz="12" w:space="0" w:color="000000"/>
            </w:tcBorders>
            <w:vAlign w:val="center"/>
            <w:hideMark/>
          </w:tcPr>
          <w:p w:rsidR="002679A5" w:rsidRPr="002679A5" w:rsidRDefault="002679A5" w:rsidP="002679A5">
            <w:pPr>
              <w:tabs>
                <w:tab w:val="left" w:pos="7476"/>
              </w:tabs>
              <w:rPr>
                <w:b/>
                <w:sz w:val="22"/>
                <w:szCs w:val="22"/>
              </w:rPr>
            </w:pPr>
            <w:r w:rsidRPr="002679A5">
              <w:rPr>
                <w:sz w:val="22"/>
                <w:szCs w:val="22"/>
                <w:u w:val="single"/>
              </w:rPr>
              <w:fldChar w:fldCharType="begin">
                <w:ffData>
                  <w:name w:val=""/>
                  <w:enabled/>
                  <w:calcOnExit w:val="0"/>
                  <w:statusText w:type="text" w:val="Type name of individual signing the plan for the company"/>
                  <w:textInput/>
                </w:ffData>
              </w:fldChar>
            </w:r>
            <w:r w:rsidRPr="002679A5">
              <w:rPr>
                <w:sz w:val="22"/>
                <w:szCs w:val="22"/>
                <w:u w:val="single"/>
              </w:rPr>
              <w:instrText xml:space="preserve"> FORMTEXT </w:instrText>
            </w:r>
            <w:r w:rsidRPr="002679A5">
              <w:rPr>
                <w:sz w:val="22"/>
                <w:szCs w:val="22"/>
                <w:u w:val="single"/>
              </w:rPr>
            </w:r>
            <w:r w:rsidRPr="002679A5">
              <w:rPr>
                <w:sz w:val="22"/>
                <w:szCs w:val="22"/>
                <w:u w:val="single"/>
              </w:rPr>
              <w:fldChar w:fldCharType="separate"/>
            </w:r>
            <w:r w:rsidRPr="002679A5">
              <w:rPr>
                <w:noProof/>
                <w:sz w:val="22"/>
                <w:szCs w:val="22"/>
                <w:u w:val="single"/>
              </w:rPr>
              <w:t> </w:t>
            </w:r>
            <w:r w:rsidRPr="002679A5">
              <w:rPr>
                <w:noProof/>
                <w:sz w:val="22"/>
                <w:szCs w:val="22"/>
                <w:u w:val="single"/>
              </w:rPr>
              <w:t> </w:t>
            </w:r>
            <w:r w:rsidRPr="002679A5">
              <w:rPr>
                <w:noProof/>
                <w:sz w:val="22"/>
                <w:szCs w:val="22"/>
                <w:u w:val="single"/>
              </w:rPr>
              <w:t> </w:t>
            </w:r>
            <w:r w:rsidRPr="002679A5">
              <w:rPr>
                <w:noProof/>
                <w:sz w:val="22"/>
                <w:szCs w:val="22"/>
                <w:u w:val="single"/>
              </w:rPr>
              <w:t> </w:t>
            </w:r>
            <w:r w:rsidRPr="002679A5">
              <w:rPr>
                <w:noProof/>
                <w:sz w:val="22"/>
                <w:szCs w:val="22"/>
                <w:u w:val="single"/>
              </w:rPr>
              <w:t> </w:t>
            </w:r>
            <w:r w:rsidRPr="002679A5">
              <w:rPr>
                <w:sz w:val="22"/>
                <w:szCs w:val="22"/>
                <w:u w:val="single"/>
              </w:rPr>
              <w:fldChar w:fldCharType="end"/>
            </w:r>
          </w:p>
        </w:tc>
      </w:tr>
    </w:tbl>
    <w:p w:rsidR="002679A5" w:rsidRPr="002679A5" w:rsidRDefault="002679A5" w:rsidP="002679A5">
      <w:pPr>
        <w:rPr>
          <w:b/>
          <w:sz w:val="20"/>
        </w:rPr>
      </w:pPr>
    </w:p>
    <w:p w:rsidR="002679A5" w:rsidRPr="002679A5" w:rsidRDefault="002679A5" w:rsidP="002679A5">
      <w:pPr>
        <w:rPr>
          <w:rFonts w:ascii="Georgia" w:hAnsi="Georgia"/>
          <w:b/>
          <w:sz w:val="22"/>
          <w:szCs w:val="22"/>
        </w:rPr>
      </w:pPr>
      <w:r w:rsidRPr="002679A5">
        <w:rPr>
          <w:rFonts w:ascii="Georgia" w:hAnsi="Georgia"/>
          <w:b/>
          <w:sz w:val="22"/>
          <w:szCs w:val="22"/>
        </w:rPr>
        <w:br w:type="page"/>
      </w:r>
    </w:p>
    <w:p w:rsidR="002679A5" w:rsidRPr="002679A5" w:rsidRDefault="002679A5" w:rsidP="002679A5">
      <w:pPr>
        <w:jc w:val="center"/>
        <w:rPr>
          <w:rFonts w:ascii="Georgia" w:hAnsi="Georgia"/>
          <w:b/>
          <w:sz w:val="22"/>
          <w:szCs w:val="22"/>
        </w:rPr>
      </w:pPr>
      <w:r w:rsidRPr="002679A5">
        <w:rPr>
          <w:rFonts w:ascii="Georgia" w:hAnsi="Georgia"/>
          <w:b/>
          <w:sz w:val="22"/>
          <w:szCs w:val="22"/>
        </w:rPr>
        <w:lastRenderedPageBreak/>
        <w:t>COMMERCIAL PLANS:  SUMMARY OF GOALS</w:t>
      </w:r>
    </w:p>
    <w:p w:rsidR="002679A5" w:rsidRPr="002679A5" w:rsidRDefault="002679A5" w:rsidP="002679A5">
      <w:pPr>
        <w:rPr>
          <w:rFonts w:ascii="Calibri" w:hAnsi="Calibri" w:cs="Calibri"/>
          <w:sz w:val="22"/>
          <w:szCs w:val="22"/>
        </w:rPr>
      </w:pPr>
    </w:p>
    <w:p w:rsidR="002679A5" w:rsidRPr="002679A5" w:rsidRDefault="002679A5" w:rsidP="002679A5">
      <w:pPr>
        <w:spacing w:after="480"/>
        <w:jc w:val="center"/>
        <w:rPr>
          <w:rFonts w:ascii="Calibri" w:hAnsi="Calibri" w:cs="Calibri"/>
          <w:b/>
          <w:i/>
          <w:sz w:val="22"/>
          <w:szCs w:val="22"/>
          <w:highlight w:val="yellow"/>
        </w:rPr>
      </w:pPr>
      <w:r w:rsidRPr="002679A5">
        <w:rPr>
          <w:rFonts w:ascii="Calibri" w:hAnsi="Calibri" w:cs="Calibri"/>
          <w:sz w:val="22"/>
          <w:szCs w:val="22"/>
          <w:highlight w:val="yellow"/>
        </w:rPr>
        <w:t>This page is for</w:t>
      </w:r>
      <w:r w:rsidRPr="002679A5">
        <w:rPr>
          <w:rFonts w:ascii="Calibri" w:hAnsi="Calibri" w:cs="Calibri"/>
          <w:b/>
          <w:i/>
          <w:sz w:val="22"/>
          <w:szCs w:val="22"/>
          <w:highlight w:val="yellow"/>
          <w:u w:val="single"/>
        </w:rPr>
        <w:t xml:space="preserve"> commercial plans ONLY.</w:t>
      </w:r>
    </w:p>
    <w:p w:rsidR="002679A5" w:rsidRPr="002679A5" w:rsidRDefault="002679A5" w:rsidP="002679A5">
      <w:pPr>
        <w:spacing w:after="480"/>
        <w:jc w:val="center"/>
        <w:rPr>
          <w:rFonts w:ascii="Calibri" w:hAnsi="Calibri" w:cs="Calibri"/>
          <w:sz w:val="22"/>
          <w:szCs w:val="22"/>
        </w:rPr>
      </w:pPr>
      <w:r w:rsidRPr="002679A5">
        <w:rPr>
          <w:rFonts w:ascii="Calibri" w:hAnsi="Calibri" w:cs="Calibri"/>
          <w:sz w:val="22"/>
          <w:szCs w:val="22"/>
          <w:highlight w:val="yellow"/>
        </w:rPr>
        <w:t>Entries below should match your responses in #1 and #2a at the beginning of the template.</w:t>
      </w:r>
    </w:p>
    <w:p w:rsidR="002679A5" w:rsidRPr="002679A5" w:rsidRDefault="002679A5" w:rsidP="002679A5">
      <w:pPr>
        <w:spacing w:after="480"/>
        <w:jc w:val="center"/>
        <w:rPr>
          <w:rFonts w:ascii="Calibri" w:hAnsi="Calibri" w:cs="Calibri"/>
          <w:sz w:val="22"/>
          <w:szCs w:val="22"/>
        </w:rPr>
      </w:pPr>
      <w:r w:rsidRPr="002679A5">
        <w:rPr>
          <w:rFonts w:ascii="Calibri" w:hAnsi="Calibri" w:cs="Calibri"/>
          <w:b/>
          <w:sz w:val="22"/>
          <w:szCs w:val="22"/>
          <w:highlight w:val="yellow"/>
        </w:rPr>
        <w:t>Round percentages to one decimal place (</w:t>
      </w:r>
      <w:proofErr w:type="spellStart"/>
      <w:r w:rsidRPr="002679A5">
        <w:rPr>
          <w:rFonts w:ascii="Calibri" w:hAnsi="Calibri" w:cs="Calibri"/>
          <w:b/>
          <w:sz w:val="22"/>
          <w:szCs w:val="22"/>
          <w:highlight w:val="yellow"/>
        </w:rPr>
        <w:t>X.x</w:t>
      </w:r>
      <w:proofErr w:type="spellEnd"/>
      <w:r w:rsidRPr="002679A5">
        <w:rPr>
          <w:rFonts w:ascii="Calibri" w:hAnsi="Calibri" w:cs="Calibri"/>
          <w:b/>
          <w:sz w:val="22"/>
          <w:szCs w:val="22"/>
          <w:highlight w:val="yellow"/>
        </w:rPr>
        <w:t>%) and dollar figures to the nearest whole dollar</w:t>
      </w:r>
      <w:r w:rsidRPr="002679A5">
        <w:rPr>
          <w:rFonts w:ascii="Calibri" w:hAnsi="Calibri" w:cs="Calibri"/>
          <w:sz w:val="22"/>
          <w:szCs w:val="22"/>
          <w:highlight w:val="yellow"/>
        </w:rPr>
        <w:t>.</w:t>
      </w:r>
    </w:p>
    <w:p w:rsidR="002679A5" w:rsidRPr="002679A5" w:rsidRDefault="002679A5" w:rsidP="002679A5">
      <w:pPr>
        <w:tabs>
          <w:tab w:val="left" w:pos="5310"/>
          <w:tab w:val="left" w:pos="7470"/>
        </w:tabs>
        <w:ind w:left="2970"/>
        <w:rPr>
          <w:rFonts w:ascii="Calibri" w:hAnsi="Calibri" w:cs="Calibri"/>
          <w:b/>
          <w:sz w:val="22"/>
          <w:szCs w:val="22"/>
          <w:u w:val="single"/>
        </w:rPr>
      </w:pPr>
      <w:r w:rsidRPr="002679A5">
        <w:rPr>
          <w:rFonts w:ascii="Calibri" w:hAnsi="Calibri" w:cs="Calibri"/>
          <w:b/>
          <w:sz w:val="22"/>
          <w:szCs w:val="22"/>
          <w:u w:val="single"/>
        </w:rPr>
        <w:t>Prior Year Goals</w:t>
      </w:r>
      <w:r w:rsidRPr="002679A5">
        <w:rPr>
          <w:rFonts w:ascii="Calibri" w:hAnsi="Calibri" w:cs="Calibri"/>
          <w:b/>
          <w:sz w:val="22"/>
          <w:szCs w:val="22"/>
        </w:rPr>
        <w:tab/>
      </w:r>
      <w:r w:rsidRPr="002679A5">
        <w:rPr>
          <w:rFonts w:ascii="Calibri" w:hAnsi="Calibri" w:cs="Calibri"/>
          <w:b/>
          <w:sz w:val="22"/>
          <w:szCs w:val="22"/>
          <w:u w:val="single"/>
        </w:rPr>
        <w:t>Prior Year</w:t>
      </w:r>
      <w:proofErr w:type="gramStart"/>
      <w:r w:rsidRPr="002679A5">
        <w:rPr>
          <w:rFonts w:ascii="Calibri" w:hAnsi="Calibri" w:cs="Calibri"/>
          <w:b/>
          <w:sz w:val="22"/>
          <w:szCs w:val="22"/>
        </w:rPr>
        <w:tab/>
        <w:t xml:space="preserve">  </w:t>
      </w:r>
      <w:r w:rsidRPr="002679A5">
        <w:rPr>
          <w:rFonts w:ascii="Calibri" w:hAnsi="Calibri" w:cs="Calibri"/>
          <w:b/>
          <w:sz w:val="22"/>
          <w:szCs w:val="22"/>
          <w:u w:val="single"/>
        </w:rPr>
        <w:t>Current</w:t>
      </w:r>
      <w:proofErr w:type="gramEnd"/>
      <w:r w:rsidRPr="002679A5">
        <w:rPr>
          <w:rFonts w:ascii="Calibri" w:hAnsi="Calibri" w:cs="Calibri"/>
          <w:b/>
          <w:sz w:val="22"/>
          <w:szCs w:val="22"/>
          <w:u w:val="single"/>
        </w:rPr>
        <w:t xml:space="preserve"> Goals</w:t>
      </w:r>
    </w:p>
    <w:p w:rsidR="002679A5" w:rsidRPr="002679A5" w:rsidRDefault="002679A5" w:rsidP="002679A5">
      <w:pPr>
        <w:tabs>
          <w:tab w:val="left" w:pos="4860"/>
        </w:tabs>
        <w:ind w:left="2610"/>
        <w:rPr>
          <w:rFonts w:ascii="Calibri" w:hAnsi="Calibri" w:cs="Calibri"/>
          <w:b/>
          <w:sz w:val="22"/>
          <w:szCs w:val="22"/>
          <w:u w:val="single"/>
        </w:rPr>
      </w:pPr>
      <w:r w:rsidRPr="002679A5">
        <w:rPr>
          <w:rFonts w:ascii="Calibri" w:hAnsi="Calibri" w:cs="Calibri"/>
          <w:b/>
          <w:sz w:val="22"/>
          <w:szCs w:val="22"/>
        </w:rPr>
        <w:tab/>
      </w:r>
      <w:r w:rsidRPr="002679A5">
        <w:rPr>
          <w:rFonts w:ascii="Calibri" w:hAnsi="Calibri" w:cs="Calibri"/>
          <w:b/>
          <w:sz w:val="22"/>
          <w:szCs w:val="22"/>
        </w:rPr>
        <w:tab/>
      </w:r>
      <w:r w:rsidRPr="002679A5">
        <w:rPr>
          <w:rFonts w:ascii="Calibri" w:hAnsi="Calibri" w:cs="Calibri"/>
          <w:b/>
          <w:sz w:val="22"/>
          <w:szCs w:val="22"/>
          <w:u w:val="single"/>
        </w:rPr>
        <w:t>Achievements*</w:t>
      </w:r>
    </w:p>
    <w:p w:rsidR="002679A5" w:rsidRPr="002679A5" w:rsidRDefault="002679A5" w:rsidP="002679A5">
      <w:pPr>
        <w:rPr>
          <w:rFonts w:ascii="Calibri" w:hAnsi="Calibri" w:cs="Calibri"/>
          <w:sz w:val="22"/>
          <w:szCs w:val="22"/>
        </w:rPr>
      </w:pPr>
    </w:p>
    <w:p w:rsidR="002679A5" w:rsidRPr="002679A5" w:rsidRDefault="002679A5" w:rsidP="002679A5">
      <w:pPr>
        <w:tabs>
          <w:tab w:val="left" w:pos="3330"/>
          <w:tab w:val="left" w:pos="5310"/>
          <w:tab w:val="left" w:pos="7740"/>
          <w:tab w:val="left" w:pos="7920"/>
          <w:tab w:val="left" w:pos="8820"/>
        </w:tabs>
        <w:rPr>
          <w:rFonts w:ascii="Calibri" w:hAnsi="Calibri" w:cs="Calibri"/>
          <w:sz w:val="22"/>
          <w:szCs w:val="22"/>
        </w:rPr>
      </w:pPr>
      <w:r w:rsidRPr="002679A5">
        <w:rPr>
          <w:rFonts w:ascii="Calibri" w:hAnsi="Calibri" w:cs="Calibri"/>
          <w:b/>
          <w:sz w:val="22"/>
          <w:szCs w:val="22"/>
        </w:rPr>
        <w:t>1.  Total Subcontracting Dollars</w:t>
      </w:r>
      <w:r w:rsidRPr="002679A5">
        <w:rPr>
          <w:rFonts w:ascii="Calibri" w:hAnsi="Calibri" w:cs="Calibri"/>
          <w:b/>
          <w:sz w:val="22"/>
          <w:szCs w:val="22"/>
        </w:rPr>
        <w:tab/>
      </w:r>
      <w:r w:rsidRPr="002679A5">
        <w:rPr>
          <w:rFonts w:ascii="Calibri" w:hAnsi="Calibri" w:cs="Calibri"/>
          <w:sz w:val="22"/>
          <w:szCs w:val="22"/>
        </w:rPr>
        <w:t xml:space="preserve">$ </w:t>
      </w:r>
      <w:r w:rsidRPr="002679A5">
        <w:rPr>
          <w:rFonts w:ascii="Calibri" w:hAnsi="Calibri" w:cs="Calibri"/>
          <w:sz w:val="22"/>
          <w:szCs w:val="22"/>
          <w:u w:val="single"/>
        </w:rPr>
        <w:fldChar w:fldCharType="begin">
          <w:ffData>
            <w:name w:val=""/>
            <w:enabled/>
            <w:calcOnExit w:val="0"/>
            <w:statusText w:type="text" w:val="Prior Year small business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Prior year small business dollar achievments"/>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Current small business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 xml:space="preserve"> </w:t>
      </w:r>
    </w:p>
    <w:p w:rsidR="002679A5" w:rsidRPr="002679A5" w:rsidRDefault="002679A5" w:rsidP="002679A5">
      <w:pPr>
        <w:tabs>
          <w:tab w:val="left" w:pos="3330"/>
          <w:tab w:val="left" w:pos="5310"/>
          <w:tab w:val="left" w:pos="7740"/>
          <w:tab w:val="left" w:pos="7920"/>
          <w:tab w:val="left" w:pos="8820"/>
        </w:tabs>
        <w:spacing w:after="120"/>
        <w:ind w:left="274"/>
        <w:rPr>
          <w:rFonts w:ascii="Calibri" w:hAnsi="Calibri" w:cs="Calibri"/>
          <w:sz w:val="22"/>
          <w:szCs w:val="22"/>
        </w:rPr>
      </w:pPr>
      <w:r w:rsidRPr="002679A5">
        <w:rPr>
          <w:rFonts w:ascii="Calibri" w:hAnsi="Calibri" w:cs="Calibri"/>
          <w:sz w:val="22"/>
          <w:szCs w:val="22"/>
        </w:rPr>
        <w:t>(both large &amp; small businesses)</w:t>
      </w:r>
    </w:p>
    <w:p w:rsidR="002679A5" w:rsidRPr="002679A5" w:rsidRDefault="002679A5" w:rsidP="002679A5">
      <w:pPr>
        <w:tabs>
          <w:tab w:val="left" w:pos="3330"/>
          <w:tab w:val="left" w:pos="5310"/>
          <w:tab w:val="left" w:pos="7740"/>
          <w:tab w:val="left" w:pos="7920"/>
          <w:tab w:val="left" w:pos="8820"/>
        </w:tabs>
        <w:spacing w:after="60"/>
        <w:rPr>
          <w:rFonts w:ascii="Calibri" w:hAnsi="Calibri" w:cs="Calibri"/>
          <w:sz w:val="22"/>
          <w:szCs w:val="22"/>
        </w:rPr>
      </w:pPr>
      <w:r w:rsidRPr="002679A5">
        <w:rPr>
          <w:rFonts w:ascii="Calibri" w:hAnsi="Calibri" w:cs="Calibri"/>
          <w:b/>
          <w:sz w:val="22"/>
          <w:szCs w:val="22"/>
        </w:rPr>
        <w:t>2a. Small Business</w:t>
      </w:r>
      <w:r w:rsidRPr="002679A5">
        <w:rPr>
          <w:rFonts w:ascii="Calibri" w:hAnsi="Calibri" w:cs="Calibri"/>
          <w:sz w:val="22"/>
          <w:szCs w:val="22"/>
        </w:rPr>
        <w:t xml:space="preserve"> Dollars</w:t>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Prior Year small business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Prior year small business dollar achievments"/>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Current small business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tabs>
          <w:tab w:val="left" w:pos="3510"/>
          <w:tab w:val="left" w:pos="5490"/>
          <w:tab w:val="left" w:pos="7920"/>
        </w:tabs>
        <w:spacing w:after="360"/>
        <w:ind w:left="270"/>
        <w:rPr>
          <w:rFonts w:ascii="Calibri" w:hAnsi="Calibri" w:cs="Calibri"/>
          <w:sz w:val="22"/>
          <w:szCs w:val="22"/>
        </w:rPr>
      </w:pPr>
      <w:r w:rsidRPr="002679A5">
        <w:rPr>
          <w:rFonts w:ascii="Calibri" w:hAnsi="Calibri" w:cs="Calibri"/>
          <w:b/>
          <w:sz w:val="22"/>
          <w:szCs w:val="22"/>
        </w:rPr>
        <w:t xml:space="preserve">SB </w:t>
      </w:r>
      <w:r w:rsidRPr="002679A5">
        <w:rPr>
          <w:rFonts w:ascii="Calibri" w:hAnsi="Calibri" w:cs="Calibri"/>
          <w:sz w:val="22"/>
          <w:szCs w:val="22"/>
        </w:rPr>
        <w:t>Percent of Line 1</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Prior year small buiness percent goal"/>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Prior year small business achievement goal"/>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Current year small business percent goal"/>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p>
    <w:p w:rsidR="002679A5" w:rsidRPr="002679A5" w:rsidRDefault="002679A5" w:rsidP="002679A5">
      <w:pPr>
        <w:tabs>
          <w:tab w:val="left" w:pos="3330"/>
          <w:tab w:val="left" w:pos="5310"/>
          <w:tab w:val="left" w:pos="7740"/>
        </w:tabs>
        <w:spacing w:after="60"/>
        <w:rPr>
          <w:rFonts w:ascii="Calibri" w:hAnsi="Calibri" w:cs="Calibri"/>
          <w:b/>
          <w:sz w:val="22"/>
          <w:szCs w:val="22"/>
        </w:rPr>
      </w:pPr>
      <w:r w:rsidRPr="002679A5">
        <w:rPr>
          <w:rFonts w:ascii="Calibri" w:hAnsi="Calibri" w:cs="Calibri"/>
          <w:b/>
          <w:sz w:val="22"/>
          <w:szCs w:val="22"/>
        </w:rPr>
        <w:t>2b. Small Veteran-owned</w:t>
      </w:r>
      <w:r w:rsidRPr="002679A5">
        <w:rPr>
          <w:rFonts w:ascii="Calibri" w:hAnsi="Calibri" w:cs="Calibri"/>
          <w:sz w:val="22"/>
          <w:szCs w:val="22"/>
        </w:rPr>
        <w:t xml:space="preserve"> Dollars</w:t>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Prior year small VO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Prior year small VO dollar achievements"/>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Current year small VO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tabs>
          <w:tab w:val="left" w:pos="3510"/>
          <w:tab w:val="left" w:pos="5490"/>
          <w:tab w:val="left" w:pos="7920"/>
        </w:tabs>
        <w:spacing w:after="240"/>
        <w:ind w:left="360"/>
        <w:rPr>
          <w:rFonts w:ascii="Calibri" w:hAnsi="Calibri" w:cs="Calibri"/>
          <w:sz w:val="22"/>
          <w:szCs w:val="22"/>
        </w:rPr>
      </w:pPr>
      <w:r w:rsidRPr="002679A5">
        <w:rPr>
          <w:rFonts w:ascii="Calibri" w:hAnsi="Calibri" w:cs="Calibri"/>
          <w:b/>
          <w:sz w:val="22"/>
          <w:szCs w:val="22"/>
        </w:rPr>
        <w:t xml:space="preserve">VO </w:t>
      </w:r>
      <w:r w:rsidRPr="002679A5">
        <w:rPr>
          <w:rFonts w:ascii="Calibri" w:hAnsi="Calibri" w:cs="Calibri"/>
          <w:sz w:val="22"/>
          <w:szCs w:val="22"/>
        </w:rPr>
        <w:t>Percent of Line 1</w:t>
      </w:r>
      <w:r w:rsidRPr="002679A5">
        <w:rPr>
          <w:rFonts w:ascii="Calibri" w:hAnsi="Calibri" w:cs="Calibri"/>
          <w:b/>
          <w:sz w:val="22"/>
          <w:szCs w:val="22"/>
        </w:rPr>
        <w:tab/>
      </w:r>
      <w:r w:rsidRPr="002679A5">
        <w:rPr>
          <w:rFonts w:ascii="Calibri" w:hAnsi="Calibri" w:cs="Calibri"/>
          <w:sz w:val="22"/>
          <w:szCs w:val="22"/>
          <w:u w:val="single"/>
        </w:rPr>
        <w:fldChar w:fldCharType="begin">
          <w:ffData>
            <w:name w:val=""/>
            <w:enabled/>
            <w:calcOnExit w:val="0"/>
            <w:statusText w:type="text" w:val="Prior year small VO percentage goal"/>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Prior year small VO percentage achievements"/>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Current small VO percentage goal"/>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p>
    <w:p w:rsidR="002679A5" w:rsidRPr="002679A5" w:rsidRDefault="002679A5" w:rsidP="002679A5">
      <w:pPr>
        <w:rPr>
          <w:rFonts w:ascii="Calibri" w:hAnsi="Calibri" w:cs="Calibri"/>
          <w:b/>
          <w:sz w:val="22"/>
          <w:szCs w:val="22"/>
        </w:rPr>
      </w:pPr>
      <w:r w:rsidRPr="002679A5">
        <w:rPr>
          <w:rFonts w:ascii="Calibri" w:hAnsi="Calibri" w:cs="Calibri"/>
          <w:b/>
          <w:sz w:val="22"/>
          <w:szCs w:val="22"/>
        </w:rPr>
        <w:t>2c.  Service-Disabled Veteran-</w:t>
      </w:r>
    </w:p>
    <w:p w:rsidR="002679A5" w:rsidRPr="002679A5" w:rsidRDefault="002679A5" w:rsidP="002679A5">
      <w:pPr>
        <w:tabs>
          <w:tab w:val="left" w:pos="3330"/>
          <w:tab w:val="left" w:pos="5310"/>
          <w:tab w:val="left" w:pos="7740"/>
        </w:tabs>
        <w:spacing w:after="60"/>
        <w:ind w:left="360"/>
        <w:rPr>
          <w:rFonts w:ascii="Calibri" w:hAnsi="Calibri" w:cs="Calibri"/>
          <w:b/>
          <w:sz w:val="22"/>
          <w:szCs w:val="22"/>
        </w:rPr>
      </w:pPr>
      <w:r w:rsidRPr="002679A5">
        <w:rPr>
          <w:rFonts w:ascii="Calibri" w:hAnsi="Calibri" w:cs="Calibri"/>
          <w:b/>
          <w:sz w:val="22"/>
          <w:szCs w:val="22"/>
        </w:rPr>
        <w:t>Owned</w:t>
      </w:r>
      <w:r w:rsidRPr="002679A5">
        <w:rPr>
          <w:rFonts w:ascii="Calibri" w:hAnsi="Calibri" w:cs="Calibri"/>
          <w:sz w:val="22"/>
          <w:szCs w:val="22"/>
        </w:rPr>
        <w:t xml:space="preserve"> Dollars</w:t>
      </w:r>
      <w:r w:rsidRPr="002679A5">
        <w:rPr>
          <w:rFonts w:ascii="Calibri" w:hAnsi="Calibri" w:cs="Calibri"/>
          <w:b/>
          <w:sz w:val="22"/>
          <w:szCs w:val="22"/>
        </w:rPr>
        <w:tab/>
      </w:r>
      <w:r w:rsidRPr="002679A5">
        <w:rPr>
          <w:rFonts w:ascii="Calibri" w:hAnsi="Calibri" w:cs="Calibri"/>
          <w:sz w:val="22"/>
          <w:szCs w:val="22"/>
        </w:rPr>
        <w:t xml:space="preserve">$ </w:t>
      </w:r>
      <w:r w:rsidRPr="002679A5">
        <w:rPr>
          <w:rFonts w:ascii="Calibri" w:hAnsi="Calibri" w:cs="Calibri"/>
          <w:sz w:val="22"/>
          <w:szCs w:val="22"/>
          <w:u w:val="single"/>
        </w:rPr>
        <w:fldChar w:fldCharType="begin">
          <w:ffData>
            <w:name w:val=""/>
            <w:enabled/>
            <w:calcOnExit w:val="0"/>
            <w:statusText w:type="text" w:val="Prior year SDVO dollar goal  "/>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Prior year SDVO dollar achievements"/>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Current year SDVO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tabs>
          <w:tab w:val="left" w:pos="3510"/>
          <w:tab w:val="left" w:pos="5490"/>
          <w:tab w:val="left" w:pos="7920"/>
        </w:tabs>
        <w:spacing w:after="60"/>
        <w:ind w:left="360"/>
        <w:rPr>
          <w:rFonts w:ascii="Calibri" w:hAnsi="Calibri" w:cs="Calibri"/>
          <w:sz w:val="22"/>
          <w:szCs w:val="22"/>
        </w:rPr>
      </w:pPr>
      <w:r w:rsidRPr="002679A5">
        <w:rPr>
          <w:rFonts w:ascii="Calibri" w:hAnsi="Calibri" w:cs="Calibri"/>
          <w:b/>
          <w:sz w:val="22"/>
          <w:szCs w:val="22"/>
        </w:rPr>
        <w:t xml:space="preserve">SDVO </w:t>
      </w:r>
      <w:r w:rsidRPr="002679A5">
        <w:rPr>
          <w:rFonts w:ascii="Calibri" w:hAnsi="Calibri" w:cs="Calibri"/>
          <w:sz w:val="22"/>
          <w:szCs w:val="22"/>
        </w:rPr>
        <w:t>Percent of Line 1</w:t>
      </w:r>
      <w:r w:rsidRPr="002679A5">
        <w:rPr>
          <w:rFonts w:ascii="Calibri" w:hAnsi="Calibri" w:cs="Calibri"/>
          <w:b/>
          <w:sz w:val="22"/>
          <w:szCs w:val="22"/>
        </w:rPr>
        <w:tab/>
      </w:r>
      <w:r w:rsidRPr="002679A5">
        <w:rPr>
          <w:rFonts w:ascii="Calibri" w:hAnsi="Calibri" w:cs="Calibri"/>
          <w:sz w:val="22"/>
          <w:szCs w:val="22"/>
          <w:u w:val="single"/>
        </w:rPr>
        <w:fldChar w:fldCharType="begin">
          <w:ffData>
            <w:name w:val=""/>
            <w:enabled/>
            <w:calcOnExit w:val="0"/>
            <w:statusText w:type="text" w:val="Prior year SDVO percentage goal"/>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Prior year SDVO percentage achievements"/>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Current SDVO percentage goal"/>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p>
    <w:p w:rsidR="002679A5" w:rsidRPr="002679A5" w:rsidRDefault="002679A5" w:rsidP="002679A5">
      <w:pPr>
        <w:tabs>
          <w:tab w:val="left" w:pos="3510"/>
          <w:tab w:val="left" w:pos="5490"/>
          <w:tab w:val="left" w:pos="7920"/>
        </w:tabs>
        <w:spacing w:after="60"/>
        <w:ind w:left="360"/>
        <w:rPr>
          <w:rFonts w:ascii="Calibri" w:hAnsi="Calibri" w:cs="Calibri"/>
          <w:sz w:val="22"/>
          <w:szCs w:val="22"/>
        </w:rPr>
      </w:pPr>
    </w:p>
    <w:p w:rsidR="002679A5" w:rsidRPr="002679A5" w:rsidRDefault="002679A5" w:rsidP="002679A5">
      <w:pPr>
        <w:tabs>
          <w:tab w:val="left" w:pos="3330"/>
          <w:tab w:val="left" w:pos="5310"/>
          <w:tab w:val="left" w:pos="7740"/>
        </w:tabs>
        <w:spacing w:after="60"/>
        <w:rPr>
          <w:rFonts w:ascii="Calibri" w:hAnsi="Calibri" w:cs="Calibri"/>
          <w:sz w:val="22"/>
          <w:szCs w:val="22"/>
        </w:rPr>
      </w:pPr>
      <w:r w:rsidRPr="002679A5">
        <w:rPr>
          <w:rFonts w:ascii="Calibri" w:hAnsi="Calibri" w:cs="Calibri"/>
          <w:sz w:val="22"/>
          <w:szCs w:val="22"/>
        </w:rPr>
        <w:t xml:space="preserve"> </w:t>
      </w:r>
      <w:r w:rsidRPr="002679A5">
        <w:rPr>
          <w:rFonts w:ascii="Calibri" w:hAnsi="Calibri" w:cs="Calibri"/>
          <w:b/>
          <w:sz w:val="22"/>
          <w:szCs w:val="22"/>
        </w:rPr>
        <w:t xml:space="preserve">2d. Small Disadvantaged </w:t>
      </w:r>
      <w:r w:rsidRPr="002679A5">
        <w:rPr>
          <w:rFonts w:ascii="Calibri" w:hAnsi="Calibri" w:cs="Calibri"/>
          <w:sz w:val="22"/>
          <w:szCs w:val="22"/>
        </w:rPr>
        <w:t>Dollars</w:t>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Prior year SD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Prior year SD dollar achievement"/>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Current year SD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tabs>
          <w:tab w:val="left" w:pos="3150"/>
          <w:tab w:val="left" w:pos="3510"/>
          <w:tab w:val="left" w:pos="5490"/>
          <w:tab w:val="left" w:pos="7920"/>
        </w:tabs>
        <w:spacing w:after="360"/>
        <w:ind w:left="360"/>
        <w:rPr>
          <w:rFonts w:ascii="Calibri" w:hAnsi="Calibri" w:cs="Calibri"/>
          <w:sz w:val="22"/>
          <w:szCs w:val="22"/>
        </w:rPr>
      </w:pPr>
      <w:r w:rsidRPr="002679A5">
        <w:rPr>
          <w:rFonts w:ascii="Calibri" w:hAnsi="Calibri" w:cs="Calibri"/>
          <w:b/>
          <w:sz w:val="22"/>
          <w:szCs w:val="22"/>
        </w:rPr>
        <w:t xml:space="preserve"> SDB </w:t>
      </w:r>
      <w:r w:rsidRPr="002679A5">
        <w:rPr>
          <w:rFonts w:ascii="Calibri" w:hAnsi="Calibri" w:cs="Calibri"/>
          <w:sz w:val="22"/>
          <w:szCs w:val="22"/>
        </w:rPr>
        <w:t>Percent of Line 1</w:t>
      </w:r>
      <w:r w:rsidRPr="002679A5">
        <w:rPr>
          <w:rFonts w:ascii="Calibri" w:hAnsi="Calibri" w:cs="Calibri"/>
          <w:sz w:val="22"/>
          <w:szCs w:val="22"/>
        </w:rPr>
        <w:tab/>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Prior year SD percentage goal"/>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Prior year SD percentage achievements"/>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Current year SD percentage goal"/>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p>
    <w:p w:rsidR="002679A5" w:rsidRPr="002679A5" w:rsidRDefault="002679A5" w:rsidP="002679A5">
      <w:pPr>
        <w:tabs>
          <w:tab w:val="left" w:pos="3330"/>
          <w:tab w:val="left" w:pos="5310"/>
          <w:tab w:val="left" w:pos="7740"/>
        </w:tabs>
        <w:spacing w:after="60"/>
        <w:rPr>
          <w:rFonts w:ascii="Calibri" w:hAnsi="Calibri" w:cs="Calibri"/>
          <w:sz w:val="22"/>
          <w:szCs w:val="22"/>
        </w:rPr>
      </w:pPr>
      <w:r w:rsidRPr="002679A5">
        <w:rPr>
          <w:rFonts w:ascii="Calibri" w:hAnsi="Calibri" w:cs="Calibri"/>
          <w:b/>
          <w:sz w:val="22"/>
          <w:szCs w:val="22"/>
        </w:rPr>
        <w:t>2e. Small Women-owned</w:t>
      </w:r>
      <w:r w:rsidRPr="002679A5">
        <w:rPr>
          <w:rFonts w:ascii="Calibri" w:hAnsi="Calibri" w:cs="Calibri"/>
          <w:sz w:val="22"/>
          <w:szCs w:val="22"/>
        </w:rPr>
        <w:t xml:space="preserve"> Dollars</w:t>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Prior year WO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Prior year WO dollar achievements"/>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Current year WO dollar achievements"/>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tabs>
          <w:tab w:val="left" w:pos="3510"/>
          <w:tab w:val="left" w:pos="5490"/>
          <w:tab w:val="left" w:pos="7920"/>
        </w:tabs>
        <w:spacing w:after="360"/>
        <w:ind w:left="360"/>
        <w:rPr>
          <w:rFonts w:ascii="Calibri" w:hAnsi="Calibri" w:cs="Calibri"/>
          <w:sz w:val="22"/>
          <w:szCs w:val="22"/>
        </w:rPr>
      </w:pPr>
      <w:r w:rsidRPr="002679A5">
        <w:rPr>
          <w:rFonts w:ascii="Calibri" w:hAnsi="Calibri" w:cs="Calibri"/>
          <w:b/>
          <w:sz w:val="22"/>
          <w:szCs w:val="22"/>
        </w:rPr>
        <w:t xml:space="preserve">WO </w:t>
      </w:r>
      <w:r w:rsidRPr="002679A5">
        <w:rPr>
          <w:rFonts w:ascii="Calibri" w:hAnsi="Calibri" w:cs="Calibri"/>
          <w:sz w:val="22"/>
          <w:szCs w:val="22"/>
        </w:rPr>
        <w:t>Percent of Line 1</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Prior year WO percentage goal"/>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Prior year WO percentage achievements"/>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Current year WO percentage goal"/>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p>
    <w:p w:rsidR="002679A5" w:rsidRPr="002679A5" w:rsidRDefault="002679A5" w:rsidP="002679A5">
      <w:pPr>
        <w:tabs>
          <w:tab w:val="left" w:pos="5310"/>
          <w:tab w:val="left" w:pos="7740"/>
        </w:tabs>
        <w:spacing w:after="60"/>
        <w:rPr>
          <w:rFonts w:ascii="Calibri" w:hAnsi="Calibri" w:cs="Calibri"/>
          <w:sz w:val="22"/>
          <w:szCs w:val="22"/>
          <w:u w:val="single"/>
        </w:rPr>
      </w:pPr>
      <w:r w:rsidRPr="002679A5">
        <w:rPr>
          <w:rFonts w:ascii="Calibri" w:hAnsi="Calibri" w:cs="Calibri"/>
          <w:b/>
          <w:sz w:val="22"/>
          <w:szCs w:val="22"/>
        </w:rPr>
        <w:t>2f.  HUBZone</w:t>
      </w:r>
      <w:r w:rsidRPr="002679A5">
        <w:rPr>
          <w:rFonts w:ascii="Calibri" w:hAnsi="Calibri" w:cs="Calibri"/>
          <w:sz w:val="22"/>
          <w:szCs w:val="22"/>
        </w:rPr>
        <w:t xml:space="preserve"> Small Business Dollars   $ </w:t>
      </w:r>
      <w:r w:rsidRPr="002679A5">
        <w:rPr>
          <w:rFonts w:ascii="Calibri" w:hAnsi="Calibri" w:cs="Calibri"/>
          <w:sz w:val="22"/>
          <w:szCs w:val="22"/>
          <w:u w:val="single"/>
        </w:rPr>
        <w:fldChar w:fldCharType="begin">
          <w:ffData>
            <w:name w:val=""/>
            <w:enabled/>
            <w:calcOnExit w:val="0"/>
            <w:statusText w:type="text" w:val="Prior year HUBZone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Prior year HUBZone dollar achievements"/>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ab/>
        <w:t xml:space="preserve">$ </w:t>
      </w:r>
      <w:r w:rsidRPr="002679A5">
        <w:rPr>
          <w:rFonts w:ascii="Calibri" w:hAnsi="Calibri" w:cs="Calibri"/>
          <w:sz w:val="22"/>
          <w:szCs w:val="22"/>
          <w:u w:val="single"/>
        </w:rPr>
        <w:fldChar w:fldCharType="begin">
          <w:ffData>
            <w:name w:val=""/>
            <w:enabled/>
            <w:calcOnExit w:val="0"/>
            <w:statusText w:type="text" w:val="Current year HUBZone dollar goal"/>
            <w:textInput>
              <w:type w:val="number"/>
              <w:format w:val="#,##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p>
    <w:p w:rsidR="002679A5" w:rsidRPr="002679A5" w:rsidRDefault="002679A5" w:rsidP="002679A5">
      <w:pPr>
        <w:tabs>
          <w:tab w:val="left" w:pos="3510"/>
          <w:tab w:val="left" w:pos="5490"/>
          <w:tab w:val="left" w:pos="7920"/>
        </w:tabs>
        <w:spacing w:after="600"/>
        <w:ind w:left="360"/>
        <w:rPr>
          <w:rFonts w:ascii="Calibri" w:hAnsi="Calibri" w:cs="Calibri"/>
          <w:sz w:val="22"/>
          <w:szCs w:val="22"/>
        </w:rPr>
      </w:pPr>
      <w:r w:rsidRPr="002679A5">
        <w:rPr>
          <w:rFonts w:ascii="Calibri" w:hAnsi="Calibri" w:cs="Calibri"/>
          <w:b/>
          <w:sz w:val="22"/>
          <w:szCs w:val="22"/>
        </w:rPr>
        <w:t xml:space="preserve">HUB </w:t>
      </w:r>
      <w:r w:rsidRPr="002679A5">
        <w:rPr>
          <w:rFonts w:ascii="Calibri" w:hAnsi="Calibri" w:cs="Calibri"/>
          <w:sz w:val="22"/>
          <w:szCs w:val="22"/>
        </w:rPr>
        <w:t>Percent of Line 1</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Prior year HUBZone percentage goal"/>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Prior year HUBZone percentage achievements"/>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r w:rsidRPr="002679A5">
        <w:rPr>
          <w:rFonts w:ascii="Calibri" w:hAnsi="Calibri" w:cs="Calibri"/>
          <w:sz w:val="22"/>
          <w:szCs w:val="22"/>
        </w:rPr>
        <w:tab/>
      </w:r>
      <w:r w:rsidRPr="002679A5">
        <w:rPr>
          <w:rFonts w:ascii="Calibri" w:hAnsi="Calibri" w:cs="Calibri"/>
          <w:sz w:val="22"/>
          <w:szCs w:val="22"/>
          <w:u w:val="single"/>
        </w:rPr>
        <w:fldChar w:fldCharType="begin">
          <w:ffData>
            <w:name w:val=""/>
            <w:enabled/>
            <w:calcOnExit w:val="0"/>
            <w:statusText w:type="text" w:val="Current year HUBZone percentage goal"/>
            <w:textInput>
              <w:type w:val="number"/>
              <w:format w:val="0.0"/>
            </w:textInput>
          </w:ffData>
        </w:fldChar>
      </w:r>
      <w:r w:rsidRPr="002679A5">
        <w:rPr>
          <w:rFonts w:ascii="Calibri" w:hAnsi="Calibri" w:cs="Calibri"/>
          <w:sz w:val="22"/>
          <w:szCs w:val="22"/>
          <w:u w:val="single"/>
        </w:rPr>
        <w:instrText xml:space="preserve"> FORMTEXT </w:instrText>
      </w:r>
      <w:r w:rsidRPr="002679A5">
        <w:rPr>
          <w:rFonts w:ascii="Calibri" w:hAnsi="Calibri" w:cs="Calibri"/>
          <w:sz w:val="22"/>
          <w:szCs w:val="22"/>
          <w:u w:val="single"/>
        </w:rPr>
      </w:r>
      <w:r w:rsidRPr="002679A5">
        <w:rPr>
          <w:rFonts w:ascii="Calibri" w:hAnsi="Calibri" w:cs="Calibri"/>
          <w:sz w:val="22"/>
          <w:szCs w:val="22"/>
          <w:u w:val="single"/>
        </w:rPr>
        <w:fldChar w:fldCharType="separate"/>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noProof/>
          <w:sz w:val="22"/>
          <w:szCs w:val="22"/>
          <w:u w:val="single"/>
        </w:rPr>
        <w:t> </w:t>
      </w:r>
      <w:r w:rsidRPr="002679A5">
        <w:rPr>
          <w:rFonts w:ascii="Calibri" w:hAnsi="Calibri" w:cs="Calibri"/>
          <w:sz w:val="22"/>
          <w:szCs w:val="22"/>
          <w:u w:val="single"/>
        </w:rPr>
        <w:fldChar w:fldCharType="end"/>
      </w:r>
      <w:r w:rsidRPr="002679A5">
        <w:rPr>
          <w:rFonts w:ascii="Calibri" w:hAnsi="Calibri" w:cs="Calibri"/>
          <w:sz w:val="22"/>
          <w:szCs w:val="22"/>
        </w:rPr>
        <w:t>%</w:t>
      </w:r>
    </w:p>
    <w:p w:rsidR="002679A5" w:rsidRPr="002679A5" w:rsidRDefault="002679A5" w:rsidP="002679A5">
      <w:pPr>
        <w:rPr>
          <w:i/>
          <w:iCs/>
          <w:sz w:val="22"/>
          <w:szCs w:val="22"/>
        </w:rPr>
      </w:pPr>
      <w:r w:rsidRPr="002679A5">
        <w:rPr>
          <w:i/>
          <w:iCs/>
          <w:sz w:val="22"/>
          <w:szCs w:val="22"/>
        </w:rPr>
        <w:t>* If total prior year contract achievements are not available, use actual figures and estimate/prorate balance. Achievements based on Government’s Fiscal Year while Goals are based on Company’s Fiscal Year.</w:t>
      </w:r>
    </w:p>
    <w:p w:rsidR="002679A5" w:rsidRDefault="002679A5">
      <w:pPr>
        <w:rPr>
          <w:rFonts w:ascii="Georgia" w:hAnsi="Georgia" w:cs="Calibri"/>
          <w:b/>
          <w:sz w:val="22"/>
          <w:szCs w:val="22"/>
        </w:rPr>
      </w:pPr>
      <w:r>
        <w:rPr>
          <w:rFonts w:ascii="Georgia" w:hAnsi="Georgia" w:cs="Calibri"/>
          <w:b/>
          <w:sz w:val="22"/>
          <w:szCs w:val="22"/>
        </w:rPr>
        <w:br w:type="page"/>
      </w:r>
    </w:p>
    <w:bookmarkEnd w:id="26"/>
    <w:p w:rsidR="00572CB1" w:rsidRPr="00572CB1" w:rsidRDefault="00572CB1" w:rsidP="00572CB1">
      <w:pPr>
        <w:spacing w:after="60"/>
        <w:rPr>
          <w:rFonts w:ascii="Georgia" w:eastAsiaTheme="minorHAnsi" w:hAnsi="Georgia" w:cs="Calibri"/>
          <w:b/>
          <w:sz w:val="22"/>
          <w:szCs w:val="22"/>
        </w:rPr>
      </w:pPr>
      <w:r w:rsidRPr="00572CB1">
        <w:rPr>
          <w:rFonts w:ascii="Georgia" w:eastAsiaTheme="minorHAnsi" w:hAnsi="Georgia" w:cs="Calibri"/>
          <w:b/>
          <w:sz w:val="22"/>
          <w:szCs w:val="22"/>
        </w:rPr>
        <w:lastRenderedPageBreak/>
        <w:t>TRADE AGREEMENTS ACT</w:t>
      </w:r>
    </w:p>
    <w:p w:rsidR="00572CB1" w:rsidRPr="00572CB1" w:rsidRDefault="00572CB1" w:rsidP="00572CB1">
      <w:pPr>
        <w:spacing w:after="240"/>
        <w:rPr>
          <w:rFonts w:asciiTheme="minorHAnsi" w:eastAsiaTheme="minorHAnsi" w:hAnsiTheme="minorHAnsi" w:cs="Calibri"/>
          <w:b/>
          <w:i/>
          <w:sz w:val="22"/>
          <w:szCs w:val="22"/>
        </w:rPr>
      </w:pPr>
      <w:r w:rsidRPr="00572CB1">
        <w:rPr>
          <w:rFonts w:asciiTheme="minorHAnsi" w:eastAsiaTheme="minorHAnsi" w:hAnsiTheme="minorHAnsi" w:cs="Calibri"/>
          <w:sz w:val="22"/>
          <w:szCs w:val="22"/>
        </w:rPr>
        <w:t xml:space="preserve">The </w:t>
      </w:r>
      <w:hyperlink r:id="rId15" w:history="1">
        <w:r w:rsidRPr="00572CB1">
          <w:rPr>
            <w:rFonts w:asciiTheme="minorHAnsi" w:eastAsiaTheme="minorHAnsi" w:hAnsiTheme="minorHAnsi" w:cs="Calibri"/>
            <w:color w:val="0000FF"/>
            <w:sz w:val="22"/>
            <w:szCs w:val="22"/>
            <w:u w:val="single"/>
          </w:rPr>
          <w:t>Trade Agreements Act</w:t>
        </w:r>
      </w:hyperlink>
      <w:r w:rsidRPr="00572CB1">
        <w:rPr>
          <w:rFonts w:asciiTheme="minorHAnsi" w:eastAsiaTheme="minorHAnsi" w:hAnsiTheme="minorHAnsi" w:cs="Calibri"/>
          <w:color w:val="0000FF"/>
          <w:sz w:val="22"/>
          <w:szCs w:val="22"/>
          <w:u w:val="single"/>
        </w:rPr>
        <w:t xml:space="preserve"> </w:t>
      </w:r>
      <w:r w:rsidRPr="00572CB1">
        <w:rPr>
          <w:rFonts w:asciiTheme="minorHAnsi" w:eastAsiaTheme="minorHAnsi" w:hAnsiTheme="minorHAnsi" w:cs="Calibri"/>
          <w:sz w:val="22"/>
          <w:szCs w:val="22"/>
        </w:rPr>
        <w:t>is applicable to all Schedules. In exercising its authority under FAR Part 25, Foreign Acquisition, purchases by Ordering Activities are restricted to either U.S.-made or designated country end products. A U.S.-made product can be either 1) an article that is mined, produced, or manufactured in the United States, or 2) an article that is substantially transformed in the United States into a new and different article of commerce with a name, character, or use distinct from that of the article or articles from which it was transformed.</w:t>
      </w:r>
      <w:r w:rsidRPr="00572CB1">
        <w:rPr>
          <w:rFonts w:asciiTheme="minorHAnsi" w:eastAsiaTheme="minorHAnsi" w:hAnsiTheme="minorHAnsi" w:cs="Calibri"/>
          <w:b/>
          <w:sz w:val="22"/>
          <w:szCs w:val="22"/>
        </w:rPr>
        <w:t xml:space="preserve"> </w:t>
      </w:r>
      <w:r w:rsidRPr="00572CB1">
        <w:rPr>
          <w:rFonts w:asciiTheme="minorHAnsi" w:eastAsiaTheme="minorHAnsi" w:hAnsiTheme="minorHAnsi" w:cs="Calibri"/>
          <w:sz w:val="22"/>
          <w:szCs w:val="22"/>
        </w:rPr>
        <w:t xml:space="preserve">It is the offeror’s responsibility to verify that all offered products are U.S. made or designated country end products as defined in clause FAR 52.225-5.  When an item consists of components from various countries and the components are assembled in a designated country, the test to determine country of origin is substantial transformation (see </w:t>
      </w:r>
      <w:hyperlink r:id="rId16" w:history="1">
        <w:r w:rsidRPr="00572CB1">
          <w:rPr>
            <w:rFonts w:asciiTheme="minorHAnsi" w:eastAsiaTheme="minorHAnsi" w:hAnsiTheme="minorHAnsi" w:cs="Calibri"/>
            <w:color w:val="0000FF"/>
            <w:sz w:val="22"/>
            <w:szCs w:val="22"/>
            <w:u w:val="single"/>
          </w:rPr>
          <w:t>FAR 25.001(c)(2)</w:t>
        </w:r>
      </w:hyperlink>
      <w:r w:rsidRPr="00572CB1">
        <w:rPr>
          <w:rFonts w:asciiTheme="minorHAnsi" w:eastAsiaTheme="minorHAnsi" w:hAnsiTheme="minorHAnsi" w:cs="Calibri"/>
          <w:sz w:val="22"/>
          <w:szCs w:val="22"/>
        </w:rPr>
        <w:t xml:space="preserve">).  Offerors requiring a determination on substantial transformation can go to the US Customs and Border Protection (CBP) </w:t>
      </w:r>
      <w:hyperlink r:id="rId17" w:history="1">
        <w:r w:rsidRPr="00572CB1">
          <w:rPr>
            <w:rFonts w:asciiTheme="minorHAnsi" w:eastAsiaTheme="minorHAnsi" w:hAnsiTheme="minorHAnsi" w:cs="Calibri"/>
            <w:color w:val="0000FF"/>
            <w:sz w:val="22"/>
            <w:szCs w:val="22"/>
            <w:u w:val="single"/>
          </w:rPr>
          <w:t>Office of Regulations and Rulings</w:t>
        </w:r>
      </w:hyperlink>
      <w:r w:rsidRPr="00572CB1">
        <w:rPr>
          <w:rFonts w:asciiTheme="minorHAnsi" w:eastAsiaTheme="minorHAnsi" w:hAnsiTheme="minorHAnsi" w:cs="Calibri"/>
          <w:sz w:val="22"/>
          <w:szCs w:val="22"/>
        </w:rPr>
        <w:t xml:space="preserve">.  </w:t>
      </w:r>
    </w:p>
    <w:p w:rsidR="00572CB1" w:rsidRPr="00572CB1" w:rsidRDefault="00572CB1" w:rsidP="00572CB1">
      <w:pPr>
        <w:keepNext/>
        <w:spacing w:after="20"/>
        <w:ind w:left="1170" w:hanging="1170"/>
        <w:outlineLvl w:val="2"/>
        <w:rPr>
          <w:rFonts w:asciiTheme="minorHAnsi" w:hAnsiTheme="minorHAnsi"/>
          <w:b/>
          <w:color w:val="000000"/>
          <w:sz w:val="22"/>
          <w:szCs w:val="22"/>
          <w:lang w:val="en"/>
        </w:rPr>
      </w:pPr>
      <w:r w:rsidRPr="00572CB1">
        <w:rPr>
          <w:rFonts w:ascii="Georgia" w:hAnsi="Georgia"/>
          <w:b/>
          <w:color w:val="000000"/>
          <w:sz w:val="22"/>
          <w:szCs w:val="22"/>
          <w:lang w:val="en"/>
        </w:rPr>
        <w:t xml:space="preserve">52.204-23 </w:t>
      </w:r>
      <w:bookmarkStart w:id="53" w:name="Kaspersky"/>
      <w:r w:rsidRPr="00572CB1">
        <w:rPr>
          <w:rFonts w:ascii="Georgia" w:hAnsi="Georgia"/>
          <w:b/>
          <w:color w:val="000000"/>
          <w:sz w:val="22"/>
          <w:szCs w:val="22"/>
          <w:lang w:val="en"/>
        </w:rPr>
        <w:t xml:space="preserve">PROHIBITION ON CONTRACTING </w:t>
      </w:r>
      <w:bookmarkEnd w:id="53"/>
      <w:r w:rsidRPr="00572CB1">
        <w:rPr>
          <w:rFonts w:ascii="Georgia" w:hAnsi="Georgia"/>
          <w:b/>
          <w:color w:val="000000"/>
          <w:sz w:val="22"/>
          <w:szCs w:val="22"/>
          <w:lang w:val="en"/>
        </w:rPr>
        <w:t>FOR HARDWARE, SOFTWARE, AND SERVICES DEVELOPED OR PROVIDED BY KASPERSKY LAB AND OTHER COVERED ENTITIES (JUL 2018)</w:t>
      </w:r>
    </w:p>
    <w:p w:rsidR="00572CB1" w:rsidRPr="00572CB1" w:rsidRDefault="00572CB1" w:rsidP="00572CB1">
      <w:pPr>
        <w:rPr>
          <w:rFonts w:asciiTheme="minorHAnsi" w:hAnsiTheme="minorHAnsi" w:cs="Arial"/>
          <w:color w:val="000000"/>
          <w:sz w:val="22"/>
          <w:szCs w:val="22"/>
          <w:lang w:val="en"/>
        </w:rPr>
      </w:pPr>
      <w:bookmarkStart w:id="54" w:name="wp1160003"/>
      <w:bookmarkEnd w:id="54"/>
      <w:r w:rsidRPr="00572CB1">
        <w:rPr>
          <w:rFonts w:asciiTheme="minorHAnsi" w:hAnsiTheme="minorHAnsi" w:cs="Arial"/>
          <w:color w:val="000000"/>
          <w:sz w:val="22"/>
          <w:szCs w:val="22"/>
          <w:lang w:val="en"/>
        </w:rPr>
        <w:t xml:space="preserve">(a) </w:t>
      </w:r>
      <w:r w:rsidRPr="00572CB1">
        <w:rPr>
          <w:rFonts w:asciiTheme="minorHAnsi" w:hAnsiTheme="minorHAnsi" w:cs="Arial"/>
          <w:i/>
          <w:iCs/>
          <w:color w:val="000000"/>
          <w:sz w:val="22"/>
          <w:szCs w:val="22"/>
          <w:lang w:val="en"/>
        </w:rPr>
        <w:t>Definitions</w:t>
      </w:r>
      <w:r w:rsidRPr="00572CB1">
        <w:rPr>
          <w:rFonts w:asciiTheme="minorHAnsi" w:hAnsiTheme="minorHAnsi" w:cs="Arial"/>
          <w:color w:val="000000"/>
          <w:sz w:val="22"/>
          <w:szCs w:val="22"/>
          <w:lang w:val="en"/>
        </w:rPr>
        <w:t xml:space="preserve">. As used in this clause– </w:t>
      </w:r>
    </w:p>
    <w:p w:rsidR="00572CB1" w:rsidRPr="00572CB1" w:rsidRDefault="00572CB1" w:rsidP="00572CB1">
      <w:pPr>
        <w:ind w:firstLine="240"/>
        <w:rPr>
          <w:rFonts w:asciiTheme="minorHAnsi" w:hAnsiTheme="minorHAnsi" w:cs="Arial"/>
          <w:color w:val="000000"/>
          <w:sz w:val="22"/>
          <w:szCs w:val="22"/>
          <w:lang w:val="en"/>
        </w:rPr>
      </w:pPr>
      <w:bookmarkStart w:id="55" w:name="wp1160066"/>
      <w:bookmarkEnd w:id="55"/>
      <w:r w:rsidRPr="00572CB1">
        <w:rPr>
          <w:rFonts w:asciiTheme="minorHAnsi" w:hAnsiTheme="minorHAnsi" w:cs="Arial"/>
          <w:color w:val="000000"/>
          <w:sz w:val="22"/>
          <w:szCs w:val="22"/>
          <w:lang w:val="en"/>
        </w:rPr>
        <w:t>“Covered article” means any hardware, software, or service that–</w:t>
      </w:r>
    </w:p>
    <w:p w:rsidR="00572CB1" w:rsidRPr="00572CB1" w:rsidRDefault="00572CB1" w:rsidP="00572CB1">
      <w:pPr>
        <w:ind w:left="720" w:hanging="270"/>
        <w:rPr>
          <w:rFonts w:asciiTheme="minorHAnsi" w:hAnsiTheme="minorHAnsi"/>
          <w:sz w:val="22"/>
          <w:szCs w:val="22"/>
          <w:lang w:val="en"/>
        </w:rPr>
      </w:pPr>
      <w:r w:rsidRPr="00572CB1">
        <w:rPr>
          <w:rFonts w:asciiTheme="minorHAnsi" w:hAnsiTheme="minorHAnsi"/>
          <w:sz w:val="22"/>
          <w:szCs w:val="22"/>
          <w:lang w:val="en"/>
        </w:rPr>
        <w:t>(1) Is developed or provided by a covered entity;</w:t>
      </w:r>
    </w:p>
    <w:p w:rsidR="00572CB1" w:rsidRPr="00572CB1" w:rsidRDefault="00572CB1" w:rsidP="00572CB1">
      <w:pPr>
        <w:ind w:left="720" w:hanging="270"/>
        <w:rPr>
          <w:rFonts w:asciiTheme="minorHAnsi" w:hAnsiTheme="minorHAnsi"/>
          <w:sz w:val="22"/>
          <w:szCs w:val="22"/>
          <w:lang w:val="en"/>
        </w:rPr>
      </w:pPr>
      <w:bookmarkStart w:id="56" w:name="wp1160068"/>
      <w:bookmarkEnd w:id="56"/>
      <w:r w:rsidRPr="00572CB1">
        <w:rPr>
          <w:rFonts w:asciiTheme="minorHAnsi" w:hAnsiTheme="minorHAnsi"/>
          <w:sz w:val="22"/>
          <w:szCs w:val="22"/>
          <w:lang w:val="en"/>
        </w:rPr>
        <w:t>(2) Includes any hardware, software, or service developed or provided in whole or in part by a covered entity; or</w:t>
      </w:r>
    </w:p>
    <w:p w:rsidR="00572CB1" w:rsidRPr="00572CB1" w:rsidRDefault="00572CB1" w:rsidP="00572CB1">
      <w:pPr>
        <w:ind w:left="720" w:hanging="270"/>
        <w:rPr>
          <w:rFonts w:asciiTheme="minorHAnsi" w:hAnsiTheme="minorHAnsi"/>
          <w:sz w:val="22"/>
          <w:szCs w:val="22"/>
          <w:lang w:val="en"/>
        </w:rPr>
      </w:pPr>
      <w:bookmarkStart w:id="57" w:name="wp1160069"/>
      <w:bookmarkEnd w:id="57"/>
      <w:r w:rsidRPr="00572CB1">
        <w:rPr>
          <w:rFonts w:asciiTheme="minorHAnsi" w:hAnsiTheme="minorHAnsi"/>
          <w:sz w:val="22"/>
          <w:szCs w:val="22"/>
          <w:lang w:val="en"/>
        </w:rPr>
        <w:t>(3) Contains components using any hardware or software developed in whole or in part by a covered entity.</w:t>
      </w:r>
    </w:p>
    <w:p w:rsidR="00572CB1" w:rsidRPr="00572CB1" w:rsidRDefault="00572CB1" w:rsidP="00572CB1">
      <w:pPr>
        <w:ind w:firstLine="240"/>
        <w:rPr>
          <w:rFonts w:asciiTheme="minorHAnsi" w:hAnsiTheme="minorHAnsi" w:cs="Arial"/>
          <w:color w:val="000000"/>
          <w:sz w:val="22"/>
          <w:szCs w:val="22"/>
          <w:lang w:val="en"/>
        </w:rPr>
      </w:pPr>
      <w:bookmarkStart w:id="58" w:name="wp1160070"/>
      <w:bookmarkEnd w:id="58"/>
      <w:r w:rsidRPr="00572CB1">
        <w:rPr>
          <w:rFonts w:asciiTheme="minorHAnsi" w:hAnsiTheme="minorHAnsi" w:cs="Arial"/>
          <w:color w:val="000000"/>
          <w:sz w:val="22"/>
          <w:szCs w:val="22"/>
          <w:lang w:val="en"/>
        </w:rPr>
        <w:t>“Covered entity” means–</w:t>
      </w:r>
    </w:p>
    <w:p w:rsidR="00572CB1" w:rsidRPr="00572CB1" w:rsidRDefault="00572CB1" w:rsidP="00572CB1">
      <w:pPr>
        <w:ind w:left="630" w:hanging="180"/>
        <w:rPr>
          <w:rFonts w:asciiTheme="minorHAnsi" w:hAnsiTheme="minorHAnsi"/>
          <w:sz w:val="22"/>
          <w:szCs w:val="22"/>
          <w:lang w:val="en"/>
        </w:rPr>
      </w:pPr>
      <w:bookmarkStart w:id="59" w:name="wp1160071"/>
      <w:bookmarkEnd w:id="59"/>
      <w:r w:rsidRPr="00572CB1">
        <w:rPr>
          <w:rFonts w:asciiTheme="minorHAnsi" w:hAnsiTheme="minorHAnsi"/>
          <w:sz w:val="22"/>
          <w:szCs w:val="22"/>
          <w:lang w:val="en"/>
        </w:rPr>
        <w:t>(1) Kaspersky Lab;</w:t>
      </w:r>
    </w:p>
    <w:p w:rsidR="00572CB1" w:rsidRPr="00572CB1" w:rsidRDefault="00572CB1" w:rsidP="00572CB1">
      <w:pPr>
        <w:ind w:left="630" w:hanging="180"/>
        <w:rPr>
          <w:rFonts w:asciiTheme="minorHAnsi" w:hAnsiTheme="minorHAnsi"/>
          <w:sz w:val="22"/>
          <w:szCs w:val="22"/>
          <w:lang w:val="en"/>
        </w:rPr>
      </w:pPr>
      <w:bookmarkStart w:id="60" w:name="wp1160072"/>
      <w:bookmarkEnd w:id="60"/>
      <w:r w:rsidRPr="00572CB1">
        <w:rPr>
          <w:rFonts w:asciiTheme="minorHAnsi" w:hAnsiTheme="minorHAnsi"/>
          <w:sz w:val="22"/>
          <w:szCs w:val="22"/>
          <w:lang w:val="en"/>
        </w:rPr>
        <w:t>(2) Any successor entity to Kaspersky Lab;</w:t>
      </w:r>
    </w:p>
    <w:p w:rsidR="00572CB1" w:rsidRPr="00572CB1" w:rsidRDefault="00572CB1" w:rsidP="00572CB1">
      <w:pPr>
        <w:ind w:left="630" w:hanging="180"/>
        <w:rPr>
          <w:rFonts w:asciiTheme="minorHAnsi" w:hAnsiTheme="minorHAnsi"/>
          <w:sz w:val="22"/>
          <w:szCs w:val="22"/>
          <w:lang w:val="en"/>
        </w:rPr>
      </w:pPr>
      <w:bookmarkStart w:id="61" w:name="wp1160073"/>
      <w:bookmarkEnd w:id="61"/>
      <w:r w:rsidRPr="00572CB1">
        <w:rPr>
          <w:rFonts w:asciiTheme="minorHAnsi" w:hAnsiTheme="minorHAnsi"/>
          <w:sz w:val="22"/>
          <w:szCs w:val="22"/>
          <w:lang w:val="en"/>
        </w:rPr>
        <w:t>(3) Any entity that controls, is controlled by, or is under common control with Kaspersky Lab; or</w:t>
      </w:r>
    </w:p>
    <w:p w:rsidR="00572CB1" w:rsidRPr="00572CB1" w:rsidRDefault="00572CB1" w:rsidP="00572CB1">
      <w:pPr>
        <w:ind w:left="630" w:hanging="180"/>
        <w:rPr>
          <w:rFonts w:asciiTheme="minorHAnsi" w:hAnsiTheme="minorHAnsi"/>
          <w:sz w:val="22"/>
          <w:szCs w:val="22"/>
          <w:lang w:val="en"/>
        </w:rPr>
      </w:pPr>
      <w:bookmarkStart w:id="62" w:name="wp1160074"/>
      <w:bookmarkEnd w:id="62"/>
      <w:r w:rsidRPr="00572CB1">
        <w:rPr>
          <w:rFonts w:asciiTheme="minorHAnsi" w:hAnsiTheme="minorHAnsi"/>
          <w:sz w:val="22"/>
          <w:szCs w:val="22"/>
          <w:lang w:val="en"/>
        </w:rPr>
        <w:t>(4) Any entity of which Kaspersky Lab has a majority ownership.</w:t>
      </w:r>
    </w:p>
    <w:p w:rsidR="00572CB1" w:rsidRPr="00572CB1" w:rsidRDefault="00572CB1" w:rsidP="00572CB1">
      <w:pPr>
        <w:ind w:left="270" w:hanging="274"/>
        <w:rPr>
          <w:rFonts w:asciiTheme="minorHAnsi" w:hAnsiTheme="minorHAnsi" w:cs="Arial"/>
          <w:color w:val="000000"/>
          <w:sz w:val="22"/>
          <w:szCs w:val="22"/>
          <w:lang w:val="en"/>
        </w:rPr>
      </w:pPr>
      <w:bookmarkStart w:id="63" w:name="wp1160058"/>
      <w:bookmarkEnd w:id="63"/>
      <w:r w:rsidRPr="00572CB1">
        <w:rPr>
          <w:rFonts w:asciiTheme="minorHAnsi" w:hAnsiTheme="minorHAnsi" w:cs="Arial"/>
          <w:color w:val="000000"/>
          <w:sz w:val="22"/>
          <w:szCs w:val="22"/>
          <w:lang w:val="en"/>
        </w:rPr>
        <w:t xml:space="preserve">(b) </w:t>
      </w:r>
      <w:r w:rsidRPr="00572CB1">
        <w:rPr>
          <w:rFonts w:asciiTheme="minorHAnsi" w:hAnsiTheme="minorHAnsi" w:cs="Arial"/>
          <w:i/>
          <w:iCs/>
          <w:color w:val="000000"/>
          <w:sz w:val="22"/>
          <w:szCs w:val="22"/>
          <w:lang w:val="en"/>
        </w:rPr>
        <w:t>Prohibition</w:t>
      </w:r>
      <w:r w:rsidRPr="00572CB1">
        <w:rPr>
          <w:rFonts w:asciiTheme="minorHAnsi" w:hAnsiTheme="minorHAnsi" w:cs="Arial"/>
          <w:color w:val="000000"/>
          <w:sz w:val="22"/>
          <w:szCs w:val="22"/>
          <w:lang w:val="en"/>
        </w:rPr>
        <w:t xml:space="preserve">. Section 1634 of Division A of the National Defense Authorization Act for Fiscal Year 2018 (Pub. L. 115-91) prohibits Government use of any covered article. The Contractor is prohibited from– </w:t>
      </w:r>
    </w:p>
    <w:p w:rsidR="00572CB1" w:rsidRPr="00572CB1" w:rsidRDefault="00572CB1" w:rsidP="00572CB1">
      <w:pPr>
        <w:ind w:left="720" w:hanging="274"/>
        <w:rPr>
          <w:rFonts w:asciiTheme="minorHAnsi" w:hAnsiTheme="minorHAnsi"/>
          <w:sz w:val="22"/>
          <w:szCs w:val="22"/>
          <w:lang w:val="en"/>
        </w:rPr>
      </w:pPr>
      <w:bookmarkStart w:id="64" w:name="wp1160234"/>
      <w:bookmarkEnd w:id="64"/>
      <w:r w:rsidRPr="00572CB1">
        <w:rPr>
          <w:rFonts w:asciiTheme="minorHAnsi" w:hAnsiTheme="minorHAnsi"/>
          <w:sz w:val="22"/>
          <w:szCs w:val="22"/>
          <w:lang w:val="en"/>
        </w:rPr>
        <w:t>(1) Providing any covered article that the Government will use on or after October 1, 2018; and</w:t>
      </w:r>
    </w:p>
    <w:p w:rsidR="00572CB1" w:rsidRPr="00572CB1" w:rsidRDefault="00572CB1" w:rsidP="00572CB1">
      <w:pPr>
        <w:ind w:left="720" w:hanging="270"/>
        <w:rPr>
          <w:rFonts w:asciiTheme="minorHAnsi" w:hAnsiTheme="minorHAnsi"/>
          <w:sz w:val="22"/>
          <w:szCs w:val="22"/>
          <w:lang w:val="en"/>
        </w:rPr>
      </w:pPr>
      <w:bookmarkStart w:id="65" w:name="wp1160250"/>
      <w:bookmarkEnd w:id="65"/>
      <w:r w:rsidRPr="00572CB1">
        <w:rPr>
          <w:rFonts w:asciiTheme="minorHAnsi" w:hAnsiTheme="minorHAnsi"/>
          <w:sz w:val="22"/>
          <w:szCs w:val="22"/>
          <w:lang w:val="en"/>
        </w:rPr>
        <w:t>(2) Using any covered article on or after October 1, 2018, in the development of data or deliverables first produced in the performance of the contract.</w:t>
      </w:r>
    </w:p>
    <w:p w:rsidR="00572CB1" w:rsidRPr="00572CB1" w:rsidRDefault="00572CB1" w:rsidP="00572CB1">
      <w:pPr>
        <w:rPr>
          <w:rFonts w:asciiTheme="minorHAnsi" w:hAnsiTheme="minorHAnsi" w:cs="Arial"/>
          <w:color w:val="000000"/>
          <w:sz w:val="22"/>
          <w:szCs w:val="22"/>
          <w:lang w:val="en"/>
        </w:rPr>
      </w:pPr>
      <w:bookmarkStart w:id="66" w:name="wp1160225"/>
      <w:bookmarkEnd w:id="66"/>
      <w:r w:rsidRPr="00572CB1">
        <w:rPr>
          <w:rFonts w:asciiTheme="minorHAnsi" w:hAnsiTheme="minorHAnsi" w:cs="Arial"/>
          <w:color w:val="000000"/>
          <w:sz w:val="22"/>
          <w:szCs w:val="22"/>
          <w:lang w:val="en"/>
        </w:rPr>
        <w:t xml:space="preserve">(c) </w:t>
      </w:r>
      <w:r w:rsidRPr="00572CB1">
        <w:rPr>
          <w:rFonts w:asciiTheme="minorHAnsi" w:hAnsiTheme="minorHAnsi" w:cs="Arial"/>
          <w:i/>
          <w:iCs/>
          <w:color w:val="000000"/>
          <w:sz w:val="22"/>
          <w:szCs w:val="22"/>
          <w:lang w:val="en"/>
        </w:rPr>
        <w:t>Reporting requirement</w:t>
      </w:r>
      <w:r w:rsidRPr="00572CB1">
        <w:rPr>
          <w:rFonts w:asciiTheme="minorHAnsi" w:hAnsiTheme="minorHAnsi" w:cs="Arial"/>
          <w:color w:val="000000"/>
          <w:sz w:val="22"/>
          <w:szCs w:val="22"/>
          <w:lang w:val="en"/>
        </w:rPr>
        <w:t xml:space="preserve">. </w:t>
      </w:r>
    </w:p>
    <w:p w:rsidR="00572CB1" w:rsidRPr="00572CB1" w:rsidRDefault="00572CB1" w:rsidP="00572CB1">
      <w:pPr>
        <w:ind w:left="720" w:hanging="274"/>
        <w:rPr>
          <w:rFonts w:asciiTheme="minorHAnsi" w:hAnsiTheme="minorHAnsi"/>
          <w:sz w:val="22"/>
          <w:szCs w:val="22"/>
          <w:lang w:val="en"/>
        </w:rPr>
      </w:pPr>
      <w:bookmarkStart w:id="67" w:name="wp1160318"/>
      <w:bookmarkEnd w:id="67"/>
      <w:r w:rsidRPr="00572CB1">
        <w:rPr>
          <w:rFonts w:asciiTheme="minorHAnsi" w:hAnsiTheme="minorHAnsi"/>
          <w:sz w:val="22"/>
          <w:szCs w:val="22"/>
          <w:lang w:val="en"/>
        </w:rPr>
        <w:t xml:space="preserve">(1)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 </w:t>
      </w:r>
      <w:hyperlink r:id="rId18" w:tgtFrame="_blank" w:history="1">
        <w:r w:rsidRPr="00572CB1">
          <w:rPr>
            <w:rFonts w:asciiTheme="minorHAnsi" w:hAnsiTheme="minorHAnsi"/>
            <w:color w:val="0000FF"/>
            <w:sz w:val="22"/>
            <w:szCs w:val="22"/>
            <w:u w:val="single"/>
            <w:lang w:val="en"/>
          </w:rPr>
          <w:t>https://dibnet.dod.mil</w:t>
        </w:r>
      </w:hyperlink>
      <w:r w:rsidRPr="00572CB1">
        <w:rPr>
          <w:rFonts w:asciiTheme="minorHAnsi" w:hAnsiTheme="minorHAnsi"/>
          <w:sz w:val="22"/>
          <w:szCs w:val="22"/>
          <w:lang w:val="en"/>
        </w:rP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9" w:tgtFrame="_blank" w:history="1">
        <w:r w:rsidRPr="00572CB1">
          <w:rPr>
            <w:rFonts w:asciiTheme="minorHAnsi" w:hAnsiTheme="minorHAnsi"/>
            <w:color w:val="0000FF"/>
            <w:sz w:val="22"/>
            <w:szCs w:val="22"/>
            <w:u w:val="single"/>
            <w:lang w:val="en"/>
          </w:rPr>
          <w:t>https://dibnet.dod.mil</w:t>
        </w:r>
      </w:hyperlink>
      <w:r w:rsidRPr="00572CB1">
        <w:rPr>
          <w:rFonts w:asciiTheme="minorHAnsi" w:hAnsiTheme="minorHAnsi"/>
          <w:sz w:val="22"/>
          <w:szCs w:val="22"/>
          <w:lang w:val="en"/>
        </w:rPr>
        <w:t xml:space="preserve">. </w:t>
      </w:r>
    </w:p>
    <w:p w:rsidR="00572CB1" w:rsidRPr="00572CB1" w:rsidRDefault="00572CB1" w:rsidP="00572CB1">
      <w:pPr>
        <w:ind w:left="720" w:hanging="270"/>
        <w:rPr>
          <w:rFonts w:asciiTheme="minorHAnsi" w:hAnsiTheme="minorHAnsi"/>
          <w:sz w:val="22"/>
          <w:szCs w:val="22"/>
          <w:lang w:val="en"/>
        </w:rPr>
      </w:pPr>
      <w:bookmarkStart w:id="68" w:name="wp1160314"/>
      <w:bookmarkEnd w:id="68"/>
      <w:r w:rsidRPr="00572CB1">
        <w:rPr>
          <w:rFonts w:asciiTheme="minorHAnsi" w:hAnsiTheme="minorHAnsi"/>
          <w:sz w:val="22"/>
          <w:szCs w:val="22"/>
          <w:lang w:val="en"/>
        </w:rPr>
        <w:t>(2) The Contractor shall report the following information pursuant to paragraph (c)(1) of this clause:</w:t>
      </w:r>
    </w:p>
    <w:p w:rsidR="00572CB1" w:rsidRPr="00572CB1" w:rsidRDefault="00572CB1" w:rsidP="00572CB1">
      <w:pPr>
        <w:ind w:left="990" w:hanging="270"/>
        <w:rPr>
          <w:rFonts w:asciiTheme="minorHAnsi" w:hAnsiTheme="minorHAnsi" w:cs="Arial"/>
          <w:color w:val="000000"/>
          <w:sz w:val="22"/>
          <w:szCs w:val="22"/>
          <w:lang w:val="en"/>
        </w:rPr>
      </w:pPr>
      <w:bookmarkStart w:id="69" w:name="wp1160438"/>
      <w:bookmarkEnd w:id="69"/>
      <w:r w:rsidRPr="00572CB1">
        <w:rPr>
          <w:rFonts w:asciiTheme="minorHAnsi" w:hAnsiTheme="minorHAnsi" w:cs="Arial"/>
          <w:color w:val="000000"/>
          <w:sz w:val="22"/>
          <w:szCs w:val="22"/>
          <w:lang w:val="en"/>
        </w:rPr>
        <w:t xml:space="preserve">(i) Within 1 business day from the date of such identification or notification: the contract number; the order number(s), if applicable; supplier name; brand; model number (Original Equipment Manufacturer (OEM) number, manufacturer part number, or wholesaler </w:t>
      </w:r>
      <w:r w:rsidRPr="00572CB1">
        <w:rPr>
          <w:rFonts w:asciiTheme="minorHAnsi" w:hAnsiTheme="minorHAnsi" w:cs="Arial"/>
          <w:color w:val="000000"/>
          <w:sz w:val="22"/>
          <w:szCs w:val="22"/>
          <w:lang w:val="en"/>
        </w:rPr>
        <w:lastRenderedPageBreak/>
        <w:t>number); item description; and any readily available information about mitigation actions undertaken or recommended.</w:t>
      </w:r>
    </w:p>
    <w:p w:rsidR="00572CB1" w:rsidRPr="00572CB1" w:rsidRDefault="00572CB1" w:rsidP="00572CB1">
      <w:pPr>
        <w:ind w:left="990" w:hanging="270"/>
        <w:rPr>
          <w:rFonts w:asciiTheme="minorHAnsi" w:hAnsiTheme="minorHAnsi" w:cs="Arial"/>
          <w:color w:val="000000"/>
          <w:sz w:val="22"/>
          <w:szCs w:val="22"/>
          <w:lang w:val="en"/>
        </w:rPr>
      </w:pPr>
      <w:bookmarkStart w:id="70" w:name="wp1160432"/>
      <w:bookmarkEnd w:id="70"/>
      <w:r w:rsidRPr="00572CB1">
        <w:rPr>
          <w:rFonts w:asciiTheme="minorHAnsi" w:hAnsiTheme="minorHAnsi" w:cs="Arial"/>
          <w:color w:val="000000"/>
          <w:sz w:val="22"/>
          <w:szCs w:val="22"/>
          <w:lang w:val="en"/>
        </w:rPr>
        <w:t>(ii)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rsidR="00572CB1" w:rsidRPr="00572CB1" w:rsidRDefault="00572CB1" w:rsidP="00572CB1">
      <w:pPr>
        <w:spacing w:after="240"/>
        <w:ind w:left="274" w:hanging="274"/>
        <w:rPr>
          <w:rFonts w:ascii="Calibri" w:hAnsi="Calibri" w:cs="Arial"/>
          <w:color w:val="000000"/>
          <w:sz w:val="20"/>
          <w:lang w:val="en"/>
        </w:rPr>
      </w:pPr>
      <w:bookmarkStart w:id="71" w:name="wp1160305"/>
      <w:bookmarkEnd w:id="71"/>
      <w:r w:rsidRPr="00572CB1">
        <w:rPr>
          <w:rFonts w:asciiTheme="minorHAnsi" w:hAnsiTheme="minorHAnsi" w:cs="Arial"/>
          <w:color w:val="000000"/>
          <w:sz w:val="22"/>
          <w:szCs w:val="22"/>
          <w:lang w:val="en"/>
        </w:rPr>
        <w:t xml:space="preserve">(d) </w:t>
      </w:r>
      <w:r w:rsidRPr="00572CB1">
        <w:rPr>
          <w:rFonts w:asciiTheme="minorHAnsi" w:hAnsiTheme="minorHAnsi" w:cs="Arial"/>
          <w:i/>
          <w:iCs/>
          <w:color w:val="000000"/>
          <w:sz w:val="22"/>
          <w:szCs w:val="22"/>
          <w:lang w:val="en"/>
        </w:rPr>
        <w:t>Subcontracts</w:t>
      </w:r>
      <w:r w:rsidRPr="00572CB1">
        <w:rPr>
          <w:rFonts w:asciiTheme="minorHAnsi" w:hAnsiTheme="minorHAnsi" w:cs="Arial"/>
          <w:color w:val="000000"/>
          <w:sz w:val="22"/>
          <w:szCs w:val="22"/>
          <w:lang w:val="en"/>
        </w:rPr>
        <w:t xml:space="preserve">. The Contractor shall insert the substance of this clause, including this paragraph (d), in all subcontracts, including subcontracts for the acquisition of commercial items. </w:t>
      </w:r>
    </w:p>
    <w:p w:rsidR="00572CB1" w:rsidRPr="00572CB1" w:rsidRDefault="00572CB1" w:rsidP="00572CB1">
      <w:pPr>
        <w:keepNext/>
        <w:ind w:left="1080" w:hanging="1080"/>
        <w:outlineLvl w:val="0"/>
        <w:rPr>
          <w:rFonts w:ascii="Georgia" w:hAnsi="Georgia"/>
          <w:b/>
          <w:sz w:val="22"/>
          <w:szCs w:val="22"/>
        </w:rPr>
      </w:pPr>
      <w:bookmarkStart w:id="72" w:name="Pg15"/>
      <w:bookmarkStart w:id="73" w:name="OLE_LINK211"/>
      <w:r w:rsidRPr="00572CB1">
        <w:rPr>
          <w:rFonts w:ascii="Georgia" w:hAnsi="Georgia"/>
          <w:b/>
          <w:sz w:val="22"/>
          <w:szCs w:val="22"/>
        </w:rPr>
        <w:t xml:space="preserve">52.219-9   SMALL BUSINESS SUBCONTRACTING PLAN (AUG 2018) (ALTERNATE II – NOV 2016) </w:t>
      </w:r>
    </w:p>
    <w:p w:rsidR="00572CB1" w:rsidRPr="00572CB1" w:rsidRDefault="00572CB1" w:rsidP="00572CB1">
      <w:pPr>
        <w:spacing w:after="1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(a) This clause does not apply to small business concerns.</w:t>
      </w:r>
    </w:p>
    <w:p w:rsidR="00572CB1" w:rsidRPr="00572CB1" w:rsidRDefault="00572CB1" w:rsidP="00572CB1">
      <w:pPr>
        <w:spacing w:after="10"/>
        <w:rPr>
          <w:rFonts w:asciiTheme="minorHAnsi" w:hAnsiTheme="minorHAnsi" w:cs="Arial"/>
          <w:color w:val="000000"/>
          <w:sz w:val="22"/>
          <w:szCs w:val="22"/>
          <w:lang w:val="en"/>
        </w:rPr>
      </w:pPr>
      <w:bookmarkStart w:id="74" w:name="wp1136062"/>
      <w:bookmarkEnd w:id="74"/>
      <w:r w:rsidRPr="00572CB1">
        <w:rPr>
          <w:rFonts w:asciiTheme="minorHAnsi" w:hAnsiTheme="minorHAnsi" w:cs="Arial"/>
          <w:color w:val="000000"/>
          <w:sz w:val="22"/>
          <w:szCs w:val="22"/>
          <w:lang w:val="en"/>
        </w:rPr>
        <w:t xml:space="preserve">(b) Definitions. As used in this clause— </w:t>
      </w:r>
    </w:p>
    <w:p w:rsidR="00572CB1" w:rsidRPr="00572CB1" w:rsidRDefault="00572CB1" w:rsidP="00572CB1">
      <w:pPr>
        <w:spacing w:after="10"/>
        <w:ind w:left="360" w:hanging="120"/>
        <w:rPr>
          <w:rFonts w:asciiTheme="minorHAnsi" w:hAnsiTheme="minorHAnsi" w:cs="Arial"/>
          <w:color w:val="000000"/>
          <w:sz w:val="22"/>
          <w:szCs w:val="22"/>
          <w:lang w:val="en"/>
        </w:rPr>
      </w:pPr>
      <w:bookmarkStart w:id="75" w:name="wp1140183"/>
      <w:bookmarkEnd w:id="75"/>
      <w:r w:rsidRPr="00572CB1">
        <w:rPr>
          <w:rFonts w:asciiTheme="minorHAnsi" w:hAnsiTheme="minorHAnsi" w:cs="Arial"/>
          <w:color w:val="000000"/>
          <w:sz w:val="22"/>
          <w:szCs w:val="22"/>
          <w:lang w:val="en"/>
        </w:rPr>
        <w:t>“Alaska Native Corporation (ANC)” means any Regional Corporation, Village Corporation, Urban Corporation, or Group Corporation organized under the laws of the State of Alaska in accordance with the Alaska Native Claims Settlement Act, as amended (</w:t>
      </w:r>
      <w:hyperlink r:id="rId20" w:tgtFrame="_blank" w:history="1">
        <w:r w:rsidRPr="00572CB1">
          <w:rPr>
            <w:rFonts w:asciiTheme="minorHAnsi" w:hAnsiTheme="minorHAnsi" w:cs="Arial"/>
            <w:color w:val="0000FF"/>
            <w:sz w:val="22"/>
            <w:szCs w:val="22"/>
            <w:u w:val="single"/>
            <w:lang w:val="en"/>
          </w:rPr>
          <w:t>43 U.S.C. 1601</w:t>
        </w:r>
      </w:hyperlink>
      <w:r w:rsidRPr="00572CB1">
        <w:rPr>
          <w:rFonts w:asciiTheme="minorHAnsi" w:hAnsiTheme="minorHAnsi" w:cs="Arial"/>
          <w:color w:val="000000"/>
          <w:sz w:val="22"/>
          <w:szCs w:val="22"/>
          <w:lang w:val="en"/>
        </w:rPr>
        <w:t xml:space="preserve">, et seq.) and which is considered a minority and economically disadvantaged concern under the criteria at </w:t>
      </w:r>
      <w:hyperlink r:id="rId21" w:tgtFrame="_blank" w:history="1">
        <w:r w:rsidRPr="00572CB1">
          <w:rPr>
            <w:rFonts w:asciiTheme="minorHAnsi" w:hAnsiTheme="minorHAnsi" w:cs="Arial"/>
            <w:color w:val="0000FF"/>
            <w:sz w:val="22"/>
            <w:szCs w:val="22"/>
            <w:u w:val="single"/>
            <w:lang w:val="en"/>
          </w:rPr>
          <w:t>43 U.S.C. 1626(e)(1)</w:t>
        </w:r>
      </w:hyperlink>
      <w:r w:rsidRPr="00572CB1">
        <w:rPr>
          <w:rFonts w:asciiTheme="minorHAnsi" w:hAnsiTheme="minorHAnsi" w:cs="Arial"/>
          <w:color w:val="000000"/>
          <w:sz w:val="22"/>
          <w:szCs w:val="22"/>
          <w:lang w:val="en"/>
        </w:rPr>
        <w:t xml:space="preserve">. This definition also includes ANC direct and indirect subsidiary corporations, joint ventures, and partnerships that meet the requirements of </w:t>
      </w:r>
      <w:hyperlink r:id="rId22" w:tgtFrame="_blank" w:history="1">
        <w:r w:rsidRPr="00572CB1">
          <w:rPr>
            <w:rFonts w:asciiTheme="minorHAnsi" w:hAnsiTheme="minorHAnsi" w:cs="Arial"/>
            <w:color w:val="0000FF"/>
            <w:sz w:val="22"/>
            <w:szCs w:val="22"/>
            <w:u w:val="single"/>
            <w:lang w:val="en"/>
          </w:rPr>
          <w:t>43 U.S.C. 1626(e)(2)</w:t>
        </w:r>
      </w:hyperlink>
      <w:r w:rsidRPr="00572CB1">
        <w:rPr>
          <w:rFonts w:asciiTheme="minorHAnsi" w:hAnsiTheme="minorHAnsi" w:cs="Arial"/>
          <w:color w:val="000000"/>
          <w:sz w:val="22"/>
          <w:szCs w:val="22"/>
          <w:lang w:val="en"/>
        </w:rPr>
        <w:t xml:space="preserve">. </w:t>
      </w:r>
    </w:p>
    <w:p w:rsidR="00572CB1" w:rsidRPr="00572CB1" w:rsidRDefault="00572CB1" w:rsidP="00572CB1">
      <w:pPr>
        <w:spacing w:after="10"/>
        <w:ind w:left="360" w:hanging="120"/>
        <w:rPr>
          <w:rFonts w:asciiTheme="minorHAnsi" w:hAnsiTheme="minorHAnsi" w:cs="Arial"/>
          <w:color w:val="000000"/>
          <w:sz w:val="22"/>
          <w:szCs w:val="22"/>
          <w:lang w:val="en"/>
        </w:rPr>
      </w:pPr>
      <w:bookmarkStart w:id="76" w:name="wp1136063"/>
      <w:bookmarkEnd w:id="76"/>
      <w:r w:rsidRPr="00572CB1">
        <w:rPr>
          <w:rFonts w:asciiTheme="minorHAnsi" w:hAnsiTheme="minorHAnsi" w:cs="Arial"/>
          <w:color w:val="000000"/>
          <w:sz w:val="22"/>
          <w:szCs w:val="22"/>
          <w:lang w:val="en"/>
        </w:rPr>
        <w:t xml:space="preserve">“Commercial item” means a product or service that satisfies the definition of commercial item in section </w:t>
      </w:r>
      <w:hyperlink r:id="rId23" w:anchor="wp1145508" w:history="1">
        <w:r w:rsidRPr="00572CB1">
          <w:rPr>
            <w:rFonts w:asciiTheme="minorHAnsi" w:hAnsiTheme="minorHAnsi" w:cs="Arial"/>
            <w:color w:val="0000FF"/>
            <w:sz w:val="22"/>
            <w:szCs w:val="22"/>
            <w:u w:val="single"/>
            <w:lang w:val="en"/>
          </w:rPr>
          <w:t>2.101</w:t>
        </w:r>
      </w:hyperlink>
      <w:r w:rsidRPr="00572CB1">
        <w:rPr>
          <w:rFonts w:asciiTheme="minorHAnsi" w:hAnsiTheme="minorHAnsi" w:cs="Arial"/>
          <w:color w:val="000000"/>
          <w:sz w:val="22"/>
          <w:szCs w:val="22"/>
          <w:lang w:val="en"/>
        </w:rPr>
        <w:t xml:space="preserve"> of the Federal Acquisition Regulation. </w:t>
      </w:r>
    </w:p>
    <w:p w:rsidR="00572CB1" w:rsidRPr="00572CB1" w:rsidRDefault="00572CB1" w:rsidP="00572CB1">
      <w:pPr>
        <w:spacing w:after="10"/>
        <w:ind w:left="360" w:hanging="120"/>
        <w:rPr>
          <w:rFonts w:asciiTheme="minorHAnsi" w:hAnsiTheme="minorHAnsi" w:cs="Arial"/>
          <w:color w:val="000000"/>
          <w:sz w:val="22"/>
          <w:szCs w:val="22"/>
          <w:lang w:val="en"/>
        </w:rPr>
      </w:pPr>
      <w:bookmarkStart w:id="77" w:name="wp1136064"/>
      <w:bookmarkEnd w:id="77"/>
      <w:r w:rsidRPr="00572CB1">
        <w:rPr>
          <w:rFonts w:asciiTheme="minorHAnsi" w:hAnsiTheme="minorHAnsi" w:cs="Arial"/>
          <w:color w:val="000000"/>
          <w:sz w:val="22"/>
          <w:szCs w:val="22"/>
          <w:lang w:val="en"/>
        </w:rPr>
        <w:t xml:space="preserve">“Commercial plan” means a subcontracting plan (including goals) that covers the offeror’s fiscal year and that applies to the entire production of commercial items sold by either the entire company or a portion thereof (e.g., division, plant, or product line). </w:t>
      </w:r>
    </w:p>
    <w:p w:rsidR="00572CB1" w:rsidRPr="00572CB1" w:rsidRDefault="00572CB1" w:rsidP="00572CB1">
      <w:pPr>
        <w:spacing w:after="10"/>
        <w:ind w:left="360" w:hanging="120"/>
        <w:rPr>
          <w:rFonts w:asciiTheme="minorHAnsi" w:hAnsiTheme="minorHAnsi" w:cs="Arial"/>
          <w:color w:val="000000"/>
          <w:sz w:val="22"/>
          <w:szCs w:val="22"/>
          <w:lang w:val="en"/>
        </w:rPr>
      </w:pPr>
      <w:bookmarkStart w:id="78" w:name="wp1140704"/>
      <w:bookmarkEnd w:id="78"/>
      <w:r w:rsidRPr="00572CB1">
        <w:rPr>
          <w:rFonts w:asciiTheme="minorHAnsi" w:hAnsiTheme="minorHAnsi" w:cs="Arial"/>
          <w:color w:val="000000"/>
          <w:sz w:val="22"/>
          <w:szCs w:val="22"/>
          <w:lang w:val="en"/>
        </w:rPr>
        <w:t xml:space="preserve">“Electronic Subcontracting Reporting System (eSRS)” means the Governmentwide, electronic, web-based system for small business subcontracting program reporting. The eSRS is located at </w:t>
      </w:r>
      <w:hyperlink r:id="rId24" w:tgtFrame="_blank" w:history="1">
        <w:r w:rsidRPr="00572CB1">
          <w:rPr>
            <w:rFonts w:asciiTheme="minorHAnsi" w:hAnsiTheme="minorHAnsi" w:cs="Arial"/>
            <w:color w:val="0000FF"/>
            <w:sz w:val="22"/>
            <w:szCs w:val="22"/>
            <w:u w:val="single"/>
            <w:lang w:val="en"/>
          </w:rPr>
          <w:t>http://www.esrs.gov</w:t>
        </w:r>
      </w:hyperlink>
      <w:r w:rsidRPr="00572CB1">
        <w:rPr>
          <w:rFonts w:asciiTheme="minorHAnsi" w:hAnsiTheme="minorHAnsi" w:cs="Arial"/>
          <w:color w:val="000000"/>
          <w:sz w:val="22"/>
          <w:szCs w:val="22"/>
          <w:lang w:val="en"/>
        </w:rPr>
        <w:t xml:space="preserve">. </w:t>
      </w:r>
    </w:p>
    <w:p w:rsidR="00572CB1" w:rsidRPr="00572CB1" w:rsidRDefault="00572CB1" w:rsidP="00572CB1">
      <w:pPr>
        <w:spacing w:after="10"/>
        <w:ind w:left="360" w:hanging="120"/>
        <w:rPr>
          <w:rFonts w:asciiTheme="minorHAnsi" w:hAnsiTheme="minorHAnsi" w:cs="Arial"/>
          <w:color w:val="000000"/>
          <w:sz w:val="22"/>
          <w:szCs w:val="22"/>
          <w:lang w:val="en"/>
        </w:rPr>
      </w:pPr>
      <w:bookmarkStart w:id="79" w:name="wp1140204"/>
      <w:bookmarkEnd w:id="79"/>
      <w:r w:rsidRPr="00572CB1">
        <w:rPr>
          <w:rFonts w:asciiTheme="minorHAnsi" w:hAnsiTheme="minorHAnsi" w:cs="Arial"/>
          <w:color w:val="000000"/>
          <w:sz w:val="22"/>
          <w:szCs w:val="22"/>
          <w:lang w:val="en"/>
        </w:rPr>
        <w:t>“Indian tribe” means any Indian tribe, band, group, pueblo, or community, including native villages and native groups (including corporations organized by Kenai, Juneau, Sitka, and Kodiak) as defined in the Alaska Native Claims Settlement Act (</w:t>
      </w:r>
      <w:hyperlink r:id="rId25" w:tgtFrame="_blank" w:history="1">
        <w:r w:rsidRPr="00572CB1">
          <w:rPr>
            <w:rFonts w:asciiTheme="minorHAnsi" w:hAnsiTheme="minorHAnsi" w:cs="Arial"/>
            <w:color w:val="0000FF"/>
            <w:sz w:val="22"/>
            <w:szCs w:val="22"/>
            <w:u w:val="single"/>
            <w:lang w:val="en"/>
          </w:rPr>
          <w:t>43 U.S.C.A. 1601</w:t>
        </w:r>
      </w:hyperlink>
      <w:r w:rsidRPr="00572CB1">
        <w:rPr>
          <w:rFonts w:asciiTheme="minorHAnsi" w:hAnsiTheme="minorHAnsi" w:cs="Arial"/>
          <w:color w:val="000000"/>
          <w:sz w:val="22"/>
          <w:szCs w:val="22"/>
          <w:lang w:val="en"/>
        </w:rPr>
        <w:t xml:space="preserve"> et seq.), that is recognized by the Federal Government as eligible for services from the Bureau of Indian Affairs in accordance with </w:t>
      </w:r>
      <w:hyperlink r:id="rId26" w:tgtFrame="_blank" w:history="1">
        <w:r w:rsidRPr="00572CB1">
          <w:rPr>
            <w:rFonts w:asciiTheme="minorHAnsi" w:hAnsiTheme="minorHAnsi" w:cs="Arial"/>
            <w:color w:val="0000FF"/>
            <w:sz w:val="22"/>
            <w:szCs w:val="22"/>
            <w:u w:val="single"/>
            <w:lang w:val="en"/>
          </w:rPr>
          <w:t>25 U.S.C. 1452(c)</w:t>
        </w:r>
      </w:hyperlink>
      <w:r w:rsidRPr="00572CB1">
        <w:rPr>
          <w:rFonts w:asciiTheme="minorHAnsi" w:hAnsiTheme="minorHAnsi" w:cs="Arial"/>
          <w:color w:val="000000"/>
          <w:sz w:val="22"/>
          <w:szCs w:val="22"/>
          <w:lang w:val="en"/>
        </w:rPr>
        <w:t xml:space="preserve">. This definition also includes Indian-owned economic enterprises that meet the requirements of </w:t>
      </w:r>
      <w:hyperlink r:id="rId27" w:tgtFrame="_blank" w:history="1">
        <w:r w:rsidRPr="00572CB1">
          <w:rPr>
            <w:rFonts w:asciiTheme="minorHAnsi" w:hAnsiTheme="minorHAnsi" w:cs="Arial"/>
            <w:color w:val="0000FF"/>
            <w:sz w:val="22"/>
            <w:szCs w:val="22"/>
            <w:u w:val="single"/>
            <w:lang w:val="en"/>
          </w:rPr>
          <w:t>25 U.S.C. 1452(e)</w:t>
        </w:r>
      </w:hyperlink>
      <w:r w:rsidRPr="00572CB1">
        <w:rPr>
          <w:rFonts w:asciiTheme="minorHAnsi" w:hAnsiTheme="minorHAnsi" w:cs="Arial"/>
          <w:color w:val="000000"/>
          <w:sz w:val="22"/>
          <w:szCs w:val="22"/>
          <w:lang w:val="en"/>
        </w:rPr>
        <w:t xml:space="preserve">. </w:t>
      </w:r>
    </w:p>
    <w:p w:rsidR="00572CB1" w:rsidRPr="00572CB1" w:rsidRDefault="00572CB1" w:rsidP="00572CB1">
      <w:pPr>
        <w:spacing w:after="10"/>
        <w:ind w:left="360" w:hanging="120"/>
        <w:rPr>
          <w:rFonts w:asciiTheme="minorHAnsi" w:hAnsiTheme="minorHAnsi" w:cs="Arial"/>
          <w:color w:val="000000"/>
          <w:sz w:val="22"/>
          <w:szCs w:val="22"/>
          <w:lang w:val="en"/>
        </w:rPr>
      </w:pPr>
      <w:bookmarkStart w:id="80" w:name="wp1148697"/>
      <w:bookmarkEnd w:id="80"/>
      <w:r w:rsidRPr="00572CB1">
        <w:rPr>
          <w:rFonts w:asciiTheme="minorHAnsi" w:hAnsiTheme="minorHAnsi" w:cs="Arial"/>
          <w:color w:val="000000"/>
          <w:sz w:val="22"/>
          <w:szCs w:val="22"/>
          <w:lang w:val="en"/>
        </w:rPr>
        <w:t>“Individual subcontracting plan”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rsidR="00572CB1" w:rsidRPr="00572CB1" w:rsidRDefault="00572CB1" w:rsidP="00572CB1">
      <w:pPr>
        <w:spacing w:after="10"/>
        <w:ind w:left="360" w:hanging="115"/>
        <w:rPr>
          <w:rFonts w:asciiTheme="minorHAnsi" w:hAnsiTheme="minorHAnsi" w:cs="Arial"/>
          <w:color w:val="000000"/>
          <w:sz w:val="22"/>
          <w:szCs w:val="22"/>
          <w:lang w:val="en"/>
        </w:rPr>
      </w:pPr>
      <w:bookmarkStart w:id="81" w:name="wp1148737"/>
      <w:bookmarkEnd w:id="81"/>
      <w:r w:rsidRPr="00572CB1">
        <w:rPr>
          <w:rFonts w:asciiTheme="minorHAnsi" w:hAnsiTheme="minorHAnsi" w:cs="Arial"/>
          <w:color w:val="000000"/>
          <w:sz w:val="22"/>
          <w:szCs w:val="22"/>
          <w:lang w:val="en"/>
        </w:rPr>
        <w:t>“Master subcontracting plan” means a subcontracting plan that contains all the required elements of an individual subcontracting plan, except goals, and may be incorporated into individual subcontracting plans, provided the master subcontracting plan has been approved.</w:t>
      </w:r>
    </w:p>
    <w:p w:rsidR="00572CB1" w:rsidRPr="00572CB1" w:rsidRDefault="00572CB1" w:rsidP="00572CB1">
      <w:pPr>
        <w:spacing w:after="10"/>
        <w:ind w:left="360" w:hanging="115"/>
        <w:rPr>
          <w:rFonts w:asciiTheme="minorHAnsi" w:hAnsiTheme="minorHAnsi" w:cs="Arial"/>
          <w:color w:val="000000"/>
          <w:sz w:val="22"/>
          <w:szCs w:val="22"/>
          <w:lang w:val="en"/>
        </w:rPr>
      </w:pPr>
      <w:bookmarkStart w:id="82" w:name="wp1152265"/>
      <w:bookmarkEnd w:id="82"/>
      <w:r w:rsidRPr="00572CB1">
        <w:rPr>
          <w:rFonts w:asciiTheme="minorHAnsi" w:hAnsiTheme="minorHAnsi" w:cs="Arial"/>
          <w:color w:val="000000"/>
          <w:sz w:val="22"/>
          <w:szCs w:val="22"/>
          <w:lang w:val="en"/>
        </w:rPr>
        <w:t>“Reduced payment” means a payment that is for less than the amount agreed upon in a subcontract in accordance with its terms and conditions, for supplies and services for which the Government has paid the prime contractor.</w:t>
      </w:r>
      <w:bookmarkStart w:id="83" w:name="wp1136067"/>
      <w:bookmarkEnd w:id="83"/>
    </w:p>
    <w:p w:rsidR="00572CB1" w:rsidRPr="00572CB1" w:rsidRDefault="00572CB1" w:rsidP="00572CB1">
      <w:pPr>
        <w:spacing w:after="10"/>
        <w:ind w:left="360" w:hanging="115"/>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 xml:space="preserve">“Subcontract” means any agreement (other than one involving an employer-employee relationship) entered into by a Federal Government </w:t>
      </w:r>
      <w:proofErr w:type="gramStart"/>
      <w:r w:rsidRPr="00572CB1">
        <w:rPr>
          <w:rFonts w:asciiTheme="minorHAnsi" w:hAnsiTheme="minorHAnsi" w:cs="Arial"/>
          <w:color w:val="000000"/>
          <w:sz w:val="22"/>
          <w:szCs w:val="22"/>
          <w:lang w:val="en"/>
        </w:rPr>
        <w:t>prime</w:t>
      </w:r>
      <w:proofErr w:type="gramEnd"/>
      <w:r w:rsidRPr="00572CB1">
        <w:rPr>
          <w:rFonts w:asciiTheme="minorHAnsi" w:hAnsiTheme="minorHAnsi" w:cs="Arial"/>
          <w:color w:val="000000"/>
          <w:sz w:val="22"/>
          <w:szCs w:val="22"/>
          <w:lang w:val="en"/>
        </w:rPr>
        <w:t xml:space="preserve"> Contractor or subcontractor calling for supplies or services required for performance of the contract or subcontract.</w:t>
      </w:r>
    </w:p>
    <w:p w:rsidR="00572CB1" w:rsidRPr="00572CB1" w:rsidRDefault="00572CB1" w:rsidP="00572CB1">
      <w:pPr>
        <w:spacing w:after="10"/>
        <w:ind w:left="360" w:hanging="120"/>
        <w:rPr>
          <w:rFonts w:asciiTheme="minorHAnsi" w:hAnsiTheme="minorHAnsi" w:cs="Arial"/>
          <w:color w:val="000000"/>
          <w:sz w:val="22"/>
          <w:szCs w:val="22"/>
          <w:lang w:val="en"/>
        </w:rPr>
      </w:pPr>
      <w:bookmarkStart w:id="84" w:name="wp1148799"/>
      <w:bookmarkEnd w:id="84"/>
      <w:r w:rsidRPr="00572CB1">
        <w:rPr>
          <w:rFonts w:asciiTheme="minorHAnsi" w:hAnsiTheme="minorHAnsi" w:cs="Arial"/>
          <w:color w:val="000000"/>
          <w:sz w:val="22"/>
          <w:szCs w:val="22"/>
          <w:lang w:val="en"/>
        </w:rPr>
        <w:lastRenderedPageBreak/>
        <w:t>“Total contract dollars” means the final anticipated dollar value, including the dollar value of all options.</w:t>
      </w:r>
    </w:p>
    <w:p w:rsidR="00572CB1" w:rsidRPr="00572CB1" w:rsidRDefault="00572CB1" w:rsidP="00572CB1">
      <w:pPr>
        <w:spacing w:after="10"/>
        <w:ind w:left="360" w:hanging="120"/>
        <w:rPr>
          <w:rFonts w:asciiTheme="minorHAnsi" w:hAnsiTheme="minorHAnsi" w:cs="Arial"/>
          <w:color w:val="000000"/>
          <w:sz w:val="22"/>
          <w:szCs w:val="22"/>
          <w:lang w:val="en"/>
        </w:rPr>
      </w:pPr>
      <w:bookmarkStart w:id="85" w:name="wp1152285"/>
      <w:bookmarkEnd w:id="85"/>
      <w:r w:rsidRPr="00572CB1">
        <w:rPr>
          <w:rFonts w:asciiTheme="minorHAnsi" w:hAnsiTheme="minorHAnsi" w:cs="Arial"/>
          <w:color w:val="000000"/>
          <w:sz w:val="22"/>
          <w:szCs w:val="22"/>
          <w:lang w:val="en"/>
        </w:rPr>
        <w:t>“Untimely payment” means a payment to a subcontractor that is more than 90 days past due under the terms and conditions of a subcontract for supplies and services for which the Government has paid the prime contractor.</w:t>
      </w:r>
    </w:p>
    <w:p w:rsidR="00572CB1" w:rsidRPr="00572CB1" w:rsidRDefault="00572CB1" w:rsidP="00572CB1">
      <w:pPr>
        <w:spacing w:after="10"/>
        <w:ind w:left="630" w:right="240" w:hanging="630"/>
        <w:rPr>
          <w:rFonts w:asciiTheme="minorHAnsi" w:hAnsiTheme="minorHAnsi" w:cs="Arial"/>
          <w:color w:val="000000"/>
          <w:sz w:val="22"/>
          <w:szCs w:val="22"/>
          <w:lang w:val="en"/>
        </w:rPr>
      </w:pPr>
      <w:bookmarkStart w:id="86" w:name="wp1136068"/>
      <w:bookmarkStart w:id="87" w:name="wp1148878"/>
      <w:bookmarkEnd w:id="86"/>
      <w:bookmarkEnd w:id="87"/>
      <w:r w:rsidRPr="00572CB1">
        <w:rPr>
          <w:rFonts w:asciiTheme="minorHAnsi" w:hAnsiTheme="minorHAnsi" w:cs="Arial"/>
          <w:color w:val="000000"/>
          <w:sz w:val="22"/>
          <w:szCs w:val="22"/>
          <w:lang w:val="en"/>
        </w:rPr>
        <w:t xml:space="preserve">(c) (1) 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subcontracting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 </w:t>
      </w:r>
    </w:p>
    <w:p w:rsidR="00572CB1" w:rsidRPr="00572CB1" w:rsidRDefault="00572CB1" w:rsidP="00572CB1">
      <w:pPr>
        <w:spacing w:after="10"/>
        <w:ind w:left="900" w:hanging="630"/>
        <w:rPr>
          <w:rFonts w:asciiTheme="minorHAnsi" w:hAnsiTheme="minorHAnsi"/>
          <w:sz w:val="22"/>
          <w:szCs w:val="22"/>
          <w:lang w:val="en"/>
        </w:rPr>
      </w:pPr>
      <w:r w:rsidRPr="00572CB1">
        <w:rPr>
          <w:rFonts w:asciiTheme="minorHAnsi" w:hAnsiTheme="minorHAnsi"/>
          <w:sz w:val="22"/>
          <w:szCs w:val="22"/>
          <w:lang w:val="en"/>
        </w:rPr>
        <w:t xml:space="preserve"> (2) (i)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rsidR="00572CB1" w:rsidRPr="00572CB1" w:rsidRDefault="00572CB1" w:rsidP="00572CB1">
      <w:pPr>
        <w:spacing w:after="10"/>
        <w:ind w:left="900" w:hanging="270"/>
        <w:rPr>
          <w:rFonts w:asciiTheme="minorHAnsi" w:hAnsiTheme="minorHAnsi" w:cs="Arial"/>
          <w:color w:val="000000"/>
          <w:sz w:val="22"/>
          <w:szCs w:val="22"/>
          <w:lang w:val="en"/>
        </w:rPr>
      </w:pPr>
      <w:bookmarkStart w:id="88" w:name="wp1148899"/>
      <w:bookmarkEnd w:id="88"/>
      <w:r w:rsidRPr="00572CB1">
        <w:rPr>
          <w:rFonts w:asciiTheme="minorHAnsi" w:hAnsiTheme="minorHAnsi" w:cs="Arial"/>
          <w:color w:val="000000"/>
          <w:sz w:val="22"/>
          <w:szCs w:val="22"/>
          <w:lang w:val="en"/>
        </w:rPr>
        <w:t>(ii)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rsidR="00572CB1" w:rsidRPr="00572CB1" w:rsidRDefault="00572CB1" w:rsidP="00572CB1">
      <w:pPr>
        <w:spacing w:after="10"/>
        <w:ind w:firstLine="960"/>
        <w:rPr>
          <w:rFonts w:asciiTheme="minorHAnsi" w:hAnsiTheme="minorHAnsi" w:cs="Arial"/>
          <w:color w:val="000000"/>
          <w:sz w:val="22"/>
          <w:szCs w:val="22"/>
          <w:lang w:val="en"/>
        </w:rPr>
      </w:pPr>
      <w:bookmarkStart w:id="89" w:name="wp1148929"/>
      <w:bookmarkEnd w:id="89"/>
      <w:r w:rsidRPr="00572CB1">
        <w:rPr>
          <w:rFonts w:asciiTheme="minorHAnsi" w:hAnsiTheme="minorHAnsi" w:cs="Arial"/>
          <w:color w:val="000000"/>
          <w:sz w:val="22"/>
          <w:szCs w:val="22"/>
          <w:lang w:val="en"/>
        </w:rPr>
        <w:t>(A) The subcontractor is registered in SAM; and</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90" w:name="wp1148923"/>
      <w:bookmarkEnd w:id="90"/>
      <w:r w:rsidRPr="00572CB1">
        <w:rPr>
          <w:rFonts w:asciiTheme="minorHAnsi" w:hAnsiTheme="minorHAnsi" w:cs="Arial"/>
          <w:color w:val="000000"/>
          <w:sz w:val="22"/>
          <w:szCs w:val="22"/>
          <w:lang w:val="en"/>
        </w:rPr>
        <w:t>(B) The subcontractor represents that the size and socioeconomic status representations made in SAM are current, accurate and complete as of the date of the offer for the subcontract.</w:t>
      </w:r>
    </w:p>
    <w:p w:rsidR="00572CB1" w:rsidRPr="00572CB1" w:rsidRDefault="00572CB1" w:rsidP="00572CB1">
      <w:pPr>
        <w:spacing w:after="10"/>
        <w:ind w:left="900" w:hanging="180"/>
        <w:rPr>
          <w:rFonts w:asciiTheme="minorHAnsi" w:hAnsiTheme="minorHAnsi" w:cs="Arial"/>
          <w:color w:val="000000"/>
          <w:sz w:val="22"/>
          <w:szCs w:val="22"/>
          <w:lang w:val="en"/>
        </w:rPr>
      </w:pPr>
      <w:bookmarkStart w:id="91" w:name="wp1148920"/>
      <w:bookmarkEnd w:id="91"/>
      <w:r w:rsidRPr="00572CB1">
        <w:rPr>
          <w:rFonts w:asciiTheme="minorHAnsi" w:hAnsiTheme="minorHAnsi" w:cs="Arial"/>
          <w:color w:val="000000"/>
          <w:sz w:val="22"/>
          <w:szCs w:val="22"/>
          <w:lang w:val="en"/>
        </w:rPr>
        <w:t xml:space="preserve">(iii) The Contractor may not require the use of SAM for the purposes of representing size or socioeconomic status </w:t>
      </w:r>
      <w:proofErr w:type="gramStart"/>
      <w:r w:rsidRPr="00572CB1">
        <w:rPr>
          <w:rFonts w:asciiTheme="minorHAnsi" w:hAnsiTheme="minorHAnsi" w:cs="Arial"/>
          <w:color w:val="000000"/>
          <w:sz w:val="22"/>
          <w:szCs w:val="22"/>
          <w:lang w:val="en"/>
        </w:rPr>
        <w:t>in connection with</w:t>
      </w:r>
      <w:proofErr w:type="gramEnd"/>
      <w:r w:rsidRPr="00572CB1">
        <w:rPr>
          <w:rFonts w:asciiTheme="minorHAnsi" w:hAnsiTheme="minorHAnsi" w:cs="Arial"/>
          <w:color w:val="000000"/>
          <w:sz w:val="22"/>
          <w:szCs w:val="22"/>
          <w:lang w:val="en"/>
        </w:rPr>
        <w:t xml:space="preserve"> a subcontract.</w:t>
      </w:r>
    </w:p>
    <w:p w:rsidR="00572CB1" w:rsidRPr="00572CB1" w:rsidRDefault="00572CB1" w:rsidP="00572CB1">
      <w:pPr>
        <w:spacing w:after="10"/>
        <w:ind w:left="900" w:hanging="180"/>
        <w:rPr>
          <w:rFonts w:asciiTheme="minorHAnsi" w:hAnsiTheme="minorHAnsi" w:cs="Arial"/>
          <w:color w:val="000000"/>
          <w:sz w:val="22"/>
          <w:szCs w:val="22"/>
          <w:lang w:val="en"/>
        </w:rPr>
      </w:pPr>
      <w:bookmarkStart w:id="92" w:name="wp1148968"/>
      <w:bookmarkEnd w:id="92"/>
      <w:r w:rsidRPr="00572CB1">
        <w:rPr>
          <w:rFonts w:asciiTheme="minorHAnsi" w:hAnsiTheme="minorHAnsi" w:cs="Arial"/>
          <w:color w:val="000000"/>
          <w:sz w:val="22"/>
          <w:szCs w:val="22"/>
          <w:lang w:val="en"/>
        </w:rPr>
        <w:t>(iv) In accordance with 13 CFR 121.411, 124.1015, 125.29, 126.900, and 127.700, a contractor acting in good faith is not liable for misrepresentations made by its subcontractors regarding the subcontractor's size or socioeconomic status.</w:t>
      </w:r>
    </w:p>
    <w:p w:rsidR="00572CB1" w:rsidRPr="00572CB1" w:rsidRDefault="00572CB1" w:rsidP="00572CB1">
      <w:pPr>
        <w:spacing w:after="10"/>
        <w:rPr>
          <w:rFonts w:asciiTheme="minorHAnsi" w:hAnsiTheme="minorHAnsi" w:cs="Arial"/>
          <w:color w:val="000000"/>
          <w:sz w:val="22"/>
          <w:szCs w:val="22"/>
          <w:lang w:val="en"/>
        </w:rPr>
      </w:pPr>
      <w:bookmarkStart w:id="93" w:name="wp1136069"/>
      <w:bookmarkEnd w:id="93"/>
      <w:r w:rsidRPr="00572CB1">
        <w:rPr>
          <w:rFonts w:asciiTheme="minorHAnsi" w:hAnsiTheme="minorHAnsi" w:cs="Arial"/>
          <w:color w:val="000000"/>
          <w:sz w:val="22"/>
          <w:szCs w:val="22"/>
          <w:lang w:val="en"/>
        </w:rPr>
        <w:t>(d) The Offeror’s subcontracting plan shall include the following:</w:t>
      </w:r>
    </w:p>
    <w:p w:rsidR="00572CB1" w:rsidRPr="00572CB1" w:rsidRDefault="00572CB1" w:rsidP="00572CB1">
      <w:pPr>
        <w:spacing w:after="10"/>
        <w:ind w:left="540" w:hanging="270"/>
        <w:rPr>
          <w:rFonts w:asciiTheme="minorHAnsi" w:hAnsiTheme="minorHAnsi"/>
          <w:sz w:val="22"/>
          <w:szCs w:val="22"/>
          <w:lang w:val="en"/>
        </w:rPr>
      </w:pPr>
      <w:bookmarkStart w:id="94" w:name="wp1140287"/>
      <w:bookmarkEnd w:id="94"/>
      <w:r w:rsidRPr="00572CB1">
        <w:rPr>
          <w:rFonts w:asciiTheme="minorHAnsi" w:hAnsiTheme="minorHAnsi"/>
          <w:sz w:val="22"/>
          <w:szCs w:val="22"/>
          <w:lang w:val="en"/>
        </w:rPr>
        <w:t xml:space="preserve">(1) Separate goals, expressed in terms of total dollars subcontracted, and as a percentage of total planned subcontracting dollars, for the use of small business, veteran-owned small business, service-disabled veteran-owned small business, HUBZone small business, small disadvantaged business, and women-owned small business concerns as subcontractors. For individual subcontracting plans, and if required by the Contracting Officer, goals shall also be expressed in terms of percentage of total contract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 In accordance with </w:t>
      </w:r>
      <w:hyperlink r:id="rId28" w:tgtFrame="_blank" w:history="1">
        <w:r w:rsidRPr="00572CB1">
          <w:rPr>
            <w:rFonts w:asciiTheme="minorHAnsi" w:hAnsiTheme="minorHAnsi"/>
            <w:color w:val="0000FF"/>
            <w:sz w:val="22"/>
            <w:szCs w:val="22"/>
            <w:u w:val="single"/>
            <w:lang w:val="en"/>
          </w:rPr>
          <w:t>43 U.S.C. 1626</w:t>
        </w:r>
      </w:hyperlink>
      <w:r w:rsidRPr="00572CB1">
        <w:rPr>
          <w:rFonts w:asciiTheme="minorHAnsi" w:hAnsiTheme="minorHAnsi"/>
          <w:sz w:val="22"/>
          <w:szCs w:val="22"/>
          <w:lang w:val="en"/>
        </w:rPr>
        <w:t xml:space="preserve">– </w:t>
      </w:r>
    </w:p>
    <w:p w:rsidR="00572CB1" w:rsidRPr="00572CB1" w:rsidRDefault="00572CB1" w:rsidP="00572CB1">
      <w:pPr>
        <w:spacing w:after="10"/>
        <w:ind w:left="900" w:hanging="180"/>
        <w:rPr>
          <w:rFonts w:asciiTheme="minorHAnsi" w:hAnsiTheme="minorHAnsi" w:cs="Arial"/>
          <w:color w:val="000000"/>
          <w:sz w:val="22"/>
          <w:szCs w:val="22"/>
          <w:lang w:val="en"/>
        </w:rPr>
      </w:pPr>
      <w:bookmarkStart w:id="95" w:name="wp1140289"/>
      <w:bookmarkEnd w:id="95"/>
      <w:r w:rsidRPr="00572CB1">
        <w:rPr>
          <w:rFonts w:asciiTheme="minorHAnsi" w:hAnsiTheme="minorHAnsi" w:cs="Arial"/>
          <w:color w:val="000000"/>
          <w:sz w:val="22"/>
          <w:szCs w:val="22"/>
          <w:lang w:val="en"/>
        </w:rPr>
        <w:t>(i) Subcontracts awarded to an ANC or Indian tribe shall be counted towards the subcontracting goals for small business and small disadvantaged business concerns, regardless of the size or Small Business Administration certification status of the ANC or Indian tribe; and</w:t>
      </w:r>
    </w:p>
    <w:p w:rsidR="00572CB1" w:rsidRPr="00572CB1" w:rsidRDefault="00572CB1" w:rsidP="00572CB1">
      <w:pPr>
        <w:spacing w:after="10"/>
        <w:ind w:left="900" w:hanging="180"/>
        <w:rPr>
          <w:rFonts w:asciiTheme="minorHAnsi" w:hAnsiTheme="minorHAnsi" w:cs="Arial"/>
          <w:color w:val="000000"/>
          <w:sz w:val="22"/>
          <w:szCs w:val="22"/>
          <w:lang w:val="en"/>
        </w:rPr>
      </w:pPr>
      <w:bookmarkStart w:id="96" w:name="wp1140290"/>
      <w:bookmarkEnd w:id="96"/>
      <w:r w:rsidRPr="00572CB1">
        <w:rPr>
          <w:rFonts w:asciiTheme="minorHAnsi" w:hAnsiTheme="minorHAnsi" w:cs="Arial"/>
          <w:color w:val="000000"/>
          <w:sz w:val="22"/>
          <w:szCs w:val="22"/>
          <w:lang w:val="en"/>
        </w:rPr>
        <w:lastRenderedPageBreak/>
        <w:t>(ii)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97" w:name="wp1140292"/>
      <w:bookmarkEnd w:id="97"/>
      <w:r w:rsidRPr="00572CB1">
        <w:rPr>
          <w:rFonts w:asciiTheme="minorHAnsi" w:hAnsiTheme="minorHAnsi" w:cs="Arial"/>
          <w:color w:val="000000"/>
          <w:sz w:val="22"/>
          <w:szCs w:val="22"/>
          <w:lang w:val="en"/>
        </w:rPr>
        <w:t>(A) In most cases, the appropriate Contractor is the Contractor that awarded the subcontract to the ANC or Indian tribe.</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98" w:name="wp1140294"/>
      <w:bookmarkEnd w:id="98"/>
      <w:r w:rsidRPr="00572CB1">
        <w:rPr>
          <w:rFonts w:asciiTheme="minorHAnsi" w:hAnsiTheme="minorHAnsi" w:cs="Arial"/>
          <w:color w:val="000000"/>
          <w:sz w:val="22"/>
          <w:szCs w:val="22"/>
          <w:lang w:val="en"/>
        </w:rPr>
        <w:t>(B)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99" w:name="wp1140296"/>
      <w:bookmarkEnd w:id="99"/>
      <w:r w:rsidRPr="00572CB1">
        <w:rPr>
          <w:rFonts w:asciiTheme="minorHAnsi" w:hAnsiTheme="minorHAnsi" w:cs="Arial"/>
          <w:color w:val="000000"/>
          <w:sz w:val="22"/>
          <w:szCs w:val="22"/>
          <w:lang w:val="en"/>
        </w:rPr>
        <w:t>(C) The ANC or Indian tribe shall give a copy of the written designation to the Contracting Officer, the prime Contractor, and the subcontractors in between the prime Contractor and the ANC or Indian tribe within 30 days of the date of the subcontract award.</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100" w:name="wp1140298"/>
      <w:bookmarkEnd w:id="100"/>
      <w:r w:rsidRPr="00572CB1">
        <w:rPr>
          <w:rFonts w:asciiTheme="minorHAnsi" w:hAnsiTheme="minorHAnsi" w:cs="Arial"/>
          <w:color w:val="000000"/>
          <w:sz w:val="22"/>
          <w:szCs w:val="22"/>
          <w:lang w:val="en"/>
        </w:rPr>
        <w:t>(D) If the Contracting Officer does not receive a copy of the ANC’s or the Indian tribe’s written designation within 30 days of the subcontract award, the Contractor that awarded the subcontract to the ANC or Indian tribe will be considered the designated Contractor.</w:t>
      </w:r>
    </w:p>
    <w:p w:rsidR="00572CB1" w:rsidRPr="00572CB1" w:rsidRDefault="00572CB1" w:rsidP="00572CB1">
      <w:pPr>
        <w:spacing w:after="10"/>
        <w:ind w:left="270"/>
        <w:rPr>
          <w:rFonts w:asciiTheme="minorHAnsi" w:hAnsiTheme="minorHAnsi"/>
          <w:sz w:val="22"/>
          <w:szCs w:val="22"/>
          <w:lang w:val="en"/>
        </w:rPr>
      </w:pPr>
      <w:bookmarkStart w:id="101" w:name="wp1136070"/>
      <w:bookmarkEnd w:id="101"/>
      <w:r w:rsidRPr="00572CB1">
        <w:rPr>
          <w:rFonts w:asciiTheme="minorHAnsi" w:hAnsiTheme="minorHAnsi"/>
          <w:sz w:val="22"/>
          <w:szCs w:val="22"/>
          <w:lang w:val="en"/>
        </w:rPr>
        <w:t>(2) A statement of—</w:t>
      </w:r>
    </w:p>
    <w:p w:rsidR="00572CB1" w:rsidRPr="00572CB1" w:rsidRDefault="00572CB1" w:rsidP="00572CB1">
      <w:pPr>
        <w:spacing w:after="10"/>
        <w:ind w:left="990" w:hanging="270"/>
        <w:rPr>
          <w:rFonts w:asciiTheme="minorHAnsi" w:hAnsiTheme="minorHAnsi" w:cs="Arial"/>
          <w:color w:val="000000"/>
          <w:sz w:val="22"/>
          <w:szCs w:val="22"/>
          <w:lang w:val="en"/>
        </w:rPr>
      </w:pPr>
      <w:bookmarkStart w:id="102" w:name="wp1136072"/>
      <w:bookmarkEnd w:id="102"/>
      <w:r w:rsidRPr="00572CB1">
        <w:rPr>
          <w:rFonts w:asciiTheme="minorHAnsi" w:hAnsiTheme="minorHAnsi" w:cs="Arial"/>
          <w:color w:val="000000"/>
          <w:sz w:val="22"/>
          <w:szCs w:val="22"/>
          <w:lang w:val="en"/>
        </w:rPr>
        <w:t>(i) Total dollars planned to be subcontracted for an individual subcontracting plan; or the Offeror’s total projected sales, expressed in dollars, and the total value of projected subcontracts to support the sales for a commercial plan;</w:t>
      </w:r>
    </w:p>
    <w:p w:rsidR="00572CB1" w:rsidRPr="00572CB1" w:rsidRDefault="00572CB1" w:rsidP="00572CB1">
      <w:pPr>
        <w:spacing w:after="10"/>
        <w:ind w:left="990" w:hanging="270"/>
        <w:rPr>
          <w:rFonts w:asciiTheme="minorHAnsi" w:hAnsiTheme="minorHAnsi" w:cs="Arial"/>
          <w:color w:val="000000"/>
          <w:sz w:val="22"/>
          <w:szCs w:val="22"/>
          <w:lang w:val="en"/>
        </w:rPr>
      </w:pPr>
      <w:bookmarkStart w:id="103" w:name="wp1136073"/>
      <w:bookmarkEnd w:id="103"/>
      <w:r w:rsidRPr="00572CB1">
        <w:rPr>
          <w:rFonts w:asciiTheme="minorHAnsi" w:hAnsiTheme="minorHAnsi" w:cs="Arial"/>
          <w:color w:val="000000"/>
          <w:sz w:val="22"/>
          <w:szCs w:val="22"/>
          <w:lang w:val="en"/>
        </w:rPr>
        <w:t>(ii) Total dollars planned to be subcontracted to small business concerns (including ANC and Indian tribes);</w:t>
      </w:r>
    </w:p>
    <w:p w:rsidR="00572CB1" w:rsidRPr="00572CB1" w:rsidRDefault="00572CB1" w:rsidP="00572CB1">
      <w:pPr>
        <w:spacing w:after="10"/>
        <w:ind w:left="990" w:hanging="270"/>
        <w:rPr>
          <w:rFonts w:asciiTheme="minorHAnsi" w:hAnsiTheme="minorHAnsi" w:cs="Arial"/>
          <w:color w:val="000000"/>
          <w:sz w:val="22"/>
          <w:szCs w:val="22"/>
          <w:lang w:val="en"/>
        </w:rPr>
      </w:pPr>
      <w:bookmarkStart w:id="104" w:name="wp1136074"/>
      <w:bookmarkEnd w:id="104"/>
      <w:r w:rsidRPr="00572CB1">
        <w:rPr>
          <w:rFonts w:asciiTheme="minorHAnsi" w:hAnsiTheme="minorHAnsi" w:cs="Arial"/>
          <w:color w:val="000000"/>
          <w:sz w:val="22"/>
          <w:szCs w:val="22"/>
          <w:lang w:val="en"/>
        </w:rPr>
        <w:t>(iii) Total dollars planned to be subcontracted to veteran-owned small business concerns;</w:t>
      </w:r>
    </w:p>
    <w:p w:rsidR="00572CB1" w:rsidRPr="00572CB1" w:rsidRDefault="00572CB1" w:rsidP="00572CB1">
      <w:pPr>
        <w:spacing w:after="10"/>
        <w:ind w:left="990" w:hanging="270"/>
        <w:rPr>
          <w:rFonts w:asciiTheme="minorHAnsi" w:hAnsiTheme="minorHAnsi" w:cs="Arial"/>
          <w:color w:val="000000"/>
          <w:sz w:val="22"/>
          <w:szCs w:val="22"/>
          <w:lang w:val="en"/>
        </w:rPr>
      </w:pPr>
      <w:bookmarkStart w:id="105" w:name="wp1136075"/>
      <w:bookmarkEnd w:id="105"/>
      <w:r w:rsidRPr="00572CB1">
        <w:rPr>
          <w:rFonts w:asciiTheme="minorHAnsi" w:hAnsiTheme="minorHAnsi" w:cs="Arial"/>
          <w:color w:val="000000"/>
          <w:sz w:val="22"/>
          <w:szCs w:val="22"/>
          <w:lang w:val="en"/>
        </w:rPr>
        <w:t>(iv) Total dollars planned to be subcontracted to service-disabled veteran-owned small business;</w:t>
      </w:r>
    </w:p>
    <w:p w:rsidR="00572CB1" w:rsidRPr="00572CB1" w:rsidRDefault="00572CB1" w:rsidP="00572CB1">
      <w:pPr>
        <w:spacing w:after="10"/>
        <w:ind w:left="990" w:hanging="270"/>
        <w:rPr>
          <w:rFonts w:asciiTheme="minorHAnsi" w:hAnsiTheme="minorHAnsi" w:cs="Arial"/>
          <w:color w:val="000000"/>
          <w:sz w:val="22"/>
          <w:szCs w:val="22"/>
          <w:lang w:val="en"/>
        </w:rPr>
      </w:pPr>
      <w:bookmarkStart w:id="106" w:name="wp1136076"/>
      <w:bookmarkEnd w:id="106"/>
      <w:r w:rsidRPr="00572CB1">
        <w:rPr>
          <w:rFonts w:asciiTheme="minorHAnsi" w:hAnsiTheme="minorHAnsi" w:cs="Arial"/>
          <w:color w:val="000000"/>
          <w:sz w:val="22"/>
          <w:szCs w:val="22"/>
          <w:lang w:val="en"/>
        </w:rPr>
        <w:t>(v) Total dollars planned to be subcontracted to HUBZone small business concerns;</w:t>
      </w:r>
    </w:p>
    <w:p w:rsidR="00572CB1" w:rsidRPr="00572CB1" w:rsidRDefault="00572CB1" w:rsidP="00572CB1">
      <w:pPr>
        <w:spacing w:after="10"/>
        <w:ind w:left="990" w:hanging="270"/>
        <w:rPr>
          <w:rFonts w:asciiTheme="minorHAnsi" w:hAnsiTheme="minorHAnsi" w:cs="Arial"/>
          <w:color w:val="000000"/>
          <w:sz w:val="22"/>
          <w:szCs w:val="22"/>
          <w:lang w:val="en"/>
        </w:rPr>
      </w:pPr>
      <w:bookmarkStart w:id="107" w:name="wp1136077"/>
      <w:bookmarkEnd w:id="107"/>
      <w:r w:rsidRPr="00572CB1">
        <w:rPr>
          <w:rFonts w:asciiTheme="minorHAnsi" w:hAnsiTheme="minorHAnsi" w:cs="Arial"/>
          <w:color w:val="000000"/>
          <w:sz w:val="22"/>
          <w:szCs w:val="22"/>
          <w:lang w:val="en"/>
        </w:rPr>
        <w:t>(vi) Total dollars planned to be subcontracted to small disadvantaged business concerns (including ANCs and Indian tribes); and</w:t>
      </w:r>
    </w:p>
    <w:p w:rsidR="00572CB1" w:rsidRPr="00572CB1" w:rsidRDefault="00572CB1" w:rsidP="00572CB1">
      <w:pPr>
        <w:spacing w:after="10"/>
        <w:ind w:left="990" w:hanging="270"/>
        <w:rPr>
          <w:rFonts w:asciiTheme="minorHAnsi" w:hAnsiTheme="minorHAnsi" w:cs="Arial"/>
          <w:color w:val="000000"/>
          <w:sz w:val="22"/>
          <w:szCs w:val="22"/>
          <w:lang w:val="en"/>
        </w:rPr>
      </w:pPr>
      <w:bookmarkStart w:id="108" w:name="wp1136078"/>
      <w:bookmarkEnd w:id="108"/>
      <w:r w:rsidRPr="00572CB1">
        <w:rPr>
          <w:rFonts w:asciiTheme="minorHAnsi" w:hAnsiTheme="minorHAnsi" w:cs="Arial"/>
          <w:color w:val="000000"/>
          <w:sz w:val="22"/>
          <w:szCs w:val="22"/>
          <w:lang w:val="en"/>
        </w:rPr>
        <w:t>(vii) Total dollars planned to be subcontracted to women-owned small business concerns.</w:t>
      </w:r>
    </w:p>
    <w:p w:rsidR="00572CB1" w:rsidRPr="00572CB1" w:rsidRDefault="00572CB1" w:rsidP="00572CB1">
      <w:pPr>
        <w:spacing w:after="10"/>
        <w:ind w:left="540" w:hanging="270"/>
        <w:rPr>
          <w:rFonts w:asciiTheme="minorHAnsi" w:hAnsiTheme="minorHAnsi"/>
          <w:sz w:val="22"/>
          <w:szCs w:val="22"/>
          <w:lang w:val="en"/>
        </w:rPr>
      </w:pPr>
      <w:bookmarkStart w:id="109" w:name="wp1136079"/>
      <w:bookmarkEnd w:id="109"/>
      <w:r w:rsidRPr="00572CB1">
        <w:rPr>
          <w:rFonts w:asciiTheme="minorHAnsi" w:hAnsiTheme="minorHAnsi"/>
          <w:sz w:val="22"/>
          <w:szCs w:val="22"/>
          <w:lang w:val="en"/>
        </w:rPr>
        <w:t>(3) A description of the principal types of supplies and services to be subcontracted, and an identification of the types planned for subcontracting to—</w:t>
      </w:r>
    </w:p>
    <w:p w:rsidR="00572CB1" w:rsidRPr="00572CB1" w:rsidRDefault="00572CB1" w:rsidP="00572CB1">
      <w:pPr>
        <w:spacing w:after="10"/>
        <w:ind w:firstLine="720"/>
        <w:rPr>
          <w:rFonts w:asciiTheme="minorHAnsi" w:hAnsiTheme="minorHAnsi" w:cs="Arial"/>
          <w:color w:val="000000"/>
          <w:sz w:val="22"/>
          <w:szCs w:val="22"/>
          <w:lang w:val="en"/>
        </w:rPr>
      </w:pPr>
      <w:bookmarkStart w:id="110" w:name="wp1136080"/>
      <w:bookmarkEnd w:id="110"/>
      <w:r w:rsidRPr="00572CB1">
        <w:rPr>
          <w:rFonts w:asciiTheme="minorHAnsi" w:hAnsiTheme="minorHAnsi" w:cs="Arial"/>
          <w:color w:val="000000"/>
          <w:sz w:val="22"/>
          <w:szCs w:val="22"/>
          <w:lang w:val="en"/>
        </w:rPr>
        <w:t>(i) Small business concerns;</w:t>
      </w:r>
    </w:p>
    <w:p w:rsidR="00572CB1" w:rsidRPr="00572CB1" w:rsidRDefault="00572CB1" w:rsidP="00572CB1">
      <w:pPr>
        <w:spacing w:after="10"/>
        <w:ind w:firstLine="720"/>
        <w:rPr>
          <w:rFonts w:asciiTheme="minorHAnsi" w:hAnsiTheme="minorHAnsi" w:cs="Arial"/>
          <w:color w:val="000000"/>
          <w:sz w:val="22"/>
          <w:szCs w:val="22"/>
          <w:lang w:val="en"/>
        </w:rPr>
      </w:pPr>
      <w:bookmarkStart w:id="111" w:name="wp1136081"/>
      <w:bookmarkEnd w:id="111"/>
      <w:r w:rsidRPr="00572CB1">
        <w:rPr>
          <w:rFonts w:asciiTheme="minorHAnsi" w:hAnsiTheme="minorHAnsi" w:cs="Arial"/>
          <w:color w:val="000000"/>
          <w:sz w:val="22"/>
          <w:szCs w:val="22"/>
          <w:lang w:val="en"/>
        </w:rPr>
        <w:t>(ii) Veteran-owned small business concerns;</w:t>
      </w:r>
    </w:p>
    <w:p w:rsidR="00572CB1" w:rsidRPr="00572CB1" w:rsidRDefault="00572CB1" w:rsidP="00572CB1">
      <w:pPr>
        <w:spacing w:after="10"/>
        <w:ind w:firstLine="720"/>
        <w:rPr>
          <w:rFonts w:asciiTheme="minorHAnsi" w:hAnsiTheme="minorHAnsi" w:cs="Arial"/>
          <w:color w:val="000000"/>
          <w:sz w:val="22"/>
          <w:szCs w:val="22"/>
          <w:lang w:val="en"/>
        </w:rPr>
      </w:pPr>
      <w:bookmarkStart w:id="112" w:name="wp1136082"/>
      <w:bookmarkEnd w:id="112"/>
      <w:r w:rsidRPr="00572CB1">
        <w:rPr>
          <w:rFonts w:asciiTheme="minorHAnsi" w:hAnsiTheme="minorHAnsi" w:cs="Arial"/>
          <w:color w:val="000000"/>
          <w:sz w:val="22"/>
          <w:szCs w:val="22"/>
          <w:lang w:val="en"/>
        </w:rPr>
        <w:t>(iii) Service-disabled veteran-owned small business concerns;</w:t>
      </w:r>
    </w:p>
    <w:p w:rsidR="00572CB1" w:rsidRPr="00572CB1" w:rsidRDefault="00572CB1" w:rsidP="00572CB1">
      <w:pPr>
        <w:spacing w:after="10"/>
        <w:ind w:firstLine="720"/>
        <w:rPr>
          <w:rFonts w:asciiTheme="minorHAnsi" w:hAnsiTheme="minorHAnsi" w:cs="Arial"/>
          <w:color w:val="000000"/>
          <w:sz w:val="22"/>
          <w:szCs w:val="22"/>
          <w:lang w:val="en"/>
        </w:rPr>
      </w:pPr>
      <w:bookmarkStart w:id="113" w:name="wp1136083"/>
      <w:bookmarkEnd w:id="113"/>
      <w:r w:rsidRPr="00572CB1">
        <w:rPr>
          <w:rFonts w:asciiTheme="minorHAnsi" w:hAnsiTheme="minorHAnsi" w:cs="Arial"/>
          <w:color w:val="000000"/>
          <w:sz w:val="22"/>
          <w:szCs w:val="22"/>
          <w:lang w:val="en"/>
        </w:rPr>
        <w:t>(iv) HUBZone small business concerns;</w:t>
      </w:r>
    </w:p>
    <w:p w:rsidR="00572CB1" w:rsidRPr="00572CB1" w:rsidRDefault="00572CB1" w:rsidP="00572CB1">
      <w:pPr>
        <w:spacing w:after="10"/>
        <w:ind w:firstLine="720"/>
        <w:rPr>
          <w:rFonts w:asciiTheme="minorHAnsi" w:hAnsiTheme="minorHAnsi" w:cs="Arial"/>
          <w:color w:val="000000"/>
          <w:sz w:val="22"/>
          <w:szCs w:val="22"/>
          <w:lang w:val="en"/>
        </w:rPr>
      </w:pPr>
      <w:bookmarkStart w:id="114" w:name="wp1136084"/>
      <w:bookmarkEnd w:id="114"/>
      <w:r w:rsidRPr="00572CB1">
        <w:rPr>
          <w:rFonts w:asciiTheme="minorHAnsi" w:hAnsiTheme="minorHAnsi" w:cs="Arial"/>
          <w:color w:val="000000"/>
          <w:sz w:val="22"/>
          <w:szCs w:val="22"/>
          <w:lang w:val="en"/>
        </w:rPr>
        <w:t>(v) Small disadvantaged business concerns; and</w:t>
      </w:r>
    </w:p>
    <w:p w:rsidR="00572CB1" w:rsidRPr="00572CB1" w:rsidRDefault="00572CB1" w:rsidP="00572CB1">
      <w:pPr>
        <w:spacing w:after="10"/>
        <w:ind w:firstLine="720"/>
        <w:rPr>
          <w:rFonts w:asciiTheme="minorHAnsi" w:hAnsiTheme="minorHAnsi" w:cs="Arial"/>
          <w:color w:val="000000"/>
          <w:sz w:val="22"/>
          <w:szCs w:val="22"/>
          <w:lang w:val="en"/>
        </w:rPr>
      </w:pPr>
      <w:bookmarkStart w:id="115" w:name="wp1136085"/>
      <w:bookmarkEnd w:id="115"/>
      <w:r w:rsidRPr="00572CB1">
        <w:rPr>
          <w:rFonts w:asciiTheme="minorHAnsi" w:hAnsiTheme="minorHAnsi" w:cs="Arial"/>
          <w:color w:val="000000"/>
          <w:sz w:val="22"/>
          <w:szCs w:val="22"/>
          <w:lang w:val="en"/>
        </w:rPr>
        <w:t>(vi) Women-owned small business concerns.</w:t>
      </w:r>
    </w:p>
    <w:p w:rsidR="00572CB1" w:rsidRPr="00572CB1" w:rsidRDefault="00572CB1" w:rsidP="00572CB1">
      <w:pPr>
        <w:spacing w:after="10"/>
        <w:ind w:left="540" w:hanging="270"/>
        <w:rPr>
          <w:rFonts w:asciiTheme="minorHAnsi" w:hAnsiTheme="minorHAnsi"/>
          <w:sz w:val="22"/>
          <w:szCs w:val="22"/>
          <w:lang w:val="en"/>
        </w:rPr>
      </w:pPr>
      <w:bookmarkStart w:id="116" w:name="wp1136086"/>
      <w:bookmarkEnd w:id="116"/>
      <w:r w:rsidRPr="00572CB1">
        <w:rPr>
          <w:rFonts w:asciiTheme="minorHAnsi" w:hAnsiTheme="minorHAnsi"/>
          <w:sz w:val="22"/>
          <w:szCs w:val="22"/>
          <w:lang w:val="en"/>
        </w:rPr>
        <w:t>(4) A description of the method used to develop the subcontracting goals in paragraph (d)(1) of this clause.</w:t>
      </w:r>
    </w:p>
    <w:p w:rsidR="00572CB1" w:rsidRPr="00572CB1" w:rsidRDefault="00572CB1" w:rsidP="00572CB1">
      <w:pPr>
        <w:spacing w:after="10"/>
        <w:ind w:left="540" w:hanging="270"/>
        <w:rPr>
          <w:rFonts w:asciiTheme="minorHAnsi" w:hAnsiTheme="minorHAnsi"/>
          <w:sz w:val="22"/>
          <w:szCs w:val="22"/>
          <w:lang w:val="en"/>
        </w:rPr>
      </w:pPr>
      <w:bookmarkStart w:id="117" w:name="wp1136087"/>
      <w:bookmarkEnd w:id="117"/>
      <w:r w:rsidRPr="00572CB1">
        <w:rPr>
          <w:rFonts w:asciiTheme="minorHAnsi" w:hAnsiTheme="minorHAnsi"/>
          <w:sz w:val="22"/>
          <w:szCs w:val="22"/>
          <w:lang w:val="en"/>
        </w:rPr>
        <w:t xml:space="preserve">(5) A description of the method used to identify potential sources for solicitation purposes (e.g., existing company source lists,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w:t>
      </w:r>
      <w:r w:rsidRPr="00572CB1">
        <w:rPr>
          <w:rFonts w:asciiTheme="minorHAnsi" w:hAnsiTheme="minorHAnsi"/>
          <w:sz w:val="22"/>
          <w:szCs w:val="22"/>
          <w:lang w:val="en"/>
        </w:rPr>
        <w:lastRenderedPageBreak/>
        <w:t xml:space="preserve">source list. Use of SAM as its source list does not relieve a firm of its responsibilities (e.g., outreach, assistance, counseling, or publicizing subcontracting opportunities) in this clause. </w:t>
      </w:r>
    </w:p>
    <w:p w:rsidR="00572CB1" w:rsidRPr="00572CB1" w:rsidRDefault="00572CB1" w:rsidP="00572CB1">
      <w:pPr>
        <w:spacing w:after="10"/>
        <w:ind w:left="540" w:hanging="270"/>
        <w:rPr>
          <w:rFonts w:asciiTheme="minorHAnsi" w:hAnsiTheme="minorHAnsi"/>
          <w:sz w:val="22"/>
          <w:szCs w:val="22"/>
          <w:lang w:val="en"/>
        </w:rPr>
      </w:pPr>
      <w:bookmarkStart w:id="118" w:name="wp1136088"/>
      <w:bookmarkEnd w:id="118"/>
      <w:r w:rsidRPr="00572CB1">
        <w:rPr>
          <w:rFonts w:asciiTheme="minorHAnsi" w:hAnsiTheme="minorHAnsi"/>
          <w:sz w:val="22"/>
          <w:szCs w:val="22"/>
          <w:lang w:val="en"/>
        </w:rPr>
        <w:t xml:space="preserve">(6) A statement as to </w:t>
      </w:r>
      <w:proofErr w:type="gramStart"/>
      <w:r w:rsidRPr="00572CB1">
        <w:rPr>
          <w:rFonts w:asciiTheme="minorHAnsi" w:hAnsiTheme="minorHAnsi"/>
          <w:sz w:val="22"/>
          <w:szCs w:val="22"/>
          <w:lang w:val="en"/>
        </w:rPr>
        <w:t>whether or not</w:t>
      </w:r>
      <w:proofErr w:type="gramEnd"/>
      <w:r w:rsidRPr="00572CB1">
        <w:rPr>
          <w:rFonts w:asciiTheme="minorHAnsi" w:hAnsiTheme="minorHAnsi"/>
          <w:sz w:val="22"/>
          <w:szCs w:val="22"/>
          <w:lang w:val="en"/>
        </w:rPr>
        <w:t xml:space="preserve"> the Offeror included indirect costs in establishing subcontracting goals, and a description of the method used to determine the proportionate share of indirect costs to be incurred with–</w:t>
      </w:r>
    </w:p>
    <w:p w:rsidR="00572CB1" w:rsidRPr="00572CB1" w:rsidRDefault="00572CB1" w:rsidP="00572CB1">
      <w:pPr>
        <w:spacing w:after="10"/>
        <w:ind w:firstLine="720"/>
        <w:rPr>
          <w:rFonts w:asciiTheme="minorHAnsi" w:hAnsiTheme="minorHAnsi" w:cs="Arial"/>
          <w:color w:val="000000"/>
          <w:sz w:val="22"/>
          <w:szCs w:val="22"/>
          <w:lang w:val="en"/>
        </w:rPr>
      </w:pPr>
      <w:bookmarkStart w:id="119" w:name="wp1136089"/>
      <w:bookmarkEnd w:id="119"/>
      <w:r w:rsidRPr="00572CB1">
        <w:rPr>
          <w:rFonts w:asciiTheme="minorHAnsi" w:hAnsiTheme="minorHAnsi" w:cs="Arial"/>
          <w:color w:val="000000"/>
          <w:sz w:val="22"/>
          <w:szCs w:val="22"/>
          <w:lang w:val="en"/>
        </w:rPr>
        <w:t>(i) Small business concerns (including ANC and Indian tribes);</w:t>
      </w:r>
    </w:p>
    <w:p w:rsidR="00572CB1" w:rsidRPr="00572CB1" w:rsidRDefault="00572CB1" w:rsidP="00572CB1">
      <w:pPr>
        <w:spacing w:after="10"/>
        <w:ind w:firstLine="720"/>
        <w:rPr>
          <w:rFonts w:asciiTheme="minorHAnsi" w:hAnsiTheme="minorHAnsi" w:cs="Arial"/>
          <w:color w:val="000000"/>
          <w:sz w:val="22"/>
          <w:szCs w:val="22"/>
          <w:lang w:val="en"/>
        </w:rPr>
      </w:pPr>
      <w:bookmarkStart w:id="120" w:name="wp1136090"/>
      <w:bookmarkEnd w:id="120"/>
      <w:r w:rsidRPr="00572CB1">
        <w:rPr>
          <w:rFonts w:asciiTheme="minorHAnsi" w:hAnsiTheme="minorHAnsi" w:cs="Arial"/>
          <w:color w:val="000000"/>
          <w:sz w:val="22"/>
          <w:szCs w:val="22"/>
          <w:lang w:val="en"/>
        </w:rPr>
        <w:t>(ii) Veteran-owned small business concerns;</w:t>
      </w:r>
    </w:p>
    <w:p w:rsidR="00572CB1" w:rsidRPr="00572CB1" w:rsidRDefault="00572CB1" w:rsidP="00572CB1">
      <w:pPr>
        <w:spacing w:after="10"/>
        <w:ind w:firstLine="720"/>
        <w:rPr>
          <w:rFonts w:asciiTheme="minorHAnsi" w:hAnsiTheme="minorHAnsi" w:cs="Arial"/>
          <w:color w:val="000000"/>
          <w:sz w:val="22"/>
          <w:szCs w:val="22"/>
          <w:lang w:val="en"/>
        </w:rPr>
      </w:pPr>
      <w:bookmarkStart w:id="121" w:name="wp1136091"/>
      <w:bookmarkEnd w:id="121"/>
      <w:r w:rsidRPr="00572CB1">
        <w:rPr>
          <w:rFonts w:asciiTheme="minorHAnsi" w:hAnsiTheme="minorHAnsi" w:cs="Arial"/>
          <w:color w:val="000000"/>
          <w:sz w:val="22"/>
          <w:szCs w:val="22"/>
          <w:lang w:val="en"/>
        </w:rPr>
        <w:t>(iii) Service-disabled veteran-owned small business concerns;</w:t>
      </w:r>
    </w:p>
    <w:p w:rsidR="00572CB1" w:rsidRPr="00572CB1" w:rsidRDefault="00572CB1" w:rsidP="00572CB1">
      <w:pPr>
        <w:spacing w:after="10"/>
        <w:ind w:firstLine="720"/>
        <w:rPr>
          <w:rFonts w:asciiTheme="minorHAnsi" w:hAnsiTheme="minorHAnsi" w:cs="Arial"/>
          <w:color w:val="000000"/>
          <w:sz w:val="22"/>
          <w:szCs w:val="22"/>
          <w:lang w:val="en"/>
        </w:rPr>
      </w:pPr>
      <w:bookmarkStart w:id="122" w:name="wp1136092"/>
      <w:bookmarkEnd w:id="122"/>
      <w:r w:rsidRPr="00572CB1">
        <w:rPr>
          <w:rFonts w:asciiTheme="minorHAnsi" w:hAnsiTheme="minorHAnsi" w:cs="Arial"/>
          <w:color w:val="000000"/>
          <w:sz w:val="22"/>
          <w:szCs w:val="22"/>
          <w:lang w:val="en"/>
        </w:rPr>
        <w:t>(iv) HUBZone small business concerns;</w:t>
      </w:r>
    </w:p>
    <w:p w:rsidR="00572CB1" w:rsidRPr="00572CB1" w:rsidRDefault="00572CB1" w:rsidP="00572CB1">
      <w:pPr>
        <w:spacing w:after="10"/>
        <w:ind w:firstLine="720"/>
        <w:rPr>
          <w:rFonts w:asciiTheme="minorHAnsi" w:hAnsiTheme="minorHAnsi" w:cs="Arial"/>
          <w:color w:val="000000"/>
          <w:sz w:val="22"/>
          <w:szCs w:val="22"/>
          <w:lang w:val="en"/>
        </w:rPr>
      </w:pPr>
      <w:bookmarkStart w:id="123" w:name="wp1136093"/>
      <w:bookmarkEnd w:id="123"/>
      <w:r w:rsidRPr="00572CB1">
        <w:rPr>
          <w:rFonts w:asciiTheme="minorHAnsi" w:hAnsiTheme="minorHAnsi" w:cs="Arial"/>
          <w:color w:val="000000"/>
          <w:sz w:val="22"/>
          <w:szCs w:val="22"/>
          <w:lang w:val="en"/>
        </w:rPr>
        <w:t>(v) Small disadvantaged business concerns (including ANC and Indian tribes); and</w:t>
      </w:r>
    </w:p>
    <w:p w:rsidR="00572CB1" w:rsidRPr="00572CB1" w:rsidRDefault="00572CB1" w:rsidP="00572CB1">
      <w:pPr>
        <w:spacing w:after="10"/>
        <w:ind w:firstLine="720"/>
        <w:rPr>
          <w:rFonts w:asciiTheme="minorHAnsi" w:hAnsiTheme="minorHAnsi" w:cs="Arial"/>
          <w:color w:val="000000"/>
          <w:sz w:val="22"/>
          <w:szCs w:val="22"/>
          <w:lang w:val="en"/>
        </w:rPr>
      </w:pPr>
      <w:bookmarkStart w:id="124" w:name="wp1136094"/>
      <w:bookmarkEnd w:id="124"/>
      <w:r w:rsidRPr="00572CB1">
        <w:rPr>
          <w:rFonts w:asciiTheme="minorHAnsi" w:hAnsiTheme="minorHAnsi" w:cs="Arial"/>
          <w:color w:val="000000"/>
          <w:sz w:val="22"/>
          <w:szCs w:val="22"/>
          <w:lang w:val="en"/>
        </w:rPr>
        <w:t>(vi) Women-owned small business concerns.</w:t>
      </w:r>
    </w:p>
    <w:p w:rsidR="00572CB1" w:rsidRPr="00572CB1" w:rsidRDefault="00572CB1" w:rsidP="00572CB1">
      <w:pPr>
        <w:spacing w:after="10"/>
        <w:ind w:left="540" w:hanging="270"/>
        <w:rPr>
          <w:rFonts w:asciiTheme="minorHAnsi" w:hAnsiTheme="minorHAnsi"/>
          <w:sz w:val="22"/>
          <w:szCs w:val="22"/>
          <w:lang w:val="en"/>
        </w:rPr>
      </w:pPr>
      <w:bookmarkStart w:id="125" w:name="wp1136095"/>
      <w:bookmarkEnd w:id="125"/>
      <w:r w:rsidRPr="00572CB1">
        <w:rPr>
          <w:rFonts w:asciiTheme="minorHAnsi" w:hAnsiTheme="minorHAnsi"/>
          <w:sz w:val="22"/>
          <w:szCs w:val="22"/>
          <w:lang w:val="en"/>
        </w:rPr>
        <w:t>(7) The name of the individual employed by the Offeror who will administer the Offeror’s subcontracting program, and a description of the duties of the individual.</w:t>
      </w:r>
    </w:p>
    <w:p w:rsidR="00572CB1" w:rsidRPr="00572CB1" w:rsidRDefault="00572CB1" w:rsidP="00572CB1">
      <w:pPr>
        <w:spacing w:after="10"/>
        <w:ind w:left="540" w:hanging="270"/>
        <w:rPr>
          <w:rFonts w:asciiTheme="minorHAnsi" w:hAnsiTheme="minorHAnsi"/>
          <w:sz w:val="22"/>
          <w:szCs w:val="22"/>
          <w:lang w:val="en"/>
        </w:rPr>
      </w:pPr>
      <w:bookmarkStart w:id="126" w:name="wp1136096"/>
      <w:bookmarkEnd w:id="126"/>
      <w:r w:rsidRPr="00572CB1">
        <w:rPr>
          <w:rFonts w:asciiTheme="minorHAnsi" w:hAnsiTheme="minorHAnsi"/>
          <w:sz w:val="22"/>
          <w:szCs w:val="22"/>
          <w:lang w:val="en"/>
        </w:rPr>
        <w:t>(8) 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rsidR="00572CB1" w:rsidRPr="00572CB1" w:rsidRDefault="00572CB1" w:rsidP="00572CB1">
      <w:pPr>
        <w:spacing w:after="10"/>
        <w:ind w:left="540" w:hanging="270"/>
        <w:rPr>
          <w:rFonts w:asciiTheme="minorHAnsi" w:hAnsiTheme="minorHAnsi"/>
          <w:sz w:val="22"/>
          <w:szCs w:val="22"/>
          <w:lang w:val="en"/>
        </w:rPr>
      </w:pPr>
      <w:bookmarkStart w:id="127" w:name="wp1140743"/>
      <w:bookmarkEnd w:id="127"/>
      <w:r w:rsidRPr="00572CB1">
        <w:rPr>
          <w:rFonts w:asciiTheme="minorHAnsi" w:hAnsiTheme="minorHAnsi"/>
          <w:sz w:val="22"/>
          <w:szCs w:val="22"/>
          <w:lang w:val="en"/>
        </w:rPr>
        <w:t>(9)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$700,000 ($1.5 million for construction of any public facility) with further subcontracting possibilities to adopt a subcontracting plan that complies with the requirements of this clause.</w:t>
      </w:r>
    </w:p>
    <w:p w:rsidR="00572CB1" w:rsidRPr="00572CB1" w:rsidRDefault="00572CB1" w:rsidP="00572CB1">
      <w:pPr>
        <w:spacing w:after="10"/>
        <w:ind w:left="540" w:hanging="270"/>
        <w:rPr>
          <w:rFonts w:asciiTheme="minorHAnsi" w:hAnsiTheme="minorHAnsi"/>
          <w:sz w:val="22"/>
          <w:szCs w:val="22"/>
          <w:lang w:val="en"/>
        </w:rPr>
      </w:pPr>
      <w:bookmarkStart w:id="128" w:name="wp1136098"/>
      <w:bookmarkEnd w:id="128"/>
      <w:r w:rsidRPr="00572CB1">
        <w:rPr>
          <w:rFonts w:asciiTheme="minorHAnsi" w:hAnsiTheme="minorHAnsi"/>
          <w:sz w:val="22"/>
          <w:szCs w:val="22"/>
          <w:lang w:val="en"/>
        </w:rPr>
        <w:t>(10) Assurances that the Offeror will—</w:t>
      </w:r>
    </w:p>
    <w:p w:rsidR="00572CB1" w:rsidRPr="00572CB1" w:rsidRDefault="00572CB1" w:rsidP="00572CB1">
      <w:pPr>
        <w:spacing w:after="10"/>
        <w:ind w:firstLine="720"/>
        <w:rPr>
          <w:rFonts w:asciiTheme="minorHAnsi" w:hAnsiTheme="minorHAnsi" w:cs="Arial"/>
          <w:color w:val="000000"/>
          <w:sz w:val="22"/>
          <w:szCs w:val="22"/>
          <w:lang w:val="en"/>
        </w:rPr>
      </w:pPr>
      <w:bookmarkStart w:id="129" w:name="wp1136099"/>
      <w:bookmarkEnd w:id="129"/>
      <w:r w:rsidRPr="00572CB1">
        <w:rPr>
          <w:rFonts w:asciiTheme="minorHAnsi" w:hAnsiTheme="minorHAnsi" w:cs="Arial"/>
          <w:color w:val="000000"/>
          <w:sz w:val="22"/>
          <w:szCs w:val="22"/>
          <w:lang w:val="en"/>
        </w:rPr>
        <w:t>(i) Cooperate in any studies or surveys as may be required;</w:t>
      </w:r>
    </w:p>
    <w:p w:rsidR="00572CB1" w:rsidRPr="00572CB1" w:rsidRDefault="00572CB1" w:rsidP="00572CB1">
      <w:pPr>
        <w:spacing w:after="10"/>
        <w:ind w:left="990" w:hanging="270"/>
        <w:rPr>
          <w:rFonts w:asciiTheme="minorHAnsi" w:hAnsiTheme="minorHAnsi" w:cs="Arial"/>
          <w:color w:val="000000"/>
          <w:sz w:val="22"/>
          <w:szCs w:val="22"/>
          <w:lang w:val="en"/>
        </w:rPr>
      </w:pPr>
      <w:bookmarkStart w:id="130" w:name="wp1136100"/>
      <w:bookmarkEnd w:id="130"/>
      <w:r w:rsidRPr="00572CB1">
        <w:rPr>
          <w:rFonts w:asciiTheme="minorHAnsi" w:hAnsiTheme="minorHAnsi" w:cs="Arial"/>
          <w:color w:val="000000"/>
          <w:sz w:val="22"/>
          <w:szCs w:val="22"/>
          <w:lang w:val="en"/>
        </w:rPr>
        <w:t xml:space="preserve">(ii) Submit periodic reports so that the Government can determine the extent of compliance by the Offeror with the subcontracting plan; </w:t>
      </w:r>
    </w:p>
    <w:p w:rsidR="00572CB1" w:rsidRPr="00572CB1" w:rsidRDefault="00572CB1" w:rsidP="00572CB1">
      <w:pPr>
        <w:spacing w:after="10"/>
        <w:ind w:left="990" w:hanging="270"/>
        <w:rPr>
          <w:rFonts w:asciiTheme="minorHAnsi" w:hAnsiTheme="minorHAnsi" w:cs="Arial"/>
          <w:color w:val="000000"/>
          <w:sz w:val="22"/>
          <w:szCs w:val="22"/>
          <w:lang w:val="en"/>
        </w:rPr>
      </w:pPr>
      <w:bookmarkStart w:id="131" w:name="wp1136101"/>
      <w:bookmarkEnd w:id="131"/>
      <w:r w:rsidRPr="00572CB1">
        <w:rPr>
          <w:rFonts w:asciiTheme="minorHAnsi" w:hAnsiTheme="minorHAnsi" w:cs="Arial"/>
          <w:color w:val="000000"/>
          <w:sz w:val="22"/>
          <w:szCs w:val="22"/>
          <w:lang w:val="en"/>
        </w:rPr>
        <w:t>(iii) After November 30, 2017, include subcontracting data for each order when reporting subcontracting achievements for indefinite-delivery, indefinite-quantity contracts with individual subcontracting plans where the contract is intended for use by multiple agencies;</w:t>
      </w:r>
    </w:p>
    <w:p w:rsidR="00572CB1" w:rsidRPr="00572CB1" w:rsidRDefault="00572CB1" w:rsidP="00572CB1">
      <w:pPr>
        <w:spacing w:after="10"/>
        <w:ind w:left="990" w:hanging="27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 xml:space="preserve">(iv) Submit the Individual Subcontract Report (ISR) and/or the Summary Subcontract Report (SSR), in accordance with paragraph (l) of this clause using the Electronic Subcontracting Reporting System (eSRS) at </w:t>
      </w:r>
      <w:hyperlink r:id="rId29" w:tgtFrame="_blank" w:history="1">
        <w:r w:rsidRPr="00572CB1">
          <w:rPr>
            <w:rFonts w:asciiTheme="minorHAnsi" w:hAnsiTheme="minorHAnsi" w:cs="Arial"/>
            <w:color w:val="0000FF"/>
            <w:sz w:val="22"/>
            <w:szCs w:val="22"/>
            <w:u w:val="single"/>
            <w:lang w:val="en"/>
          </w:rPr>
          <w:t>http://www.esrs.gov</w:t>
        </w:r>
      </w:hyperlink>
      <w:r w:rsidRPr="00572CB1">
        <w:rPr>
          <w:rFonts w:asciiTheme="minorHAnsi" w:hAnsiTheme="minorHAnsi" w:cs="Arial"/>
          <w:color w:val="000000"/>
          <w:sz w:val="22"/>
          <w:szCs w:val="22"/>
          <w:lang w:val="en"/>
        </w:rPr>
        <w:t xml:space="preserve">.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SBA as small disadvantaged businesses), women-owned small business concerns, and for NASA only, Historically Black Colleges and Universities and Minority Institutions. Reporting shall be in accordance with this clause, or as provided in agency regulations; </w:t>
      </w:r>
    </w:p>
    <w:p w:rsidR="00572CB1" w:rsidRPr="00572CB1" w:rsidRDefault="00572CB1" w:rsidP="00572CB1">
      <w:pPr>
        <w:spacing w:after="10"/>
        <w:ind w:left="990" w:hanging="27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 xml:space="preserve">(v) Ensure that its subcontractors with subcontracting plans agree to submit the ISR and/or the SSR using eSRS; </w:t>
      </w:r>
    </w:p>
    <w:p w:rsidR="00572CB1" w:rsidRPr="00572CB1" w:rsidRDefault="00572CB1" w:rsidP="00572CB1">
      <w:pPr>
        <w:spacing w:after="10"/>
        <w:ind w:left="990" w:hanging="27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(vi) Provide its prime contract number, its unique entity identifier, and the e-mail address of the Offeror’s official responsible for acknowledging receipt of or rejecting the ISRs, to all first-tier subcontractors with subcontracting plans so they can enter this information into the eSRS when submitting their ISRs; and</w:t>
      </w:r>
    </w:p>
    <w:p w:rsidR="00572CB1" w:rsidRPr="00572CB1" w:rsidRDefault="00572CB1" w:rsidP="00572CB1">
      <w:pPr>
        <w:spacing w:after="10"/>
        <w:ind w:left="990" w:hanging="27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lastRenderedPageBreak/>
        <w:t>(vii) Require that each subcontractor with a subcontracting plan provide the prime contract number, its own unique entity identifier, and the e-mail address of the subcontractor’s official responsible for acknowledging receipt of or rejecting the ISRs, to its subcontractors with subcontracting plans.</w:t>
      </w:r>
    </w:p>
    <w:p w:rsidR="00572CB1" w:rsidRPr="00572CB1" w:rsidRDefault="00572CB1" w:rsidP="00572CB1">
      <w:pPr>
        <w:spacing w:after="10"/>
        <w:ind w:left="720" w:hanging="450"/>
        <w:rPr>
          <w:rFonts w:asciiTheme="minorHAnsi" w:hAnsiTheme="minorHAnsi"/>
          <w:sz w:val="22"/>
          <w:szCs w:val="22"/>
          <w:lang w:val="en"/>
        </w:rPr>
      </w:pPr>
      <w:bookmarkStart w:id="132" w:name="wp1136103"/>
      <w:bookmarkEnd w:id="132"/>
      <w:r w:rsidRPr="00572CB1">
        <w:rPr>
          <w:rFonts w:asciiTheme="minorHAnsi" w:hAnsiTheme="minorHAnsi"/>
          <w:sz w:val="22"/>
          <w:szCs w:val="22"/>
          <w:lang w:val="en"/>
        </w:rPr>
        <w:t>(11)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572CB1" w:rsidRPr="00572CB1" w:rsidRDefault="00572CB1" w:rsidP="00572CB1">
      <w:pPr>
        <w:spacing w:after="10"/>
        <w:ind w:left="900" w:hanging="180"/>
        <w:rPr>
          <w:rFonts w:asciiTheme="minorHAnsi" w:hAnsiTheme="minorHAnsi" w:cs="Arial"/>
          <w:color w:val="000000"/>
          <w:sz w:val="22"/>
          <w:szCs w:val="22"/>
          <w:lang w:val="en"/>
        </w:rPr>
      </w:pPr>
      <w:bookmarkStart w:id="133" w:name="wp1136104"/>
      <w:bookmarkEnd w:id="133"/>
      <w:r w:rsidRPr="00572CB1">
        <w:rPr>
          <w:rFonts w:asciiTheme="minorHAnsi" w:hAnsiTheme="minorHAnsi" w:cs="Arial"/>
          <w:color w:val="000000"/>
          <w:sz w:val="22"/>
          <w:szCs w:val="22"/>
          <w:lang w:val="en"/>
        </w:rPr>
        <w:t xml:space="preserve">(i) Source lists (e.g., SAM), guides, and other data that identify small business, veteran-owned small business, service-disabled veteran-owned small business, HUBZone small business, small disadvantaged business, and women-owned small business concerns. </w:t>
      </w:r>
    </w:p>
    <w:p w:rsidR="00572CB1" w:rsidRPr="00572CB1" w:rsidRDefault="00572CB1" w:rsidP="00572CB1">
      <w:pPr>
        <w:spacing w:after="10"/>
        <w:ind w:left="900" w:hanging="18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 xml:space="preserve">(ii) Organizations contacted </w:t>
      </w:r>
      <w:proofErr w:type="gramStart"/>
      <w:r w:rsidRPr="00572CB1">
        <w:rPr>
          <w:rFonts w:asciiTheme="minorHAnsi" w:hAnsiTheme="minorHAnsi" w:cs="Arial"/>
          <w:color w:val="000000"/>
          <w:sz w:val="22"/>
          <w:szCs w:val="22"/>
          <w:lang w:val="en"/>
        </w:rPr>
        <w:t>in an attempt to</w:t>
      </w:r>
      <w:proofErr w:type="gramEnd"/>
      <w:r w:rsidRPr="00572CB1">
        <w:rPr>
          <w:rFonts w:asciiTheme="minorHAnsi" w:hAnsiTheme="minorHAnsi" w:cs="Arial"/>
          <w:color w:val="000000"/>
          <w:sz w:val="22"/>
          <w:szCs w:val="22"/>
          <w:lang w:val="en"/>
        </w:rPr>
        <w:t xml:space="preserve"> locate sources that are small business, veteran-owned small business, service-disabled veteran-owned small business, HUBZone small business, small disadvantaged business, or women-owned small business concerns.</w:t>
      </w:r>
    </w:p>
    <w:p w:rsidR="00572CB1" w:rsidRPr="00572CB1" w:rsidRDefault="00572CB1" w:rsidP="00572CB1">
      <w:pPr>
        <w:spacing w:after="10"/>
        <w:ind w:left="990" w:hanging="27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(iii) Records on each subcontract solicitation resulting in an award of more than $150,000, indicating—</w:t>
      </w:r>
    </w:p>
    <w:p w:rsidR="00572CB1" w:rsidRPr="00572CB1" w:rsidRDefault="00572CB1" w:rsidP="00572CB1">
      <w:pPr>
        <w:spacing w:after="10"/>
        <w:ind w:firstLine="96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(A) Whether small business concerns were solicited and, if not, why not;</w:t>
      </w:r>
    </w:p>
    <w:p w:rsidR="00572CB1" w:rsidRPr="00572CB1" w:rsidRDefault="00572CB1" w:rsidP="00572CB1">
      <w:pPr>
        <w:spacing w:after="10"/>
        <w:ind w:firstLine="96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(B) Whether veteran-owned small business concerns were solicited and, if not, why not;</w:t>
      </w:r>
    </w:p>
    <w:p w:rsidR="00572CB1" w:rsidRPr="00572CB1" w:rsidRDefault="00572CB1" w:rsidP="00572CB1">
      <w:pPr>
        <w:spacing w:after="10"/>
        <w:ind w:left="1260" w:hanging="30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(C) Whether service-disabled veteran-owned small business concerns were solicited and, if not, why not;</w:t>
      </w:r>
    </w:p>
    <w:p w:rsidR="00572CB1" w:rsidRPr="00572CB1" w:rsidRDefault="00572CB1" w:rsidP="00572CB1">
      <w:pPr>
        <w:spacing w:after="10"/>
        <w:ind w:left="1260" w:hanging="30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(D) Whether HUBZone small business concerns were solicited and, if not, why not;</w:t>
      </w:r>
    </w:p>
    <w:p w:rsidR="00572CB1" w:rsidRPr="00572CB1" w:rsidRDefault="00572CB1" w:rsidP="00572CB1">
      <w:pPr>
        <w:spacing w:after="10"/>
        <w:ind w:left="1260" w:hanging="30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(E) Whether small disadvantaged business concerns were solicited and, if not, why not;</w:t>
      </w:r>
    </w:p>
    <w:p w:rsidR="00572CB1" w:rsidRPr="00572CB1" w:rsidRDefault="00572CB1" w:rsidP="00572CB1">
      <w:pPr>
        <w:spacing w:after="10"/>
        <w:ind w:left="1260" w:hanging="30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(F) Whether women-owned small business concerns were solicited and, if not, why not; and</w:t>
      </w:r>
    </w:p>
    <w:p w:rsidR="00572CB1" w:rsidRPr="00572CB1" w:rsidRDefault="00572CB1" w:rsidP="00572CB1">
      <w:pPr>
        <w:spacing w:after="10"/>
        <w:ind w:firstLine="96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(G) If applicable, the reason award was not made to a small business concern.</w:t>
      </w:r>
    </w:p>
    <w:p w:rsidR="00572CB1" w:rsidRPr="00572CB1" w:rsidRDefault="00572CB1" w:rsidP="00572CB1">
      <w:pPr>
        <w:spacing w:after="10"/>
        <w:ind w:firstLine="72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(iv) Records of any outreach efforts to contact—</w:t>
      </w:r>
    </w:p>
    <w:p w:rsidR="00572CB1" w:rsidRPr="00572CB1" w:rsidRDefault="00572CB1" w:rsidP="00572CB1">
      <w:pPr>
        <w:spacing w:after="10"/>
        <w:ind w:firstLine="96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(A) Trade associations;</w:t>
      </w:r>
    </w:p>
    <w:p w:rsidR="00572CB1" w:rsidRPr="00572CB1" w:rsidRDefault="00572CB1" w:rsidP="00572CB1">
      <w:pPr>
        <w:spacing w:after="10"/>
        <w:ind w:firstLine="96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(B) Business development organizations;</w:t>
      </w:r>
    </w:p>
    <w:p w:rsidR="00572CB1" w:rsidRPr="00572CB1" w:rsidRDefault="00572CB1" w:rsidP="00572CB1">
      <w:pPr>
        <w:spacing w:after="10"/>
        <w:ind w:left="1260" w:hanging="30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(C) Conferences and trade fairs to locate small, HUBZone small, small disadvantaged, service-disabled veteran-owned, and women-owned small business sources; and</w:t>
      </w:r>
    </w:p>
    <w:p w:rsidR="00572CB1" w:rsidRPr="00572CB1" w:rsidRDefault="00572CB1" w:rsidP="00572CB1">
      <w:pPr>
        <w:spacing w:after="10"/>
        <w:ind w:firstLine="96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(D) Veterans service organizations.</w:t>
      </w:r>
    </w:p>
    <w:p w:rsidR="00572CB1" w:rsidRPr="00572CB1" w:rsidRDefault="00572CB1" w:rsidP="00572CB1">
      <w:pPr>
        <w:spacing w:after="10"/>
        <w:ind w:firstLine="72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(v) Records of internal guidance and encouragement provided to buyers through–</w:t>
      </w:r>
    </w:p>
    <w:p w:rsidR="00572CB1" w:rsidRPr="00572CB1" w:rsidRDefault="00572CB1" w:rsidP="00572CB1">
      <w:pPr>
        <w:spacing w:after="10"/>
        <w:ind w:firstLine="96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(A) Workshops, seminars, training, etc.; and</w:t>
      </w:r>
    </w:p>
    <w:p w:rsidR="00572CB1" w:rsidRPr="00572CB1" w:rsidRDefault="00572CB1" w:rsidP="00572CB1">
      <w:pPr>
        <w:spacing w:after="10"/>
        <w:ind w:firstLine="96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(B) Monitoring performance to evaluate compliance with the program’s requirements.</w:t>
      </w:r>
    </w:p>
    <w:p w:rsidR="00572CB1" w:rsidRPr="00572CB1" w:rsidRDefault="00572CB1" w:rsidP="00572CB1">
      <w:pPr>
        <w:spacing w:after="10"/>
        <w:ind w:left="1080" w:hanging="36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(vi) On a contract-by-contract basis, records to support award data submitted by the offeror to the Government, including the name, address, and business size of each subcontractor. Contractors having commercial plans need not comply with this requirement.</w:t>
      </w:r>
    </w:p>
    <w:p w:rsidR="00572CB1" w:rsidRPr="00572CB1" w:rsidRDefault="00572CB1" w:rsidP="00572CB1">
      <w:pPr>
        <w:spacing w:after="10"/>
        <w:ind w:left="630" w:hanging="360"/>
        <w:rPr>
          <w:rFonts w:asciiTheme="minorHAnsi" w:hAnsiTheme="minorHAnsi"/>
          <w:sz w:val="22"/>
          <w:szCs w:val="22"/>
          <w:lang w:val="en"/>
        </w:rPr>
      </w:pPr>
      <w:bookmarkStart w:id="134" w:name="wp1149334"/>
      <w:bookmarkEnd w:id="134"/>
      <w:r w:rsidRPr="00572CB1">
        <w:rPr>
          <w:rFonts w:asciiTheme="minorHAnsi" w:hAnsiTheme="minorHAnsi"/>
          <w:sz w:val="22"/>
          <w:szCs w:val="22"/>
          <w:lang w:val="en"/>
        </w:rPr>
        <w:t>(12) Assurances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w:t>
      </w:r>
    </w:p>
    <w:p w:rsidR="00572CB1" w:rsidRPr="00572CB1" w:rsidRDefault="00572CB1" w:rsidP="00572CB1">
      <w:pPr>
        <w:spacing w:after="10"/>
        <w:ind w:left="990" w:hanging="27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lastRenderedPageBreak/>
        <w:t>(i) The Offeror identifies the small business concern as a subcontractor in the bid or proposal or associated small business subcontracting plan, to furnish certain supplies or perform a portion of the subcontract; or</w:t>
      </w:r>
    </w:p>
    <w:p w:rsidR="00572CB1" w:rsidRPr="00572CB1" w:rsidRDefault="00572CB1" w:rsidP="00572CB1">
      <w:pPr>
        <w:spacing w:after="10"/>
        <w:ind w:left="990" w:hanging="270"/>
        <w:rPr>
          <w:rFonts w:asciiTheme="minorHAnsi" w:hAnsiTheme="minorHAnsi" w:cs="Arial"/>
          <w:color w:val="000000"/>
          <w:sz w:val="22"/>
          <w:szCs w:val="22"/>
          <w:lang w:val="en"/>
        </w:rPr>
      </w:pPr>
      <w:r w:rsidRPr="00572CB1">
        <w:rPr>
          <w:rFonts w:asciiTheme="minorHAnsi" w:hAnsiTheme="minorHAnsi" w:cs="Arial"/>
          <w:color w:val="000000"/>
          <w:sz w:val="22"/>
          <w:szCs w:val="22"/>
          <w:lang w:val="en"/>
        </w:rPr>
        <w:t>(ii)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rsidR="00572CB1" w:rsidRPr="00572CB1" w:rsidRDefault="00572CB1" w:rsidP="00572CB1">
      <w:pPr>
        <w:spacing w:after="10"/>
        <w:ind w:left="630" w:hanging="360"/>
        <w:rPr>
          <w:rFonts w:asciiTheme="minorHAnsi" w:hAnsiTheme="minorHAnsi"/>
          <w:sz w:val="22"/>
          <w:szCs w:val="22"/>
          <w:lang w:val="en"/>
        </w:rPr>
      </w:pPr>
      <w:bookmarkStart w:id="135" w:name="wp1149336"/>
      <w:bookmarkEnd w:id="135"/>
      <w:r w:rsidRPr="00572CB1">
        <w:rPr>
          <w:rFonts w:asciiTheme="minorHAnsi" w:hAnsiTheme="minorHAnsi"/>
          <w:sz w:val="22"/>
          <w:szCs w:val="22"/>
          <w:lang w:val="en"/>
        </w:rPr>
        <w:t>(13) Assurances that the Contractor will provide the Contracting Officer with a written explanation if the Contractor fails to acquire articles, equipment, supplies, services or materials or obtain the performance of construction work as described in (d</w:t>
      </w:r>
      <w:proofErr w:type="gramStart"/>
      <w:r w:rsidRPr="00572CB1">
        <w:rPr>
          <w:rFonts w:asciiTheme="minorHAnsi" w:hAnsiTheme="minorHAnsi"/>
          <w:sz w:val="22"/>
          <w:szCs w:val="22"/>
          <w:lang w:val="en"/>
        </w:rPr>
        <w:t>)(</w:t>
      </w:r>
      <w:proofErr w:type="gramEnd"/>
      <w:r w:rsidRPr="00572CB1">
        <w:rPr>
          <w:rFonts w:asciiTheme="minorHAnsi" w:hAnsiTheme="minorHAnsi"/>
          <w:sz w:val="22"/>
          <w:szCs w:val="22"/>
          <w:lang w:val="en"/>
        </w:rPr>
        <w:t>12) of this clause. This written explanation must be submitted to the Contracting Officer within 30 days of contract completion.</w:t>
      </w:r>
    </w:p>
    <w:p w:rsidR="00572CB1" w:rsidRPr="00572CB1" w:rsidRDefault="00572CB1" w:rsidP="00572CB1">
      <w:pPr>
        <w:spacing w:after="10"/>
        <w:ind w:left="630" w:hanging="360"/>
        <w:rPr>
          <w:rFonts w:asciiTheme="minorHAnsi" w:hAnsiTheme="minorHAnsi"/>
          <w:sz w:val="22"/>
          <w:szCs w:val="22"/>
          <w:lang w:val="en"/>
        </w:rPr>
      </w:pPr>
      <w:bookmarkStart w:id="136" w:name="wp1149328"/>
      <w:bookmarkEnd w:id="136"/>
      <w:r w:rsidRPr="00572CB1">
        <w:rPr>
          <w:rFonts w:asciiTheme="minorHAnsi" w:hAnsiTheme="minorHAnsi"/>
          <w:sz w:val="22"/>
          <w:szCs w:val="22"/>
          <w:lang w:val="en"/>
        </w:rPr>
        <w:t>(14) Assurances that the Contractor will not prohibit a subcontractor from discussing with the Contracting Officer any material matter pertaining to payment to or utilization of a subcontractor.</w:t>
      </w:r>
    </w:p>
    <w:p w:rsidR="00572CB1" w:rsidRPr="00572CB1" w:rsidRDefault="00572CB1" w:rsidP="00572CB1">
      <w:pPr>
        <w:spacing w:after="10"/>
        <w:ind w:left="630" w:hanging="360"/>
        <w:rPr>
          <w:rFonts w:asciiTheme="minorHAnsi" w:hAnsiTheme="minorHAnsi"/>
          <w:sz w:val="22"/>
          <w:szCs w:val="22"/>
          <w:lang w:val="en"/>
        </w:rPr>
      </w:pPr>
      <w:bookmarkStart w:id="137" w:name="wp1152399"/>
      <w:bookmarkEnd w:id="137"/>
      <w:r w:rsidRPr="00572CB1">
        <w:rPr>
          <w:rFonts w:asciiTheme="minorHAnsi" w:hAnsiTheme="minorHAnsi"/>
          <w:sz w:val="22"/>
          <w:szCs w:val="22"/>
          <w:lang w:val="en"/>
        </w:rPr>
        <w:t xml:space="preserve">(15) Assurances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 (see </w:t>
      </w:r>
      <w:hyperlink r:id="rId30" w:anchor="wp1128833" w:history="1">
        <w:r w:rsidRPr="00572CB1">
          <w:rPr>
            <w:rFonts w:asciiTheme="minorHAnsi" w:hAnsiTheme="minorHAnsi"/>
            <w:color w:val="0000FF"/>
            <w:sz w:val="22"/>
            <w:szCs w:val="22"/>
            <w:u w:val="single"/>
            <w:lang w:val="en"/>
          </w:rPr>
          <w:t>52.242-5</w:t>
        </w:r>
      </w:hyperlink>
      <w:r w:rsidRPr="00572CB1">
        <w:rPr>
          <w:rFonts w:asciiTheme="minorHAnsi" w:hAnsiTheme="minorHAnsi"/>
          <w:sz w:val="22"/>
          <w:szCs w:val="22"/>
          <w:lang w:val="en"/>
        </w:rPr>
        <w:t xml:space="preserve">). </w:t>
      </w:r>
    </w:p>
    <w:p w:rsidR="00572CB1" w:rsidRPr="00572CB1" w:rsidRDefault="00572CB1" w:rsidP="00572CB1">
      <w:pPr>
        <w:spacing w:after="10"/>
        <w:ind w:left="270" w:hanging="270"/>
        <w:rPr>
          <w:rFonts w:asciiTheme="minorHAnsi" w:hAnsiTheme="minorHAnsi" w:cs="Arial"/>
          <w:color w:val="000000"/>
          <w:sz w:val="22"/>
          <w:szCs w:val="22"/>
          <w:lang w:val="en"/>
        </w:rPr>
      </w:pPr>
      <w:bookmarkStart w:id="138" w:name="wp1136123"/>
      <w:bookmarkEnd w:id="138"/>
      <w:r w:rsidRPr="00572CB1">
        <w:rPr>
          <w:rFonts w:asciiTheme="minorHAnsi" w:hAnsiTheme="minorHAnsi" w:cs="Arial"/>
          <w:color w:val="000000"/>
          <w:sz w:val="22"/>
          <w:szCs w:val="22"/>
          <w:lang w:val="en"/>
        </w:rPr>
        <w:t xml:space="preserve">(e) </w:t>
      </w:r>
      <w:proofErr w:type="gramStart"/>
      <w:r w:rsidRPr="00572CB1">
        <w:rPr>
          <w:rFonts w:asciiTheme="minorHAnsi" w:hAnsiTheme="minorHAnsi" w:cs="Arial"/>
          <w:color w:val="000000"/>
          <w:sz w:val="22"/>
          <w:szCs w:val="22"/>
          <w:lang w:val="en"/>
        </w:rPr>
        <w:t>In order to</w:t>
      </w:r>
      <w:proofErr w:type="gramEnd"/>
      <w:r w:rsidRPr="00572CB1">
        <w:rPr>
          <w:rFonts w:asciiTheme="minorHAnsi" w:hAnsiTheme="minorHAnsi" w:cs="Arial"/>
          <w:color w:val="000000"/>
          <w:sz w:val="22"/>
          <w:szCs w:val="22"/>
          <w:lang w:val="en"/>
        </w:rPr>
        <w:t xml:space="preserve"> effectively implement this plan to the extent consistent with efficient contract performance, the Contractor shall perform the following functions:</w:t>
      </w:r>
    </w:p>
    <w:p w:rsidR="00572CB1" w:rsidRPr="00572CB1" w:rsidRDefault="00572CB1" w:rsidP="00572CB1">
      <w:pPr>
        <w:spacing w:after="10"/>
        <w:ind w:left="630" w:hanging="270"/>
        <w:rPr>
          <w:rFonts w:asciiTheme="minorHAnsi" w:hAnsiTheme="minorHAnsi"/>
          <w:sz w:val="22"/>
          <w:szCs w:val="22"/>
          <w:lang w:val="en"/>
        </w:rPr>
      </w:pPr>
      <w:bookmarkStart w:id="139" w:name="wp1136124"/>
      <w:bookmarkEnd w:id="139"/>
      <w:r w:rsidRPr="00572CB1">
        <w:rPr>
          <w:rFonts w:asciiTheme="minorHAnsi" w:hAnsiTheme="minorHAnsi"/>
          <w:sz w:val="22"/>
          <w:szCs w:val="22"/>
          <w:lang w:val="en"/>
        </w:rPr>
        <w:t xml:space="preserve">(1)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w:t>
      </w:r>
      <w:proofErr w:type="gramStart"/>
      <w:r w:rsidRPr="00572CB1">
        <w:rPr>
          <w:rFonts w:asciiTheme="minorHAnsi" w:hAnsiTheme="minorHAnsi"/>
          <w:sz w:val="22"/>
          <w:szCs w:val="22"/>
          <w:lang w:val="en"/>
        </w:rPr>
        <w:t>so as to</w:t>
      </w:r>
      <w:proofErr w:type="gramEnd"/>
      <w:r w:rsidRPr="00572CB1">
        <w:rPr>
          <w:rFonts w:asciiTheme="minorHAnsi" w:hAnsiTheme="minorHAnsi"/>
          <w:sz w:val="22"/>
          <w:szCs w:val="22"/>
          <w:lang w:val="en"/>
        </w:rPr>
        <w:t xml:space="preserve">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w:t>
      </w:r>
      <w:proofErr w:type="gramStart"/>
      <w:r w:rsidRPr="00572CB1">
        <w:rPr>
          <w:rFonts w:asciiTheme="minorHAnsi" w:hAnsiTheme="minorHAnsi"/>
          <w:sz w:val="22"/>
          <w:szCs w:val="22"/>
          <w:lang w:val="en"/>
        </w:rPr>
        <w:t>a period of time</w:t>
      </w:r>
      <w:proofErr w:type="gramEnd"/>
      <w:r w:rsidRPr="00572CB1">
        <w:rPr>
          <w:rFonts w:asciiTheme="minorHAnsi" w:hAnsiTheme="minorHAnsi"/>
          <w:sz w:val="22"/>
          <w:szCs w:val="22"/>
          <w:lang w:val="en"/>
        </w:rPr>
        <w:t>.</w:t>
      </w:r>
    </w:p>
    <w:p w:rsidR="00572CB1" w:rsidRPr="00572CB1" w:rsidRDefault="00572CB1" w:rsidP="00572CB1">
      <w:pPr>
        <w:spacing w:after="10"/>
        <w:ind w:left="630" w:hanging="270"/>
        <w:rPr>
          <w:rFonts w:asciiTheme="minorHAnsi" w:hAnsiTheme="minorHAnsi"/>
          <w:sz w:val="22"/>
          <w:szCs w:val="22"/>
          <w:lang w:val="en"/>
        </w:rPr>
      </w:pPr>
      <w:bookmarkStart w:id="140" w:name="wp1136125"/>
      <w:bookmarkEnd w:id="140"/>
      <w:r w:rsidRPr="00572CB1">
        <w:rPr>
          <w:rFonts w:asciiTheme="minorHAnsi" w:hAnsiTheme="minorHAnsi"/>
          <w:sz w:val="22"/>
          <w:szCs w:val="22"/>
          <w:lang w:val="en"/>
        </w:rPr>
        <w:t>(2)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rsidR="00572CB1" w:rsidRPr="00572CB1" w:rsidRDefault="00572CB1" w:rsidP="00572CB1">
      <w:pPr>
        <w:spacing w:after="10"/>
        <w:ind w:left="630" w:hanging="270"/>
        <w:rPr>
          <w:rFonts w:asciiTheme="minorHAnsi" w:hAnsiTheme="minorHAnsi"/>
          <w:sz w:val="22"/>
          <w:szCs w:val="22"/>
          <w:lang w:val="en"/>
        </w:rPr>
      </w:pPr>
      <w:bookmarkStart w:id="141" w:name="wp1136126"/>
      <w:bookmarkEnd w:id="141"/>
      <w:r w:rsidRPr="00572CB1">
        <w:rPr>
          <w:rFonts w:asciiTheme="minorHAnsi" w:hAnsiTheme="minorHAnsi"/>
          <w:sz w:val="22"/>
          <w:szCs w:val="22"/>
          <w:lang w:val="en"/>
        </w:rPr>
        <w:t>(3) Counsel and discuss subcontracting opportunities with representatives of small business, veteran-owned small business, service-disabled veteran-owned small business, HUBZone small business, small disadvantaged business, and women-owned small business firms.</w:t>
      </w:r>
    </w:p>
    <w:p w:rsidR="00572CB1" w:rsidRPr="00572CB1" w:rsidRDefault="00572CB1" w:rsidP="00572CB1">
      <w:pPr>
        <w:spacing w:after="10"/>
        <w:ind w:left="630" w:hanging="270"/>
        <w:rPr>
          <w:rFonts w:asciiTheme="minorHAnsi" w:hAnsiTheme="minorHAnsi"/>
          <w:sz w:val="22"/>
          <w:szCs w:val="22"/>
          <w:lang w:val="en"/>
        </w:rPr>
      </w:pPr>
      <w:bookmarkStart w:id="142" w:name="wp1138615"/>
      <w:bookmarkEnd w:id="142"/>
      <w:r w:rsidRPr="00572CB1">
        <w:rPr>
          <w:rFonts w:asciiTheme="minorHAnsi" w:hAnsiTheme="minorHAnsi"/>
          <w:sz w:val="22"/>
          <w:szCs w:val="22"/>
          <w:lang w:val="en"/>
        </w:rPr>
        <w:t xml:space="preserve">(4) Confirm that a subcontractor representing itself as a HUBZone small business concern is certified by SBA as a HUBZone small business concern in accordance with </w:t>
      </w:r>
      <w:hyperlink r:id="rId31" w:anchor="wp1136032" w:history="1">
        <w:r w:rsidRPr="00572CB1">
          <w:rPr>
            <w:rFonts w:asciiTheme="minorHAnsi" w:hAnsiTheme="minorHAnsi"/>
            <w:color w:val="0000FF"/>
            <w:sz w:val="22"/>
            <w:szCs w:val="22"/>
            <w:u w:val="single"/>
            <w:lang w:val="en"/>
          </w:rPr>
          <w:t>52.219-8</w:t>
        </w:r>
      </w:hyperlink>
      <w:r w:rsidRPr="00572CB1">
        <w:rPr>
          <w:rFonts w:asciiTheme="minorHAnsi" w:hAnsiTheme="minorHAnsi"/>
          <w:sz w:val="22"/>
          <w:szCs w:val="22"/>
          <w:lang w:val="en"/>
        </w:rPr>
        <w:t xml:space="preserve">(d)(2). </w:t>
      </w:r>
    </w:p>
    <w:p w:rsidR="00572CB1" w:rsidRPr="00572CB1" w:rsidRDefault="00572CB1" w:rsidP="00572CB1">
      <w:pPr>
        <w:spacing w:after="10"/>
        <w:ind w:left="630" w:hanging="270"/>
        <w:rPr>
          <w:rFonts w:asciiTheme="minorHAnsi" w:hAnsiTheme="minorHAnsi"/>
          <w:sz w:val="22"/>
          <w:szCs w:val="22"/>
          <w:lang w:val="en"/>
        </w:rPr>
      </w:pPr>
      <w:bookmarkStart w:id="143" w:name="wp1136127"/>
      <w:bookmarkEnd w:id="143"/>
      <w:r w:rsidRPr="00572CB1">
        <w:rPr>
          <w:rFonts w:asciiTheme="minorHAnsi" w:hAnsiTheme="minorHAnsi"/>
          <w:sz w:val="22"/>
          <w:szCs w:val="22"/>
          <w:lang w:val="en"/>
        </w:rPr>
        <w:t xml:space="preserve">(5) Provide notice to subcontractors concerning penalties and remedies for misrepresentations of business status as small, veteran-owned small business, HUBZone small, small disadvantaged, or women-owned small business </w:t>
      </w:r>
      <w:proofErr w:type="gramStart"/>
      <w:r w:rsidRPr="00572CB1">
        <w:rPr>
          <w:rFonts w:asciiTheme="minorHAnsi" w:hAnsiTheme="minorHAnsi"/>
          <w:sz w:val="22"/>
          <w:szCs w:val="22"/>
          <w:lang w:val="en"/>
        </w:rPr>
        <w:t>for the purpose of</w:t>
      </w:r>
      <w:proofErr w:type="gramEnd"/>
      <w:r w:rsidRPr="00572CB1">
        <w:rPr>
          <w:rFonts w:asciiTheme="minorHAnsi" w:hAnsiTheme="minorHAnsi"/>
          <w:sz w:val="22"/>
          <w:szCs w:val="22"/>
          <w:lang w:val="en"/>
        </w:rPr>
        <w:t xml:space="preserve"> obtaining a subcontract that is to be included as part or all of a goal contained in the Contractor’s subcontracting plan.</w:t>
      </w:r>
    </w:p>
    <w:p w:rsidR="00572CB1" w:rsidRPr="00572CB1" w:rsidRDefault="00572CB1" w:rsidP="00572CB1">
      <w:pPr>
        <w:spacing w:after="10"/>
        <w:ind w:left="630" w:hanging="270"/>
        <w:rPr>
          <w:rFonts w:asciiTheme="minorHAnsi" w:hAnsiTheme="minorHAnsi"/>
          <w:sz w:val="22"/>
          <w:szCs w:val="22"/>
          <w:lang w:val="en"/>
        </w:rPr>
      </w:pPr>
      <w:bookmarkStart w:id="144" w:name="wp1143240"/>
      <w:bookmarkEnd w:id="144"/>
      <w:r w:rsidRPr="00572CB1">
        <w:rPr>
          <w:rFonts w:asciiTheme="minorHAnsi" w:hAnsiTheme="minorHAnsi"/>
          <w:sz w:val="22"/>
          <w:szCs w:val="22"/>
          <w:lang w:val="en"/>
        </w:rPr>
        <w:t>(6) For all competitive subcontracts over the simplified acquisition threshold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w:t>
      </w:r>
      <w:r w:rsidRPr="00572CB1">
        <w:rPr>
          <w:rFonts w:asciiTheme="minorHAnsi" w:hAnsiTheme="minorHAnsi"/>
          <w:sz w:val="22"/>
          <w:szCs w:val="22"/>
          <w:lang w:val="en"/>
        </w:rPr>
        <w:lastRenderedPageBreak/>
        <w:t>owned small business, service-disabled veteran-owned small business, HUBZone small business, small disadvantaged business, or women-owned small business concern.</w:t>
      </w:r>
    </w:p>
    <w:p w:rsidR="00572CB1" w:rsidRPr="00572CB1" w:rsidRDefault="00572CB1" w:rsidP="00572CB1">
      <w:pPr>
        <w:spacing w:after="10"/>
        <w:ind w:left="630" w:hanging="270"/>
        <w:rPr>
          <w:rFonts w:asciiTheme="minorHAnsi" w:hAnsiTheme="minorHAnsi"/>
          <w:sz w:val="22"/>
          <w:szCs w:val="22"/>
          <w:lang w:val="en"/>
        </w:rPr>
      </w:pPr>
      <w:bookmarkStart w:id="145" w:name="wp1149457"/>
      <w:bookmarkEnd w:id="145"/>
      <w:r w:rsidRPr="00572CB1">
        <w:rPr>
          <w:rFonts w:asciiTheme="minorHAnsi" w:hAnsiTheme="minorHAnsi"/>
          <w:sz w:val="22"/>
          <w:szCs w:val="22"/>
          <w:lang w:val="en"/>
        </w:rPr>
        <w:t>(7) Assign each subcontract the NAICS code and corresponding size standard that best describes the principal purpose of the subcontract.</w:t>
      </w:r>
    </w:p>
    <w:p w:rsidR="00572CB1" w:rsidRPr="00572CB1" w:rsidRDefault="00572CB1" w:rsidP="00572CB1">
      <w:pPr>
        <w:spacing w:after="10"/>
        <w:ind w:left="270" w:hanging="270"/>
        <w:rPr>
          <w:rFonts w:asciiTheme="minorHAnsi" w:hAnsiTheme="minorHAnsi" w:cs="Arial"/>
          <w:color w:val="000000"/>
          <w:sz w:val="22"/>
          <w:szCs w:val="22"/>
          <w:lang w:val="en"/>
        </w:rPr>
      </w:pPr>
      <w:bookmarkStart w:id="146" w:name="wp1136128"/>
      <w:bookmarkEnd w:id="146"/>
      <w:r w:rsidRPr="00572CB1">
        <w:rPr>
          <w:rFonts w:asciiTheme="minorHAnsi" w:hAnsiTheme="minorHAnsi" w:cs="Arial"/>
          <w:color w:val="000000"/>
          <w:sz w:val="22"/>
          <w:szCs w:val="22"/>
          <w:lang w:val="en"/>
        </w:rPr>
        <w:t>(f) A master subcontracting plan on a plant or division-wide basis that contains all the elements required by paragraph (d) of this clause, except goals, may be incorporated by reference as a part of the subcontracting plan required of the Offeror by this clause; provided–</w:t>
      </w:r>
    </w:p>
    <w:p w:rsidR="00572CB1" w:rsidRPr="00572CB1" w:rsidRDefault="00572CB1" w:rsidP="00572CB1">
      <w:pPr>
        <w:spacing w:after="10"/>
        <w:ind w:left="630" w:hanging="270"/>
        <w:rPr>
          <w:rFonts w:asciiTheme="minorHAnsi" w:hAnsiTheme="minorHAnsi"/>
          <w:sz w:val="22"/>
          <w:szCs w:val="22"/>
          <w:lang w:val="en"/>
        </w:rPr>
      </w:pPr>
      <w:bookmarkStart w:id="147" w:name="wp1136129"/>
      <w:bookmarkEnd w:id="147"/>
      <w:r w:rsidRPr="00572CB1">
        <w:rPr>
          <w:rFonts w:asciiTheme="minorHAnsi" w:hAnsiTheme="minorHAnsi"/>
          <w:sz w:val="22"/>
          <w:szCs w:val="22"/>
          <w:lang w:val="en"/>
        </w:rPr>
        <w:t>(1) The master subcontracting plan has been approved;</w:t>
      </w:r>
    </w:p>
    <w:p w:rsidR="00572CB1" w:rsidRPr="00572CB1" w:rsidRDefault="00572CB1" w:rsidP="00572CB1">
      <w:pPr>
        <w:spacing w:after="10"/>
        <w:ind w:left="630" w:hanging="270"/>
        <w:rPr>
          <w:rFonts w:asciiTheme="minorHAnsi" w:hAnsiTheme="minorHAnsi"/>
          <w:sz w:val="22"/>
          <w:szCs w:val="22"/>
          <w:lang w:val="en"/>
        </w:rPr>
      </w:pPr>
      <w:bookmarkStart w:id="148" w:name="wp1136130"/>
      <w:bookmarkEnd w:id="148"/>
      <w:r w:rsidRPr="00572CB1">
        <w:rPr>
          <w:rFonts w:asciiTheme="minorHAnsi" w:hAnsiTheme="minorHAnsi"/>
          <w:sz w:val="22"/>
          <w:szCs w:val="22"/>
          <w:lang w:val="en"/>
        </w:rPr>
        <w:t>(2) The Offeror ensures that the master subcontracting plan is updated as necessary and provides copies of the approved master subcontracting plan, including evidence of its approval, to the Contracting Officer; and</w:t>
      </w:r>
    </w:p>
    <w:p w:rsidR="00572CB1" w:rsidRPr="00572CB1" w:rsidRDefault="00572CB1" w:rsidP="00572CB1">
      <w:pPr>
        <w:spacing w:after="10"/>
        <w:ind w:left="630" w:hanging="270"/>
        <w:rPr>
          <w:rFonts w:asciiTheme="minorHAnsi" w:hAnsiTheme="minorHAnsi"/>
          <w:sz w:val="22"/>
          <w:szCs w:val="22"/>
          <w:lang w:val="en"/>
        </w:rPr>
      </w:pPr>
      <w:bookmarkStart w:id="149" w:name="wp1136131"/>
      <w:bookmarkEnd w:id="149"/>
      <w:r w:rsidRPr="00572CB1">
        <w:rPr>
          <w:rFonts w:asciiTheme="minorHAnsi" w:hAnsiTheme="minorHAnsi"/>
          <w:sz w:val="22"/>
          <w:szCs w:val="22"/>
          <w:lang w:val="en"/>
        </w:rPr>
        <w:t>(3) Goals and any deviations from the master subcontracting plan deemed necessary by the Contracting Officer to satisfy the requirements of this contract are set forth in the individual subcontracting plan.</w:t>
      </w:r>
    </w:p>
    <w:p w:rsidR="00572CB1" w:rsidRPr="00572CB1" w:rsidRDefault="00572CB1" w:rsidP="00572CB1">
      <w:pPr>
        <w:spacing w:after="10"/>
        <w:ind w:left="270" w:hanging="270"/>
        <w:rPr>
          <w:rFonts w:asciiTheme="minorHAnsi" w:hAnsiTheme="minorHAnsi" w:cs="Arial"/>
          <w:color w:val="000000"/>
          <w:sz w:val="22"/>
          <w:szCs w:val="22"/>
          <w:lang w:val="en"/>
        </w:rPr>
      </w:pPr>
      <w:bookmarkStart w:id="150" w:name="wp1136132"/>
      <w:bookmarkEnd w:id="150"/>
      <w:r w:rsidRPr="00572CB1">
        <w:rPr>
          <w:rFonts w:asciiTheme="minorHAnsi" w:hAnsiTheme="minorHAnsi" w:cs="Arial"/>
          <w:color w:val="000000"/>
          <w:sz w:val="22"/>
          <w:szCs w:val="22"/>
          <w:lang w:val="en"/>
        </w:rPr>
        <w:t xml:space="preserve">(g)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w:t>
      </w:r>
      <w:proofErr w:type="gramStart"/>
      <w:r w:rsidRPr="00572CB1">
        <w:rPr>
          <w:rFonts w:asciiTheme="minorHAnsi" w:hAnsiTheme="minorHAnsi" w:cs="Arial"/>
          <w:color w:val="000000"/>
          <w:sz w:val="22"/>
          <w:szCs w:val="22"/>
          <w:lang w:val="en"/>
        </w:rPr>
        <w:t>as long as</w:t>
      </w:r>
      <w:proofErr w:type="gramEnd"/>
      <w:r w:rsidRPr="00572CB1">
        <w:rPr>
          <w:rFonts w:asciiTheme="minorHAnsi" w:hAnsiTheme="minorHAnsi" w:cs="Arial"/>
          <w:color w:val="000000"/>
          <w:sz w:val="22"/>
          <w:szCs w:val="22"/>
          <w:lang w:val="en"/>
        </w:rPr>
        <w:t xml:space="preserve"> the product or service being provided by the Contractor continues to meet the definition of a commercial item. A Contractor with a commercial plan shall comply with the reporting requirements stated in paragraph (d</w:t>
      </w:r>
      <w:proofErr w:type="gramStart"/>
      <w:r w:rsidRPr="00572CB1">
        <w:rPr>
          <w:rFonts w:asciiTheme="minorHAnsi" w:hAnsiTheme="minorHAnsi" w:cs="Arial"/>
          <w:color w:val="000000"/>
          <w:sz w:val="22"/>
          <w:szCs w:val="22"/>
          <w:lang w:val="en"/>
        </w:rPr>
        <w:t>)(</w:t>
      </w:r>
      <w:proofErr w:type="gramEnd"/>
      <w:r w:rsidRPr="00572CB1">
        <w:rPr>
          <w:rFonts w:asciiTheme="minorHAnsi" w:hAnsiTheme="minorHAnsi" w:cs="Arial"/>
          <w:color w:val="000000"/>
          <w:sz w:val="22"/>
          <w:szCs w:val="22"/>
          <w:lang w:val="en"/>
        </w:rPr>
        <w:t>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rsidR="00572CB1" w:rsidRPr="00572CB1" w:rsidRDefault="00572CB1" w:rsidP="00572CB1">
      <w:pPr>
        <w:spacing w:after="10"/>
        <w:ind w:left="270" w:hanging="270"/>
        <w:rPr>
          <w:rFonts w:asciiTheme="minorHAnsi" w:hAnsiTheme="minorHAnsi" w:cs="Arial"/>
          <w:color w:val="000000"/>
          <w:sz w:val="22"/>
          <w:szCs w:val="22"/>
          <w:lang w:val="en"/>
        </w:rPr>
      </w:pPr>
      <w:bookmarkStart w:id="151" w:name="wp1136133"/>
      <w:bookmarkEnd w:id="151"/>
      <w:r w:rsidRPr="00572CB1">
        <w:rPr>
          <w:rFonts w:asciiTheme="minorHAnsi" w:hAnsiTheme="minorHAnsi" w:cs="Arial"/>
          <w:color w:val="000000"/>
          <w:sz w:val="22"/>
          <w:szCs w:val="22"/>
          <w:lang w:val="en"/>
        </w:rPr>
        <w:t>(h) Prior compliance of the offeror with other such subcontracting plans under previous contracts will be considered by the Contracting Officer in determining the responsibility of the offeror for award of the contract.</w:t>
      </w:r>
    </w:p>
    <w:p w:rsidR="00572CB1" w:rsidRPr="00572CB1" w:rsidRDefault="00572CB1" w:rsidP="00572CB1">
      <w:pPr>
        <w:spacing w:after="10"/>
        <w:ind w:left="270" w:hanging="270"/>
        <w:rPr>
          <w:rFonts w:asciiTheme="minorHAnsi" w:hAnsiTheme="minorHAnsi" w:cs="Arial"/>
          <w:color w:val="000000"/>
          <w:sz w:val="22"/>
          <w:szCs w:val="22"/>
          <w:lang w:val="en"/>
        </w:rPr>
      </w:pPr>
      <w:bookmarkStart w:id="152" w:name="wp1140827"/>
      <w:bookmarkEnd w:id="152"/>
      <w:r w:rsidRPr="00572CB1">
        <w:rPr>
          <w:rFonts w:asciiTheme="minorHAnsi" w:hAnsiTheme="minorHAnsi" w:cs="Arial"/>
          <w:color w:val="000000"/>
          <w:sz w:val="22"/>
          <w:szCs w:val="22"/>
          <w:lang w:val="en"/>
        </w:rPr>
        <w:t xml:space="preserve">(i) A contract may have no more than one subcontracting plan. When a contract modification exceeds the subcontracting plan threshold in </w:t>
      </w:r>
      <w:hyperlink r:id="rId32" w:anchor="wp1088749" w:history="1">
        <w:r w:rsidRPr="00572CB1">
          <w:rPr>
            <w:rFonts w:asciiTheme="minorHAnsi" w:hAnsiTheme="minorHAnsi" w:cs="Arial"/>
            <w:color w:val="0000FF"/>
            <w:sz w:val="22"/>
            <w:szCs w:val="22"/>
            <w:u w:val="single"/>
            <w:lang w:val="en"/>
          </w:rPr>
          <w:t>19.702</w:t>
        </w:r>
      </w:hyperlink>
      <w:r w:rsidRPr="00572CB1">
        <w:rPr>
          <w:rFonts w:asciiTheme="minorHAnsi" w:hAnsiTheme="minorHAnsi" w:cs="Arial"/>
          <w:color w:val="000000"/>
          <w:sz w:val="22"/>
          <w:szCs w:val="22"/>
          <w:lang w:val="en"/>
        </w:rPr>
        <w:t xml:space="preserve">(a), or an option is exercised, the goals of the existing subcontracting plan shall be amended to reflect any new subcontracting opportunities. When the goals in a subcontracting plan are amended, these goal changes do not apply retroactively. </w:t>
      </w:r>
    </w:p>
    <w:p w:rsidR="00572CB1" w:rsidRPr="00572CB1" w:rsidRDefault="00572CB1" w:rsidP="00572CB1">
      <w:pPr>
        <w:spacing w:after="10"/>
        <w:ind w:left="270" w:hanging="270"/>
        <w:rPr>
          <w:rFonts w:asciiTheme="minorHAnsi" w:hAnsiTheme="minorHAnsi" w:cs="Arial"/>
          <w:color w:val="000000"/>
          <w:sz w:val="22"/>
          <w:szCs w:val="22"/>
          <w:lang w:val="en"/>
        </w:rPr>
      </w:pPr>
      <w:bookmarkStart w:id="153" w:name="wp1140828"/>
      <w:bookmarkEnd w:id="153"/>
      <w:r w:rsidRPr="00572CB1">
        <w:rPr>
          <w:rFonts w:asciiTheme="minorHAnsi" w:hAnsiTheme="minorHAnsi" w:cs="Arial"/>
          <w:color w:val="000000"/>
          <w:sz w:val="22"/>
          <w:szCs w:val="22"/>
          <w:lang w:val="en"/>
        </w:rPr>
        <w:t xml:space="preserve">(j) Subcontracting plans are not required from subcontractors when the prime contract contains the clause at </w:t>
      </w:r>
      <w:hyperlink r:id="rId33" w:anchor="wp1203358" w:history="1">
        <w:r w:rsidRPr="00572CB1">
          <w:rPr>
            <w:rFonts w:asciiTheme="minorHAnsi" w:hAnsiTheme="minorHAnsi" w:cs="Arial"/>
            <w:color w:val="0000FF"/>
            <w:sz w:val="22"/>
            <w:szCs w:val="22"/>
            <w:u w:val="single"/>
            <w:lang w:val="en"/>
          </w:rPr>
          <w:t>52.212-5</w:t>
        </w:r>
      </w:hyperlink>
      <w:r w:rsidRPr="00572CB1">
        <w:rPr>
          <w:rFonts w:asciiTheme="minorHAnsi" w:hAnsiTheme="minorHAnsi" w:cs="Arial"/>
          <w:color w:val="000000"/>
          <w:sz w:val="22"/>
          <w:szCs w:val="22"/>
          <w:lang w:val="en"/>
        </w:rPr>
        <w:t xml:space="preserve">, Contract Terms and Conditions Required to Implement Statutes or Executive Orders—Commercial Items, or when the subcontractor provides a commercial item subject to the clause at </w:t>
      </w:r>
      <w:hyperlink r:id="rId34" w:anchor="wp1129139" w:history="1">
        <w:r w:rsidRPr="00572CB1">
          <w:rPr>
            <w:rFonts w:asciiTheme="minorHAnsi" w:hAnsiTheme="minorHAnsi" w:cs="Arial"/>
            <w:color w:val="0000FF"/>
            <w:sz w:val="22"/>
            <w:szCs w:val="22"/>
            <w:u w:val="single"/>
            <w:lang w:val="en"/>
          </w:rPr>
          <w:t>52.244-6</w:t>
        </w:r>
      </w:hyperlink>
      <w:r w:rsidRPr="00572CB1">
        <w:rPr>
          <w:rFonts w:asciiTheme="minorHAnsi" w:hAnsiTheme="minorHAnsi" w:cs="Arial"/>
          <w:color w:val="000000"/>
          <w:sz w:val="22"/>
          <w:szCs w:val="22"/>
          <w:lang w:val="en"/>
        </w:rPr>
        <w:t xml:space="preserve">, Subcontracts for Commercial Items, under a prime contract. </w:t>
      </w:r>
    </w:p>
    <w:p w:rsidR="00572CB1" w:rsidRPr="00572CB1" w:rsidRDefault="00572CB1" w:rsidP="00572CB1">
      <w:pPr>
        <w:spacing w:after="10"/>
        <w:ind w:left="270" w:hanging="270"/>
        <w:rPr>
          <w:rFonts w:asciiTheme="minorHAnsi" w:hAnsiTheme="minorHAnsi" w:cs="Arial"/>
          <w:color w:val="000000"/>
          <w:sz w:val="22"/>
          <w:szCs w:val="22"/>
          <w:lang w:val="en"/>
        </w:rPr>
      </w:pPr>
      <w:bookmarkStart w:id="154" w:name="wp1136134"/>
      <w:bookmarkEnd w:id="154"/>
      <w:r w:rsidRPr="00572CB1">
        <w:rPr>
          <w:rFonts w:asciiTheme="minorHAnsi" w:hAnsiTheme="minorHAnsi" w:cs="Arial"/>
          <w:color w:val="000000"/>
          <w:sz w:val="22"/>
          <w:szCs w:val="22"/>
          <w:lang w:val="en"/>
        </w:rPr>
        <w:t xml:space="preserve">(k) The failure of the Contractor or subcontractor to comply in good faith with (1) the clause of this contract entitled “Utilization </w:t>
      </w:r>
      <w:proofErr w:type="gramStart"/>
      <w:r w:rsidRPr="00572CB1">
        <w:rPr>
          <w:rFonts w:asciiTheme="minorHAnsi" w:hAnsiTheme="minorHAnsi" w:cs="Arial"/>
          <w:color w:val="000000"/>
          <w:sz w:val="22"/>
          <w:szCs w:val="22"/>
          <w:lang w:val="en"/>
        </w:rPr>
        <w:t>Of</w:t>
      </w:r>
      <w:proofErr w:type="gramEnd"/>
      <w:r w:rsidRPr="00572CB1">
        <w:rPr>
          <w:rFonts w:asciiTheme="minorHAnsi" w:hAnsiTheme="minorHAnsi" w:cs="Arial"/>
          <w:color w:val="000000"/>
          <w:sz w:val="22"/>
          <w:szCs w:val="22"/>
          <w:lang w:val="en"/>
        </w:rPr>
        <w:t xml:space="preserve"> Small Business Concerns,” or (2) an approved plan required by this clause, shall be a material breach of the contract and may be considered in any past performance evaluation of the Contractor.</w:t>
      </w:r>
    </w:p>
    <w:p w:rsidR="00572CB1" w:rsidRPr="00572CB1" w:rsidRDefault="00572CB1" w:rsidP="00572CB1">
      <w:pPr>
        <w:spacing w:after="10"/>
        <w:ind w:left="270" w:hanging="270"/>
        <w:rPr>
          <w:rFonts w:asciiTheme="minorHAnsi" w:hAnsiTheme="minorHAnsi" w:cs="Arial"/>
          <w:color w:val="000000"/>
          <w:sz w:val="22"/>
          <w:szCs w:val="22"/>
          <w:lang w:val="en"/>
        </w:rPr>
      </w:pPr>
      <w:bookmarkStart w:id="155" w:name="wp1140990"/>
      <w:bookmarkEnd w:id="155"/>
      <w:r w:rsidRPr="00572CB1">
        <w:rPr>
          <w:rFonts w:asciiTheme="minorHAnsi" w:hAnsiTheme="minorHAnsi" w:cs="Arial"/>
          <w:color w:val="000000"/>
          <w:sz w:val="22"/>
          <w:szCs w:val="22"/>
          <w:lang w:val="en"/>
        </w:rPr>
        <w:t xml:space="preserve">(l) The Contractor shall submit ISRs and SSRs using the web-based eSRS at </w:t>
      </w:r>
      <w:hyperlink r:id="rId35" w:tgtFrame="_blank" w:history="1">
        <w:r w:rsidRPr="00572CB1">
          <w:rPr>
            <w:rFonts w:asciiTheme="minorHAnsi" w:hAnsiTheme="minorHAnsi" w:cs="Arial"/>
            <w:color w:val="0000FF"/>
            <w:sz w:val="22"/>
            <w:szCs w:val="22"/>
            <w:u w:val="single"/>
            <w:lang w:val="en"/>
          </w:rPr>
          <w:t>http://www.esrs.gov.</w:t>
        </w:r>
      </w:hyperlink>
      <w:r w:rsidRPr="00572CB1">
        <w:rPr>
          <w:rFonts w:asciiTheme="minorHAnsi" w:hAnsiTheme="minorHAnsi" w:cs="Arial"/>
          <w:color w:val="000000"/>
          <w:sz w:val="22"/>
          <w:szCs w:val="22"/>
          <w:lang w:val="en"/>
        </w:rPr>
        <w:t xml:space="preserve"> Purchases from a corporation, company, or subdivision that is an affiliate of the Contractor or subcontractor are not included in these reports. Subcontract awards by affiliates shall be treated as subcontract awards by the Contractor. 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w:t>
      </w:r>
      <w:r w:rsidRPr="00572CB1">
        <w:rPr>
          <w:rFonts w:asciiTheme="minorHAnsi" w:hAnsiTheme="minorHAnsi" w:cs="Arial"/>
          <w:color w:val="000000"/>
          <w:sz w:val="22"/>
          <w:szCs w:val="22"/>
          <w:lang w:val="en"/>
        </w:rPr>
        <w:lastRenderedPageBreak/>
        <w:t xml:space="preserve">from an ANC or Indian tribe. Only subcontracts involving performance in the United States or its outlying areas should be included in these reports </w:t>
      </w:r>
      <w:proofErr w:type="gramStart"/>
      <w:r w:rsidRPr="00572CB1">
        <w:rPr>
          <w:rFonts w:asciiTheme="minorHAnsi" w:hAnsiTheme="minorHAnsi" w:cs="Arial"/>
          <w:color w:val="000000"/>
          <w:sz w:val="22"/>
          <w:szCs w:val="22"/>
          <w:lang w:val="en"/>
        </w:rPr>
        <w:t>with the exception of</w:t>
      </w:r>
      <w:proofErr w:type="gramEnd"/>
      <w:r w:rsidRPr="00572CB1">
        <w:rPr>
          <w:rFonts w:asciiTheme="minorHAnsi" w:hAnsiTheme="minorHAnsi" w:cs="Arial"/>
          <w:color w:val="000000"/>
          <w:sz w:val="22"/>
          <w:szCs w:val="22"/>
          <w:lang w:val="en"/>
        </w:rPr>
        <w:t xml:space="preserve"> subcontracts under a contract awarded by the State Department or any other agency that has statutory or regulatory authority to require subcontracting plans for subcontracts performed outside the United States and its outlying areas. </w:t>
      </w:r>
    </w:p>
    <w:p w:rsidR="00572CB1" w:rsidRPr="00572CB1" w:rsidRDefault="00572CB1" w:rsidP="00572CB1">
      <w:pPr>
        <w:spacing w:after="10"/>
        <w:ind w:left="630" w:hanging="270"/>
        <w:rPr>
          <w:rFonts w:asciiTheme="minorHAnsi" w:hAnsiTheme="minorHAnsi"/>
          <w:sz w:val="22"/>
          <w:szCs w:val="22"/>
          <w:lang w:val="en"/>
        </w:rPr>
      </w:pPr>
      <w:bookmarkStart w:id="156" w:name="wp1140992"/>
      <w:bookmarkEnd w:id="156"/>
      <w:r w:rsidRPr="00572CB1">
        <w:rPr>
          <w:rFonts w:asciiTheme="minorHAnsi" w:hAnsiTheme="minorHAnsi"/>
          <w:sz w:val="22"/>
          <w:szCs w:val="22"/>
          <w:lang w:val="en"/>
        </w:rPr>
        <w:t xml:space="preserve">(1) ISR. This report is not required for commercial plans. The report is required for each contract containing an individual subcontracting plan. </w:t>
      </w:r>
    </w:p>
    <w:p w:rsidR="00572CB1" w:rsidRPr="00572CB1" w:rsidRDefault="00572CB1" w:rsidP="00572CB1">
      <w:pPr>
        <w:spacing w:after="10"/>
        <w:ind w:left="900" w:hanging="270"/>
        <w:rPr>
          <w:rFonts w:asciiTheme="minorHAnsi" w:hAnsiTheme="minorHAnsi" w:cs="Arial"/>
          <w:color w:val="000000"/>
          <w:sz w:val="22"/>
          <w:szCs w:val="22"/>
          <w:lang w:val="en"/>
        </w:rPr>
      </w:pPr>
      <w:bookmarkStart w:id="157" w:name="wp1140994"/>
      <w:bookmarkEnd w:id="157"/>
      <w:r w:rsidRPr="00572CB1">
        <w:rPr>
          <w:rFonts w:asciiTheme="minorHAnsi" w:hAnsiTheme="minorHAnsi" w:cs="Arial"/>
          <w:color w:val="000000"/>
          <w:sz w:val="22"/>
          <w:szCs w:val="22"/>
          <w:lang w:val="en"/>
        </w:rPr>
        <w:t>(i)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When the Contracting Officer rejects an ISR, the Contractor shall submit a corrected report within 30 days of receiving the notice of ISR rejection.</w:t>
      </w:r>
    </w:p>
    <w:p w:rsidR="00572CB1" w:rsidRPr="00572CB1" w:rsidRDefault="00572CB1" w:rsidP="00572CB1">
      <w:pPr>
        <w:spacing w:after="10"/>
        <w:ind w:left="1260" w:hanging="630"/>
        <w:rPr>
          <w:rFonts w:asciiTheme="minorHAnsi" w:hAnsiTheme="minorHAnsi" w:cs="Arial"/>
          <w:color w:val="000000"/>
          <w:sz w:val="22"/>
          <w:szCs w:val="22"/>
          <w:lang w:val="en"/>
        </w:rPr>
      </w:pPr>
      <w:bookmarkStart w:id="158" w:name="wp1149726"/>
      <w:bookmarkEnd w:id="158"/>
      <w:r w:rsidRPr="00572CB1">
        <w:rPr>
          <w:rFonts w:asciiTheme="minorHAnsi" w:hAnsiTheme="minorHAnsi" w:cs="Arial"/>
          <w:color w:val="000000"/>
          <w:sz w:val="22"/>
          <w:szCs w:val="22"/>
          <w:lang w:val="en"/>
        </w:rPr>
        <w:t xml:space="preserve">(ii)  (A) When a subcontracting plan contains separate goals for the basic contract and each option, as prescribed by FAR </w:t>
      </w:r>
      <w:hyperlink r:id="rId36" w:anchor="wp1088766" w:history="1">
        <w:r w:rsidRPr="00572CB1">
          <w:rPr>
            <w:rFonts w:asciiTheme="minorHAnsi" w:hAnsiTheme="minorHAnsi" w:cs="Arial"/>
            <w:color w:val="0000FF"/>
            <w:sz w:val="22"/>
            <w:szCs w:val="22"/>
            <w:u w:val="single"/>
            <w:lang w:val="en"/>
          </w:rPr>
          <w:t>19.704</w:t>
        </w:r>
      </w:hyperlink>
      <w:r w:rsidRPr="00572CB1">
        <w:rPr>
          <w:rFonts w:asciiTheme="minorHAnsi" w:hAnsiTheme="minorHAnsi" w:cs="Arial"/>
          <w:color w:val="000000"/>
          <w:sz w:val="22"/>
          <w:szCs w:val="22"/>
          <w:lang w:val="en"/>
        </w:rPr>
        <w:t xml:space="preserve">(c),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 </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159" w:name="wp1140996"/>
      <w:bookmarkEnd w:id="159"/>
      <w:r w:rsidRPr="00572CB1">
        <w:rPr>
          <w:rFonts w:asciiTheme="minorHAnsi" w:hAnsiTheme="minorHAnsi" w:cs="Arial"/>
          <w:color w:val="000000"/>
          <w:sz w:val="22"/>
          <w:szCs w:val="22"/>
          <w:lang w:val="en"/>
        </w:rPr>
        <w:t xml:space="preserve">(B) If a subcontracting plan has been added to the contract pursuant to </w:t>
      </w:r>
      <w:hyperlink r:id="rId37" w:anchor="wp1088749" w:history="1">
        <w:r w:rsidRPr="00572CB1">
          <w:rPr>
            <w:rFonts w:asciiTheme="minorHAnsi" w:hAnsiTheme="minorHAnsi" w:cs="Arial"/>
            <w:color w:val="0000FF"/>
            <w:sz w:val="22"/>
            <w:szCs w:val="22"/>
            <w:u w:val="single"/>
            <w:lang w:val="en"/>
          </w:rPr>
          <w:t>19.702</w:t>
        </w:r>
      </w:hyperlink>
      <w:r w:rsidRPr="00572CB1">
        <w:rPr>
          <w:rFonts w:asciiTheme="minorHAnsi" w:hAnsiTheme="minorHAnsi" w:cs="Arial"/>
          <w:color w:val="000000"/>
          <w:sz w:val="22"/>
          <w:szCs w:val="22"/>
          <w:lang w:val="en"/>
        </w:rPr>
        <w:t xml:space="preserve">(a)(3) or </w:t>
      </w:r>
      <w:hyperlink r:id="rId38" w:anchor="wp1100639" w:history="1">
        <w:r w:rsidRPr="00572CB1">
          <w:rPr>
            <w:rFonts w:asciiTheme="minorHAnsi" w:hAnsiTheme="minorHAnsi" w:cs="Arial"/>
            <w:color w:val="0000FF"/>
            <w:sz w:val="22"/>
            <w:szCs w:val="22"/>
            <w:u w:val="single"/>
            <w:lang w:val="en"/>
          </w:rPr>
          <w:t>19.301-2</w:t>
        </w:r>
      </w:hyperlink>
      <w:r w:rsidRPr="00572CB1">
        <w:rPr>
          <w:rFonts w:asciiTheme="minorHAnsi" w:hAnsiTheme="minorHAnsi" w:cs="Arial"/>
          <w:color w:val="000000"/>
          <w:sz w:val="22"/>
          <w:szCs w:val="22"/>
          <w:lang w:val="en"/>
        </w:rPr>
        <w:t xml:space="preserve">(e), the Contractor’s achievements must be reported in the ISR on a cumulative basis from the date of incorporation of the subcontracting plan into the contract. </w:t>
      </w:r>
    </w:p>
    <w:p w:rsidR="00572CB1" w:rsidRPr="00572CB1" w:rsidRDefault="00572CB1" w:rsidP="00572CB1">
      <w:pPr>
        <w:spacing w:after="10"/>
        <w:ind w:left="900" w:hanging="270"/>
        <w:rPr>
          <w:rFonts w:asciiTheme="minorHAnsi" w:hAnsiTheme="minorHAnsi" w:cs="Arial"/>
          <w:color w:val="000000"/>
          <w:sz w:val="22"/>
          <w:szCs w:val="22"/>
          <w:lang w:val="en"/>
        </w:rPr>
      </w:pPr>
      <w:bookmarkStart w:id="160" w:name="wp1149732"/>
      <w:bookmarkEnd w:id="160"/>
      <w:r w:rsidRPr="00572CB1">
        <w:rPr>
          <w:rFonts w:asciiTheme="minorHAnsi" w:hAnsiTheme="minorHAnsi" w:cs="Arial"/>
          <w:color w:val="000000"/>
          <w:sz w:val="22"/>
          <w:szCs w:val="22"/>
          <w:lang w:val="en"/>
        </w:rPr>
        <w:t>(iii) When a subcontracting plan includes indirect costs in the goals, these costs must be included in this report.</w:t>
      </w:r>
    </w:p>
    <w:p w:rsidR="00572CB1" w:rsidRPr="00572CB1" w:rsidRDefault="00572CB1" w:rsidP="00572CB1">
      <w:pPr>
        <w:spacing w:after="10"/>
        <w:ind w:firstLine="630"/>
        <w:rPr>
          <w:rFonts w:asciiTheme="minorHAnsi" w:hAnsiTheme="minorHAnsi" w:cs="Arial"/>
          <w:color w:val="000000"/>
          <w:sz w:val="22"/>
          <w:szCs w:val="22"/>
          <w:lang w:val="en"/>
        </w:rPr>
      </w:pPr>
      <w:bookmarkStart w:id="161" w:name="wp1140998"/>
      <w:bookmarkEnd w:id="161"/>
      <w:r w:rsidRPr="00572CB1">
        <w:rPr>
          <w:rFonts w:asciiTheme="minorHAnsi" w:hAnsiTheme="minorHAnsi" w:cs="Arial"/>
          <w:color w:val="000000"/>
          <w:sz w:val="22"/>
          <w:szCs w:val="22"/>
          <w:lang w:val="en"/>
        </w:rPr>
        <w:t>(iv) The authority to acknowledge receipt or reject the ISR resides—</w:t>
      </w:r>
    </w:p>
    <w:p w:rsidR="00572CB1" w:rsidRPr="00572CB1" w:rsidRDefault="00572CB1" w:rsidP="00572CB1">
      <w:pPr>
        <w:spacing w:after="10"/>
        <w:ind w:firstLine="960"/>
        <w:rPr>
          <w:rFonts w:asciiTheme="minorHAnsi" w:hAnsiTheme="minorHAnsi" w:cs="Arial"/>
          <w:color w:val="000000"/>
          <w:sz w:val="22"/>
          <w:szCs w:val="22"/>
          <w:lang w:val="en"/>
        </w:rPr>
      </w:pPr>
      <w:bookmarkStart w:id="162" w:name="wp1140999"/>
      <w:bookmarkEnd w:id="162"/>
      <w:r w:rsidRPr="00572CB1">
        <w:rPr>
          <w:rFonts w:asciiTheme="minorHAnsi" w:hAnsiTheme="minorHAnsi" w:cs="Arial"/>
          <w:color w:val="000000"/>
          <w:sz w:val="22"/>
          <w:szCs w:val="22"/>
          <w:lang w:val="en"/>
        </w:rPr>
        <w:t>(A) In the case of the prime Contractor, with the Contracting Officer; and</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163" w:name="wp1141001"/>
      <w:bookmarkEnd w:id="163"/>
      <w:r w:rsidRPr="00572CB1">
        <w:rPr>
          <w:rFonts w:asciiTheme="minorHAnsi" w:hAnsiTheme="minorHAnsi" w:cs="Arial"/>
          <w:color w:val="000000"/>
          <w:sz w:val="22"/>
          <w:szCs w:val="22"/>
          <w:lang w:val="en"/>
        </w:rPr>
        <w:t>(B) In the case of a subcontract with a subcontracting plan, with the entity that awarded the subcontract.</w:t>
      </w:r>
    </w:p>
    <w:p w:rsidR="00572CB1" w:rsidRPr="00572CB1" w:rsidRDefault="00572CB1" w:rsidP="00572CB1">
      <w:pPr>
        <w:spacing w:after="10"/>
        <w:ind w:left="360"/>
        <w:rPr>
          <w:rFonts w:asciiTheme="minorHAnsi" w:hAnsiTheme="minorHAnsi"/>
          <w:sz w:val="22"/>
          <w:szCs w:val="22"/>
          <w:lang w:val="en"/>
        </w:rPr>
      </w:pPr>
      <w:bookmarkStart w:id="164" w:name="wp1141095"/>
      <w:bookmarkEnd w:id="164"/>
      <w:r w:rsidRPr="00572CB1">
        <w:rPr>
          <w:rFonts w:asciiTheme="minorHAnsi" w:hAnsiTheme="minorHAnsi"/>
          <w:sz w:val="22"/>
          <w:szCs w:val="22"/>
          <w:lang w:val="en"/>
        </w:rPr>
        <w:t xml:space="preserve">(2) SSR. </w:t>
      </w:r>
    </w:p>
    <w:p w:rsidR="00572CB1" w:rsidRPr="00572CB1" w:rsidRDefault="00572CB1" w:rsidP="00572CB1">
      <w:pPr>
        <w:spacing w:after="10"/>
        <w:ind w:firstLine="720"/>
        <w:rPr>
          <w:rFonts w:asciiTheme="minorHAnsi" w:hAnsiTheme="minorHAnsi" w:cs="Arial"/>
          <w:color w:val="000000"/>
          <w:sz w:val="22"/>
          <w:szCs w:val="22"/>
          <w:lang w:val="en"/>
        </w:rPr>
      </w:pPr>
      <w:bookmarkStart w:id="165" w:name="wp1141096"/>
      <w:bookmarkEnd w:id="165"/>
      <w:r w:rsidRPr="00572CB1">
        <w:rPr>
          <w:rFonts w:asciiTheme="minorHAnsi" w:hAnsiTheme="minorHAnsi" w:cs="Arial"/>
          <w:color w:val="000000"/>
          <w:sz w:val="22"/>
          <w:szCs w:val="22"/>
          <w:lang w:val="en"/>
        </w:rPr>
        <w:t>(i) Reports submitted under individual contract plans.</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166" w:name="wp1141007"/>
      <w:bookmarkEnd w:id="166"/>
      <w:r w:rsidRPr="00572CB1">
        <w:rPr>
          <w:rFonts w:asciiTheme="minorHAnsi" w:hAnsiTheme="minorHAnsi" w:cs="Arial"/>
          <w:color w:val="000000"/>
          <w:sz w:val="22"/>
          <w:szCs w:val="22"/>
          <w:lang w:val="en"/>
        </w:rPr>
        <w:t>(A) This report encompasses all subcontracting under prime contracts and subcontracts with an executive agency, regardless of the dollar value of the subcontracts. This report also includes indirect costs on a prorated basis when the indirect costs are excluded from the subcontracting goals.</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167" w:name="wp1141009"/>
      <w:bookmarkEnd w:id="167"/>
      <w:r w:rsidRPr="00572CB1">
        <w:rPr>
          <w:rFonts w:asciiTheme="minorHAnsi" w:hAnsiTheme="minorHAnsi" w:cs="Arial"/>
          <w:color w:val="000000"/>
          <w:sz w:val="22"/>
          <w:szCs w:val="22"/>
          <w:lang w:val="en"/>
        </w:rPr>
        <w:t xml:space="preserve">(B) The report may be submitted on a corporate, company or subdivision (e.g. plant or division operating as a separate profit center) basis, unless otherwise directed by the agency. </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168" w:name="wp1141011"/>
      <w:bookmarkEnd w:id="168"/>
      <w:r w:rsidRPr="00572CB1">
        <w:rPr>
          <w:rFonts w:asciiTheme="minorHAnsi" w:hAnsiTheme="minorHAnsi" w:cs="Arial"/>
          <w:color w:val="000000"/>
          <w:sz w:val="22"/>
          <w:szCs w:val="22"/>
          <w:lang w:val="en"/>
        </w:rPr>
        <w:t>(C) If the Contractor or a subcontractor is performing work for more than one executive agency, a separate report shall be submitted to each executive agency covering only that agency’s contracts, provided at least one of that agency's contracts is over $700,000 (over $1.5 million for construction of a public facility) and contains a subcontracting plan. For DoD, a consolidated report shall be submitted for all contracts awarded by military departments/agencies and/or subcontracts awarded by DoD prime contractors.</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169" w:name="wp1141013"/>
      <w:bookmarkEnd w:id="169"/>
      <w:r w:rsidRPr="00572CB1">
        <w:rPr>
          <w:rFonts w:asciiTheme="minorHAnsi" w:hAnsiTheme="minorHAnsi" w:cs="Arial"/>
          <w:color w:val="000000"/>
          <w:sz w:val="22"/>
          <w:szCs w:val="22"/>
          <w:lang w:val="en"/>
        </w:rPr>
        <w:t xml:space="preserve">(D) The report shall be submitted annually by October 30 for the </w:t>
      </w:r>
      <w:proofErr w:type="gramStart"/>
      <w:r w:rsidRPr="00572CB1">
        <w:rPr>
          <w:rFonts w:asciiTheme="minorHAnsi" w:hAnsiTheme="minorHAnsi" w:cs="Arial"/>
          <w:color w:val="000000"/>
          <w:sz w:val="22"/>
          <w:szCs w:val="22"/>
          <w:lang w:val="en"/>
        </w:rPr>
        <w:t>twelve month</w:t>
      </w:r>
      <w:proofErr w:type="gramEnd"/>
      <w:r w:rsidRPr="00572CB1">
        <w:rPr>
          <w:rFonts w:asciiTheme="minorHAnsi" w:hAnsiTheme="minorHAnsi" w:cs="Arial"/>
          <w:color w:val="000000"/>
          <w:sz w:val="22"/>
          <w:szCs w:val="22"/>
          <w:lang w:val="en"/>
        </w:rPr>
        <w:t xml:space="preserve"> period ending September 30. When a Contracting Officer rejects an SSR, the Contractor shall submit a revised report within 30 days of receiving the notice of SSR rejection.</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170" w:name="wp1141015"/>
      <w:bookmarkEnd w:id="170"/>
      <w:r w:rsidRPr="00572CB1">
        <w:rPr>
          <w:rFonts w:asciiTheme="minorHAnsi" w:hAnsiTheme="minorHAnsi" w:cs="Arial"/>
          <w:color w:val="000000"/>
          <w:sz w:val="22"/>
          <w:szCs w:val="22"/>
          <w:lang w:val="en"/>
        </w:rPr>
        <w:lastRenderedPageBreak/>
        <w:t>(E) Subcontract awards that are related to work for more than one executive agency shall be appropriately allocated.</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171" w:name="wp1141017"/>
      <w:bookmarkEnd w:id="171"/>
      <w:r w:rsidRPr="00572CB1">
        <w:rPr>
          <w:rFonts w:asciiTheme="minorHAnsi" w:hAnsiTheme="minorHAnsi" w:cs="Arial"/>
          <w:color w:val="000000"/>
          <w:sz w:val="22"/>
          <w:szCs w:val="22"/>
          <w:lang w:val="en"/>
        </w:rPr>
        <w:t>(F) The authority to acknowledge or reject SSRs in eSRS, including SSRs submitted by subcontractors with subcontracting plans, resides with the Government agency awarding the prime contracts unless stated otherwise in the contract.</w:t>
      </w:r>
    </w:p>
    <w:p w:rsidR="00572CB1" w:rsidRPr="00572CB1" w:rsidRDefault="00572CB1" w:rsidP="00572CB1">
      <w:pPr>
        <w:spacing w:after="10"/>
        <w:ind w:firstLine="720"/>
        <w:rPr>
          <w:rFonts w:asciiTheme="minorHAnsi" w:hAnsiTheme="minorHAnsi" w:cs="Arial"/>
          <w:color w:val="000000"/>
          <w:sz w:val="22"/>
          <w:szCs w:val="22"/>
          <w:lang w:val="en"/>
        </w:rPr>
      </w:pPr>
      <w:bookmarkStart w:id="172" w:name="wp1141019"/>
      <w:bookmarkEnd w:id="172"/>
      <w:r w:rsidRPr="00572CB1">
        <w:rPr>
          <w:rFonts w:asciiTheme="minorHAnsi" w:hAnsiTheme="minorHAnsi" w:cs="Arial"/>
          <w:color w:val="000000"/>
          <w:sz w:val="22"/>
          <w:szCs w:val="22"/>
          <w:lang w:val="en"/>
        </w:rPr>
        <w:t xml:space="preserve">(ii) Reports submitted under a commercial plan. </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173" w:name="wp1141021"/>
      <w:bookmarkEnd w:id="173"/>
      <w:r w:rsidRPr="00572CB1">
        <w:rPr>
          <w:rFonts w:asciiTheme="minorHAnsi" w:hAnsiTheme="minorHAnsi" w:cs="Arial"/>
          <w:color w:val="000000"/>
          <w:sz w:val="22"/>
          <w:szCs w:val="22"/>
          <w:lang w:val="en"/>
        </w:rPr>
        <w:t>(A) The report shall include all subcontract awards under the commercial plan in effect during the Government's fiscal year and all indirect costs.</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174" w:name="wp1141023"/>
      <w:bookmarkEnd w:id="174"/>
      <w:r w:rsidRPr="00572CB1">
        <w:rPr>
          <w:rFonts w:asciiTheme="minorHAnsi" w:hAnsiTheme="minorHAnsi" w:cs="Arial"/>
          <w:color w:val="000000"/>
          <w:sz w:val="22"/>
          <w:szCs w:val="22"/>
          <w:lang w:val="en"/>
        </w:rPr>
        <w:t>(B) The report shall be submitted annually, within thirty days after the end of the Government's fiscal year.</w:t>
      </w:r>
    </w:p>
    <w:p w:rsidR="00572CB1" w:rsidRPr="00572CB1" w:rsidRDefault="00572CB1" w:rsidP="00572CB1">
      <w:pPr>
        <w:spacing w:after="10"/>
        <w:ind w:left="1260" w:hanging="300"/>
        <w:rPr>
          <w:rFonts w:asciiTheme="minorHAnsi" w:hAnsiTheme="minorHAnsi" w:cs="Arial"/>
          <w:color w:val="000000"/>
          <w:sz w:val="22"/>
          <w:szCs w:val="22"/>
          <w:lang w:val="en"/>
        </w:rPr>
      </w:pPr>
      <w:bookmarkStart w:id="175" w:name="wp1141111"/>
      <w:bookmarkEnd w:id="175"/>
      <w:r w:rsidRPr="00572CB1">
        <w:rPr>
          <w:rFonts w:asciiTheme="minorHAnsi" w:hAnsiTheme="minorHAnsi" w:cs="Arial"/>
          <w:color w:val="000000"/>
          <w:sz w:val="22"/>
          <w:szCs w:val="22"/>
          <w:lang w:val="en"/>
        </w:rPr>
        <w:t>(C) If a Contractor has a commercial plan and is performing work for more than one executive agency, the Contractor shall specify the percentage of dollars attributable to each agency.</w:t>
      </w:r>
    </w:p>
    <w:p w:rsidR="00572CB1" w:rsidRPr="00572CB1" w:rsidRDefault="00572CB1" w:rsidP="00572CB1">
      <w:pPr>
        <w:spacing w:after="360"/>
        <w:ind w:left="1267" w:hanging="302"/>
        <w:rPr>
          <w:rFonts w:asciiTheme="minorHAnsi" w:hAnsiTheme="minorHAnsi" w:cs="Arial"/>
          <w:color w:val="000000"/>
          <w:sz w:val="22"/>
          <w:szCs w:val="22"/>
          <w:lang w:val="en"/>
        </w:rPr>
      </w:pPr>
      <w:bookmarkStart w:id="176" w:name="wp1141113"/>
      <w:bookmarkEnd w:id="176"/>
      <w:r w:rsidRPr="00572CB1">
        <w:rPr>
          <w:rFonts w:asciiTheme="minorHAnsi" w:hAnsiTheme="minorHAnsi" w:cs="Arial"/>
          <w:color w:val="000000"/>
          <w:sz w:val="22"/>
          <w:szCs w:val="22"/>
          <w:lang w:val="en"/>
        </w:rPr>
        <w:t xml:space="preserve">(D) The authority to acknowledge or reject SSRs for commercial plans resides with the Contracting Officer who approved the commercial plan. </w:t>
      </w:r>
    </w:p>
    <w:bookmarkEnd w:id="72"/>
    <w:bookmarkEnd w:id="73"/>
    <w:p w:rsidR="00572CB1" w:rsidRPr="00572CB1" w:rsidRDefault="00572CB1" w:rsidP="00572CB1">
      <w:pPr>
        <w:keepNext/>
        <w:tabs>
          <w:tab w:val="left" w:pos="1440"/>
        </w:tabs>
        <w:spacing w:after="60"/>
        <w:ind w:left="1354" w:hanging="1354"/>
        <w:outlineLvl w:val="3"/>
        <w:rPr>
          <w:rFonts w:ascii="Georgia" w:hAnsi="Georgia" w:cs="Calibri"/>
          <w:b/>
          <w:bCs/>
          <w:sz w:val="22"/>
          <w:szCs w:val="22"/>
        </w:rPr>
      </w:pPr>
      <w:r w:rsidRPr="00572CB1">
        <w:rPr>
          <w:rFonts w:ascii="Georgia" w:hAnsi="Georgia" w:cs="Calibri"/>
          <w:b/>
          <w:bCs/>
          <w:sz w:val="22"/>
          <w:szCs w:val="22"/>
        </w:rPr>
        <w:t>552.211-78</w:t>
      </w:r>
      <w:r w:rsidRPr="00572CB1">
        <w:rPr>
          <w:rFonts w:ascii="Georgia" w:hAnsi="Georgia" w:cs="Calibri"/>
          <w:b/>
          <w:bCs/>
          <w:sz w:val="22"/>
          <w:szCs w:val="22"/>
        </w:rPr>
        <w:tab/>
        <w:t>COMMERCIAL DELIVERY SCHEDULE (MULTIPLE AWARD SCHEDULE) (FEB 1996) (TAILORED)</w:t>
      </w:r>
    </w:p>
    <w:p w:rsidR="00572CB1" w:rsidRPr="00572CB1" w:rsidRDefault="00572CB1" w:rsidP="00572CB1">
      <w:pPr>
        <w:spacing w:after="60"/>
        <w:rPr>
          <w:rFonts w:ascii="Calibri" w:hAnsi="Calibri" w:cs="Calibri"/>
          <w:b/>
          <w:i/>
          <w:sz w:val="22"/>
          <w:szCs w:val="22"/>
        </w:rPr>
      </w:pPr>
      <w:r w:rsidRPr="00572CB1">
        <w:rPr>
          <w:rFonts w:ascii="Calibri" w:hAnsi="Calibri" w:cs="Calibri"/>
          <w:b/>
          <w:i/>
          <w:sz w:val="22"/>
          <w:szCs w:val="22"/>
          <w:highlight w:val="yellow"/>
        </w:rPr>
        <w:t>NOTE:  For the purposes of this solicitation, this clause refers to the delivery of supplies, consumables and shipping items necessary for the performance of tests.   Delivery times for test results are to be identified in the next section, Turn Around Time Proposal (TAT).</w:t>
      </w:r>
    </w:p>
    <w:p w:rsidR="00572CB1" w:rsidRPr="00572CB1" w:rsidRDefault="00572CB1" w:rsidP="00572CB1">
      <w:pPr>
        <w:spacing w:after="60"/>
        <w:ind w:left="432" w:hanging="432"/>
        <w:rPr>
          <w:rFonts w:ascii="Calibri" w:hAnsi="Calibri" w:cs="Calibri"/>
          <w:sz w:val="22"/>
          <w:szCs w:val="22"/>
        </w:rPr>
      </w:pPr>
      <w:r w:rsidRPr="00572CB1">
        <w:rPr>
          <w:rFonts w:ascii="Calibri" w:hAnsi="Calibri" w:cs="Calibri"/>
          <w:sz w:val="22"/>
          <w:szCs w:val="22"/>
        </w:rPr>
        <w:t xml:space="preserve"> (a)</w:t>
      </w:r>
      <w:r w:rsidRPr="00572CB1">
        <w:rPr>
          <w:rFonts w:ascii="Calibri" w:hAnsi="Calibri" w:cs="Calibri"/>
          <w:sz w:val="22"/>
          <w:szCs w:val="22"/>
        </w:rPr>
        <w:tab/>
      </w:r>
      <w:r w:rsidRPr="00572CB1">
        <w:rPr>
          <w:rFonts w:ascii="Calibri" w:hAnsi="Calibri" w:cs="Calibri"/>
          <w:sz w:val="22"/>
          <w:szCs w:val="22"/>
          <w:u w:val="single"/>
        </w:rPr>
        <w:t>Time of Delivery</w:t>
      </w:r>
      <w:r w:rsidRPr="00572CB1">
        <w:rPr>
          <w:rFonts w:ascii="Calibri" w:hAnsi="Calibri" w:cs="Calibri"/>
          <w:sz w:val="22"/>
          <w:szCs w:val="22"/>
        </w:rPr>
        <w:t xml:space="preserve">.  The Contractor shall deliver to destination within the number of calendar days after receipt of order (ARO) in the </w:t>
      </w:r>
      <w:r w:rsidRPr="00572CB1">
        <w:rPr>
          <w:rFonts w:asciiTheme="minorHAnsi" w:hAnsiTheme="minorHAnsi" w:cs="Calibri"/>
          <w:sz w:val="22"/>
          <w:szCs w:val="22"/>
        </w:rPr>
        <w:t xml:space="preserve">case of F.O.B. Destination prices; </w:t>
      </w:r>
      <w:r w:rsidRPr="00572CB1">
        <w:rPr>
          <w:rFonts w:asciiTheme="minorHAnsi" w:hAnsiTheme="minorHAnsi"/>
          <w:sz w:val="22"/>
          <w:szCs w:val="22"/>
        </w:rPr>
        <w:t>or to place of export in the case of F.O.B. Inland Carrier, Point of Exportation</w:t>
      </w:r>
      <w:r w:rsidRPr="00572CB1">
        <w:rPr>
          <w:rFonts w:asciiTheme="minorHAnsi" w:hAnsiTheme="minorHAnsi" w:cs="Calibri"/>
          <w:sz w:val="22"/>
          <w:szCs w:val="22"/>
        </w:rPr>
        <w:t xml:space="preserve"> prices, as</w:t>
      </w:r>
      <w:r w:rsidRPr="00572CB1">
        <w:rPr>
          <w:rFonts w:ascii="Calibri" w:hAnsi="Calibri" w:cs="Calibri"/>
          <w:sz w:val="22"/>
          <w:szCs w:val="22"/>
        </w:rPr>
        <w:t xml:space="preserve"> set forth below.  Offerors shall insert in the “Time of Delivery (days ARO)” column in the schedule of Items a definite number of calendar days within which delivery will be made.  In no case shall the offered delivery time exceed the Contractor's normal commercial practice.  The Government requires the Contractor's normal commercial delivery time, </w:t>
      </w:r>
      <w:proofErr w:type="gramStart"/>
      <w:r w:rsidRPr="00572CB1">
        <w:rPr>
          <w:rFonts w:ascii="Calibri" w:hAnsi="Calibri" w:cs="Calibri"/>
          <w:sz w:val="22"/>
          <w:szCs w:val="22"/>
        </w:rPr>
        <w:t>as long as</w:t>
      </w:r>
      <w:proofErr w:type="gramEnd"/>
      <w:r w:rsidRPr="00572CB1">
        <w:rPr>
          <w:rFonts w:ascii="Calibri" w:hAnsi="Calibri" w:cs="Calibri"/>
          <w:sz w:val="22"/>
          <w:szCs w:val="22"/>
        </w:rPr>
        <w:t xml:space="preserve"> it is less than the “stated” delivery time(s) shown below.  If the Offeror does not insert a delivery time in the schedule of items, the Offeror will be deemed to offer delivery in accordance with the Government's stated delivery time, as stated below:</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2222"/>
        <w:gridCol w:w="2037"/>
        <w:gridCol w:w="2314"/>
      </w:tblGrid>
      <w:tr w:rsidR="00572CB1" w:rsidRPr="00572CB1" w:rsidTr="00E647DE">
        <w:trPr>
          <w:trHeight w:val="746"/>
        </w:trPr>
        <w:tc>
          <w:tcPr>
            <w:tcW w:w="2875" w:type="dxa"/>
            <w:shd w:val="pct12" w:color="auto" w:fill="FFFFFF"/>
            <w:vAlign w:val="bottom"/>
          </w:tcPr>
          <w:p w:rsidR="00572CB1" w:rsidRPr="00572CB1" w:rsidRDefault="00572CB1" w:rsidP="00572CB1">
            <w:pPr>
              <w:keepNext/>
              <w:tabs>
                <w:tab w:val="center" w:pos="2520"/>
                <w:tab w:val="center" w:pos="6480"/>
              </w:tabs>
              <w:spacing w:after="60" w:line="240" w:lineRule="atLeast"/>
              <w:jc w:val="center"/>
              <w:rPr>
                <w:rFonts w:ascii="Calibri" w:hAnsi="Calibri" w:cs="Calibri"/>
                <w:b/>
                <w:sz w:val="22"/>
                <w:szCs w:val="22"/>
              </w:rPr>
            </w:pPr>
            <w:r w:rsidRPr="00572CB1">
              <w:rPr>
                <w:rFonts w:ascii="Calibri" w:hAnsi="Calibri" w:cs="Calibri"/>
                <w:b/>
                <w:sz w:val="22"/>
                <w:szCs w:val="22"/>
              </w:rPr>
              <w:t>ITEM OR GROUP OF ITEMS</w:t>
            </w:r>
            <w:r w:rsidRPr="00572CB1">
              <w:rPr>
                <w:rFonts w:ascii="Calibri" w:hAnsi="Calibri" w:cs="Calibri"/>
                <w:b/>
                <w:sz w:val="22"/>
                <w:szCs w:val="22"/>
              </w:rPr>
              <w:br/>
              <w:t>(SPECIAL Item Numbers or Nomenclature)</w:t>
            </w:r>
          </w:p>
        </w:tc>
        <w:tc>
          <w:tcPr>
            <w:tcW w:w="2160" w:type="dxa"/>
            <w:shd w:val="pct12" w:color="auto" w:fill="FFFFFF"/>
            <w:vAlign w:val="bottom"/>
          </w:tcPr>
          <w:p w:rsidR="00572CB1" w:rsidRPr="00572CB1" w:rsidRDefault="00572CB1" w:rsidP="00572CB1">
            <w:pPr>
              <w:keepNext/>
              <w:tabs>
                <w:tab w:val="center" w:pos="2520"/>
                <w:tab w:val="center" w:pos="6480"/>
              </w:tabs>
              <w:spacing w:after="60" w:line="240" w:lineRule="atLeast"/>
              <w:jc w:val="center"/>
              <w:rPr>
                <w:rFonts w:ascii="Calibri" w:hAnsi="Calibri" w:cs="Calibri"/>
                <w:b/>
                <w:sz w:val="22"/>
                <w:szCs w:val="22"/>
              </w:rPr>
            </w:pPr>
            <w:r w:rsidRPr="00572CB1">
              <w:rPr>
                <w:rFonts w:ascii="Calibri" w:hAnsi="Calibri" w:cs="Calibri"/>
                <w:b/>
                <w:sz w:val="22"/>
                <w:szCs w:val="22"/>
              </w:rPr>
              <w:t>Government’s Stated Delivery</w:t>
            </w:r>
            <w:r w:rsidRPr="00572CB1">
              <w:rPr>
                <w:rFonts w:ascii="Calibri" w:hAnsi="Calibri" w:cs="Calibri"/>
                <w:b/>
                <w:sz w:val="22"/>
                <w:szCs w:val="22"/>
              </w:rPr>
              <w:br/>
              <w:t>Time (Days ARO)</w:t>
            </w:r>
          </w:p>
        </w:tc>
        <w:tc>
          <w:tcPr>
            <w:tcW w:w="1980" w:type="dxa"/>
            <w:shd w:val="pct12" w:color="auto" w:fill="FFFFFF"/>
            <w:vAlign w:val="bottom"/>
          </w:tcPr>
          <w:p w:rsidR="00572CB1" w:rsidRPr="00572CB1" w:rsidRDefault="00572CB1" w:rsidP="00572CB1">
            <w:pPr>
              <w:keepNext/>
              <w:tabs>
                <w:tab w:val="center" w:pos="2520"/>
                <w:tab w:val="center" w:pos="6480"/>
              </w:tabs>
              <w:spacing w:after="60" w:line="240" w:lineRule="atLeast"/>
              <w:jc w:val="center"/>
              <w:rPr>
                <w:rFonts w:ascii="Calibri" w:hAnsi="Calibri" w:cs="Calibri"/>
                <w:b/>
                <w:sz w:val="22"/>
                <w:szCs w:val="22"/>
              </w:rPr>
            </w:pPr>
            <w:r w:rsidRPr="00572CB1">
              <w:rPr>
                <w:rFonts w:ascii="Calibri" w:hAnsi="Calibri" w:cs="Calibri"/>
                <w:b/>
                <w:sz w:val="22"/>
                <w:szCs w:val="22"/>
              </w:rPr>
              <w:t>Offeror’s Normal Commercial Delivery Time</w:t>
            </w:r>
          </w:p>
        </w:tc>
        <w:tc>
          <w:tcPr>
            <w:tcW w:w="2250" w:type="dxa"/>
            <w:shd w:val="pct12" w:color="auto" w:fill="FFFFFF"/>
            <w:vAlign w:val="bottom"/>
          </w:tcPr>
          <w:p w:rsidR="00572CB1" w:rsidRPr="00572CB1" w:rsidRDefault="00572CB1" w:rsidP="00572CB1">
            <w:pPr>
              <w:keepNext/>
              <w:tabs>
                <w:tab w:val="center" w:pos="2520"/>
                <w:tab w:val="center" w:pos="6480"/>
              </w:tabs>
              <w:spacing w:after="60" w:line="240" w:lineRule="atLeast"/>
              <w:jc w:val="center"/>
              <w:rPr>
                <w:rFonts w:ascii="Calibri" w:hAnsi="Calibri" w:cs="Calibri"/>
                <w:b/>
                <w:sz w:val="22"/>
                <w:szCs w:val="22"/>
              </w:rPr>
            </w:pPr>
            <w:r w:rsidRPr="00572CB1">
              <w:rPr>
                <w:rFonts w:ascii="Calibri" w:hAnsi="Calibri" w:cs="Calibri"/>
                <w:b/>
                <w:sz w:val="22"/>
                <w:szCs w:val="22"/>
              </w:rPr>
              <w:t>Proposed Delivery Time to the Government</w:t>
            </w:r>
          </w:p>
        </w:tc>
      </w:tr>
      <w:tr w:rsidR="00572CB1" w:rsidRPr="00572CB1" w:rsidTr="00E647DE">
        <w:trPr>
          <w:trHeight w:val="341"/>
        </w:trPr>
        <w:tc>
          <w:tcPr>
            <w:tcW w:w="2875" w:type="dxa"/>
            <w:vAlign w:val="center"/>
          </w:tcPr>
          <w:p w:rsidR="00572CB1" w:rsidRPr="00572CB1" w:rsidRDefault="00572CB1" w:rsidP="00572CB1">
            <w:pPr>
              <w:keepNext/>
              <w:jc w:val="center"/>
              <w:rPr>
                <w:rFonts w:asciiTheme="minorHAnsi" w:hAnsiTheme="minorHAnsi" w:cs="Arial"/>
                <w:sz w:val="22"/>
                <w:szCs w:val="22"/>
              </w:rPr>
            </w:pPr>
            <w:r w:rsidRPr="00572CB1">
              <w:rPr>
                <w:rFonts w:asciiTheme="minorHAnsi" w:hAnsiTheme="minorHAnsi" w:cs="Arial"/>
                <w:sz w:val="22"/>
                <w:szCs w:val="22"/>
              </w:rPr>
              <w:t>ALL SINs</w:t>
            </w:r>
          </w:p>
        </w:tc>
        <w:tc>
          <w:tcPr>
            <w:tcW w:w="2160" w:type="dxa"/>
            <w:vAlign w:val="center"/>
          </w:tcPr>
          <w:p w:rsidR="00572CB1" w:rsidRPr="00572CB1" w:rsidRDefault="00572CB1" w:rsidP="00572CB1">
            <w:pPr>
              <w:keepNext/>
              <w:spacing w:line="240" w:lineRule="atLeast"/>
              <w:jc w:val="center"/>
              <w:rPr>
                <w:rFonts w:asciiTheme="minorHAnsi" w:hAnsiTheme="minorHAnsi" w:cs="Arial"/>
                <w:sz w:val="22"/>
                <w:szCs w:val="22"/>
              </w:rPr>
            </w:pPr>
            <w:r w:rsidRPr="00572CB1">
              <w:rPr>
                <w:rFonts w:asciiTheme="minorHAnsi" w:hAnsiTheme="minorHAnsi" w:cs="Arial"/>
                <w:sz w:val="22"/>
                <w:szCs w:val="22"/>
              </w:rPr>
              <w:t>90 days</w:t>
            </w:r>
          </w:p>
        </w:tc>
        <w:tc>
          <w:tcPr>
            <w:tcW w:w="1980" w:type="dxa"/>
            <w:vAlign w:val="center"/>
          </w:tcPr>
          <w:p w:rsidR="00572CB1" w:rsidRPr="00572CB1" w:rsidRDefault="00572CB1" w:rsidP="00572CB1">
            <w:pPr>
              <w:keepNext/>
              <w:spacing w:line="240" w:lineRule="atLeast"/>
              <w:jc w:val="center"/>
              <w:rPr>
                <w:rFonts w:ascii="Calibri" w:hAnsi="Calibri" w:cs="Calibri"/>
                <w:sz w:val="22"/>
                <w:szCs w:val="22"/>
              </w:rPr>
            </w:pPr>
            <w:r w:rsidRPr="00572CB1">
              <w:rPr>
                <w:rFonts w:ascii="Calibri" w:hAnsi="Calibri" w:cs="Calibri"/>
                <w:sz w:val="22"/>
                <w:szCs w:val="22"/>
              </w:rPr>
              <w:fldChar w:fldCharType="begin">
                <w:ffData>
                  <w:name w:val="Text368"/>
                  <w:enabled/>
                  <w:calcOnExit w:val="0"/>
                  <w:statusText w:type="text" w:val="Enter offeror's normal commercial delivery time"/>
                  <w:textInput/>
                </w:ffData>
              </w:fldChar>
            </w:r>
            <w:bookmarkStart w:id="177" w:name="Text368"/>
            <w:r w:rsidRPr="00572CB1">
              <w:rPr>
                <w:rFonts w:ascii="Calibri" w:hAnsi="Calibri" w:cs="Calibri"/>
                <w:sz w:val="22"/>
                <w:szCs w:val="22"/>
              </w:rPr>
              <w:instrText xml:space="preserve"> FORMTEXT </w:instrText>
            </w:r>
            <w:r w:rsidRPr="00572CB1">
              <w:rPr>
                <w:rFonts w:ascii="Calibri" w:hAnsi="Calibri" w:cs="Calibri"/>
                <w:sz w:val="22"/>
                <w:szCs w:val="22"/>
              </w:rPr>
            </w:r>
            <w:r w:rsidRPr="00572CB1">
              <w:rPr>
                <w:rFonts w:ascii="Calibri" w:hAnsi="Calibri" w:cs="Calibri"/>
                <w:sz w:val="22"/>
                <w:szCs w:val="22"/>
              </w:rPr>
              <w:fldChar w:fldCharType="separate"/>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sz w:val="22"/>
                <w:szCs w:val="22"/>
              </w:rPr>
              <w:fldChar w:fldCharType="end"/>
            </w:r>
            <w:bookmarkEnd w:id="177"/>
          </w:p>
        </w:tc>
        <w:tc>
          <w:tcPr>
            <w:tcW w:w="2250" w:type="dxa"/>
            <w:vAlign w:val="center"/>
          </w:tcPr>
          <w:p w:rsidR="00572CB1" w:rsidRPr="00572CB1" w:rsidRDefault="00572CB1" w:rsidP="00572CB1">
            <w:pPr>
              <w:keepNext/>
              <w:spacing w:line="240" w:lineRule="atLeast"/>
              <w:jc w:val="center"/>
              <w:rPr>
                <w:rFonts w:ascii="Calibri" w:hAnsi="Calibri" w:cs="Calibri"/>
                <w:sz w:val="22"/>
                <w:szCs w:val="22"/>
              </w:rPr>
            </w:pPr>
            <w:r w:rsidRPr="00572CB1">
              <w:rPr>
                <w:rFonts w:ascii="Calibri" w:hAnsi="Calibri" w:cs="Calibri"/>
                <w:sz w:val="22"/>
                <w:szCs w:val="22"/>
              </w:rPr>
              <w:fldChar w:fldCharType="begin">
                <w:ffData>
                  <w:name w:val="Text369"/>
                  <w:enabled/>
                  <w:calcOnExit w:val="0"/>
                  <w:statusText w:type="text" w:val="Enter offeror's proposed normal delivery time to the Government "/>
                  <w:textInput/>
                </w:ffData>
              </w:fldChar>
            </w:r>
            <w:bookmarkStart w:id="178" w:name="Text369"/>
            <w:r w:rsidRPr="00572CB1">
              <w:rPr>
                <w:rFonts w:ascii="Calibri" w:hAnsi="Calibri" w:cs="Calibri"/>
                <w:sz w:val="22"/>
                <w:szCs w:val="22"/>
              </w:rPr>
              <w:instrText xml:space="preserve"> FORMTEXT </w:instrText>
            </w:r>
            <w:r w:rsidRPr="00572CB1">
              <w:rPr>
                <w:rFonts w:ascii="Calibri" w:hAnsi="Calibri" w:cs="Calibri"/>
                <w:sz w:val="22"/>
                <w:szCs w:val="22"/>
              </w:rPr>
            </w:r>
            <w:r w:rsidRPr="00572CB1">
              <w:rPr>
                <w:rFonts w:ascii="Calibri" w:hAnsi="Calibri" w:cs="Calibri"/>
                <w:sz w:val="22"/>
                <w:szCs w:val="22"/>
              </w:rPr>
              <w:fldChar w:fldCharType="separate"/>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sz w:val="22"/>
                <w:szCs w:val="22"/>
              </w:rPr>
              <w:fldChar w:fldCharType="end"/>
            </w:r>
            <w:bookmarkEnd w:id="178"/>
          </w:p>
        </w:tc>
      </w:tr>
    </w:tbl>
    <w:tbl>
      <w:tblPr>
        <w:tblpPr w:leftFromText="180" w:rightFromText="180" w:vertAnchor="text" w:horzAnchor="margin" w:tblpXSpec="center" w:tblpY="1374"/>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2790"/>
        <w:gridCol w:w="2790"/>
      </w:tblGrid>
      <w:tr w:rsidR="00572CB1" w:rsidRPr="00572CB1" w:rsidTr="00E647DE">
        <w:trPr>
          <w:trHeight w:val="773"/>
        </w:trPr>
        <w:tc>
          <w:tcPr>
            <w:tcW w:w="3145" w:type="dxa"/>
            <w:shd w:val="pct12" w:color="auto" w:fill="FFFFFF"/>
            <w:vAlign w:val="bottom"/>
          </w:tcPr>
          <w:p w:rsidR="00572CB1" w:rsidRPr="00572CB1" w:rsidRDefault="00572CB1" w:rsidP="00572CB1">
            <w:pPr>
              <w:keepNext/>
              <w:tabs>
                <w:tab w:val="center" w:pos="2520"/>
                <w:tab w:val="center" w:pos="6480"/>
              </w:tabs>
              <w:spacing w:line="240" w:lineRule="atLeast"/>
              <w:jc w:val="center"/>
              <w:rPr>
                <w:rFonts w:ascii="Calibri" w:hAnsi="Calibri" w:cs="Calibri"/>
                <w:b/>
                <w:sz w:val="22"/>
                <w:szCs w:val="22"/>
              </w:rPr>
            </w:pPr>
            <w:bookmarkStart w:id="179" w:name="wp1882993"/>
            <w:bookmarkEnd w:id="179"/>
            <w:r w:rsidRPr="00572CB1">
              <w:rPr>
                <w:rFonts w:ascii="Calibri" w:hAnsi="Calibri" w:cs="Calibri"/>
                <w:b/>
                <w:sz w:val="22"/>
                <w:szCs w:val="22"/>
              </w:rPr>
              <w:t>ITEM OR GROUP OF ITEMS</w:t>
            </w:r>
            <w:r w:rsidRPr="00572CB1">
              <w:rPr>
                <w:rFonts w:ascii="Calibri" w:hAnsi="Calibri" w:cs="Calibri"/>
                <w:b/>
                <w:sz w:val="22"/>
                <w:szCs w:val="22"/>
              </w:rPr>
              <w:br/>
              <w:t>(SPECIAL Item No. of nomenclature)</w:t>
            </w:r>
          </w:p>
        </w:tc>
        <w:tc>
          <w:tcPr>
            <w:tcW w:w="2790" w:type="dxa"/>
            <w:shd w:val="pct12" w:color="auto" w:fill="FFFFFF"/>
            <w:vAlign w:val="bottom"/>
          </w:tcPr>
          <w:p w:rsidR="00572CB1" w:rsidRPr="00572CB1" w:rsidRDefault="00572CB1" w:rsidP="00572CB1">
            <w:pPr>
              <w:keepNext/>
              <w:tabs>
                <w:tab w:val="center" w:pos="2520"/>
                <w:tab w:val="center" w:pos="6480"/>
              </w:tabs>
              <w:spacing w:line="240" w:lineRule="atLeast"/>
              <w:jc w:val="center"/>
              <w:rPr>
                <w:rFonts w:ascii="Calibri" w:hAnsi="Calibri" w:cs="Calibri"/>
                <w:b/>
                <w:sz w:val="22"/>
                <w:szCs w:val="22"/>
              </w:rPr>
            </w:pPr>
            <w:r w:rsidRPr="00572CB1">
              <w:rPr>
                <w:rFonts w:ascii="Calibri" w:hAnsi="Calibri" w:cs="Calibri"/>
                <w:b/>
                <w:sz w:val="22"/>
                <w:szCs w:val="22"/>
              </w:rPr>
              <w:t>Offeror’s Commercial Expedited Delivery Time</w:t>
            </w:r>
            <w:r w:rsidRPr="00572CB1">
              <w:rPr>
                <w:rFonts w:ascii="Calibri" w:hAnsi="Calibri" w:cs="Calibri"/>
                <w:b/>
                <w:sz w:val="22"/>
                <w:szCs w:val="22"/>
              </w:rPr>
              <w:br/>
              <w:t>(Hours/Days ARO)</w:t>
            </w:r>
          </w:p>
        </w:tc>
        <w:tc>
          <w:tcPr>
            <w:tcW w:w="2790" w:type="dxa"/>
            <w:shd w:val="pct12" w:color="auto" w:fill="FFFFFF"/>
            <w:vAlign w:val="bottom"/>
          </w:tcPr>
          <w:p w:rsidR="00572CB1" w:rsidRPr="00572CB1" w:rsidRDefault="00572CB1" w:rsidP="00572CB1">
            <w:pPr>
              <w:keepNext/>
              <w:tabs>
                <w:tab w:val="center" w:pos="2520"/>
                <w:tab w:val="center" w:pos="6480"/>
              </w:tabs>
              <w:spacing w:line="240" w:lineRule="atLeast"/>
              <w:jc w:val="center"/>
              <w:rPr>
                <w:rFonts w:ascii="Calibri" w:hAnsi="Calibri" w:cs="Calibri"/>
                <w:b/>
                <w:sz w:val="22"/>
                <w:szCs w:val="22"/>
              </w:rPr>
            </w:pPr>
            <w:r w:rsidRPr="00572CB1">
              <w:rPr>
                <w:rFonts w:ascii="Calibri" w:hAnsi="Calibri" w:cs="Calibri"/>
                <w:b/>
                <w:sz w:val="22"/>
                <w:szCs w:val="22"/>
              </w:rPr>
              <w:t xml:space="preserve">Proposed Government Expedited Delivery Time </w:t>
            </w:r>
            <w:r w:rsidRPr="00572CB1">
              <w:rPr>
                <w:rFonts w:ascii="Calibri" w:hAnsi="Calibri" w:cs="Calibri"/>
                <w:b/>
                <w:sz w:val="22"/>
                <w:szCs w:val="22"/>
              </w:rPr>
              <w:br/>
              <w:t>(Hours/Days ARO)</w:t>
            </w:r>
          </w:p>
        </w:tc>
      </w:tr>
      <w:bookmarkStart w:id="180" w:name="Text370"/>
      <w:tr w:rsidR="00572CB1" w:rsidRPr="00572CB1" w:rsidTr="00E647DE">
        <w:trPr>
          <w:trHeight w:val="341"/>
        </w:trPr>
        <w:tc>
          <w:tcPr>
            <w:tcW w:w="3145" w:type="dxa"/>
            <w:vAlign w:val="center"/>
          </w:tcPr>
          <w:p w:rsidR="00572CB1" w:rsidRPr="00572CB1" w:rsidRDefault="00572CB1" w:rsidP="00572CB1">
            <w:pPr>
              <w:keepNext/>
              <w:jc w:val="center"/>
              <w:rPr>
                <w:rFonts w:ascii="Calibri" w:hAnsi="Calibri" w:cs="Calibri"/>
                <w:sz w:val="22"/>
                <w:szCs w:val="22"/>
              </w:rPr>
            </w:pPr>
            <w:r w:rsidRPr="00572CB1">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572CB1">
              <w:rPr>
                <w:rFonts w:ascii="Calibri" w:hAnsi="Calibri" w:cs="Calibri"/>
                <w:sz w:val="22"/>
                <w:szCs w:val="22"/>
              </w:rPr>
              <w:instrText xml:space="preserve"> FORMTEXT </w:instrText>
            </w:r>
            <w:r w:rsidRPr="00572CB1">
              <w:rPr>
                <w:rFonts w:ascii="Calibri" w:hAnsi="Calibri" w:cs="Calibri"/>
                <w:sz w:val="22"/>
                <w:szCs w:val="22"/>
              </w:rPr>
            </w:r>
            <w:r w:rsidRPr="00572CB1">
              <w:rPr>
                <w:rFonts w:ascii="Calibri" w:hAnsi="Calibri" w:cs="Calibri"/>
                <w:sz w:val="22"/>
                <w:szCs w:val="22"/>
              </w:rPr>
              <w:fldChar w:fldCharType="separate"/>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sz w:val="22"/>
                <w:szCs w:val="22"/>
              </w:rPr>
              <w:fldChar w:fldCharType="end"/>
            </w:r>
            <w:bookmarkEnd w:id="180"/>
          </w:p>
        </w:tc>
        <w:tc>
          <w:tcPr>
            <w:tcW w:w="2790" w:type="dxa"/>
            <w:vAlign w:val="center"/>
          </w:tcPr>
          <w:p w:rsidR="00572CB1" w:rsidRPr="00572CB1" w:rsidRDefault="00572CB1" w:rsidP="00572CB1">
            <w:pPr>
              <w:keepNext/>
              <w:spacing w:line="240" w:lineRule="atLeast"/>
              <w:jc w:val="center"/>
              <w:rPr>
                <w:rFonts w:ascii="Calibri" w:hAnsi="Calibri" w:cs="Calibri"/>
                <w:sz w:val="22"/>
                <w:szCs w:val="22"/>
              </w:rPr>
            </w:pPr>
            <w:r w:rsidRPr="00572CB1">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572CB1">
              <w:rPr>
                <w:rFonts w:ascii="Calibri" w:hAnsi="Calibri" w:cs="Calibri"/>
                <w:sz w:val="22"/>
                <w:szCs w:val="22"/>
              </w:rPr>
              <w:instrText xml:space="preserve"> FORMTEXT </w:instrText>
            </w:r>
            <w:r w:rsidRPr="00572CB1">
              <w:rPr>
                <w:rFonts w:ascii="Calibri" w:hAnsi="Calibri" w:cs="Calibri"/>
                <w:sz w:val="22"/>
                <w:szCs w:val="22"/>
              </w:rPr>
            </w:r>
            <w:r w:rsidRPr="00572CB1">
              <w:rPr>
                <w:rFonts w:ascii="Calibri" w:hAnsi="Calibri" w:cs="Calibri"/>
                <w:sz w:val="22"/>
                <w:szCs w:val="22"/>
              </w:rPr>
              <w:fldChar w:fldCharType="separate"/>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sz w:val="22"/>
                <w:szCs w:val="22"/>
              </w:rPr>
              <w:fldChar w:fldCharType="end"/>
            </w:r>
          </w:p>
        </w:tc>
        <w:tc>
          <w:tcPr>
            <w:tcW w:w="2790" w:type="dxa"/>
            <w:vAlign w:val="center"/>
          </w:tcPr>
          <w:p w:rsidR="00572CB1" w:rsidRPr="00572CB1" w:rsidRDefault="00572CB1" w:rsidP="00572CB1">
            <w:pPr>
              <w:keepNext/>
              <w:spacing w:line="240" w:lineRule="atLeast"/>
              <w:jc w:val="center"/>
              <w:rPr>
                <w:rFonts w:ascii="Calibri" w:hAnsi="Calibri" w:cs="Calibri"/>
                <w:sz w:val="22"/>
                <w:szCs w:val="22"/>
              </w:rPr>
            </w:pPr>
            <w:r w:rsidRPr="00572CB1">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572CB1">
              <w:rPr>
                <w:rFonts w:ascii="Calibri" w:hAnsi="Calibri" w:cs="Calibri"/>
                <w:sz w:val="22"/>
                <w:szCs w:val="22"/>
              </w:rPr>
              <w:instrText xml:space="preserve"> FORMTEXT </w:instrText>
            </w:r>
            <w:r w:rsidRPr="00572CB1">
              <w:rPr>
                <w:rFonts w:ascii="Calibri" w:hAnsi="Calibri" w:cs="Calibri"/>
                <w:sz w:val="22"/>
                <w:szCs w:val="22"/>
              </w:rPr>
            </w:r>
            <w:r w:rsidRPr="00572CB1">
              <w:rPr>
                <w:rFonts w:ascii="Calibri" w:hAnsi="Calibri" w:cs="Calibri"/>
                <w:sz w:val="22"/>
                <w:szCs w:val="22"/>
              </w:rPr>
              <w:fldChar w:fldCharType="separate"/>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sz w:val="22"/>
                <w:szCs w:val="22"/>
              </w:rPr>
              <w:fldChar w:fldCharType="end"/>
            </w:r>
          </w:p>
        </w:tc>
      </w:tr>
      <w:tr w:rsidR="00572CB1" w:rsidRPr="00572CB1" w:rsidTr="00E647DE">
        <w:trPr>
          <w:trHeight w:val="350"/>
        </w:trPr>
        <w:tc>
          <w:tcPr>
            <w:tcW w:w="3145" w:type="dxa"/>
            <w:tcBorders>
              <w:bottom w:val="single" w:sz="4" w:space="0" w:color="auto"/>
            </w:tcBorders>
            <w:vAlign w:val="center"/>
          </w:tcPr>
          <w:p w:rsidR="00572CB1" w:rsidRPr="00572CB1" w:rsidRDefault="00572CB1" w:rsidP="00572CB1">
            <w:pPr>
              <w:keepNext/>
              <w:jc w:val="center"/>
              <w:rPr>
                <w:rFonts w:ascii="Calibri" w:hAnsi="Calibri" w:cs="Calibri"/>
                <w:sz w:val="22"/>
                <w:szCs w:val="22"/>
              </w:rPr>
            </w:pPr>
            <w:r w:rsidRPr="00572CB1">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572CB1">
              <w:rPr>
                <w:rFonts w:ascii="Calibri" w:hAnsi="Calibri" w:cs="Calibri"/>
                <w:sz w:val="22"/>
                <w:szCs w:val="22"/>
              </w:rPr>
              <w:instrText xml:space="preserve"> FORMTEXT </w:instrText>
            </w:r>
            <w:r w:rsidRPr="00572CB1">
              <w:rPr>
                <w:rFonts w:ascii="Calibri" w:hAnsi="Calibri" w:cs="Calibri"/>
                <w:sz w:val="22"/>
                <w:szCs w:val="22"/>
              </w:rPr>
            </w:r>
            <w:r w:rsidRPr="00572CB1">
              <w:rPr>
                <w:rFonts w:ascii="Calibri" w:hAnsi="Calibri" w:cs="Calibri"/>
                <w:sz w:val="22"/>
                <w:szCs w:val="22"/>
              </w:rPr>
              <w:fldChar w:fldCharType="separate"/>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sz w:val="22"/>
                <w:szCs w:val="22"/>
              </w:rPr>
              <w:fldChar w:fldCharType="end"/>
            </w:r>
          </w:p>
        </w:tc>
        <w:tc>
          <w:tcPr>
            <w:tcW w:w="2790" w:type="dxa"/>
            <w:tcBorders>
              <w:bottom w:val="single" w:sz="4" w:space="0" w:color="auto"/>
            </w:tcBorders>
            <w:vAlign w:val="center"/>
          </w:tcPr>
          <w:p w:rsidR="00572CB1" w:rsidRPr="00572CB1" w:rsidRDefault="00572CB1" w:rsidP="00572CB1">
            <w:pPr>
              <w:keepNext/>
              <w:jc w:val="center"/>
              <w:rPr>
                <w:rFonts w:ascii="Calibri" w:hAnsi="Calibri" w:cs="Calibri"/>
                <w:sz w:val="22"/>
                <w:szCs w:val="22"/>
              </w:rPr>
            </w:pPr>
            <w:r w:rsidRPr="00572CB1">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572CB1">
              <w:rPr>
                <w:rFonts w:ascii="Calibri" w:hAnsi="Calibri" w:cs="Calibri"/>
                <w:sz w:val="22"/>
                <w:szCs w:val="22"/>
              </w:rPr>
              <w:instrText xml:space="preserve"> FORMTEXT </w:instrText>
            </w:r>
            <w:r w:rsidRPr="00572CB1">
              <w:rPr>
                <w:rFonts w:ascii="Calibri" w:hAnsi="Calibri" w:cs="Calibri"/>
                <w:sz w:val="22"/>
                <w:szCs w:val="22"/>
              </w:rPr>
            </w:r>
            <w:r w:rsidRPr="00572CB1">
              <w:rPr>
                <w:rFonts w:ascii="Calibri" w:hAnsi="Calibri" w:cs="Calibri"/>
                <w:sz w:val="22"/>
                <w:szCs w:val="22"/>
              </w:rPr>
              <w:fldChar w:fldCharType="separate"/>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sz w:val="22"/>
                <w:szCs w:val="22"/>
              </w:rPr>
              <w:fldChar w:fldCharType="end"/>
            </w:r>
          </w:p>
        </w:tc>
        <w:tc>
          <w:tcPr>
            <w:tcW w:w="2790" w:type="dxa"/>
            <w:tcBorders>
              <w:bottom w:val="single" w:sz="4" w:space="0" w:color="auto"/>
            </w:tcBorders>
            <w:vAlign w:val="center"/>
          </w:tcPr>
          <w:p w:rsidR="00572CB1" w:rsidRPr="00572CB1" w:rsidRDefault="00572CB1" w:rsidP="00572CB1">
            <w:pPr>
              <w:keepNext/>
              <w:jc w:val="center"/>
              <w:rPr>
                <w:rFonts w:ascii="Calibri" w:hAnsi="Calibri" w:cs="Calibri"/>
                <w:sz w:val="22"/>
                <w:szCs w:val="22"/>
              </w:rPr>
            </w:pPr>
            <w:r w:rsidRPr="00572CB1">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572CB1">
              <w:rPr>
                <w:rFonts w:ascii="Calibri" w:hAnsi="Calibri" w:cs="Calibri"/>
                <w:sz w:val="22"/>
                <w:szCs w:val="22"/>
              </w:rPr>
              <w:instrText xml:space="preserve"> FORMTEXT </w:instrText>
            </w:r>
            <w:r w:rsidRPr="00572CB1">
              <w:rPr>
                <w:rFonts w:ascii="Calibri" w:hAnsi="Calibri" w:cs="Calibri"/>
                <w:sz w:val="22"/>
                <w:szCs w:val="22"/>
              </w:rPr>
            </w:r>
            <w:r w:rsidRPr="00572CB1">
              <w:rPr>
                <w:rFonts w:ascii="Calibri" w:hAnsi="Calibri" w:cs="Calibri"/>
                <w:sz w:val="22"/>
                <w:szCs w:val="22"/>
              </w:rPr>
              <w:fldChar w:fldCharType="separate"/>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noProof/>
                <w:sz w:val="22"/>
                <w:szCs w:val="22"/>
              </w:rPr>
              <w:t> </w:t>
            </w:r>
            <w:r w:rsidRPr="00572CB1">
              <w:rPr>
                <w:rFonts w:ascii="Calibri" w:hAnsi="Calibri" w:cs="Calibri"/>
                <w:sz w:val="22"/>
                <w:szCs w:val="22"/>
              </w:rPr>
              <w:fldChar w:fldCharType="end"/>
            </w:r>
          </w:p>
        </w:tc>
      </w:tr>
    </w:tbl>
    <w:p w:rsidR="00572CB1" w:rsidRPr="00572CB1" w:rsidRDefault="00572CB1" w:rsidP="00572CB1">
      <w:pPr>
        <w:spacing w:before="120" w:after="60"/>
        <w:ind w:left="432" w:hanging="432"/>
        <w:rPr>
          <w:rFonts w:ascii="Calibri" w:hAnsi="Calibri" w:cs="Calibri"/>
          <w:b/>
          <w:i/>
          <w:sz w:val="22"/>
          <w:szCs w:val="22"/>
        </w:rPr>
      </w:pPr>
      <w:r w:rsidRPr="00572CB1">
        <w:rPr>
          <w:rFonts w:ascii="Calibri" w:hAnsi="Calibri" w:cs="Calibri"/>
          <w:sz w:val="22"/>
          <w:szCs w:val="22"/>
        </w:rPr>
        <w:t xml:space="preserve"> (b)</w:t>
      </w:r>
      <w:r w:rsidRPr="00572CB1">
        <w:rPr>
          <w:rFonts w:ascii="Calibri" w:hAnsi="Calibri" w:cs="Calibri"/>
          <w:sz w:val="22"/>
          <w:szCs w:val="22"/>
        </w:rPr>
        <w:tab/>
      </w:r>
      <w:r w:rsidRPr="00572CB1">
        <w:rPr>
          <w:rFonts w:ascii="Calibri" w:hAnsi="Calibri" w:cs="Calibri"/>
          <w:sz w:val="22"/>
          <w:szCs w:val="22"/>
          <w:u w:val="single"/>
        </w:rPr>
        <w:t>Expedited Delivery Times</w:t>
      </w:r>
      <w:r w:rsidRPr="00572CB1">
        <w:rPr>
          <w:rFonts w:ascii="Calibri" w:hAnsi="Calibri" w:cs="Calibri"/>
          <w:sz w:val="22"/>
          <w:szCs w:val="22"/>
        </w:rPr>
        <w:t xml:space="preserve">.  For those items that can be delivered quicker than the delivery times in paragraph (a), above, the Offeror is requested to insert below, a time (hours/days ARO) that delivery can be made when expedited delivery is requested.  </w:t>
      </w:r>
      <w:r w:rsidRPr="00572CB1">
        <w:rPr>
          <w:rFonts w:ascii="Calibri" w:hAnsi="Calibri" w:cs="Calibri"/>
          <w:b/>
          <w:i/>
          <w:sz w:val="22"/>
          <w:szCs w:val="22"/>
          <w:highlight w:val="yellow"/>
        </w:rPr>
        <w:t>Note:  Indicate “None Offered” in the section below if expedited delivery is not being offered.</w:t>
      </w:r>
    </w:p>
    <w:p w:rsidR="00572CB1" w:rsidRPr="00572CB1" w:rsidRDefault="00572CB1" w:rsidP="00572CB1">
      <w:pPr>
        <w:spacing w:before="120" w:after="60"/>
        <w:ind w:left="360"/>
        <w:rPr>
          <w:rFonts w:ascii="Calibri" w:hAnsi="Calibri" w:cs="Calibri"/>
          <w:b/>
          <w:i/>
          <w:sz w:val="22"/>
          <w:szCs w:val="22"/>
          <w:highlight w:val="yellow"/>
        </w:rPr>
      </w:pPr>
      <w:r w:rsidRPr="00572CB1">
        <w:rPr>
          <w:rFonts w:ascii="Calibri" w:hAnsi="Calibri" w:cs="Calibri"/>
          <w:b/>
          <w:i/>
          <w:sz w:val="22"/>
          <w:szCs w:val="22"/>
          <w:highlight w:val="yellow"/>
        </w:rPr>
        <w:lastRenderedPageBreak/>
        <w:t xml:space="preserve">Note: If offering expedited delivery to your commercial customers or to the </w:t>
      </w:r>
      <w:proofErr w:type="gramStart"/>
      <w:r w:rsidRPr="00572CB1">
        <w:rPr>
          <w:rFonts w:ascii="Calibri" w:hAnsi="Calibri" w:cs="Calibri"/>
          <w:b/>
          <w:i/>
          <w:sz w:val="22"/>
          <w:szCs w:val="22"/>
          <w:highlight w:val="yellow"/>
        </w:rPr>
        <w:t>Government,  indicate</w:t>
      </w:r>
      <w:proofErr w:type="gramEnd"/>
      <w:r w:rsidRPr="00572CB1">
        <w:rPr>
          <w:rFonts w:ascii="Calibri" w:hAnsi="Calibri" w:cs="Calibri"/>
          <w:b/>
          <w:i/>
          <w:sz w:val="22"/>
          <w:szCs w:val="22"/>
          <w:highlight w:val="yellow"/>
        </w:rPr>
        <w:t xml:space="preserve"> the terms (e.g. “no charge”, “All charges”, “Responsible for difference between normal and expedited delivery”, “Flat additional fee of $15”, etc.): </w:t>
      </w:r>
    </w:p>
    <w:p w:rsidR="00572CB1" w:rsidRPr="00572CB1" w:rsidRDefault="00572CB1" w:rsidP="00572CB1">
      <w:pPr>
        <w:spacing w:after="60"/>
        <w:ind w:left="360"/>
        <w:rPr>
          <w:rFonts w:ascii="Calibri" w:hAnsi="Calibri" w:cs="Calibri"/>
          <w:b/>
          <w:i/>
          <w:sz w:val="22"/>
          <w:szCs w:val="22"/>
          <w:highlight w:val="yellow"/>
        </w:rPr>
      </w:pPr>
      <w:r w:rsidRPr="00572CB1">
        <w:rPr>
          <w:rFonts w:ascii="Calibri" w:hAnsi="Calibri" w:cs="Calibri"/>
          <w:b/>
          <w:i/>
          <w:sz w:val="22"/>
          <w:szCs w:val="22"/>
          <w:highlight w:val="yellow"/>
        </w:rPr>
        <w:t xml:space="preserve">Commercial Terms:   </w:t>
      </w:r>
      <w:r w:rsidRPr="00572CB1">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572CB1">
        <w:rPr>
          <w:rFonts w:ascii="Calibri" w:hAnsi="Calibri" w:cs="Calibri"/>
          <w:sz w:val="18"/>
          <w:szCs w:val="18"/>
          <w:u w:val="single"/>
        </w:rPr>
        <w:instrText xml:space="preserve"> FORMTEXT </w:instrText>
      </w:r>
      <w:r w:rsidRPr="00572CB1">
        <w:rPr>
          <w:rFonts w:ascii="Calibri" w:hAnsi="Calibri" w:cs="Calibri"/>
          <w:sz w:val="18"/>
          <w:szCs w:val="18"/>
          <w:u w:val="single"/>
        </w:rPr>
      </w:r>
      <w:r w:rsidRPr="00572CB1">
        <w:rPr>
          <w:rFonts w:ascii="Calibri" w:hAnsi="Calibri" w:cs="Calibri"/>
          <w:sz w:val="18"/>
          <w:szCs w:val="18"/>
          <w:u w:val="single"/>
        </w:rPr>
        <w:fldChar w:fldCharType="separate"/>
      </w:r>
      <w:r w:rsidRPr="00572CB1">
        <w:rPr>
          <w:rFonts w:ascii="Calibri" w:hAnsi="Calibri" w:cs="Calibri"/>
          <w:noProof/>
          <w:sz w:val="18"/>
          <w:szCs w:val="18"/>
          <w:u w:val="single"/>
        </w:rPr>
        <w:t> </w:t>
      </w:r>
      <w:r w:rsidRPr="00572CB1">
        <w:rPr>
          <w:rFonts w:ascii="Calibri" w:hAnsi="Calibri" w:cs="Calibri"/>
          <w:noProof/>
          <w:sz w:val="18"/>
          <w:szCs w:val="18"/>
          <w:u w:val="single"/>
        </w:rPr>
        <w:t> </w:t>
      </w:r>
      <w:r w:rsidRPr="00572CB1">
        <w:rPr>
          <w:rFonts w:ascii="Calibri" w:hAnsi="Calibri" w:cs="Calibri"/>
          <w:noProof/>
          <w:sz w:val="18"/>
          <w:szCs w:val="18"/>
          <w:u w:val="single"/>
        </w:rPr>
        <w:t> </w:t>
      </w:r>
      <w:r w:rsidRPr="00572CB1">
        <w:rPr>
          <w:rFonts w:ascii="Calibri" w:hAnsi="Calibri" w:cs="Calibri"/>
          <w:noProof/>
          <w:sz w:val="18"/>
          <w:szCs w:val="18"/>
          <w:u w:val="single"/>
        </w:rPr>
        <w:t> </w:t>
      </w:r>
      <w:r w:rsidRPr="00572CB1">
        <w:rPr>
          <w:rFonts w:ascii="Calibri" w:hAnsi="Calibri" w:cs="Calibri"/>
          <w:noProof/>
          <w:sz w:val="18"/>
          <w:szCs w:val="18"/>
          <w:u w:val="single"/>
        </w:rPr>
        <w:t> </w:t>
      </w:r>
      <w:r w:rsidRPr="00572CB1">
        <w:rPr>
          <w:rFonts w:ascii="Calibri" w:hAnsi="Calibri" w:cs="Calibri"/>
          <w:sz w:val="18"/>
          <w:szCs w:val="18"/>
          <w:u w:val="single"/>
        </w:rPr>
        <w:fldChar w:fldCharType="end"/>
      </w:r>
      <w:r w:rsidRPr="00572CB1">
        <w:rPr>
          <w:rFonts w:ascii="Calibri" w:hAnsi="Calibri" w:cs="Calibri"/>
          <w:b/>
          <w:i/>
          <w:sz w:val="22"/>
          <w:szCs w:val="22"/>
          <w:highlight w:val="yellow"/>
          <w:u w:val="single"/>
        </w:rPr>
        <w:t xml:space="preserve"> </w:t>
      </w:r>
    </w:p>
    <w:p w:rsidR="00572CB1" w:rsidRPr="00572CB1" w:rsidRDefault="00572CB1" w:rsidP="00572CB1">
      <w:pPr>
        <w:spacing w:after="120"/>
        <w:ind w:left="432" w:hanging="72"/>
        <w:rPr>
          <w:rFonts w:ascii="Calibri" w:hAnsi="Calibri" w:cs="Calibri"/>
          <w:sz w:val="22"/>
          <w:szCs w:val="22"/>
          <w:u w:val="single"/>
        </w:rPr>
      </w:pPr>
      <w:r w:rsidRPr="00572CB1">
        <w:rPr>
          <w:rFonts w:ascii="Calibri" w:hAnsi="Calibri" w:cs="Calibri"/>
          <w:b/>
          <w:i/>
          <w:sz w:val="22"/>
          <w:szCs w:val="22"/>
          <w:highlight w:val="yellow"/>
        </w:rPr>
        <w:t xml:space="preserve">Proposed Government Terms:  </w:t>
      </w:r>
      <w:r w:rsidRPr="00572CB1">
        <w:rPr>
          <w:rFonts w:ascii="Calibri" w:hAnsi="Calibri" w:cs="Calibri"/>
          <w:sz w:val="18"/>
          <w:szCs w:val="18"/>
          <w:u w:val="single"/>
        </w:rPr>
        <w:fldChar w:fldCharType="begin">
          <w:ffData>
            <w:name w:val=""/>
            <w:enabled/>
            <w:calcOnExit w:val="0"/>
            <w:statusText w:type="text" w:val="If offering expedited delivery to the Government,  indicate the terms "/>
            <w:textInput/>
          </w:ffData>
        </w:fldChar>
      </w:r>
      <w:r w:rsidRPr="00572CB1">
        <w:rPr>
          <w:rFonts w:ascii="Calibri" w:hAnsi="Calibri" w:cs="Calibri"/>
          <w:sz w:val="18"/>
          <w:szCs w:val="18"/>
          <w:u w:val="single"/>
        </w:rPr>
        <w:instrText xml:space="preserve"> FORMTEXT </w:instrText>
      </w:r>
      <w:r w:rsidRPr="00572CB1">
        <w:rPr>
          <w:rFonts w:ascii="Calibri" w:hAnsi="Calibri" w:cs="Calibri"/>
          <w:sz w:val="18"/>
          <w:szCs w:val="18"/>
          <w:u w:val="single"/>
        </w:rPr>
      </w:r>
      <w:r w:rsidRPr="00572CB1">
        <w:rPr>
          <w:rFonts w:ascii="Calibri" w:hAnsi="Calibri" w:cs="Calibri"/>
          <w:sz w:val="18"/>
          <w:szCs w:val="18"/>
          <w:u w:val="single"/>
        </w:rPr>
        <w:fldChar w:fldCharType="separate"/>
      </w:r>
      <w:r w:rsidRPr="00572CB1">
        <w:rPr>
          <w:rFonts w:ascii="Calibri" w:hAnsi="Calibri" w:cs="Calibri"/>
          <w:noProof/>
          <w:sz w:val="18"/>
          <w:szCs w:val="18"/>
          <w:u w:val="single"/>
        </w:rPr>
        <w:t> </w:t>
      </w:r>
      <w:r w:rsidRPr="00572CB1">
        <w:rPr>
          <w:rFonts w:ascii="Calibri" w:hAnsi="Calibri" w:cs="Calibri"/>
          <w:noProof/>
          <w:sz w:val="18"/>
          <w:szCs w:val="18"/>
          <w:u w:val="single"/>
        </w:rPr>
        <w:t> </w:t>
      </w:r>
      <w:r w:rsidRPr="00572CB1">
        <w:rPr>
          <w:rFonts w:ascii="Calibri" w:hAnsi="Calibri" w:cs="Calibri"/>
          <w:noProof/>
          <w:sz w:val="18"/>
          <w:szCs w:val="18"/>
          <w:u w:val="single"/>
        </w:rPr>
        <w:t> </w:t>
      </w:r>
      <w:r w:rsidRPr="00572CB1">
        <w:rPr>
          <w:rFonts w:ascii="Calibri" w:hAnsi="Calibri" w:cs="Calibri"/>
          <w:noProof/>
          <w:sz w:val="18"/>
          <w:szCs w:val="18"/>
          <w:u w:val="single"/>
        </w:rPr>
        <w:t> </w:t>
      </w:r>
      <w:r w:rsidRPr="00572CB1">
        <w:rPr>
          <w:rFonts w:ascii="Calibri" w:hAnsi="Calibri" w:cs="Calibri"/>
          <w:noProof/>
          <w:sz w:val="18"/>
          <w:szCs w:val="18"/>
          <w:u w:val="single"/>
        </w:rPr>
        <w:t> </w:t>
      </w:r>
      <w:r w:rsidRPr="00572CB1">
        <w:rPr>
          <w:rFonts w:ascii="Calibri" w:hAnsi="Calibri" w:cs="Calibri"/>
          <w:sz w:val="18"/>
          <w:szCs w:val="18"/>
          <w:u w:val="single"/>
        </w:rPr>
        <w:fldChar w:fldCharType="end"/>
      </w:r>
    </w:p>
    <w:p w:rsidR="00572CB1" w:rsidRPr="00572CB1" w:rsidRDefault="00572CB1" w:rsidP="00572CB1">
      <w:pPr>
        <w:spacing w:after="40"/>
        <w:ind w:left="432" w:hanging="432"/>
        <w:rPr>
          <w:rFonts w:ascii="Calibri" w:hAnsi="Calibri" w:cs="Calibri"/>
          <w:sz w:val="22"/>
          <w:szCs w:val="22"/>
        </w:rPr>
      </w:pPr>
      <w:r w:rsidRPr="00572CB1">
        <w:rPr>
          <w:rFonts w:ascii="Calibri" w:hAnsi="Calibri" w:cs="Calibri"/>
          <w:sz w:val="22"/>
          <w:szCs w:val="22"/>
        </w:rPr>
        <w:t xml:space="preserve"> (c)</w:t>
      </w:r>
      <w:r w:rsidRPr="00572CB1">
        <w:rPr>
          <w:rFonts w:ascii="Calibri" w:hAnsi="Calibri" w:cs="Calibri"/>
          <w:sz w:val="22"/>
          <w:szCs w:val="22"/>
        </w:rPr>
        <w:tab/>
      </w:r>
      <w:r w:rsidRPr="00572CB1">
        <w:rPr>
          <w:rFonts w:ascii="Calibri" w:hAnsi="Calibri" w:cs="Calibri"/>
          <w:sz w:val="22"/>
          <w:szCs w:val="22"/>
          <w:u w:val="single"/>
        </w:rPr>
        <w:t>Overnight and 2-Day Delivery Times</w:t>
      </w:r>
      <w:r w:rsidRPr="00572CB1">
        <w:rPr>
          <w:rFonts w:ascii="Calibri" w:hAnsi="Calibri" w:cs="Calibri"/>
          <w:sz w:val="22"/>
          <w:szCs w:val="22"/>
        </w:rP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rsidR="00572CB1" w:rsidRPr="00572CB1" w:rsidRDefault="00572CB1" w:rsidP="00572CB1">
      <w:pPr>
        <w:spacing w:after="40"/>
        <w:ind w:left="450" w:hanging="7"/>
        <w:rPr>
          <w:rFonts w:ascii="Calibri" w:hAnsi="Calibri" w:cs="Calibri"/>
          <w:b/>
          <w:i/>
          <w:sz w:val="22"/>
          <w:szCs w:val="22"/>
          <w:highlight w:val="yellow"/>
        </w:rPr>
      </w:pPr>
      <w:r w:rsidRPr="00572CB1">
        <w:rPr>
          <w:rFonts w:ascii="Calibri" w:hAnsi="Calibri" w:cs="Calibri"/>
          <w:b/>
          <w:i/>
          <w:sz w:val="22"/>
          <w:szCs w:val="22"/>
          <w:highlight w:val="yellow"/>
        </w:rPr>
        <w:t xml:space="preserve">Note: If offering overnight or 2-day delivery to your commercial customers and/or to the Government, indicate overnight and/or 2-day delivery as well as the terms (e.g. “No charge for overnight delivery”, “Responsible for all overnight delivery charges”, “Responsible for difference between normal and overnight delivery”, “Flat additional fee of $15 for overnight delivery”, etc.).  If not offered, please indicate “not offered” below. </w:t>
      </w:r>
    </w:p>
    <w:p w:rsidR="00572CB1" w:rsidRPr="00572CB1" w:rsidRDefault="00572CB1" w:rsidP="00572CB1">
      <w:pPr>
        <w:spacing w:after="40"/>
        <w:ind w:left="450"/>
        <w:rPr>
          <w:rFonts w:ascii="Calibri" w:hAnsi="Calibri" w:cs="Calibri"/>
          <w:b/>
          <w:i/>
          <w:sz w:val="22"/>
          <w:szCs w:val="22"/>
          <w:highlight w:val="yellow"/>
        </w:rPr>
      </w:pPr>
      <w:r w:rsidRPr="00572CB1">
        <w:rPr>
          <w:rFonts w:ascii="Calibri" w:hAnsi="Calibri" w:cs="Calibri"/>
          <w:b/>
          <w:i/>
          <w:sz w:val="22"/>
          <w:szCs w:val="22"/>
          <w:highlight w:val="yellow"/>
        </w:rPr>
        <w:t xml:space="preserve">Commercial Terms:   </w:t>
      </w:r>
      <w:r w:rsidRPr="00572CB1">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572CB1">
        <w:rPr>
          <w:rFonts w:ascii="Calibri" w:hAnsi="Calibri" w:cs="Calibri"/>
          <w:sz w:val="18"/>
          <w:szCs w:val="18"/>
          <w:u w:val="single"/>
        </w:rPr>
        <w:instrText xml:space="preserve"> FORMTEXT </w:instrText>
      </w:r>
      <w:r w:rsidRPr="00572CB1">
        <w:rPr>
          <w:rFonts w:ascii="Calibri" w:hAnsi="Calibri" w:cs="Calibri"/>
          <w:sz w:val="18"/>
          <w:szCs w:val="18"/>
          <w:u w:val="single"/>
        </w:rPr>
      </w:r>
      <w:r w:rsidRPr="00572CB1">
        <w:rPr>
          <w:rFonts w:ascii="Calibri" w:hAnsi="Calibri" w:cs="Calibri"/>
          <w:sz w:val="18"/>
          <w:szCs w:val="18"/>
          <w:u w:val="single"/>
        </w:rPr>
        <w:fldChar w:fldCharType="separate"/>
      </w:r>
      <w:r w:rsidRPr="00572CB1">
        <w:rPr>
          <w:rFonts w:ascii="Calibri" w:hAnsi="Calibri" w:cs="Calibri"/>
          <w:noProof/>
          <w:sz w:val="18"/>
          <w:szCs w:val="18"/>
          <w:u w:val="single"/>
        </w:rPr>
        <w:t> </w:t>
      </w:r>
      <w:r w:rsidRPr="00572CB1">
        <w:rPr>
          <w:rFonts w:ascii="Calibri" w:hAnsi="Calibri" w:cs="Calibri"/>
          <w:noProof/>
          <w:sz w:val="18"/>
          <w:szCs w:val="18"/>
          <w:u w:val="single"/>
        </w:rPr>
        <w:t> </w:t>
      </w:r>
      <w:r w:rsidRPr="00572CB1">
        <w:rPr>
          <w:rFonts w:ascii="Calibri" w:hAnsi="Calibri" w:cs="Calibri"/>
          <w:noProof/>
          <w:sz w:val="18"/>
          <w:szCs w:val="18"/>
          <w:u w:val="single"/>
        </w:rPr>
        <w:t> </w:t>
      </w:r>
      <w:r w:rsidRPr="00572CB1">
        <w:rPr>
          <w:rFonts w:ascii="Calibri" w:hAnsi="Calibri" w:cs="Calibri"/>
          <w:noProof/>
          <w:sz w:val="18"/>
          <w:szCs w:val="18"/>
          <w:u w:val="single"/>
        </w:rPr>
        <w:t> </w:t>
      </w:r>
      <w:r w:rsidRPr="00572CB1">
        <w:rPr>
          <w:rFonts w:ascii="Calibri" w:hAnsi="Calibri" w:cs="Calibri"/>
          <w:noProof/>
          <w:sz w:val="18"/>
          <w:szCs w:val="18"/>
          <w:u w:val="single"/>
        </w:rPr>
        <w:t> </w:t>
      </w:r>
      <w:r w:rsidRPr="00572CB1">
        <w:rPr>
          <w:rFonts w:ascii="Calibri" w:hAnsi="Calibri" w:cs="Calibri"/>
          <w:sz w:val="18"/>
          <w:szCs w:val="18"/>
          <w:u w:val="single"/>
        </w:rPr>
        <w:fldChar w:fldCharType="end"/>
      </w:r>
      <w:r w:rsidRPr="00572CB1">
        <w:rPr>
          <w:rFonts w:ascii="Calibri" w:hAnsi="Calibri" w:cs="Calibri"/>
          <w:b/>
          <w:i/>
          <w:sz w:val="22"/>
          <w:szCs w:val="22"/>
          <w:highlight w:val="yellow"/>
          <w:u w:val="single"/>
        </w:rPr>
        <w:t xml:space="preserve"> </w:t>
      </w:r>
    </w:p>
    <w:p w:rsidR="00572CB1" w:rsidRPr="00572CB1" w:rsidRDefault="00572CB1" w:rsidP="00572CB1">
      <w:pPr>
        <w:spacing w:after="240"/>
        <w:ind w:left="634" w:hanging="184"/>
      </w:pPr>
      <w:r w:rsidRPr="00572CB1">
        <w:rPr>
          <w:rFonts w:ascii="Calibri" w:hAnsi="Calibri" w:cs="Calibri"/>
          <w:b/>
          <w:i/>
          <w:sz w:val="22"/>
          <w:szCs w:val="22"/>
          <w:highlight w:val="yellow"/>
        </w:rPr>
        <w:t xml:space="preserve">Proposed Government Terms:  </w:t>
      </w:r>
      <w:r w:rsidRPr="00572CB1">
        <w:rPr>
          <w:rFonts w:ascii="Calibri" w:hAnsi="Calibri" w:cs="Calibri"/>
          <w:u w:val="single"/>
        </w:rPr>
        <w:fldChar w:fldCharType="begin">
          <w:ffData>
            <w:name w:val=""/>
            <w:enabled/>
            <w:calcOnExit w:val="0"/>
            <w:statusText w:type="text" w:val="If offering expedited delivery to the Government,  indicate the terms "/>
            <w:textInput/>
          </w:ffData>
        </w:fldChar>
      </w:r>
      <w:r w:rsidRPr="00572CB1">
        <w:rPr>
          <w:rFonts w:ascii="Calibri" w:hAnsi="Calibri" w:cs="Calibri"/>
          <w:u w:val="single"/>
        </w:rPr>
        <w:instrText xml:space="preserve"> FORMTEXT </w:instrText>
      </w:r>
      <w:r w:rsidRPr="00572CB1">
        <w:rPr>
          <w:rFonts w:ascii="Calibri" w:hAnsi="Calibri" w:cs="Calibri"/>
          <w:u w:val="single"/>
        </w:rPr>
      </w:r>
      <w:r w:rsidRPr="00572CB1">
        <w:rPr>
          <w:rFonts w:ascii="Calibri" w:hAnsi="Calibri" w:cs="Calibri"/>
          <w:u w:val="single"/>
        </w:rPr>
        <w:fldChar w:fldCharType="separate"/>
      </w:r>
      <w:r w:rsidRPr="00572CB1">
        <w:rPr>
          <w:rFonts w:ascii="Calibri" w:hAnsi="Calibri" w:cs="Calibri"/>
          <w:noProof/>
          <w:u w:val="single"/>
        </w:rPr>
        <w:t> </w:t>
      </w:r>
      <w:r w:rsidRPr="00572CB1">
        <w:rPr>
          <w:rFonts w:ascii="Calibri" w:hAnsi="Calibri" w:cs="Calibri"/>
          <w:noProof/>
          <w:u w:val="single"/>
        </w:rPr>
        <w:t> </w:t>
      </w:r>
      <w:r w:rsidRPr="00572CB1">
        <w:rPr>
          <w:rFonts w:ascii="Calibri" w:hAnsi="Calibri" w:cs="Calibri"/>
          <w:noProof/>
          <w:u w:val="single"/>
        </w:rPr>
        <w:t> </w:t>
      </w:r>
      <w:r w:rsidRPr="00572CB1">
        <w:rPr>
          <w:rFonts w:ascii="Calibri" w:hAnsi="Calibri" w:cs="Calibri"/>
          <w:noProof/>
          <w:u w:val="single"/>
        </w:rPr>
        <w:t> </w:t>
      </w:r>
      <w:r w:rsidRPr="00572CB1">
        <w:rPr>
          <w:rFonts w:ascii="Calibri" w:hAnsi="Calibri" w:cs="Calibri"/>
          <w:noProof/>
          <w:u w:val="single"/>
        </w:rPr>
        <w:t> </w:t>
      </w:r>
      <w:r w:rsidRPr="00572CB1">
        <w:rPr>
          <w:rFonts w:ascii="Calibri" w:hAnsi="Calibri" w:cs="Calibri"/>
          <w:u w:val="single"/>
        </w:rPr>
        <w:fldChar w:fldCharType="end"/>
      </w:r>
    </w:p>
    <w:p w:rsidR="00B10DFB" w:rsidRDefault="00B10DFB" w:rsidP="00572CB1">
      <w:pPr>
        <w:tabs>
          <w:tab w:val="left" w:pos="1080"/>
          <w:tab w:val="left" w:leader="underscore" w:pos="7200"/>
        </w:tabs>
        <w:spacing w:after="40"/>
        <w:rPr>
          <w:rFonts w:ascii="Georgia" w:hAnsi="Georgia" w:cstheme="minorHAnsi"/>
          <w:b/>
        </w:rPr>
      </w:pPr>
    </w:p>
    <w:sectPr w:rsidR="00B10D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6F3" w:rsidRDefault="001E06F3" w:rsidP="00DF721F">
      <w:r>
        <w:separator/>
      </w:r>
    </w:p>
  </w:endnote>
  <w:endnote w:type="continuationSeparator" w:id="0">
    <w:p w:rsidR="001E06F3" w:rsidRDefault="001E06F3"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6F3" w:rsidRPr="00835178" w:rsidRDefault="001E06F3">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2C088F">
      <w:rPr>
        <w:rFonts w:ascii="Calibri" w:hAnsi="Calibri" w:cs="Calibri"/>
        <w:noProof/>
        <w:sz w:val="22"/>
        <w:szCs w:val="22"/>
      </w:rPr>
      <w:t>19</w:t>
    </w:r>
    <w:r w:rsidRPr="00835178">
      <w:rPr>
        <w:rFonts w:ascii="Calibri" w:hAnsi="Calibri" w:cs="Calibri"/>
        <w:sz w:val="22"/>
        <w:szCs w:val="22"/>
      </w:rPr>
      <w:fldChar w:fldCharType="end"/>
    </w:r>
    <w:r w:rsidRPr="00835178">
      <w:rPr>
        <w:rFonts w:ascii="Calibri" w:hAnsi="Calibri" w:cs="Calibri"/>
        <w:sz w:val="22"/>
        <w:szCs w:val="22"/>
      </w:rPr>
      <w:t xml:space="preserve"> of </w:t>
    </w:r>
    <w:r w:rsidR="00B3487A">
      <w:rPr>
        <w:rFonts w:ascii="Calibri" w:hAnsi="Calibri" w:cs="Calibri"/>
        <w:sz w:val="22"/>
        <w:szCs w:val="22"/>
      </w:rPr>
      <w:t>19</w:t>
    </w:r>
  </w:p>
  <w:p w:rsidR="001E06F3" w:rsidRPr="00F07458" w:rsidRDefault="001E06F3" w:rsidP="00F07458">
    <w:pPr>
      <w:pStyle w:val="Footer"/>
      <w:jc w:val="righ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6F3" w:rsidRDefault="001E06F3"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6F3" w:rsidRDefault="001E06F3" w:rsidP="00DF721F">
      <w:r>
        <w:separator/>
      </w:r>
    </w:p>
  </w:footnote>
  <w:footnote w:type="continuationSeparator" w:id="0">
    <w:p w:rsidR="001E06F3" w:rsidRDefault="001E06F3"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6F3" w:rsidRPr="00DF721F" w:rsidRDefault="001E06F3"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6F3" w:rsidRPr="00835178" w:rsidRDefault="001E06F3"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w:t>
    </w:r>
    <w:r>
      <w:rPr>
        <w:rFonts w:ascii="Calibri" w:hAnsi="Calibri" w:cs="Calibri"/>
        <w:sz w:val="22"/>
        <w:szCs w:val="22"/>
      </w:rPr>
      <w:t xml:space="preserve">6 III </w:t>
    </w:r>
    <w:r w:rsidRPr="00835178">
      <w:rPr>
        <w:rFonts w:ascii="Calibri" w:hAnsi="Calibri" w:cs="Calibri"/>
        <w:sz w:val="22"/>
        <w:szCs w:val="22"/>
      </w:rPr>
      <w:t>Mass Modification 000</w:t>
    </w:r>
    <w:r>
      <w:rPr>
        <w:rFonts w:ascii="Calibri" w:hAnsi="Calibri" w:cs="Calibri"/>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B7C00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7783316"/>
    <w:multiLevelType w:val="multilevel"/>
    <w:tmpl w:val="84A05598"/>
    <w:lvl w:ilvl="0">
      <w:start w:val="3"/>
      <w:numFmt w:val="lowerLetter"/>
      <w:lvlText w:val="%1)"/>
      <w:lvlJc w:val="left"/>
      <w:pPr>
        <w:ind w:left="738" w:hanging="360"/>
      </w:pPr>
    </w:lvl>
    <w:lvl w:ilvl="1">
      <w:start w:val="1"/>
      <w:numFmt w:val="decimal"/>
      <w:lvlText w:val="%2."/>
      <w:lvlJc w:val="left"/>
      <w:pPr>
        <w:ind w:left="1458" w:hanging="360"/>
      </w:pPr>
    </w:lvl>
    <w:lvl w:ilvl="2">
      <w:start w:val="1"/>
      <w:numFmt w:val="decimal"/>
      <w:lvlText w:val="%3."/>
      <w:lvlJc w:val="left"/>
      <w:pPr>
        <w:ind w:left="2178" w:hanging="360"/>
      </w:pPr>
    </w:lvl>
    <w:lvl w:ilvl="3">
      <w:start w:val="1"/>
      <w:numFmt w:val="decimal"/>
      <w:lvlText w:val="%4."/>
      <w:lvlJc w:val="left"/>
      <w:pPr>
        <w:ind w:left="2898" w:hanging="360"/>
      </w:pPr>
    </w:lvl>
    <w:lvl w:ilvl="4">
      <w:start w:val="1"/>
      <w:numFmt w:val="decimal"/>
      <w:lvlText w:val="%5."/>
      <w:lvlJc w:val="left"/>
      <w:pPr>
        <w:ind w:left="3618" w:hanging="360"/>
      </w:pPr>
    </w:lvl>
    <w:lvl w:ilvl="5">
      <w:start w:val="1"/>
      <w:numFmt w:val="decimal"/>
      <w:lvlText w:val="%6."/>
      <w:lvlJc w:val="left"/>
      <w:pPr>
        <w:ind w:left="4338" w:hanging="360"/>
      </w:pPr>
    </w:lvl>
    <w:lvl w:ilvl="6">
      <w:start w:val="1"/>
      <w:numFmt w:val="decimal"/>
      <w:lvlText w:val="%7."/>
      <w:lvlJc w:val="left"/>
      <w:pPr>
        <w:ind w:left="5058" w:hanging="360"/>
      </w:pPr>
    </w:lvl>
    <w:lvl w:ilvl="7">
      <w:start w:val="1"/>
      <w:numFmt w:val="decimal"/>
      <w:lvlText w:val="%8."/>
      <w:lvlJc w:val="left"/>
      <w:pPr>
        <w:ind w:left="5778" w:hanging="360"/>
      </w:pPr>
    </w:lvl>
    <w:lvl w:ilvl="8">
      <w:numFmt w:val="decimal"/>
      <w:lvlText w:val=""/>
      <w:lvlJc w:val="left"/>
      <w:pPr>
        <w:ind w:left="18" w:firstLine="0"/>
      </w:pPr>
    </w:lvl>
  </w:abstractNum>
  <w:abstractNum w:abstractNumId="2" w15:restartNumberingAfterBreak="0">
    <w:nsid w:val="1723473D"/>
    <w:multiLevelType w:val="hybridMultilevel"/>
    <w:tmpl w:val="8690C53A"/>
    <w:lvl w:ilvl="0" w:tplc="C2F24FAC">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E560857"/>
    <w:multiLevelType w:val="hybridMultilevel"/>
    <w:tmpl w:val="4A7AB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B95270"/>
    <w:multiLevelType w:val="hybridMultilevel"/>
    <w:tmpl w:val="32487BDA"/>
    <w:lvl w:ilvl="0" w:tplc="CE9E2FB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34621"/>
    <w:multiLevelType w:val="multilevel"/>
    <w:tmpl w:val="33EC5AD0"/>
    <w:lvl w:ilvl="0">
      <w:start w:val="1"/>
      <w:numFmt w:val="lowerLetter"/>
      <w:lvlText w:val="%1)"/>
      <w:lvlJc w:val="left"/>
      <w:pPr>
        <w:ind w:left="360" w:hanging="360"/>
      </w:pPr>
      <w:rPr>
        <w:b w:val="0"/>
      </w:rPr>
    </w:lvl>
    <w:lvl w:ilvl="1">
      <w:numFmt w:val="lowerLetter"/>
      <w:lvlText w:val="%2."/>
      <w:lvlJc w:val="left"/>
      <w:pPr>
        <w:ind w:left="1080" w:hanging="360"/>
      </w:pPr>
    </w:lvl>
    <w:lvl w:ilvl="2">
      <w:numFmt w:val="lowerRoman"/>
      <w:lvlText w:val="%3."/>
      <w:lvlJc w:val="right"/>
      <w:pPr>
        <w:ind w:left="1800" w:hanging="180"/>
      </w:pPr>
    </w:lvl>
    <w:lvl w:ilvl="3">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numFmt w:val="lowerRoman"/>
      <w:lvlText w:val="%9."/>
      <w:lvlJc w:val="right"/>
      <w:pPr>
        <w:ind w:left="6120" w:hanging="180"/>
      </w:pPr>
    </w:lvl>
  </w:abstractNum>
  <w:abstractNum w:abstractNumId="6" w15:restartNumberingAfterBreak="0">
    <w:nsid w:val="3CDA3414"/>
    <w:multiLevelType w:val="hybridMultilevel"/>
    <w:tmpl w:val="67E2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4F59A1"/>
    <w:multiLevelType w:val="hybridMultilevel"/>
    <w:tmpl w:val="6C00C380"/>
    <w:lvl w:ilvl="0" w:tplc="C8CAA3C0">
      <w:start w:val="1"/>
      <w:numFmt w:val="decimal"/>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3C7686"/>
    <w:multiLevelType w:val="hybridMultilevel"/>
    <w:tmpl w:val="FB48B612"/>
    <w:lvl w:ilvl="0" w:tplc="6EA89C16">
      <w:start w:val="1"/>
      <w:numFmt w:val="decimal"/>
      <w:lvlText w:val="(%1)"/>
      <w:lvlJc w:val="left"/>
      <w:pPr>
        <w:ind w:left="720" w:hanging="360"/>
      </w:pPr>
      <w:rPr>
        <w:rFonts w:asciiTheme="minorHAnsi" w:hAnsiTheme="minorHAns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13B2F"/>
    <w:multiLevelType w:val="multilevel"/>
    <w:tmpl w:val="33803114"/>
    <w:lvl w:ilvl="0">
      <w:start w:val="3"/>
      <w:numFmt w:val="lowerLetter"/>
      <w:lvlText w:val="%1)"/>
      <w:lvlJc w:val="left"/>
      <w:pPr>
        <w:ind w:left="738" w:hanging="360"/>
      </w:pPr>
    </w:lvl>
    <w:lvl w:ilvl="1">
      <w:start w:val="1"/>
      <w:numFmt w:val="decimal"/>
      <w:lvlText w:val="%2."/>
      <w:lvlJc w:val="left"/>
      <w:pPr>
        <w:ind w:left="1458" w:hanging="360"/>
      </w:pPr>
    </w:lvl>
    <w:lvl w:ilvl="2">
      <w:start w:val="1"/>
      <w:numFmt w:val="decimal"/>
      <w:lvlText w:val="%3."/>
      <w:lvlJc w:val="left"/>
      <w:pPr>
        <w:ind w:left="2178" w:hanging="360"/>
      </w:pPr>
    </w:lvl>
    <w:lvl w:ilvl="3">
      <w:start w:val="1"/>
      <w:numFmt w:val="decimal"/>
      <w:lvlText w:val="%4."/>
      <w:lvlJc w:val="left"/>
      <w:pPr>
        <w:ind w:left="2898" w:hanging="360"/>
      </w:pPr>
    </w:lvl>
    <w:lvl w:ilvl="4">
      <w:start w:val="1"/>
      <w:numFmt w:val="decimal"/>
      <w:lvlText w:val="%5."/>
      <w:lvlJc w:val="left"/>
      <w:pPr>
        <w:ind w:left="3618" w:hanging="360"/>
      </w:pPr>
    </w:lvl>
    <w:lvl w:ilvl="5">
      <w:start w:val="1"/>
      <w:numFmt w:val="decimal"/>
      <w:lvlText w:val="%6."/>
      <w:lvlJc w:val="left"/>
      <w:pPr>
        <w:ind w:left="4338" w:hanging="360"/>
      </w:pPr>
    </w:lvl>
    <w:lvl w:ilvl="6">
      <w:start w:val="1"/>
      <w:numFmt w:val="decimal"/>
      <w:lvlText w:val="%7."/>
      <w:lvlJc w:val="left"/>
      <w:pPr>
        <w:ind w:left="5058" w:hanging="360"/>
      </w:pPr>
    </w:lvl>
    <w:lvl w:ilvl="7">
      <w:start w:val="1"/>
      <w:numFmt w:val="decimal"/>
      <w:lvlText w:val="%8."/>
      <w:lvlJc w:val="left"/>
      <w:pPr>
        <w:ind w:left="5778" w:hanging="360"/>
      </w:pPr>
    </w:lvl>
    <w:lvl w:ilvl="8">
      <w:numFmt w:val="decimal"/>
      <w:lvlText w:val=""/>
      <w:lvlJc w:val="left"/>
      <w:pPr>
        <w:ind w:left="18" w:firstLine="0"/>
      </w:pPr>
    </w:lvl>
  </w:abstractNum>
  <w:abstractNum w:abstractNumId="11" w15:restartNumberingAfterBreak="0">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B5CBD"/>
    <w:multiLevelType w:val="multilevel"/>
    <w:tmpl w:val="C9C0706E"/>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3" w15:restartNumberingAfterBreak="0">
    <w:nsid w:val="6F794987"/>
    <w:multiLevelType w:val="hybridMultilevel"/>
    <w:tmpl w:val="0F50D0F2"/>
    <w:lvl w:ilvl="0" w:tplc="7D827522">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B12B4"/>
    <w:multiLevelType w:val="multilevel"/>
    <w:tmpl w:val="C9C0706E"/>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num w:numId="1">
    <w:abstractNumId w:val="6"/>
  </w:num>
  <w:num w:numId="2">
    <w:abstractNumId w:val="8"/>
  </w:num>
  <w:num w:numId="3">
    <w:abstractNumId w:val="4"/>
  </w:num>
  <w:num w:numId="4">
    <w:abstractNumId w:val="9"/>
  </w:num>
  <w:num w:numId="5">
    <w:abstractNumId w:val="13"/>
  </w:num>
  <w:num w:numId="6">
    <w:abstractNumId w:val="11"/>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abstractNumId w:val="12"/>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0"/>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5"/>
  </w:num>
  <w:num w:numId="19">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num>
  <w:num w:numId="20">
    <w:abstractNumId w:val="14"/>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1"/>
  </w:num>
  <w:num w:numId="2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34"/>
    <w:rsid w:val="00007027"/>
    <w:rsid w:val="00023DA8"/>
    <w:rsid w:val="00036903"/>
    <w:rsid w:val="00042165"/>
    <w:rsid w:val="00043203"/>
    <w:rsid w:val="0004492B"/>
    <w:rsid w:val="000475AA"/>
    <w:rsid w:val="00077E22"/>
    <w:rsid w:val="000853A9"/>
    <w:rsid w:val="000C0622"/>
    <w:rsid w:val="000D32BC"/>
    <w:rsid w:val="000D62DD"/>
    <w:rsid w:val="000D7BD5"/>
    <w:rsid w:val="000F1E36"/>
    <w:rsid w:val="000F509E"/>
    <w:rsid w:val="000F61F4"/>
    <w:rsid w:val="0012496F"/>
    <w:rsid w:val="001332E4"/>
    <w:rsid w:val="00135C83"/>
    <w:rsid w:val="0015612D"/>
    <w:rsid w:val="00161012"/>
    <w:rsid w:val="00166B0A"/>
    <w:rsid w:val="00187797"/>
    <w:rsid w:val="001A0ADE"/>
    <w:rsid w:val="001A403D"/>
    <w:rsid w:val="001B138D"/>
    <w:rsid w:val="001B44B3"/>
    <w:rsid w:val="001B6D46"/>
    <w:rsid w:val="001C17EE"/>
    <w:rsid w:val="001C6622"/>
    <w:rsid w:val="001D28D9"/>
    <w:rsid w:val="001E06F3"/>
    <w:rsid w:val="001F3828"/>
    <w:rsid w:val="00222DD0"/>
    <w:rsid w:val="00231934"/>
    <w:rsid w:val="00232754"/>
    <w:rsid w:val="00265CD3"/>
    <w:rsid w:val="002679A5"/>
    <w:rsid w:val="002715FD"/>
    <w:rsid w:val="00271728"/>
    <w:rsid w:val="002C088F"/>
    <w:rsid w:val="002C2731"/>
    <w:rsid w:val="002C2895"/>
    <w:rsid w:val="002C4539"/>
    <w:rsid w:val="002D4E86"/>
    <w:rsid w:val="002D7AD1"/>
    <w:rsid w:val="0030002A"/>
    <w:rsid w:val="0030431E"/>
    <w:rsid w:val="00306B08"/>
    <w:rsid w:val="00307FD7"/>
    <w:rsid w:val="00320F8A"/>
    <w:rsid w:val="00337AC5"/>
    <w:rsid w:val="00337D66"/>
    <w:rsid w:val="00345670"/>
    <w:rsid w:val="003557C5"/>
    <w:rsid w:val="0035590C"/>
    <w:rsid w:val="00385F1E"/>
    <w:rsid w:val="00390B01"/>
    <w:rsid w:val="003929F2"/>
    <w:rsid w:val="00393F21"/>
    <w:rsid w:val="003A29B1"/>
    <w:rsid w:val="003D1094"/>
    <w:rsid w:val="003D634D"/>
    <w:rsid w:val="003F4631"/>
    <w:rsid w:val="003F6C67"/>
    <w:rsid w:val="003F6CF2"/>
    <w:rsid w:val="00404404"/>
    <w:rsid w:val="00413B4A"/>
    <w:rsid w:val="0043018E"/>
    <w:rsid w:val="00440EBB"/>
    <w:rsid w:val="004440DC"/>
    <w:rsid w:val="0046016D"/>
    <w:rsid w:val="00465810"/>
    <w:rsid w:val="00480FA7"/>
    <w:rsid w:val="004B6BD4"/>
    <w:rsid w:val="004C3A68"/>
    <w:rsid w:val="004C77C6"/>
    <w:rsid w:val="004E0183"/>
    <w:rsid w:val="004E2B21"/>
    <w:rsid w:val="004E5DBB"/>
    <w:rsid w:val="004E699C"/>
    <w:rsid w:val="00505C89"/>
    <w:rsid w:val="0051751F"/>
    <w:rsid w:val="00563444"/>
    <w:rsid w:val="00566E44"/>
    <w:rsid w:val="00572CB1"/>
    <w:rsid w:val="00591EDC"/>
    <w:rsid w:val="00594A3D"/>
    <w:rsid w:val="00595F66"/>
    <w:rsid w:val="005C7C9D"/>
    <w:rsid w:val="005E4251"/>
    <w:rsid w:val="00623227"/>
    <w:rsid w:val="00636595"/>
    <w:rsid w:val="006377F0"/>
    <w:rsid w:val="00640ECB"/>
    <w:rsid w:val="00662BD5"/>
    <w:rsid w:val="0068055C"/>
    <w:rsid w:val="006A0F3C"/>
    <w:rsid w:val="006C1923"/>
    <w:rsid w:val="006C4260"/>
    <w:rsid w:val="006E07E8"/>
    <w:rsid w:val="006E1E1D"/>
    <w:rsid w:val="00705036"/>
    <w:rsid w:val="00707A82"/>
    <w:rsid w:val="007665EB"/>
    <w:rsid w:val="007A3B01"/>
    <w:rsid w:val="007A65EB"/>
    <w:rsid w:val="007B0440"/>
    <w:rsid w:val="007B2A99"/>
    <w:rsid w:val="007B52A3"/>
    <w:rsid w:val="007C579B"/>
    <w:rsid w:val="007D0F82"/>
    <w:rsid w:val="007D1059"/>
    <w:rsid w:val="007D1D60"/>
    <w:rsid w:val="007D38E3"/>
    <w:rsid w:val="007D7D4B"/>
    <w:rsid w:val="007F34DD"/>
    <w:rsid w:val="008017FE"/>
    <w:rsid w:val="00814305"/>
    <w:rsid w:val="00821765"/>
    <w:rsid w:val="008268B8"/>
    <w:rsid w:val="00830D72"/>
    <w:rsid w:val="00835178"/>
    <w:rsid w:val="00847AA7"/>
    <w:rsid w:val="00851E80"/>
    <w:rsid w:val="0087043D"/>
    <w:rsid w:val="00872A8E"/>
    <w:rsid w:val="00877187"/>
    <w:rsid w:val="008976FA"/>
    <w:rsid w:val="008A158A"/>
    <w:rsid w:val="008D0692"/>
    <w:rsid w:val="008E0DCE"/>
    <w:rsid w:val="00930911"/>
    <w:rsid w:val="00935ADF"/>
    <w:rsid w:val="009444A0"/>
    <w:rsid w:val="00950B58"/>
    <w:rsid w:val="00952D54"/>
    <w:rsid w:val="00957A06"/>
    <w:rsid w:val="00965A7B"/>
    <w:rsid w:val="009824E9"/>
    <w:rsid w:val="0098267D"/>
    <w:rsid w:val="0098636B"/>
    <w:rsid w:val="009B7703"/>
    <w:rsid w:val="009C4FC4"/>
    <w:rsid w:val="009E271A"/>
    <w:rsid w:val="009E4FE6"/>
    <w:rsid w:val="009E5BE0"/>
    <w:rsid w:val="00A177F0"/>
    <w:rsid w:val="00A37EF2"/>
    <w:rsid w:val="00A8130B"/>
    <w:rsid w:val="00A824F2"/>
    <w:rsid w:val="00A905AE"/>
    <w:rsid w:val="00A9610B"/>
    <w:rsid w:val="00AA44C0"/>
    <w:rsid w:val="00AA5258"/>
    <w:rsid w:val="00AC5C13"/>
    <w:rsid w:val="00AF240C"/>
    <w:rsid w:val="00B05469"/>
    <w:rsid w:val="00B10DFB"/>
    <w:rsid w:val="00B1108F"/>
    <w:rsid w:val="00B210F6"/>
    <w:rsid w:val="00B30E86"/>
    <w:rsid w:val="00B3487A"/>
    <w:rsid w:val="00B51886"/>
    <w:rsid w:val="00B6417D"/>
    <w:rsid w:val="00B736C7"/>
    <w:rsid w:val="00B87439"/>
    <w:rsid w:val="00B97D5B"/>
    <w:rsid w:val="00BA2E77"/>
    <w:rsid w:val="00BD2BE6"/>
    <w:rsid w:val="00BD2CB5"/>
    <w:rsid w:val="00BE2605"/>
    <w:rsid w:val="00BE60B3"/>
    <w:rsid w:val="00BE79C3"/>
    <w:rsid w:val="00BF067B"/>
    <w:rsid w:val="00BF1122"/>
    <w:rsid w:val="00C07E30"/>
    <w:rsid w:val="00C10581"/>
    <w:rsid w:val="00C153DA"/>
    <w:rsid w:val="00C554BC"/>
    <w:rsid w:val="00C56FFB"/>
    <w:rsid w:val="00C75BB6"/>
    <w:rsid w:val="00C873F6"/>
    <w:rsid w:val="00C94270"/>
    <w:rsid w:val="00CE2F01"/>
    <w:rsid w:val="00CF570A"/>
    <w:rsid w:val="00CF58EC"/>
    <w:rsid w:val="00D102F3"/>
    <w:rsid w:val="00D43C5A"/>
    <w:rsid w:val="00D44860"/>
    <w:rsid w:val="00D45380"/>
    <w:rsid w:val="00D71094"/>
    <w:rsid w:val="00D81D77"/>
    <w:rsid w:val="00D906D5"/>
    <w:rsid w:val="00DB0489"/>
    <w:rsid w:val="00DB625D"/>
    <w:rsid w:val="00DC5AEB"/>
    <w:rsid w:val="00DD0622"/>
    <w:rsid w:val="00DE3506"/>
    <w:rsid w:val="00DE450C"/>
    <w:rsid w:val="00DE5B70"/>
    <w:rsid w:val="00DF3697"/>
    <w:rsid w:val="00DF721F"/>
    <w:rsid w:val="00E07FAD"/>
    <w:rsid w:val="00E149CB"/>
    <w:rsid w:val="00E27651"/>
    <w:rsid w:val="00E34CE7"/>
    <w:rsid w:val="00E411D7"/>
    <w:rsid w:val="00E50887"/>
    <w:rsid w:val="00E5301E"/>
    <w:rsid w:val="00E57938"/>
    <w:rsid w:val="00E64A0E"/>
    <w:rsid w:val="00E8669D"/>
    <w:rsid w:val="00EA5F01"/>
    <w:rsid w:val="00EB3940"/>
    <w:rsid w:val="00EC2477"/>
    <w:rsid w:val="00EF08E9"/>
    <w:rsid w:val="00EF181B"/>
    <w:rsid w:val="00F001E0"/>
    <w:rsid w:val="00F07458"/>
    <w:rsid w:val="00F1160B"/>
    <w:rsid w:val="00F16041"/>
    <w:rsid w:val="00F2111D"/>
    <w:rsid w:val="00F24CF6"/>
    <w:rsid w:val="00F366EE"/>
    <w:rsid w:val="00F557C9"/>
    <w:rsid w:val="00F5640A"/>
    <w:rsid w:val="00F56DF5"/>
    <w:rsid w:val="00F86CDF"/>
    <w:rsid w:val="00FA6B02"/>
    <w:rsid w:val="00FD1E19"/>
    <w:rsid w:val="00FD20E1"/>
    <w:rsid w:val="00FF2284"/>
    <w:rsid w:val="00FF339B"/>
    <w:rsid w:val="00FF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180A832B-4262-403B-BA22-446A2649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i/>
      <w:sz w:val="16"/>
    </w:rPr>
  </w:style>
  <w:style w:type="paragraph" w:styleId="Heading2">
    <w:name w:val="heading 2"/>
    <w:basedOn w:val="Normal"/>
    <w:next w:val="Normal"/>
    <w:link w:val="Heading2Char"/>
    <w:qFormat/>
    <w:pPr>
      <w:keepNext/>
      <w:jc w:val="right"/>
      <w:outlineLvl w:val="1"/>
    </w:pPr>
    <w:rPr>
      <w:rFonts w:ascii="Arial" w:hAnsi="Arial"/>
      <w:b/>
      <w:sz w:val="18"/>
      <w:u w:val="single"/>
    </w:rPr>
  </w:style>
  <w:style w:type="paragraph" w:styleId="Heading3">
    <w:name w:val="heading 3"/>
    <w:basedOn w:val="Normal"/>
    <w:next w:val="Normal"/>
    <w:link w:val="Heading3Char"/>
    <w:qFormat/>
    <w:pPr>
      <w:keepNext/>
      <w:outlineLvl w:val="2"/>
    </w:pPr>
    <w:rPr>
      <w:rFonts w:ascii="Arial" w:hAnsi="Arial"/>
      <w:b/>
      <w:sz w:val="18"/>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qFormat/>
    <w:rsid w:val="00BE79C3"/>
    <w:pPr>
      <w:keepNext/>
      <w:pBdr>
        <w:bottom w:val="single" w:sz="12" w:space="1" w:color="auto"/>
      </w:pBdr>
      <w:jc w:val="center"/>
      <w:outlineLvl w:val="4"/>
    </w:pPr>
    <w:rPr>
      <w:rFonts w:ascii="Arial" w:hAnsi="Arial"/>
      <w:b/>
      <w:sz w:val="32"/>
    </w:rPr>
  </w:style>
  <w:style w:type="paragraph" w:styleId="Heading6">
    <w:name w:val="heading 6"/>
    <w:basedOn w:val="Normal"/>
    <w:next w:val="Normal"/>
    <w:link w:val="Heading6Char"/>
    <w:qFormat/>
    <w:rsid w:val="00BE79C3"/>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nhideWhenUsed/>
    <w:rsid w:val="0030431E"/>
    <w:pPr>
      <w:spacing w:before="100" w:beforeAutospacing="1" w:after="100" w:afterAutospacing="1"/>
    </w:pPr>
    <w:rPr>
      <w:szCs w:val="24"/>
    </w:rPr>
  </w:style>
  <w:style w:type="character" w:styleId="Strong">
    <w:name w:val="Strong"/>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036903"/>
    <w:pPr>
      <w:ind w:left="720"/>
      <w:contextualSpacing/>
    </w:pPr>
    <w:rPr>
      <w:sz w:val="22"/>
      <w:szCs w:val="22"/>
    </w:rPr>
  </w:style>
  <w:style w:type="character" w:customStyle="1" w:styleId="Heading5Char">
    <w:name w:val="Heading 5 Char"/>
    <w:basedOn w:val="DefaultParagraphFont"/>
    <w:link w:val="Heading5"/>
    <w:rsid w:val="00BE79C3"/>
    <w:rPr>
      <w:rFonts w:ascii="Arial" w:hAnsi="Arial"/>
      <w:b/>
      <w:sz w:val="32"/>
    </w:rPr>
  </w:style>
  <w:style w:type="character" w:customStyle="1" w:styleId="Heading6Char">
    <w:name w:val="Heading 6 Char"/>
    <w:basedOn w:val="DefaultParagraphFont"/>
    <w:link w:val="Heading6"/>
    <w:rsid w:val="00BE79C3"/>
    <w:rPr>
      <w:b/>
      <w:sz w:val="24"/>
    </w:rPr>
  </w:style>
  <w:style w:type="character" w:customStyle="1" w:styleId="Heading2Char">
    <w:name w:val="Heading 2 Char"/>
    <w:link w:val="Heading2"/>
    <w:rsid w:val="00BE79C3"/>
    <w:rPr>
      <w:rFonts w:ascii="Arial" w:hAnsi="Arial"/>
      <w:b/>
      <w:sz w:val="18"/>
      <w:u w:val="single"/>
    </w:rPr>
  </w:style>
  <w:style w:type="character" w:customStyle="1" w:styleId="Heading4Char">
    <w:name w:val="Heading 4 Char"/>
    <w:link w:val="Heading4"/>
    <w:rsid w:val="00BE79C3"/>
    <w:rPr>
      <w:b/>
      <w:sz w:val="24"/>
    </w:rPr>
  </w:style>
  <w:style w:type="character" w:customStyle="1" w:styleId="Heading1Char">
    <w:name w:val="Heading 1 Char"/>
    <w:link w:val="Heading1"/>
    <w:rsid w:val="00BE79C3"/>
    <w:rPr>
      <w:rFonts w:ascii="Arial" w:hAnsi="Arial"/>
      <w:i/>
      <w:sz w:val="16"/>
    </w:rPr>
  </w:style>
  <w:style w:type="character" w:customStyle="1" w:styleId="Heading3Char">
    <w:name w:val="Heading 3 Char"/>
    <w:link w:val="Heading3"/>
    <w:rsid w:val="00BE79C3"/>
    <w:rPr>
      <w:rFonts w:ascii="Arial" w:hAnsi="Arial"/>
      <w:b/>
      <w:sz w:val="18"/>
    </w:rPr>
  </w:style>
  <w:style w:type="paragraph" w:styleId="CommentText">
    <w:name w:val="annotation text"/>
    <w:basedOn w:val="Normal"/>
    <w:link w:val="CommentTextChar"/>
    <w:rsid w:val="00BE79C3"/>
    <w:rPr>
      <w:rFonts w:ascii="Arial" w:hAnsi="Arial" w:cs="Arial"/>
      <w:sz w:val="20"/>
    </w:rPr>
  </w:style>
  <w:style w:type="character" w:customStyle="1" w:styleId="CommentTextChar">
    <w:name w:val="Comment Text Char"/>
    <w:basedOn w:val="DefaultParagraphFont"/>
    <w:link w:val="CommentText"/>
    <w:rsid w:val="00BE79C3"/>
    <w:rPr>
      <w:rFonts w:ascii="Arial" w:hAnsi="Arial" w:cs="Arial"/>
    </w:rPr>
  </w:style>
  <w:style w:type="character" w:styleId="CommentReference">
    <w:name w:val="annotation reference"/>
    <w:rsid w:val="00BE79C3"/>
    <w:rPr>
      <w:sz w:val="16"/>
      <w:szCs w:val="16"/>
    </w:rPr>
  </w:style>
  <w:style w:type="character" w:customStyle="1" w:styleId="BodyText2Char">
    <w:name w:val="Body Text 2 Char"/>
    <w:link w:val="BodyText2"/>
    <w:rsid w:val="00BE79C3"/>
    <w:rPr>
      <w:sz w:val="24"/>
    </w:rPr>
  </w:style>
  <w:style w:type="paragraph" w:customStyle="1" w:styleId="leftflush">
    <w:name w:val="leftflush"/>
    <w:basedOn w:val="Normal"/>
    <w:rsid w:val="00BE79C3"/>
    <w:pPr>
      <w:spacing w:before="100" w:beforeAutospacing="1" w:after="100" w:afterAutospacing="1"/>
    </w:pPr>
    <w:rPr>
      <w:sz w:val="18"/>
      <w:szCs w:val="18"/>
    </w:rPr>
  </w:style>
  <w:style w:type="paragraph" w:customStyle="1" w:styleId="IndentLevel3">
    <w:name w:val="Indent Level 3"/>
    <w:basedOn w:val="IndentLevel2"/>
    <w:link w:val="IndentLevel3Char"/>
    <w:uiPriority w:val="99"/>
    <w:qFormat/>
    <w:rsid w:val="00BE79C3"/>
    <w:pPr>
      <w:tabs>
        <w:tab w:val="clear" w:pos="864"/>
        <w:tab w:val="right" w:pos="1296"/>
        <w:tab w:val="left" w:pos="1440"/>
      </w:tabs>
      <w:ind w:left="1440" w:hanging="1440"/>
    </w:pPr>
  </w:style>
  <w:style w:type="paragraph" w:customStyle="1" w:styleId="indent">
    <w:name w:val="indent"/>
    <w:basedOn w:val="Normal"/>
    <w:rsid w:val="00BE79C3"/>
    <w:pPr>
      <w:spacing w:before="100" w:beforeAutospacing="1" w:after="100" w:afterAutospacing="1"/>
    </w:pPr>
    <w:rPr>
      <w:szCs w:val="24"/>
    </w:rPr>
  </w:style>
  <w:style w:type="paragraph" w:customStyle="1" w:styleId="va-xsmall">
    <w:name w:val="va-xsmall"/>
    <w:basedOn w:val="Normal"/>
    <w:rsid w:val="00BE79C3"/>
    <w:pPr>
      <w:spacing w:before="100" w:beforeAutospacing="1" w:after="100" w:afterAutospacing="1"/>
    </w:pPr>
    <w:rPr>
      <w:sz w:val="19"/>
      <w:szCs w:val="19"/>
    </w:rPr>
  </w:style>
  <w:style w:type="paragraph" w:customStyle="1" w:styleId="indenta">
    <w:name w:val="indenta"/>
    <w:basedOn w:val="Normal"/>
    <w:rsid w:val="00BE79C3"/>
    <w:pPr>
      <w:spacing w:before="100" w:beforeAutospacing="1" w:after="100" w:afterAutospacing="1"/>
    </w:pPr>
    <w:rPr>
      <w:szCs w:val="24"/>
    </w:rPr>
  </w:style>
  <w:style w:type="paragraph" w:customStyle="1" w:styleId="indent1">
    <w:name w:val="indent1"/>
    <w:basedOn w:val="Normal"/>
    <w:rsid w:val="00BE79C3"/>
    <w:pPr>
      <w:spacing w:before="100" w:beforeAutospacing="1" w:after="100" w:afterAutospacing="1"/>
    </w:pPr>
    <w:rPr>
      <w:szCs w:val="24"/>
    </w:rPr>
  </w:style>
  <w:style w:type="paragraph" w:customStyle="1" w:styleId="Default">
    <w:name w:val="Default"/>
    <w:rsid w:val="00BE79C3"/>
    <w:pPr>
      <w:autoSpaceDE w:val="0"/>
      <w:autoSpaceDN w:val="0"/>
      <w:adjustRightInd w:val="0"/>
    </w:pPr>
    <w:rPr>
      <w:color w:val="000000"/>
      <w:sz w:val="24"/>
      <w:szCs w:val="24"/>
    </w:rPr>
  </w:style>
  <w:style w:type="character" w:customStyle="1" w:styleId="BodyTextChar">
    <w:name w:val="Body Text Char"/>
    <w:link w:val="BodyText"/>
    <w:rsid w:val="00BE79C3"/>
    <w:rPr>
      <w:sz w:val="24"/>
    </w:rPr>
  </w:style>
  <w:style w:type="paragraph" w:styleId="BodyTextIndent">
    <w:name w:val="Body Text Indent"/>
    <w:basedOn w:val="Normal"/>
    <w:link w:val="BodyTextIndentChar"/>
    <w:unhideWhenUsed/>
    <w:rsid w:val="00BE79C3"/>
    <w:pPr>
      <w:spacing w:after="120"/>
      <w:ind w:left="360"/>
    </w:pPr>
    <w:rPr>
      <w:sz w:val="22"/>
      <w:szCs w:val="22"/>
    </w:rPr>
  </w:style>
  <w:style w:type="character" w:customStyle="1" w:styleId="BodyTextIndentChar">
    <w:name w:val="Body Text Indent Char"/>
    <w:basedOn w:val="DefaultParagraphFont"/>
    <w:link w:val="BodyTextIndent"/>
    <w:rsid w:val="00BE79C3"/>
    <w:rPr>
      <w:sz w:val="22"/>
      <w:szCs w:val="22"/>
    </w:rPr>
  </w:style>
  <w:style w:type="paragraph" w:customStyle="1" w:styleId="InsideAddress">
    <w:name w:val="Inside Address"/>
    <w:basedOn w:val="Normal"/>
    <w:rsid w:val="00BE79C3"/>
    <w:pPr>
      <w:widowControl w:val="0"/>
    </w:pPr>
    <w:rPr>
      <w:snapToGrid w:val="0"/>
      <w:sz w:val="20"/>
    </w:rPr>
  </w:style>
  <w:style w:type="paragraph" w:styleId="List2">
    <w:name w:val="List 2"/>
    <w:basedOn w:val="Normal"/>
    <w:rsid w:val="00BE79C3"/>
    <w:pPr>
      <w:widowControl w:val="0"/>
      <w:ind w:left="720" w:hanging="360"/>
    </w:pPr>
    <w:rPr>
      <w:snapToGrid w:val="0"/>
      <w:sz w:val="20"/>
    </w:rPr>
  </w:style>
  <w:style w:type="paragraph" w:customStyle="1" w:styleId="LeftFlush0">
    <w:name w:val="Left Flush"/>
    <w:basedOn w:val="Normal"/>
    <w:rsid w:val="00BE79C3"/>
    <w:pPr>
      <w:spacing w:after="240" w:line="240" w:lineRule="atLeast"/>
    </w:pPr>
    <w:rPr>
      <w:rFonts w:ascii="Arial" w:hAnsi="Arial" w:cs="Arial"/>
      <w:sz w:val="18"/>
      <w:szCs w:val="18"/>
    </w:rPr>
  </w:style>
  <w:style w:type="paragraph" w:customStyle="1" w:styleId="pindented1">
    <w:name w:val="pindented1"/>
    <w:basedOn w:val="Normal"/>
    <w:link w:val="pindented1Char"/>
    <w:rsid w:val="00BE79C3"/>
    <w:pPr>
      <w:spacing w:before="100" w:beforeAutospacing="1" w:after="100" w:afterAutospacing="1"/>
    </w:pPr>
    <w:rPr>
      <w:sz w:val="18"/>
      <w:szCs w:val="18"/>
    </w:rPr>
  </w:style>
  <w:style w:type="character" w:styleId="Emphasis">
    <w:name w:val="Emphasis"/>
    <w:qFormat/>
    <w:rsid w:val="00BE79C3"/>
    <w:rPr>
      <w:i/>
      <w:iCs/>
    </w:rPr>
  </w:style>
  <w:style w:type="paragraph" w:customStyle="1" w:styleId="pbody">
    <w:name w:val="pbody"/>
    <w:basedOn w:val="Normal"/>
    <w:rsid w:val="00BE79C3"/>
    <w:pPr>
      <w:spacing w:line="288" w:lineRule="auto"/>
      <w:ind w:firstLine="240"/>
    </w:pPr>
    <w:rPr>
      <w:rFonts w:ascii="Arial" w:hAnsi="Arial" w:cs="Arial"/>
      <w:color w:val="000000"/>
      <w:sz w:val="20"/>
    </w:rPr>
  </w:style>
  <w:style w:type="paragraph" w:customStyle="1" w:styleId="pbodyctr">
    <w:name w:val="pbodyctr"/>
    <w:basedOn w:val="Normal"/>
    <w:rsid w:val="00BE79C3"/>
    <w:pPr>
      <w:spacing w:before="240" w:after="240" w:line="288" w:lineRule="auto"/>
      <w:jc w:val="center"/>
    </w:pPr>
    <w:rPr>
      <w:rFonts w:ascii="Arial" w:hAnsi="Arial" w:cs="Arial"/>
      <w:color w:val="000000"/>
      <w:sz w:val="20"/>
    </w:rPr>
  </w:style>
  <w:style w:type="paragraph" w:customStyle="1" w:styleId="pindented2">
    <w:name w:val="pindented2"/>
    <w:basedOn w:val="Normal"/>
    <w:rsid w:val="00BE79C3"/>
    <w:pPr>
      <w:spacing w:line="288" w:lineRule="auto"/>
      <w:ind w:firstLine="720"/>
    </w:pPr>
    <w:rPr>
      <w:rFonts w:ascii="Arial" w:hAnsi="Arial" w:cs="Arial"/>
      <w:color w:val="000000"/>
      <w:sz w:val="20"/>
    </w:rPr>
  </w:style>
  <w:style w:type="paragraph" w:customStyle="1" w:styleId="pbodyaltlist2">
    <w:name w:val="pbodyaltlist2"/>
    <w:basedOn w:val="Normal"/>
    <w:rsid w:val="00BE79C3"/>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BE79C3"/>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BE79C3"/>
    <w:pPr>
      <w:spacing w:line="288" w:lineRule="auto"/>
      <w:ind w:left="240" w:right="240" w:firstLine="960"/>
    </w:pPr>
    <w:rPr>
      <w:rFonts w:ascii="Arial" w:hAnsi="Arial" w:cs="Arial"/>
      <w:color w:val="000000"/>
      <w:sz w:val="15"/>
      <w:szCs w:val="15"/>
    </w:rPr>
  </w:style>
  <w:style w:type="table" w:styleId="TableGrid">
    <w:name w:val="Table Grid"/>
    <w:basedOn w:val="TableNormal"/>
    <w:rsid w:val="00BE79C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BE79C3"/>
    <w:pPr>
      <w:spacing w:before="240" w:after="240" w:line="288" w:lineRule="auto"/>
      <w:jc w:val="center"/>
    </w:pPr>
    <w:rPr>
      <w:rFonts w:ascii="Arial" w:hAnsi="Arial" w:cs="Arial"/>
      <w:smallCaps/>
      <w:color w:val="000000"/>
      <w:sz w:val="20"/>
    </w:rPr>
  </w:style>
  <w:style w:type="paragraph" w:customStyle="1" w:styleId="ptoc4">
    <w:name w:val="ptoc4"/>
    <w:basedOn w:val="Normal"/>
    <w:rsid w:val="00BE79C3"/>
    <w:pPr>
      <w:spacing w:line="288" w:lineRule="auto"/>
      <w:ind w:left="960" w:hanging="240"/>
    </w:pPr>
    <w:rPr>
      <w:rFonts w:ascii="Arial" w:hAnsi="Arial" w:cs="Arial"/>
      <w:b/>
      <w:bCs/>
      <w:color w:val="000000"/>
      <w:sz w:val="20"/>
    </w:rPr>
  </w:style>
  <w:style w:type="paragraph" w:customStyle="1" w:styleId="ptoc5">
    <w:name w:val="ptoc5"/>
    <w:basedOn w:val="Normal"/>
    <w:rsid w:val="00BE79C3"/>
    <w:pPr>
      <w:spacing w:line="288" w:lineRule="auto"/>
      <w:ind w:left="1200" w:hanging="240"/>
    </w:pPr>
    <w:rPr>
      <w:rFonts w:ascii="Arial" w:hAnsi="Arial" w:cs="Arial"/>
      <w:b/>
      <w:bCs/>
      <w:color w:val="000000"/>
      <w:sz w:val="20"/>
    </w:rPr>
  </w:style>
  <w:style w:type="paragraph" w:customStyle="1" w:styleId="pbodyaltlist1">
    <w:name w:val="pbodyaltlist1"/>
    <w:basedOn w:val="Normal"/>
    <w:rsid w:val="00BE79C3"/>
    <w:pPr>
      <w:spacing w:line="288" w:lineRule="auto"/>
      <w:ind w:left="240" w:right="240" w:firstLine="240"/>
    </w:pPr>
    <w:rPr>
      <w:rFonts w:ascii="Arial" w:hAnsi="Arial" w:cs="Arial"/>
      <w:color w:val="000000"/>
      <w:sz w:val="15"/>
      <w:szCs w:val="15"/>
    </w:rPr>
  </w:style>
  <w:style w:type="paragraph" w:customStyle="1" w:styleId="pbodyalt">
    <w:name w:val="pbodyalt"/>
    <w:basedOn w:val="Normal"/>
    <w:rsid w:val="00BE79C3"/>
    <w:pPr>
      <w:spacing w:before="240" w:after="240" w:line="288" w:lineRule="auto"/>
      <w:ind w:left="240" w:right="240" w:firstLine="240"/>
    </w:pPr>
    <w:rPr>
      <w:rFonts w:ascii="Arial" w:hAnsi="Arial" w:cs="Arial"/>
      <w:color w:val="000000"/>
      <w:sz w:val="15"/>
      <w:szCs w:val="15"/>
    </w:rPr>
  </w:style>
  <w:style w:type="paragraph" w:customStyle="1" w:styleId="pbodyaltctr">
    <w:name w:val="pbodyaltctr"/>
    <w:basedOn w:val="Normal"/>
    <w:rsid w:val="00BE79C3"/>
    <w:pPr>
      <w:spacing w:before="240" w:after="240" w:line="288" w:lineRule="auto"/>
      <w:ind w:left="240" w:right="240"/>
      <w:jc w:val="center"/>
    </w:pPr>
    <w:rPr>
      <w:rFonts w:ascii="Arial" w:hAnsi="Arial" w:cs="Arial"/>
      <w:color w:val="000000"/>
      <w:sz w:val="15"/>
      <w:szCs w:val="15"/>
    </w:rPr>
  </w:style>
  <w:style w:type="paragraph" w:customStyle="1" w:styleId="pbodyaltnoindent">
    <w:name w:val="pbodyaltnoindent"/>
    <w:basedOn w:val="Normal"/>
    <w:rsid w:val="00BE79C3"/>
    <w:pPr>
      <w:spacing w:before="240" w:after="240" w:line="288" w:lineRule="auto"/>
      <w:ind w:left="240" w:right="240"/>
    </w:pPr>
    <w:rPr>
      <w:rFonts w:ascii="Arial" w:hAnsi="Arial" w:cs="Arial"/>
      <w:color w:val="000000"/>
      <w:sz w:val="15"/>
      <w:szCs w:val="15"/>
    </w:rPr>
  </w:style>
  <w:style w:type="paragraph" w:customStyle="1" w:styleId="pindented4">
    <w:name w:val="pindented4"/>
    <w:basedOn w:val="Normal"/>
    <w:rsid w:val="00BE79C3"/>
    <w:pPr>
      <w:spacing w:line="288" w:lineRule="auto"/>
      <w:ind w:firstLine="1200"/>
    </w:pPr>
    <w:rPr>
      <w:rFonts w:ascii="Arial" w:hAnsi="Arial" w:cs="Arial"/>
      <w:color w:val="000000"/>
      <w:sz w:val="20"/>
    </w:rPr>
  </w:style>
  <w:style w:type="paragraph" w:customStyle="1" w:styleId="pindented3">
    <w:name w:val="pindented3"/>
    <w:basedOn w:val="Normal"/>
    <w:rsid w:val="00BE79C3"/>
    <w:pPr>
      <w:spacing w:line="288" w:lineRule="auto"/>
      <w:ind w:firstLine="960"/>
    </w:pPr>
    <w:rPr>
      <w:rFonts w:ascii="Arial" w:hAnsi="Arial" w:cs="Arial"/>
      <w:color w:val="000000"/>
      <w:sz w:val="20"/>
    </w:rPr>
  </w:style>
  <w:style w:type="paragraph" w:customStyle="1" w:styleId="pcellbodyctr">
    <w:name w:val="pcellbodyctr"/>
    <w:basedOn w:val="Normal"/>
    <w:rsid w:val="00BE79C3"/>
    <w:pPr>
      <w:spacing w:line="288" w:lineRule="auto"/>
      <w:jc w:val="center"/>
    </w:pPr>
    <w:rPr>
      <w:rFonts w:ascii="Arial" w:hAnsi="Arial" w:cs="Arial"/>
      <w:color w:val="000000"/>
      <w:sz w:val="15"/>
      <w:szCs w:val="15"/>
    </w:rPr>
  </w:style>
  <w:style w:type="paragraph" w:customStyle="1" w:styleId="pcellheadingctr">
    <w:name w:val="pcellheadingctr"/>
    <w:basedOn w:val="Normal"/>
    <w:rsid w:val="00BE79C3"/>
    <w:pPr>
      <w:spacing w:line="288" w:lineRule="auto"/>
      <w:jc w:val="center"/>
    </w:pPr>
    <w:rPr>
      <w:rFonts w:ascii="Arial" w:hAnsi="Arial" w:cs="Arial"/>
      <w:b/>
      <w:bCs/>
      <w:color w:val="000000"/>
      <w:sz w:val="15"/>
      <w:szCs w:val="15"/>
    </w:rPr>
  </w:style>
  <w:style w:type="paragraph" w:customStyle="1" w:styleId="ph6bulleted">
    <w:name w:val="ph6bulleted"/>
    <w:basedOn w:val="Normal"/>
    <w:rsid w:val="00BE79C3"/>
    <w:pPr>
      <w:spacing w:line="288" w:lineRule="auto"/>
      <w:ind w:firstLine="720"/>
    </w:pPr>
    <w:rPr>
      <w:rFonts w:ascii="Arial" w:hAnsi="Arial" w:cs="Arial"/>
      <w:color w:val="000000"/>
      <w:sz w:val="20"/>
    </w:rPr>
  </w:style>
  <w:style w:type="numbering" w:customStyle="1" w:styleId="NoList1">
    <w:name w:val="No List1"/>
    <w:next w:val="NoList"/>
    <w:uiPriority w:val="99"/>
    <w:semiHidden/>
    <w:unhideWhenUsed/>
    <w:rsid w:val="00BE79C3"/>
  </w:style>
  <w:style w:type="table" w:customStyle="1" w:styleId="TableGrid1">
    <w:name w:val="Table Grid1"/>
    <w:basedOn w:val="TableNormal"/>
    <w:next w:val="TableGrid"/>
    <w:uiPriority w:val="59"/>
    <w:rsid w:val="00BE79C3"/>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nhideWhenUsed/>
    <w:rsid w:val="00BE79C3"/>
    <w:rPr>
      <w:rFonts w:ascii="Calibri" w:eastAsiaTheme="minorHAnsi" w:hAnsi="Calibri" w:cs="Consolas"/>
      <w:sz w:val="22"/>
      <w:szCs w:val="21"/>
    </w:rPr>
  </w:style>
  <w:style w:type="character" w:customStyle="1" w:styleId="PlainTextChar">
    <w:name w:val="Plain Text Char"/>
    <w:basedOn w:val="DefaultParagraphFont"/>
    <w:link w:val="PlainText"/>
    <w:rsid w:val="00BE79C3"/>
    <w:rPr>
      <w:rFonts w:ascii="Calibri" w:eastAsiaTheme="minorHAnsi" w:hAnsi="Calibri" w:cs="Consolas"/>
      <w:sz w:val="22"/>
      <w:szCs w:val="21"/>
    </w:rPr>
  </w:style>
  <w:style w:type="paragraph" w:customStyle="1" w:styleId="Title1">
    <w:name w:val="Title1"/>
    <w:basedOn w:val="Normal"/>
    <w:next w:val="Normal"/>
    <w:uiPriority w:val="10"/>
    <w:qFormat/>
    <w:rsid w:val="00BE79C3"/>
    <w:pPr>
      <w:spacing w:before="240" w:after="60"/>
      <w:jc w:val="center"/>
      <w:outlineLvl w:val="0"/>
    </w:pPr>
    <w:rPr>
      <w:rFonts w:ascii="Cambria" w:hAnsi="Cambria"/>
      <w:b/>
      <w:bCs/>
      <w:kern w:val="28"/>
      <w:sz w:val="32"/>
      <w:szCs w:val="32"/>
    </w:rPr>
  </w:style>
  <w:style w:type="character" w:customStyle="1" w:styleId="cwebjump">
    <w:name w:val="cwebjump"/>
    <w:basedOn w:val="DefaultParagraphFont"/>
    <w:rsid w:val="00BE79C3"/>
  </w:style>
  <w:style w:type="numbering" w:customStyle="1" w:styleId="NoList2">
    <w:name w:val="No List2"/>
    <w:next w:val="NoList"/>
    <w:uiPriority w:val="99"/>
    <w:semiHidden/>
    <w:unhideWhenUsed/>
    <w:rsid w:val="00BE79C3"/>
  </w:style>
  <w:style w:type="character" w:styleId="HTMLCode">
    <w:name w:val="HTML Code"/>
    <w:basedOn w:val="DefaultParagraphFont"/>
    <w:uiPriority w:val="99"/>
    <w:semiHidden/>
    <w:unhideWhenUsed/>
    <w:rsid w:val="00BE79C3"/>
    <w:rPr>
      <w:rFonts w:ascii="Courier New" w:eastAsia="Times New Roman" w:hAnsi="Courier New" w:cs="Courier New"/>
      <w:sz w:val="20"/>
      <w:szCs w:val="20"/>
    </w:rPr>
  </w:style>
  <w:style w:type="paragraph" w:customStyle="1" w:styleId="pdefault">
    <w:name w:val="pdefault"/>
    <w:basedOn w:val="Normal"/>
    <w:rsid w:val="00BE79C3"/>
    <w:pPr>
      <w:spacing w:line="288" w:lineRule="auto"/>
      <w:ind w:firstLine="240"/>
    </w:pPr>
    <w:rPr>
      <w:color w:val="000000"/>
      <w:szCs w:val="24"/>
    </w:rPr>
  </w:style>
  <w:style w:type="paragraph" w:customStyle="1" w:styleId="pbodyaltctrallcaps">
    <w:name w:val="pbodyaltctrallcaps"/>
    <w:basedOn w:val="Normal"/>
    <w:rsid w:val="00BE79C3"/>
    <w:pPr>
      <w:spacing w:before="240" w:after="240" w:line="288" w:lineRule="auto"/>
      <w:ind w:left="240" w:right="240"/>
      <w:jc w:val="center"/>
    </w:pPr>
    <w:rPr>
      <w:caps/>
      <w:color w:val="000000"/>
      <w:szCs w:val="24"/>
    </w:rPr>
  </w:style>
  <w:style w:type="paragraph" w:customStyle="1" w:styleId="pbodyaltctrallcapsbold">
    <w:name w:val="pbodyaltctrallcapsbold"/>
    <w:basedOn w:val="Normal"/>
    <w:rsid w:val="00BE79C3"/>
    <w:pPr>
      <w:spacing w:before="240" w:after="240" w:line="288" w:lineRule="auto"/>
      <w:ind w:left="240" w:right="240"/>
      <w:jc w:val="center"/>
    </w:pPr>
    <w:rPr>
      <w:b/>
      <w:bCs/>
      <w:caps/>
      <w:color w:val="000000"/>
      <w:szCs w:val="24"/>
    </w:rPr>
  </w:style>
  <w:style w:type="paragraph" w:customStyle="1" w:styleId="pbodyaltctrsmcaps">
    <w:name w:val="pbodyaltctrsmcaps"/>
    <w:basedOn w:val="Normal"/>
    <w:rsid w:val="00BE79C3"/>
    <w:pPr>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BE79C3"/>
    <w:pPr>
      <w:spacing w:line="288" w:lineRule="auto"/>
      <w:ind w:left="480" w:right="240" w:hanging="240"/>
    </w:pPr>
    <w:rPr>
      <w:color w:val="000000"/>
      <w:szCs w:val="24"/>
    </w:rPr>
  </w:style>
  <w:style w:type="paragraph" w:customStyle="1" w:styleId="pbodyaltright">
    <w:name w:val="pbodyaltright"/>
    <w:basedOn w:val="Normal"/>
    <w:rsid w:val="00BE79C3"/>
    <w:pPr>
      <w:spacing w:before="240" w:after="240" w:line="288" w:lineRule="auto"/>
      <w:ind w:left="240" w:right="240"/>
      <w:jc w:val="right"/>
    </w:pPr>
    <w:rPr>
      <w:color w:val="000000"/>
      <w:szCs w:val="24"/>
    </w:rPr>
  </w:style>
  <w:style w:type="paragraph" w:customStyle="1" w:styleId="pbodyblock1">
    <w:name w:val="pbodyblock1"/>
    <w:basedOn w:val="Normal"/>
    <w:rsid w:val="00BE79C3"/>
    <w:pPr>
      <w:spacing w:before="240" w:after="240" w:line="288" w:lineRule="auto"/>
      <w:ind w:left="240" w:right="240"/>
    </w:pPr>
    <w:rPr>
      <w:color w:val="000000"/>
      <w:szCs w:val="24"/>
    </w:rPr>
  </w:style>
  <w:style w:type="paragraph" w:customStyle="1" w:styleId="pbodyblock2">
    <w:name w:val="pbodyblock2"/>
    <w:basedOn w:val="Normal"/>
    <w:rsid w:val="00BE79C3"/>
    <w:pPr>
      <w:spacing w:before="240" w:after="240" w:line="288" w:lineRule="auto"/>
      <w:ind w:left="480" w:right="480"/>
    </w:pPr>
    <w:rPr>
      <w:color w:val="000000"/>
      <w:szCs w:val="24"/>
    </w:rPr>
  </w:style>
  <w:style w:type="paragraph" w:customStyle="1" w:styleId="pbodyhanging1">
    <w:name w:val="pbodyhanging1"/>
    <w:basedOn w:val="Normal"/>
    <w:rsid w:val="00BE79C3"/>
    <w:pPr>
      <w:spacing w:line="288" w:lineRule="auto"/>
      <w:ind w:left="480" w:hanging="240"/>
    </w:pPr>
    <w:rPr>
      <w:color w:val="000000"/>
      <w:szCs w:val="24"/>
    </w:rPr>
  </w:style>
  <w:style w:type="paragraph" w:customStyle="1" w:styleId="pbodyhanging2">
    <w:name w:val="pbodyhanging2"/>
    <w:basedOn w:val="Normal"/>
    <w:rsid w:val="00BE79C3"/>
    <w:pPr>
      <w:spacing w:line="288" w:lineRule="auto"/>
      <w:ind w:left="720" w:hanging="240"/>
    </w:pPr>
    <w:rPr>
      <w:color w:val="000000"/>
      <w:szCs w:val="24"/>
    </w:rPr>
  </w:style>
  <w:style w:type="paragraph" w:customStyle="1" w:styleId="pcellbody">
    <w:name w:val="pcellbody"/>
    <w:basedOn w:val="Normal"/>
    <w:rsid w:val="00BE79C3"/>
    <w:pPr>
      <w:spacing w:line="288" w:lineRule="auto"/>
    </w:pPr>
    <w:rPr>
      <w:color w:val="000000"/>
      <w:szCs w:val="24"/>
    </w:rPr>
  </w:style>
  <w:style w:type="paragraph" w:customStyle="1" w:styleId="pcellbodyctrsmcaps">
    <w:name w:val="pcellbodyctrsmcaps"/>
    <w:basedOn w:val="Normal"/>
    <w:rsid w:val="00BE79C3"/>
    <w:pPr>
      <w:spacing w:line="288" w:lineRule="auto"/>
      <w:jc w:val="center"/>
    </w:pPr>
    <w:rPr>
      <w:rFonts w:ascii="Arial" w:hAnsi="Arial" w:cs="Arial"/>
      <w:smallCaps/>
      <w:color w:val="000000"/>
      <w:szCs w:val="24"/>
    </w:rPr>
  </w:style>
  <w:style w:type="paragraph" w:customStyle="1" w:styleId="pcellbodyindent">
    <w:name w:val="pcellbodyindent"/>
    <w:basedOn w:val="Normal"/>
    <w:rsid w:val="00BE79C3"/>
    <w:pPr>
      <w:spacing w:line="288" w:lineRule="auto"/>
      <w:ind w:left="240"/>
    </w:pPr>
    <w:rPr>
      <w:color w:val="000000"/>
      <w:szCs w:val="24"/>
    </w:rPr>
  </w:style>
  <w:style w:type="paragraph" w:customStyle="1" w:styleId="pcellbodyindent2">
    <w:name w:val="pcellbodyindent2"/>
    <w:basedOn w:val="Normal"/>
    <w:rsid w:val="00BE79C3"/>
    <w:pPr>
      <w:spacing w:line="288" w:lineRule="auto"/>
      <w:ind w:left="480"/>
    </w:pPr>
    <w:rPr>
      <w:color w:val="000000"/>
      <w:szCs w:val="24"/>
    </w:rPr>
  </w:style>
  <w:style w:type="paragraph" w:customStyle="1" w:styleId="pcellbodyright">
    <w:name w:val="pcellbodyright"/>
    <w:basedOn w:val="Normal"/>
    <w:rsid w:val="00BE79C3"/>
    <w:pPr>
      <w:spacing w:line="288" w:lineRule="auto"/>
      <w:jc w:val="right"/>
    </w:pPr>
    <w:rPr>
      <w:color w:val="000000"/>
      <w:szCs w:val="24"/>
    </w:rPr>
  </w:style>
  <w:style w:type="paragraph" w:customStyle="1" w:styleId="pcellheading">
    <w:name w:val="pcellheading"/>
    <w:basedOn w:val="Normal"/>
    <w:rsid w:val="00BE79C3"/>
    <w:pPr>
      <w:spacing w:line="288" w:lineRule="auto"/>
    </w:pPr>
    <w:rPr>
      <w:b/>
      <w:bCs/>
      <w:color w:val="000000"/>
      <w:szCs w:val="24"/>
    </w:rPr>
  </w:style>
  <w:style w:type="paragraph" w:customStyle="1" w:styleId="pcellheadingctrsmcaps">
    <w:name w:val="pcellheadingctrsmcaps"/>
    <w:basedOn w:val="Normal"/>
    <w:rsid w:val="00BE79C3"/>
    <w:pPr>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BE79C3"/>
    <w:pPr>
      <w:spacing w:line="288" w:lineRule="auto"/>
      <w:jc w:val="right"/>
    </w:pPr>
    <w:rPr>
      <w:b/>
      <w:bCs/>
      <w:color w:val="000000"/>
      <w:szCs w:val="24"/>
    </w:rPr>
  </w:style>
  <w:style w:type="paragraph" w:customStyle="1" w:styleId="ph5bulleted">
    <w:name w:val="ph5bulleted"/>
    <w:basedOn w:val="Normal"/>
    <w:rsid w:val="00BE79C3"/>
    <w:pPr>
      <w:spacing w:line="288" w:lineRule="auto"/>
      <w:ind w:firstLine="480"/>
    </w:pPr>
    <w:rPr>
      <w:color w:val="000000"/>
      <w:szCs w:val="24"/>
    </w:rPr>
  </w:style>
  <w:style w:type="paragraph" w:customStyle="1" w:styleId="pindented5">
    <w:name w:val="pindented5"/>
    <w:basedOn w:val="Normal"/>
    <w:rsid w:val="00BE79C3"/>
    <w:pPr>
      <w:spacing w:line="288" w:lineRule="auto"/>
      <w:ind w:firstLine="1440"/>
    </w:pPr>
    <w:rPr>
      <w:color w:val="000000"/>
      <w:szCs w:val="24"/>
    </w:rPr>
  </w:style>
  <w:style w:type="paragraph" w:customStyle="1" w:styleId="ptoc2">
    <w:name w:val="ptoc2"/>
    <w:basedOn w:val="Normal"/>
    <w:rsid w:val="00BE79C3"/>
    <w:pPr>
      <w:spacing w:before="60" w:line="288" w:lineRule="auto"/>
      <w:ind w:left="480" w:hanging="240"/>
    </w:pPr>
    <w:rPr>
      <w:b/>
      <w:bCs/>
      <w:color w:val="000000"/>
      <w:szCs w:val="24"/>
    </w:rPr>
  </w:style>
  <w:style w:type="paragraph" w:customStyle="1" w:styleId="ptoc3">
    <w:name w:val="ptoc3"/>
    <w:basedOn w:val="Normal"/>
    <w:rsid w:val="00BE79C3"/>
    <w:pPr>
      <w:spacing w:line="288" w:lineRule="auto"/>
      <w:ind w:left="720" w:hanging="240"/>
    </w:pPr>
    <w:rPr>
      <w:b/>
      <w:bCs/>
      <w:color w:val="000000"/>
      <w:szCs w:val="24"/>
    </w:rPr>
  </w:style>
  <w:style w:type="character" w:customStyle="1" w:styleId="footnote">
    <w:name w:val="footnote"/>
    <w:basedOn w:val="DefaultParagraphFont"/>
    <w:rsid w:val="00BE79C3"/>
    <w:rPr>
      <w:sz w:val="24"/>
      <w:szCs w:val="24"/>
      <w:vertAlign w:val="superscript"/>
    </w:rPr>
  </w:style>
  <w:style w:type="paragraph" w:styleId="TOCHeading">
    <w:name w:val="TOC Heading"/>
    <w:basedOn w:val="Heading1"/>
    <w:next w:val="Normal"/>
    <w:unhideWhenUsed/>
    <w:qFormat/>
    <w:rsid w:val="00BE79C3"/>
    <w:pPr>
      <w:keepLines/>
      <w:spacing w:before="480" w:line="276" w:lineRule="auto"/>
      <w:outlineLvl w:val="9"/>
    </w:pPr>
    <w:rPr>
      <w:rFonts w:asciiTheme="majorHAnsi" w:eastAsiaTheme="majorEastAsia" w:hAnsiTheme="majorHAnsi" w:cstheme="majorBidi"/>
      <w:b/>
      <w:bCs/>
      <w:i w:val="0"/>
      <w:color w:val="365F91" w:themeColor="accent1" w:themeShade="BF"/>
      <w:sz w:val="28"/>
      <w:szCs w:val="28"/>
      <w:lang w:eastAsia="ja-JP"/>
    </w:rPr>
  </w:style>
  <w:style w:type="paragraph" w:styleId="TOC2">
    <w:name w:val="toc 2"/>
    <w:basedOn w:val="Normal"/>
    <w:next w:val="Normal"/>
    <w:autoRedefine/>
    <w:unhideWhenUsed/>
    <w:qFormat/>
    <w:rsid w:val="00BE79C3"/>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nhideWhenUsed/>
    <w:qFormat/>
    <w:rsid w:val="00BE79C3"/>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nhideWhenUsed/>
    <w:qFormat/>
    <w:rsid w:val="00BE79C3"/>
    <w:pPr>
      <w:spacing w:after="100" w:line="276" w:lineRule="auto"/>
      <w:ind w:left="440"/>
    </w:pPr>
    <w:rPr>
      <w:rFonts w:asciiTheme="minorHAnsi" w:eastAsiaTheme="minorEastAsia" w:hAnsiTheme="minorHAnsi" w:cstheme="minorBidi"/>
      <w:sz w:val="22"/>
      <w:szCs w:val="22"/>
      <w:lang w:eastAsia="ja-JP"/>
    </w:rPr>
  </w:style>
  <w:style w:type="character" w:customStyle="1" w:styleId="IndentLevel3Char">
    <w:name w:val="Indent Level 3 Char"/>
    <w:basedOn w:val="DefaultParagraphFont"/>
    <w:link w:val="IndentLevel3"/>
    <w:uiPriority w:val="99"/>
    <w:locked/>
    <w:rsid w:val="00BE79C3"/>
    <w:rPr>
      <w:sz w:val="18"/>
      <w:szCs w:val="18"/>
    </w:rPr>
  </w:style>
  <w:style w:type="paragraph" w:customStyle="1" w:styleId="IndentLevel4">
    <w:name w:val="Indent Level 4"/>
    <w:basedOn w:val="Normal"/>
    <w:link w:val="IndentLevel4Char"/>
    <w:autoRedefine/>
    <w:qFormat/>
    <w:rsid w:val="00BE79C3"/>
    <w:pPr>
      <w:keepNext/>
      <w:tabs>
        <w:tab w:val="left" w:pos="432"/>
        <w:tab w:val="right" w:pos="990"/>
        <w:tab w:val="left" w:pos="1350"/>
        <w:tab w:val="left" w:pos="1800"/>
      </w:tabs>
      <w:spacing w:after="240" w:line="240" w:lineRule="exact"/>
      <w:ind w:left="1800" w:hanging="1800"/>
    </w:pPr>
    <w:rPr>
      <w:sz w:val="18"/>
    </w:rPr>
  </w:style>
  <w:style w:type="character" w:customStyle="1" w:styleId="IndentLevel4Char">
    <w:name w:val="Indent Level 4 Char"/>
    <w:basedOn w:val="DefaultParagraphFont"/>
    <w:link w:val="IndentLevel4"/>
    <w:locked/>
    <w:rsid w:val="00BE79C3"/>
    <w:rPr>
      <w:sz w:val="18"/>
    </w:rPr>
  </w:style>
  <w:style w:type="character" w:customStyle="1" w:styleId="pindented1Char">
    <w:name w:val="pindented1 Char"/>
    <w:link w:val="pindented1"/>
    <w:rsid w:val="00BE79C3"/>
    <w:rPr>
      <w:sz w:val="18"/>
      <w:szCs w:val="18"/>
    </w:rPr>
  </w:style>
  <w:style w:type="character" w:styleId="UnresolvedMention">
    <w:name w:val="Unresolved Mention"/>
    <w:basedOn w:val="DefaultParagraphFont"/>
    <w:uiPriority w:val="99"/>
    <w:semiHidden/>
    <w:unhideWhenUsed/>
    <w:rsid w:val="00BE79C3"/>
    <w:rPr>
      <w:color w:val="808080"/>
      <w:shd w:val="clear" w:color="auto" w:fill="E6E6E6"/>
    </w:rPr>
  </w:style>
  <w:style w:type="numbering" w:customStyle="1" w:styleId="NoList3">
    <w:name w:val="No List3"/>
    <w:next w:val="NoList"/>
    <w:uiPriority w:val="99"/>
    <w:semiHidden/>
    <w:unhideWhenUsed/>
    <w:rsid w:val="00BE79C3"/>
  </w:style>
  <w:style w:type="paragraph" w:customStyle="1" w:styleId="Title2">
    <w:name w:val="Title2"/>
    <w:basedOn w:val="Normal"/>
    <w:next w:val="Normal"/>
    <w:uiPriority w:val="10"/>
    <w:qFormat/>
    <w:rsid w:val="00BE79C3"/>
    <w:pPr>
      <w:pBdr>
        <w:bottom w:val="single" w:sz="8" w:space="4" w:color="4F81BD"/>
      </w:pBdr>
      <w:spacing w:after="300"/>
      <w:contextualSpacing/>
    </w:pPr>
    <w:rPr>
      <w:rFonts w:ascii="Georgia" w:hAnsi="Georgia"/>
      <w:color w:val="17365D"/>
      <w:spacing w:val="5"/>
      <w:kern w:val="28"/>
      <w:sz w:val="52"/>
      <w:szCs w:val="52"/>
    </w:rPr>
  </w:style>
  <w:style w:type="character" w:customStyle="1" w:styleId="TitleChar">
    <w:name w:val="Title Char"/>
    <w:basedOn w:val="DefaultParagraphFont"/>
    <w:link w:val="Title"/>
    <w:uiPriority w:val="10"/>
    <w:rsid w:val="00BE79C3"/>
    <w:rPr>
      <w:rFonts w:ascii="Georgia" w:hAnsi="Georgia"/>
      <w:color w:val="17365D"/>
      <w:spacing w:val="5"/>
      <w:kern w:val="28"/>
      <w:sz w:val="52"/>
      <w:szCs w:val="52"/>
    </w:rPr>
  </w:style>
  <w:style w:type="paragraph" w:styleId="NoSpacing">
    <w:name w:val="No Spacing"/>
    <w:uiPriority w:val="1"/>
    <w:qFormat/>
    <w:rsid w:val="00BE79C3"/>
    <w:rPr>
      <w:rFonts w:ascii="Calibri" w:hAnsi="Calibri"/>
      <w:sz w:val="22"/>
      <w:szCs w:val="22"/>
    </w:rPr>
  </w:style>
  <w:style w:type="paragraph" w:styleId="TOC4">
    <w:name w:val="toc 4"/>
    <w:basedOn w:val="Normal"/>
    <w:next w:val="Normal"/>
    <w:autoRedefine/>
    <w:rsid w:val="00BE79C3"/>
    <w:pPr>
      <w:spacing w:line="276" w:lineRule="auto"/>
      <w:ind w:left="1080"/>
    </w:pPr>
    <w:rPr>
      <w:rFonts w:ascii="Calibri" w:hAnsi="Calibri"/>
      <w:sz w:val="22"/>
      <w:szCs w:val="22"/>
    </w:rPr>
  </w:style>
  <w:style w:type="paragraph" w:customStyle="1" w:styleId="NoWrap">
    <w:name w:val="No Wrap"/>
    <w:rsid w:val="00BE79C3"/>
    <w:pPr>
      <w:spacing w:line="276" w:lineRule="auto"/>
    </w:pPr>
    <w:rPr>
      <w:rFonts w:ascii="Courier New" w:hAnsi="Courier New"/>
      <w:sz w:val="22"/>
      <w:szCs w:val="22"/>
    </w:rPr>
  </w:style>
  <w:style w:type="paragraph" w:customStyle="1" w:styleId="ByReference">
    <w:name w:val="By Reference"/>
    <w:basedOn w:val="Normal"/>
    <w:rsid w:val="00BE79C3"/>
    <w:pPr>
      <w:spacing w:line="276" w:lineRule="auto"/>
    </w:pPr>
    <w:rPr>
      <w:rFonts w:ascii="Calibri" w:hAnsi="Calibri"/>
      <w:sz w:val="22"/>
      <w:szCs w:val="22"/>
    </w:rPr>
  </w:style>
  <w:style w:type="paragraph" w:customStyle="1" w:styleId="DraftInformationText">
    <w:name w:val="Draft Information Text"/>
    <w:basedOn w:val="Normal"/>
    <w:rsid w:val="00BE79C3"/>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BE79C3"/>
    <w:pPr>
      <w:numPr>
        <w:ilvl w:val="1"/>
      </w:numPr>
      <w:spacing w:after="200" w:line="276" w:lineRule="auto"/>
    </w:pPr>
    <w:rPr>
      <w:rFonts w:ascii="Georgia" w:hAnsi="Georgia"/>
      <w:i/>
      <w:iCs/>
      <w:color w:val="4F81BD"/>
      <w:spacing w:val="15"/>
      <w:szCs w:val="24"/>
    </w:rPr>
  </w:style>
  <w:style w:type="character" w:customStyle="1" w:styleId="SubtitleChar">
    <w:name w:val="Subtitle Char"/>
    <w:basedOn w:val="DefaultParagraphFont"/>
    <w:link w:val="Subtitle"/>
    <w:rsid w:val="00BE79C3"/>
    <w:rPr>
      <w:rFonts w:ascii="Georgia" w:hAnsi="Georgia"/>
      <w:i/>
      <w:iCs/>
      <w:color w:val="4F81BD"/>
      <w:spacing w:val="15"/>
      <w:sz w:val="24"/>
      <w:szCs w:val="24"/>
    </w:rPr>
  </w:style>
  <w:style w:type="character" w:customStyle="1" w:styleId="IntenseEmphasis1">
    <w:name w:val="Intense Emphasis1"/>
    <w:basedOn w:val="DefaultParagraphFont"/>
    <w:uiPriority w:val="21"/>
    <w:qFormat/>
    <w:rsid w:val="00BE79C3"/>
    <w:rPr>
      <w:b/>
      <w:bCs/>
      <w:i/>
      <w:iCs/>
      <w:color w:val="4F81BD"/>
    </w:rPr>
  </w:style>
  <w:style w:type="character" w:customStyle="1" w:styleId="SubtleEmphasis1">
    <w:name w:val="Subtle Emphasis1"/>
    <w:basedOn w:val="DefaultParagraphFont"/>
    <w:uiPriority w:val="19"/>
    <w:qFormat/>
    <w:rsid w:val="00BE79C3"/>
    <w:rPr>
      <w:i/>
      <w:iCs/>
      <w:color w:val="808080"/>
    </w:rPr>
  </w:style>
  <w:style w:type="character" w:customStyle="1" w:styleId="AAMSKBFill-InHighlight">
    <w:name w:val="AAMS KB Fill-In Highlight"/>
    <w:basedOn w:val="DefaultParagraphFont"/>
    <w:uiPriority w:val="99"/>
    <w:rsid w:val="00BE79C3"/>
    <w:rPr>
      <w:color w:val="C00000"/>
      <w:bdr w:val="none" w:sz="0" w:space="0" w:color="auto"/>
      <w:shd w:val="clear" w:color="auto" w:fill="auto"/>
    </w:rPr>
  </w:style>
  <w:style w:type="character" w:styleId="PlaceholderText">
    <w:name w:val="Placeholder Text"/>
    <w:basedOn w:val="DefaultParagraphFont"/>
    <w:uiPriority w:val="99"/>
    <w:semiHidden/>
    <w:rsid w:val="00BE79C3"/>
    <w:rPr>
      <w:color w:val="808080"/>
    </w:rPr>
  </w:style>
  <w:style w:type="paragraph" w:styleId="DocumentMap">
    <w:name w:val="Document Map"/>
    <w:basedOn w:val="Normal"/>
    <w:link w:val="DocumentMapChar"/>
    <w:semiHidden/>
    <w:unhideWhenUsed/>
    <w:rsid w:val="00BE79C3"/>
    <w:pPr>
      <w:spacing w:after="200"/>
    </w:pPr>
    <w:rPr>
      <w:rFonts w:ascii="Tahoma" w:hAnsi="Tahoma" w:cs="Tahoma"/>
      <w:sz w:val="16"/>
      <w:szCs w:val="16"/>
    </w:rPr>
  </w:style>
  <w:style w:type="character" w:customStyle="1" w:styleId="DocumentMapChar">
    <w:name w:val="Document Map Char"/>
    <w:basedOn w:val="DefaultParagraphFont"/>
    <w:link w:val="DocumentMap"/>
    <w:semiHidden/>
    <w:rsid w:val="00BE79C3"/>
    <w:rPr>
      <w:rFonts w:ascii="Tahoma" w:hAnsi="Tahoma" w:cs="Tahoma"/>
      <w:sz w:val="16"/>
      <w:szCs w:val="16"/>
    </w:rPr>
  </w:style>
  <w:style w:type="character" w:customStyle="1" w:styleId="AAMSKBSegmentNumberingHighlight">
    <w:name w:val="AAMS KB Segment Numbering Highlight"/>
    <w:basedOn w:val="DefaultParagraphFont"/>
    <w:uiPriority w:val="99"/>
    <w:rsid w:val="00BE79C3"/>
    <w:rPr>
      <w:color w:val="00B050"/>
    </w:rPr>
  </w:style>
  <w:style w:type="character" w:customStyle="1" w:styleId="AAMSKBSegmentDirective">
    <w:name w:val="AAMS KB Segment Directive"/>
    <w:basedOn w:val="DefaultParagraphFont"/>
    <w:uiPriority w:val="1"/>
    <w:rsid w:val="00BE79C3"/>
    <w:rPr>
      <w:color w:val="943634"/>
    </w:rPr>
  </w:style>
  <w:style w:type="table" w:customStyle="1" w:styleId="TableGrid2">
    <w:name w:val="Table Grid2"/>
    <w:basedOn w:val="TableNormal"/>
    <w:next w:val="TableGrid"/>
    <w:rsid w:val="00BE79C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BE79C3"/>
  </w:style>
  <w:style w:type="paragraph" w:styleId="BlockText">
    <w:name w:val="Block Text"/>
    <w:basedOn w:val="Normal"/>
    <w:rsid w:val="00BE79C3"/>
    <w:pPr>
      <w:ind w:left="720" w:right="720"/>
    </w:pPr>
    <w:rPr>
      <w:sz w:val="20"/>
      <w:szCs w:val="24"/>
    </w:rPr>
  </w:style>
  <w:style w:type="paragraph" w:styleId="BodyText3">
    <w:name w:val="Body Text 3"/>
    <w:basedOn w:val="Normal"/>
    <w:link w:val="BodyText3Char"/>
    <w:rsid w:val="00BE79C3"/>
    <w:rPr>
      <w:b/>
      <w:snapToGrid w:val="0"/>
      <w:sz w:val="20"/>
      <w:u w:val="single"/>
    </w:rPr>
  </w:style>
  <w:style w:type="character" w:customStyle="1" w:styleId="BodyText3Char">
    <w:name w:val="Body Text 3 Char"/>
    <w:basedOn w:val="DefaultParagraphFont"/>
    <w:link w:val="BodyText3"/>
    <w:rsid w:val="00BE79C3"/>
    <w:rPr>
      <w:b/>
      <w:snapToGrid w:val="0"/>
      <w:u w:val="single"/>
    </w:rPr>
  </w:style>
  <w:style w:type="paragraph" w:styleId="FootnoteText">
    <w:name w:val="footnote text"/>
    <w:basedOn w:val="Normal"/>
    <w:link w:val="FootnoteTextChar"/>
    <w:semiHidden/>
    <w:rsid w:val="00BE79C3"/>
    <w:rPr>
      <w:sz w:val="20"/>
    </w:rPr>
  </w:style>
  <w:style w:type="character" w:customStyle="1" w:styleId="FootnoteTextChar">
    <w:name w:val="Footnote Text Char"/>
    <w:basedOn w:val="DefaultParagraphFont"/>
    <w:link w:val="FootnoteText"/>
    <w:semiHidden/>
    <w:rsid w:val="00BE79C3"/>
  </w:style>
  <w:style w:type="paragraph" w:styleId="Caption">
    <w:name w:val="caption"/>
    <w:basedOn w:val="Normal"/>
    <w:next w:val="Normal"/>
    <w:qFormat/>
    <w:rsid w:val="00BE79C3"/>
    <w:pPr>
      <w:ind w:right="-720"/>
      <w:jc w:val="center"/>
    </w:pPr>
    <w:rPr>
      <w:rFonts w:ascii="Arial" w:hAnsi="Arial"/>
      <w:b/>
      <w:sz w:val="32"/>
    </w:rPr>
  </w:style>
  <w:style w:type="character" w:styleId="PageNumber">
    <w:name w:val="page number"/>
    <w:basedOn w:val="DefaultParagraphFont"/>
    <w:rsid w:val="00BE79C3"/>
  </w:style>
  <w:style w:type="table" w:customStyle="1" w:styleId="TableGrid11">
    <w:name w:val="Table Grid11"/>
    <w:basedOn w:val="TableNormal"/>
    <w:next w:val="TableGrid"/>
    <w:rsid w:val="00BE7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BE79C3"/>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BE79C3"/>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BE79C3"/>
    <w:pPr>
      <w:keepNext/>
      <w:spacing w:before="240" w:after="60"/>
      <w:outlineLvl w:val="2"/>
    </w:pPr>
    <w:rPr>
      <w:rFonts w:ascii="Cambria" w:hAnsi="Cambria"/>
      <w:b/>
      <w:bCs/>
      <w:sz w:val="26"/>
      <w:szCs w:val="26"/>
    </w:rPr>
  </w:style>
  <w:style w:type="paragraph" w:customStyle="1" w:styleId="Heading51">
    <w:name w:val="Heading 51"/>
    <w:basedOn w:val="Normal"/>
    <w:next w:val="Normal"/>
    <w:uiPriority w:val="9"/>
    <w:semiHidden/>
    <w:unhideWhenUsed/>
    <w:qFormat/>
    <w:rsid w:val="00BE79C3"/>
    <w:pPr>
      <w:spacing w:before="240" w:after="60"/>
      <w:outlineLvl w:val="4"/>
    </w:pPr>
    <w:rPr>
      <w:rFonts w:ascii="Calibri" w:hAnsi="Calibri"/>
      <w:b/>
      <w:bCs/>
      <w:i/>
      <w:iCs/>
      <w:sz w:val="26"/>
      <w:szCs w:val="26"/>
    </w:rPr>
  </w:style>
  <w:style w:type="character" w:customStyle="1" w:styleId="Hyperlink1">
    <w:name w:val="Hyperlink1"/>
    <w:basedOn w:val="DefaultParagraphFont"/>
    <w:uiPriority w:val="99"/>
    <w:unhideWhenUsed/>
    <w:rsid w:val="00BE79C3"/>
    <w:rPr>
      <w:color w:val="0000FF"/>
      <w:u w:val="single"/>
    </w:rPr>
  </w:style>
  <w:style w:type="character" w:customStyle="1" w:styleId="HTMLPreformattedChar">
    <w:name w:val="HTML Preformatted Char"/>
    <w:basedOn w:val="DefaultParagraphFont"/>
    <w:link w:val="HTMLPreformatted"/>
    <w:uiPriority w:val="99"/>
    <w:rsid w:val="00BE79C3"/>
    <w:rPr>
      <w:rFonts w:ascii="Courier New" w:hAnsi="Courier New" w:cs="Courier New"/>
    </w:rPr>
  </w:style>
  <w:style w:type="paragraph" w:styleId="HTMLPreformatted">
    <w:name w:val="HTML Preformatted"/>
    <w:basedOn w:val="Normal"/>
    <w:link w:val="HTMLPreformattedChar"/>
    <w:uiPriority w:val="99"/>
    <w:unhideWhenUsed/>
    <w:rsid w:val="00BE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BE79C3"/>
    <w:rPr>
      <w:rFonts w:ascii="Consolas" w:hAnsi="Consolas" w:cs="Consolas"/>
    </w:rPr>
  </w:style>
  <w:style w:type="character" w:customStyle="1" w:styleId="HeaderChar1">
    <w:name w:val="Header Char1"/>
    <w:basedOn w:val="DefaultParagraphFont"/>
    <w:uiPriority w:val="99"/>
    <w:semiHidden/>
    <w:rsid w:val="00BE79C3"/>
  </w:style>
  <w:style w:type="character" w:customStyle="1" w:styleId="FooterChar1">
    <w:name w:val="Footer Char1"/>
    <w:basedOn w:val="DefaultParagraphFont"/>
    <w:uiPriority w:val="99"/>
    <w:semiHidden/>
    <w:rsid w:val="00BE79C3"/>
  </w:style>
  <w:style w:type="character" w:customStyle="1" w:styleId="BodyTextIndentChar1">
    <w:name w:val="Body Text Indent Char1"/>
    <w:basedOn w:val="DefaultParagraphFont"/>
    <w:uiPriority w:val="99"/>
    <w:semiHidden/>
    <w:rsid w:val="00BE79C3"/>
  </w:style>
  <w:style w:type="character" w:customStyle="1" w:styleId="PlainTextChar1">
    <w:name w:val="Plain Text Char1"/>
    <w:basedOn w:val="DefaultParagraphFont"/>
    <w:uiPriority w:val="99"/>
    <w:semiHidden/>
    <w:rsid w:val="00BE79C3"/>
    <w:rPr>
      <w:rFonts w:ascii="Consolas" w:hAnsi="Consolas"/>
      <w:sz w:val="21"/>
      <w:szCs w:val="21"/>
    </w:rPr>
  </w:style>
  <w:style w:type="character" w:customStyle="1" w:styleId="BalloonTextChar1">
    <w:name w:val="Balloon Text Char1"/>
    <w:basedOn w:val="DefaultParagraphFont"/>
    <w:uiPriority w:val="99"/>
    <w:semiHidden/>
    <w:rsid w:val="00BE79C3"/>
    <w:rPr>
      <w:rFonts w:ascii="Tahoma" w:hAnsi="Tahoma" w:cs="Tahoma"/>
      <w:sz w:val="16"/>
      <w:szCs w:val="16"/>
    </w:rPr>
  </w:style>
  <w:style w:type="character" w:customStyle="1" w:styleId="FollowedHyperlink1">
    <w:name w:val="FollowedHyperlink1"/>
    <w:basedOn w:val="DefaultParagraphFont"/>
    <w:uiPriority w:val="99"/>
    <w:semiHidden/>
    <w:unhideWhenUsed/>
    <w:rsid w:val="00BE79C3"/>
    <w:rPr>
      <w:color w:val="800080"/>
      <w:u w:val="single"/>
    </w:rPr>
  </w:style>
  <w:style w:type="paragraph" w:customStyle="1" w:styleId="CommentSubject1">
    <w:name w:val="Comment Subject1"/>
    <w:basedOn w:val="CommentText"/>
    <w:next w:val="CommentText"/>
    <w:uiPriority w:val="99"/>
    <w:unhideWhenUsed/>
    <w:rsid w:val="00BE79C3"/>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semiHidden/>
    <w:rsid w:val="00BE79C3"/>
    <w:rPr>
      <w:rFonts w:ascii="Arial" w:hAnsi="Arial" w:cs="Arial"/>
      <w:b/>
      <w:bCs/>
      <w:i/>
      <w:color w:val="808080"/>
    </w:rPr>
  </w:style>
  <w:style w:type="character" w:customStyle="1" w:styleId="Heading1Char1">
    <w:name w:val="Heading 1 Char1"/>
    <w:basedOn w:val="DefaultParagraphFont"/>
    <w:uiPriority w:val="9"/>
    <w:rsid w:val="00BE79C3"/>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BE79C3"/>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BE79C3"/>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BE79C3"/>
    <w:rPr>
      <w:rFonts w:ascii="Georgia" w:eastAsia="Times New Roman" w:hAnsi="Georgia" w:cs="Times New Roman"/>
      <w:color w:val="243F60"/>
    </w:rPr>
  </w:style>
  <w:style w:type="character" w:customStyle="1" w:styleId="TitleChar1">
    <w:name w:val="Title Char1"/>
    <w:basedOn w:val="DefaultParagraphFont"/>
    <w:uiPriority w:val="10"/>
    <w:rsid w:val="00BE79C3"/>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BE79C3"/>
  </w:style>
  <w:style w:type="numbering" w:customStyle="1" w:styleId="NoList111">
    <w:name w:val="No List111"/>
    <w:next w:val="NoList"/>
    <w:uiPriority w:val="99"/>
    <w:semiHidden/>
    <w:unhideWhenUsed/>
    <w:rsid w:val="00BE79C3"/>
  </w:style>
  <w:style w:type="paragraph" w:customStyle="1" w:styleId="xl24">
    <w:name w:val="xl24"/>
    <w:basedOn w:val="Normal"/>
    <w:rsid w:val="00BE79C3"/>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BE79C3"/>
    <w:pPr>
      <w:spacing w:before="100" w:beforeAutospacing="1" w:after="100" w:afterAutospacing="1"/>
      <w:jc w:val="right"/>
      <w:textAlignment w:val="top"/>
    </w:pPr>
    <w:rPr>
      <w:rFonts w:ascii="Tahoma" w:eastAsia="Arial Unicode MS" w:hAnsi="Tahoma" w:cs="Tahoma"/>
      <w:sz w:val="16"/>
      <w:szCs w:val="16"/>
    </w:rPr>
  </w:style>
  <w:style w:type="paragraph" w:customStyle="1" w:styleId="CenteredText">
    <w:name w:val="Centered Text"/>
    <w:basedOn w:val="LeftFlush0"/>
    <w:rsid w:val="00BE79C3"/>
    <w:pPr>
      <w:keepNext/>
      <w:jc w:val="center"/>
    </w:pPr>
    <w:rPr>
      <w:rFonts w:cs="Times New Roman"/>
      <w:szCs w:val="20"/>
    </w:rPr>
  </w:style>
  <w:style w:type="paragraph" w:customStyle="1" w:styleId="item">
    <w:name w:val="item"/>
    <w:rsid w:val="00BE79C3"/>
    <w:pPr>
      <w:widowControl w:val="0"/>
      <w:spacing w:line="224" w:lineRule="exact"/>
    </w:pPr>
    <w:rPr>
      <w:rFonts w:ascii="Arial" w:hAnsi="Arial"/>
      <w:b/>
    </w:rPr>
  </w:style>
  <w:style w:type="paragraph" w:styleId="List3">
    <w:name w:val="List 3"/>
    <w:basedOn w:val="Normal"/>
    <w:rsid w:val="00BE79C3"/>
    <w:pPr>
      <w:ind w:left="1080" w:hanging="360"/>
    </w:pPr>
    <w:rPr>
      <w:rFonts w:ascii="Arial" w:hAnsi="Arial"/>
      <w:szCs w:val="24"/>
    </w:rPr>
  </w:style>
  <w:style w:type="paragraph" w:customStyle="1" w:styleId="ClauseList">
    <w:name w:val="Clause List"/>
    <w:basedOn w:val="LeftFlush0"/>
    <w:rsid w:val="00BE79C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BE79C3"/>
    <w:pPr>
      <w:spacing w:after="240"/>
    </w:pPr>
  </w:style>
  <w:style w:type="paragraph" w:customStyle="1" w:styleId="indentlevel10">
    <w:name w:val="indentlevel1"/>
    <w:basedOn w:val="Normal"/>
    <w:rsid w:val="00BE79C3"/>
    <w:pPr>
      <w:spacing w:before="100" w:beforeAutospacing="1" w:after="100" w:afterAutospacing="1"/>
    </w:pPr>
    <w:rPr>
      <w:sz w:val="18"/>
      <w:szCs w:val="18"/>
    </w:rPr>
  </w:style>
  <w:style w:type="paragraph" w:styleId="List">
    <w:name w:val="List"/>
    <w:basedOn w:val="Normal"/>
    <w:rsid w:val="00BE79C3"/>
    <w:pPr>
      <w:ind w:left="360" w:hanging="360"/>
    </w:pPr>
    <w:rPr>
      <w:rFonts w:ascii="Arial" w:hAnsi="Arial"/>
      <w:szCs w:val="24"/>
    </w:rPr>
  </w:style>
  <w:style w:type="paragraph" w:customStyle="1" w:styleId="2ColVndr">
    <w:name w:val="2 Col Vndr"/>
    <w:basedOn w:val="Normal"/>
    <w:rsid w:val="00BE79C3"/>
    <w:pPr>
      <w:tabs>
        <w:tab w:val="center" w:pos="2520"/>
        <w:tab w:val="center" w:pos="6480"/>
      </w:tabs>
      <w:spacing w:after="240" w:line="240" w:lineRule="atLeast"/>
    </w:pPr>
    <w:rPr>
      <w:sz w:val="18"/>
    </w:rPr>
  </w:style>
  <w:style w:type="paragraph" w:styleId="BodyTextIndent3">
    <w:name w:val="Body Text Indent 3"/>
    <w:basedOn w:val="Normal"/>
    <w:link w:val="BodyTextIndent3Char"/>
    <w:rsid w:val="00BE79C3"/>
    <w:pPr>
      <w:ind w:left="1440"/>
    </w:pPr>
    <w:rPr>
      <w:snapToGrid w:val="0"/>
    </w:rPr>
  </w:style>
  <w:style w:type="character" w:customStyle="1" w:styleId="BodyTextIndent3Char">
    <w:name w:val="Body Text Indent 3 Char"/>
    <w:basedOn w:val="DefaultParagraphFont"/>
    <w:link w:val="BodyTextIndent3"/>
    <w:rsid w:val="00BE79C3"/>
    <w:rPr>
      <w:snapToGrid w:val="0"/>
      <w:sz w:val="24"/>
    </w:rPr>
  </w:style>
  <w:style w:type="paragraph" w:customStyle="1" w:styleId="2ColGvt">
    <w:name w:val="2 Col Gvt"/>
    <w:basedOn w:val="Normal"/>
    <w:rsid w:val="00BE79C3"/>
    <w:pPr>
      <w:tabs>
        <w:tab w:val="left" w:pos="720"/>
        <w:tab w:val="left" w:pos="5040"/>
      </w:tabs>
      <w:spacing w:after="240" w:line="240" w:lineRule="atLeast"/>
    </w:pPr>
    <w:rPr>
      <w:b/>
      <w:sz w:val="18"/>
    </w:rPr>
  </w:style>
  <w:style w:type="paragraph" w:customStyle="1" w:styleId="leftflush00">
    <w:name w:val="leftflush0"/>
    <w:basedOn w:val="Normal"/>
    <w:rsid w:val="00BE79C3"/>
    <w:pPr>
      <w:spacing w:before="100" w:beforeAutospacing="1" w:after="100" w:afterAutospacing="1"/>
    </w:pPr>
    <w:rPr>
      <w:rFonts w:eastAsia="Arial Unicode MS"/>
      <w:sz w:val="18"/>
      <w:szCs w:val="18"/>
    </w:rPr>
  </w:style>
  <w:style w:type="paragraph" w:customStyle="1" w:styleId="indentlevel100">
    <w:name w:val="indentlevel10"/>
    <w:basedOn w:val="Normal"/>
    <w:rsid w:val="00BE79C3"/>
    <w:pPr>
      <w:spacing w:before="100" w:beforeAutospacing="1" w:after="100" w:afterAutospacing="1"/>
    </w:pPr>
    <w:rPr>
      <w:rFonts w:eastAsia="Arial Unicode MS"/>
      <w:sz w:val="18"/>
      <w:szCs w:val="18"/>
    </w:rPr>
  </w:style>
  <w:style w:type="paragraph" w:customStyle="1" w:styleId="indentlevel20">
    <w:name w:val="indentlevel2"/>
    <w:basedOn w:val="Normal"/>
    <w:rsid w:val="00BE79C3"/>
    <w:pPr>
      <w:spacing w:before="100" w:beforeAutospacing="1" w:after="100" w:afterAutospacing="1"/>
    </w:pPr>
    <w:rPr>
      <w:rFonts w:eastAsia="Arial Unicode MS"/>
      <w:sz w:val="18"/>
      <w:szCs w:val="18"/>
    </w:rPr>
  </w:style>
  <w:style w:type="paragraph" w:customStyle="1" w:styleId="indentlevel200">
    <w:name w:val="indentlevel20"/>
    <w:basedOn w:val="Normal"/>
    <w:rsid w:val="00BE79C3"/>
    <w:pPr>
      <w:spacing w:before="100" w:beforeAutospacing="1" w:after="100" w:afterAutospacing="1"/>
    </w:pPr>
    <w:rPr>
      <w:sz w:val="18"/>
      <w:szCs w:val="18"/>
    </w:rPr>
  </w:style>
  <w:style w:type="paragraph" w:customStyle="1" w:styleId="indentlevel30">
    <w:name w:val="indentlevel30"/>
    <w:basedOn w:val="Normal"/>
    <w:rsid w:val="00BE79C3"/>
    <w:pPr>
      <w:spacing w:before="100" w:beforeAutospacing="1" w:after="100" w:afterAutospacing="1"/>
    </w:pPr>
    <w:rPr>
      <w:sz w:val="18"/>
      <w:szCs w:val="18"/>
    </w:rPr>
  </w:style>
  <w:style w:type="paragraph" w:customStyle="1" w:styleId="indentlevel40">
    <w:name w:val="indentlevel40"/>
    <w:basedOn w:val="Normal"/>
    <w:rsid w:val="00BE79C3"/>
    <w:pPr>
      <w:spacing w:before="100" w:beforeAutospacing="1" w:after="100" w:afterAutospacing="1"/>
    </w:pPr>
    <w:rPr>
      <w:sz w:val="18"/>
      <w:szCs w:val="18"/>
    </w:rPr>
  </w:style>
  <w:style w:type="paragraph" w:customStyle="1" w:styleId="indentlevel31">
    <w:name w:val="indentlevel3"/>
    <w:basedOn w:val="Normal"/>
    <w:rsid w:val="00BE79C3"/>
    <w:pPr>
      <w:spacing w:before="100" w:beforeAutospacing="1" w:after="100" w:afterAutospacing="1"/>
    </w:pPr>
    <w:rPr>
      <w:sz w:val="18"/>
      <w:szCs w:val="18"/>
    </w:rPr>
  </w:style>
  <w:style w:type="character" w:customStyle="1" w:styleId="spelle">
    <w:name w:val="spelle"/>
    <w:basedOn w:val="DefaultParagraphFont"/>
    <w:rsid w:val="00BE79C3"/>
  </w:style>
  <w:style w:type="character" w:customStyle="1" w:styleId="grame">
    <w:name w:val="grame"/>
    <w:basedOn w:val="DefaultParagraphFont"/>
    <w:rsid w:val="00BE79C3"/>
  </w:style>
  <w:style w:type="paragraph" w:customStyle="1" w:styleId="endofclause">
    <w:name w:val="endofclause"/>
    <w:basedOn w:val="Normal"/>
    <w:rsid w:val="00BE79C3"/>
    <w:pPr>
      <w:spacing w:before="100" w:beforeAutospacing="1" w:after="100" w:afterAutospacing="1"/>
    </w:pPr>
    <w:rPr>
      <w:sz w:val="18"/>
      <w:szCs w:val="18"/>
    </w:rPr>
  </w:style>
  <w:style w:type="paragraph" w:customStyle="1" w:styleId="2colvndrhdg">
    <w:name w:val="2colvndrhdg"/>
    <w:basedOn w:val="Normal"/>
    <w:rsid w:val="00BE79C3"/>
    <w:pPr>
      <w:spacing w:before="100" w:beforeAutospacing="1" w:after="100" w:afterAutospacing="1"/>
    </w:pPr>
    <w:rPr>
      <w:sz w:val="18"/>
      <w:szCs w:val="18"/>
    </w:rPr>
  </w:style>
  <w:style w:type="numbering" w:customStyle="1" w:styleId="NoList31">
    <w:name w:val="No List31"/>
    <w:next w:val="NoList"/>
    <w:uiPriority w:val="99"/>
    <w:semiHidden/>
    <w:unhideWhenUsed/>
    <w:rsid w:val="00BE79C3"/>
  </w:style>
  <w:style w:type="table" w:customStyle="1" w:styleId="TableGrid21">
    <w:name w:val="Table Grid21"/>
    <w:basedOn w:val="TableNormal"/>
    <w:next w:val="TableGrid"/>
    <w:rsid w:val="00BE79C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BE79C3"/>
  </w:style>
  <w:style w:type="paragraph" w:customStyle="1" w:styleId="xl63">
    <w:name w:val="xl63"/>
    <w:basedOn w:val="Normal"/>
    <w:rsid w:val="00BE79C3"/>
    <w:pPr>
      <w:shd w:val="clear" w:color="000000" w:fill="FFFF00"/>
      <w:spacing w:before="100" w:beforeAutospacing="1" w:after="100" w:afterAutospacing="1"/>
    </w:pPr>
    <w:rPr>
      <w:szCs w:val="24"/>
    </w:rPr>
  </w:style>
  <w:style w:type="paragraph" w:customStyle="1" w:styleId="xl64">
    <w:name w:val="xl64"/>
    <w:basedOn w:val="Normal"/>
    <w:rsid w:val="00BE79C3"/>
    <w:pPr>
      <w:pBdr>
        <w:left w:val="single" w:sz="4" w:space="0" w:color="auto"/>
        <w:right w:val="single" w:sz="4" w:space="0" w:color="auto"/>
      </w:pBdr>
      <w:spacing w:before="100" w:beforeAutospacing="1" w:after="100" w:afterAutospacing="1"/>
    </w:pPr>
    <w:rPr>
      <w:sz w:val="23"/>
      <w:szCs w:val="23"/>
    </w:rPr>
  </w:style>
  <w:style w:type="paragraph" w:customStyle="1" w:styleId="xl65">
    <w:name w:val="xl65"/>
    <w:basedOn w:val="Normal"/>
    <w:rsid w:val="00BE79C3"/>
    <w:pPr>
      <w:pBdr>
        <w:top w:val="single" w:sz="4" w:space="0" w:color="auto"/>
        <w:left w:val="single" w:sz="4" w:space="0" w:color="auto"/>
        <w:right w:val="single" w:sz="4" w:space="0" w:color="auto"/>
      </w:pBdr>
      <w:spacing w:before="100" w:beforeAutospacing="1" w:after="100" w:afterAutospacing="1"/>
      <w:jc w:val="center"/>
    </w:pPr>
    <w:rPr>
      <w:b/>
      <w:bCs/>
      <w:color w:val="C00000"/>
      <w:sz w:val="28"/>
      <w:szCs w:val="28"/>
    </w:rPr>
  </w:style>
  <w:style w:type="paragraph" w:customStyle="1" w:styleId="TableParagraph">
    <w:name w:val="Table Paragraph"/>
    <w:basedOn w:val="Normal"/>
    <w:uiPriority w:val="1"/>
    <w:qFormat/>
    <w:rsid w:val="00BE79C3"/>
    <w:pPr>
      <w:widowControl w:val="0"/>
    </w:pPr>
    <w:rPr>
      <w:rFonts w:ascii="Calibri" w:hAnsi="Calibri"/>
      <w:sz w:val="22"/>
      <w:szCs w:val="22"/>
    </w:rPr>
  </w:style>
  <w:style w:type="numbering" w:customStyle="1" w:styleId="NoList4">
    <w:name w:val="No List4"/>
    <w:next w:val="NoList"/>
    <w:uiPriority w:val="99"/>
    <w:semiHidden/>
    <w:unhideWhenUsed/>
    <w:rsid w:val="00BE79C3"/>
  </w:style>
  <w:style w:type="table" w:customStyle="1" w:styleId="TableGrid3">
    <w:name w:val="Table Grid3"/>
    <w:basedOn w:val="TableNormal"/>
    <w:next w:val="TableGrid"/>
    <w:rsid w:val="00BE79C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BE79C3"/>
  </w:style>
  <w:style w:type="character" w:customStyle="1" w:styleId="CommentTextChar1">
    <w:name w:val="Comment Text Char1"/>
    <w:basedOn w:val="DefaultParagraphFont"/>
    <w:semiHidden/>
    <w:rsid w:val="00BE79C3"/>
  </w:style>
  <w:style w:type="numbering" w:customStyle="1" w:styleId="NoList211">
    <w:name w:val="No List211"/>
    <w:next w:val="NoList"/>
    <w:uiPriority w:val="99"/>
    <w:semiHidden/>
    <w:unhideWhenUsed/>
    <w:rsid w:val="00BE79C3"/>
  </w:style>
  <w:style w:type="numbering" w:customStyle="1" w:styleId="NoList1111">
    <w:name w:val="No List1111"/>
    <w:next w:val="NoList"/>
    <w:uiPriority w:val="99"/>
    <w:semiHidden/>
    <w:unhideWhenUsed/>
    <w:rsid w:val="00BE79C3"/>
  </w:style>
  <w:style w:type="numbering" w:customStyle="1" w:styleId="NoList311">
    <w:name w:val="No List311"/>
    <w:next w:val="NoList"/>
    <w:uiPriority w:val="99"/>
    <w:semiHidden/>
    <w:unhideWhenUsed/>
    <w:rsid w:val="00BE79C3"/>
  </w:style>
  <w:style w:type="numbering" w:customStyle="1" w:styleId="NoList121">
    <w:name w:val="No List121"/>
    <w:next w:val="NoList"/>
    <w:semiHidden/>
    <w:rsid w:val="00BE79C3"/>
  </w:style>
  <w:style w:type="numbering" w:customStyle="1" w:styleId="NoList41">
    <w:name w:val="No List41"/>
    <w:next w:val="NoList"/>
    <w:uiPriority w:val="99"/>
    <w:semiHidden/>
    <w:unhideWhenUsed/>
    <w:rsid w:val="00BE79C3"/>
  </w:style>
  <w:style w:type="paragraph" w:styleId="Title">
    <w:name w:val="Title"/>
    <w:basedOn w:val="Normal"/>
    <w:next w:val="Normal"/>
    <w:link w:val="TitleChar"/>
    <w:uiPriority w:val="10"/>
    <w:qFormat/>
    <w:rsid w:val="00BE79C3"/>
    <w:pPr>
      <w:pBdr>
        <w:bottom w:val="single" w:sz="8" w:space="4" w:color="4F81BD" w:themeColor="accent1"/>
      </w:pBdr>
      <w:spacing w:after="300"/>
      <w:contextualSpacing/>
    </w:pPr>
    <w:rPr>
      <w:rFonts w:ascii="Georgia" w:hAnsi="Georgia"/>
      <w:color w:val="17365D"/>
      <w:spacing w:val="5"/>
      <w:kern w:val="28"/>
      <w:sz w:val="52"/>
      <w:szCs w:val="52"/>
    </w:rPr>
  </w:style>
  <w:style w:type="character" w:customStyle="1" w:styleId="TitleChar2">
    <w:name w:val="Title Char2"/>
    <w:basedOn w:val="DefaultParagraphFont"/>
    <w:uiPriority w:val="10"/>
    <w:rsid w:val="00BE79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BE79C3"/>
    <w:pPr>
      <w:numPr>
        <w:ilvl w:val="1"/>
      </w:numPr>
    </w:pPr>
    <w:rPr>
      <w:rFonts w:ascii="Georgia" w:hAnsi="Georgia"/>
      <w:i/>
      <w:iCs/>
      <w:color w:val="4F81BD"/>
      <w:spacing w:val="15"/>
      <w:szCs w:val="24"/>
    </w:rPr>
  </w:style>
  <w:style w:type="character" w:customStyle="1" w:styleId="SubtitleChar1">
    <w:name w:val="Subtitle Char1"/>
    <w:basedOn w:val="DefaultParagraphFont"/>
    <w:uiPriority w:val="11"/>
    <w:rsid w:val="00BE79C3"/>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BE79C3"/>
    <w:rPr>
      <w:b/>
      <w:bCs/>
      <w:i/>
      <w:iCs/>
      <w:color w:val="4F81BD" w:themeColor="accent1"/>
    </w:rPr>
  </w:style>
  <w:style w:type="character" w:styleId="SubtleEmphasis">
    <w:name w:val="Subtle Emphasis"/>
    <w:basedOn w:val="DefaultParagraphFont"/>
    <w:uiPriority w:val="19"/>
    <w:qFormat/>
    <w:rsid w:val="00BE79C3"/>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BE79C3"/>
    <w:rPr>
      <w:rFonts w:ascii="Times New Roman" w:hAnsi="Times New Roman"/>
      <w:b/>
      <w:bCs/>
      <w:i/>
      <w:color w:val="808080"/>
    </w:rPr>
  </w:style>
  <w:style w:type="character" w:customStyle="1" w:styleId="CommentSubjectChar1">
    <w:name w:val="Comment Subject Char1"/>
    <w:basedOn w:val="CommentTextChar"/>
    <w:uiPriority w:val="99"/>
    <w:semiHidden/>
    <w:rsid w:val="00BE79C3"/>
    <w:rPr>
      <w:rFonts w:ascii="Arial" w:hAnsi="Arial" w:cs="Arial"/>
      <w:b/>
      <w:bCs/>
    </w:rPr>
  </w:style>
  <w:style w:type="character" w:customStyle="1" w:styleId="mainmenu1">
    <w:name w:val="mainmenu1"/>
    <w:rsid w:val="007A3B01"/>
    <w:rPr>
      <w:rFonts w:ascii="Arial" w:hAnsi="Arial" w:cs="Arial" w:hint="default"/>
      <w:b/>
      <w:bCs/>
      <w:smallCaps w:val="0"/>
      <w:strike w:val="0"/>
      <w:dstrike w:val="0"/>
      <w:color w:val="666666"/>
      <w:sz w:val="18"/>
      <w:szCs w:val="18"/>
      <w:u w:val="none"/>
      <w:effect w:val="none"/>
    </w:rPr>
  </w:style>
  <w:style w:type="numbering" w:customStyle="1" w:styleId="NoList5">
    <w:name w:val="No List5"/>
    <w:next w:val="NoList"/>
    <w:uiPriority w:val="99"/>
    <w:semiHidden/>
    <w:unhideWhenUsed/>
    <w:rsid w:val="002679A5"/>
  </w:style>
  <w:style w:type="paragraph" w:customStyle="1" w:styleId="msonormal0">
    <w:name w:val="msonormal"/>
    <w:basedOn w:val="Normal"/>
    <w:rsid w:val="002679A5"/>
    <w:pPr>
      <w:spacing w:before="100" w:beforeAutospacing="1" w:after="100" w:afterAutospacing="1"/>
    </w:pPr>
    <w:rPr>
      <w:rFonts w:ascii="Arial Unicode MS" w:eastAsia="Arial Unicode MS" w:hAnsi="Arial Unicode MS" w:cs="Arial Unicode MS"/>
      <w:szCs w:val="24"/>
    </w:rPr>
  </w:style>
  <w:style w:type="table" w:customStyle="1" w:styleId="TableGrid12">
    <w:name w:val="Table Grid12"/>
    <w:basedOn w:val="TableNormal"/>
    <w:rsid w:val="002679A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2679A5"/>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46445">
      <w:bodyDiv w:val="1"/>
      <w:marLeft w:val="0"/>
      <w:marRight w:val="0"/>
      <w:marTop w:val="0"/>
      <w:marBottom w:val="0"/>
      <w:divBdr>
        <w:top w:val="none" w:sz="0" w:space="0" w:color="auto"/>
        <w:left w:val="none" w:sz="0" w:space="0" w:color="auto"/>
        <w:bottom w:val="none" w:sz="0" w:space="0" w:color="auto"/>
        <w:right w:val="none" w:sz="0" w:space="0" w:color="auto"/>
      </w:divBdr>
    </w:div>
    <w:div w:id="499858203">
      <w:bodyDiv w:val="1"/>
      <w:marLeft w:val="0"/>
      <w:marRight w:val="0"/>
      <w:marTop w:val="0"/>
      <w:marBottom w:val="0"/>
      <w:divBdr>
        <w:top w:val="none" w:sz="0" w:space="0" w:color="auto"/>
        <w:left w:val="none" w:sz="0" w:space="0" w:color="auto"/>
        <w:bottom w:val="none" w:sz="0" w:space="0" w:color="auto"/>
        <w:right w:val="none" w:sz="0" w:space="0" w:color="auto"/>
      </w:divBdr>
    </w:div>
    <w:div w:id="893615691">
      <w:bodyDiv w:val="1"/>
      <w:marLeft w:val="0"/>
      <w:marRight w:val="0"/>
      <w:marTop w:val="0"/>
      <w:marBottom w:val="0"/>
      <w:divBdr>
        <w:top w:val="none" w:sz="0" w:space="0" w:color="auto"/>
        <w:left w:val="none" w:sz="0" w:space="0" w:color="auto"/>
        <w:bottom w:val="none" w:sz="0" w:space="0" w:color="auto"/>
        <w:right w:val="none" w:sz="0" w:space="0" w:color="auto"/>
      </w:divBdr>
    </w:div>
    <w:div w:id="895162495">
      <w:bodyDiv w:val="1"/>
      <w:marLeft w:val="0"/>
      <w:marRight w:val="0"/>
      <w:marTop w:val="0"/>
      <w:marBottom w:val="0"/>
      <w:divBdr>
        <w:top w:val="none" w:sz="0" w:space="0" w:color="auto"/>
        <w:left w:val="none" w:sz="0" w:space="0" w:color="auto"/>
        <w:bottom w:val="none" w:sz="0" w:space="0" w:color="auto"/>
        <w:right w:val="none" w:sz="0" w:space="0" w:color="auto"/>
      </w:divBdr>
    </w:div>
    <w:div w:id="17918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dibnet.dod.mil/" TargetMode="External"/><Relationship Id="rId26" Type="http://schemas.openxmlformats.org/officeDocument/2006/relationships/hyperlink" Target="http://uscode.house.gov/uscode-cgi/fastweb.exe?getdoc+uscview+t21t25+4254+34++%2825%29%20%20AND%20%28%2825%29%20ADJ%20USC%29%3ACITE%20%20%20%20%20%20%20%20%2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uscode.house.gov/uscode-cgi/fastweb.exe?getdoc+uscview+t43t44+2+43++%2843%29%20%20AND%20%28%2843%29%20ADJ%20USC%29%3ACITE%20%20%20%20%20%20%20%20%20" TargetMode="External"/><Relationship Id="rId34" Type="http://schemas.openxmlformats.org/officeDocument/2006/relationships/hyperlink" Target="https://www.acquisition.gov/sites/default/files/current/far/html/52_241_244.html"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cbp.gov/trade/rulings" TargetMode="External"/><Relationship Id="rId25" Type="http://schemas.openxmlformats.org/officeDocument/2006/relationships/hyperlink" Target="http://uscode.house.gov/uscode-cgi/fastweb.exe?getdoc+uscview+t43t44+2+43++%2843%29%20%20AND%20%28%2843%29%20ADJ%20USC%29%3ACITE%20%20%20%20%20%20%20%20%20" TargetMode="External"/><Relationship Id="rId33" Type="http://schemas.openxmlformats.org/officeDocument/2006/relationships/hyperlink" Target="https://www.acquisition.gov/sites/default/files/current/far/html/52_212_213.html" TargetMode="External"/><Relationship Id="rId38" Type="http://schemas.openxmlformats.org/officeDocument/2006/relationships/hyperlink" Target="https://www.acquisition.gov/sites/default/files/current/far/html/Subpart%2019_3.html" TargetMode="External"/><Relationship Id="rId2" Type="http://schemas.openxmlformats.org/officeDocument/2006/relationships/customXml" Target="../customXml/item2.xml"/><Relationship Id="rId16" Type="http://schemas.openxmlformats.org/officeDocument/2006/relationships/hyperlink" Target="https://www.acquisition.gov/far/html/Subpart%2025_1.html" TargetMode="External"/><Relationship Id="rId20" Type="http://schemas.openxmlformats.org/officeDocument/2006/relationships/hyperlink" Target="http://uscode.house.gov/uscode-cgi/fastweb.exe?getdoc+uscview+t43t44+2+43++%2843%29%20%20AND%20%28%2843%29%20ADJ%20USC%29%3ACITE%20%20%20%20%20%20%20%20%20" TargetMode="External"/><Relationship Id="rId29" Type="http://schemas.openxmlformats.org/officeDocument/2006/relationships/hyperlink" Target="http://www.esr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esrs.gov/" TargetMode="External"/><Relationship Id="rId32" Type="http://schemas.openxmlformats.org/officeDocument/2006/relationships/hyperlink" Target="https://www.acquisition.gov/sites/default/files/current/far/html/Subpart%2019_7.html" TargetMode="External"/><Relationship Id="rId37" Type="http://schemas.openxmlformats.org/officeDocument/2006/relationships/hyperlink" Target="https://www.acquisition.gov/sites/default/files/current/far/html/Subpart%2019_7.html"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cquisition.gov/far/html/Subpart%2025_4.html" TargetMode="External"/><Relationship Id="rId23" Type="http://schemas.openxmlformats.org/officeDocument/2006/relationships/hyperlink" Target="https://www.acquisition.gov/sites/default/files/current/far/html/Subpart%202_1.html" TargetMode="External"/><Relationship Id="rId28" Type="http://schemas.openxmlformats.org/officeDocument/2006/relationships/hyperlink" Target="http://uscode.house.gov/uscode-cgi/fastweb.exe?getdoc+uscview+t43t44+2+43++%2843%29%20%20AND%20%28%2843%29%20ADJ%20USC%29%3ACITE%20%20%20%20%20%20%20%20%20" TargetMode="External"/><Relationship Id="rId36" Type="http://schemas.openxmlformats.org/officeDocument/2006/relationships/hyperlink" Target="https://www.acquisition.gov/sites/default/files/current/far/html/Subpart%2019_7.html" TargetMode="External"/><Relationship Id="rId10" Type="http://schemas.openxmlformats.org/officeDocument/2006/relationships/header" Target="header1.xml"/><Relationship Id="rId19" Type="http://schemas.openxmlformats.org/officeDocument/2006/relationships/hyperlink" Target="https://dibnet.dod.mil/" TargetMode="External"/><Relationship Id="rId31" Type="http://schemas.openxmlformats.org/officeDocument/2006/relationships/hyperlink" Target="https://www.acquisition.gov/sites/default/files/current/far/html/52_217_22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srs.gov/" TargetMode="External"/><Relationship Id="rId22" Type="http://schemas.openxmlformats.org/officeDocument/2006/relationships/hyperlink" Target="http://uscode.house.gov/uscode-cgi/fastweb.exe?getdoc+uscview+t43t44+2+43++%2843%29%20%20AND%20%28%2843%29%20ADJ%20USC%29%3ACITE%20%20%20%20%20%20%20%20%20" TargetMode="External"/><Relationship Id="rId27" Type="http://schemas.openxmlformats.org/officeDocument/2006/relationships/hyperlink" Target="http://uscode.house.gov/uscode-cgi/fastweb.exe?getdoc+uscview+t21t25+4254+34++%2825%29%20%20AND%20%28%2825%29%20ADJ%20USC%29%3ACITE%20%20%20%20%20%20%20%20%20" TargetMode="External"/><Relationship Id="rId30" Type="http://schemas.openxmlformats.org/officeDocument/2006/relationships/hyperlink" Target="https://www.acquisition.gov/sites/default/files/current/far/html/52_241_244.html" TargetMode="External"/><Relationship Id="rId35" Type="http://schemas.openxmlformats.org/officeDocument/2006/relationships/hyperlink" Target="http://www.esr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BD518-FF7D-42C2-A1F2-F488E6EB3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776259-2C63-4E6C-8FDE-651474524076}">
  <ds:schemaRefs>
    <ds:schemaRef ds:uri="http://schemas.microsoft.com/sharepoint/v3/contenttype/forms"/>
  </ds:schemaRefs>
</ds:datastoreItem>
</file>

<file path=customXml/itemProps3.xml><?xml version="1.0" encoding="utf-8"?>
<ds:datastoreItem xmlns:ds="http://schemas.openxmlformats.org/officeDocument/2006/customXml" ds:itemID="{B28CA13B-D9B1-4B42-99B1-EDEB5AA6B6FA}">
  <ds:schemaRef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SF30.dot</Template>
  <TotalTime>37</TotalTime>
  <Pages>19</Pages>
  <Words>9605</Words>
  <Characters>54755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64232</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keywords>Department of Veterans Affairs, FSS</cp:keywords>
  <cp:lastModifiedBy>McKay, Lydia</cp:lastModifiedBy>
  <cp:revision>15</cp:revision>
  <cp:lastPrinted>2018-08-22T15:26:00Z</cp:lastPrinted>
  <dcterms:created xsi:type="dcterms:W3CDTF">2018-08-27T20:58:00Z</dcterms:created>
  <dcterms:modified xsi:type="dcterms:W3CDTF">2018-09-10T14:22:00Z</dcterms:modified>
</cp:coreProperties>
</file>