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6C4" w:rsidRDefault="004476C4">
      <w:pPr>
        <w:pStyle w:val="majorheading"/>
        <w:jc w:val="center"/>
        <w:rPr>
          <w:rFonts w:ascii="Century Schoolbook" w:hAnsi="Century Schoolbook"/>
          <w:b/>
          <w:bCs/>
          <w:sz w:val="28"/>
        </w:rPr>
      </w:pPr>
      <w:bookmarkStart w:id="0" w:name="_GoBack"/>
      <w:bookmarkEnd w:id="0"/>
      <w:r>
        <w:rPr>
          <w:rFonts w:ascii="Century Schoolbook" w:hAnsi="Century Schoolbook"/>
          <w:b/>
          <w:bCs/>
          <w:sz w:val="28"/>
        </w:rPr>
        <w:t>PIMS V. 5.3 ADT Module User Manual</w:t>
      </w:r>
    </w:p>
    <w:p w:rsidR="004476C4" w:rsidRDefault="004476C4">
      <w:pPr>
        <w:tabs>
          <w:tab w:val="right" w:leader="dot" w:pos="9180"/>
        </w:tabs>
        <w:jc w:val="center"/>
        <w:rPr>
          <w:rFonts w:ascii="Century Schoolbook" w:hAnsi="Century Schoolbook"/>
          <w:b/>
          <w:sz w:val="28"/>
        </w:rPr>
      </w:pPr>
      <w:r>
        <w:rPr>
          <w:rFonts w:ascii="Century Schoolbook" w:hAnsi="Century Schoolbook"/>
          <w:b/>
          <w:sz w:val="28"/>
        </w:rPr>
        <w:t>RUG-II</w:t>
      </w:r>
      <w:r>
        <w:rPr>
          <w:rFonts w:ascii="Century Schoolbook" w:hAnsi="Century Schoolbook"/>
          <w:sz w:val="28"/>
        </w:rPr>
        <w:t xml:space="preserve"> </w:t>
      </w:r>
      <w:r>
        <w:rPr>
          <w:rFonts w:ascii="Century Schoolbook" w:hAnsi="Century Schoolbook"/>
          <w:b/>
          <w:sz w:val="28"/>
        </w:rPr>
        <w:t>Menu</w:t>
      </w:r>
    </w:p>
    <w:p w:rsidR="004476C4" w:rsidRDefault="004476C4">
      <w:pPr>
        <w:tabs>
          <w:tab w:val="right" w:leader="dot" w:pos="9180"/>
        </w:tabs>
        <w:rPr>
          <w:rFonts w:ascii="Century Schoolbook" w:hAnsi="Century Schoolbook"/>
          <w:b/>
        </w:rPr>
      </w:pPr>
    </w:p>
    <w:p w:rsidR="004476C4" w:rsidRDefault="004476C4">
      <w:pPr>
        <w:tabs>
          <w:tab w:val="right" w:leader="dot" w:pos="9180"/>
        </w:tabs>
        <w:rPr>
          <w:rFonts w:ascii="Century Schoolbook" w:hAnsi="Century Schoolbook"/>
          <w:b/>
        </w:rPr>
      </w:pPr>
    </w:p>
    <w:p w:rsidR="004476C4" w:rsidRDefault="004476C4">
      <w:pPr>
        <w:tabs>
          <w:tab w:val="right" w:leader="dot" w:pos="9180"/>
        </w:tabs>
        <w:rPr>
          <w:rFonts w:ascii="Century Schoolbook" w:hAnsi="Century Schoolbook"/>
        </w:rPr>
      </w:pPr>
      <w:r>
        <w:rPr>
          <w:rFonts w:ascii="Century Schoolbook" w:hAnsi="Century Schoolbook"/>
        </w:rPr>
        <w:t>Close a PAI Record</w:t>
      </w:r>
    </w:p>
    <w:p w:rsidR="004476C4" w:rsidRDefault="004476C4">
      <w:pPr>
        <w:tabs>
          <w:tab w:val="right" w:leader="dot" w:pos="9180"/>
        </w:tabs>
        <w:rPr>
          <w:rFonts w:ascii="Century Schoolbook" w:hAnsi="Century Schoolbook"/>
        </w:rPr>
      </w:pPr>
      <w:r>
        <w:rPr>
          <w:rFonts w:ascii="Century Schoolbook" w:hAnsi="Century Schoolbook"/>
        </w:rPr>
        <w:t>Create a PAI from Past Admission/Transfer</w:t>
      </w:r>
    </w:p>
    <w:p w:rsidR="004476C4" w:rsidRDefault="004476C4">
      <w:pPr>
        <w:tabs>
          <w:tab w:val="right" w:leader="dot" w:pos="9180"/>
        </w:tabs>
        <w:rPr>
          <w:rFonts w:ascii="Century Schoolbook" w:hAnsi="Century Schoolbook"/>
        </w:rPr>
      </w:pPr>
      <w:r>
        <w:rPr>
          <w:rFonts w:ascii="Century Schoolbook" w:hAnsi="Century Schoolbook"/>
        </w:rPr>
        <w:t>Delete a PAI</w:t>
      </w:r>
    </w:p>
    <w:p w:rsidR="004476C4" w:rsidRDefault="004476C4">
      <w:pPr>
        <w:tabs>
          <w:tab w:val="right" w:leader="dot" w:pos="9180"/>
        </w:tabs>
        <w:rPr>
          <w:rFonts w:ascii="Century Schoolbook" w:hAnsi="Century Schoolbook"/>
        </w:rPr>
      </w:pPr>
      <w:r>
        <w:rPr>
          <w:rFonts w:ascii="Century Schoolbook" w:hAnsi="Century Schoolbook"/>
        </w:rPr>
        <w:t>Open a Closed or Transmitted PAI</w:t>
      </w:r>
    </w:p>
    <w:p w:rsidR="004476C4" w:rsidRDefault="004476C4">
      <w:pPr>
        <w:tabs>
          <w:tab w:val="right" w:leader="dot" w:pos="9180"/>
        </w:tabs>
        <w:rPr>
          <w:rFonts w:ascii="Century Schoolbook" w:hAnsi="Century Schoolbook"/>
        </w:rPr>
      </w:pPr>
      <w:r>
        <w:rPr>
          <w:rFonts w:ascii="Century Schoolbook" w:hAnsi="Century Schoolbook"/>
        </w:rPr>
        <w:t>Outputs Menu</w:t>
      </w:r>
    </w:p>
    <w:p w:rsidR="004476C4" w:rsidRDefault="004476C4">
      <w:pPr>
        <w:tabs>
          <w:tab w:val="right" w:leader="dot" w:pos="9180"/>
        </w:tabs>
        <w:ind w:left="180"/>
        <w:rPr>
          <w:rFonts w:ascii="Century Schoolbook" w:hAnsi="Century Schoolbook"/>
        </w:rPr>
      </w:pPr>
      <w:r>
        <w:rPr>
          <w:rFonts w:ascii="Century Schoolbook" w:hAnsi="Century Schoolbook"/>
        </w:rPr>
        <w:t>Incomplete PAIs by Location</w:t>
      </w:r>
    </w:p>
    <w:p w:rsidR="004476C4" w:rsidRDefault="004476C4">
      <w:pPr>
        <w:tabs>
          <w:tab w:val="right" w:leader="dot" w:pos="9180"/>
        </w:tabs>
        <w:ind w:left="180"/>
        <w:rPr>
          <w:rFonts w:ascii="Century Schoolbook" w:hAnsi="Century Schoolbook"/>
        </w:rPr>
      </w:pPr>
      <w:r>
        <w:rPr>
          <w:rFonts w:ascii="Century Schoolbook" w:hAnsi="Century Schoolbook"/>
        </w:rPr>
        <w:t xml:space="preserve">PAIs for a </w:t>
      </w:r>
      <w:smartTag w:uri="urn:schemas-microsoft-com:office:smarttags" w:element="place">
        <w:smartTag w:uri="urn:schemas-microsoft-com:office:smarttags" w:element="PlaceName">
          <w:r>
            <w:rPr>
              <w:rFonts w:ascii="Century Schoolbook" w:hAnsi="Century Schoolbook"/>
            </w:rPr>
            <w:t>Date</w:t>
          </w:r>
        </w:smartTag>
        <w:r>
          <w:rPr>
            <w:rFonts w:ascii="Century Schoolbook" w:hAnsi="Century Schoolbook"/>
          </w:rPr>
          <w:t xml:space="preserve"> </w:t>
        </w:r>
        <w:smartTag w:uri="urn:schemas-microsoft-com:office:smarttags" w:element="PlaceType">
          <w:r>
            <w:rPr>
              <w:rFonts w:ascii="Century Schoolbook" w:hAnsi="Century Schoolbook"/>
            </w:rPr>
            <w:t>Range</w:t>
          </w:r>
        </w:smartTag>
      </w:smartTag>
    </w:p>
    <w:p w:rsidR="004476C4" w:rsidRDefault="004476C4">
      <w:pPr>
        <w:tabs>
          <w:tab w:val="right" w:leader="dot" w:pos="9180"/>
        </w:tabs>
        <w:ind w:left="180"/>
        <w:rPr>
          <w:rFonts w:ascii="Century Schoolbook" w:hAnsi="Century Schoolbook"/>
        </w:rPr>
      </w:pPr>
      <w:r>
        <w:rPr>
          <w:rFonts w:ascii="Century Schoolbook" w:hAnsi="Century Schoolbook"/>
        </w:rPr>
        <w:t>Record Status Report</w:t>
      </w:r>
    </w:p>
    <w:p w:rsidR="004476C4" w:rsidRDefault="004476C4">
      <w:pPr>
        <w:tabs>
          <w:tab w:val="right" w:leader="dot" w:pos="9180"/>
        </w:tabs>
        <w:ind w:left="180"/>
        <w:rPr>
          <w:rFonts w:ascii="Century Schoolbook" w:hAnsi="Century Schoolbook"/>
        </w:rPr>
      </w:pPr>
      <w:r>
        <w:rPr>
          <w:rFonts w:ascii="Century Schoolbook" w:hAnsi="Century Schoolbook"/>
        </w:rPr>
        <w:t>RUG-II Index</w:t>
      </w:r>
    </w:p>
    <w:p w:rsidR="004476C4" w:rsidRDefault="004476C4">
      <w:pPr>
        <w:tabs>
          <w:tab w:val="right" w:leader="dot" w:pos="9180"/>
        </w:tabs>
        <w:ind w:left="180"/>
        <w:rPr>
          <w:rFonts w:ascii="Century Schoolbook" w:hAnsi="Century Schoolbook"/>
        </w:rPr>
      </w:pPr>
      <w:r>
        <w:rPr>
          <w:rFonts w:ascii="Century Schoolbook" w:hAnsi="Century Schoolbook"/>
        </w:rPr>
        <w:t>Single PAI Print</w:t>
      </w:r>
    </w:p>
    <w:p w:rsidR="004476C4" w:rsidRDefault="004476C4">
      <w:pPr>
        <w:tabs>
          <w:tab w:val="right" w:leader="dot" w:pos="9180"/>
        </w:tabs>
        <w:rPr>
          <w:rFonts w:ascii="Century Schoolbook" w:hAnsi="Century Schoolbook"/>
        </w:rPr>
      </w:pPr>
      <w:r>
        <w:rPr>
          <w:rFonts w:ascii="Century Schoolbook" w:hAnsi="Century Schoolbook"/>
        </w:rPr>
        <w:t>PAI Enter/Edit</w:t>
      </w:r>
    </w:p>
    <w:p w:rsidR="004476C4" w:rsidRDefault="004476C4">
      <w:pPr>
        <w:tabs>
          <w:tab w:val="right" w:leader="dot" w:pos="9180"/>
        </w:tabs>
        <w:rPr>
          <w:rFonts w:ascii="Century Schoolbook" w:hAnsi="Century Schoolbook"/>
        </w:rPr>
      </w:pPr>
      <w:r>
        <w:rPr>
          <w:rFonts w:ascii="Century Schoolbook" w:hAnsi="Century Schoolbook"/>
        </w:rPr>
        <w:t>RUG-II Grouper</w:t>
      </w:r>
    </w:p>
    <w:p w:rsidR="004476C4" w:rsidRDefault="004476C4">
      <w:pPr>
        <w:tabs>
          <w:tab w:val="right" w:leader="dot" w:pos="9180"/>
        </w:tabs>
        <w:rPr>
          <w:rFonts w:ascii="Century Schoolbook" w:hAnsi="Century Schoolbook"/>
        </w:rPr>
      </w:pPr>
      <w:r>
        <w:rPr>
          <w:rFonts w:ascii="Century Schoolbook" w:hAnsi="Century Schoolbook"/>
        </w:rPr>
        <w:t>Test Grouper</w:t>
      </w:r>
    </w:p>
    <w:p w:rsidR="004476C4" w:rsidRDefault="004476C4">
      <w:pPr>
        <w:tabs>
          <w:tab w:val="right" w:leader="dot" w:pos="9180"/>
        </w:tabs>
        <w:rPr>
          <w:rFonts w:ascii="Century Schoolbook" w:hAnsi="Century Schoolbook"/>
        </w:rPr>
      </w:pPr>
      <w:r>
        <w:rPr>
          <w:rFonts w:ascii="Century Schoolbook" w:hAnsi="Century Schoolbook"/>
        </w:rPr>
        <w:t>Transmission via VADATS</w:t>
      </w:r>
    </w:p>
    <w:p w:rsidR="004476C4" w:rsidRDefault="004476C4">
      <w:pPr>
        <w:rPr>
          <w:rFonts w:ascii="Helvetica" w:hAnsi="Helvetica"/>
          <w:sz w:val="36"/>
        </w:rPr>
      </w:pPr>
      <w:r>
        <w:rPr>
          <w:rFonts w:ascii="Century Schoolbook" w:hAnsi="Century Schoolbook"/>
        </w:rPr>
        <w:br w:type="page"/>
      </w:r>
      <w:r>
        <w:rPr>
          <w:rFonts w:ascii="Helvetica" w:hAnsi="Helvetica"/>
          <w:sz w:val="36"/>
        </w:rPr>
        <w:lastRenderedPageBreak/>
        <w:t>Revision History</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Initiated on 11/18/04</w:t>
      </w:r>
    </w:p>
    <w:p w:rsidR="004476C4" w:rsidRDefault="004476C4">
      <w:pPr>
        <w:rPr>
          <w:rFonts w:ascii="Century Schoolbook" w:hAnsi="Century Schoolbook"/>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250"/>
        <w:gridCol w:w="2340"/>
      </w:tblGrid>
      <w:tr w:rsidR="004476C4">
        <w:tblPrEx>
          <w:tblCellMar>
            <w:top w:w="0" w:type="dxa"/>
            <w:bottom w:w="0" w:type="dxa"/>
          </w:tblCellMar>
        </w:tblPrEx>
        <w:tc>
          <w:tcPr>
            <w:tcW w:w="1260" w:type="dxa"/>
            <w:shd w:val="clear" w:color="auto" w:fill="CCCCCC"/>
          </w:tcPr>
          <w:p w:rsidR="004476C4" w:rsidRDefault="004476C4">
            <w:pPr>
              <w:rPr>
                <w:rFonts w:ascii="Century Schoolbook" w:hAnsi="Century Schoolbook"/>
                <w:b/>
                <w:sz w:val="20"/>
              </w:rPr>
            </w:pPr>
            <w:r>
              <w:rPr>
                <w:rFonts w:ascii="Century Schoolbook" w:hAnsi="Century Schoolbook"/>
                <w:b/>
                <w:sz w:val="20"/>
              </w:rPr>
              <w:t>Date</w:t>
            </w:r>
          </w:p>
        </w:tc>
        <w:tc>
          <w:tcPr>
            <w:tcW w:w="3510" w:type="dxa"/>
            <w:shd w:val="clear" w:color="auto" w:fill="CCCCCC"/>
          </w:tcPr>
          <w:p w:rsidR="004476C4" w:rsidRDefault="004476C4">
            <w:pPr>
              <w:rPr>
                <w:rFonts w:ascii="Century Schoolbook" w:hAnsi="Century Schoolbook"/>
                <w:b/>
                <w:sz w:val="20"/>
              </w:rPr>
            </w:pPr>
            <w:r>
              <w:rPr>
                <w:rFonts w:ascii="Century Schoolbook" w:hAnsi="Century Schoolbook"/>
                <w:b/>
                <w:sz w:val="20"/>
              </w:rPr>
              <w:t>Description (Patch # if applic.)</w:t>
            </w:r>
          </w:p>
        </w:tc>
        <w:tc>
          <w:tcPr>
            <w:tcW w:w="2250" w:type="dxa"/>
            <w:shd w:val="clear" w:color="auto" w:fill="CCCCCC"/>
          </w:tcPr>
          <w:p w:rsidR="004476C4" w:rsidRDefault="004476C4">
            <w:pPr>
              <w:rPr>
                <w:rFonts w:ascii="Century Schoolbook" w:hAnsi="Century Schoolbook"/>
                <w:b/>
                <w:sz w:val="20"/>
              </w:rPr>
            </w:pPr>
            <w:r>
              <w:rPr>
                <w:rFonts w:ascii="Century Schoolbook" w:hAnsi="Century Schoolbook"/>
                <w:b/>
                <w:sz w:val="20"/>
              </w:rPr>
              <w:t>Project Manager</w:t>
            </w:r>
          </w:p>
        </w:tc>
        <w:tc>
          <w:tcPr>
            <w:tcW w:w="2340" w:type="dxa"/>
            <w:shd w:val="clear" w:color="auto" w:fill="CCCCCC"/>
          </w:tcPr>
          <w:p w:rsidR="004476C4" w:rsidRDefault="004476C4">
            <w:pPr>
              <w:rPr>
                <w:rFonts w:ascii="Century Schoolbook" w:hAnsi="Century Schoolbook"/>
                <w:b/>
                <w:sz w:val="20"/>
              </w:rPr>
            </w:pPr>
            <w:r>
              <w:rPr>
                <w:rFonts w:ascii="Century Schoolbook" w:hAnsi="Century Schoolbook"/>
                <w:b/>
                <w:sz w:val="20"/>
              </w:rPr>
              <w:t>Technical Writer</w:t>
            </w:r>
          </w:p>
        </w:tc>
      </w:tr>
      <w:tr w:rsidR="004476C4">
        <w:tblPrEx>
          <w:tblCellMar>
            <w:top w:w="0" w:type="dxa"/>
            <w:bottom w:w="0" w:type="dxa"/>
          </w:tblCellMar>
        </w:tblPrEx>
        <w:tc>
          <w:tcPr>
            <w:tcW w:w="1260" w:type="dxa"/>
          </w:tcPr>
          <w:p w:rsidR="004476C4" w:rsidRDefault="004476C4">
            <w:pPr>
              <w:rPr>
                <w:rFonts w:ascii="Century Schoolbook" w:hAnsi="Century Schoolbook"/>
                <w:sz w:val="20"/>
              </w:rPr>
            </w:pPr>
            <w:r>
              <w:rPr>
                <w:rFonts w:ascii="Century Schoolbook" w:hAnsi="Century Schoolbook"/>
                <w:sz w:val="20"/>
              </w:rPr>
              <w:t>11/18/04</w:t>
            </w:r>
          </w:p>
        </w:tc>
        <w:tc>
          <w:tcPr>
            <w:tcW w:w="3510" w:type="dxa"/>
          </w:tcPr>
          <w:p w:rsidR="004476C4" w:rsidRDefault="004476C4">
            <w:pPr>
              <w:rPr>
                <w:rFonts w:ascii="Century Schoolbook" w:hAnsi="Century Schoolbook"/>
                <w:sz w:val="20"/>
              </w:rPr>
            </w:pPr>
            <w:r>
              <w:rPr>
                <w:rFonts w:ascii="Century Schoolbook" w:hAnsi="Century Schoolbook"/>
                <w:sz w:val="20"/>
              </w:rPr>
              <w:t>Manual updated to comply with SOP 192-352 Displaying Sensitive Data</w:t>
            </w:r>
          </w:p>
        </w:tc>
        <w:tc>
          <w:tcPr>
            <w:tcW w:w="2250" w:type="dxa"/>
          </w:tcPr>
          <w:p w:rsidR="004476C4" w:rsidRDefault="00B4218A">
            <w:pPr>
              <w:rPr>
                <w:rFonts w:ascii="Century Schoolbook" w:hAnsi="Century Schoolbook"/>
                <w:sz w:val="20"/>
              </w:rPr>
            </w:pPr>
            <w:r w:rsidRPr="00B4218A">
              <w:rPr>
                <w:rFonts w:ascii="Century Schoolbook" w:hAnsi="Century Schoolbook"/>
                <w:sz w:val="20"/>
                <w:highlight w:val="yellow"/>
              </w:rPr>
              <w:t>redacted</w:t>
            </w:r>
          </w:p>
        </w:tc>
        <w:tc>
          <w:tcPr>
            <w:tcW w:w="2340" w:type="dxa"/>
          </w:tcPr>
          <w:p w:rsidR="004476C4" w:rsidRDefault="00B4218A">
            <w:pPr>
              <w:rPr>
                <w:rFonts w:ascii="Century Schoolbook" w:hAnsi="Century Schoolbook"/>
                <w:sz w:val="20"/>
              </w:rPr>
            </w:pPr>
            <w:r w:rsidRPr="00B4218A">
              <w:rPr>
                <w:rFonts w:ascii="Century Schoolbook" w:hAnsi="Century Schoolbook"/>
                <w:sz w:val="20"/>
                <w:highlight w:val="yellow"/>
              </w:rPr>
              <w:t>Redacted</w:t>
            </w:r>
          </w:p>
        </w:tc>
      </w:tr>
      <w:tr w:rsidR="004476C4">
        <w:tblPrEx>
          <w:tblCellMar>
            <w:top w:w="0" w:type="dxa"/>
            <w:bottom w:w="0" w:type="dxa"/>
          </w:tblCellMar>
        </w:tblPrEx>
        <w:tc>
          <w:tcPr>
            <w:tcW w:w="1260" w:type="dxa"/>
          </w:tcPr>
          <w:p w:rsidR="004476C4" w:rsidRDefault="004476C4">
            <w:pPr>
              <w:rPr>
                <w:rFonts w:ascii="Century Schoolbook" w:hAnsi="Century Schoolbook"/>
                <w:sz w:val="20"/>
              </w:rPr>
            </w:pPr>
            <w:r>
              <w:rPr>
                <w:rFonts w:ascii="Century Schoolbook" w:hAnsi="Century Schoolbook"/>
                <w:sz w:val="20"/>
              </w:rPr>
              <w:t>8/14/08</w:t>
            </w:r>
          </w:p>
        </w:tc>
        <w:tc>
          <w:tcPr>
            <w:tcW w:w="3510" w:type="dxa"/>
          </w:tcPr>
          <w:p w:rsidR="004476C4" w:rsidRDefault="004476C4">
            <w:pPr>
              <w:rPr>
                <w:rFonts w:ascii="Century Schoolbook" w:hAnsi="Century Schoolbook"/>
                <w:sz w:val="20"/>
              </w:rPr>
            </w:pPr>
            <w:r>
              <w:rPr>
                <w:rFonts w:ascii="Century Schoolbook" w:hAnsi="Century Schoolbook"/>
                <w:sz w:val="20"/>
              </w:rPr>
              <w:t>Minor Formatting Changes</w:t>
            </w:r>
          </w:p>
        </w:tc>
        <w:tc>
          <w:tcPr>
            <w:tcW w:w="2250" w:type="dxa"/>
          </w:tcPr>
          <w:p w:rsidR="004476C4" w:rsidRDefault="00B4218A">
            <w:pPr>
              <w:rPr>
                <w:rFonts w:ascii="Century Schoolbook" w:hAnsi="Century Schoolbook"/>
                <w:sz w:val="20"/>
              </w:rPr>
            </w:pPr>
            <w:r w:rsidRPr="00B4218A">
              <w:rPr>
                <w:rFonts w:ascii="Century Schoolbook" w:hAnsi="Century Schoolbook"/>
                <w:sz w:val="20"/>
                <w:highlight w:val="yellow"/>
              </w:rPr>
              <w:t>Redacted</w:t>
            </w:r>
          </w:p>
        </w:tc>
        <w:tc>
          <w:tcPr>
            <w:tcW w:w="2340" w:type="dxa"/>
          </w:tcPr>
          <w:p w:rsidR="004476C4" w:rsidRDefault="00B4218A">
            <w:pPr>
              <w:rPr>
                <w:rFonts w:ascii="Century Schoolbook" w:hAnsi="Century Schoolbook"/>
                <w:sz w:val="20"/>
              </w:rPr>
            </w:pPr>
            <w:r w:rsidRPr="00B4218A">
              <w:rPr>
                <w:rFonts w:ascii="Century Schoolbook" w:hAnsi="Century Schoolbook"/>
                <w:sz w:val="20"/>
                <w:highlight w:val="yellow"/>
              </w:rPr>
              <w:t>Redacted</w:t>
            </w:r>
          </w:p>
        </w:tc>
      </w:tr>
      <w:tr w:rsidR="00133690" w:rsidRPr="00133690">
        <w:tblPrEx>
          <w:tblCellMar>
            <w:top w:w="0" w:type="dxa"/>
            <w:bottom w:w="0" w:type="dxa"/>
          </w:tblCellMar>
        </w:tblPrEx>
        <w:tc>
          <w:tcPr>
            <w:tcW w:w="1260" w:type="dxa"/>
          </w:tcPr>
          <w:p w:rsidR="00133690" w:rsidRPr="00133690" w:rsidRDefault="00133690">
            <w:pPr>
              <w:rPr>
                <w:rFonts w:ascii="Century Schoolbook" w:hAnsi="Century Schoolbook"/>
                <w:sz w:val="20"/>
              </w:rPr>
            </w:pPr>
            <w:r w:rsidRPr="00133690">
              <w:rPr>
                <w:rFonts w:ascii="Century Schoolbook" w:hAnsi="Century Schoolbook"/>
                <w:sz w:val="20"/>
              </w:rPr>
              <w:t>1/29/09</w:t>
            </w:r>
          </w:p>
        </w:tc>
        <w:tc>
          <w:tcPr>
            <w:tcW w:w="3510" w:type="dxa"/>
          </w:tcPr>
          <w:p w:rsidR="00133690" w:rsidRPr="00133690" w:rsidRDefault="00133690">
            <w:pPr>
              <w:rPr>
                <w:rFonts w:ascii="Century Schoolbook" w:hAnsi="Century Schoolbook"/>
                <w:sz w:val="20"/>
              </w:rPr>
            </w:pPr>
            <w:r w:rsidRPr="00133690">
              <w:rPr>
                <w:rFonts w:ascii="Century Schoolbook" w:hAnsi="Century Schoolbook"/>
                <w:sz w:val="20"/>
              </w:rPr>
              <w:t>Name change update - Austin Automation Center (AAC) to Austin Information Technology Center (AITC)</w:t>
            </w:r>
          </w:p>
        </w:tc>
        <w:tc>
          <w:tcPr>
            <w:tcW w:w="2250" w:type="dxa"/>
          </w:tcPr>
          <w:p w:rsidR="00133690" w:rsidRPr="00133690" w:rsidRDefault="00B4218A">
            <w:pPr>
              <w:rPr>
                <w:rFonts w:ascii="Century Schoolbook" w:hAnsi="Century Schoolbook"/>
                <w:sz w:val="20"/>
              </w:rPr>
            </w:pPr>
            <w:r w:rsidRPr="00B4218A">
              <w:rPr>
                <w:rFonts w:ascii="Century Schoolbook" w:hAnsi="Century Schoolbook"/>
                <w:sz w:val="20"/>
                <w:highlight w:val="yellow"/>
              </w:rPr>
              <w:t>Redacted</w:t>
            </w:r>
          </w:p>
        </w:tc>
        <w:tc>
          <w:tcPr>
            <w:tcW w:w="2340" w:type="dxa"/>
          </w:tcPr>
          <w:p w:rsidR="00133690" w:rsidRPr="00133690" w:rsidRDefault="00B4218A">
            <w:pPr>
              <w:rPr>
                <w:rFonts w:ascii="Century Schoolbook" w:hAnsi="Century Schoolbook"/>
                <w:sz w:val="20"/>
              </w:rPr>
            </w:pPr>
            <w:r w:rsidRPr="00B4218A">
              <w:rPr>
                <w:rFonts w:ascii="Century Schoolbook" w:hAnsi="Century Schoolbook"/>
                <w:sz w:val="20"/>
                <w:highlight w:val="yellow"/>
              </w:rPr>
              <w:t>Redacted</w:t>
            </w:r>
          </w:p>
        </w:tc>
      </w:tr>
      <w:tr w:rsidR="00B4218A" w:rsidRPr="00133690">
        <w:tblPrEx>
          <w:tblCellMar>
            <w:top w:w="0" w:type="dxa"/>
            <w:bottom w:w="0" w:type="dxa"/>
          </w:tblCellMar>
        </w:tblPrEx>
        <w:tc>
          <w:tcPr>
            <w:tcW w:w="1260" w:type="dxa"/>
          </w:tcPr>
          <w:p w:rsidR="00B4218A" w:rsidRPr="00133690" w:rsidRDefault="00B4218A">
            <w:pPr>
              <w:rPr>
                <w:rFonts w:ascii="Century Schoolbook" w:hAnsi="Century Schoolbook"/>
                <w:sz w:val="20"/>
              </w:rPr>
            </w:pPr>
          </w:p>
        </w:tc>
        <w:tc>
          <w:tcPr>
            <w:tcW w:w="3510" w:type="dxa"/>
          </w:tcPr>
          <w:p w:rsidR="00B4218A" w:rsidRPr="00133690" w:rsidRDefault="00B4218A">
            <w:pPr>
              <w:rPr>
                <w:rFonts w:ascii="Century Schoolbook" w:hAnsi="Century Schoolbook"/>
                <w:sz w:val="20"/>
              </w:rPr>
            </w:pPr>
          </w:p>
        </w:tc>
        <w:tc>
          <w:tcPr>
            <w:tcW w:w="2250" w:type="dxa"/>
          </w:tcPr>
          <w:p w:rsidR="00B4218A" w:rsidRPr="00B4218A" w:rsidRDefault="00B4218A">
            <w:pPr>
              <w:rPr>
                <w:rFonts w:ascii="Century Schoolbook" w:hAnsi="Century Schoolbook"/>
                <w:sz w:val="20"/>
                <w:highlight w:val="yellow"/>
              </w:rPr>
            </w:pPr>
          </w:p>
        </w:tc>
        <w:tc>
          <w:tcPr>
            <w:tcW w:w="2340" w:type="dxa"/>
          </w:tcPr>
          <w:p w:rsidR="00B4218A" w:rsidRPr="00B4218A" w:rsidRDefault="00B4218A">
            <w:pPr>
              <w:rPr>
                <w:rFonts w:ascii="Century Schoolbook" w:hAnsi="Century Schoolbook"/>
                <w:sz w:val="20"/>
                <w:highlight w:val="yellow"/>
              </w:rPr>
            </w:pPr>
          </w:p>
        </w:tc>
      </w:tr>
    </w:tbl>
    <w:p w:rsidR="004476C4" w:rsidRDefault="004476C4">
      <w:pPr>
        <w:tabs>
          <w:tab w:val="right" w:leader="dot" w:pos="9180"/>
        </w:tabs>
        <w:rPr>
          <w:rFonts w:ascii="Century Schoolbook" w:hAnsi="Century Schoolbook"/>
          <w:b/>
          <w:bCs/>
        </w:rPr>
      </w:pPr>
      <w:r>
        <w:rPr>
          <w:rFonts w:ascii="Century Schoolbook" w:hAnsi="Century Schoolbook"/>
          <w:b/>
          <w:bCs/>
          <w:sz w:val="28"/>
        </w:rPr>
        <w:br w:type="page"/>
      </w:r>
      <w:r>
        <w:rPr>
          <w:rFonts w:ascii="Century Schoolbook" w:hAnsi="Century Schoolbook"/>
          <w:b/>
          <w:bCs/>
        </w:rPr>
        <w:lastRenderedPageBreak/>
        <w:t>Overview</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b/>
          <w:bCs/>
        </w:rPr>
        <w:t>NOTE:</w:t>
      </w:r>
      <w:r>
        <w:rPr>
          <w:rFonts w:ascii="Century Schoolbook" w:hAnsi="Century Schoolbook"/>
        </w:rPr>
        <w:t xml:space="preserve">  Each of the options found on the Contract Nursing Home RUG Menu works as its corresponding option on this menu except only CNH PAIs are selectable.  The CNH options should be used to create a Patient Assessment Instrument (PAI) for those patients receiving contract nursing home services.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If the user holds the DG RUG SUPERVISOR key, the user is able to open, close, edit, or delete all PAIs from either the RUG-II options or the CNH PAI options.  Modifications were made to the Outputs Menu options and the RUG-II Grouper option to allow both regular PAIs and CNH PAIs to be reflected in the reports from either menu.  This occurs regardless of whether or not the user holds the above-mentioned key.  Transmission to </w:t>
      </w:r>
      <w:smartTag w:uri="urn:schemas-microsoft-com:office:smarttags" w:element="City">
        <w:smartTag w:uri="urn:schemas-microsoft-com:office:smarttags" w:element="place">
          <w:r>
            <w:rPr>
              <w:rFonts w:ascii="Century Schoolbook" w:hAnsi="Century Schoolbook"/>
            </w:rPr>
            <w:t>Austin</w:t>
          </w:r>
        </w:smartTag>
      </w:smartTag>
      <w:r>
        <w:rPr>
          <w:rFonts w:ascii="Century Schoolbook" w:hAnsi="Century Schoolbook"/>
        </w:rPr>
        <w:t xml:space="preserve"> will include CNH PAIs as well as regular PAIs.  The option to transmit to </w:t>
      </w:r>
      <w:smartTag w:uri="urn:schemas-microsoft-com:office:smarttags" w:element="City">
        <w:smartTag w:uri="urn:schemas-microsoft-com:office:smarttags" w:element="place">
          <w:r>
            <w:rPr>
              <w:rFonts w:ascii="Century Schoolbook" w:hAnsi="Century Schoolbook"/>
            </w:rPr>
            <w:t>Austin</w:t>
          </w:r>
        </w:smartTag>
      </w:smartTag>
      <w:r>
        <w:rPr>
          <w:rFonts w:ascii="Century Schoolbook" w:hAnsi="Century Schoolbook"/>
        </w:rPr>
        <w:t xml:space="preserve"> will remain only on the RUG-II menu.  All of the same criteria must be met to transmit, with the exception that CNH PAIs will not include Bed Section data.  CNH PAIs will automatically be transmitted when the user selects to transmit admission/transfer PAIs.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following is a list of the Contract Nursing Home RUG Menu options and their comparable RUG-II Menu options.</w:t>
      </w:r>
    </w:p>
    <w:p w:rsidR="004476C4" w:rsidRDefault="004476C4">
      <w:pPr>
        <w:rPr>
          <w:rFonts w:ascii="Century Schoolbook" w:hAnsi="Century Schoolbook"/>
        </w:rPr>
      </w:pPr>
    </w:p>
    <w:p w:rsidR="004476C4" w:rsidRDefault="004476C4">
      <w:pPr>
        <w:tabs>
          <w:tab w:val="left" w:pos="4680"/>
        </w:tabs>
        <w:rPr>
          <w:rFonts w:ascii="Century Schoolbook" w:hAnsi="Century Schoolbook"/>
          <w:b/>
          <w:sz w:val="22"/>
        </w:rPr>
      </w:pPr>
      <w:r>
        <w:rPr>
          <w:rFonts w:ascii="Century Schoolbook" w:hAnsi="Century Schoolbook"/>
          <w:b/>
          <w:sz w:val="22"/>
        </w:rPr>
        <w:t>CNH RUG Menu Option</w:t>
      </w:r>
      <w:r>
        <w:rPr>
          <w:rFonts w:ascii="Century Schoolbook" w:hAnsi="Century Schoolbook"/>
          <w:b/>
          <w:sz w:val="22"/>
        </w:rPr>
        <w:tab/>
        <w:t>RUG-II Menu Option</w:t>
      </w:r>
    </w:p>
    <w:p w:rsidR="004476C4" w:rsidRDefault="004476C4">
      <w:pPr>
        <w:tabs>
          <w:tab w:val="left" w:pos="4680"/>
        </w:tabs>
        <w:rPr>
          <w:rFonts w:ascii="Century Schoolbook" w:hAnsi="Century Schoolbook"/>
          <w:sz w:val="22"/>
        </w:rPr>
      </w:pPr>
      <w:r>
        <w:rPr>
          <w:rFonts w:ascii="Century Schoolbook" w:hAnsi="Century Schoolbook"/>
          <w:sz w:val="22"/>
        </w:rPr>
        <w:t>Close a CNH PAI Record</w:t>
      </w:r>
      <w:r>
        <w:rPr>
          <w:rFonts w:ascii="Century Schoolbook" w:hAnsi="Century Schoolbook"/>
          <w:sz w:val="22"/>
        </w:rPr>
        <w:tab/>
        <w:t>Close a PAI Record</w:t>
      </w:r>
    </w:p>
    <w:p w:rsidR="004476C4" w:rsidRDefault="004476C4">
      <w:pPr>
        <w:tabs>
          <w:tab w:val="left" w:pos="4680"/>
        </w:tabs>
        <w:rPr>
          <w:rFonts w:ascii="Century Schoolbook" w:hAnsi="Century Schoolbook"/>
          <w:sz w:val="22"/>
        </w:rPr>
      </w:pPr>
      <w:r>
        <w:rPr>
          <w:rFonts w:ascii="Century Schoolbook" w:hAnsi="Century Schoolbook"/>
          <w:sz w:val="22"/>
        </w:rPr>
        <w:t>CNH PAI Edit</w:t>
      </w:r>
      <w:r>
        <w:rPr>
          <w:rFonts w:ascii="Century Schoolbook" w:hAnsi="Century Schoolbook"/>
          <w:sz w:val="22"/>
        </w:rPr>
        <w:tab/>
        <w:t>PAI Enter/Edit</w:t>
      </w:r>
    </w:p>
    <w:p w:rsidR="004476C4" w:rsidRDefault="004476C4">
      <w:pPr>
        <w:tabs>
          <w:tab w:val="left" w:pos="4680"/>
        </w:tabs>
        <w:rPr>
          <w:rFonts w:ascii="Century Schoolbook" w:hAnsi="Century Schoolbook"/>
          <w:sz w:val="22"/>
        </w:rPr>
      </w:pPr>
      <w:r>
        <w:rPr>
          <w:rFonts w:ascii="Century Schoolbook" w:hAnsi="Century Schoolbook"/>
          <w:sz w:val="22"/>
        </w:rPr>
        <w:t>Create a CNH PAI Record</w:t>
      </w:r>
      <w:r>
        <w:rPr>
          <w:rFonts w:ascii="Century Schoolbook" w:hAnsi="Century Schoolbook"/>
          <w:sz w:val="22"/>
        </w:rPr>
        <w:tab/>
        <w:t>Create a PAI from Past Admission/Transfer</w:t>
      </w:r>
    </w:p>
    <w:p w:rsidR="004476C4" w:rsidRDefault="004476C4">
      <w:pPr>
        <w:tabs>
          <w:tab w:val="left" w:pos="4680"/>
        </w:tabs>
        <w:rPr>
          <w:rFonts w:ascii="Century Schoolbook" w:hAnsi="Century Schoolbook"/>
          <w:sz w:val="22"/>
        </w:rPr>
      </w:pPr>
      <w:r>
        <w:rPr>
          <w:rFonts w:ascii="Century Schoolbook" w:hAnsi="Century Schoolbook"/>
          <w:sz w:val="22"/>
        </w:rPr>
        <w:t>Delete a CNH PAI Record</w:t>
      </w:r>
      <w:r>
        <w:rPr>
          <w:rFonts w:ascii="Century Schoolbook" w:hAnsi="Century Schoolbook"/>
          <w:sz w:val="22"/>
        </w:rPr>
        <w:tab/>
        <w:t>Delete a PAI</w:t>
      </w:r>
    </w:p>
    <w:p w:rsidR="004476C4" w:rsidRDefault="004476C4">
      <w:pPr>
        <w:tabs>
          <w:tab w:val="left" w:pos="4680"/>
        </w:tabs>
        <w:rPr>
          <w:rFonts w:ascii="Century Schoolbook" w:hAnsi="Century Schoolbook"/>
          <w:sz w:val="22"/>
        </w:rPr>
      </w:pPr>
      <w:r>
        <w:rPr>
          <w:rFonts w:ascii="Century Schoolbook" w:hAnsi="Century Schoolbook"/>
          <w:sz w:val="22"/>
        </w:rPr>
        <w:t>Open a Closed or Transmitted CNH PAI</w:t>
      </w:r>
      <w:r>
        <w:rPr>
          <w:rFonts w:ascii="Century Schoolbook" w:hAnsi="Century Schoolbook"/>
          <w:sz w:val="22"/>
        </w:rPr>
        <w:tab/>
        <w:t>Open a Closed or Transmitted PAI</w:t>
      </w:r>
    </w:p>
    <w:p w:rsidR="004476C4" w:rsidRDefault="004476C4">
      <w:pPr>
        <w:tabs>
          <w:tab w:val="left" w:pos="4680"/>
        </w:tabs>
        <w:rPr>
          <w:rFonts w:ascii="Century Schoolbook" w:hAnsi="Century Schoolbook"/>
          <w:sz w:val="22"/>
        </w:rPr>
      </w:pPr>
      <w:r>
        <w:rPr>
          <w:rFonts w:ascii="Century Schoolbook" w:hAnsi="Century Schoolbook"/>
          <w:sz w:val="22"/>
        </w:rPr>
        <w:t>Outputs Menu</w:t>
      </w:r>
      <w:r>
        <w:rPr>
          <w:rFonts w:ascii="Century Schoolbook" w:hAnsi="Century Schoolbook"/>
          <w:sz w:val="22"/>
        </w:rPr>
        <w:tab/>
        <w:t>Outputs Menu</w:t>
      </w:r>
    </w:p>
    <w:p w:rsidR="004476C4" w:rsidRDefault="004476C4">
      <w:pPr>
        <w:tabs>
          <w:tab w:val="left" w:pos="4680"/>
        </w:tabs>
        <w:rPr>
          <w:rFonts w:ascii="Century Schoolbook" w:hAnsi="Century Schoolbook"/>
          <w:sz w:val="22"/>
        </w:rPr>
      </w:pPr>
      <w:r>
        <w:rPr>
          <w:rFonts w:ascii="Century Schoolbook" w:hAnsi="Century Schoolbook"/>
          <w:sz w:val="22"/>
        </w:rPr>
        <w:t>RUG-II Grouper</w:t>
      </w:r>
      <w:r>
        <w:rPr>
          <w:rFonts w:ascii="Century Schoolbook" w:hAnsi="Century Schoolbook"/>
          <w:sz w:val="22"/>
        </w:rPr>
        <w:tab/>
        <w:t>RUG-II Grouper</w:t>
      </w:r>
    </w:p>
    <w:p w:rsidR="004476C4" w:rsidRDefault="004476C4">
      <w:pPr>
        <w:tabs>
          <w:tab w:val="left" w:pos="4680"/>
        </w:tabs>
        <w:rPr>
          <w:rFonts w:ascii="Century Schoolbook" w:hAnsi="Century Schoolbook"/>
          <w:sz w:val="22"/>
        </w:rPr>
      </w:pPr>
      <w:r>
        <w:rPr>
          <w:rFonts w:ascii="Century Schoolbook" w:hAnsi="Century Schoolbook"/>
          <w:sz w:val="22"/>
        </w:rPr>
        <w:t>Test Grouper</w:t>
      </w:r>
      <w:r>
        <w:rPr>
          <w:rFonts w:ascii="Century Schoolbook" w:hAnsi="Century Schoolbook"/>
          <w:sz w:val="22"/>
        </w:rPr>
        <w:tab/>
        <w:t>Test Grouper</w:t>
      </w:r>
    </w:p>
    <w:p w:rsidR="004476C4" w:rsidRDefault="004476C4">
      <w:pPr>
        <w:rPr>
          <w:rFonts w:ascii="Century Schoolbook" w:hAnsi="Century Schoolbook"/>
        </w:rPr>
      </w:pPr>
    </w:p>
    <w:p w:rsidR="004476C4" w:rsidRPr="00133690" w:rsidRDefault="004476C4">
      <w:pPr>
        <w:rPr>
          <w:rFonts w:ascii="Century Schoolbook" w:hAnsi="Century Schoolbook"/>
        </w:rPr>
      </w:pPr>
      <w:r>
        <w:rPr>
          <w:rFonts w:ascii="Century Schoolbook" w:hAnsi="Century Schoolbook"/>
        </w:rPr>
        <w:t xml:space="preserve">The Resource Utilization Group-II, or RUG-II Model, is used to assess the levels of long-term patient care.  Each time an admission and/or transfer occurs to a Nursing Home Care Unit (NHCU) or Intermediate Medicine ward, a Patient Assessment Instrument (PAI) is created by a background job.  However, a PAI is not created when movement occurs between NHCUs or between Intermediate Medicine wards and no more than one PAI can be created per admission/transfer date.  The PAI information is stored in the Patient Assessment File </w:t>
      </w:r>
      <w:r w:rsidR="00133690">
        <w:rPr>
          <w:rFonts w:ascii="Century Schoolbook" w:hAnsi="Century Schoolbook"/>
        </w:rPr>
        <w:t>(PAF) until transmission to the</w:t>
      </w:r>
      <w:r w:rsidR="00133690" w:rsidRPr="00133690">
        <w:rPr>
          <w:rFonts w:ascii="Century Schoolbook" w:hAnsi="Century Schoolbook"/>
        </w:rPr>
        <w:t xml:space="preserve"> Austin Information Technology Center (AITC), (formerly the Austin Automation Center (AAC)).</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All ward location prompts within the RUG-II options are screened by service.  Only wards identified as providing intermediate medicine and/or nursing home care services will be allowed as responses.</w:t>
      </w:r>
    </w:p>
    <w:p w:rsidR="004476C4" w:rsidRDefault="004476C4">
      <w:pPr>
        <w:rPr>
          <w:rFonts w:ascii="Century Schoolbook" w:hAnsi="Century Schoolbook"/>
          <w:b/>
          <w:bCs/>
        </w:rPr>
      </w:pPr>
      <w:r>
        <w:rPr>
          <w:rFonts w:ascii="Century Schoolbook" w:hAnsi="Century Schoolbook"/>
        </w:rPr>
        <w:br w:type="page"/>
      </w:r>
      <w:r>
        <w:rPr>
          <w:rFonts w:ascii="Century Schoolbook" w:hAnsi="Century Schoolbook"/>
          <w:b/>
          <w:bCs/>
        </w:rPr>
        <w:lastRenderedPageBreak/>
        <w:t>Overview</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Test Grouper option will enable you to enter PAI information and determine RUG-II grouping without storing the information.</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Incomplete PAIs by Location option should be run routinely for maximum benefit.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b/>
        </w:rPr>
        <w:t>NOTE</w:t>
      </w:r>
      <w:r>
        <w:rPr>
          <w:rFonts w:ascii="Century Schoolbook" w:hAnsi="Century Schoolbook"/>
        </w:rPr>
        <w:t>:  Two RUG options, WWU Enter/Edit for RUG-II and RUG Semi-Annual Background Job can be found in the Supervisor ADT Menu.</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following is a brief description of the major functions of each of the RUG options.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CLOSE A PAI RECORD</w:t>
      </w:r>
    </w:p>
    <w:p w:rsidR="004476C4" w:rsidRDefault="004476C4">
      <w:pPr>
        <w:rPr>
          <w:rFonts w:ascii="Century Schoolbook" w:hAnsi="Century Schoolbook"/>
        </w:rPr>
      </w:pPr>
      <w:r>
        <w:rPr>
          <w:rFonts w:ascii="Century Schoolbook" w:hAnsi="Century Schoolbook"/>
        </w:rPr>
        <w:t xml:space="preserve">This option is used to change the status of a PAI from </w:t>
      </w:r>
      <w:r>
        <w:rPr>
          <w:rFonts w:ascii="Century Schoolbook" w:hAnsi="Century Schoolbook"/>
          <w:caps/>
        </w:rPr>
        <w:t>open</w:t>
      </w:r>
      <w:r>
        <w:rPr>
          <w:rFonts w:ascii="Century Schoolbook" w:hAnsi="Century Schoolbook"/>
        </w:rPr>
        <w:t xml:space="preserve"> to </w:t>
      </w:r>
      <w:r>
        <w:rPr>
          <w:rFonts w:ascii="Century Schoolbook" w:hAnsi="Century Schoolbook"/>
          <w:caps/>
        </w:rPr>
        <w:t>closed</w:t>
      </w:r>
      <w:r>
        <w:rPr>
          <w:rFonts w:ascii="Century Schoolbook" w:hAnsi="Century Schoolbook"/>
        </w:rPr>
        <w:t xml:space="preserve"> after it has been completed.  Security key DG RUG CLOSE PAI is required to access this option.</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CREATE A PAI FROM PAST ADMISSION/TRANSFER</w:t>
      </w:r>
    </w:p>
    <w:p w:rsidR="004476C4" w:rsidRDefault="004476C4">
      <w:pPr>
        <w:rPr>
          <w:rFonts w:ascii="Century Schoolbook" w:hAnsi="Century Schoolbook"/>
        </w:rPr>
      </w:pPr>
      <w:r>
        <w:rPr>
          <w:rFonts w:ascii="Century Schoolbook" w:hAnsi="Century Schoolbook"/>
        </w:rPr>
        <w:t>This option is used to manually create a PAI using an applicable admission/transfer date for the patient.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DELETE A PAI</w:t>
      </w:r>
    </w:p>
    <w:p w:rsidR="004476C4" w:rsidRDefault="004476C4">
      <w:pPr>
        <w:rPr>
          <w:rFonts w:ascii="Century Schoolbook" w:hAnsi="Century Schoolbook"/>
        </w:rPr>
      </w:pPr>
      <w:r>
        <w:rPr>
          <w:rFonts w:ascii="Century Schoolbook" w:hAnsi="Century Schoolbook"/>
        </w:rPr>
        <w:t>This option is used to delete a Patient Assessment Instrument.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OPEN A CLOSED OR TRANSMITTED PAI</w:t>
      </w:r>
    </w:p>
    <w:p w:rsidR="004476C4" w:rsidRDefault="004476C4">
      <w:pPr>
        <w:rPr>
          <w:rFonts w:ascii="Century Schoolbook" w:hAnsi="Century Schoolbook"/>
        </w:rPr>
      </w:pPr>
      <w:r>
        <w:rPr>
          <w:rFonts w:ascii="Century Schoolbook" w:hAnsi="Century Schoolbook"/>
        </w:rPr>
        <w:t>This option is used to change the PAI status from CLOSED/TRANSMITTED to COMPLETE.  The record may then be edited.</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OUTPUTS MENU</w:t>
      </w:r>
    </w:p>
    <w:p w:rsidR="004476C4" w:rsidRDefault="004476C4">
      <w:pPr>
        <w:rPr>
          <w:rFonts w:ascii="Century Schoolbook" w:hAnsi="Century Schoolbook"/>
        </w:rPr>
      </w:pPr>
    </w:p>
    <w:p w:rsidR="004476C4" w:rsidRDefault="004476C4">
      <w:pPr>
        <w:ind w:left="180"/>
        <w:rPr>
          <w:rFonts w:ascii="Century Schoolbook" w:hAnsi="Century Schoolbook"/>
        </w:rPr>
      </w:pPr>
      <w:r>
        <w:rPr>
          <w:rFonts w:ascii="Century Schoolbook" w:hAnsi="Century Schoolbook"/>
        </w:rPr>
        <w:t>INCOMPLETE PAIS BY LOCATION</w:t>
      </w:r>
    </w:p>
    <w:p w:rsidR="004476C4" w:rsidRDefault="004476C4">
      <w:pPr>
        <w:ind w:left="180"/>
        <w:rPr>
          <w:rFonts w:ascii="Century Schoolbook" w:hAnsi="Century Schoolbook"/>
        </w:rPr>
      </w:pPr>
      <w:r>
        <w:rPr>
          <w:rFonts w:ascii="Century Schoolbook" w:hAnsi="Century Schoolbook"/>
        </w:rPr>
        <w:t xml:space="preserve">This option is used to print a listing of all Patient Assessment Instrument (PAI) records for a selected date range with a status of </w:t>
      </w:r>
      <w:r>
        <w:rPr>
          <w:rFonts w:ascii="Century Schoolbook" w:hAnsi="Century Schoolbook"/>
          <w:caps/>
        </w:rPr>
        <w:t>incomplete</w:t>
      </w:r>
      <w:r>
        <w:rPr>
          <w:rFonts w:ascii="Century Schoolbook" w:hAnsi="Century Schoolbook"/>
        </w:rPr>
        <w:t>.</w:t>
      </w:r>
    </w:p>
    <w:p w:rsidR="004476C4" w:rsidRDefault="004476C4">
      <w:pPr>
        <w:ind w:left="180"/>
        <w:rPr>
          <w:rFonts w:ascii="Century Schoolbook" w:hAnsi="Century Schoolbook"/>
        </w:rPr>
      </w:pPr>
    </w:p>
    <w:p w:rsidR="004476C4" w:rsidRDefault="004476C4">
      <w:pPr>
        <w:ind w:left="180"/>
        <w:rPr>
          <w:rFonts w:ascii="Century Schoolbook" w:hAnsi="Century Schoolbook"/>
        </w:rPr>
      </w:pPr>
      <w:r>
        <w:rPr>
          <w:rFonts w:ascii="Century Schoolbook" w:hAnsi="Century Schoolbook"/>
        </w:rPr>
        <w:t xml:space="preserve">PAIS FOR A </w:t>
      </w:r>
      <w:smartTag w:uri="urn:schemas-microsoft-com:office:smarttags" w:element="place">
        <w:smartTag w:uri="urn:schemas-microsoft-com:office:smarttags" w:element="PlaceName">
          <w:r>
            <w:rPr>
              <w:rFonts w:ascii="Century Schoolbook" w:hAnsi="Century Schoolbook"/>
            </w:rPr>
            <w:t>DATE</w:t>
          </w:r>
        </w:smartTag>
        <w:r>
          <w:rPr>
            <w:rFonts w:ascii="Century Schoolbook" w:hAnsi="Century Schoolbook"/>
          </w:rPr>
          <w:t xml:space="preserve"> </w:t>
        </w:r>
        <w:smartTag w:uri="urn:schemas-microsoft-com:office:smarttags" w:element="PlaceType">
          <w:r>
            <w:rPr>
              <w:rFonts w:ascii="Century Schoolbook" w:hAnsi="Century Schoolbook"/>
            </w:rPr>
            <w:t>RANGE</w:t>
          </w:r>
        </w:smartTag>
      </w:smartTag>
    </w:p>
    <w:p w:rsidR="004476C4" w:rsidRDefault="004476C4">
      <w:pPr>
        <w:ind w:left="180"/>
        <w:rPr>
          <w:rFonts w:ascii="Century Schoolbook" w:hAnsi="Century Schoolbook"/>
        </w:rPr>
      </w:pPr>
      <w:r>
        <w:rPr>
          <w:rFonts w:ascii="Century Schoolbook" w:hAnsi="Century Schoolbook"/>
        </w:rPr>
        <w:t>This option is used to print Patient Assessment Instruments for a selected date range.</w:t>
      </w:r>
    </w:p>
    <w:p w:rsidR="004476C4" w:rsidRDefault="004476C4">
      <w:pPr>
        <w:rPr>
          <w:rFonts w:ascii="Century Schoolbook" w:hAnsi="Century Schoolbook"/>
          <w:b/>
          <w:bCs/>
        </w:rPr>
      </w:pPr>
      <w:r>
        <w:rPr>
          <w:rFonts w:ascii="Century Schoolbook" w:hAnsi="Century Schoolbook"/>
        </w:rPr>
        <w:br w:type="page"/>
      </w:r>
      <w:r>
        <w:rPr>
          <w:rFonts w:ascii="Century Schoolbook" w:hAnsi="Century Schoolbook"/>
          <w:b/>
          <w:bCs/>
        </w:rPr>
        <w:lastRenderedPageBreak/>
        <w:t>Overview</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ind w:left="180"/>
        <w:rPr>
          <w:rFonts w:ascii="Century Schoolbook" w:hAnsi="Century Schoolbook"/>
        </w:rPr>
      </w:pPr>
      <w:r>
        <w:rPr>
          <w:rFonts w:ascii="Century Schoolbook" w:hAnsi="Century Schoolbook"/>
        </w:rPr>
        <w:t>RECORD STATUS REPORT</w:t>
      </w:r>
    </w:p>
    <w:p w:rsidR="004476C4" w:rsidRDefault="004476C4">
      <w:pPr>
        <w:ind w:left="180"/>
        <w:rPr>
          <w:rFonts w:ascii="Century Schoolbook" w:hAnsi="Century Schoolbook"/>
        </w:rPr>
      </w:pPr>
      <w:r>
        <w:rPr>
          <w:rFonts w:ascii="Century Schoolbook" w:hAnsi="Century Schoolbook"/>
        </w:rPr>
        <w:t>This option is used to obtain a breakdown of the status of each PAI record for a specified date range.</w:t>
      </w:r>
    </w:p>
    <w:p w:rsidR="004476C4" w:rsidRDefault="004476C4">
      <w:pPr>
        <w:ind w:left="180"/>
        <w:rPr>
          <w:rFonts w:ascii="Century Schoolbook" w:hAnsi="Century Schoolbook"/>
        </w:rPr>
      </w:pPr>
    </w:p>
    <w:p w:rsidR="004476C4" w:rsidRDefault="004476C4">
      <w:pPr>
        <w:ind w:left="180"/>
        <w:rPr>
          <w:rFonts w:ascii="Century Schoolbook" w:hAnsi="Century Schoolbook"/>
        </w:rPr>
      </w:pPr>
      <w:r>
        <w:rPr>
          <w:rFonts w:ascii="Century Schoolbook" w:hAnsi="Century Schoolbook"/>
        </w:rPr>
        <w:t>RUG-II INDEX</w:t>
      </w:r>
    </w:p>
    <w:p w:rsidR="004476C4" w:rsidRDefault="004476C4">
      <w:pPr>
        <w:ind w:left="180"/>
        <w:rPr>
          <w:rFonts w:ascii="Century Schoolbook" w:hAnsi="Century Schoolbook"/>
        </w:rPr>
      </w:pPr>
      <w:r>
        <w:rPr>
          <w:rFonts w:ascii="Century Schoolbook" w:hAnsi="Century Schoolbook"/>
        </w:rPr>
        <w:t>This option is used to obtain a breakdown of RUGs by ward for a specified date range.</w:t>
      </w:r>
    </w:p>
    <w:p w:rsidR="004476C4" w:rsidRDefault="004476C4">
      <w:pPr>
        <w:ind w:left="180"/>
        <w:rPr>
          <w:rFonts w:ascii="Century Schoolbook" w:hAnsi="Century Schoolbook"/>
        </w:rPr>
      </w:pPr>
    </w:p>
    <w:p w:rsidR="004476C4" w:rsidRDefault="004476C4">
      <w:pPr>
        <w:ind w:left="180"/>
        <w:rPr>
          <w:rFonts w:ascii="Century Schoolbook" w:hAnsi="Century Schoolbook"/>
        </w:rPr>
      </w:pPr>
      <w:r>
        <w:rPr>
          <w:rFonts w:ascii="Century Schoolbook" w:hAnsi="Century Schoolbook"/>
        </w:rPr>
        <w:t>SINGLE PAI PRINT</w:t>
      </w:r>
    </w:p>
    <w:p w:rsidR="004476C4" w:rsidRDefault="004476C4">
      <w:pPr>
        <w:ind w:left="180"/>
        <w:rPr>
          <w:rFonts w:ascii="Century Schoolbook" w:hAnsi="Century Schoolbook"/>
        </w:rPr>
      </w:pPr>
      <w:r>
        <w:rPr>
          <w:rFonts w:ascii="Century Schoolbook" w:hAnsi="Century Schoolbook"/>
        </w:rPr>
        <w:t>This option is used to print out a single Patient Assessment Instrument for the selected patient.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PAI ENTER/EDIT</w:t>
      </w:r>
    </w:p>
    <w:p w:rsidR="004476C4" w:rsidRDefault="004476C4">
      <w:pPr>
        <w:rPr>
          <w:rFonts w:ascii="Century Schoolbook" w:hAnsi="Century Schoolbook"/>
        </w:rPr>
      </w:pPr>
      <w:r>
        <w:rPr>
          <w:rFonts w:ascii="Century Schoolbook" w:hAnsi="Century Schoolbook"/>
        </w:rPr>
        <w:t>This option is used to enter data into a previously established PAI or edit existing data.</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RUG-II GROUPER</w:t>
      </w:r>
    </w:p>
    <w:p w:rsidR="004476C4" w:rsidRDefault="004476C4">
      <w:pPr>
        <w:rPr>
          <w:rFonts w:ascii="Century Schoolbook" w:hAnsi="Century Schoolbook"/>
        </w:rPr>
      </w:pPr>
      <w:r>
        <w:rPr>
          <w:rFonts w:ascii="Century Schoolbook" w:hAnsi="Century Schoolbook"/>
        </w:rPr>
        <w:t>This option is used to display the calculated RUG-II Group, Clinical Category, ADL sum, and WWU for a completed PAI.</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TEST GROUPER</w:t>
      </w:r>
    </w:p>
    <w:p w:rsidR="004476C4" w:rsidRDefault="004476C4">
      <w:pPr>
        <w:rPr>
          <w:rFonts w:ascii="Century Schoolbook" w:hAnsi="Century Schoolbook"/>
        </w:rPr>
      </w:pPr>
      <w:r>
        <w:rPr>
          <w:rFonts w:ascii="Century Schoolbook" w:hAnsi="Century Schoolbook"/>
        </w:rPr>
        <w:t>This option is used to determine a RUG-II Group, ADL sum, Hierarchy Group, and WWU without storing the data.</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TRANSMISSION VIA VADATS</w:t>
      </w:r>
    </w:p>
    <w:p w:rsidR="004476C4" w:rsidRDefault="004476C4">
      <w:pPr>
        <w:rPr>
          <w:rFonts w:ascii="Century Schoolbook" w:hAnsi="Century Schoolbook"/>
        </w:rPr>
      </w:pPr>
      <w:r>
        <w:rPr>
          <w:rFonts w:ascii="Century Schoolbook" w:hAnsi="Century Schoolbook"/>
        </w:rPr>
        <w:t>This option is used to transmit closed PAI records from the Patient Assessment File to certain domains.  Security key DG RUG TRANSMISSION is required to access this option.</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Close a PAI Record</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This option enables you to change a Patient Assessment Instrument (PAI) status from OPEN to CLOSED.</w:t>
      </w:r>
    </w:p>
    <w:p w:rsidR="004476C4" w:rsidRDefault="004476C4">
      <w:pPr>
        <w:rPr>
          <w:rFonts w:ascii="Century Schoolbook" w:hAnsi="Century Schoolbook"/>
        </w:rPr>
      </w:pPr>
    </w:p>
    <w:p w:rsidR="004476C4" w:rsidRPr="00133690" w:rsidRDefault="004476C4">
      <w:pPr>
        <w:rPr>
          <w:rFonts w:ascii="Century Schoolbook" w:hAnsi="Century Schoolbook"/>
        </w:rPr>
      </w:pPr>
      <w:r w:rsidRPr="00133690">
        <w:rPr>
          <w:rFonts w:ascii="Century Schoolbook" w:hAnsi="Century Schoolbook"/>
        </w:rPr>
        <w:t xml:space="preserve">A PAI record must be CLOSED in order to be transmitted from the Patient Assessment File (PAF) to </w:t>
      </w:r>
      <w:r w:rsidR="00133690" w:rsidRPr="00133690">
        <w:rPr>
          <w:rFonts w:ascii="Century Schoolbook" w:hAnsi="Century Schoolbook"/>
        </w:rPr>
        <w:t>the Austin Information Technology Center (AITC), (formerly the Austin Automation Center (AAC))</w:t>
      </w:r>
      <w:r w:rsidRPr="00133690">
        <w:rPr>
          <w:rFonts w:ascii="Century Schoolbook" w:hAnsi="Century Schoolbook"/>
        </w:rPr>
        <w:t>.  In order for a PAI to be CLOSED, it must first have a status of COMPLETED and contain no errors.</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Create a PAI from Past Admission/Transfer</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A Patient Assessment Instrument (PAI) record is established by the system through a background job each time an admission and/or transfer occurs to a NHCU or Intermediate Medicine Ward.  However, there are times when a PAI must be created manually; for example, if the admission/transfer is entered two or more days after the background job is run or if a PAI is deleted in error.  Through this option, you may create a PAI using a valid past admission/ transfer date for the patient.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system will prompt for the purpose of this assessment; whether it is for the semi-annual census or for an admission/transfer.  If the assessment purpose is admission/transfer, it must be a date for which no other PAI has been created for that patient.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admission/transfer date selected for admission/ transfer assessments must be on or after the last closeout date.  It must be an admission/transfer to a ward whose service is Intermediate Medicine or Nursing Home care.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A PAI with a purpose of semi-annual can only be created with an assessment date within a month of the semi-annual census date.  A PAI with an assessment purpose of admission/transfer can only be created for an admission/transfer within the current closeout cycle.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If both the selected admission date and transfer dates are applicable, the admission date will be listed as number 1 in the group to choose from followed by the transfer dates in reverse chronological order.  If only transfer dates are applicable, they will be listed in reverse chronological order beginning at number 1.  If only the admission date is applicable, the selected admission date will be listed as the only choice.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When the PAI has been successfully created, the message "ASSESSMENT RECORD CREATED" will appear, and the PAI will be assigned a status of INCOMPLETE.</w:t>
      </w:r>
    </w:p>
    <w:p w:rsidR="004476C4" w:rsidRDefault="004476C4">
      <w:pPr>
        <w:rPr>
          <w:rFonts w:ascii="Century Schoolbook" w:hAnsi="Century Schoolbook"/>
          <w:b/>
        </w:rPr>
      </w:pPr>
    </w:p>
    <w:p w:rsidR="004476C4" w:rsidRDefault="004476C4">
      <w:pPr>
        <w:rPr>
          <w:rFonts w:ascii="Century Schoolbook" w:hAnsi="Century Schoolbook"/>
        </w:rPr>
      </w:pPr>
      <w:r>
        <w:rPr>
          <w:rFonts w:ascii="Century Schoolbook" w:hAnsi="Century Schoolbook"/>
        </w:rPr>
        <w:t>The following is an explanation of the messages that may appear while utilizing the option.</w:t>
      </w:r>
    </w:p>
    <w:p w:rsidR="004476C4" w:rsidRDefault="004476C4">
      <w:pPr>
        <w:rPr>
          <w:rFonts w:ascii="Century Schoolbook" w:hAnsi="Century Schoolbook"/>
          <w:b/>
        </w:rPr>
      </w:pPr>
    </w:p>
    <w:p w:rsidR="004476C4" w:rsidRDefault="004476C4">
      <w:pPr>
        <w:tabs>
          <w:tab w:val="left" w:pos="1800"/>
        </w:tabs>
        <w:rPr>
          <w:rFonts w:ascii="Century Schoolbook" w:hAnsi="Century Schoolbook"/>
        </w:rPr>
      </w:pPr>
      <w:r>
        <w:rPr>
          <w:rFonts w:ascii="Century Schoolbook" w:hAnsi="Century Schoolbook"/>
        </w:rPr>
        <w:t>1)  If survey purpose has been specified as Admission/Transfer and you enter an assessment date for which there already exists a PAF entry for that patient, the following message will be displayed.</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"There is already a PAF entry for that date."</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Create a PAI from Past Admission/Transfer</w:t>
      </w:r>
    </w:p>
    <w:p w:rsidR="004476C4" w:rsidRDefault="004476C4">
      <w:pPr>
        <w:rPr>
          <w:rFonts w:ascii="Century Schoolbook" w:hAnsi="Century Schoolbook"/>
          <w:b/>
        </w:rPr>
      </w:pPr>
    </w:p>
    <w:p w:rsidR="004476C4" w:rsidRDefault="004476C4">
      <w:pPr>
        <w:rPr>
          <w:rFonts w:ascii="Century Schoolbook" w:hAnsi="Century Schoolbook"/>
        </w:rPr>
      </w:pPr>
    </w:p>
    <w:p w:rsidR="004476C4" w:rsidRDefault="004476C4">
      <w:pPr>
        <w:tabs>
          <w:tab w:val="left" w:pos="1800"/>
        </w:tabs>
        <w:rPr>
          <w:rFonts w:ascii="Century Schoolbook" w:hAnsi="Century Schoolbook"/>
        </w:rPr>
      </w:pPr>
      <w:r>
        <w:rPr>
          <w:rFonts w:ascii="Century Schoolbook" w:hAnsi="Century Schoolbook"/>
        </w:rPr>
        <w:t>2)  If you select an admission date for which neither the admission date nor the transfer dates (if any) meet the date and service criteria specified on the preceding page, the following message will be displayed.</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"NEITHER ADMISSION NOR TRANSFERS ARE TO INTERMEDIATE CARE OR NURSING HOME WARDS AFTER THE LAST CLOSEOUT."</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tabs>
          <w:tab w:val="left" w:pos="1800"/>
        </w:tabs>
        <w:rPr>
          <w:rFonts w:ascii="Century Schoolbook" w:hAnsi="Century Schoolbook"/>
        </w:rPr>
      </w:pPr>
      <w:r>
        <w:rPr>
          <w:rFonts w:ascii="Century Schoolbook" w:hAnsi="Century Schoolbook"/>
        </w:rPr>
        <w:t>3)  If an incorrect assessment date is entered, one of the following messages may appear.</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"Assessment date must be within a month of the semi-annual census date"</w:t>
      </w:r>
    </w:p>
    <w:p w:rsidR="004476C4" w:rsidRDefault="004476C4">
      <w:pPr>
        <w:rPr>
          <w:rFonts w:ascii="Century Schoolbook" w:hAnsi="Century Schoolbook"/>
        </w:rPr>
      </w:pPr>
    </w:p>
    <w:p w:rsidR="004476C4" w:rsidRDefault="004476C4">
      <w:pPr>
        <w:jc w:val="center"/>
        <w:rPr>
          <w:rFonts w:ascii="Century Schoolbook" w:hAnsi="Century Schoolbook"/>
        </w:rPr>
      </w:pPr>
      <w:r>
        <w:rPr>
          <w:rFonts w:ascii="Century Schoolbook" w:hAnsi="Century Schoolbook"/>
        </w:rPr>
        <w:t>OR</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assessment date must not be before the date of admission/transfer in."</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Delete a PAI</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Pr="00133690" w:rsidRDefault="004476C4">
      <w:pPr>
        <w:tabs>
          <w:tab w:val="left" w:pos="2340"/>
        </w:tabs>
        <w:rPr>
          <w:rFonts w:ascii="Century Schoolbook" w:hAnsi="Century Schoolbook"/>
        </w:rPr>
      </w:pPr>
      <w:r w:rsidRPr="00133690">
        <w:rPr>
          <w:rFonts w:ascii="Century Schoolbook" w:hAnsi="Century Schoolbook"/>
        </w:rPr>
        <w:t xml:space="preserve">Through this option, you may delete any Patient Assessment Instrument (PAI) record prior to transmission to </w:t>
      </w:r>
      <w:r w:rsidR="00133690" w:rsidRPr="00133690">
        <w:rPr>
          <w:rFonts w:ascii="Century Schoolbook" w:hAnsi="Century Schoolbook"/>
        </w:rPr>
        <w:t>the Austin Information Technology Center (AITC), (formerly the Austin Automation Center (AAC)).</w:t>
      </w:r>
      <w:r w:rsidRPr="00133690">
        <w:rPr>
          <w:rFonts w:ascii="Century Schoolbook" w:hAnsi="Century Schoolbook"/>
        </w:rPr>
        <w:t xml:space="preserve">  Because PAIs are created through the RUG-II Background job, a PAI may be created that is not necessary (due to length of stay, etc.).  This option would be used to delete such a PAI.</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You may choose the PAF record to be deleted by patient name, SSN, ward, or bedsection.  If there is more than one PAI for this patient, you will be asked to choose the correct record for deletion.</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Open a Closed or Transmitted PAI</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Open a Closed or Transmitted PAI option is used to open a closed/transmitted PAI and change the PAI status from CLOSED/TRANSMITTED to COMPLETE.  This is necessary if you wish to edit a PAI record that has been closed/</w:t>
      </w:r>
    </w:p>
    <w:p w:rsidR="004476C4" w:rsidRDefault="004476C4">
      <w:pPr>
        <w:rPr>
          <w:rFonts w:ascii="Century Schoolbook" w:hAnsi="Century Schoolbook"/>
        </w:rPr>
      </w:pPr>
      <w:r>
        <w:rPr>
          <w:rFonts w:ascii="Century Schoolbook" w:hAnsi="Century Schoolbook"/>
        </w:rPr>
        <w:t>transmitted.  After the record is opened, the PAI Enter/Edit option should be used to edit the record.</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Information such as the patient's date of birth, social security number, the assessment date and purpose, and whether the veteran is service connected or non-service connected will be displayed after the PAI record is selected.</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4476C4" w:rsidRDefault="004476C4">
      <w:pPr>
        <w:rPr>
          <w:rFonts w:ascii="Century Schoolbook" w:hAnsi="Century Schoolbook"/>
          <w:b/>
        </w:rPr>
      </w:pPr>
      <w:r>
        <w:rPr>
          <w:rFonts w:ascii="Century Schoolbook" w:hAnsi="Century Schoolbook"/>
          <w:b/>
        </w:rPr>
        <w:t>Incomplete PAIs by Location</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Incomplete PAIs by Location option is used to print a listing of Patient Assessment Instrument (PAI) records for a selected date range with a status of INCOMPLETE.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If the location of a patient is missing, that patient will be included in a listing which precedes this report.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Information provided for each incomplete instrument may include patient name and social security number, date of admission/transfer, and the assessment purpose (semi-annual census, admission/transfer, or contract nursing home).  The date range selected and the date/time the report was printed is also shown.  The report for each location selected will be printed on a separate page.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If you choose to display the report on the screen, you may up-arrow &lt;^&gt; at the end of any screen display to return to the menu.</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It is recommended that this option be run on a frequent basis to </w:t>
      </w:r>
      <w:r w:rsidR="00B33A76">
        <w:rPr>
          <w:rFonts w:ascii="Century Schoolbook" w:hAnsi="Century Schoolbook"/>
        </w:rPr>
        <w:t>ensure</w:t>
      </w:r>
      <w:r>
        <w:rPr>
          <w:rFonts w:ascii="Century Schoolbook" w:hAnsi="Century Schoolbook"/>
        </w:rPr>
        <w:t xml:space="preserve"> that all necessary PAIs are completed.</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4476C4" w:rsidRDefault="004476C4">
      <w:pPr>
        <w:rPr>
          <w:rFonts w:ascii="Century Schoolbook" w:hAnsi="Century Schoolbook"/>
          <w:b/>
        </w:rPr>
      </w:pPr>
      <w:r>
        <w:rPr>
          <w:rFonts w:ascii="Century Schoolbook" w:hAnsi="Century Schoolbook"/>
          <w:b/>
        </w:rPr>
        <w:t xml:space="preserve">PAIs for a </w:t>
      </w:r>
      <w:smartTag w:uri="urn:schemas-microsoft-com:office:smarttags" w:element="place">
        <w:smartTag w:uri="urn:schemas-microsoft-com:office:smarttags" w:element="PlaceName">
          <w:r>
            <w:rPr>
              <w:rFonts w:ascii="Century Schoolbook" w:hAnsi="Century Schoolbook"/>
              <w:b/>
            </w:rPr>
            <w:t>Date</w:t>
          </w:r>
        </w:smartTag>
        <w:r>
          <w:rPr>
            <w:rFonts w:ascii="Century Schoolbook" w:hAnsi="Century Schoolbook"/>
            <w:b/>
          </w:rPr>
          <w:t xml:space="preserve"> </w:t>
        </w:r>
        <w:smartTag w:uri="urn:schemas-microsoft-com:office:smarttags" w:element="PlaceType">
          <w:r>
            <w:rPr>
              <w:rFonts w:ascii="Century Schoolbook" w:hAnsi="Century Schoolbook"/>
              <w:b/>
            </w:rPr>
            <w:t>Range</w:t>
          </w:r>
        </w:smartTag>
      </w:smartTag>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 xml:space="preserve">The PAIs for a </w:t>
      </w:r>
      <w:smartTag w:uri="urn:schemas-microsoft-com:office:smarttags" w:element="place">
        <w:smartTag w:uri="urn:schemas-microsoft-com:office:smarttags" w:element="PlaceName">
          <w:r>
            <w:rPr>
              <w:rFonts w:ascii="Century Schoolbook" w:hAnsi="Century Schoolbook"/>
            </w:rPr>
            <w:t>Date</w:t>
          </w:r>
        </w:smartTag>
        <w:r>
          <w:rPr>
            <w:rFonts w:ascii="Century Schoolbook" w:hAnsi="Century Schoolbook"/>
          </w:rPr>
          <w:t xml:space="preserve"> </w:t>
        </w:r>
        <w:smartTag w:uri="urn:schemas-microsoft-com:office:smarttags" w:element="PlaceType">
          <w:r>
            <w:rPr>
              <w:rFonts w:ascii="Century Schoolbook" w:hAnsi="Century Schoolbook"/>
            </w:rPr>
            <w:t>Range</w:t>
          </w:r>
        </w:smartTag>
      </w:smartTag>
      <w:r>
        <w:rPr>
          <w:rFonts w:ascii="Century Schoolbook" w:hAnsi="Century Schoolbook"/>
        </w:rPr>
        <w:t xml:space="preserve"> option is used to print Patient Assessment Instruments for a selected date range. They may be sorted by assessment date or transfer/</w:t>
      </w:r>
    </w:p>
    <w:p w:rsidR="004476C4" w:rsidRDefault="004476C4">
      <w:pPr>
        <w:tabs>
          <w:tab w:val="left" w:pos="2340"/>
        </w:tabs>
        <w:rPr>
          <w:rFonts w:ascii="Century Schoolbook" w:hAnsi="Century Schoolbook"/>
        </w:rPr>
      </w:pPr>
      <w:r>
        <w:rPr>
          <w:rFonts w:ascii="Century Schoolbook" w:hAnsi="Century Schoolbook"/>
        </w:rPr>
        <w:t>admission date.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Each PAI printed out is divided into 7 sections.  Data items found in the first section may include assessment date, bed section, record status, and patient information such as sex, year of birth, and social security number.  Remaining sections are Medical Treatments, Medical Events, Selected Diagnosis, Activities of Daily Living, Behaviors, and Specialized Services.  Specialized Services include Rehabilitation Medicine Therapies and Chronic Respiratory Support.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Those question numbers of the PAI which are reserved fields and not displayed are listed at the bottom of the output.</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4476C4" w:rsidRDefault="004476C4">
      <w:pPr>
        <w:rPr>
          <w:rFonts w:ascii="Century Schoolbook" w:hAnsi="Century Schoolbook"/>
          <w:b/>
        </w:rPr>
      </w:pPr>
      <w:r>
        <w:rPr>
          <w:rFonts w:ascii="Century Schoolbook" w:hAnsi="Century Schoolbook"/>
          <w:b/>
        </w:rPr>
        <w:t>Record Status Report</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Record Status Report option is used to obtain a break-down, by location, of the status of each PAI record for a specified date range.  You may choose to sort the report by assessment date or admission/transfer date.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You may choose to print contract nursing home PAIs, regular PAIs, or both.  The records may be printed for one/many/all divisions (at multidivisional facilities), one/many/all wards, and one/many/all CNH locations.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Information provided for each PAI listed may include record status, patient name, social security number, assessment date/purpose, admission/transfer date, ADL sum, RUG, and Weighted Work Unit.</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4476C4" w:rsidRDefault="004476C4">
      <w:pPr>
        <w:rPr>
          <w:rFonts w:ascii="Century Schoolbook" w:hAnsi="Century Schoolbook"/>
          <w:b/>
        </w:rPr>
      </w:pPr>
      <w:r>
        <w:rPr>
          <w:rFonts w:ascii="Century Schoolbook" w:hAnsi="Century Schoolbook"/>
          <w:b/>
        </w:rPr>
        <w:t>RUG-II Index</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RUG-II Index report is used to obtain a breakdown of RUGs by location for a specified date range.  You may choose to print contract nursing home PAIs, regular PAIs, or both.  The report may be run for one, many, or all of each of the following data items:  division (at multidivisional facilities), location, RUG II group, patient, and category.  The output may be sorted by assessment or transfer/admission date.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output produced by this option consists of histograms and a separate listing which may include location, RUG group, patient name, social security number, date of birth, assessment date/purpose, admission/transfer date, current status of patient, category, and WWU (weighted work unit).  Patients absent from the location will be designated by two asterisks (**) in the current status column.  The histograms show the percentage of patients in each RUG group during the date range.  One is printed for each location, and a cumulative histogram is provided to include all selected locations.  If only one location is selected, only one histogram will be printed since the summary histogram would be identical to the one for the location.</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If there are no matches found within the data selected, the following message will be displayed and you will be returned to the menu.</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"***RUG-II INDEX REPORTS--NO MATCHES FOUND***"</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Outputs Menu</w:t>
      </w:r>
    </w:p>
    <w:p w:rsidR="004476C4" w:rsidRDefault="004476C4">
      <w:pPr>
        <w:rPr>
          <w:rFonts w:ascii="Century Schoolbook" w:hAnsi="Century Schoolbook"/>
          <w:b/>
        </w:rPr>
      </w:pPr>
      <w:r>
        <w:rPr>
          <w:rFonts w:ascii="Century Schoolbook" w:hAnsi="Century Schoolbook"/>
          <w:b/>
        </w:rPr>
        <w:t>Single PAI Print</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Single PAI Print option is used to print out a single Patient Assessment Instrument for the selected patient.  This output must be generated at a margin width of 132 columns.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printout is divided into 7 sections.  Data items found in the first section may include assessment date, bed section, record status, and patient information such as sex, year of birth, and social security number.  Remaining sections are Medical Treatments, Medical Events, Selected Diagnosis, Activities of Daily Living, Behaviors, and Specialized Services.  Specialized Services include Rehabilitation Medicine Therapies and Chronic Respiratory Support.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Those question numbers of the PAI which are reserved fields and not displayed are listed at the bottom of the output.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At the prompt, "Select PAF Name:", you may enter the PAF record number, the patient name, or the transmission date.  If there is more than one PAI for the patient or date entered, they will be listed for selection.</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PAI Enter/Edit</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PAI Enter/Edit option is used to enter data into a previously established PAI or edit existing data.  Only those PAIs that have a status of COMPLETE or INCOMPLETE may be selected.</w:t>
      </w:r>
    </w:p>
    <w:p w:rsidR="004476C4" w:rsidRDefault="004476C4">
      <w:pPr>
        <w:rPr>
          <w:rFonts w:ascii="Century Schoolbook" w:hAnsi="Century Schoolbook"/>
        </w:rPr>
      </w:pPr>
    </w:p>
    <w:p w:rsidR="004476C4" w:rsidRPr="00133690" w:rsidRDefault="004476C4">
      <w:pPr>
        <w:rPr>
          <w:rFonts w:ascii="Century Schoolbook" w:hAnsi="Century Schoolbook"/>
        </w:rPr>
      </w:pPr>
      <w:r w:rsidRPr="00133690">
        <w:rPr>
          <w:rFonts w:ascii="Century Schoolbook" w:hAnsi="Century Schoolbook"/>
        </w:rPr>
        <w:t xml:space="preserve">If the patient demographic information, ssn, sex, and date of birth, has not been previously entered, you will be prompted to complete those data items.  This action updates the RUG-II PATIENT ASSESSMENT file but not the PATIENT file.  All fields of a Patient Assessment Instrument must be completed with a valid entry in order for a RUG-II group to be determined and the data to be transmitted to </w:t>
      </w:r>
      <w:r w:rsidR="00133690" w:rsidRPr="00133690">
        <w:rPr>
          <w:rFonts w:ascii="Century Schoolbook" w:hAnsi="Century Schoolbook"/>
        </w:rPr>
        <w:t>the Austin Information Technology Center (AITC), (formerly the Austin Automation Center (AAC)).</w:t>
      </w:r>
      <w:r w:rsidRPr="00133690">
        <w:rPr>
          <w:rFonts w:ascii="Century Schoolbook" w:hAnsi="Century Schoolbook"/>
        </w:rPr>
        <w:t xml:space="preserve">  Each time an attempt is made to exit an incomplete PAI, the missing data items will be displayed, and you will be given the opportunity to complete editing.</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You may enter double question marks (??) at most prompts for a detailed explanation of the field and what is required in answering the prompt.</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majority of the prompts appear with defaults.  These are provided to reduce the number of keystrokes necessary to complete a PAI; however, you must accept the default at each prompt (by entering &lt;RET&gt;) or enter the correct value for it to be stored in the PAF file.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After all the questions have been answered, the system will determine the RUG-II Group, hierarchy group, Activities for Daily Living (ADL) sum, and the weighted work units (WWU) from the entered data.</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Users who hold the security key DG RUG CLOSE PAI are afforded the opportunity to close the completed PAI through this option.</w:t>
      </w:r>
    </w:p>
    <w:p w:rsidR="004476C4" w:rsidRDefault="004476C4">
      <w:pPr>
        <w:rPr>
          <w:rFonts w:ascii="Century Schoolbook" w:hAnsi="Century Schoolbook"/>
          <w:b/>
        </w:rPr>
      </w:pPr>
    </w:p>
    <w:p w:rsidR="004476C4" w:rsidRDefault="004476C4">
      <w:pPr>
        <w:rPr>
          <w:rFonts w:ascii="Century Schoolbook" w:hAnsi="Century Schoolbook"/>
        </w:rPr>
      </w:pPr>
      <w:r>
        <w:rPr>
          <w:rFonts w:ascii="Century Schoolbook" w:hAnsi="Century Schoolbook"/>
        </w:rPr>
        <w:t xml:space="preserve">Consistency checks performed include: </w:t>
      </w:r>
    </w:p>
    <w:p w:rsidR="004476C4" w:rsidRDefault="004476C4">
      <w:pPr>
        <w:rPr>
          <w:rFonts w:ascii="Century Schoolbook" w:hAnsi="Century Schoolbook"/>
        </w:rPr>
      </w:pPr>
    </w:p>
    <w:p w:rsidR="004476C4" w:rsidRDefault="004476C4">
      <w:pPr>
        <w:tabs>
          <w:tab w:val="left" w:pos="4320"/>
        </w:tabs>
        <w:rPr>
          <w:rFonts w:ascii="Century Schoolbook" w:hAnsi="Century Schoolbook"/>
          <w:sz w:val="20"/>
        </w:rPr>
      </w:pPr>
      <w:r>
        <w:rPr>
          <w:rFonts w:ascii="Century Schoolbook" w:hAnsi="Century Schoolbook"/>
          <w:b/>
          <w:sz w:val="20"/>
        </w:rPr>
        <w:t>IF</w:t>
      </w:r>
      <w:r>
        <w:rPr>
          <w:rFonts w:ascii="Century Schoolbook" w:hAnsi="Century Schoolbook"/>
          <w:b/>
          <w:sz w:val="20"/>
        </w:rPr>
        <w:tab/>
        <w:t>THEN</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 5</w:t>
      </w:r>
    </w:p>
    <w:p w:rsidR="004476C4" w:rsidRDefault="004476C4">
      <w:pPr>
        <w:tabs>
          <w:tab w:val="left" w:pos="4320"/>
        </w:tabs>
        <w:rPr>
          <w:rFonts w:ascii="Century Schoolbook" w:hAnsi="Century Schoolbook"/>
          <w:sz w:val="20"/>
        </w:rPr>
      </w:pPr>
      <w:r>
        <w:rPr>
          <w:rFonts w:ascii="Century Schoolbook" w:hAnsi="Century Schoolbook"/>
          <w:sz w:val="20"/>
        </w:rPr>
        <w:t>FEEDING = YES</w:t>
      </w:r>
    </w:p>
    <w:p w:rsidR="004476C4" w:rsidRDefault="004476C4">
      <w:pPr>
        <w:tabs>
          <w:tab w:val="left" w:pos="4320"/>
        </w:tabs>
        <w:rPr>
          <w:rFonts w:ascii="Century Schoolbook" w:hAnsi="Century Schoolbook"/>
        </w:rPr>
      </w:pPr>
    </w:p>
    <w:p w:rsidR="004476C4" w:rsidRDefault="004476C4">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MUST NOT = 5</w:t>
      </w:r>
    </w:p>
    <w:p w:rsidR="004476C4" w:rsidRDefault="004476C4">
      <w:pPr>
        <w:tabs>
          <w:tab w:val="left" w:pos="4320"/>
        </w:tabs>
        <w:rPr>
          <w:rFonts w:ascii="Century Schoolbook" w:hAnsi="Century Schoolbook"/>
          <w:sz w:val="20"/>
        </w:rPr>
      </w:pPr>
      <w:r>
        <w:rPr>
          <w:rFonts w:ascii="Century Schoolbook" w:hAnsi="Century Schoolbook"/>
          <w:sz w:val="20"/>
        </w:rPr>
        <w:t>FEEDING = NO</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TUBE FEEDING = YES</w:t>
      </w:r>
      <w:r>
        <w:rPr>
          <w:rFonts w:ascii="Century Schoolbook" w:hAnsi="Century Schoolbook"/>
          <w:sz w:val="20"/>
        </w:rPr>
        <w:tab/>
        <w:t>TUBE FEEDING ROUTE MUST NOT = 1</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PAI Enter/Edit</w:t>
      </w:r>
    </w:p>
    <w:p w:rsidR="004476C4" w:rsidRDefault="004476C4">
      <w:pPr>
        <w:rPr>
          <w:rFonts w:ascii="Century Schoolbook" w:hAnsi="Century Schoolbook"/>
          <w:b/>
        </w:rPr>
      </w:pPr>
    </w:p>
    <w:p w:rsidR="004476C4" w:rsidRDefault="004476C4">
      <w:pPr>
        <w:tabs>
          <w:tab w:val="left" w:pos="4320"/>
        </w:tabs>
        <w:rPr>
          <w:rFonts w:ascii="Century Schoolbook" w:hAnsi="Century Schoolbook"/>
        </w:rPr>
      </w:pPr>
    </w:p>
    <w:p w:rsidR="004476C4" w:rsidRDefault="004476C4">
      <w:pPr>
        <w:tabs>
          <w:tab w:val="left" w:pos="4320"/>
        </w:tabs>
        <w:rPr>
          <w:rFonts w:ascii="Century Schoolbook" w:hAnsi="Century Schoolbook"/>
        </w:rPr>
      </w:pPr>
      <w:r>
        <w:rPr>
          <w:rFonts w:ascii="Century Schoolbook" w:hAnsi="Century Schoolbook"/>
        </w:rPr>
        <w:t>For Therapy Levels</w:t>
      </w:r>
    </w:p>
    <w:p w:rsidR="004476C4" w:rsidRDefault="004476C4">
      <w:pPr>
        <w:tabs>
          <w:tab w:val="left" w:pos="4320"/>
        </w:tabs>
        <w:rPr>
          <w:rFonts w:ascii="Century Schoolbook" w:hAnsi="Century Schoolbook"/>
        </w:rPr>
      </w:pPr>
    </w:p>
    <w:p w:rsidR="004476C4" w:rsidRDefault="004476C4">
      <w:pPr>
        <w:tabs>
          <w:tab w:val="left" w:pos="4320"/>
          <w:tab w:val="left" w:pos="5760"/>
        </w:tabs>
        <w:rPr>
          <w:rFonts w:ascii="Century Schoolbook" w:hAnsi="Century Schoolbook"/>
          <w:b/>
          <w:sz w:val="20"/>
        </w:rPr>
      </w:pPr>
      <w:r>
        <w:rPr>
          <w:rFonts w:ascii="Century Schoolbook" w:hAnsi="Century Schoolbook"/>
          <w:b/>
          <w:sz w:val="20"/>
        </w:rPr>
        <w:t>IF</w:t>
      </w:r>
      <w:r>
        <w:rPr>
          <w:rFonts w:ascii="Century Schoolbook" w:hAnsi="Century Schoolbook"/>
          <w:b/>
          <w:sz w:val="20"/>
        </w:rPr>
        <w:tab/>
        <w:t>THEN</w:t>
      </w:r>
    </w:p>
    <w:p w:rsidR="004476C4" w:rsidRDefault="004476C4">
      <w:pPr>
        <w:tabs>
          <w:tab w:val="left" w:pos="4320"/>
          <w:tab w:val="left" w:pos="5760"/>
        </w:tabs>
        <w:rPr>
          <w:rFonts w:ascii="Century Schoolbook" w:hAnsi="Century Schoolbook"/>
          <w:sz w:val="20"/>
        </w:rPr>
      </w:pPr>
    </w:p>
    <w:p w:rsidR="004476C4" w:rsidRDefault="004476C4">
      <w:pPr>
        <w:tabs>
          <w:tab w:val="left" w:pos="4320"/>
          <w:tab w:val="left" w:pos="5760"/>
        </w:tabs>
        <w:rPr>
          <w:rFonts w:ascii="Century Schoolbook" w:hAnsi="Century Schoolbook"/>
          <w:sz w:val="20"/>
        </w:rPr>
      </w:pPr>
      <w:r>
        <w:rPr>
          <w:rFonts w:ascii="Century Schoolbook" w:hAnsi="Century Schoolbook"/>
          <w:sz w:val="20"/>
        </w:rPr>
        <w:t>LEVEL = 1</w:t>
      </w:r>
      <w:r>
        <w:rPr>
          <w:rFonts w:ascii="Century Schoolbook" w:hAnsi="Century Schoolbook"/>
          <w:sz w:val="20"/>
        </w:rPr>
        <w:tab/>
        <w:t>DAYS = 0</w:t>
      </w:r>
    </w:p>
    <w:p w:rsidR="004476C4" w:rsidRDefault="004476C4">
      <w:pPr>
        <w:tabs>
          <w:tab w:val="left" w:pos="4320"/>
          <w:tab w:val="left" w:pos="5760"/>
        </w:tabs>
        <w:rPr>
          <w:rFonts w:ascii="Century Schoolbook" w:hAnsi="Century Schoolbook"/>
          <w:sz w:val="20"/>
        </w:rPr>
      </w:pPr>
      <w:r>
        <w:rPr>
          <w:rFonts w:ascii="Century Schoolbook" w:hAnsi="Century Schoolbook"/>
          <w:sz w:val="20"/>
        </w:rPr>
        <w:tab/>
        <w:t>HOURS/MINUTES = 0</w:t>
      </w:r>
    </w:p>
    <w:p w:rsidR="004476C4" w:rsidRDefault="004476C4">
      <w:pPr>
        <w:tabs>
          <w:tab w:val="left" w:pos="4320"/>
          <w:tab w:val="left" w:pos="5760"/>
        </w:tabs>
        <w:rPr>
          <w:rFonts w:ascii="Century Schoolbook" w:hAnsi="Century Schoolbook"/>
          <w:sz w:val="20"/>
        </w:rPr>
      </w:pPr>
    </w:p>
    <w:p w:rsidR="004476C4" w:rsidRDefault="004476C4">
      <w:pPr>
        <w:tabs>
          <w:tab w:val="left" w:pos="4320"/>
          <w:tab w:val="left" w:pos="5760"/>
        </w:tabs>
        <w:rPr>
          <w:rFonts w:ascii="Century Schoolbook" w:hAnsi="Century Schoolbook"/>
          <w:sz w:val="20"/>
        </w:rPr>
      </w:pPr>
      <w:r>
        <w:rPr>
          <w:rFonts w:ascii="Century Schoolbook" w:hAnsi="Century Schoolbook"/>
          <w:sz w:val="20"/>
        </w:rPr>
        <w:t>LEVEL &gt; 1</w:t>
      </w:r>
      <w:r>
        <w:rPr>
          <w:rFonts w:ascii="Century Schoolbook" w:hAnsi="Century Schoolbook"/>
          <w:sz w:val="20"/>
        </w:rPr>
        <w:tab/>
        <w:t>DAYS &gt; 0</w:t>
      </w:r>
    </w:p>
    <w:p w:rsidR="004476C4" w:rsidRDefault="004476C4">
      <w:pPr>
        <w:tabs>
          <w:tab w:val="left" w:pos="4320"/>
          <w:tab w:val="left" w:pos="5760"/>
        </w:tabs>
        <w:ind w:left="2340"/>
        <w:rPr>
          <w:rFonts w:ascii="Century Schoolbook" w:hAnsi="Century Schoolbook"/>
          <w:sz w:val="20"/>
        </w:rPr>
      </w:pPr>
      <w:r>
        <w:rPr>
          <w:rFonts w:ascii="Century Schoolbook" w:hAnsi="Century Schoolbook"/>
          <w:sz w:val="20"/>
        </w:rPr>
        <w:tab/>
        <w:t xml:space="preserve">HOURS/MINUTES </w:t>
      </w:r>
      <w:r>
        <w:rPr>
          <w:rFonts w:ascii="Century Schoolbook" w:hAnsi="Century Schoolbook"/>
          <w:sz w:val="20"/>
          <w:u w:val="single"/>
        </w:rPr>
        <w:t>&gt;</w:t>
      </w:r>
      <w:r>
        <w:rPr>
          <w:rFonts w:ascii="Century Schoolbook" w:hAnsi="Century Schoolbook"/>
          <w:sz w:val="20"/>
        </w:rPr>
        <w:t xml:space="preserve"> 30 min.</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RUG-II Grouper</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This option is used to display the RUG-II Group, ADL (Activity of Daily Living) Sum, WWUs (Weighted Work Units), and Hierarchy Group for a completed Patient Assessment Instrument (PAI) for a selected patient.  If the PAI you choose has an INCOMPLETE status, no RUG-II Group can be determined and all incomplete fields will be listed.</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Test Grouper</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2340"/>
        </w:tabs>
        <w:rPr>
          <w:rFonts w:ascii="Century Schoolbook" w:hAnsi="Century Schoolbook"/>
        </w:rPr>
      </w:pPr>
      <w:r>
        <w:rPr>
          <w:rFonts w:ascii="Century Schoolbook" w:hAnsi="Century Schoolbook"/>
        </w:rPr>
        <w:t>The Test Grouper option allows the user to answer the Patient Assessment Instrument (PAI) questions and determine a RUG-II Group, Activities for Daily Living (ADL) sum, hierarchy group, and assigned weighted work units (WWU) based on the WWU values for the selected fiscal year.  None of the information entered will be stored for later use.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possible hierarchy groups (or categories) are heavy rehabilitation, special care, clinical complex, severe behavioral, and physical.  The ADL sum is determined from the eating, transferring, and toileting questions.</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user may enter double question marks (??) at most prompts to obtain detailed information as to what is required in answering that question.</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If there are any inconsistencies, they will be displayed and you will be prompted to correct them.  Consistency checks performed include: </w:t>
      </w:r>
    </w:p>
    <w:p w:rsidR="004476C4" w:rsidRDefault="004476C4">
      <w:pPr>
        <w:rPr>
          <w:rFonts w:ascii="Century Schoolbook" w:hAnsi="Century Schoolbook"/>
        </w:rPr>
      </w:pPr>
    </w:p>
    <w:p w:rsidR="004476C4" w:rsidRDefault="004476C4">
      <w:pPr>
        <w:tabs>
          <w:tab w:val="left" w:pos="4320"/>
        </w:tabs>
        <w:rPr>
          <w:rFonts w:ascii="Century Schoolbook" w:hAnsi="Century Schoolbook"/>
          <w:b/>
          <w:sz w:val="20"/>
        </w:rPr>
      </w:pPr>
      <w:r>
        <w:rPr>
          <w:rFonts w:ascii="Century Schoolbook" w:hAnsi="Century Schoolbook"/>
          <w:b/>
          <w:sz w:val="20"/>
        </w:rPr>
        <w:t>IF</w:t>
      </w:r>
      <w:r>
        <w:rPr>
          <w:rFonts w:ascii="Century Schoolbook" w:hAnsi="Century Schoolbook"/>
          <w:sz w:val="20"/>
        </w:rPr>
        <w:tab/>
      </w:r>
      <w:r>
        <w:rPr>
          <w:rFonts w:ascii="Century Schoolbook" w:hAnsi="Century Schoolbook"/>
          <w:b/>
          <w:sz w:val="20"/>
        </w:rPr>
        <w:t>THEN</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 5</w:t>
      </w:r>
    </w:p>
    <w:p w:rsidR="004476C4" w:rsidRDefault="004476C4">
      <w:pPr>
        <w:tabs>
          <w:tab w:val="left" w:pos="4320"/>
        </w:tabs>
        <w:rPr>
          <w:rFonts w:ascii="Century Schoolbook" w:hAnsi="Century Schoolbook"/>
          <w:sz w:val="20"/>
        </w:rPr>
      </w:pPr>
      <w:r>
        <w:rPr>
          <w:rFonts w:ascii="Century Schoolbook" w:hAnsi="Century Schoolbook"/>
          <w:sz w:val="20"/>
        </w:rPr>
        <w:t>FEEDING = YES</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TUBE FEEDING or PARENTERAL</w:t>
      </w:r>
      <w:r>
        <w:rPr>
          <w:rFonts w:ascii="Century Schoolbook" w:hAnsi="Century Schoolbook"/>
          <w:sz w:val="20"/>
        </w:rPr>
        <w:tab/>
        <w:t>EATING MUST NOT = 5</w:t>
      </w:r>
    </w:p>
    <w:p w:rsidR="004476C4" w:rsidRDefault="004476C4">
      <w:pPr>
        <w:tabs>
          <w:tab w:val="left" w:pos="4320"/>
        </w:tabs>
        <w:rPr>
          <w:rFonts w:ascii="Century Schoolbook" w:hAnsi="Century Schoolbook"/>
          <w:sz w:val="20"/>
        </w:rPr>
      </w:pPr>
      <w:r>
        <w:rPr>
          <w:rFonts w:ascii="Century Schoolbook" w:hAnsi="Century Schoolbook"/>
          <w:sz w:val="20"/>
        </w:rPr>
        <w:t>FEEDING = NO</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TUBE FEEDING = YES</w:t>
      </w:r>
      <w:r>
        <w:rPr>
          <w:rFonts w:ascii="Century Schoolbook" w:hAnsi="Century Schoolbook"/>
          <w:sz w:val="20"/>
        </w:rPr>
        <w:tab/>
        <w:t>TUBE FEEDING ROUTE MUST NOT = 1</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WARD DEFINED</w:t>
      </w:r>
      <w:r>
        <w:rPr>
          <w:rFonts w:ascii="Century Schoolbook" w:hAnsi="Century Schoolbook"/>
          <w:sz w:val="20"/>
        </w:rPr>
        <w:tab/>
        <w:t>SERVICE = BEDSECTION</w:t>
      </w:r>
    </w:p>
    <w:p w:rsidR="004476C4" w:rsidRDefault="004476C4">
      <w:pPr>
        <w:tabs>
          <w:tab w:val="left" w:pos="4320"/>
        </w:tabs>
        <w:rPr>
          <w:rFonts w:ascii="Century Schoolbook" w:hAnsi="Century Schoolbook"/>
          <w:sz w:val="20"/>
        </w:rPr>
      </w:pPr>
    </w:p>
    <w:p w:rsidR="004476C4" w:rsidRDefault="004476C4">
      <w:pPr>
        <w:tabs>
          <w:tab w:val="left" w:pos="4320"/>
        </w:tabs>
        <w:rPr>
          <w:rFonts w:ascii="Century Schoolbook" w:hAnsi="Century Schoolbook"/>
          <w:sz w:val="20"/>
        </w:rPr>
      </w:pPr>
      <w:r>
        <w:rPr>
          <w:rFonts w:ascii="Century Schoolbook" w:hAnsi="Century Schoolbook"/>
          <w:sz w:val="20"/>
        </w:rPr>
        <w:t>CVD = NO</w:t>
      </w:r>
      <w:r>
        <w:rPr>
          <w:rFonts w:ascii="Century Schoolbook" w:hAnsi="Century Schoolbook"/>
          <w:sz w:val="20"/>
        </w:rPr>
        <w:tab/>
        <w:t>ALL CVD RELATED QUESTIONS = 1</w:t>
      </w:r>
    </w:p>
    <w:p w:rsidR="004476C4" w:rsidRDefault="004476C4">
      <w:pPr>
        <w:tabs>
          <w:tab w:val="left" w:pos="4320"/>
        </w:tabs>
        <w:rPr>
          <w:rFonts w:ascii="Century Schoolbook" w:hAnsi="Century Schoolbook"/>
        </w:rPr>
      </w:pPr>
    </w:p>
    <w:p w:rsidR="004476C4" w:rsidRDefault="004476C4">
      <w:pPr>
        <w:tabs>
          <w:tab w:val="left" w:pos="4320"/>
        </w:tabs>
        <w:rPr>
          <w:rFonts w:ascii="Century Schoolbook" w:hAnsi="Century Schoolbook"/>
        </w:rPr>
      </w:pPr>
    </w:p>
    <w:p w:rsidR="004476C4" w:rsidRDefault="004476C4">
      <w:pPr>
        <w:tabs>
          <w:tab w:val="left" w:pos="4320"/>
        </w:tabs>
        <w:rPr>
          <w:rFonts w:ascii="Century Schoolbook" w:hAnsi="Century Schoolbook"/>
        </w:rPr>
      </w:pPr>
      <w:r>
        <w:rPr>
          <w:rFonts w:ascii="Century Schoolbook" w:hAnsi="Century Schoolbook"/>
        </w:rPr>
        <w:t>For Therapy Levels</w:t>
      </w:r>
    </w:p>
    <w:p w:rsidR="004476C4" w:rsidRDefault="004476C4">
      <w:pPr>
        <w:tabs>
          <w:tab w:val="left" w:pos="4320"/>
        </w:tabs>
        <w:rPr>
          <w:rFonts w:ascii="Century Schoolbook" w:hAnsi="Century Schoolbook"/>
        </w:rPr>
      </w:pPr>
    </w:p>
    <w:p w:rsidR="004476C4" w:rsidRDefault="004476C4">
      <w:pPr>
        <w:tabs>
          <w:tab w:val="left" w:pos="4320"/>
          <w:tab w:val="left" w:pos="5040"/>
        </w:tabs>
        <w:rPr>
          <w:rFonts w:ascii="Century Schoolbook" w:hAnsi="Century Schoolbook"/>
          <w:b/>
          <w:sz w:val="20"/>
        </w:rPr>
      </w:pPr>
      <w:r>
        <w:rPr>
          <w:rFonts w:ascii="Century Schoolbook" w:hAnsi="Century Schoolbook"/>
          <w:b/>
          <w:sz w:val="20"/>
        </w:rPr>
        <w:t>IF</w:t>
      </w:r>
      <w:r>
        <w:rPr>
          <w:rFonts w:ascii="Century Schoolbook" w:hAnsi="Century Schoolbook"/>
          <w:sz w:val="20"/>
        </w:rPr>
        <w:tab/>
      </w:r>
      <w:r>
        <w:rPr>
          <w:rFonts w:ascii="Century Schoolbook" w:hAnsi="Century Schoolbook"/>
          <w:b/>
          <w:sz w:val="20"/>
        </w:rPr>
        <w:t>THEN</w:t>
      </w:r>
    </w:p>
    <w:p w:rsidR="004476C4" w:rsidRDefault="004476C4">
      <w:pPr>
        <w:tabs>
          <w:tab w:val="left" w:pos="4320"/>
          <w:tab w:val="left" w:pos="5040"/>
        </w:tabs>
        <w:rPr>
          <w:rFonts w:ascii="Century Schoolbook" w:hAnsi="Century Schoolbook"/>
          <w:sz w:val="20"/>
        </w:rPr>
      </w:pPr>
    </w:p>
    <w:p w:rsidR="004476C4" w:rsidRDefault="004476C4">
      <w:pPr>
        <w:tabs>
          <w:tab w:val="left" w:pos="4320"/>
          <w:tab w:val="left" w:pos="5040"/>
        </w:tabs>
        <w:rPr>
          <w:rFonts w:ascii="Century Schoolbook" w:hAnsi="Century Schoolbook"/>
          <w:sz w:val="20"/>
        </w:rPr>
      </w:pPr>
      <w:r>
        <w:rPr>
          <w:rFonts w:ascii="Century Schoolbook" w:hAnsi="Century Schoolbook"/>
          <w:sz w:val="20"/>
        </w:rPr>
        <w:t>LEVEL = 1</w:t>
      </w:r>
      <w:r>
        <w:rPr>
          <w:rFonts w:ascii="Century Schoolbook" w:hAnsi="Century Schoolbook"/>
          <w:sz w:val="20"/>
        </w:rPr>
        <w:tab/>
        <w:t>DAYS = 0</w:t>
      </w:r>
    </w:p>
    <w:p w:rsidR="004476C4" w:rsidRDefault="004476C4">
      <w:pPr>
        <w:tabs>
          <w:tab w:val="left" w:pos="4320"/>
          <w:tab w:val="left" w:pos="5040"/>
        </w:tabs>
        <w:rPr>
          <w:rFonts w:ascii="Century Schoolbook" w:hAnsi="Century Schoolbook"/>
          <w:sz w:val="20"/>
        </w:rPr>
      </w:pPr>
      <w:r>
        <w:rPr>
          <w:rFonts w:ascii="Century Schoolbook" w:hAnsi="Century Schoolbook"/>
          <w:sz w:val="20"/>
        </w:rPr>
        <w:tab/>
        <w:t>HOURS/MINUTES = 0</w:t>
      </w:r>
    </w:p>
    <w:p w:rsidR="004476C4" w:rsidRDefault="004476C4">
      <w:pPr>
        <w:tabs>
          <w:tab w:val="left" w:pos="4320"/>
          <w:tab w:val="left" w:pos="5040"/>
        </w:tabs>
        <w:rPr>
          <w:rFonts w:ascii="Century Schoolbook" w:hAnsi="Century Schoolbook"/>
          <w:sz w:val="20"/>
        </w:rPr>
      </w:pPr>
    </w:p>
    <w:p w:rsidR="004476C4" w:rsidRDefault="004476C4">
      <w:pPr>
        <w:tabs>
          <w:tab w:val="left" w:pos="4320"/>
          <w:tab w:val="left" w:pos="5040"/>
        </w:tabs>
        <w:rPr>
          <w:rFonts w:ascii="Century Schoolbook" w:hAnsi="Century Schoolbook"/>
          <w:sz w:val="20"/>
        </w:rPr>
      </w:pPr>
      <w:r>
        <w:rPr>
          <w:rFonts w:ascii="Century Schoolbook" w:hAnsi="Century Schoolbook"/>
          <w:sz w:val="20"/>
        </w:rPr>
        <w:t>LEVEL &gt; 1</w:t>
      </w:r>
      <w:r>
        <w:rPr>
          <w:rFonts w:ascii="Century Schoolbook" w:hAnsi="Century Schoolbook"/>
          <w:sz w:val="20"/>
        </w:rPr>
        <w:tab/>
        <w:t>DAYS &gt; 0</w:t>
      </w:r>
    </w:p>
    <w:p w:rsidR="004476C4" w:rsidRDefault="004476C4">
      <w:pPr>
        <w:tabs>
          <w:tab w:val="left" w:pos="4320"/>
          <w:tab w:val="left" w:pos="5040"/>
        </w:tabs>
        <w:rPr>
          <w:rFonts w:ascii="Century Schoolbook" w:hAnsi="Century Schoolbook"/>
          <w:sz w:val="20"/>
        </w:rPr>
      </w:pPr>
      <w:r>
        <w:rPr>
          <w:rFonts w:ascii="Century Schoolbook" w:hAnsi="Century Schoolbook"/>
          <w:sz w:val="20"/>
        </w:rPr>
        <w:tab/>
        <w:t>HOURS/MINUTES  = or &gt; 30 min.</w:t>
      </w:r>
    </w:p>
    <w:p w:rsidR="004476C4" w:rsidRDefault="004476C4">
      <w:pPr>
        <w:rPr>
          <w:rFonts w:ascii="Century Schoolbook" w:hAnsi="Century Schoolbook"/>
          <w:b/>
        </w:rPr>
      </w:pPr>
      <w:r>
        <w:rPr>
          <w:rFonts w:ascii="Courier New" w:hAnsi="Courier New"/>
          <w:u w:val="single"/>
        </w:rPr>
        <w:br w:type="page"/>
      </w:r>
      <w:r>
        <w:rPr>
          <w:rFonts w:ascii="Century Schoolbook" w:hAnsi="Century Schoolbook"/>
          <w:b/>
        </w:rPr>
        <w:lastRenderedPageBreak/>
        <w:t>Transmission via VADATS</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Pr="00133690" w:rsidRDefault="004476C4">
      <w:pPr>
        <w:tabs>
          <w:tab w:val="left" w:pos="2340"/>
        </w:tabs>
        <w:rPr>
          <w:rFonts w:ascii="Century Schoolbook" w:hAnsi="Century Schoolbook"/>
        </w:rPr>
      </w:pPr>
      <w:r w:rsidRPr="00133690">
        <w:rPr>
          <w:rFonts w:ascii="Century Schoolbook" w:hAnsi="Century Schoolbook"/>
        </w:rPr>
        <w:t>The Transmission via VADATS option is used to electronically transmit CLOSED PAI records from the Patient Assessment File (PAF) to certain domains.  The domains are locations set up to receive the transmissions.  Most sites wi</w:t>
      </w:r>
      <w:r w:rsidR="00F27653">
        <w:rPr>
          <w:rFonts w:ascii="Century Schoolbook" w:hAnsi="Century Schoolbook"/>
        </w:rPr>
        <w:t xml:space="preserve">ll only transmit to one domain - </w:t>
      </w:r>
      <w:r w:rsidR="00133690" w:rsidRPr="00133690">
        <w:rPr>
          <w:rFonts w:ascii="Century Schoolbook" w:hAnsi="Century Schoolbook"/>
        </w:rPr>
        <w:t>the Austin Information Technology Center (AITC), (formerly the Austin Automation Center (AAC)).</w:t>
      </w:r>
      <w:r w:rsidRPr="00133690">
        <w:rPr>
          <w:rFonts w:ascii="Century Schoolbook" w:hAnsi="Century Schoolbook"/>
        </w:rPr>
        <w:t xml:space="preserve">  However, it is possible to transmit data to more than one domain at the same time.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The records are selected for transmission by assessment date and purpose (admission/transfer or semi-annual census.)  The assessment start date must be within current closeout cycle.  Start date and end date must both be prior to 10/2/89 </w:t>
      </w:r>
      <w:r>
        <w:rPr>
          <w:rFonts w:ascii="Century Schoolbook" w:hAnsi="Century Schoolbook"/>
          <w:b/>
        </w:rPr>
        <w:t>or</w:t>
      </w:r>
      <w:r>
        <w:rPr>
          <w:rFonts w:ascii="Century Schoolbook" w:hAnsi="Century Schoolbook"/>
        </w:rPr>
        <w:t xml:space="preserve"> both must be after 10/2/89.  You cannot overlap the RUG17 conversion date.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The option generates a report of the PAI records that were not transmitted either through "errors" (i.e., records without a CLOSED status), because they were already transmitted, or those records with an assessment date prior to the admission/transfer date.  The patient name and social security number, the assessment date, and record status are provided for each record listed.  At the bottom of the report, the system will provide the number of records which were transmitted, the selected date range, and assessment purpose.</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An electronic MailMan message is generated through the use of this option.  The sender and members of the specified mail group will receive the message as NEW mail in their IN basket.  The message will list all PAI records that were transmitted to </w:t>
      </w:r>
      <w:smartTag w:uri="urn:schemas-microsoft-com:office:smarttags" w:element="City">
        <w:smartTag w:uri="urn:schemas-microsoft-com:office:smarttags" w:element="place">
          <w:r>
            <w:rPr>
              <w:rFonts w:ascii="Century Schoolbook" w:hAnsi="Century Schoolbook"/>
            </w:rPr>
            <w:t>Austin</w:t>
          </w:r>
        </w:smartTag>
      </w:smartTag>
      <w:r>
        <w:rPr>
          <w:rFonts w:ascii="Century Schoolbook" w:hAnsi="Century Schoolbook"/>
        </w:rPr>
        <w:t>.  A "Q"uery at this message will provide the MailMan transmission status of the message and the message number.</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 xml:space="preserve">A confirmation MailMan message is sent from </w:t>
      </w:r>
      <w:smartTag w:uri="urn:schemas-microsoft-com:office:smarttags" w:element="City">
        <w:smartTag w:uri="urn:schemas-microsoft-com:office:smarttags" w:element="place">
          <w:r>
            <w:rPr>
              <w:rFonts w:ascii="Century Schoolbook" w:hAnsi="Century Schoolbook"/>
            </w:rPr>
            <w:t>Austin</w:t>
          </w:r>
        </w:smartTag>
      </w:smartTag>
      <w:r>
        <w:rPr>
          <w:rFonts w:ascii="Century Schoolbook" w:hAnsi="Century Schoolbook"/>
        </w:rPr>
        <w:t xml:space="preserve"> to the designated mail group when the data has been received.  This message will have an ID number which corresponds to the Local ID number of the first message.  Each of the mail groups must be set up and populated.  The name of the mail group must be the same as the name of the queue in order to receive confirmation messages.</w:t>
      </w:r>
    </w:p>
    <w:p w:rsidR="004476C4" w:rsidRDefault="004476C4">
      <w:pPr>
        <w:rPr>
          <w:rFonts w:ascii="Century Schoolbook" w:hAnsi="Century Schoolbook"/>
        </w:rPr>
      </w:pPr>
    </w:p>
    <w:p w:rsidR="004476C4" w:rsidRDefault="004476C4">
      <w:pPr>
        <w:tabs>
          <w:tab w:val="left" w:pos="2340"/>
        </w:tabs>
        <w:rPr>
          <w:rFonts w:ascii="Century Schoolbook" w:hAnsi="Century Schoolbook"/>
        </w:rPr>
      </w:pPr>
      <w:r>
        <w:rPr>
          <w:rFonts w:ascii="Century Schoolbook" w:hAnsi="Century Schoolbook"/>
        </w:rPr>
        <w:t>If the transmit flags for all receiving users for the RUG-II domains are turned off at your facility, the following message will be displayed upon entering the option and you will be returned to the menu.</w:t>
      </w: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"Transmission is turned OFF for receiving domains in TRANSMISSION ROUTERS file"</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Transmission via VADATS</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rPr>
          <w:rFonts w:ascii="Century Schoolbook" w:hAnsi="Century Schoolbook"/>
        </w:rPr>
      </w:pPr>
      <w:r>
        <w:rPr>
          <w:rFonts w:ascii="Century Schoolbook" w:hAnsi="Century Schoolbook"/>
        </w:rPr>
        <w:t xml:space="preserve">This example shows the MailMan message which is sent to the designated mail group listing all records which were transmitted to </w:t>
      </w:r>
      <w:smartTag w:uri="urn:schemas-microsoft-com:office:smarttags" w:element="City">
        <w:smartTag w:uri="urn:schemas-microsoft-com:office:smarttags" w:element="place">
          <w:r>
            <w:rPr>
              <w:rFonts w:ascii="Century Schoolbook" w:hAnsi="Century Schoolbook"/>
            </w:rPr>
            <w:t>Austin</w:t>
          </w:r>
        </w:smartTag>
      </w:smartTag>
      <w:r>
        <w:rPr>
          <w:rFonts w:ascii="Century Schoolbook" w:hAnsi="Century Schoolbook"/>
        </w:rPr>
        <w:t>.</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ourier New" w:hAnsi="Courier New"/>
          <w:sz w:val="20"/>
        </w:rPr>
      </w:pPr>
      <w:r>
        <w:rPr>
          <w:rFonts w:ascii="Courier New" w:hAnsi="Courier New"/>
          <w:sz w:val="20"/>
        </w:rPr>
        <w:t>Subj: RUG-II TRANSMISSION, MESSAGE # 1 31 Mar 89 08:33     6 Lines</w:t>
      </w:r>
    </w:p>
    <w:p w:rsidR="004476C4" w:rsidRDefault="004476C4">
      <w:pPr>
        <w:rPr>
          <w:rFonts w:ascii="Courier New" w:hAnsi="Courier New"/>
          <w:sz w:val="20"/>
        </w:rPr>
      </w:pPr>
      <w:r>
        <w:rPr>
          <w:rFonts w:ascii="Courier New" w:hAnsi="Courier New"/>
          <w:sz w:val="20"/>
        </w:rPr>
        <w:t>From: POSTMASTER (Sender: ADTEMPLOYEE,ONE (TROY VAMC)) in 'IN' basket.**NEW**</w:t>
      </w:r>
    </w:p>
    <w:p w:rsidR="004476C4" w:rsidRDefault="004476C4">
      <w:pPr>
        <w:rPr>
          <w:rFonts w:ascii="Courier New" w:hAnsi="Courier New"/>
          <w:sz w:val="20"/>
        </w:rPr>
      </w:pPr>
      <w:r>
        <w:rPr>
          <w:rFonts w:ascii="Courier New" w:hAnsi="Courier New"/>
          <w:sz w:val="20"/>
        </w:rPr>
        <w:t>-------------------------------------------------------------------------</w:t>
      </w:r>
    </w:p>
    <w:p w:rsidR="004476C4" w:rsidRDefault="004476C4">
      <w:pPr>
        <w:rPr>
          <w:rFonts w:ascii="Courier New" w:hAnsi="Courier New"/>
          <w:sz w:val="20"/>
        </w:rPr>
      </w:pPr>
    </w:p>
    <w:p w:rsidR="004476C4" w:rsidRDefault="004476C4">
      <w:pPr>
        <w:rPr>
          <w:rFonts w:ascii="Courier New" w:hAnsi="Courier New"/>
          <w:sz w:val="20"/>
        </w:rPr>
      </w:pPr>
      <w:r>
        <w:rPr>
          <w:rFonts w:ascii="Courier New" w:hAnsi="Courier New"/>
          <w:sz w:val="20"/>
        </w:rPr>
        <w:t>924723847M19010702872062387500I11111111111 011111 1111 242211111010251010</w:t>
      </w:r>
    </w:p>
    <w:p w:rsidR="004476C4" w:rsidRDefault="004476C4">
      <w:pPr>
        <w:rPr>
          <w:rFonts w:ascii="Courier New" w:hAnsi="Courier New"/>
          <w:sz w:val="20"/>
        </w:rPr>
      </w:pPr>
      <w:r>
        <w:rPr>
          <w:rFonts w:ascii="Courier New" w:hAnsi="Courier New"/>
          <w:sz w:val="20"/>
        </w:rPr>
        <w:t>2344312000000000000001200</w:t>
      </w:r>
    </w:p>
    <w:p w:rsidR="004476C4" w:rsidRDefault="004476C4">
      <w:pPr>
        <w:rPr>
          <w:rFonts w:ascii="Courier New" w:hAnsi="Courier New"/>
          <w:sz w:val="20"/>
        </w:rPr>
      </w:pPr>
      <w:r>
        <w:rPr>
          <w:rFonts w:ascii="Courier New" w:hAnsi="Courier New"/>
          <w:sz w:val="20"/>
        </w:rPr>
        <w:t>993885774M19200710871063087500I11111122111 011112 1111 111111111101010101</w:t>
      </w:r>
    </w:p>
    <w:p w:rsidR="004476C4" w:rsidRDefault="004476C4">
      <w:pPr>
        <w:rPr>
          <w:rFonts w:ascii="Courier New" w:hAnsi="Courier New"/>
          <w:sz w:val="20"/>
        </w:rPr>
      </w:pPr>
      <w:r>
        <w:rPr>
          <w:rFonts w:ascii="Courier New" w:hAnsi="Courier New"/>
          <w:sz w:val="20"/>
        </w:rPr>
        <w:t>1111100000000000000010000</w:t>
      </w:r>
    </w:p>
    <w:p w:rsidR="004476C4" w:rsidRDefault="004476C4">
      <w:pPr>
        <w:rPr>
          <w:rFonts w:ascii="Courier New" w:hAnsi="Courier New"/>
          <w:sz w:val="20"/>
        </w:rPr>
      </w:pPr>
      <w:r>
        <w:rPr>
          <w:rFonts w:ascii="Courier New" w:hAnsi="Courier New"/>
          <w:sz w:val="20"/>
        </w:rPr>
        <w:t>992883775M19130723871071187500I11111111121 111211 1112 112111110101211111</w:t>
      </w:r>
    </w:p>
    <w:p w:rsidR="004476C4" w:rsidRDefault="004476C4">
      <w:pPr>
        <w:rPr>
          <w:rFonts w:ascii="Courier New" w:hAnsi="Courier New"/>
          <w:sz w:val="20"/>
        </w:rPr>
      </w:pPr>
      <w:r>
        <w:rPr>
          <w:rFonts w:ascii="Courier New" w:hAnsi="Courier New"/>
          <w:sz w:val="20"/>
        </w:rPr>
        <w:t>1111100000000000000010000</w:t>
      </w:r>
    </w:p>
    <w:p w:rsidR="004476C4" w:rsidRDefault="004476C4">
      <w:pPr>
        <w:rPr>
          <w:rFonts w:ascii="Courier New" w:hAnsi="Courier New"/>
          <w:sz w:val="20"/>
        </w:rPr>
      </w:pPr>
    </w:p>
    <w:p w:rsidR="004476C4" w:rsidRDefault="004476C4">
      <w:pPr>
        <w:rPr>
          <w:rFonts w:ascii="Courier New" w:hAnsi="Courier New"/>
          <w:sz w:val="20"/>
        </w:rPr>
      </w:pPr>
    </w:p>
    <w:p w:rsidR="004476C4" w:rsidRDefault="004476C4">
      <w:pPr>
        <w:rPr>
          <w:rFonts w:ascii="Courier New" w:hAnsi="Courier New"/>
          <w:sz w:val="20"/>
        </w:rPr>
      </w:pPr>
      <w:r>
        <w:rPr>
          <w:rFonts w:ascii="Courier New" w:hAnsi="Courier New"/>
          <w:sz w:val="20"/>
        </w:rPr>
        <w:t>Select MESSAGE Action: IGNORE (in IN basket)//</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entury Schoolbook" w:hAnsi="Century Schoolbook"/>
        </w:rPr>
      </w:pPr>
      <w:r>
        <w:rPr>
          <w:rFonts w:ascii="Century Schoolbook" w:hAnsi="Century Schoolbook"/>
        </w:rPr>
        <w:t>This example shows the MailMan message which is sent to the appropriate mail group when the transmission process is complete.</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rPr>
          <w:rFonts w:ascii="Courier New" w:hAnsi="Courier New"/>
          <w:sz w:val="20"/>
        </w:rPr>
      </w:pPr>
      <w:r>
        <w:rPr>
          <w:rFonts w:ascii="Courier New" w:hAnsi="Courier New"/>
          <w:sz w:val="20"/>
        </w:rPr>
        <w:t>Subj: DP05775 PAF CONFIRMATION 4 APR 89    07:32 CDT 2 Lines</w:t>
      </w:r>
    </w:p>
    <w:p w:rsidR="004476C4" w:rsidRDefault="004476C4">
      <w:pPr>
        <w:rPr>
          <w:rFonts w:ascii="Courier New" w:hAnsi="Courier New"/>
          <w:sz w:val="20"/>
        </w:rPr>
      </w:pPr>
      <w:r>
        <w:rPr>
          <w:rFonts w:ascii="Courier New" w:hAnsi="Courier New"/>
          <w:sz w:val="20"/>
        </w:rPr>
        <w:t>From: &lt;POSTMASTER@</w:t>
      </w:r>
      <w:r w:rsidR="00B4218A" w:rsidRPr="00B4218A">
        <w:rPr>
          <w:rFonts w:ascii="Century Schoolbook" w:hAnsi="Century Schoolbook"/>
          <w:sz w:val="20"/>
          <w:highlight w:val="yellow"/>
        </w:rPr>
        <w:t xml:space="preserve"> redacted</w:t>
      </w:r>
      <w:r w:rsidR="00B4218A">
        <w:rPr>
          <w:rFonts w:ascii="Courier New" w:hAnsi="Courier New"/>
          <w:sz w:val="20"/>
        </w:rPr>
        <w:t xml:space="preserve"> </w:t>
      </w:r>
      <w:r>
        <w:rPr>
          <w:rFonts w:ascii="Courier New" w:hAnsi="Courier New"/>
          <w:sz w:val="20"/>
        </w:rPr>
        <w:t>&gt; in 'IN' basket. **NEW**</w:t>
      </w:r>
    </w:p>
    <w:p w:rsidR="004476C4" w:rsidRDefault="004476C4">
      <w:pPr>
        <w:rPr>
          <w:rFonts w:ascii="Courier New" w:hAnsi="Courier New"/>
          <w:sz w:val="20"/>
        </w:rPr>
      </w:pPr>
      <w:r>
        <w:rPr>
          <w:rFonts w:ascii="Courier New" w:hAnsi="Courier New"/>
          <w:sz w:val="20"/>
        </w:rPr>
        <w:t>-----------------------------------------------------------------</w:t>
      </w:r>
    </w:p>
    <w:p w:rsidR="004476C4" w:rsidRDefault="004476C4">
      <w:pPr>
        <w:rPr>
          <w:rFonts w:ascii="Courier New" w:hAnsi="Courier New"/>
          <w:sz w:val="20"/>
        </w:rPr>
      </w:pPr>
    </w:p>
    <w:p w:rsidR="004476C4" w:rsidRDefault="004476C4">
      <w:pPr>
        <w:rPr>
          <w:rFonts w:ascii="Courier New" w:hAnsi="Courier New"/>
          <w:sz w:val="20"/>
        </w:rPr>
      </w:pPr>
      <w:r>
        <w:rPr>
          <w:rFonts w:ascii="Courier New" w:hAnsi="Courier New"/>
          <w:sz w:val="20"/>
        </w:rPr>
        <w:t>Ref:  Your PAF message #3215465 with Austin ID #26577</w:t>
      </w:r>
    </w:p>
    <w:p w:rsidR="004476C4" w:rsidRDefault="004476C4">
      <w:pPr>
        <w:rPr>
          <w:rFonts w:ascii="Courier New" w:hAnsi="Courier New"/>
          <w:sz w:val="20"/>
        </w:rPr>
      </w:pPr>
      <w:r>
        <w:rPr>
          <w:rFonts w:ascii="Courier New" w:hAnsi="Courier New"/>
          <w:sz w:val="20"/>
        </w:rPr>
        <w:t>MSC confirmation number is 1-25-01-011925.</w:t>
      </w:r>
    </w:p>
    <w:p w:rsidR="004476C4" w:rsidRDefault="004476C4">
      <w:pPr>
        <w:rPr>
          <w:rFonts w:ascii="Courier New" w:hAnsi="Courier New"/>
          <w:sz w:val="20"/>
        </w:rPr>
      </w:pPr>
    </w:p>
    <w:p w:rsidR="004476C4" w:rsidRDefault="004476C4">
      <w:pPr>
        <w:rPr>
          <w:rFonts w:ascii="Courier New" w:hAnsi="Courier New"/>
          <w:sz w:val="20"/>
        </w:rPr>
      </w:pPr>
    </w:p>
    <w:p w:rsidR="004476C4" w:rsidRDefault="004476C4">
      <w:pPr>
        <w:rPr>
          <w:rFonts w:ascii="Courier New" w:hAnsi="Courier New"/>
          <w:sz w:val="20"/>
        </w:rPr>
      </w:pPr>
      <w:r>
        <w:rPr>
          <w:rFonts w:ascii="Courier New" w:hAnsi="Courier New"/>
          <w:sz w:val="20"/>
        </w:rPr>
        <w:t>Select MESSAGE Action: IGNORE (in IN basket)//</w:t>
      </w:r>
    </w:p>
    <w:p w:rsidR="004476C4" w:rsidRDefault="004476C4">
      <w:pPr>
        <w:rPr>
          <w:rFonts w:ascii="Century Schoolbook" w:hAnsi="Century Schoolbook"/>
        </w:rPr>
      </w:pPr>
    </w:p>
    <w:p w:rsidR="004476C4" w:rsidRDefault="004476C4">
      <w:pPr>
        <w:rPr>
          <w:rFonts w:ascii="Century Schoolbook" w:hAnsi="Century Schoolbook"/>
        </w:rPr>
      </w:pPr>
    </w:p>
    <w:p w:rsidR="004476C4" w:rsidRDefault="004476C4">
      <w:pPr>
        <w:tabs>
          <w:tab w:val="left" w:pos="980"/>
        </w:tabs>
        <w:rPr>
          <w:rFonts w:ascii="Century Schoolbook" w:hAnsi="Century Schoolbook"/>
        </w:rPr>
      </w:pPr>
      <w:r>
        <w:rPr>
          <w:rFonts w:ascii="Century Schoolbook" w:hAnsi="Century Schoolbook"/>
        </w:rPr>
        <w:t>Each line of the original transmission represents a PAF Record and may be interpreted as follows.</w:t>
      </w:r>
    </w:p>
    <w:p w:rsidR="004476C4" w:rsidRDefault="004476C4">
      <w:pPr>
        <w:tabs>
          <w:tab w:val="left" w:pos="980"/>
        </w:tabs>
        <w:rPr>
          <w:rFonts w:ascii="Century Schoolbook" w:hAnsi="Century Schoolbook"/>
        </w:rPr>
      </w:pPr>
    </w:p>
    <w:p w:rsidR="004476C4" w:rsidRDefault="004476C4">
      <w:pPr>
        <w:tabs>
          <w:tab w:val="left" w:pos="980"/>
        </w:tabs>
        <w:rPr>
          <w:rFonts w:ascii="Century Schoolbook" w:hAnsi="Century Schoolbook"/>
        </w:rPr>
      </w:pPr>
    </w:p>
    <w:p w:rsidR="004476C4" w:rsidRDefault="004476C4">
      <w:pPr>
        <w:tabs>
          <w:tab w:val="left" w:pos="980"/>
        </w:tabs>
        <w:rPr>
          <w:rFonts w:ascii="Century Schoolbook" w:hAnsi="Century Schoolbook"/>
          <w:sz w:val="20"/>
        </w:rPr>
      </w:pPr>
      <w:r>
        <w:rPr>
          <w:rFonts w:ascii="Century Schoolbook" w:hAnsi="Century Schoolbook"/>
          <w:sz w:val="20"/>
        </w:rPr>
        <w:t>--------------------------------------------------------------------------------------------------------------------------------------</w:t>
      </w:r>
    </w:p>
    <w:p w:rsidR="004476C4" w:rsidRDefault="004476C4">
      <w:pPr>
        <w:tabs>
          <w:tab w:val="left" w:pos="980"/>
        </w:tabs>
        <w:rPr>
          <w:rFonts w:ascii="Century Schoolbook" w:hAnsi="Century Schoolbook"/>
          <w:sz w:val="20"/>
        </w:rPr>
      </w:pPr>
      <w:r>
        <w:rPr>
          <w:rFonts w:ascii="Century Schoolbook" w:hAnsi="Century Schoolbook"/>
          <w:sz w:val="20"/>
        </w:rPr>
        <w:t>999999999M19000731872073087500I11221111111  011111 1111233311113535101010</w:t>
      </w:r>
    </w:p>
    <w:p w:rsidR="004476C4" w:rsidRDefault="004476C4">
      <w:pPr>
        <w:tabs>
          <w:tab w:val="left" w:pos="980"/>
        </w:tabs>
        <w:rPr>
          <w:rFonts w:ascii="Century Schoolbook" w:hAnsi="Century Schoolbook"/>
          <w:sz w:val="20"/>
        </w:rPr>
      </w:pPr>
      <w:r>
        <w:rPr>
          <w:rFonts w:ascii="Century Schoolbook" w:hAnsi="Century Schoolbook"/>
          <w:sz w:val="20"/>
        </w:rPr>
        <w:t>--------------------------------------------------------------------------------------------------------------------------------------</w:t>
      </w:r>
    </w:p>
    <w:p w:rsidR="004476C4" w:rsidRDefault="004476C4">
      <w:pPr>
        <w:rPr>
          <w:rFonts w:ascii="Century Schoolbook" w:hAnsi="Century Schoolbook"/>
          <w:b/>
        </w:rPr>
      </w:pPr>
      <w:r>
        <w:rPr>
          <w:rFonts w:ascii="Courier New" w:hAnsi="Courier New"/>
        </w:rPr>
        <w:br w:type="page"/>
      </w:r>
      <w:r>
        <w:rPr>
          <w:rFonts w:ascii="Century Schoolbook" w:hAnsi="Century Schoolbook"/>
          <w:b/>
        </w:rPr>
        <w:lastRenderedPageBreak/>
        <w:t>Transmission via VADATS</w:t>
      </w:r>
    </w:p>
    <w:p w:rsidR="004476C4" w:rsidRDefault="004476C4">
      <w:pPr>
        <w:rPr>
          <w:rFonts w:ascii="Century Schoolbook" w:hAnsi="Century Schoolbook"/>
          <w:b/>
        </w:rPr>
      </w:pPr>
    </w:p>
    <w:p w:rsidR="004476C4" w:rsidRDefault="004476C4">
      <w:pPr>
        <w:rPr>
          <w:rFonts w:ascii="Century Schoolbook" w:hAnsi="Century Schoolbook"/>
          <w:b/>
        </w:rPr>
      </w:pPr>
    </w:p>
    <w:p w:rsidR="004476C4" w:rsidRDefault="004476C4">
      <w:pPr>
        <w:tabs>
          <w:tab w:val="left" w:pos="540"/>
        </w:tabs>
        <w:rPr>
          <w:rFonts w:ascii="Century Schoolbook" w:hAnsi="Century Schoolbook"/>
          <w:sz w:val="20"/>
        </w:rPr>
      </w:pPr>
      <w:r>
        <w:rPr>
          <w:rFonts w:ascii="Century Schoolbook" w:hAnsi="Century Schoolbook"/>
          <w:sz w:val="20"/>
        </w:rPr>
        <w:t>o</w:t>
      </w:r>
      <w:r>
        <w:rPr>
          <w:rFonts w:ascii="Century Schoolbook" w:hAnsi="Century Schoolbook"/>
          <w:sz w:val="20"/>
        </w:rPr>
        <w:tab/>
        <w:t>Administrative Data constitutes the first 1 to 31 columns.</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The first nine digits are the patient social security number.</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The next column is for sex - M or F.</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The next four digits are for birth year.</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The next six digits, columns 15-20, represent the Assessment Date.</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Column 21 is for Assessment Purpose: l=ADMISSION/TRANSFER,  2=SEMI-ANNUAL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CENSUS, 3=RESERVED.</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Columns 22-27 represent the Date of Admission/Transfer In.</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Your medical center/facility code number will be represented by the next three digits.</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Column 31 is for Bed Section; I=Intermediate Medicine, N=NHCU.</w:t>
      </w:r>
    </w:p>
    <w:p w:rsidR="004476C4" w:rsidRDefault="004476C4">
      <w:pPr>
        <w:tabs>
          <w:tab w:val="left" w:pos="540"/>
        </w:tabs>
        <w:rPr>
          <w:rFonts w:ascii="Century Schoolbook" w:hAnsi="Century Schoolbook"/>
          <w:sz w:val="20"/>
        </w:rPr>
      </w:pP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Columns 32-44 are for PAI Medical Treatment codes.  l=NO, 2=YES.  They are, respectively:</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TRACHEOSTOMY CARE/SUCTIONING, SUCTIONING-GENERAL, OXYGEN,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RESPIRATORY CARE, TUBE FEEDING, PARENTERAL FEEDING, WOUND CARE,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CHEMOTHERAPY, TRANSFUSIONS, DIALYSIS/ APHORESIS, RADIATION THERAPY,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TUBE FEEDING ROUTE and one reserved field.</w:t>
      </w:r>
    </w:p>
    <w:p w:rsidR="004476C4" w:rsidRDefault="004476C4">
      <w:pPr>
        <w:tabs>
          <w:tab w:val="left" w:pos="540"/>
          <w:tab w:val="left" w:pos="980"/>
          <w:tab w:val="left" w:pos="1980"/>
        </w:tabs>
        <w:rPr>
          <w:rFonts w:ascii="Century Schoolbook" w:hAnsi="Century Schoolbook"/>
          <w:sz w:val="20"/>
        </w:rPr>
      </w:pP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Columns 45-53 are for Medical Events.</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Column 45 is the Decubitis Level, assessed from 0 to 5.  Next are the Medical Conditions,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columns 46-53:  COMATOSE, DEHYDRATION, INTERNAL BLEEDING, STASIS ULCER, </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TERMINALLY ILL and three reserved fields.  Responses are either l=NO or 2=YES.</w:t>
      </w:r>
    </w:p>
    <w:p w:rsidR="004476C4" w:rsidRDefault="004476C4">
      <w:pPr>
        <w:tabs>
          <w:tab w:val="left" w:pos="540"/>
          <w:tab w:val="left" w:pos="980"/>
          <w:tab w:val="left" w:pos="1980"/>
        </w:tabs>
        <w:rPr>
          <w:rFonts w:ascii="Century Schoolbook" w:hAnsi="Century Schoolbook"/>
          <w:sz w:val="20"/>
        </w:rPr>
      </w:pP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Columns 54-61 are for Selected Diagnoses.</w:t>
      </w:r>
    </w:p>
    <w:p w:rsidR="004476C4" w:rsidRDefault="004476C4">
      <w:pPr>
        <w:tabs>
          <w:tab w:val="left" w:pos="540"/>
          <w:tab w:val="left" w:pos="980"/>
          <w:tab w:val="left" w:pos="1980"/>
        </w:tabs>
        <w:rPr>
          <w:rFonts w:ascii="Century Schoolbook" w:hAnsi="Century Schoolbook"/>
          <w:sz w:val="20"/>
        </w:rPr>
      </w:pPr>
      <w:r>
        <w:rPr>
          <w:rFonts w:ascii="Century Schoolbook" w:hAnsi="Century Schoolbook"/>
          <w:sz w:val="20"/>
        </w:rPr>
        <w:tab/>
        <w:t xml:space="preserve">QUADRAPLEGIA, MULTIPLE SCLEROSIS, URINARY TRACT INFECTION and </w:t>
      </w:r>
      <w:r>
        <w:rPr>
          <w:rFonts w:ascii="Century Schoolbook" w:hAnsi="Century Schoolbook"/>
          <w:sz w:val="20"/>
        </w:rPr>
        <w:tab/>
        <w:t>HEMIPLEGIA and four reserved fields.  Responses are either l=NO or 2=YES.</w:t>
      </w:r>
    </w:p>
    <w:p w:rsidR="004476C4" w:rsidRDefault="004476C4">
      <w:pPr>
        <w:tabs>
          <w:tab w:val="left" w:pos="540"/>
          <w:tab w:val="left" w:pos="1980"/>
        </w:tabs>
        <w:rPr>
          <w:rFonts w:ascii="Century Schoolbook" w:hAnsi="Century Schoolbook"/>
          <w:sz w:val="20"/>
        </w:rPr>
      </w:pPr>
    </w:p>
    <w:p w:rsidR="004476C4" w:rsidRDefault="004476C4">
      <w:pPr>
        <w:tabs>
          <w:tab w:val="left" w:pos="54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Columns 62-65 reflect the ADLs (Activities of Daily Living).</w:t>
      </w:r>
    </w:p>
    <w:p w:rsidR="004476C4" w:rsidRDefault="004476C4">
      <w:pPr>
        <w:tabs>
          <w:tab w:val="left" w:pos="540"/>
          <w:tab w:val="left" w:pos="1980"/>
        </w:tabs>
        <w:rPr>
          <w:rFonts w:ascii="Century Schoolbook" w:hAnsi="Century Schoolbook"/>
          <w:sz w:val="20"/>
        </w:rPr>
      </w:pPr>
      <w:r>
        <w:rPr>
          <w:rFonts w:ascii="Century Schoolbook" w:hAnsi="Century Schoolbook"/>
          <w:sz w:val="20"/>
        </w:rPr>
        <w:tab/>
        <w:t>EATING, MOBILITY, TRANSFER and TOILETING.  Assessment of these fields vary.</w:t>
      </w:r>
    </w:p>
    <w:p w:rsidR="004476C4" w:rsidRDefault="004476C4">
      <w:pPr>
        <w:tabs>
          <w:tab w:val="left" w:pos="540"/>
          <w:tab w:val="left" w:pos="1980"/>
        </w:tabs>
        <w:rPr>
          <w:rFonts w:ascii="Century Schoolbook" w:hAnsi="Century Schoolbook"/>
          <w:sz w:val="20"/>
        </w:rPr>
      </w:pPr>
    </w:p>
    <w:p w:rsidR="004476C4" w:rsidRDefault="004476C4">
      <w:pPr>
        <w:tabs>
          <w:tab w:val="left" w:pos="54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Behaviors occupy columns 66-69.</w:t>
      </w:r>
    </w:p>
    <w:p w:rsidR="004476C4" w:rsidRDefault="004476C4">
      <w:pPr>
        <w:tabs>
          <w:tab w:val="left" w:pos="540"/>
          <w:tab w:val="left" w:pos="1980"/>
        </w:tabs>
        <w:rPr>
          <w:rFonts w:ascii="Century Schoolbook" w:hAnsi="Century Schoolbook"/>
          <w:sz w:val="20"/>
        </w:rPr>
      </w:pPr>
      <w:r>
        <w:rPr>
          <w:rFonts w:ascii="Century Schoolbook" w:hAnsi="Century Schoolbook"/>
          <w:sz w:val="20"/>
        </w:rPr>
        <w:tab/>
        <w:t xml:space="preserve">VERBAL DISRUPTION, PHYSICAL AGGRESSION, DISRUPTIVE BEHAVIOR (Infantile or </w:t>
      </w:r>
      <w:r>
        <w:rPr>
          <w:rFonts w:ascii="Century Schoolbook" w:hAnsi="Century Schoolbook"/>
          <w:sz w:val="20"/>
        </w:rPr>
        <w:tab/>
        <w:t>Socially Inappropriate) and HALLUCINATIONS.  Assessment of these fields also vary.</w:t>
      </w:r>
    </w:p>
    <w:p w:rsidR="004476C4" w:rsidRDefault="004476C4">
      <w:pPr>
        <w:tabs>
          <w:tab w:val="left" w:pos="540"/>
          <w:tab w:val="left" w:pos="1980"/>
        </w:tabs>
        <w:rPr>
          <w:rFonts w:ascii="Century Schoolbook" w:hAnsi="Century Schoolbook"/>
          <w:sz w:val="20"/>
        </w:rPr>
      </w:pPr>
    </w:p>
    <w:p w:rsidR="004476C4" w:rsidRDefault="004476C4">
      <w:pPr>
        <w:tabs>
          <w:tab w:val="left" w:pos="54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Columns 70-79 account for Special Services.</w:t>
      </w:r>
    </w:p>
    <w:p w:rsidR="004476C4" w:rsidRDefault="004476C4">
      <w:pPr>
        <w:tabs>
          <w:tab w:val="left" w:pos="540"/>
          <w:tab w:val="left" w:pos="1980"/>
        </w:tabs>
        <w:rPr>
          <w:rFonts w:ascii="Century Schoolbook" w:hAnsi="Century Schoolbook"/>
          <w:sz w:val="20"/>
        </w:rPr>
      </w:pPr>
      <w:r>
        <w:rPr>
          <w:rFonts w:ascii="Century Schoolbook" w:hAnsi="Century Schoolbook"/>
          <w:sz w:val="20"/>
        </w:rPr>
        <w:tab/>
        <w:t xml:space="preserve">Rehabilitation Medicine Therapies, levels of therapy and the number of </w:t>
      </w:r>
      <w:r>
        <w:rPr>
          <w:rFonts w:ascii="Century Schoolbook" w:hAnsi="Century Schoolbook"/>
          <w:sz w:val="20"/>
        </w:rPr>
        <w:tab/>
        <w:t xml:space="preserve">days received.  </w:t>
      </w:r>
    </w:p>
    <w:p w:rsidR="004476C4" w:rsidRDefault="004476C4">
      <w:pPr>
        <w:tabs>
          <w:tab w:val="left" w:pos="540"/>
          <w:tab w:val="left" w:pos="1980"/>
        </w:tabs>
        <w:rPr>
          <w:rFonts w:ascii="Century Schoolbook" w:hAnsi="Century Schoolbook"/>
          <w:sz w:val="20"/>
        </w:rPr>
      </w:pPr>
      <w:r>
        <w:rPr>
          <w:rFonts w:ascii="Century Schoolbook" w:hAnsi="Century Schoolbook"/>
          <w:sz w:val="20"/>
        </w:rPr>
        <w:tab/>
        <w:t>Assessment of these fields vary.</w:t>
      </w:r>
    </w:p>
    <w:p w:rsidR="004476C4" w:rsidRDefault="004476C4">
      <w:pPr>
        <w:tabs>
          <w:tab w:val="left" w:pos="540"/>
          <w:tab w:val="left" w:pos="1980"/>
        </w:tabs>
        <w:rPr>
          <w:rFonts w:ascii="Century Schoolbook" w:hAnsi="Century Schoolbook"/>
          <w:sz w:val="20"/>
        </w:rPr>
      </w:pPr>
    </w:p>
    <w:p w:rsidR="004476C4" w:rsidRDefault="004476C4">
      <w:pPr>
        <w:tabs>
          <w:tab w:val="left" w:pos="54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 xml:space="preserve">Columns 80-99 account for the HOURS/MINUTES PER WEEK of each of the </w:t>
      </w:r>
      <w:r>
        <w:rPr>
          <w:rFonts w:ascii="Century Schoolbook" w:hAnsi="Century Schoolbook"/>
          <w:sz w:val="20"/>
        </w:rPr>
        <w:tab/>
        <w:t>therapies.</w:t>
      </w:r>
    </w:p>
    <w:p w:rsidR="004476C4" w:rsidRDefault="004476C4">
      <w:pPr>
        <w:tabs>
          <w:tab w:val="left" w:pos="540"/>
          <w:tab w:val="left" w:pos="1980"/>
        </w:tabs>
        <w:rPr>
          <w:rFonts w:ascii="Century Schoolbook" w:hAnsi="Century Schoolbook"/>
          <w:sz w:val="20"/>
        </w:rPr>
      </w:pPr>
    </w:p>
    <w:p w:rsidR="004476C4" w:rsidRDefault="004476C4">
      <w:pPr>
        <w:tabs>
          <w:tab w:val="left" w:pos="540"/>
          <w:tab w:val="left" w:pos="1980"/>
        </w:tabs>
        <w:rPr>
          <w:rFonts w:ascii="Century Schoolbook" w:hAnsi="Century Schoolbook"/>
          <w:sz w:val="20"/>
        </w:rPr>
      </w:pPr>
      <w:r>
        <w:rPr>
          <w:rFonts w:ascii="Century Schoolbook" w:hAnsi="Century Schoolbook"/>
          <w:sz w:val="20"/>
        </w:rPr>
        <w:t>o</w:t>
      </w:r>
      <w:r>
        <w:rPr>
          <w:rFonts w:ascii="Century Schoolbook" w:hAnsi="Century Schoolbook"/>
          <w:sz w:val="20"/>
        </w:rPr>
        <w:tab/>
        <w:t>The Chronic Respiratory Support questions occupy columns 100-104.</w:t>
      </w:r>
    </w:p>
    <w:p w:rsidR="004476C4" w:rsidRDefault="004476C4">
      <w:pPr>
        <w:tabs>
          <w:tab w:val="left" w:pos="540"/>
          <w:tab w:val="left" w:pos="1980"/>
        </w:tabs>
        <w:rPr>
          <w:rFonts w:ascii="Century Schoolbook" w:hAnsi="Century Schoolbook"/>
          <w:sz w:val="20"/>
        </w:rPr>
      </w:pPr>
      <w:r>
        <w:rPr>
          <w:rFonts w:ascii="Century Schoolbook" w:hAnsi="Century Schoolbook"/>
          <w:sz w:val="20"/>
        </w:rPr>
        <w:tab/>
        <w:t xml:space="preserve">CHRONIC VENTILATOR DEPENDENT (CVD), TIME SINCE BECOMING CVD, WEANING </w:t>
      </w:r>
      <w:r>
        <w:rPr>
          <w:rFonts w:ascii="Century Schoolbook" w:hAnsi="Century Schoolbook"/>
          <w:sz w:val="20"/>
        </w:rPr>
        <w:tab/>
        <w:t xml:space="preserve">ATTEMPTS FREQUENCY, PNP&gt;-20CM AND VC&gt;15ML, and CAUSE FOR RESPIRATORY </w:t>
      </w:r>
      <w:r>
        <w:rPr>
          <w:rFonts w:ascii="Century Schoolbook" w:hAnsi="Century Schoolbook"/>
          <w:sz w:val="20"/>
        </w:rPr>
        <w:tab/>
        <w:t>FAILURE.  Assessment of these fields vary.</w:t>
      </w:r>
    </w:p>
    <w:sectPr w:rsidR="004476C4">
      <w:headerReference w:type="even" r:id="rId6"/>
      <w:footerReference w:type="even"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D2D" w:rsidRDefault="00650D2D">
      <w:r>
        <w:separator/>
      </w:r>
    </w:p>
  </w:endnote>
  <w:endnote w:type="continuationSeparator" w:id="0">
    <w:p w:rsidR="00650D2D" w:rsidRDefault="0065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C4" w:rsidRDefault="004476C4">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10-</w:t>
    </w:r>
    <w:r>
      <w:rPr>
        <w:rStyle w:val="PageNumber0"/>
        <w:rFonts w:ascii="Century Schoolbook" w:hAnsi="Century Schoolbook"/>
        <w:sz w:val="20"/>
      </w:rPr>
      <w:fldChar w:fldCharType="begin"/>
    </w:r>
    <w:r>
      <w:rPr>
        <w:rStyle w:val="PageNumber0"/>
        <w:rFonts w:ascii="Century Schoolbook" w:hAnsi="Century Schoolbook"/>
        <w:sz w:val="20"/>
      </w:rPr>
      <w:instrText xml:space="preserve"> PAGE </w:instrText>
    </w:r>
    <w:r>
      <w:rPr>
        <w:rStyle w:val="PageNumber0"/>
        <w:rFonts w:ascii="Century Schoolbook" w:hAnsi="Century Schoolbook"/>
        <w:sz w:val="20"/>
      </w:rPr>
      <w:fldChar w:fldCharType="separate"/>
    </w:r>
    <w:r>
      <w:rPr>
        <w:rStyle w:val="PageNumber0"/>
        <w:rFonts w:ascii="Century Schoolbook" w:hAnsi="Century Schoolbook"/>
        <w:noProof/>
        <w:sz w:val="20"/>
      </w:rPr>
      <w:t>20</w:t>
    </w:r>
    <w:r>
      <w:rPr>
        <w:rStyle w:val="PageNumber0"/>
        <w:rFonts w:ascii="Century Schoolbook" w:hAnsi="Century Schoolbook"/>
        <w:sz w:val="20"/>
      </w:rPr>
      <w:fldChar w:fldCharType="end"/>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August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C4" w:rsidRDefault="004476C4">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August 1997</w:t>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10-</w:t>
    </w:r>
    <w:r>
      <w:rPr>
        <w:rStyle w:val="PageNumber0"/>
        <w:rFonts w:ascii="Century Schoolbook" w:hAnsi="Century Schoolbook"/>
        <w:sz w:val="20"/>
      </w:rPr>
      <w:fldChar w:fldCharType="begin"/>
    </w:r>
    <w:r>
      <w:rPr>
        <w:rStyle w:val="PageNumber0"/>
        <w:rFonts w:ascii="Century Schoolbook" w:hAnsi="Century Schoolbook"/>
        <w:sz w:val="20"/>
      </w:rPr>
      <w:instrText xml:space="preserve"> PAGE </w:instrText>
    </w:r>
    <w:r>
      <w:rPr>
        <w:rStyle w:val="PageNumber0"/>
        <w:rFonts w:ascii="Century Schoolbook" w:hAnsi="Century Schoolbook"/>
        <w:sz w:val="20"/>
      </w:rPr>
      <w:fldChar w:fldCharType="separate"/>
    </w:r>
    <w:r>
      <w:rPr>
        <w:rStyle w:val="PageNumber0"/>
        <w:rFonts w:ascii="Century Schoolbook" w:hAnsi="Century Schoolbook"/>
        <w:noProof/>
        <w:sz w:val="20"/>
      </w:rPr>
      <w:t>1</w:t>
    </w:r>
    <w:r>
      <w:rPr>
        <w:rStyle w:val="PageNumber0"/>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D2D" w:rsidRDefault="00650D2D">
      <w:r>
        <w:separator/>
      </w:r>
    </w:p>
  </w:footnote>
  <w:footnote w:type="continuationSeparator" w:id="0">
    <w:p w:rsidR="00650D2D" w:rsidRDefault="0065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C4" w:rsidRDefault="004476C4">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690"/>
    <w:rsid w:val="00010EBF"/>
    <w:rsid w:val="00133690"/>
    <w:rsid w:val="004476C4"/>
    <w:rsid w:val="004C7538"/>
    <w:rsid w:val="00650D2D"/>
    <w:rsid w:val="00965B5D"/>
    <w:rsid w:val="00B33A76"/>
    <w:rsid w:val="00B4218A"/>
    <w:rsid w:val="00F27653"/>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82229D8-C97C-4C20-9BEB-2D827D3E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 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 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
    <w:name w:val="page number"/>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pPr>
      <w:tabs>
        <w:tab w:val="clear" w:pos="8640"/>
        <w:tab w:val="right" w:pos="9360"/>
      </w:tabs>
    </w:pPr>
    <w:rPr>
      <w:rFonts w:ascii="Century Schoolbook" w:hAnsi="Century Schoolbook"/>
      <w:sz w:val="20"/>
    </w:rPr>
  </w:style>
  <w:style w:type="paragraph" w:customStyle="1" w:styleId="evenfooter">
    <w:name w:val="even footer"/>
    <w:basedOn w:val="Footer"/>
    <w:pPr>
      <w:tabs>
        <w:tab w:val="clear" w:pos="8640"/>
        <w:tab w:val="right" w:pos="9360"/>
      </w:tabs>
    </w:pPr>
    <w:rPr>
      <w:rFonts w:ascii="Century Schoolbook" w:hAnsi="Century Schoolbook"/>
      <w:sz w:val="20"/>
    </w:rPr>
  </w:style>
  <w:style w:type="character" w:styleId="PageNumber0">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Moody, Susan G.</cp:lastModifiedBy>
  <cp:revision>2</cp:revision>
  <cp:lastPrinted>2009-01-29T17:14:00Z</cp:lastPrinted>
  <dcterms:created xsi:type="dcterms:W3CDTF">2020-09-22T18:46:00Z</dcterms:created>
  <dcterms:modified xsi:type="dcterms:W3CDTF">2020-09-22T18:46:00Z</dcterms:modified>
</cp:coreProperties>
</file>