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822" w14:textId="77777777" w:rsidR="000956AA" w:rsidRDefault="000956AA">
      <w:pPr>
        <w:pStyle w:val="BodyText"/>
        <w:spacing w:before="8"/>
        <w:rPr>
          <w:sz w:val="13"/>
        </w:rPr>
      </w:pPr>
    </w:p>
    <w:p w14:paraId="18CE01F5" w14:textId="77777777" w:rsidR="000956AA" w:rsidRDefault="00E92664">
      <w:pPr>
        <w:pStyle w:val="BodyText"/>
        <w:ind w:left="2169"/>
        <w:rPr>
          <w:sz w:val="20"/>
        </w:rPr>
      </w:pPr>
      <w:r>
        <w:rPr>
          <w:noProof/>
          <w:sz w:val="20"/>
        </w:rPr>
        <w:drawing>
          <wp:inline distT="0" distB="0" distL="0" distR="0" wp14:anchorId="50355EED" wp14:editId="2A879625">
            <wp:extent cx="3303823" cy="2048255"/>
            <wp:effectExtent l="0" t="0" r="0" b="0"/>
            <wp:docPr id="1" name="image1.jpeg" descr="Logo of the Veterans Health Information Systems and Technology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03823" cy="2048255"/>
                    </a:xfrm>
                    <a:prstGeom prst="rect">
                      <a:avLst/>
                    </a:prstGeom>
                  </pic:spPr>
                </pic:pic>
              </a:graphicData>
            </a:graphic>
          </wp:inline>
        </w:drawing>
      </w:r>
    </w:p>
    <w:p w14:paraId="322DD0EC" w14:textId="77777777" w:rsidR="000956AA" w:rsidRDefault="000956AA">
      <w:pPr>
        <w:pStyle w:val="BodyText"/>
        <w:spacing w:before="9"/>
        <w:rPr>
          <w:sz w:val="13"/>
        </w:rPr>
      </w:pPr>
    </w:p>
    <w:p w14:paraId="22B4BB10" w14:textId="77777777" w:rsidR="000956AA" w:rsidRDefault="00E92664">
      <w:pPr>
        <w:spacing w:before="89"/>
        <w:ind w:left="1011" w:right="905"/>
        <w:jc w:val="center"/>
        <w:rPr>
          <w:rFonts w:ascii="Arial"/>
          <w:b/>
          <w:sz w:val="36"/>
        </w:rPr>
      </w:pPr>
      <w:r>
        <w:rPr>
          <w:rFonts w:ascii="Arial"/>
          <w:b/>
          <w:sz w:val="36"/>
        </w:rPr>
        <w:t>Advance Directive Notification and Screening Reminder Dialog</w:t>
      </w:r>
    </w:p>
    <w:p w14:paraId="0A7919AD" w14:textId="6D0EE268" w:rsidR="000956AA" w:rsidRDefault="00E92664">
      <w:pPr>
        <w:spacing w:before="267"/>
        <w:ind w:left="1011" w:right="899"/>
        <w:jc w:val="center"/>
        <w:rPr>
          <w:rFonts w:ascii="Arial"/>
          <w:b/>
          <w:sz w:val="28"/>
        </w:rPr>
      </w:pPr>
      <w:r>
        <w:rPr>
          <w:rFonts w:ascii="Arial"/>
          <w:b/>
          <w:sz w:val="28"/>
        </w:rPr>
        <w:t>PXRM*2.0*57</w:t>
      </w:r>
      <w:r w:rsidR="00605EEE">
        <w:rPr>
          <w:rFonts w:ascii="Arial"/>
          <w:b/>
          <w:sz w:val="28"/>
        </w:rPr>
        <w:t xml:space="preserve"> </w:t>
      </w:r>
    </w:p>
    <w:p w14:paraId="62DAB28D" w14:textId="77777777" w:rsidR="000956AA" w:rsidRDefault="00E92664">
      <w:pPr>
        <w:spacing w:before="260"/>
        <w:ind w:left="1009" w:right="905"/>
        <w:jc w:val="center"/>
        <w:rPr>
          <w:rFonts w:ascii="Arial"/>
          <w:b/>
          <w:sz w:val="36"/>
        </w:rPr>
      </w:pPr>
      <w:r>
        <w:rPr>
          <w:rFonts w:ascii="Arial"/>
          <w:b/>
          <w:sz w:val="36"/>
        </w:rPr>
        <w:t>INSTALLATION and SETUP GUIDE</w:t>
      </w:r>
    </w:p>
    <w:p w14:paraId="7B00A79B" w14:textId="77777777" w:rsidR="000956AA" w:rsidRDefault="00E92664">
      <w:pPr>
        <w:spacing w:before="327"/>
        <w:ind w:left="1011" w:right="899"/>
        <w:jc w:val="center"/>
        <w:rPr>
          <w:rFonts w:ascii="Arial"/>
          <w:b/>
          <w:sz w:val="28"/>
        </w:rPr>
      </w:pPr>
      <w:r>
        <w:rPr>
          <w:rFonts w:ascii="Arial"/>
          <w:b/>
          <w:sz w:val="28"/>
        </w:rPr>
        <w:t>March</w:t>
      </w:r>
      <w:r>
        <w:rPr>
          <w:rFonts w:ascii="Arial"/>
          <w:b/>
          <w:spacing w:val="77"/>
          <w:sz w:val="28"/>
        </w:rPr>
        <w:t xml:space="preserve"> </w:t>
      </w:r>
      <w:r>
        <w:rPr>
          <w:rFonts w:ascii="Arial"/>
          <w:b/>
          <w:sz w:val="28"/>
        </w:rPr>
        <w:t>2015</w:t>
      </w:r>
    </w:p>
    <w:p w14:paraId="632AE416" w14:textId="77777777" w:rsidR="000956AA" w:rsidRDefault="000956AA">
      <w:pPr>
        <w:pStyle w:val="BodyText"/>
        <w:rPr>
          <w:rFonts w:ascii="Arial"/>
          <w:b/>
          <w:sz w:val="30"/>
        </w:rPr>
      </w:pPr>
    </w:p>
    <w:p w14:paraId="7F7D06B7" w14:textId="77777777" w:rsidR="000956AA" w:rsidRDefault="000956AA">
      <w:pPr>
        <w:pStyle w:val="BodyText"/>
        <w:rPr>
          <w:rFonts w:ascii="Arial"/>
          <w:b/>
          <w:sz w:val="30"/>
        </w:rPr>
      </w:pPr>
    </w:p>
    <w:p w14:paraId="7A779BCE" w14:textId="77777777" w:rsidR="000956AA" w:rsidRDefault="000956AA">
      <w:pPr>
        <w:pStyle w:val="BodyText"/>
        <w:rPr>
          <w:rFonts w:ascii="Arial"/>
          <w:b/>
          <w:sz w:val="30"/>
        </w:rPr>
      </w:pPr>
    </w:p>
    <w:p w14:paraId="59A11B74" w14:textId="77777777" w:rsidR="000956AA" w:rsidRDefault="000956AA">
      <w:pPr>
        <w:pStyle w:val="BodyText"/>
        <w:rPr>
          <w:rFonts w:ascii="Arial"/>
          <w:b/>
          <w:sz w:val="30"/>
        </w:rPr>
      </w:pPr>
    </w:p>
    <w:p w14:paraId="14A72775" w14:textId="77777777" w:rsidR="000956AA" w:rsidRDefault="000956AA">
      <w:pPr>
        <w:pStyle w:val="BodyText"/>
        <w:rPr>
          <w:rFonts w:ascii="Arial"/>
          <w:b/>
          <w:sz w:val="30"/>
        </w:rPr>
      </w:pPr>
    </w:p>
    <w:p w14:paraId="6BA15FB6" w14:textId="77777777" w:rsidR="000956AA" w:rsidRDefault="000956AA">
      <w:pPr>
        <w:pStyle w:val="BodyText"/>
        <w:rPr>
          <w:rFonts w:ascii="Arial"/>
          <w:b/>
          <w:sz w:val="30"/>
        </w:rPr>
      </w:pPr>
    </w:p>
    <w:p w14:paraId="28E1A967" w14:textId="77777777" w:rsidR="000956AA" w:rsidRDefault="000956AA">
      <w:pPr>
        <w:pStyle w:val="BodyText"/>
        <w:spacing w:before="11"/>
        <w:rPr>
          <w:rFonts w:ascii="Arial"/>
          <w:b/>
          <w:sz w:val="23"/>
        </w:rPr>
      </w:pPr>
    </w:p>
    <w:p w14:paraId="742C97A0" w14:textId="77777777" w:rsidR="000956AA" w:rsidRDefault="00E92664">
      <w:pPr>
        <w:pStyle w:val="Heading5"/>
        <w:ind w:left="3325" w:right="3213" w:hanging="2"/>
        <w:jc w:val="center"/>
        <w:rPr>
          <w:rFonts w:ascii="Arial"/>
        </w:rPr>
      </w:pPr>
      <w:r>
        <w:rPr>
          <w:rFonts w:ascii="Arial"/>
        </w:rPr>
        <w:t>Product Development Department of Veterans Affairs</w:t>
      </w:r>
    </w:p>
    <w:p w14:paraId="6DC1D2B4" w14:textId="77777777" w:rsidR="000956AA" w:rsidRDefault="000956AA">
      <w:pPr>
        <w:jc w:val="center"/>
        <w:rPr>
          <w:rFonts w:ascii="Arial"/>
        </w:rPr>
        <w:sectPr w:rsidR="000956AA">
          <w:type w:val="continuous"/>
          <w:pgSz w:w="12240" w:h="16340"/>
          <w:pgMar w:top="1540" w:right="820" w:bottom="280" w:left="1720" w:header="720" w:footer="720" w:gutter="0"/>
          <w:cols w:space="720"/>
        </w:sectPr>
      </w:pPr>
    </w:p>
    <w:p w14:paraId="3FBD2DB7" w14:textId="77777777" w:rsidR="000956AA" w:rsidRDefault="000956AA">
      <w:pPr>
        <w:pStyle w:val="BodyText"/>
        <w:rPr>
          <w:rFonts w:ascii="Arial"/>
          <w:sz w:val="20"/>
        </w:rPr>
      </w:pPr>
    </w:p>
    <w:p w14:paraId="578F95BA" w14:textId="77777777" w:rsidR="000956AA" w:rsidRDefault="000956AA">
      <w:pPr>
        <w:pStyle w:val="BodyText"/>
        <w:rPr>
          <w:rFonts w:ascii="Arial"/>
          <w:sz w:val="20"/>
        </w:rPr>
      </w:pPr>
    </w:p>
    <w:p w14:paraId="3A6FEF04" w14:textId="77777777" w:rsidR="000956AA" w:rsidRDefault="000956AA">
      <w:pPr>
        <w:pStyle w:val="BodyText"/>
        <w:rPr>
          <w:rFonts w:ascii="Arial"/>
          <w:sz w:val="20"/>
        </w:rPr>
      </w:pPr>
    </w:p>
    <w:p w14:paraId="73313C40" w14:textId="77777777" w:rsidR="000956AA" w:rsidRDefault="000956AA">
      <w:pPr>
        <w:pStyle w:val="BodyText"/>
        <w:rPr>
          <w:rFonts w:ascii="Arial"/>
          <w:sz w:val="20"/>
        </w:rPr>
      </w:pPr>
    </w:p>
    <w:p w14:paraId="42E14E3F" w14:textId="77777777" w:rsidR="000956AA" w:rsidRDefault="000956AA">
      <w:pPr>
        <w:pStyle w:val="BodyText"/>
        <w:rPr>
          <w:rFonts w:ascii="Arial"/>
          <w:sz w:val="20"/>
        </w:rPr>
      </w:pPr>
    </w:p>
    <w:p w14:paraId="5883AF69" w14:textId="77777777" w:rsidR="000956AA" w:rsidRDefault="000956AA">
      <w:pPr>
        <w:pStyle w:val="BodyText"/>
        <w:rPr>
          <w:rFonts w:ascii="Arial"/>
          <w:sz w:val="20"/>
        </w:rPr>
      </w:pPr>
    </w:p>
    <w:p w14:paraId="4EED37E5" w14:textId="77777777" w:rsidR="000956AA" w:rsidRDefault="000956AA">
      <w:pPr>
        <w:pStyle w:val="BodyText"/>
        <w:rPr>
          <w:rFonts w:ascii="Arial"/>
          <w:sz w:val="20"/>
        </w:rPr>
      </w:pPr>
    </w:p>
    <w:p w14:paraId="7D86237B" w14:textId="77777777" w:rsidR="000956AA" w:rsidRDefault="000956AA">
      <w:pPr>
        <w:pStyle w:val="BodyText"/>
        <w:rPr>
          <w:rFonts w:ascii="Arial"/>
          <w:sz w:val="20"/>
        </w:rPr>
      </w:pPr>
    </w:p>
    <w:p w14:paraId="1E0C16FA" w14:textId="77777777" w:rsidR="000956AA" w:rsidRDefault="00E92664">
      <w:pPr>
        <w:pStyle w:val="ListParagraph"/>
        <w:numPr>
          <w:ilvl w:val="0"/>
          <w:numId w:val="11"/>
        </w:numPr>
        <w:tabs>
          <w:tab w:val="left" w:pos="1090"/>
          <w:tab w:val="left" w:pos="1091"/>
        </w:tabs>
        <w:spacing w:before="248"/>
        <w:ind w:hanging="433"/>
        <w:rPr>
          <w:rFonts w:ascii="Arial"/>
          <w:b/>
          <w:sz w:val="28"/>
        </w:rPr>
      </w:pPr>
      <w:r>
        <w:rPr>
          <w:rFonts w:ascii="Arial"/>
          <w:b/>
          <w:sz w:val="28"/>
        </w:rPr>
        <w:t>Contents</w:t>
      </w:r>
    </w:p>
    <w:sdt>
      <w:sdtPr>
        <w:id w:val="-556851966"/>
        <w:docPartObj>
          <w:docPartGallery w:val="Table of Contents"/>
          <w:docPartUnique/>
        </w:docPartObj>
      </w:sdtPr>
      <w:sdtEndPr/>
      <w:sdtContent>
        <w:p w14:paraId="50DA40DF" w14:textId="77777777" w:rsidR="000956AA" w:rsidRDefault="006041F2">
          <w:pPr>
            <w:pStyle w:val="TOC1"/>
            <w:numPr>
              <w:ilvl w:val="0"/>
              <w:numId w:val="11"/>
            </w:numPr>
            <w:tabs>
              <w:tab w:val="left" w:pos="1097"/>
              <w:tab w:val="left" w:pos="1098"/>
              <w:tab w:val="left" w:leader="dot" w:pos="9031"/>
            </w:tabs>
            <w:spacing w:before="50"/>
            <w:ind w:left="1098" w:hanging="440"/>
            <w:rPr>
              <w:rFonts w:ascii="Arial"/>
            </w:rPr>
          </w:pPr>
          <w:hyperlink w:anchor="_bookmark0" w:history="1">
            <w:r w:rsidR="00E92664">
              <w:rPr>
                <w:rFonts w:ascii="Arial"/>
              </w:rPr>
              <w:t>Introduction</w:t>
            </w:r>
            <w:r w:rsidR="00E92664">
              <w:rPr>
                <w:rFonts w:ascii="Arial"/>
              </w:rPr>
              <w:tab/>
            </w:r>
            <w:r w:rsidR="00E92664">
              <w:t>3</w:t>
            </w:r>
          </w:hyperlink>
        </w:p>
        <w:p w14:paraId="5FF792DC" w14:textId="77777777" w:rsidR="000956AA" w:rsidRDefault="006041F2">
          <w:pPr>
            <w:pStyle w:val="TOC1"/>
            <w:numPr>
              <w:ilvl w:val="0"/>
              <w:numId w:val="11"/>
            </w:numPr>
            <w:tabs>
              <w:tab w:val="left" w:pos="1097"/>
              <w:tab w:val="left" w:pos="1098"/>
              <w:tab w:val="left" w:leader="dot" w:pos="9031"/>
            </w:tabs>
            <w:ind w:left="1098" w:hanging="440"/>
          </w:pPr>
          <w:hyperlink w:anchor="_bookmark1" w:history="1">
            <w:r w:rsidR="00E92664">
              <w:rPr>
                <w:rFonts w:ascii="Arial"/>
              </w:rPr>
              <w:t>Pre-Installation</w:t>
            </w:r>
            <w:r w:rsidR="00E92664">
              <w:rPr>
                <w:rFonts w:ascii="Arial"/>
              </w:rPr>
              <w:tab/>
            </w:r>
            <w:r w:rsidR="00E92664">
              <w:t>4</w:t>
            </w:r>
          </w:hyperlink>
        </w:p>
        <w:p w14:paraId="37C9F8AF" w14:textId="77777777" w:rsidR="000956AA" w:rsidRDefault="006041F2">
          <w:pPr>
            <w:pStyle w:val="TOC1"/>
            <w:numPr>
              <w:ilvl w:val="0"/>
              <w:numId w:val="11"/>
            </w:numPr>
            <w:tabs>
              <w:tab w:val="left" w:pos="1097"/>
              <w:tab w:val="left" w:pos="1098"/>
              <w:tab w:val="left" w:leader="dot" w:pos="9031"/>
            </w:tabs>
            <w:ind w:left="1098" w:hanging="440"/>
            <w:rPr>
              <w:rFonts w:ascii="Arial"/>
            </w:rPr>
          </w:pPr>
          <w:hyperlink w:anchor="_bookmark2" w:history="1">
            <w:r w:rsidR="00E92664">
              <w:rPr>
                <w:rFonts w:ascii="Arial"/>
              </w:rPr>
              <w:t>Installation</w:t>
            </w:r>
            <w:r w:rsidR="00E92664">
              <w:rPr>
                <w:rFonts w:ascii="Arial"/>
              </w:rPr>
              <w:tab/>
            </w:r>
            <w:r w:rsidR="00E92664">
              <w:t>6</w:t>
            </w:r>
          </w:hyperlink>
        </w:p>
        <w:p w14:paraId="5A562797" w14:textId="77777777" w:rsidR="000956AA" w:rsidRDefault="006041F2">
          <w:pPr>
            <w:pStyle w:val="TOC1"/>
            <w:numPr>
              <w:ilvl w:val="0"/>
              <w:numId w:val="11"/>
            </w:numPr>
            <w:tabs>
              <w:tab w:val="left" w:pos="1097"/>
              <w:tab w:val="left" w:pos="1098"/>
              <w:tab w:val="left" w:leader="dot" w:pos="9031"/>
            </w:tabs>
            <w:spacing w:before="142"/>
            <w:ind w:left="1098" w:hanging="440"/>
            <w:rPr>
              <w:rFonts w:ascii="Arial"/>
            </w:rPr>
          </w:pPr>
          <w:hyperlink w:anchor="_bookmark3" w:history="1">
            <w:r w:rsidR="00E92664">
              <w:rPr>
                <w:rFonts w:ascii="Arial"/>
              </w:rPr>
              <w:t>Post-Installation</w:t>
            </w:r>
            <w:r w:rsidR="00E92664">
              <w:rPr>
                <w:rFonts w:ascii="Arial"/>
              </w:rPr>
              <w:tab/>
            </w:r>
            <w:r w:rsidR="00E92664">
              <w:t>9</w:t>
            </w:r>
          </w:hyperlink>
        </w:p>
        <w:p w14:paraId="3639B9C7" w14:textId="77777777" w:rsidR="000956AA" w:rsidRDefault="006041F2">
          <w:pPr>
            <w:pStyle w:val="TOC2"/>
            <w:numPr>
              <w:ilvl w:val="1"/>
              <w:numId w:val="11"/>
            </w:numPr>
            <w:tabs>
              <w:tab w:val="left" w:pos="1539"/>
              <w:tab w:val="left" w:pos="1540"/>
              <w:tab w:val="left" w:leader="dot" w:pos="9031"/>
            </w:tabs>
            <w:spacing w:before="139"/>
            <w:ind w:hanging="661"/>
          </w:pPr>
          <w:hyperlink w:anchor="_bookmark4" w:history="1">
            <w:r w:rsidR="00E92664">
              <w:t>VistA/CPRS</w:t>
            </w:r>
            <w:r w:rsidR="00E92664">
              <w:rPr>
                <w:spacing w:val="-4"/>
              </w:rPr>
              <w:t xml:space="preserve"> </w:t>
            </w:r>
            <w:r w:rsidR="00E92664">
              <w:t>Preparation</w:t>
            </w:r>
            <w:r w:rsidR="00E92664">
              <w:tab/>
              <w:t>9</w:t>
            </w:r>
          </w:hyperlink>
        </w:p>
        <w:p w14:paraId="5F98CCAD" w14:textId="77777777" w:rsidR="000956AA" w:rsidRDefault="006041F2">
          <w:pPr>
            <w:pStyle w:val="TOC2"/>
            <w:numPr>
              <w:ilvl w:val="1"/>
              <w:numId w:val="11"/>
            </w:numPr>
            <w:tabs>
              <w:tab w:val="left" w:pos="1539"/>
              <w:tab w:val="left" w:pos="1540"/>
              <w:tab w:val="left" w:leader="dot" w:pos="9031"/>
            </w:tabs>
            <w:spacing w:before="140" w:line="276" w:lineRule="auto"/>
            <w:ind w:left="879" w:right="554" w:firstLine="0"/>
          </w:pPr>
          <w:hyperlink w:anchor="_bookmark5" w:history="1">
            <w:r w:rsidR="00E92664">
              <w:t>OPTIONAL - Set Up the Advance Directive Notification and Screening Progress Note</w:t>
            </w:r>
          </w:hyperlink>
          <w:hyperlink w:anchor="_bookmark5" w:history="1">
            <w:r w:rsidR="00E92664">
              <w:t xml:space="preserve"> Title in the VistA Text Integration</w:t>
            </w:r>
            <w:r w:rsidR="00E92664">
              <w:rPr>
                <w:spacing w:val="-14"/>
              </w:rPr>
              <w:t xml:space="preserve"> </w:t>
            </w:r>
            <w:r w:rsidR="00E92664">
              <w:t>Utility</w:t>
            </w:r>
            <w:r w:rsidR="00E92664">
              <w:rPr>
                <w:spacing w:val="-2"/>
              </w:rPr>
              <w:t xml:space="preserve"> </w:t>
            </w:r>
            <w:r w:rsidR="00E92664">
              <w:t>(TIU)</w:t>
            </w:r>
            <w:r w:rsidR="00E92664">
              <w:tab/>
            </w:r>
            <w:r w:rsidR="00E92664">
              <w:rPr>
                <w:spacing w:val="-17"/>
              </w:rPr>
              <w:t>9</w:t>
            </w:r>
          </w:hyperlink>
        </w:p>
        <w:p w14:paraId="03F0EA55" w14:textId="77777777" w:rsidR="000956AA" w:rsidRDefault="006041F2">
          <w:pPr>
            <w:pStyle w:val="TOC2"/>
            <w:numPr>
              <w:ilvl w:val="1"/>
              <w:numId w:val="11"/>
            </w:numPr>
            <w:tabs>
              <w:tab w:val="left" w:pos="1539"/>
              <w:tab w:val="left" w:pos="1540"/>
              <w:tab w:val="left" w:leader="dot" w:pos="8918"/>
            </w:tabs>
            <w:ind w:hanging="661"/>
            <w:rPr>
              <w:rFonts w:ascii="Cambria"/>
            </w:rPr>
          </w:pPr>
          <w:hyperlink w:anchor="_bookmark6" w:history="1">
            <w:r w:rsidR="00E92664">
              <w:rPr>
                <w:rFonts w:ascii="Cambria"/>
              </w:rPr>
              <w:t>OPTIONAL - Activate the Reminder Dialog for</w:t>
            </w:r>
            <w:r w:rsidR="00E92664">
              <w:rPr>
                <w:rFonts w:ascii="Cambria"/>
                <w:spacing w:val="-17"/>
              </w:rPr>
              <w:t xml:space="preserve"> </w:t>
            </w:r>
            <w:r w:rsidR="00E92664">
              <w:rPr>
                <w:rFonts w:ascii="Cambria"/>
              </w:rPr>
              <w:t>TIU</w:t>
            </w:r>
            <w:r w:rsidR="00E92664">
              <w:rPr>
                <w:rFonts w:ascii="Cambria"/>
                <w:spacing w:val="-4"/>
              </w:rPr>
              <w:t xml:space="preserve"> </w:t>
            </w:r>
            <w:r w:rsidR="00E92664">
              <w:rPr>
                <w:rFonts w:ascii="Cambria"/>
              </w:rPr>
              <w:t>Use</w:t>
            </w:r>
            <w:r w:rsidR="00E92664">
              <w:rPr>
                <w:rFonts w:ascii="Cambria"/>
              </w:rPr>
              <w:tab/>
            </w:r>
            <w:r w:rsidR="00E92664">
              <w:t>15</w:t>
            </w:r>
          </w:hyperlink>
        </w:p>
        <w:p w14:paraId="4C5A7E6B" w14:textId="77777777" w:rsidR="000956AA" w:rsidRDefault="006041F2">
          <w:pPr>
            <w:pStyle w:val="TOC2"/>
            <w:numPr>
              <w:ilvl w:val="1"/>
              <w:numId w:val="11"/>
            </w:numPr>
            <w:tabs>
              <w:tab w:val="left" w:pos="1539"/>
              <w:tab w:val="left" w:pos="1540"/>
              <w:tab w:val="left" w:leader="dot" w:pos="8918"/>
            </w:tabs>
            <w:spacing w:before="141" w:line="276" w:lineRule="auto"/>
            <w:ind w:left="879" w:right="553" w:firstLine="0"/>
          </w:pPr>
          <w:hyperlink w:anchor="_bookmark7" w:history="1">
            <w:r w:rsidR="00E92664">
              <w:t>OPTIONAL - Link the Advance Directive Notification and Screening Progress Note</w:t>
            </w:r>
          </w:hyperlink>
          <w:hyperlink w:anchor="_bookmark7" w:history="1">
            <w:r w:rsidR="00E92664">
              <w:t xml:space="preserve"> Title to the VA-ADVANCE DIRECTIVE NOTIFICATION AND SCREENING</w:t>
            </w:r>
            <w:r w:rsidR="00E92664">
              <w:rPr>
                <w:spacing w:val="-20"/>
              </w:rPr>
              <w:t xml:space="preserve"> </w:t>
            </w:r>
            <w:r w:rsidR="00E92664">
              <w:t>Reminder</w:t>
            </w:r>
            <w:r w:rsidR="00E92664">
              <w:rPr>
                <w:spacing w:val="-3"/>
              </w:rPr>
              <w:t xml:space="preserve"> </w:t>
            </w:r>
            <w:r w:rsidR="00E92664">
              <w:t>Dialog</w:t>
            </w:r>
            <w:r w:rsidR="00E92664">
              <w:tab/>
            </w:r>
            <w:r w:rsidR="00E92664">
              <w:rPr>
                <w:spacing w:val="-8"/>
              </w:rPr>
              <w:t>17</w:t>
            </w:r>
          </w:hyperlink>
        </w:p>
        <w:p w14:paraId="46B0A9E9" w14:textId="77777777" w:rsidR="000956AA" w:rsidRDefault="006041F2">
          <w:pPr>
            <w:pStyle w:val="TOC1"/>
            <w:tabs>
              <w:tab w:val="left" w:leader="dot" w:pos="8918"/>
            </w:tabs>
            <w:spacing w:before="101"/>
            <w:ind w:left="658" w:firstLine="0"/>
          </w:pPr>
          <w:hyperlink w:anchor="_bookmark8" w:history="1">
            <w:r w:rsidR="00E92664">
              <w:t>Appendix A:</w:t>
            </w:r>
            <w:r w:rsidR="00E92664">
              <w:rPr>
                <w:spacing w:val="-4"/>
              </w:rPr>
              <w:t xml:space="preserve"> </w:t>
            </w:r>
            <w:r w:rsidR="00E92664">
              <w:t>Installation</w:t>
            </w:r>
            <w:r w:rsidR="00E92664">
              <w:rPr>
                <w:spacing w:val="-2"/>
              </w:rPr>
              <w:t xml:space="preserve"> </w:t>
            </w:r>
            <w:r w:rsidR="00E92664">
              <w:t>Example</w:t>
            </w:r>
            <w:r w:rsidR="00E92664">
              <w:tab/>
              <w:t>20</w:t>
            </w:r>
          </w:hyperlink>
        </w:p>
        <w:p w14:paraId="02731DB9" w14:textId="77777777" w:rsidR="000956AA" w:rsidRDefault="006041F2">
          <w:pPr>
            <w:pStyle w:val="TOC1"/>
            <w:tabs>
              <w:tab w:val="left" w:leader="dot" w:pos="8918"/>
            </w:tabs>
            <w:spacing w:before="139"/>
            <w:ind w:left="658" w:firstLine="0"/>
          </w:pPr>
          <w:hyperlink w:anchor="_bookmark9" w:history="1">
            <w:r w:rsidR="00E92664">
              <w:t>Appendix B</w:t>
            </w:r>
            <w:r w:rsidR="00E92664">
              <w:rPr>
                <w:spacing w:val="-1"/>
              </w:rPr>
              <w:t xml:space="preserve"> </w:t>
            </w:r>
            <w:r w:rsidR="00E92664">
              <w:t>-</w:t>
            </w:r>
            <w:r w:rsidR="00E92664">
              <w:rPr>
                <w:spacing w:val="-1"/>
              </w:rPr>
              <w:t xml:space="preserve"> </w:t>
            </w:r>
            <w:r w:rsidR="00E92664">
              <w:t>Acronyms</w:t>
            </w:r>
            <w:r w:rsidR="00E92664">
              <w:tab/>
              <w:t>22</w:t>
            </w:r>
          </w:hyperlink>
        </w:p>
        <w:p w14:paraId="15480007" w14:textId="77777777" w:rsidR="000956AA" w:rsidRDefault="006041F2">
          <w:pPr>
            <w:pStyle w:val="TOC1"/>
            <w:tabs>
              <w:tab w:val="left" w:leader="dot" w:pos="8918"/>
            </w:tabs>
            <w:spacing w:before="142"/>
            <w:ind w:left="658" w:firstLine="0"/>
          </w:pPr>
          <w:hyperlink w:anchor="_bookmark10" w:history="1">
            <w:r w:rsidR="00E92664">
              <w:t>Appendix C – Health Factors and</w:t>
            </w:r>
            <w:r w:rsidR="00E92664">
              <w:rPr>
                <w:spacing w:val="-7"/>
              </w:rPr>
              <w:t xml:space="preserve"> </w:t>
            </w:r>
            <w:r w:rsidR="00E92664">
              <w:t>Template Fields</w:t>
            </w:r>
            <w:r w:rsidR="00E92664">
              <w:tab/>
              <w:t>23</w:t>
            </w:r>
          </w:hyperlink>
        </w:p>
      </w:sdtContent>
    </w:sdt>
    <w:p w14:paraId="0635BA68" w14:textId="77777777" w:rsidR="000956AA" w:rsidRDefault="000956AA">
      <w:pPr>
        <w:sectPr w:rsidR="000956AA">
          <w:footerReference w:type="default" r:id="rId8"/>
          <w:pgSz w:w="12240" w:h="16340"/>
          <w:pgMar w:top="1540" w:right="820" w:bottom="1200" w:left="1720" w:header="0" w:footer="1005" w:gutter="0"/>
          <w:pgNumType w:start="2"/>
          <w:cols w:space="720"/>
        </w:sectPr>
      </w:pPr>
    </w:p>
    <w:p w14:paraId="563CD231" w14:textId="77777777" w:rsidR="000956AA" w:rsidRDefault="000956AA">
      <w:pPr>
        <w:pStyle w:val="BodyText"/>
        <w:rPr>
          <w:rFonts w:ascii="Calibri"/>
          <w:sz w:val="30"/>
        </w:rPr>
      </w:pPr>
    </w:p>
    <w:p w14:paraId="7658744B" w14:textId="77777777" w:rsidR="000956AA" w:rsidRDefault="000956AA">
      <w:pPr>
        <w:pStyle w:val="BodyText"/>
        <w:rPr>
          <w:rFonts w:ascii="Calibri"/>
          <w:sz w:val="30"/>
        </w:rPr>
      </w:pPr>
    </w:p>
    <w:p w14:paraId="3A7260ED" w14:textId="77777777" w:rsidR="000956AA" w:rsidRDefault="000956AA">
      <w:pPr>
        <w:pStyle w:val="BodyText"/>
        <w:rPr>
          <w:rFonts w:ascii="Calibri"/>
          <w:sz w:val="30"/>
        </w:rPr>
      </w:pPr>
    </w:p>
    <w:p w14:paraId="50FD2B5B" w14:textId="77777777" w:rsidR="000956AA" w:rsidRDefault="000956AA">
      <w:pPr>
        <w:pStyle w:val="BodyText"/>
        <w:rPr>
          <w:rFonts w:ascii="Calibri"/>
          <w:sz w:val="25"/>
        </w:rPr>
      </w:pPr>
    </w:p>
    <w:p w14:paraId="1B7511EF" w14:textId="77777777" w:rsidR="000956AA" w:rsidRDefault="00E92664">
      <w:pPr>
        <w:pStyle w:val="Heading1"/>
        <w:numPr>
          <w:ilvl w:val="0"/>
          <w:numId w:val="10"/>
        </w:numPr>
        <w:tabs>
          <w:tab w:val="left" w:pos="1090"/>
          <w:tab w:val="left" w:pos="1091"/>
        </w:tabs>
        <w:spacing w:before="0"/>
        <w:ind w:hanging="433"/>
        <w:rPr>
          <w:rFonts w:ascii="Arial"/>
        </w:rPr>
      </w:pPr>
      <w:bookmarkStart w:id="0" w:name="_bookmark0"/>
      <w:bookmarkEnd w:id="0"/>
      <w:r>
        <w:rPr>
          <w:rFonts w:ascii="Arial"/>
        </w:rPr>
        <w:t>Introduction</w:t>
      </w:r>
    </w:p>
    <w:p w14:paraId="753DC96D" w14:textId="77777777" w:rsidR="000956AA" w:rsidRDefault="000956AA">
      <w:pPr>
        <w:pStyle w:val="BodyText"/>
        <w:spacing w:before="10"/>
        <w:rPr>
          <w:rFonts w:ascii="Arial"/>
          <w:b/>
          <w:sz w:val="26"/>
        </w:rPr>
      </w:pPr>
    </w:p>
    <w:p w14:paraId="5E653F00" w14:textId="77777777" w:rsidR="000956AA" w:rsidRDefault="00E92664">
      <w:pPr>
        <w:pStyle w:val="BodyText"/>
        <w:ind w:left="658" w:right="621"/>
      </w:pPr>
      <w:r>
        <w:t>Patch PXRM*2.0*57 releases a new reminder dialog template to the field, without any changes to routines, data dictionaries, or other package functions; it deals with content only. The new reminder dialog template is:</w:t>
      </w:r>
    </w:p>
    <w:p w14:paraId="6D2ECC1F" w14:textId="77777777" w:rsidR="000956AA" w:rsidRDefault="00E92664">
      <w:pPr>
        <w:pStyle w:val="BodyText"/>
        <w:spacing w:line="252" w:lineRule="exact"/>
        <w:ind w:left="658"/>
      </w:pPr>
      <w:r>
        <w:t>VA-ADVANCE DIRECTIVE NOTIFICATION AND SCREENING.</w:t>
      </w:r>
    </w:p>
    <w:p w14:paraId="3759BB65" w14:textId="77777777" w:rsidR="000956AA" w:rsidRDefault="000956AA">
      <w:pPr>
        <w:pStyle w:val="BodyText"/>
        <w:spacing w:before="1"/>
      </w:pPr>
    </w:p>
    <w:p w14:paraId="0876EE88" w14:textId="77777777" w:rsidR="000956AA" w:rsidRDefault="00E92664">
      <w:pPr>
        <w:pStyle w:val="BodyText"/>
        <w:ind w:left="658" w:right="621"/>
      </w:pPr>
      <w:r>
        <w:t xml:space="preserve">This reminder dialog template is mandated for installation, but optional for use. While use of the reminder dialog template is optional, all sites are required to use two of the health factors exported by this template/patch. All sites will have to include the health factors, “Advance Directive Yes” and “Advance Directive No”, in their advance directive notification and screening processes as required by the </w:t>
      </w:r>
      <w:hyperlink r:id="rId9">
        <w:r>
          <w:rPr>
            <w:color w:val="0000FF"/>
            <w:u w:val="single" w:color="0000FF"/>
          </w:rPr>
          <w:t xml:space="preserve">Veterans Health Administration (VHA) Handbook </w:t>
        </w:r>
      </w:hyperlink>
      <w:hyperlink r:id="rId10">
        <w:r>
          <w:rPr>
            <w:color w:val="0000FF"/>
            <w:spacing w:val="-56"/>
            <w:u w:val="single" w:color="0000FF"/>
          </w:rPr>
          <w:t xml:space="preserve"> </w:t>
        </w:r>
        <w:r>
          <w:rPr>
            <w:color w:val="0000FF"/>
            <w:u w:val="single" w:color="0000FF"/>
          </w:rPr>
          <w:t>1004.02, “Advance Care Planning and Management of Advance Directives.”</w:t>
        </w:r>
        <w:r>
          <w:rPr>
            <w:color w:val="0000FF"/>
          </w:rPr>
          <w:t xml:space="preserve"> </w:t>
        </w:r>
      </w:hyperlink>
      <w:r>
        <w:t>The use of this template and the associated health factors will help sites comply with the advance directive notification and screening requirements set forth in this Handbook.</w:t>
      </w:r>
    </w:p>
    <w:p w14:paraId="55A98CE7" w14:textId="77777777" w:rsidR="000956AA" w:rsidRDefault="000956AA">
      <w:pPr>
        <w:pStyle w:val="BodyText"/>
        <w:spacing w:before="1"/>
      </w:pPr>
    </w:p>
    <w:p w14:paraId="648F6E48" w14:textId="77777777" w:rsidR="000956AA" w:rsidRDefault="00E92664">
      <w:pPr>
        <w:pStyle w:val="BodyText"/>
        <w:ind w:left="658" w:right="902"/>
      </w:pPr>
      <w:r>
        <w:t>Facilities will be required to install this template within normal installation timelines as established by OIT. The National Center for Ethics in Health Care (NCEHC) is the Program Office with oversight of this template and its associated processes.</w:t>
      </w:r>
    </w:p>
    <w:p w14:paraId="6D869D5D" w14:textId="77777777" w:rsidR="000956AA" w:rsidRDefault="000956AA">
      <w:pPr>
        <w:pStyle w:val="BodyText"/>
        <w:spacing w:before="10"/>
        <w:rPr>
          <w:sz w:val="21"/>
        </w:rPr>
      </w:pPr>
    </w:p>
    <w:p w14:paraId="604FF77D" w14:textId="77777777" w:rsidR="000956AA" w:rsidRDefault="00E92664">
      <w:pPr>
        <w:pStyle w:val="BodyText"/>
        <w:ind w:left="658"/>
      </w:pPr>
      <w:r>
        <w:t>Sites may wish to associate this reminder dialog template with the local and national enterprise standard progress note title, “ADVANCE DIRECTIVE NOTIFICATION AND SCREENING.”</w:t>
      </w:r>
    </w:p>
    <w:p w14:paraId="76D6563E" w14:textId="77777777" w:rsidR="000956AA" w:rsidRDefault="000956AA">
      <w:pPr>
        <w:pStyle w:val="BodyText"/>
        <w:spacing w:before="2"/>
      </w:pPr>
    </w:p>
    <w:p w14:paraId="17B76E94" w14:textId="77777777" w:rsidR="000956AA" w:rsidRDefault="00E92664">
      <w:pPr>
        <w:pStyle w:val="BodyText"/>
        <w:ind w:left="658" w:right="755"/>
      </w:pPr>
      <w:r>
        <w:t>Multiple installation steps will be required for this patch installation, and some actions will be optional. These actions should to be accomplished in your VistA/CPRS test account and then transitioned to your live account after successful testing.</w:t>
      </w:r>
    </w:p>
    <w:p w14:paraId="7319E686" w14:textId="77777777" w:rsidR="000956AA" w:rsidRDefault="000956AA">
      <w:pPr>
        <w:pStyle w:val="BodyText"/>
        <w:spacing w:before="10"/>
        <w:rPr>
          <w:sz w:val="21"/>
        </w:rPr>
      </w:pPr>
    </w:p>
    <w:p w14:paraId="43AD9CD0" w14:textId="77777777" w:rsidR="000956AA" w:rsidRDefault="00E92664">
      <w:pPr>
        <w:pStyle w:val="BodyText"/>
        <w:ind w:left="658"/>
      </w:pPr>
      <w:r>
        <w:t>These processes are outlined in the following guidance, but an overview is provided here:</w:t>
      </w:r>
    </w:p>
    <w:p w14:paraId="7665B465" w14:textId="77777777" w:rsidR="000956AA" w:rsidRDefault="000956AA">
      <w:pPr>
        <w:pStyle w:val="BodyText"/>
        <w:spacing w:before="10"/>
        <w:rPr>
          <w:sz w:val="21"/>
        </w:rPr>
      </w:pPr>
    </w:p>
    <w:p w14:paraId="36C688EB" w14:textId="77777777" w:rsidR="000956AA" w:rsidRDefault="00E92664">
      <w:pPr>
        <w:pStyle w:val="BodyText"/>
        <w:tabs>
          <w:tab w:val="left" w:pos="1018"/>
        </w:tabs>
        <w:spacing w:before="1"/>
        <w:ind w:left="1018" w:right="636" w:hanging="360"/>
      </w:pPr>
      <w:r>
        <w:rPr>
          <w:spacing w:val="-56"/>
          <w:shd w:val="clear" w:color="auto" w:fill="FFFF00"/>
        </w:rPr>
        <w:t xml:space="preserve"> </w:t>
      </w:r>
      <w:r>
        <w:rPr>
          <w:rFonts w:ascii="Symbol" w:hAnsi="Symbol"/>
          <w:shd w:val="clear" w:color="auto" w:fill="FFFF00"/>
        </w:rPr>
        <w:t></w:t>
      </w:r>
      <w:r>
        <w:rPr>
          <w:shd w:val="clear" w:color="auto" w:fill="FFFF00"/>
        </w:rPr>
        <w:tab/>
      </w:r>
      <w:r>
        <w:rPr>
          <w:b/>
          <w:shd w:val="clear" w:color="auto" w:fill="FFFF00"/>
        </w:rPr>
        <w:t>Pre-Installation</w:t>
      </w:r>
      <w:r>
        <w:rPr>
          <w:shd w:val="clear" w:color="auto" w:fill="FFFF00"/>
        </w:rPr>
        <w:t>. If your site has locally developed the two health factors, ADVANCE</w:t>
      </w:r>
      <w:r>
        <w:t xml:space="preserve"> </w:t>
      </w:r>
      <w:r>
        <w:rPr>
          <w:shd w:val="clear" w:color="auto" w:fill="FFFF00"/>
        </w:rPr>
        <w:t>DIRECTIVE YES and ADVANCE DIRECTIVE NO, then you will have to take some pre-</w:t>
      </w:r>
      <w:r>
        <w:t xml:space="preserve"> </w:t>
      </w:r>
      <w:r>
        <w:rPr>
          <w:shd w:val="clear" w:color="auto" w:fill="FFFF00"/>
        </w:rPr>
        <w:t>installation actions to modify these local health factors to allow for their national health</w:t>
      </w:r>
      <w:r>
        <w:t xml:space="preserve"> </w:t>
      </w:r>
      <w:r>
        <w:rPr>
          <w:shd w:val="clear" w:color="auto" w:fill="FFFF00"/>
        </w:rPr>
        <w:t>factor equivalents to be installed via this patch. If not, the local health factors will be</w:t>
      </w:r>
      <w:r>
        <w:t xml:space="preserve"> </w:t>
      </w:r>
      <w:r>
        <w:rPr>
          <w:shd w:val="clear" w:color="auto" w:fill="FFFF00"/>
        </w:rPr>
        <w:t>overwritten by the installation of the national health factors delivered in this</w:t>
      </w:r>
      <w:r>
        <w:rPr>
          <w:spacing w:val="-21"/>
          <w:shd w:val="clear" w:color="auto" w:fill="FFFF00"/>
        </w:rPr>
        <w:t xml:space="preserve"> </w:t>
      </w:r>
      <w:r>
        <w:rPr>
          <w:shd w:val="clear" w:color="auto" w:fill="FFFF00"/>
        </w:rPr>
        <w:t>patch.</w:t>
      </w:r>
      <w:r>
        <w:rPr>
          <w:spacing w:val="6"/>
          <w:shd w:val="clear" w:color="auto" w:fill="FFFF00"/>
        </w:rPr>
        <w:t xml:space="preserve"> </w:t>
      </w:r>
    </w:p>
    <w:p w14:paraId="797F6D85" w14:textId="77777777" w:rsidR="000956AA" w:rsidRDefault="00E92664">
      <w:pPr>
        <w:pStyle w:val="ListParagraph"/>
        <w:numPr>
          <w:ilvl w:val="0"/>
          <w:numId w:val="9"/>
        </w:numPr>
        <w:tabs>
          <w:tab w:val="left" w:pos="1018"/>
          <w:tab w:val="left" w:pos="1019"/>
        </w:tabs>
        <w:ind w:right="624"/>
      </w:pPr>
      <w:r>
        <w:rPr>
          <w:b/>
        </w:rPr>
        <w:t>Post-Installation</w:t>
      </w:r>
      <w:r>
        <w:t>. Sites will need to ensure that the nationally delivered health factors, ADVANCE DIRECTIVE YES and ADVANCE DIRECTIVE NO, are incorporated into local processes for documenting Advance Directive Notification and Screening, as</w:t>
      </w:r>
      <w:r>
        <w:rPr>
          <w:spacing w:val="-28"/>
        </w:rPr>
        <w:t xml:space="preserve"> </w:t>
      </w:r>
      <w:r>
        <w:t>required by VHA Handbook 1004.02, Advance Care Planning and Management of Advance Directives.</w:t>
      </w:r>
    </w:p>
    <w:p w14:paraId="28997277" w14:textId="77777777" w:rsidR="000956AA" w:rsidRDefault="000956AA">
      <w:pPr>
        <w:sectPr w:rsidR="000956AA">
          <w:pgSz w:w="12240" w:h="16340"/>
          <w:pgMar w:top="1540" w:right="820" w:bottom="1200" w:left="1720" w:header="0" w:footer="1005" w:gutter="0"/>
          <w:cols w:space="720"/>
        </w:sectPr>
      </w:pPr>
    </w:p>
    <w:p w14:paraId="21C90F7B" w14:textId="77777777" w:rsidR="000956AA" w:rsidRDefault="000956AA">
      <w:pPr>
        <w:pStyle w:val="BodyText"/>
        <w:rPr>
          <w:sz w:val="20"/>
        </w:rPr>
      </w:pPr>
    </w:p>
    <w:p w14:paraId="3963A9C4" w14:textId="77777777" w:rsidR="000956AA" w:rsidRDefault="000956AA">
      <w:pPr>
        <w:pStyle w:val="BodyText"/>
        <w:rPr>
          <w:sz w:val="20"/>
        </w:rPr>
      </w:pPr>
    </w:p>
    <w:p w14:paraId="3F749401" w14:textId="77777777" w:rsidR="000956AA" w:rsidRDefault="000956AA">
      <w:pPr>
        <w:pStyle w:val="BodyText"/>
        <w:rPr>
          <w:sz w:val="20"/>
        </w:rPr>
      </w:pPr>
    </w:p>
    <w:p w14:paraId="765EAEFF" w14:textId="77777777" w:rsidR="000956AA" w:rsidRDefault="000956AA">
      <w:pPr>
        <w:pStyle w:val="BodyText"/>
        <w:spacing w:before="10"/>
        <w:rPr>
          <w:sz w:val="29"/>
        </w:rPr>
      </w:pPr>
    </w:p>
    <w:p w14:paraId="296C552A" w14:textId="77777777" w:rsidR="000956AA" w:rsidRDefault="00E92664">
      <w:pPr>
        <w:pStyle w:val="Heading1"/>
        <w:numPr>
          <w:ilvl w:val="0"/>
          <w:numId w:val="10"/>
        </w:numPr>
        <w:tabs>
          <w:tab w:val="left" w:pos="1090"/>
          <w:tab w:val="left" w:pos="1091"/>
        </w:tabs>
        <w:ind w:hanging="433"/>
      </w:pPr>
      <w:bookmarkStart w:id="1" w:name="_bookmark1"/>
      <w:bookmarkEnd w:id="1"/>
      <w:r>
        <w:rPr>
          <w:rFonts w:ascii="Arial"/>
        </w:rPr>
        <w:t>Pre-Installation</w:t>
      </w:r>
    </w:p>
    <w:p w14:paraId="3C0BEEB8" w14:textId="77777777" w:rsidR="000956AA" w:rsidRDefault="000956AA">
      <w:pPr>
        <w:pStyle w:val="BodyText"/>
        <w:spacing w:before="9"/>
        <w:rPr>
          <w:rFonts w:ascii="Arial"/>
          <w:b/>
          <w:sz w:val="32"/>
        </w:rPr>
      </w:pPr>
    </w:p>
    <w:p w14:paraId="30D1E71B" w14:textId="77777777" w:rsidR="000956AA" w:rsidRDefault="00E92664">
      <w:pPr>
        <w:pStyle w:val="Heading3"/>
      </w:pPr>
      <w:r>
        <w:t>Required Software for PXRM*2.0*57</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2194"/>
        <w:gridCol w:w="2191"/>
        <w:gridCol w:w="2192"/>
      </w:tblGrid>
      <w:tr w:rsidR="000956AA" w14:paraId="63A6C07F" w14:textId="77777777">
        <w:trPr>
          <w:trHeight w:val="265"/>
        </w:trPr>
        <w:tc>
          <w:tcPr>
            <w:tcW w:w="2192" w:type="dxa"/>
            <w:shd w:val="clear" w:color="auto" w:fill="D9D9D9"/>
          </w:tcPr>
          <w:p w14:paraId="7F9BBD9D" w14:textId="77777777" w:rsidR="000956AA" w:rsidRDefault="00E92664">
            <w:pPr>
              <w:pStyle w:val="TableParagraph"/>
              <w:spacing w:line="246" w:lineRule="exact"/>
              <w:rPr>
                <w:b/>
                <w:sz w:val="23"/>
              </w:rPr>
            </w:pPr>
            <w:r>
              <w:rPr>
                <w:b/>
                <w:sz w:val="23"/>
              </w:rPr>
              <w:t>Package/Patch</w:t>
            </w:r>
          </w:p>
        </w:tc>
        <w:tc>
          <w:tcPr>
            <w:tcW w:w="2194" w:type="dxa"/>
            <w:shd w:val="clear" w:color="auto" w:fill="D9D9D9"/>
          </w:tcPr>
          <w:p w14:paraId="14C622D4" w14:textId="77777777" w:rsidR="000956AA" w:rsidRDefault="00E92664">
            <w:pPr>
              <w:pStyle w:val="TableParagraph"/>
              <w:spacing w:line="246" w:lineRule="exact"/>
              <w:ind w:left="110"/>
              <w:rPr>
                <w:b/>
                <w:sz w:val="23"/>
              </w:rPr>
            </w:pPr>
            <w:r>
              <w:rPr>
                <w:b/>
                <w:sz w:val="23"/>
              </w:rPr>
              <w:t>Namespace</w:t>
            </w:r>
          </w:p>
        </w:tc>
        <w:tc>
          <w:tcPr>
            <w:tcW w:w="2191" w:type="dxa"/>
            <w:shd w:val="clear" w:color="auto" w:fill="D9D9D9"/>
          </w:tcPr>
          <w:p w14:paraId="1032DCFC" w14:textId="77777777" w:rsidR="000956AA" w:rsidRDefault="00E92664">
            <w:pPr>
              <w:pStyle w:val="TableParagraph"/>
              <w:spacing w:line="246" w:lineRule="exact"/>
              <w:rPr>
                <w:b/>
                <w:sz w:val="23"/>
              </w:rPr>
            </w:pPr>
            <w:r>
              <w:rPr>
                <w:b/>
                <w:sz w:val="23"/>
              </w:rPr>
              <w:t>Version</w:t>
            </w:r>
          </w:p>
        </w:tc>
        <w:tc>
          <w:tcPr>
            <w:tcW w:w="2192" w:type="dxa"/>
            <w:shd w:val="clear" w:color="auto" w:fill="D9D9D9"/>
          </w:tcPr>
          <w:p w14:paraId="0A546B58" w14:textId="77777777" w:rsidR="000956AA" w:rsidRDefault="00E92664">
            <w:pPr>
              <w:pStyle w:val="TableParagraph"/>
              <w:spacing w:line="246" w:lineRule="exact"/>
              <w:rPr>
                <w:b/>
                <w:sz w:val="23"/>
              </w:rPr>
            </w:pPr>
            <w:r>
              <w:rPr>
                <w:b/>
                <w:sz w:val="23"/>
              </w:rPr>
              <w:t>Comments</w:t>
            </w:r>
          </w:p>
        </w:tc>
      </w:tr>
      <w:tr w:rsidR="000956AA" w14:paraId="56A2E4FA" w14:textId="77777777">
        <w:trPr>
          <w:trHeight w:val="251"/>
        </w:trPr>
        <w:tc>
          <w:tcPr>
            <w:tcW w:w="2192" w:type="dxa"/>
          </w:tcPr>
          <w:p w14:paraId="0F33A474" w14:textId="77777777" w:rsidR="000956AA" w:rsidRDefault="00E92664">
            <w:pPr>
              <w:pStyle w:val="TableParagraph"/>
              <w:spacing w:line="232" w:lineRule="exact"/>
            </w:pPr>
            <w:r>
              <w:t>Clinical Reminders</w:t>
            </w:r>
          </w:p>
        </w:tc>
        <w:tc>
          <w:tcPr>
            <w:tcW w:w="2194" w:type="dxa"/>
          </w:tcPr>
          <w:p w14:paraId="4B38A139" w14:textId="77777777" w:rsidR="000956AA" w:rsidRDefault="00E92664">
            <w:pPr>
              <w:pStyle w:val="TableParagraph"/>
              <w:spacing w:line="232" w:lineRule="exact"/>
              <w:ind w:left="110"/>
            </w:pPr>
            <w:r>
              <w:t>PXRM</w:t>
            </w:r>
          </w:p>
        </w:tc>
        <w:tc>
          <w:tcPr>
            <w:tcW w:w="2191" w:type="dxa"/>
          </w:tcPr>
          <w:p w14:paraId="568DF28E" w14:textId="77777777" w:rsidR="000956AA" w:rsidRDefault="00E92664">
            <w:pPr>
              <w:pStyle w:val="TableParagraph"/>
              <w:spacing w:line="232" w:lineRule="exact"/>
            </w:pPr>
            <w:r>
              <w:t>2.0</w:t>
            </w:r>
          </w:p>
        </w:tc>
        <w:tc>
          <w:tcPr>
            <w:tcW w:w="2192" w:type="dxa"/>
          </w:tcPr>
          <w:p w14:paraId="1E9F0C2D" w14:textId="77777777" w:rsidR="000956AA" w:rsidRDefault="00E92664">
            <w:pPr>
              <w:pStyle w:val="TableParagraph"/>
              <w:spacing w:line="232" w:lineRule="exact"/>
            </w:pPr>
            <w:r>
              <w:t>Fully patched</w:t>
            </w:r>
          </w:p>
        </w:tc>
      </w:tr>
      <w:tr w:rsidR="000956AA" w14:paraId="7D14376E" w14:textId="77777777">
        <w:trPr>
          <w:trHeight w:val="254"/>
        </w:trPr>
        <w:tc>
          <w:tcPr>
            <w:tcW w:w="2192" w:type="dxa"/>
          </w:tcPr>
          <w:p w14:paraId="4237215D" w14:textId="77777777" w:rsidR="000956AA" w:rsidRDefault="00E92664">
            <w:pPr>
              <w:pStyle w:val="TableParagraph"/>
              <w:spacing w:line="234" w:lineRule="exact"/>
            </w:pPr>
            <w:r>
              <w:t>Health Summary</w:t>
            </w:r>
          </w:p>
        </w:tc>
        <w:tc>
          <w:tcPr>
            <w:tcW w:w="2194" w:type="dxa"/>
          </w:tcPr>
          <w:p w14:paraId="5807BEC1" w14:textId="77777777" w:rsidR="000956AA" w:rsidRDefault="00E92664">
            <w:pPr>
              <w:pStyle w:val="TableParagraph"/>
              <w:spacing w:line="234" w:lineRule="exact"/>
              <w:ind w:left="110"/>
            </w:pPr>
            <w:r>
              <w:t>GMTS</w:t>
            </w:r>
          </w:p>
        </w:tc>
        <w:tc>
          <w:tcPr>
            <w:tcW w:w="2191" w:type="dxa"/>
          </w:tcPr>
          <w:p w14:paraId="3C2DE760" w14:textId="77777777" w:rsidR="000956AA" w:rsidRDefault="00E92664">
            <w:pPr>
              <w:pStyle w:val="TableParagraph"/>
              <w:spacing w:line="234" w:lineRule="exact"/>
            </w:pPr>
            <w:r>
              <w:t>2.7</w:t>
            </w:r>
          </w:p>
        </w:tc>
        <w:tc>
          <w:tcPr>
            <w:tcW w:w="2192" w:type="dxa"/>
          </w:tcPr>
          <w:p w14:paraId="481231FB" w14:textId="77777777" w:rsidR="000956AA" w:rsidRDefault="00E92664">
            <w:pPr>
              <w:pStyle w:val="TableParagraph"/>
              <w:spacing w:line="234" w:lineRule="exact"/>
            </w:pPr>
            <w:r>
              <w:t>Fully patched</w:t>
            </w:r>
          </w:p>
        </w:tc>
      </w:tr>
      <w:tr w:rsidR="000956AA" w14:paraId="50A41A25" w14:textId="77777777">
        <w:trPr>
          <w:trHeight w:val="252"/>
        </w:trPr>
        <w:tc>
          <w:tcPr>
            <w:tcW w:w="2192" w:type="dxa"/>
          </w:tcPr>
          <w:p w14:paraId="0B9F8195" w14:textId="77777777" w:rsidR="000956AA" w:rsidRDefault="00E92664">
            <w:pPr>
              <w:pStyle w:val="TableParagraph"/>
              <w:spacing w:line="232" w:lineRule="exact"/>
            </w:pPr>
            <w:r>
              <w:t>Kernel</w:t>
            </w:r>
          </w:p>
        </w:tc>
        <w:tc>
          <w:tcPr>
            <w:tcW w:w="2194" w:type="dxa"/>
          </w:tcPr>
          <w:p w14:paraId="013AE61B" w14:textId="77777777" w:rsidR="000956AA" w:rsidRDefault="00E92664">
            <w:pPr>
              <w:pStyle w:val="TableParagraph"/>
              <w:spacing w:line="232" w:lineRule="exact"/>
              <w:ind w:left="110"/>
            </w:pPr>
            <w:r>
              <w:t>XU</w:t>
            </w:r>
          </w:p>
        </w:tc>
        <w:tc>
          <w:tcPr>
            <w:tcW w:w="2191" w:type="dxa"/>
          </w:tcPr>
          <w:p w14:paraId="4B9A5D65" w14:textId="77777777" w:rsidR="000956AA" w:rsidRDefault="00E92664">
            <w:pPr>
              <w:pStyle w:val="TableParagraph"/>
              <w:spacing w:line="232" w:lineRule="exact"/>
            </w:pPr>
            <w:r>
              <w:t>8.0</w:t>
            </w:r>
          </w:p>
        </w:tc>
        <w:tc>
          <w:tcPr>
            <w:tcW w:w="2192" w:type="dxa"/>
          </w:tcPr>
          <w:p w14:paraId="7BFDBF62" w14:textId="77777777" w:rsidR="000956AA" w:rsidRDefault="00E92664">
            <w:pPr>
              <w:pStyle w:val="TableParagraph"/>
              <w:spacing w:line="232" w:lineRule="exact"/>
            </w:pPr>
            <w:r>
              <w:t>Fully patched</w:t>
            </w:r>
          </w:p>
        </w:tc>
      </w:tr>
      <w:tr w:rsidR="000956AA" w14:paraId="56DB1A11" w14:textId="77777777">
        <w:trPr>
          <w:trHeight w:val="254"/>
        </w:trPr>
        <w:tc>
          <w:tcPr>
            <w:tcW w:w="2192" w:type="dxa"/>
          </w:tcPr>
          <w:p w14:paraId="428BEDE9" w14:textId="77777777" w:rsidR="000956AA" w:rsidRDefault="00E92664">
            <w:pPr>
              <w:pStyle w:val="TableParagraph"/>
              <w:spacing w:line="234" w:lineRule="exact"/>
            </w:pPr>
            <w:r>
              <w:t>VA FileMan</w:t>
            </w:r>
          </w:p>
        </w:tc>
        <w:tc>
          <w:tcPr>
            <w:tcW w:w="2194" w:type="dxa"/>
          </w:tcPr>
          <w:p w14:paraId="0D32CFC6" w14:textId="77777777" w:rsidR="000956AA" w:rsidRDefault="00E92664">
            <w:pPr>
              <w:pStyle w:val="TableParagraph"/>
              <w:spacing w:line="234" w:lineRule="exact"/>
              <w:ind w:left="110"/>
            </w:pPr>
            <w:r>
              <w:t>DI</w:t>
            </w:r>
          </w:p>
        </w:tc>
        <w:tc>
          <w:tcPr>
            <w:tcW w:w="2191" w:type="dxa"/>
          </w:tcPr>
          <w:p w14:paraId="7159A762" w14:textId="77777777" w:rsidR="000956AA" w:rsidRDefault="00E92664">
            <w:pPr>
              <w:pStyle w:val="TableParagraph"/>
              <w:spacing w:line="234" w:lineRule="exact"/>
            </w:pPr>
            <w:r>
              <w:t>22</w:t>
            </w:r>
          </w:p>
        </w:tc>
        <w:tc>
          <w:tcPr>
            <w:tcW w:w="2192" w:type="dxa"/>
          </w:tcPr>
          <w:p w14:paraId="17774D3F" w14:textId="77777777" w:rsidR="000956AA" w:rsidRDefault="00E92664">
            <w:pPr>
              <w:pStyle w:val="TableParagraph"/>
              <w:spacing w:line="234" w:lineRule="exact"/>
            </w:pPr>
            <w:r>
              <w:t>Fully patched</w:t>
            </w:r>
          </w:p>
        </w:tc>
      </w:tr>
    </w:tbl>
    <w:p w14:paraId="2E83D026" w14:textId="77777777" w:rsidR="000956AA" w:rsidRDefault="00E92664">
      <w:pPr>
        <w:pStyle w:val="Heading3"/>
        <w:spacing w:before="204"/>
      </w:pPr>
      <w:r>
        <w:t>Related Documentation</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3421"/>
      </w:tblGrid>
      <w:tr w:rsidR="000956AA" w14:paraId="2082AE64" w14:textId="77777777">
        <w:trPr>
          <w:trHeight w:val="268"/>
        </w:trPr>
        <w:tc>
          <w:tcPr>
            <w:tcW w:w="3152" w:type="dxa"/>
            <w:shd w:val="clear" w:color="auto" w:fill="D9D9D9"/>
          </w:tcPr>
          <w:p w14:paraId="11D510B5" w14:textId="77777777" w:rsidR="000956AA" w:rsidRDefault="00E92664">
            <w:pPr>
              <w:pStyle w:val="TableParagraph"/>
              <w:spacing w:line="248" w:lineRule="exact"/>
              <w:rPr>
                <w:rFonts w:ascii="Calibri"/>
                <w:b/>
              </w:rPr>
            </w:pPr>
            <w:r>
              <w:rPr>
                <w:rFonts w:ascii="Calibri"/>
                <w:b/>
              </w:rPr>
              <w:t>Documentation</w:t>
            </w:r>
          </w:p>
        </w:tc>
        <w:tc>
          <w:tcPr>
            <w:tcW w:w="3421" w:type="dxa"/>
            <w:shd w:val="clear" w:color="auto" w:fill="D9D9D9"/>
          </w:tcPr>
          <w:p w14:paraId="35EEAD7F" w14:textId="77777777" w:rsidR="000956AA" w:rsidRDefault="00E92664">
            <w:pPr>
              <w:pStyle w:val="TableParagraph"/>
              <w:spacing w:before="5" w:line="243" w:lineRule="exact"/>
              <w:rPr>
                <w:b/>
              </w:rPr>
            </w:pPr>
            <w:r>
              <w:rPr>
                <w:b/>
              </w:rPr>
              <w:t>Documentation File name</w:t>
            </w:r>
          </w:p>
        </w:tc>
      </w:tr>
      <w:tr w:rsidR="000956AA" w14:paraId="44C7906B" w14:textId="77777777">
        <w:trPr>
          <w:trHeight w:val="268"/>
        </w:trPr>
        <w:tc>
          <w:tcPr>
            <w:tcW w:w="3152" w:type="dxa"/>
          </w:tcPr>
          <w:p w14:paraId="5068F038" w14:textId="77777777" w:rsidR="000956AA" w:rsidRDefault="00E92664">
            <w:pPr>
              <w:pStyle w:val="TableParagraph"/>
              <w:spacing w:line="248" w:lineRule="exact"/>
              <w:rPr>
                <w:rFonts w:ascii="Calibri"/>
              </w:rPr>
            </w:pPr>
            <w:r>
              <w:rPr>
                <w:rFonts w:ascii="Calibri"/>
              </w:rPr>
              <w:t>Installation and Setup Guide</w:t>
            </w:r>
          </w:p>
        </w:tc>
        <w:tc>
          <w:tcPr>
            <w:tcW w:w="3421" w:type="dxa"/>
          </w:tcPr>
          <w:p w14:paraId="64D46F88" w14:textId="77777777" w:rsidR="000956AA" w:rsidRDefault="00E92664">
            <w:pPr>
              <w:pStyle w:val="TableParagraph"/>
              <w:spacing w:line="247" w:lineRule="exact"/>
            </w:pPr>
            <w:r>
              <w:t>PXRM*2.0*57_IG.PDF</w:t>
            </w:r>
          </w:p>
        </w:tc>
      </w:tr>
    </w:tbl>
    <w:p w14:paraId="36FC34CF" w14:textId="77777777" w:rsidR="000956AA" w:rsidRDefault="000956AA">
      <w:pPr>
        <w:pStyle w:val="BodyText"/>
        <w:spacing w:before="6"/>
        <w:rPr>
          <w:rFonts w:ascii="Cambria"/>
          <w:b/>
          <w:i/>
          <w:sz w:val="23"/>
        </w:rPr>
      </w:pPr>
    </w:p>
    <w:p w14:paraId="0482BE2C" w14:textId="77777777" w:rsidR="000956AA" w:rsidRDefault="00E92664">
      <w:pPr>
        <w:pStyle w:val="Heading3"/>
      </w:pPr>
      <w:r>
        <w:t>Web Sites</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3421"/>
        <w:gridCol w:w="3241"/>
      </w:tblGrid>
      <w:tr w:rsidR="000956AA" w14:paraId="12F7E0E1" w14:textId="77777777">
        <w:trPr>
          <w:trHeight w:val="266"/>
        </w:trPr>
        <w:tc>
          <w:tcPr>
            <w:tcW w:w="2252" w:type="dxa"/>
            <w:shd w:val="clear" w:color="auto" w:fill="D9D9D9"/>
          </w:tcPr>
          <w:p w14:paraId="26C650B6" w14:textId="77777777" w:rsidR="000956AA" w:rsidRDefault="00E92664">
            <w:pPr>
              <w:pStyle w:val="TableParagraph"/>
              <w:spacing w:line="246" w:lineRule="exact"/>
              <w:rPr>
                <w:b/>
                <w:sz w:val="23"/>
              </w:rPr>
            </w:pPr>
            <w:r>
              <w:rPr>
                <w:b/>
                <w:sz w:val="23"/>
              </w:rPr>
              <w:t>Site</w:t>
            </w:r>
          </w:p>
        </w:tc>
        <w:tc>
          <w:tcPr>
            <w:tcW w:w="3421" w:type="dxa"/>
            <w:shd w:val="clear" w:color="auto" w:fill="D9D9D9"/>
          </w:tcPr>
          <w:p w14:paraId="21132ED6" w14:textId="77777777" w:rsidR="000956AA" w:rsidRDefault="00E92664">
            <w:pPr>
              <w:pStyle w:val="TableParagraph"/>
              <w:spacing w:line="246" w:lineRule="exact"/>
              <w:rPr>
                <w:b/>
                <w:sz w:val="23"/>
              </w:rPr>
            </w:pPr>
            <w:r>
              <w:rPr>
                <w:b/>
                <w:sz w:val="23"/>
              </w:rPr>
              <w:t>URL</w:t>
            </w:r>
          </w:p>
        </w:tc>
        <w:tc>
          <w:tcPr>
            <w:tcW w:w="3241" w:type="dxa"/>
            <w:shd w:val="clear" w:color="auto" w:fill="D9D9D9"/>
          </w:tcPr>
          <w:p w14:paraId="77F87D9D" w14:textId="77777777" w:rsidR="000956AA" w:rsidRDefault="00E92664">
            <w:pPr>
              <w:pStyle w:val="TableParagraph"/>
              <w:spacing w:line="246" w:lineRule="exact"/>
              <w:ind w:left="106"/>
              <w:rPr>
                <w:b/>
                <w:sz w:val="23"/>
              </w:rPr>
            </w:pPr>
            <w:r>
              <w:rPr>
                <w:b/>
                <w:sz w:val="23"/>
              </w:rPr>
              <w:t>Description</w:t>
            </w:r>
          </w:p>
        </w:tc>
      </w:tr>
      <w:tr w:rsidR="000956AA" w14:paraId="5B264465" w14:textId="77777777">
        <w:trPr>
          <w:trHeight w:val="1010"/>
        </w:trPr>
        <w:tc>
          <w:tcPr>
            <w:tcW w:w="2252" w:type="dxa"/>
          </w:tcPr>
          <w:p w14:paraId="4A7AE07E" w14:textId="77777777" w:rsidR="000956AA" w:rsidRDefault="00E92664">
            <w:pPr>
              <w:pStyle w:val="TableParagraph"/>
              <w:ind w:right="605"/>
            </w:pPr>
            <w:r>
              <w:t>National Clinical Reminders site</w:t>
            </w:r>
          </w:p>
        </w:tc>
        <w:tc>
          <w:tcPr>
            <w:tcW w:w="3421" w:type="dxa"/>
          </w:tcPr>
          <w:p w14:paraId="670329EC" w14:textId="77777777" w:rsidR="000956AA" w:rsidRDefault="006041F2">
            <w:pPr>
              <w:pStyle w:val="TableParagraph"/>
              <w:spacing w:line="247" w:lineRule="exact"/>
            </w:pPr>
            <w:hyperlink r:id="rId11">
              <w:r w:rsidR="00E92664">
                <w:rPr>
                  <w:color w:val="0000FF"/>
                  <w:u w:val="single" w:color="0000FF"/>
                </w:rPr>
                <w:t>http://vista.med.va.gov/reminders</w:t>
              </w:r>
            </w:hyperlink>
          </w:p>
        </w:tc>
        <w:tc>
          <w:tcPr>
            <w:tcW w:w="3241" w:type="dxa"/>
          </w:tcPr>
          <w:p w14:paraId="7F6C2F01" w14:textId="77777777" w:rsidR="000956AA" w:rsidRDefault="00E92664">
            <w:pPr>
              <w:pStyle w:val="TableParagraph"/>
              <w:ind w:left="106" w:right="397"/>
            </w:pPr>
            <w:r>
              <w:t>Contains manuals, PowerPoint presentations, and other information about Clinical</w:t>
            </w:r>
          </w:p>
          <w:p w14:paraId="74542542" w14:textId="77777777" w:rsidR="000956AA" w:rsidRDefault="00E92664">
            <w:pPr>
              <w:pStyle w:val="TableParagraph"/>
              <w:spacing w:line="238" w:lineRule="exact"/>
              <w:ind w:left="106"/>
            </w:pPr>
            <w:r>
              <w:t>Reminders</w:t>
            </w:r>
          </w:p>
        </w:tc>
      </w:tr>
      <w:tr w:rsidR="000956AA" w14:paraId="26D0E4EB" w14:textId="77777777">
        <w:trPr>
          <w:trHeight w:val="760"/>
        </w:trPr>
        <w:tc>
          <w:tcPr>
            <w:tcW w:w="2252" w:type="dxa"/>
          </w:tcPr>
          <w:p w14:paraId="661AB46D" w14:textId="77777777" w:rsidR="000956AA" w:rsidRDefault="00E92664">
            <w:pPr>
              <w:pStyle w:val="TableParagraph"/>
              <w:ind w:right="129"/>
            </w:pPr>
            <w:r>
              <w:t>National Clinical Reminders Committee</w:t>
            </w:r>
          </w:p>
        </w:tc>
        <w:tc>
          <w:tcPr>
            <w:tcW w:w="3421" w:type="dxa"/>
          </w:tcPr>
          <w:p w14:paraId="29889C5B" w14:textId="77777777" w:rsidR="000956AA" w:rsidRDefault="006041F2">
            <w:pPr>
              <w:pStyle w:val="TableParagraph"/>
              <w:ind w:right="125"/>
            </w:pPr>
            <w:hyperlink r:id="rId12">
              <w:r w:rsidR="00E92664">
                <w:rPr>
                  <w:color w:val="0000FF"/>
                  <w:u w:val="single" w:color="0000FF"/>
                </w:rPr>
                <w:t>http://vaww.portal.va.gov/sites/ncrc</w:t>
              </w:r>
            </w:hyperlink>
            <w:r w:rsidR="00E92664">
              <w:rPr>
                <w:color w:val="0000FF"/>
              </w:rPr>
              <w:t xml:space="preserve"> </w:t>
            </w:r>
            <w:hyperlink r:id="rId13">
              <w:r w:rsidR="00E92664">
                <w:rPr>
                  <w:color w:val="0000FF"/>
                  <w:u w:val="single" w:color="0000FF"/>
                </w:rPr>
                <w:t>public/default.aspx</w:t>
              </w:r>
            </w:hyperlink>
          </w:p>
        </w:tc>
        <w:tc>
          <w:tcPr>
            <w:tcW w:w="3241" w:type="dxa"/>
          </w:tcPr>
          <w:p w14:paraId="78E311F7" w14:textId="77777777" w:rsidR="000956AA" w:rsidRDefault="00E92664">
            <w:pPr>
              <w:pStyle w:val="TableParagraph"/>
              <w:ind w:left="106" w:right="245"/>
            </w:pPr>
            <w:r>
              <w:t>This committee directs the development of new and revised</w:t>
            </w:r>
          </w:p>
          <w:p w14:paraId="3A3538CD" w14:textId="77777777" w:rsidR="000956AA" w:rsidRDefault="00E92664">
            <w:pPr>
              <w:pStyle w:val="TableParagraph"/>
              <w:spacing w:line="238" w:lineRule="exact"/>
              <w:ind w:left="106"/>
            </w:pPr>
            <w:r>
              <w:t>national reminders</w:t>
            </w:r>
          </w:p>
        </w:tc>
      </w:tr>
      <w:tr w:rsidR="000956AA" w14:paraId="73ED3771" w14:textId="77777777">
        <w:trPr>
          <w:trHeight w:val="757"/>
        </w:trPr>
        <w:tc>
          <w:tcPr>
            <w:tcW w:w="2252" w:type="dxa"/>
          </w:tcPr>
          <w:p w14:paraId="36EADA0C" w14:textId="77777777" w:rsidR="000956AA" w:rsidRDefault="00E92664">
            <w:pPr>
              <w:pStyle w:val="TableParagraph"/>
              <w:ind w:right="617"/>
            </w:pPr>
            <w:r>
              <w:t>VistA Document Library</w:t>
            </w:r>
          </w:p>
        </w:tc>
        <w:tc>
          <w:tcPr>
            <w:tcW w:w="3421" w:type="dxa"/>
          </w:tcPr>
          <w:p w14:paraId="6ABBCD8E" w14:textId="77777777" w:rsidR="000956AA" w:rsidRDefault="006041F2">
            <w:pPr>
              <w:pStyle w:val="TableParagraph"/>
              <w:spacing w:line="247" w:lineRule="exact"/>
            </w:pPr>
            <w:hyperlink r:id="rId14">
              <w:r w:rsidR="00E92664">
                <w:rPr>
                  <w:color w:val="0000FF"/>
                  <w:u w:val="single" w:color="0000FF"/>
                </w:rPr>
                <w:t>http://www.va.gov/vdl/</w:t>
              </w:r>
            </w:hyperlink>
          </w:p>
        </w:tc>
        <w:tc>
          <w:tcPr>
            <w:tcW w:w="3241" w:type="dxa"/>
          </w:tcPr>
          <w:p w14:paraId="41C9C090" w14:textId="77777777" w:rsidR="000956AA" w:rsidRDefault="00E92664">
            <w:pPr>
              <w:pStyle w:val="TableParagraph"/>
              <w:ind w:left="106" w:right="471"/>
            </w:pPr>
            <w:r>
              <w:t>Contains manuals for Clinical Reminders</w:t>
            </w:r>
          </w:p>
        </w:tc>
      </w:tr>
    </w:tbl>
    <w:p w14:paraId="6E74CFCD" w14:textId="77777777" w:rsidR="000956AA" w:rsidRDefault="00E92664">
      <w:pPr>
        <w:spacing w:before="248"/>
        <w:ind w:left="658" w:right="621"/>
        <w:rPr>
          <w:i/>
        </w:rPr>
      </w:pPr>
      <w:r>
        <w:rPr>
          <w:b/>
          <w:shd w:val="clear" w:color="auto" w:fill="FFFF00"/>
        </w:rPr>
        <w:t>Health Factor Set Up</w:t>
      </w:r>
      <w:r>
        <w:rPr>
          <w:shd w:val="clear" w:color="auto" w:fill="FFFF00"/>
        </w:rPr>
        <w:t xml:space="preserve">. If your site has </w:t>
      </w:r>
      <w:r>
        <w:rPr>
          <w:u w:val="single"/>
          <w:shd w:val="clear" w:color="auto" w:fill="FFFF00"/>
        </w:rPr>
        <w:t>locally developed and installed the two health factors,</w:t>
      </w:r>
      <w:r>
        <w:t xml:space="preserve"> </w:t>
      </w:r>
      <w:r>
        <w:rPr>
          <w:u w:val="single"/>
          <w:shd w:val="clear" w:color="auto" w:fill="FFFF00"/>
        </w:rPr>
        <w:t>ADVANCE DIRECTIVE YES and ADVANCE DIRECTIVE NO</w:t>
      </w:r>
      <w:r>
        <w:rPr>
          <w:shd w:val="clear" w:color="auto" w:fill="FFFF00"/>
        </w:rPr>
        <w:t>, then you will have to take</w:t>
      </w:r>
      <w:r>
        <w:t xml:space="preserve"> </w:t>
      </w:r>
      <w:r>
        <w:rPr>
          <w:shd w:val="clear" w:color="auto" w:fill="FFFF00"/>
        </w:rPr>
        <w:t>some pre-installation actions to modify these local health factors, changing their names, to</w:t>
      </w:r>
      <w:r>
        <w:t xml:space="preserve"> </w:t>
      </w:r>
      <w:r>
        <w:rPr>
          <w:shd w:val="clear" w:color="auto" w:fill="FFFF00"/>
        </w:rPr>
        <w:t>allow for the installation of the national versions of these health factors via this patch.</w:t>
      </w:r>
      <w:r>
        <w:t xml:space="preserve"> </w:t>
      </w:r>
      <w:r>
        <w:rPr>
          <w:i/>
          <w:shd w:val="clear" w:color="auto" w:fill="FFFF00"/>
        </w:rPr>
        <w:t>(***Note: The patch installation will overwrite the local health factors with the national</w:t>
      </w:r>
      <w:r>
        <w:rPr>
          <w:i/>
          <w:spacing w:val="-32"/>
          <w:shd w:val="clear" w:color="auto" w:fill="FFFF00"/>
        </w:rPr>
        <w:t xml:space="preserve"> </w:t>
      </w:r>
      <w:r>
        <w:rPr>
          <w:i/>
          <w:shd w:val="clear" w:color="auto" w:fill="FFFF00"/>
        </w:rPr>
        <w:t>health</w:t>
      </w:r>
      <w:r>
        <w:rPr>
          <w:i/>
        </w:rPr>
        <w:t xml:space="preserve"> </w:t>
      </w:r>
      <w:r>
        <w:rPr>
          <w:i/>
          <w:shd w:val="clear" w:color="auto" w:fill="FFFF00"/>
        </w:rPr>
        <w:t>factors if they already exist in your VistA system. However, the associated health factor</w:t>
      </w:r>
      <w:r>
        <w:rPr>
          <w:i/>
        </w:rPr>
        <w:t xml:space="preserve"> </w:t>
      </w:r>
      <w:r>
        <w:rPr>
          <w:i/>
          <w:shd w:val="clear" w:color="auto" w:fill="FFFF00"/>
        </w:rPr>
        <w:t>category will be different and this will likely impact your clinical reminder</w:t>
      </w:r>
      <w:r>
        <w:rPr>
          <w:i/>
          <w:spacing w:val="-10"/>
          <w:shd w:val="clear" w:color="auto" w:fill="FFFF00"/>
        </w:rPr>
        <w:t xml:space="preserve"> </w:t>
      </w:r>
      <w:r>
        <w:rPr>
          <w:i/>
          <w:shd w:val="clear" w:color="auto" w:fill="FFFF00"/>
        </w:rPr>
        <w:t>processes.)</w:t>
      </w:r>
    </w:p>
    <w:p w14:paraId="1254DF17" w14:textId="77777777" w:rsidR="000956AA" w:rsidRDefault="00E92664">
      <w:pPr>
        <w:pStyle w:val="BodyText"/>
        <w:tabs>
          <w:tab w:val="left" w:pos="1018"/>
        </w:tabs>
        <w:ind w:left="1018" w:right="565" w:hanging="360"/>
      </w:pPr>
      <w:r>
        <w:rPr>
          <w:spacing w:val="-56"/>
          <w:shd w:val="clear" w:color="auto" w:fill="FFFF00"/>
        </w:rPr>
        <w:t xml:space="preserve"> </w:t>
      </w:r>
      <w:r>
        <w:rPr>
          <w:rFonts w:ascii="Symbol" w:hAnsi="Symbol"/>
          <w:shd w:val="clear" w:color="auto" w:fill="FFFF00"/>
        </w:rPr>
        <w:t></w:t>
      </w:r>
      <w:r>
        <w:rPr>
          <w:shd w:val="clear" w:color="auto" w:fill="FFFF00"/>
        </w:rPr>
        <w:tab/>
        <w:t>This patch installs multiple national health factors. However, sites may have already locally</w:t>
      </w:r>
      <w:r>
        <w:t xml:space="preserve"> </w:t>
      </w:r>
      <w:r>
        <w:rPr>
          <w:shd w:val="clear" w:color="auto" w:fill="FFFF00"/>
        </w:rPr>
        <w:t>built the two health factors required to be used at all facilities in accordance with VHA</w:t>
      </w:r>
      <w:r>
        <w:t xml:space="preserve"> </w:t>
      </w:r>
      <w:r>
        <w:rPr>
          <w:shd w:val="clear" w:color="auto" w:fill="FFFF00"/>
        </w:rPr>
        <w:t>Handbook 1004.02, “Advance Care Planning and Management of Advance Directives.”</w:t>
      </w:r>
      <w:r>
        <w:t xml:space="preserve"> </w:t>
      </w:r>
      <w:r>
        <w:rPr>
          <w:shd w:val="clear" w:color="auto" w:fill="FFFF00"/>
        </w:rPr>
        <w:t xml:space="preserve">These are: </w:t>
      </w:r>
      <w:r>
        <w:rPr>
          <w:u w:val="single"/>
          <w:shd w:val="clear" w:color="auto" w:fill="FFFF00"/>
        </w:rPr>
        <w:t xml:space="preserve">ADVANCE DIRECTIVE YES </w:t>
      </w:r>
      <w:r>
        <w:rPr>
          <w:shd w:val="clear" w:color="auto" w:fill="FFFF00"/>
        </w:rPr>
        <w:t xml:space="preserve">and </w:t>
      </w:r>
      <w:r>
        <w:rPr>
          <w:u w:val="single"/>
          <w:shd w:val="clear" w:color="auto" w:fill="FFFF00"/>
        </w:rPr>
        <w:t>ADVANCE DIRECTIVE NO.</w:t>
      </w:r>
      <w:r>
        <w:rPr>
          <w:spacing w:val="47"/>
          <w:u w:val="single"/>
          <w:shd w:val="clear" w:color="auto" w:fill="FFFF00"/>
        </w:rPr>
        <w:t xml:space="preserve"> </w:t>
      </w:r>
      <w:r>
        <w:rPr>
          <w:shd w:val="clear" w:color="auto" w:fill="FFFF00"/>
        </w:rPr>
        <w:t>Their</w:t>
      </w:r>
    </w:p>
    <w:p w14:paraId="5CFF3352" w14:textId="77777777" w:rsidR="000956AA" w:rsidRDefault="006041F2">
      <w:pPr>
        <w:pStyle w:val="BodyText"/>
        <w:ind w:left="1018" w:right="568"/>
      </w:pPr>
      <w:r>
        <w:pict w14:anchorId="2E97E06F">
          <v:shape id="_x0000_s1046" style="position:absolute;left:0;text-align:left;margin-left:273.9pt;margin-top:25.8pt;width:402.05pt;height:25.35pt;z-index:-252734464;mso-position-horizontal-relative:page" coordorigin="2739,258" coordsize="8042,507" path="m10781,513r-12,l10769,258r-8030,l2739,513r,252l10781,765r,-252e" fillcolor="yellow" stroked="f">
            <v:path arrowok="t"/>
            <o:lock v:ext="edit" verticies="t"/>
            <w10:wrap anchorx="page"/>
          </v:shape>
        </w:pict>
      </w:r>
      <w:r w:rsidR="00E92664">
        <w:rPr>
          <w:shd w:val="clear" w:color="auto" w:fill="FFFF00"/>
        </w:rPr>
        <w:t>national standardization is needed to support Meaningful Use certification of the VA</w:t>
      </w:r>
      <w:r w:rsidR="00E92664">
        <w:t xml:space="preserve"> electronic health record. This patch will either overwrite your local health factors with the same name or fail to import these two national health factors. These issues can be avoided </w:t>
      </w:r>
      <w:r w:rsidR="00E92664">
        <w:rPr>
          <w:shd w:val="clear" w:color="auto" w:fill="FFFF00"/>
        </w:rPr>
        <w:t>by changing the local health factor names to something else (e.g. ADVANCE DIRECTIVE</w:t>
      </w:r>
      <w:r w:rsidR="00E92664">
        <w:t xml:space="preserve"> </w:t>
      </w:r>
      <w:r w:rsidR="00E92664">
        <w:rPr>
          <w:shd w:val="clear" w:color="auto" w:fill="FFFF00"/>
        </w:rPr>
        <w:t xml:space="preserve">YES-LOCAL and ADVANCE DIRECTIVE NO-LOCAL.) </w:t>
      </w:r>
    </w:p>
    <w:p w14:paraId="4560B2F2" w14:textId="77777777" w:rsidR="000956AA" w:rsidRDefault="00E92664">
      <w:pPr>
        <w:pStyle w:val="BodyText"/>
        <w:tabs>
          <w:tab w:val="left" w:pos="1018"/>
        </w:tabs>
        <w:ind w:left="1018" w:right="565" w:hanging="360"/>
      </w:pPr>
      <w:r>
        <w:rPr>
          <w:spacing w:val="-56"/>
          <w:shd w:val="clear" w:color="auto" w:fill="FFFF00"/>
        </w:rPr>
        <w:t xml:space="preserve"> </w:t>
      </w:r>
      <w:r>
        <w:rPr>
          <w:rFonts w:ascii="Symbol" w:hAnsi="Symbol"/>
          <w:shd w:val="clear" w:color="auto" w:fill="FFFF00"/>
        </w:rPr>
        <w:t></w:t>
      </w:r>
      <w:r>
        <w:rPr>
          <w:shd w:val="clear" w:color="auto" w:fill="FFFF00"/>
        </w:rPr>
        <w:tab/>
        <w:t>If needed, change the name of your two local health factors, ADVANCE DIRECTIVE YES</w:t>
      </w:r>
      <w:r>
        <w:t xml:space="preserve"> </w:t>
      </w:r>
      <w:r>
        <w:rPr>
          <w:shd w:val="clear" w:color="auto" w:fill="FFFF00"/>
        </w:rPr>
        <w:t>and ADVANCE DIRECTIVE NO, to something else (locally determined). This will allow</w:t>
      </w:r>
      <w:r>
        <w:t xml:space="preserve"> </w:t>
      </w:r>
      <w:r>
        <w:rPr>
          <w:shd w:val="clear" w:color="auto" w:fill="FFFF00"/>
        </w:rPr>
        <w:t>the new health factors to be installed in your Vista system via this patch. Then, after the</w:t>
      </w:r>
      <w:r>
        <w:t xml:space="preserve"> </w:t>
      </w:r>
      <w:r>
        <w:rPr>
          <w:shd w:val="clear" w:color="auto" w:fill="FFFF00"/>
        </w:rPr>
        <w:t>patch is installed, replace the locally developed health factors in your local reminder</w:t>
      </w:r>
      <w:r>
        <w:rPr>
          <w:spacing w:val="-27"/>
          <w:shd w:val="clear" w:color="auto" w:fill="FFFF00"/>
        </w:rPr>
        <w:t xml:space="preserve"> </w:t>
      </w:r>
      <w:r>
        <w:rPr>
          <w:shd w:val="clear" w:color="auto" w:fill="FFFF00"/>
        </w:rPr>
        <w:t>dialogs</w:t>
      </w:r>
    </w:p>
    <w:p w14:paraId="29BDC5CE" w14:textId="77777777" w:rsidR="000956AA" w:rsidRDefault="000956AA">
      <w:pPr>
        <w:sectPr w:rsidR="000956AA">
          <w:pgSz w:w="12240" w:h="16340"/>
          <w:pgMar w:top="1540" w:right="820" w:bottom="1200" w:left="1720" w:header="0" w:footer="1005" w:gutter="0"/>
          <w:cols w:space="720"/>
        </w:sectPr>
      </w:pPr>
    </w:p>
    <w:p w14:paraId="705A4C25" w14:textId="77777777" w:rsidR="000956AA" w:rsidRDefault="000956AA">
      <w:pPr>
        <w:pStyle w:val="BodyText"/>
        <w:rPr>
          <w:sz w:val="20"/>
        </w:rPr>
      </w:pPr>
    </w:p>
    <w:p w14:paraId="53281F40" w14:textId="77777777" w:rsidR="000956AA" w:rsidRDefault="000956AA">
      <w:pPr>
        <w:pStyle w:val="BodyText"/>
        <w:spacing w:before="9"/>
        <w:rPr>
          <w:sz w:val="28"/>
        </w:rPr>
      </w:pPr>
    </w:p>
    <w:p w14:paraId="4543C52C" w14:textId="77777777" w:rsidR="000956AA" w:rsidRDefault="00E92664">
      <w:pPr>
        <w:pStyle w:val="BodyText"/>
        <w:tabs>
          <w:tab w:val="left" w:pos="7826"/>
        </w:tabs>
        <w:spacing w:before="91"/>
        <w:ind w:left="1018" w:right="628"/>
      </w:pPr>
      <w:r>
        <w:rPr>
          <w:shd w:val="clear" w:color="auto" w:fill="FFFF00"/>
        </w:rPr>
        <w:t>and/or clinical reminders with the nationally provided health factors delivered via this</w:t>
      </w:r>
      <w:r>
        <w:t xml:space="preserve"> </w:t>
      </w:r>
      <w:r>
        <w:rPr>
          <w:shd w:val="clear" w:color="auto" w:fill="FFFF00"/>
        </w:rPr>
        <w:t>patch. Adjust the resolution logic of any clinical reminders to use the new health factors</w:t>
      </w:r>
      <w:r>
        <w:t xml:space="preserve"> </w:t>
      </w:r>
      <w:r>
        <w:rPr>
          <w:shd w:val="clear" w:color="auto" w:fill="FFFF00"/>
        </w:rPr>
        <w:t>going forward and locally developed health factors for</w:t>
      </w:r>
      <w:r>
        <w:rPr>
          <w:spacing w:val="-23"/>
          <w:shd w:val="clear" w:color="auto" w:fill="FFFF00"/>
        </w:rPr>
        <w:t xml:space="preserve"> </w:t>
      </w:r>
      <w:r>
        <w:rPr>
          <w:shd w:val="clear" w:color="auto" w:fill="FFFF00"/>
        </w:rPr>
        <w:t>historical instances.</w:t>
      </w:r>
      <w:r>
        <w:rPr>
          <w:shd w:val="clear" w:color="auto" w:fill="FFFF00"/>
        </w:rPr>
        <w:tab/>
        <w:t>This will</w:t>
      </w:r>
      <w:r>
        <w:t xml:space="preserve"> </w:t>
      </w:r>
      <w:r>
        <w:rPr>
          <w:shd w:val="clear" w:color="auto" w:fill="FFFF00"/>
        </w:rPr>
        <w:t>allow for the use of the new, national health factors in your local processes going</w:t>
      </w:r>
      <w:r>
        <w:rPr>
          <w:spacing w:val="-21"/>
          <w:shd w:val="clear" w:color="auto" w:fill="FFFF00"/>
        </w:rPr>
        <w:t xml:space="preserve"> </w:t>
      </w:r>
      <w:r>
        <w:rPr>
          <w:shd w:val="clear" w:color="auto" w:fill="FFFF00"/>
        </w:rPr>
        <w:t>forward.</w:t>
      </w:r>
      <w:r>
        <w:rPr>
          <w:spacing w:val="-5"/>
          <w:shd w:val="clear" w:color="auto" w:fill="FFFF00"/>
        </w:rPr>
        <w:t xml:space="preserve"> </w:t>
      </w:r>
    </w:p>
    <w:p w14:paraId="53F00A8A" w14:textId="77777777" w:rsidR="000956AA" w:rsidRDefault="00E92664">
      <w:pPr>
        <w:pStyle w:val="BodyText"/>
        <w:spacing w:line="251" w:lineRule="exact"/>
        <w:ind w:left="1018"/>
      </w:pPr>
      <w:r>
        <w:rPr>
          <w:shd w:val="clear" w:color="auto" w:fill="FFFF00"/>
        </w:rPr>
        <w:t>Changing the name of the Health Factors can be accomplished a couple of ways</w:t>
      </w:r>
    </w:p>
    <w:p w14:paraId="3AD13D01" w14:textId="77777777" w:rsidR="000956AA" w:rsidRDefault="00E92664">
      <w:pPr>
        <w:pStyle w:val="ListParagraph"/>
        <w:numPr>
          <w:ilvl w:val="0"/>
          <w:numId w:val="8"/>
        </w:numPr>
        <w:tabs>
          <w:tab w:val="left" w:pos="1738"/>
          <w:tab w:val="left" w:pos="1739"/>
        </w:tabs>
        <w:spacing w:before="15" w:line="223" w:lineRule="auto"/>
        <w:ind w:right="829"/>
      </w:pPr>
      <w:r>
        <w:rPr>
          <w:shd w:val="clear" w:color="auto" w:fill="FFFF00"/>
        </w:rPr>
        <w:t>1. Using fileman and editing the name of the health factor to include some local designation to differentiate them from the national Health Factors being</w:t>
      </w:r>
      <w:r>
        <w:rPr>
          <w:spacing w:val="-29"/>
          <w:shd w:val="clear" w:color="auto" w:fill="FFFF00"/>
        </w:rPr>
        <w:t xml:space="preserve"> </w:t>
      </w:r>
      <w:r>
        <w:rPr>
          <w:shd w:val="clear" w:color="auto" w:fill="FFFF00"/>
        </w:rPr>
        <w:t>installed</w:t>
      </w:r>
    </w:p>
    <w:p w14:paraId="081E2649" w14:textId="77777777" w:rsidR="000956AA" w:rsidRDefault="00E92664">
      <w:pPr>
        <w:pStyle w:val="ListParagraph"/>
        <w:numPr>
          <w:ilvl w:val="0"/>
          <w:numId w:val="8"/>
        </w:numPr>
        <w:tabs>
          <w:tab w:val="left" w:pos="1738"/>
          <w:tab w:val="left" w:pos="1739"/>
        </w:tabs>
        <w:spacing w:before="4"/>
        <w:ind w:hanging="361"/>
        <w:rPr>
          <w:rFonts w:ascii="r_ansi" w:hAnsi="r_ansi"/>
          <w:sz w:val="20"/>
        </w:rPr>
      </w:pPr>
      <w:r>
        <w:rPr>
          <w:shd w:val="clear" w:color="auto" w:fill="FFFF00"/>
        </w:rPr>
        <w:t>2. Using menu option</w:t>
      </w:r>
      <w:r>
        <w:t xml:space="preserve"> </w:t>
      </w:r>
      <w:r>
        <w:rPr>
          <w:rFonts w:ascii="r_ansi" w:hAnsi="r_ansi"/>
          <w:sz w:val="20"/>
        </w:rPr>
        <w:t>PXTT</w:t>
      </w:r>
      <w:r>
        <w:rPr>
          <w:sz w:val="20"/>
        </w:rPr>
        <w:t xml:space="preserve"> </w:t>
      </w:r>
      <w:r>
        <w:rPr>
          <w:rFonts w:ascii="r_ansi" w:hAnsi="r_ansi"/>
          <w:sz w:val="20"/>
        </w:rPr>
        <w:t>EDIT</w:t>
      </w:r>
      <w:r>
        <w:rPr>
          <w:sz w:val="20"/>
        </w:rPr>
        <w:t xml:space="preserve"> </w:t>
      </w:r>
      <w:r>
        <w:rPr>
          <w:rFonts w:ascii="r_ansi" w:hAnsi="r_ansi"/>
          <w:sz w:val="20"/>
        </w:rPr>
        <w:t>HEALTH</w:t>
      </w:r>
      <w:r>
        <w:rPr>
          <w:spacing w:val="41"/>
          <w:sz w:val="20"/>
        </w:rPr>
        <w:t xml:space="preserve"> </w:t>
      </w:r>
      <w:r>
        <w:rPr>
          <w:rFonts w:ascii="r_ansi" w:hAnsi="r_ansi"/>
          <w:sz w:val="20"/>
        </w:rPr>
        <w:t>FACTORS</w:t>
      </w:r>
    </w:p>
    <w:p w14:paraId="07AF669C" w14:textId="77777777" w:rsidR="000956AA" w:rsidRDefault="000956AA">
      <w:pPr>
        <w:rPr>
          <w:rFonts w:ascii="r_ansi" w:hAnsi="r_ansi"/>
          <w:sz w:val="20"/>
        </w:rPr>
        <w:sectPr w:rsidR="000956AA">
          <w:pgSz w:w="12240" w:h="16340"/>
          <w:pgMar w:top="1540" w:right="820" w:bottom="1200" w:left="1720" w:header="0" w:footer="1005" w:gutter="0"/>
          <w:cols w:space="720"/>
        </w:sectPr>
      </w:pPr>
    </w:p>
    <w:p w14:paraId="6F0028F7" w14:textId="77777777" w:rsidR="000956AA" w:rsidRDefault="000956AA">
      <w:pPr>
        <w:pStyle w:val="BodyText"/>
        <w:rPr>
          <w:rFonts w:ascii="r_ansi"/>
          <w:sz w:val="20"/>
        </w:rPr>
      </w:pPr>
    </w:p>
    <w:p w14:paraId="743071B4" w14:textId="77777777" w:rsidR="000956AA" w:rsidRDefault="000956AA">
      <w:pPr>
        <w:pStyle w:val="BodyText"/>
        <w:rPr>
          <w:rFonts w:ascii="r_ansi"/>
          <w:sz w:val="27"/>
        </w:rPr>
      </w:pPr>
    </w:p>
    <w:p w14:paraId="01870ED7" w14:textId="77777777" w:rsidR="000956AA" w:rsidRDefault="00E92664">
      <w:pPr>
        <w:pStyle w:val="Heading1"/>
        <w:numPr>
          <w:ilvl w:val="0"/>
          <w:numId w:val="10"/>
        </w:numPr>
        <w:tabs>
          <w:tab w:val="left" w:pos="1090"/>
          <w:tab w:val="left" w:pos="1091"/>
        </w:tabs>
        <w:spacing w:before="92"/>
        <w:ind w:hanging="433"/>
        <w:rPr>
          <w:rFonts w:ascii="Arial"/>
        </w:rPr>
      </w:pPr>
      <w:bookmarkStart w:id="2" w:name="_bookmark2"/>
      <w:bookmarkEnd w:id="2"/>
      <w:r>
        <w:rPr>
          <w:rFonts w:ascii="Arial"/>
        </w:rPr>
        <w:t>Installation</w:t>
      </w:r>
    </w:p>
    <w:p w14:paraId="3550F8BE" w14:textId="77777777" w:rsidR="000956AA" w:rsidRDefault="00E92664">
      <w:pPr>
        <w:spacing w:before="45"/>
        <w:ind w:left="658" w:right="986"/>
        <w:rPr>
          <w:i/>
        </w:rPr>
      </w:pPr>
      <w:r>
        <w:rPr>
          <w:i/>
        </w:rPr>
        <w:t>This patch can be installed with users on the system, but it should be done during non-peak hours. Estimated Installation Time: 1-2 minutes.</w:t>
      </w:r>
    </w:p>
    <w:p w14:paraId="7E63520F" w14:textId="77777777" w:rsidR="000956AA" w:rsidRDefault="000956AA">
      <w:pPr>
        <w:pStyle w:val="BodyText"/>
        <w:spacing w:before="4"/>
        <w:rPr>
          <w:i/>
        </w:rPr>
      </w:pPr>
    </w:p>
    <w:p w14:paraId="43500844" w14:textId="77777777" w:rsidR="000956AA" w:rsidRDefault="00E92664">
      <w:pPr>
        <w:pStyle w:val="Heading6"/>
      </w:pPr>
      <w:r>
        <w:t>The installation needs to be done by a person with DUZ(0) set to "@."</w:t>
      </w:r>
    </w:p>
    <w:p w14:paraId="7059EFD8" w14:textId="77777777" w:rsidR="000956AA" w:rsidRDefault="000956AA">
      <w:pPr>
        <w:pStyle w:val="BodyText"/>
        <w:spacing w:before="2"/>
        <w:rPr>
          <w:b/>
          <w:i/>
          <w:sz w:val="23"/>
        </w:rPr>
      </w:pPr>
    </w:p>
    <w:p w14:paraId="455314D3" w14:textId="77777777" w:rsidR="000956AA" w:rsidRDefault="00E92664">
      <w:pPr>
        <w:pStyle w:val="Heading4"/>
        <w:numPr>
          <w:ilvl w:val="0"/>
          <w:numId w:val="7"/>
        </w:numPr>
        <w:tabs>
          <w:tab w:val="left" w:pos="914"/>
        </w:tabs>
        <w:spacing w:line="240" w:lineRule="auto"/>
        <w:ind w:right="852" w:hanging="272"/>
      </w:pPr>
      <w:r>
        <w:t>Retrieve the host file from one of the following locations (with the ASCII</w:t>
      </w:r>
      <w:r>
        <w:rPr>
          <w:spacing w:val="-34"/>
        </w:rPr>
        <w:t xml:space="preserve"> </w:t>
      </w:r>
      <w:r>
        <w:t>file type):</w:t>
      </w:r>
    </w:p>
    <w:p w14:paraId="1F52B719" w14:textId="77777777" w:rsidR="000956AA" w:rsidRDefault="000956AA">
      <w:pPr>
        <w:pStyle w:val="BodyText"/>
        <w:spacing w:before="6"/>
        <w:rPr>
          <w:rFonts w:ascii="Cambria"/>
          <w:b/>
          <w:sz w:val="11"/>
        </w:rPr>
      </w:pPr>
    </w:p>
    <w:tbl>
      <w:tblPr>
        <w:tblW w:w="0" w:type="auto"/>
        <w:tblInd w:w="740" w:type="dxa"/>
        <w:tblLayout w:type="fixed"/>
        <w:tblCellMar>
          <w:left w:w="0" w:type="dxa"/>
          <w:right w:w="0" w:type="dxa"/>
        </w:tblCellMar>
        <w:tblLook w:val="01E0" w:firstRow="1" w:lastRow="1" w:firstColumn="1" w:lastColumn="1" w:noHBand="0" w:noVBand="0"/>
      </w:tblPr>
      <w:tblGrid>
        <w:gridCol w:w="1784"/>
        <w:gridCol w:w="3110"/>
        <w:gridCol w:w="3654"/>
      </w:tblGrid>
      <w:tr w:rsidR="00E92664" w14:paraId="3E3A50FF" w14:textId="77777777">
        <w:trPr>
          <w:trHeight w:val="323"/>
        </w:trPr>
        <w:tc>
          <w:tcPr>
            <w:tcW w:w="1784" w:type="dxa"/>
            <w:tcBorders>
              <w:top w:val="single" w:sz="8" w:space="0" w:color="548ED4"/>
              <w:left w:val="single" w:sz="8" w:space="0" w:color="548ED4"/>
            </w:tcBorders>
          </w:tcPr>
          <w:p w14:paraId="434708C2" w14:textId="77777777" w:rsidR="00E92664" w:rsidRDefault="00E92664" w:rsidP="00E92664">
            <w:pPr>
              <w:pStyle w:val="TableParagraph"/>
              <w:spacing w:before="66" w:line="238" w:lineRule="exact"/>
              <w:ind w:left="153"/>
            </w:pPr>
            <w:r>
              <w:t>Albany</w:t>
            </w:r>
          </w:p>
        </w:tc>
        <w:tc>
          <w:tcPr>
            <w:tcW w:w="3110" w:type="dxa"/>
            <w:tcBorders>
              <w:top w:val="single" w:sz="8" w:space="0" w:color="548ED4"/>
            </w:tcBorders>
          </w:tcPr>
          <w:p w14:paraId="1727C9AE" w14:textId="77777777" w:rsidR="00E92664" w:rsidRDefault="00E92664" w:rsidP="00E92664">
            <w:pPr>
              <w:pStyle w:val="TableParagraph"/>
              <w:spacing w:before="66" w:line="238" w:lineRule="exact"/>
              <w:ind w:left="0"/>
            </w:pPr>
            <w:r w:rsidRPr="00E92664">
              <w:rPr>
                <w:highlight w:val="yellow"/>
              </w:rPr>
              <w:t>REDACTED</w:t>
            </w:r>
          </w:p>
        </w:tc>
        <w:tc>
          <w:tcPr>
            <w:tcW w:w="3654" w:type="dxa"/>
            <w:tcBorders>
              <w:top w:val="single" w:sz="8" w:space="0" w:color="548ED4"/>
              <w:right w:val="single" w:sz="8" w:space="0" w:color="548ED4"/>
            </w:tcBorders>
          </w:tcPr>
          <w:p w14:paraId="6C70CB76" w14:textId="77777777" w:rsidR="00E92664" w:rsidRDefault="00E92664" w:rsidP="00E92664">
            <w:r w:rsidRPr="00155D76">
              <w:rPr>
                <w:highlight w:val="yellow"/>
              </w:rPr>
              <w:t>REDACTED</w:t>
            </w:r>
          </w:p>
        </w:tc>
      </w:tr>
      <w:tr w:rsidR="00E92664" w14:paraId="63174E6C" w14:textId="77777777">
        <w:trPr>
          <w:trHeight w:val="253"/>
        </w:trPr>
        <w:tc>
          <w:tcPr>
            <w:tcW w:w="1784" w:type="dxa"/>
            <w:tcBorders>
              <w:left w:val="single" w:sz="8" w:space="0" w:color="548ED4"/>
            </w:tcBorders>
          </w:tcPr>
          <w:p w14:paraId="5E422C76" w14:textId="77777777" w:rsidR="00E92664" w:rsidRDefault="00E92664" w:rsidP="00E92664">
            <w:pPr>
              <w:pStyle w:val="TableParagraph"/>
              <w:spacing w:line="233" w:lineRule="exact"/>
              <w:ind w:left="153"/>
            </w:pPr>
            <w:r>
              <w:t>Hines</w:t>
            </w:r>
          </w:p>
        </w:tc>
        <w:tc>
          <w:tcPr>
            <w:tcW w:w="3110" w:type="dxa"/>
          </w:tcPr>
          <w:p w14:paraId="2BB0A54D" w14:textId="77777777" w:rsidR="00E92664" w:rsidRDefault="00E92664" w:rsidP="00E92664">
            <w:r w:rsidRPr="00C87E5A">
              <w:rPr>
                <w:highlight w:val="yellow"/>
              </w:rPr>
              <w:t>REDACTED</w:t>
            </w:r>
          </w:p>
        </w:tc>
        <w:tc>
          <w:tcPr>
            <w:tcW w:w="3654" w:type="dxa"/>
            <w:tcBorders>
              <w:right w:val="single" w:sz="8" w:space="0" w:color="548ED4"/>
            </w:tcBorders>
          </w:tcPr>
          <w:p w14:paraId="32C24D2C" w14:textId="77777777" w:rsidR="00E92664" w:rsidRDefault="00E92664" w:rsidP="00E92664">
            <w:r w:rsidRPr="00155D76">
              <w:rPr>
                <w:highlight w:val="yellow"/>
              </w:rPr>
              <w:t>REDACTED</w:t>
            </w:r>
          </w:p>
        </w:tc>
      </w:tr>
      <w:tr w:rsidR="00E92664" w14:paraId="2E2E9130" w14:textId="77777777">
        <w:trPr>
          <w:trHeight w:val="543"/>
        </w:trPr>
        <w:tc>
          <w:tcPr>
            <w:tcW w:w="1784" w:type="dxa"/>
            <w:tcBorders>
              <w:left w:val="single" w:sz="8" w:space="0" w:color="548ED4"/>
              <w:bottom w:val="single" w:sz="8" w:space="0" w:color="548ED4"/>
            </w:tcBorders>
          </w:tcPr>
          <w:p w14:paraId="10288358" w14:textId="77777777" w:rsidR="00E92664" w:rsidRDefault="00E92664" w:rsidP="00E92664">
            <w:pPr>
              <w:pStyle w:val="TableParagraph"/>
              <w:spacing w:line="248" w:lineRule="exact"/>
              <w:ind w:left="153"/>
            </w:pPr>
            <w:r>
              <w:t>Salt Lake City</w:t>
            </w:r>
          </w:p>
        </w:tc>
        <w:tc>
          <w:tcPr>
            <w:tcW w:w="3110" w:type="dxa"/>
            <w:tcBorders>
              <w:bottom w:val="single" w:sz="8" w:space="0" w:color="548ED4"/>
            </w:tcBorders>
          </w:tcPr>
          <w:p w14:paraId="7D436EFA" w14:textId="77777777" w:rsidR="00E92664" w:rsidRDefault="00E92664" w:rsidP="00E92664">
            <w:r w:rsidRPr="00C87E5A">
              <w:rPr>
                <w:highlight w:val="yellow"/>
              </w:rPr>
              <w:t>REDACTED</w:t>
            </w:r>
          </w:p>
        </w:tc>
        <w:tc>
          <w:tcPr>
            <w:tcW w:w="3654" w:type="dxa"/>
            <w:tcBorders>
              <w:bottom w:val="single" w:sz="8" w:space="0" w:color="548ED4"/>
              <w:right w:val="single" w:sz="8" w:space="0" w:color="548ED4"/>
            </w:tcBorders>
          </w:tcPr>
          <w:p w14:paraId="1F056CE0" w14:textId="77777777" w:rsidR="00E92664" w:rsidRDefault="00E92664" w:rsidP="00E92664">
            <w:r w:rsidRPr="00155D76">
              <w:rPr>
                <w:highlight w:val="yellow"/>
              </w:rPr>
              <w:t>REDACTED</w:t>
            </w:r>
          </w:p>
        </w:tc>
      </w:tr>
    </w:tbl>
    <w:p w14:paraId="4B84A0AC" w14:textId="77777777" w:rsidR="000956AA" w:rsidRDefault="000956AA">
      <w:pPr>
        <w:pStyle w:val="BodyText"/>
        <w:spacing w:before="1"/>
        <w:rPr>
          <w:rFonts w:ascii="Cambria"/>
          <w:b/>
          <w:sz w:val="27"/>
        </w:rPr>
      </w:pPr>
    </w:p>
    <w:p w14:paraId="3A14D634" w14:textId="77777777" w:rsidR="000956AA" w:rsidRDefault="00E92664">
      <w:pPr>
        <w:pStyle w:val="Heading4"/>
        <w:numPr>
          <w:ilvl w:val="0"/>
          <w:numId w:val="7"/>
        </w:numPr>
        <w:tabs>
          <w:tab w:val="left" w:pos="914"/>
        </w:tabs>
        <w:ind w:left="913" w:hanging="256"/>
      </w:pPr>
      <w:r>
        <w:t>Install the patch first in a training or test</w:t>
      </w:r>
      <w:r>
        <w:rPr>
          <w:spacing w:val="-9"/>
        </w:rPr>
        <w:t xml:space="preserve"> </w:t>
      </w:r>
      <w:r>
        <w:t>account.</w:t>
      </w:r>
    </w:p>
    <w:p w14:paraId="4C6A5C10" w14:textId="77777777" w:rsidR="000956AA" w:rsidRDefault="00E92664">
      <w:pPr>
        <w:pStyle w:val="Heading5"/>
        <w:ind w:left="930" w:right="784"/>
      </w:pPr>
      <w:r>
        <w:t>Installing in a non-production environment will give you time to get familiar with new functionality and complete the setup for reminders and dialogs prior to installing the software in production.</w:t>
      </w:r>
    </w:p>
    <w:p w14:paraId="275A9D1E" w14:textId="77777777" w:rsidR="000956AA" w:rsidRDefault="00E92664">
      <w:pPr>
        <w:pStyle w:val="Heading4"/>
        <w:numPr>
          <w:ilvl w:val="0"/>
          <w:numId w:val="7"/>
        </w:numPr>
        <w:tabs>
          <w:tab w:val="left" w:pos="914"/>
        </w:tabs>
        <w:spacing w:before="210" w:line="267" w:lineRule="exact"/>
        <w:ind w:left="913" w:hanging="256"/>
      </w:pPr>
      <w:r>
        <w:t>Load the</w:t>
      </w:r>
      <w:r>
        <w:rPr>
          <w:spacing w:val="-2"/>
        </w:rPr>
        <w:t xml:space="preserve"> </w:t>
      </w:r>
      <w:r>
        <w:t>distribution.</w:t>
      </w:r>
    </w:p>
    <w:p w14:paraId="5A4A506E" w14:textId="77777777" w:rsidR="000956AA" w:rsidRDefault="00E92664">
      <w:pPr>
        <w:pStyle w:val="Heading5"/>
        <w:ind w:left="930"/>
      </w:pPr>
      <w:r>
        <w:t>Using the Kernel Installation &amp; Distribution System menu (XPD MAIN), LOAD the Distribution. Enter &lt;your directory name&gt;PXRM_2_0_57.KID at the Host File prompt.</w:t>
      </w:r>
    </w:p>
    <w:p w14:paraId="6FFC5F34" w14:textId="77777777" w:rsidR="000956AA" w:rsidRDefault="000956AA">
      <w:pPr>
        <w:pStyle w:val="BodyText"/>
        <w:spacing w:before="2"/>
        <w:rPr>
          <w:sz w:val="23"/>
        </w:rPr>
      </w:pPr>
    </w:p>
    <w:p w14:paraId="3FDD4687" w14:textId="77777777" w:rsidR="000956AA" w:rsidRDefault="00E92664">
      <w:pPr>
        <w:pStyle w:val="Heading4"/>
        <w:spacing w:after="22" w:line="240" w:lineRule="auto"/>
        <w:ind w:left="658" w:firstLine="0"/>
        <w:rPr>
          <w:rFonts w:ascii="Times New Roman"/>
        </w:rPr>
      </w:pPr>
      <w:r>
        <w:rPr>
          <w:rFonts w:ascii="Times New Roman"/>
        </w:rPr>
        <w:t>Example</w:t>
      </w:r>
    </w:p>
    <w:p w14:paraId="26E76D9B" w14:textId="77777777" w:rsidR="000956AA" w:rsidRDefault="006041F2">
      <w:pPr>
        <w:pStyle w:val="BodyText"/>
        <w:ind w:left="645"/>
        <w:rPr>
          <w:sz w:val="20"/>
        </w:rPr>
      </w:pPr>
      <w:r>
        <w:rPr>
          <w:sz w:val="20"/>
        </w:rPr>
      </w:r>
      <w:r>
        <w:rPr>
          <w:sz w:val="20"/>
        </w:rPr>
        <w:pict w14:anchorId="2A267090">
          <v:shapetype id="_x0000_t202" coordsize="21600,21600" o:spt="202" path="m,l,21600r21600,l21600,xe">
            <v:stroke joinstyle="miter"/>
            <v:path gradientshapeok="t" o:connecttype="rect"/>
          </v:shapetype>
          <v:shape id="_x0000_s1049" type="#_x0000_t202" style="width:427.45pt;height:46.05pt;mso-left-percent:-10001;mso-top-percent:-10001;mso-position-horizontal:absolute;mso-position-horizontal-relative:char;mso-position-vertical:absolute;mso-position-vertical-relative:line;mso-left-percent:-10001;mso-top-percent:-10001" filled="f" strokecolor="#548ed4" strokeweight="1pt">
            <v:textbox inset="0,0,0,0">
              <w:txbxContent>
                <w:p w14:paraId="4D9F8E89" w14:textId="77777777" w:rsidR="000956AA" w:rsidRDefault="00E92664">
                  <w:pPr>
                    <w:spacing w:before="73" w:line="226" w:lineRule="exact"/>
                    <w:ind w:left="145"/>
                    <w:rPr>
                      <w:rFonts w:ascii="Courier New"/>
                      <w:sz w:val="20"/>
                    </w:rPr>
                  </w:pPr>
                  <w:r>
                    <w:rPr>
                      <w:rFonts w:ascii="Courier New"/>
                      <w:sz w:val="20"/>
                    </w:rPr>
                    <w:t xml:space="preserve">Select Installation Option: </w:t>
                  </w:r>
                  <w:r>
                    <w:rPr>
                      <w:rFonts w:ascii="Courier New"/>
                      <w:b/>
                      <w:sz w:val="20"/>
                    </w:rPr>
                    <w:t xml:space="preserve">LOAD </w:t>
                  </w:r>
                  <w:r>
                    <w:rPr>
                      <w:rFonts w:ascii="Courier New"/>
                      <w:sz w:val="20"/>
                    </w:rPr>
                    <w:t>a Distribution</w:t>
                  </w:r>
                </w:p>
                <w:p w14:paraId="7D2C0757" w14:textId="77777777" w:rsidR="000956AA" w:rsidRDefault="00E92664">
                  <w:pPr>
                    <w:spacing w:line="244" w:lineRule="auto"/>
                    <w:ind w:left="145" w:right="1762"/>
                    <w:rPr>
                      <w:rFonts w:ascii="Courier New"/>
                      <w:sz w:val="20"/>
                    </w:rPr>
                  </w:pPr>
                  <w:r>
                    <w:rPr>
                      <w:rFonts w:ascii="Courier New"/>
                      <w:sz w:val="20"/>
                    </w:rPr>
                    <w:t>Enter a Host File: &lt;your directory name&gt;</w:t>
                  </w:r>
                  <w:r>
                    <w:rPr>
                      <w:rFonts w:ascii="Courier New"/>
                      <w:b/>
                      <w:sz w:val="20"/>
                    </w:rPr>
                    <w:t xml:space="preserve">PXRM_2_0_57.KID </w:t>
                  </w:r>
                  <w:r>
                    <w:rPr>
                      <w:rFonts w:ascii="Courier New"/>
                      <w:sz w:val="20"/>
                    </w:rPr>
                    <w:t>KIDS Distribution saved on</w:t>
                  </w:r>
                </w:p>
              </w:txbxContent>
            </v:textbox>
            <w10:anchorlock/>
          </v:shape>
        </w:pict>
      </w:r>
    </w:p>
    <w:p w14:paraId="17648E81" w14:textId="77777777" w:rsidR="000956AA" w:rsidRDefault="000956AA">
      <w:pPr>
        <w:pStyle w:val="BodyText"/>
        <w:spacing w:before="1"/>
        <w:rPr>
          <w:b/>
          <w:sz w:val="23"/>
        </w:rPr>
      </w:pPr>
    </w:p>
    <w:p w14:paraId="07BBB160" w14:textId="77777777" w:rsidR="000956AA" w:rsidRDefault="00E92664">
      <w:pPr>
        <w:pStyle w:val="Heading5"/>
      </w:pPr>
      <w:r>
        <w:t>From the Installation menu, you may elect to use the following options:</w:t>
      </w:r>
    </w:p>
    <w:p w14:paraId="4690606E" w14:textId="77777777" w:rsidR="000956AA" w:rsidRDefault="000956AA">
      <w:pPr>
        <w:pStyle w:val="BodyText"/>
        <w:rPr>
          <w:sz w:val="29"/>
        </w:rPr>
      </w:pPr>
    </w:p>
    <w:p w14:paraId="2BD02A6A" w14:textId="77777777" w:rsidR="000956AA" w:rsidRDefault="00E92664">
      <w:pPr>
        <w:pStyle w:val="Heading4"/>
        <w:numPr>
          <w:ilvl w:val="0"/>
          <w:numId w:val="7"/>
        </w:numPr>
        <w:tabs>
          <w:tab w:val="left" w:pos="914"/>
        </w:tabs>
        <w:spacing w:before="1" w:line="267" w:lineRule="exact"/>
        <w:ind w:left="913" w:hanging="256"/>
      </w:pPr>
      <w:r>
        <w:t>Backup a Transport</w:t>
      </w:r>
      <w:r>
        <w:rPr>
          <w:spacing w:val="-4"/>
        </w:rPr>
        <w:t xml:space="preserve"> </w:t>
      </w:r>
      <w:r>
        <w:t>Global</w:t>
      </w:r>
    </w:p>
    <w:p w14:paraId="6BF7DECD" w14:textId="77777777" w:rsidR="000956AA" w:rsidRDefault="00E92664">
      <w:pPr>
        <w:pStyle w:val="Heading5"/>
        <w:spacing w:line="242" w:lineRule="auto"/>
        <w:ind w:left="930" w:right="565"/>
      </w:pPr>
      <w:r>
        <w:t>This option will create a backup message of any routines exported with the patch. It will NOT back up any other changes such as DDs or templates.</w:t>
      </w:r>
    </w:p>
    <w:p w14:paraId="1F2B4474" w14:textId="77777777" w:rsidR="000956AA" w:rsidRDefault="000956AA">
      <w:pPr>
        <w:pStyle w:val="BodyText"/>
        <w:spacing w:before="9"/>
      </w:pPr>
    </w:p>
    <w:p w14:paraId="59EDD1DB" w14:textId="77777777" w:rsidR="000956AA" w:rsidRDefault="00E92664">
      <w:pPr>
        <w:pStyle w:val="Heading4"/>
        <w:ind w:left="658" w:firstLine="0"/>
      </w:pPr>
      <w:r>
        <w:t>a. Compare Transport Global to Current System</w:t>
      </w:r>
    </w:p>
    <w:p w14:paraId="1398B5D9" w14:textId="77777777" w:rsidR="000956AA" w:rsidRDefault="00E92664">
      <w:pPr>
        <w:pStyle w:val="Heading5"/>
        <w:spacing w:line="242" w:lineRule="auto"/>
        <w:ind w:left="930" w:right="621"/>
      </w:pPr>
      <w:r>
        <w:t>This option will allow you to view all changes that will be made when the patch is installed. It compares all components of the patch (routines, DDs, templates, etc.).</w:t>
      </w:r>
    </w:p>
    <w:p w14:paraId="6484FFE6" w14:textId="77777777" w:rsidR="000956AA" w:rsidRDefault="000956AA">
      <w:pPr>
        <w:spacing w:line="242" w:lineRule="auto"/>
        <w:sectPr w:rsidR="000956AA">
          <w:pgSz w:w="12240" w:h="16340"/>
          <w:pgMar w:top="1540" w:right="820" w:bottom="1200" w:left="1720" w:header="0" w:footer="1005" w:gutter="0"/>
          <w:cols w:space="720"/>
        </w:sectPr>
      </w:pPr>
    </w:p>
    <w:p w14:paraId="5D5A11FD" w14:textId="77777777" w:rsidR="000956AA" w:rsidRDefault="000956AA">
      <w:pPr>
        <w:pStyle w:val="BodyText"/>
        <w:rPr>
          <w:sz w:val="20"/>
        </w:rPr>
      </w:pPr>
    </w:p>
    <w:p w14:paraId="63710547" w14:textId="77777777" w:rsidR="000956AA" w:rsidRDefault="000956AA">
      <w:pPr>
        <w:pStyle w:val="BodyText"/>
        <w:rPr>
          <w:sz w:val="20"/>
        </w:rPr>
      </w:pPr>
    </w:p>
    <w:p w14:paraId="01E463FE" w14:textId="77777777" w:rsidR="000956AA" w:rsidRDefault="000956AA">
      <w:pPr>
        <w:pStyle w:val="BodyText"/>
        <w:rPr>
          <w:sz w:val="20"/>
        </w:rPr>
      </w:pPr>
    </w:p>
    <w:p w14:paraId="31DCA9AB" w14:textId="77777777" w:rsidR="000956AA" w:rsidRDefault="000956AA">
      <w:pPr>
        <w:pStyle w:val="BodyText"/>
        <w:rPr>
          <w:sz w:val="20"/>
        </w:rPr>
      </w:pPr>
    </w:p>
    <w:p w14:paraId="7965C6E8" w14:textId="77777777" w:rsidR="000956AA" w:rsidRDefault="000956AA">
      <w:pPr>
        <w:pStyle w:val="BodyText"/>
        <w:spacing w:before="2"/>
        <w:rPr>
          <w:sz w:val="23"/>
        </w:rPr>
      </w:pPr>
    </w:p>
    <w:p w14:paraId="508CB58E" w14:textId="77777777" w:rsidR="000956AA" w:rsidRDefault="00E92664">
      <w:pPr>
        <w:pStyle w:val="Heading4"/>
        <w:numPr>
          <w:ilvl w:val="0"/>
          <w:numId w:val="7"/>
        </w:numPr>
        <w:tabs>
          <w:tab w:val="left" w:pos="914"/>
        </w:tabs>
        <w:spacing w:line="268" w:lineRule="exact"/>
        <w:ind w:left="913" w:hanging="256"/>
      </w:pPr>
      <w:r>
        <w:t>Install the</w:t>
      </w:r>
      <w:r>
        <w:rPr>
          <w:spacing w:val="-1"/>
        </w:rPr>
        <w:t xml:space="preserve"> </w:t>
      </w:r>
      <w:r>
        <w:t>build.</w:t>
      </w:r>
    </w:p>
    <w:p w14:paraId="411DEB6B" w14:textId="77777777" w:rsidR="000956AA" w:rsidRDefault="006041F2">
      <w:pPr>
        <w:pStyle w:val="Heading5"/>
        <w:ind w:left="930" w:right="621"/>
      </w:pPr>
      <w:r>
        <w:pict w14:anchorId="1FB9044E">
          <v:shape id="_x0000_s1044" type="#_x0000_t202" style="position:absolute;left:0;text-align:left;margin-left:122.6pt;margin-top:57pt;width:427.45pt;height:46.05pt;z-index:-251656192;mso-wrap-distance-left:0;mso-wrap-distance-right:0;mso-position-horizontal-relative:page" filled="f" strokecolor="#548ed4" strokeweight="1pt">
            <v:textbox inset="0,0,0,0">
              <w:txbxContent>
                <w:p w14:paraId="524EFF66" w14:textId="77777777" w:rsidR="000956AA" w:rsidRDefault="00E92664">
                  <w:pPr>
                    <w:spacing w:before="71"/>
                    <w:ind w:left="144"/>
                    <w:rPr>
                      <w:rFonts w:ascii="Courier New"/>
                      <w:b/>
                      <w:sz w:val="20"/>
                    </w:rPr>
                  </w:pPr>
                  <w:r>
                    <w:rPr>
                      <w:rFonts w:ascii="Courier New"/>
                      <w:sz w:val="20"/>
                    </w:rPr>
                    <w:t xml:space="preserve">Select Installation &amp; Distribution System Option: </w:t>
                  </w:r>
                  <w:r>
                    <w:rPr>
                      <w:rFonts w:ascii="Courier New"/>
                      <w:b/>
                      <w:sz w:val="20"/>
                    </w:rPr>
                    <w:t>Installation</w:t>
                  </w:r>
                </w:p>
                <w:p w14:paraId="3BA8BC3B" w14:textId="77777777" w:rsidR="000956AA" w:rsidRDefault="00E92664">
                  <w:pPr>
                    <w:spacing w:before="2" w:line="226" w:lineRule="exact"/>
                    <w:ind w:left="144"/>
                    <w:rPr>
                      <w:rFonts w:ascii="Courier New"/>
                      <w:b/>
                      <w:sz w:val="20"/>
                    </w:rPr>
                  </w:pPr>
                  <w:r>
                    <w:rPr>
                      <w:rFonts w:ascii="Courier New"/>
                      <w:sz w:val="20"/>
                    </w:rPr>
                    <w:t xml:space="preserve">Select Installation Option: </w:t>
                  </w:r>
                  <w:r>
                    <w:rPr>
                      <w:rFonts w:ascii="Courier New"/>
                      <w:b/>
                      <w:sz w:val="20"/>
                    </w:rPr>
                    <w:t>INSTALL PACKAGE(S)</w:t>
                  </w:r>
                </w:p>
                <w:p w14:paraId="5349E48C" w14:textId="77777777" w:rsidR="000956AA" w:rsidRDefault="00E92664">
                  <w:pPr>
                    <w:ind w:left="144"/>
                    <w:rPr>
                      <w:rFonts w:ascii="Courier New"/>
                      <w:b/>
                      <w:sz w:val="20"/>
                    </w:rPr>
                  </w:pPr>
                  <w:r>
                    <w:rPr>
                      <w:rFonts w:ascii="Courier New"/>
                      <w:sz w:val="20"/>
                    </w:rPr>
                    <w:t xml:space="preserve">Select INSTALL NAME: </w:t>
                  </w:r>
                  <w:r>
                    <w:rPr>
                      <w:rFonts w:ascii="Courier New"/>
                      <w:b/>
                      <w:sz w:val="20"/>
                    </w:rPr>
                    <w:t>PXRM*2.0*57</w:t>
                  </w:r>
                </w:p>
              </w:txbxContent>
            </v:textbox>
            <w10:wrap type="topAndBottom" anchorx="page"/>
          </v:shape>
        </w:pict>
      </w:r>
      <w:r w:rsidR="00E92664">
        <w:t>From the Installation menu on the Kernel Installation and Distribution System (KIDS) menu, run the option Install Package(s). Select the build PXRM*2.0*57 and proceed with the install. If you have problems with the installation, log a Remedy ticket and/or call the National Help Desk to report the problem.</w:t>
      </w:r>
    </w:p>
    <w:p w14:paraId="33DD31C0" w14:textId="77777777" w:rsidR="000956AA" w:rsidRDefault="000956AA">
      <w:pPr>
        <w:pStyle w:val="BodyText"/>
        <w:spacing w:before="2"/>
        <w:rPr>
          <w:sz w:val="24"/>
        </w:rPr>
      </w:pPr>
    </w:p>
    <w:p w14:paraId="47CA7056" w14:textId="77777777" w:rsidR="000956AA" w:rsidRDefault="00E92664">
      <w:pPr>
        <w:pStyle w:val="Heading5"/>
      </w:pPr>
      <w:r>
        <w:t>Answer "NO" to the following prompts:</w:t>
      </w:r>
    </w:p>
    <w:p w14:paraId="3C446810" w14:textId="77777777" w:rsidR="000956AA" w:rsidRDefault="000956AA">
      <w:pPr>
        <w:pStyle w:val="BodyText"/>
        <w:spacing w:before="9"/>
        <w:rPr>
          <w:sz w:val="14"/>
        </w:rPr>
      </w:pPr>
    </w:p>
    <w:p w14:paraId="2758F8F8" w14:textId="77777777" w:rsidR="000956AA" w:rsidRDefault="000956AA">
      <w:pPr>
        <w:rPr>
          <w:sz w:val="14"/>
        </w:rPr>
        <w:sectPr w:rsidR="000956AA">
          <w:pgSz w:w="12240" w:h="16340"/>
          <w:pgMar w:top="1540" w:right="820" w:bottom="1200" w:left="1720" w:header="0" w:footer="1005" w:gutter="0"/>
          <w:cols w:space="720"/>
        </w:sectPr>
      </w:pPr>
    </w:p>
    <w:p w14:paraId="1B53FCB1" w14:textId="77777777" w:rsidR="000956AA" w:rsidRDefault="000956AA">
      <w:pPr>
        <w:pStyle w:val="BodyText"/>
        <w:rPr>
          <w:sz w:val="24"/>
        </w:rPr>
      </w:pPr>
    </w:p>
    <w:p w14:paraId="0011C76E" w14:textId="77777777" w:rsidR="000956AA" w:rsidRDefault="000956AA">
      <w:pPr>
        <w:pStyle w:val="BodyText"/>
        <w:spacing w:before="2"/>
        <w:rPr>
          <w:sz w:val="26"/>
        </w:rPr>
      </w:pPr>
    </w:p>
    <w:p w14:paraId="451C721F" w14:textId="77777777" w:rsidR="000956AA" w:rsidRDefault="00E92664">
      <w:pPr>
        <w:ind w:left="658"/>
        <w:rPr>
          <w:rFonts w:ascii="r_ansi"/>
          <w:sz w:val="20"/>
        </w:rPr>
      </w:pPr>
      <w:r>
        <w:rPr>
          <w:rFonts w:ascii="r_ansi"/>
          <w:w w:val="99"/>
          <w:sz w:val="20"/>
        </w:rPr>
        <w:t>NO//</w:t>
      </w:r>
    </w:p>
    <w:p w14:paraId="6F52DAB7" w14:textId="77777777" w:rsidR="000956AA" w:rsidRDefault="00E92664">
      <w:pPr>
        <w:spacing w:before="99"/>
        <w:ind w:left="199" w:right="-14"/>
        <w:rPr>
          <w:rFonts w:ascii="r_ansi"/>
          <w:sz w:val="20"/>
        </w:rPr>
      </w:pPr>
      <w:r>
        <w:br w:type="column"/>
      </w:r>
      <w:r>
        <w:rPr>
          <w:rFonts w:ascii="r_ansi"/>
          <w:sz w:val="20"/>
        </w:rPr>
        <w:t>Want</w:t>
      </w:r>
      <w:r>
        <w:rPr>
          <w:sz w:val="20"/>
        </w:rPr>
        <w:t xml:space="preserve">    </w:t>
      </w:r>
      <w:r>
        <w:rPr>
          <w:rFonts w:ascii="r_ansi"/>
          <w:sz w:val="20"/>
        </w:rPr>
        <w:t>KIDS</w:t>
      </w:r>
      <w:r>
        <w:rPr>
          <w:sz w:val="20"/>
        </w:rPr>
        <w:t xml:space="preserve">    </w:t>
      </w:r>
      <w:r>
        <w:rPr>
          <w:rFonts w:ascii="r_ansi"/>
          <w:sz w:val="20"/>
        </w:rPr>
        <w:t>to</w:t>
      </w:r>
      <w:r>
        <w:rPr>
          <w:sz w:val="20"/>
        </w:rPr>
        <w:t xml:space="preserve">    </w:t>
      </w:r>
      <w:r>
        <w:rPr>
          <w:rFonts w:ascii="r_ansi"/>
          <w:sz w:val="20"/>
        </w:rPr>
        <w:t>INHIBIT</w:t>
      </w:r>
      <w:r>
        <w:rPr>
          <w:sz w:val="20"/>
        </w:rPr>
        <w:t xml:space="preserve">    </w:t>
      </w:r>
      <w:r>
        <w:rPr>
          <w:rFonts w:ascii="r_ansi"/>
          <w:sz w:val="20"/>
        </w:rPr>
        <w:t>LOGONs</w:t>
      </w:r>
      <w:r>
        <w:rPr>
          <w:sz w:val="20"/>
        </w:rPr>
        <w:t xml:space="preserve">    </w:t>
      </w:r>
      <w:r>
        <w:rPr>
          <w:rFonts w:ascii="r_ansi"/>
          <w:sz w:val="20"/>
        </w:rPr>
        <w:t>during</w:t>
      </w:r>
      <w:r>
        <w:rPr>
          <w:sz w:val="20"/>
        </w:rPr>
        <w:t xml:space="preserve">    </w:t>
      </w:r>
      <w:r>
        <w:rPr>
          <w:rFonts w:ascii="r_ansi"/>
          <w:spacing w:val="-35"/>
          <w:sz w:val="20"/>
        </w:rPr>
        <w:t>install?</w:t>
      </w:r>
      <w:r>
        <w:rPr>
          <w:spacing w:val="-35"/>
          <w:sz w:val="20"/>
        </w:rPr>
        <w:t xml:space="preserve"> </w:t>
      </w:r>
      <w:r>
        <w:rPr>
          <w:rFonts w:ascii="r_ansi"/>
          <w:spacing w:val="-196"/>
          <w:sz w:val="20"/>
        </w:rPr>
        <w:t>NO//</w:t>
      </w:r>
      <w:r>
        <w:rPr>
          <w:spacing w:val="150"/>
          <w:sz w:val="20"/>
        </w:rPr>
        <w:t xml:space="preserve"> </w:t>
      </w:r>
      <w:r>
        <w:rPr>
          <w:rFonts w:ascii="r_ansi"/>
          <w:sz w:val="20"/>
        </w:rPr>
        <w:t>NO</w:t>
      </w:r>
    </w:p>
    <w:p w14:paraId="589D8295" w14:textId="77777777" w:rsidR="000956AA" w:rsidRDefault="00E92664">
      <w:pPr>
        <w:spacing w:before="1"/>
        <w:ind w:left="199" w:right="109"/>
        <w:rPr>
          <w:rFonts w:ascii="r_ansi"/>
          <w:sz w:val="20"/>
        </w:rPr>
      </w:pPr>
      <w:r>
        <w:rPr>
          <w:rFonts w:ascii="r_ansi"/>
          <w:sz w:val="20"/>
        </w:rPr>
        <w:t>Want</w:t>
      </w:r>
      <w:r>
        <w:rPr>
          <w:sz w:val="20"/>
        </w:rPr>
        <w:t xml:space="preserve">   </w:t>
      </w:r>
      <w:r>
        <w:rPr>
          <w:rFonts w:ascii="r_ansi"/>
          <w:sz w:val="20"/>
        </w:rPr>
        <w:t>to</w:t>
      </w:r>
      <w:r>
        <w:rPr>
          <w:sz w:val="20"/>
        </w:rPr>
        <w:t xml:space="preserve">    </w:t>
      </w:r>
      <w:r>
        <w:rPr>
          <w:rFonts w:ascii="r_ansi"/>
          <w:sz w:val="20"/>
        </w:rPr>
        <w:t>DISABLE</w:t>
      </w:r>
      <w:r>
        <w:rPr>
          <w:sz w:val="20"/>
        </w:rPr>
        <w:t xml:space="preserve">   </w:t>
      </w:r>
      <w:r>
        <w:rPr>
          <w:rFonts w:ascii="r_ansi"/>
          <w:sz w:val="20"/>
        </w:rPr>
        <w:t>Scheduled</w:t>
      </w:r>
      <w:r>
        <w:rPr>
          <w:sz w:val="20"/>
        </w:rPr>
        <w:t xml:space="preserve">   </w:t>
      </w:r>
      <w:r>
        <w:rPr>
          <w:rFonts w:ascii="r_ansi"/>
          <w:sz w:val="20"/>
        </w:rPr>
        <w:t>Options,</w:t>
      </w:r>
      <w:r>
        <w:rPr>
          <w:sz w:val="20"/>
        </w:rPr>
        <w:t xml:space="preserve">    </w:t>
      </w:r>
      <w:r>
        <w:rPr>
          <w:rFonts w:ascii="r_ansi"/>
          <w:sz w:val="20"/>
        </w:rPr>
        <w:t>Menu</w:t>
      </w:r>
      <w:r>
        <w:rPr>
          <w:sz w:val="20"/>
        </w:rPr>
        <w:t xml:space="preserve">    </w:t>
      </w:r>
      <w:r>
        <w:rPr>
          <w:rFonts w:ascii="r_ansi"/>
          <w:spacing w:val="-159"/>
          <w:sz w:val="20"/>
        </w:rPr>
        <w:t>Options,</w:t>
      </w:r>
      <w:r>
        <w:rPr>
          <w:spacing w:val="83"/>
          <w:sz w:val="20"/>
        </w:rPr>
        <w:t xml:space="preserve"> </w:t>
      </w:r>
      <w:r>
        <w:rPr>
          <w:rFonts w:ascii="r_ansi"/>
          <w:spacing w:val="-195"/>
          <w:sz w:val="20"/>
        </w:rPr>
        <w:t>and</w:t>
      </w:r>
      <w:r>
        <w:rPr>
          <w:spacing w:val="148"/>
          <w:sz w:val="20"/>
        </w:rPr>
        <w:t xml:space="preserve"> </w:t>
      </w:r>
      <w:r>
        <w:rPr>
          <w:rFonts w:ascii="r_ansi"/>
          <w:sz w:val="20"/>
        </w:rPr>
        <w:t>Protocols?</w:t>
      </w:r>
    </w:p>
    <w:p w14:paraId="2DA781BF" w14:textId="77777777" w:rsidR="000956AA" w:rsidRDefault="000956AA">
      <w:pPr>
        <w:rPr>
          <w:rFonts w:ascii="r_ansi"/>
          <w:sz w:val="20"/>
        </w:rPr>
        <w:sectPr w:rsidR="000956AA">
          <w:type w:val="continuous"/>
          <w:pgSz w:w="12240" w:h="16340"/>
          <w:pgMar w:top="1540" w:right="820" w:bottom="280" w:left="1720" w:header="720" w:footer="720" w:gutter="0"/>
          <w:cols w:num="2" w:space="720" w:equalWidth="0">
            <w:col w:w="1139" w:space="40"/>
            <w:col w:w="8521"/>
          </w:cols>
        </w:sectPr>
      </w:pPr>
    </w:p>
    <w:p w14:paraId="0E293A48" w14:textId="77777777" w:rsidR="000956AA" w:rsidRDefault="000956AA">
      <w:pPr>
        <w:pStyle w:val="BodyText"/>
        <w:spacing w:before="5"/>
        <w:rPr>
          <w:rFonts w:ascii="r_ansi"/>
          <w:sz w:val="14"/>
        </w:rPr>
      </w:pPr>
    </w:p>
    <w:p w14:paraId="5EAD90FB" w14:textId="77777777" w:rsidR="000956AA" w:rsidRDefault="00E92664">
      <w:pPr>
        <w:pStyle w:val="Heading5"/>
        <w:spacing w:before="91"/>
        <w:ind w:right="628"/>
      </w:pPr>
      <w:r>
        <w:rPr>
          <w:b/>
        </w:rPr>
        <w:t>NOTE: DO NOT QUEUE THE INSTALLATION</w:t>
      </w:r>
      <w:r>
        <w:t>, because this installation asks questions requiring responses and queuing will stop the installation. A Reminders Manager or CAC should be present to respond to these.</w:t>
      </w:r>
    </w:p>
    <w:p w14:paraId="439FC932" w14:textId="77777777" w:rsidR="000956AA" w:rsidRDefault="000956AA">
      <w:pPr>
        <w:pStyle w:val="BodyText"/>
        <w:spacing w:before="3"/>
        <w:rPr>
          <w:sz w:val="23"/>
        </w:rPr>
      </w:pPr>
    </w:p>
    <w:p w14:paraId="63F65F19" w14:textId="77777777" w:rsidR="000956AA" w:rsidRDefault="00E92664">
      <w:pPr>
        <w:pStyle w:val="Heading4"/>
        <w:spacing w:line="263" w:lineRule="exact"/>
        <w:ind w:left="658" w:firstLine="0"/>
        <w:rPr>
          <w:rFonts w:ascii="Times New Roman"/>
        </w:rPr>
      </w:pPr>
      <w:r>
        <w:rPr>
          <w:rFonts w:ascii="Times New Roman"/>
        </w:rPr>
        <w:t>Installation Example</w:t>
      </w:r>
    </w:p>
    <w:p w14:paraId="7DAB3D69" w14:textId="77777777" w:rsidR="000956AA" w:rsidRDefault="00E92664">
      <w:pPr>
        <w:pStyle w:val="Heading5"/>
        <w:spacing w:line="263" w:lineRule="exact"/>
      </w:pPr>
      <w:r>
        <w:t xml:space="preserve">See </w:t>
      </w:r>
      <w:hyperlink w:anchor="_bookmark8" w:history="1">
        <w:r>
          <w:rPr>
            <w:color w:val="800080"/>
            <w:u w:val="single" w:color="800080"/>
          </w:rPr>
          <w:t>Appendix A</w:t>
        </w:r>
        <w:r>
          <w:t>.</w:t>
        </w:r>
      </w:hyperlink>
    </w:p>
    <w:p w14:paraId="2D5FE499" w14:textId="77777777" w:rsidR="000956AA" w:rsidRDefault="000956AA">
      <w:pPr>
        <w:pStyle w:val="BodyText"/>
        <w:spacing w:before="5"/>
        <w:rPr>
          <w:sz w:val="23"/>
        </w:rPr>
      </w:pPr>
    </w:p>
    <w:p w14:paraId="52D19A5F" w14:textId="77777777" w:rsidR="000956AA" w:rsidRDefault="00E92664">
      <w:pPr>
        <w:pStyle w:val="Heading4"/>
        <w:numPr>
          <w:ilvl w:val="0"/>
          <w:numId w:val="7"/>
        </w:numPr>
        <w:tabs>
          <w:tab w:val="left" w:pos="914"/>
        </w:tabs>
        <w:ind w:left="913" w:hanging="256"/>
      </w:pPr>
      <w:r>
        <w:t>Install File</w:t>
      </w:r>
      <w:r>
        <w:rPr>
          <w:spacing w:val="-1"/>
        </w:rPr>
        <w:t xml:space="preserve"> </w:t>
      </w:r>
      <w:r>
        <w:t>Print</w:t>
      </w:r>
    </w:p>
    <w:p w14:paraId="4E1C11B7" w14:textId="77777777" w:rsidR="000956AA" w:rsidRDefault="00E92664">
      <w:pPr>
        <w:pStyle w:val="Heading5"/>
        <w:ind w:right="532"/>
      </w:pPr>
      <w:r>
        <w:t>Use the KIDS Install File Print option to print out the results of the installation process. You can select the multi-package build or any of the individual builds included in the multi- package build.</w:t>
      </w:r>
    </w:p>
    <w:p w14:paraId="25E08634" w14:textId="77777777" w:rsidR="000956AA" w:rsidRDefault="006041F2">
      <w:pPr>
        <w:pStyle w:val="BodyText"/>
        <w:spacing w:before="8"/>
        <w:rPr>
          <w:sz w:val="20"/>
        </w:rPr>
      </w:pPr>
      <w:r>
        <w:pict w14:anchorId="17E6DC76">
          <v:shape id="_x0000_s1043" type="#_x0000_t202" style="position:absolute;margin-left:121.5pt;margin-top:14.35pt;width:427.45pt;height:46.05pt;z-index:-251655168;mso-wrap-distance-left:0;mso-wrap-distance-right:0;mso-position-horizontal-relative:page" filled="f" strokecolor="#548ed4" strokeweight="1pt">
            <v:textbox inset="0,0,0,0">
              <w:txbxContent>
                <w:p w14:paraId="095E96EB" w14:textId="77777777" w:rsidR="000956AA" w:rsidRDefault="00E92664">
                  <w:pPr>
                    <w:spacing w:before="73" w:line="244" w:lineRule="auto"/>
                    <w:ind w:left="145" w:right="3203"/>
                    <w:rPr>
                      <w:rFonts w:ascii="Courier New"/>
                      <w:sz w:val="20"/>
                    </w:rPr>
                  </w:pPr>
                  <w:r>
                    <w:rPr>
                      <w:rFonts w:ascii="Courier New"/>
                      <w:sz w:val="20"/>
                    </w:rPr>
                    <w:t xml:space="preserve">Select Utilities Option: </w:t>
                  </w:r>
                  <w:r>
                    <w:rPr>
                      <w:rFonts w:ascii="Courier New"/>
                      <w:b/>
                      <w:sz w:val="20"/>
                    </w:rPr>
                    <w:t xml:space="preserve">Install </w:t>
                  </w:r>
                  <w:r>
                    <w:rPr>
                      <w:rFonts w:ascii="Courier New"/>
                      <w:sz w:val="20"/>
                    </w:rPr>
                    <w:t>File Print Select INSTALL NAME: PXRM*2.0*57</w:t>
                  </w:r>
                </w:p>
              </w:txbxContent>
            </v:textbox>
            <w10:wrap type="topAndBottom" anchorx="page"/>
          </v:shape>
        </w:pict>
      </w:r>
    </w:p>
    <w:p w14:paraId="318941DF" w14:textId="77777777" w:rsidR="000956AA" w:rsidRDefault="000956AA">
      <w:pPr>
        <w:pStyle w:val="BodyText"/>
        <w:spacing w:before="10"/>
        <w:rPr>
          <w:sz w:val="31"/>
        </w:rPr>
      </w:pPr>
    </w:p>
    <w:p w14:paraId="79B0DEB3" w14:textId="77777777" w:rsidR="000956AA" w:rsidRDefault="00E92664">
      <w:pPr>
        <w:pStyle w:val="Heading4"/>
        <w:numPr>
          <w:ilvl w:val="0"/>
          <w:numId w:val="7"/>
        </w:numPr>
        <w:tabs>
          <w:tab w:val="left" w:pos="914"/>
        </w:tabs>
        <w:spacing w:before="1"/>
        <w:ind w:left="913" w:hanging="256"/>
      </w:pPr>
      <w:r>
        <w:t>Build File</w:t>
      </w:r>
      <w:r>
        <w:rPr>
          <w:spacing w:val="-3"/>
        </w:rPr>
        <w:t xml:space="preserve"> </w:t>
      </w:r>
      <w:r>
        <w:t>Print</w:t>
      </w:r>
    </w:p>
    <w:p w14:paraId="115C7F4D" w14:textId="77777777" w:rsidR="000956AA" w:rsidRDefault="006041F2">
      <w:pPr>
        <w:pStyle w:val="Heading5"/>
        <w:spacing w:line="261" w:lineRule="exact"/>
        <w:ind w:left="930"/>
      </w:pPr>
      <w:r>
        <w:pict w14:anchorId="0EA45038">
          <v:shape id="_x0000_s1042" type="#_x0000_t202" style="position:absolute;left:0;text-align:left;margin-left:121.25pt;margin-top:16pt;width:427.45pt;height:46.05pt;z-index:-251654144;mso-wrap-distance-left:0;mso-wrap-distance-right:0;mso-position-horizontal-relative:page" filled="f" strokecolor="#548ed4" strokeweight="1pt">
            <v:textbox inset="0,0,0,0">
              <w:txbxContent>
                <w:p w14:paraId="350D9F14" w14:textId="77777777" w:rsidR="000956AA" w:rsidRDefault="00E92664">
                  <w:pPr>
                    <w:tabs>
                      <w:tab w:val="left" w:pos="3264"/>
                    </w:tabs>
                    <w:spacing w:before="77"/>
                    <w:ind w:left="145" w:right="3342"/>
                    <w:rPr>
                      <w:rFonts w:ascii="Courier New"/>
                      <w:sz w:val="20"/>
                    </w:rPr>
                  </w:pPr>
                  <w:r>
                    <w:rPr>
                      <w:rFonts w:ascii="Courier New"/>
                      <w:sz w:val="20"/>
                    </w:rPr>
                    <w:t>Select</w:t>
                  </w:r>
                  <w:r>
                    <w:rPr>
                      <w:rFonts w:ascii="Courier New"/>
                      <w:spacing w:val="-4"/>
                      <w:sz w:val="20"/>
                    </w:rPr>
                    <w:t xml:space="preserve"> </w:t>
                  </w:r>
                  <w:r>
                    <w:rPr>
                      <w:rFonts w:ascii="Courier New"/>
                      <w:sz w:val="20"/>
                    </w:rPr>
                    <w:t>Utilities</w:t>
                  </w:r>
                  <w:r>
                    <w:rPr>
                      <w:rFonts w:ascii="Courier New"/>
                      <w:spacing w:val="-4"/>
                      <w:sz w:val="20"/>
                    </w:rPr>
                    <w:t xml:space="preserve"> </w:t>
                  </w:r>
                  <w:r>
                    <w:rPr>
                      <w:rFonts w:ascii="Courier New"/>
                      <w:sz w:val="20"/>
                    </w:rPr>
                    <w:t>Option:</w:t>
                  </w:r>
                  <w:r>
                    <w:rPr>
                      <w:rFonts w:ascii="Courier New"/>
                      <w:sz w:val="20"/>
                    </w:rPr>
                    <w:tab/>
                    <w:t xml:space="preserve">Build File </w:t>
                  </w:r>
                  <w:r>
                    <w:rPr>
                      <w:rFonts w:ascii="Courier New"/>
                      <w:spacing w:val="-3"/>
                      <w:sz w:val="20"/>
                    </w:rPr>
                    <w:t xml:space="preserve">Print </w:t>
                  </w:r>
                  <w:r>
                    <w:rPr>
                      <w:rFonts w:ascii="Courier New"/>
                      <w:sz w:val="20"/>
                    </w:rPr>
                    <w:t>Select BUILD NAME:</w:t>
                  </w:r>
                  <w:r>
                    <w:rPr>
                      <w:rFonts w:ascii="Courier New"/>
                      <w:spacing w:val="-2"/>
                      <w:sz w:val="20"/>
                    </w:rPr>
                    <w:t xml:space="preserve"> </w:t>
                  </w:r>
                  <w:r>
                    <w:rPr>
                      <w:rFonts w:ascii="Courier New"/>
                      <w:sz w:val="20"/>
                    </w:rPr>
                    <w:t>PXRM*2.0*57</w:t>
                  </w:r>
                </w:p>
                <w:p w14:paraId="669C97AF" w14:textId="77777777" w:rsidR="000956AA" w:rsidRDefault="00E92664">
                  <w:pPr>
                    <w:spacing w:line="213" w:lineRule="exact"/>
                    <w:ind w:left="145"/>
                    <w:rPr>
                      <w:rFonts w:ascii="Courier New"/>
                      <w:sz w:val="20"/>
                    </w:rPr>
                  </w:pPr>
                  <w:r>
                    <w:rPr>
                      <w:rFonts w:ascii="Courier New"/>
                      <w:sz w:val="20"/>
                    </w:rPr>
                    <w:t>DEVICE: HOME//</w:t>
                  </w:r>
                </w:p>
              </w:txbxContent>
            </v:textbox>
            <w10:wrap type="topAndBottom" anchorx="page"/>
          </v:shape>
        </w:pict>
      </w:r>
      <w:r w:rsidR="00E92664">
        <w:t>Use the KIDS Build File Print option to print out the build components.</w:t>
      </w:r>
    </w:p>
    <w:p w14:paraId="248C73A2" w14:textId="77777777" w:rsidR="000956AA" w:rsidRDefault="000956AA">
      <w:pPr>
        <w:spacing w:line="261" w:lineRule="exact"/>
        <w:sectPr w:rsidR="000956AA">
          <w:type w:val="continuous"/>
          <w:pgSz w:w="12240" w:h="16340"/>
          <w:pgMar w:top="1540" w:right="820" w:bottom="280" w:left="1720" w:header="720" w:footer="720" w:gutter="0"/>
          <w:cols w:space="720"/>
        </w:sectPr>
      </w:pPr>
    </w:p>
    <w:p w14:paraId="3B3CCC58" w14:textId="77777777" w:rsidR="000956AA" w:rsidRDefault="000956AA">
      <w:pPr>
        <w:pStyle w:val="BodyText"/>
        <w:rPr>
          <w:sz w:val="20"/>
        </w:rPr>
      </w:pPr>
    </w:p>
    <w:p w14:paraId="2678122E" w14:textId="77777777" w:rsidR="000956AA" w:rsidRDefault="000956AA">
      <w:pPr>
        <w:pStyle w:val="BodyText"/>
        <w:rPr>
          <w:sz w:val="20"/>
        </w:rPr>
      </w:pPr>
    </w:p>
    <w:p w14:paraId="675E29C1" w14:textId="77777777" w:rsidR="000956AA" w:rsidRDefault="000956AA">
      <w:pPr>
        <w:pStyle w:val="BodyText"/>
        <w:rPr>
          <w:sz w:val="20"/>
        </w:rPr>
      </w:pPr>
    </w:p>
    <w:p w14:paraId="2274B00D" w14:textId="77777777" w:rsidR="000956AA" w:rsidRDefault="000956AA">
      <w:pPr>
        <w:pStyle w:val="BodyText"/>
        <w:rPr>
          <w:sz w:val="20"/>
        </w:rPr>
      </w:pPr>
    </w:p>
    <w:p w14:paraId="71929B84" w14:textId="77777777" w:rsidR="000956AA" w:rsidRDefault="000956AA">
      <w:pPr>
        <w:pStyle w:val="BodyText"/>
        <w:spacing w:before="2"/>
        <w:rPr>
          <w:sz w:val="23"/>
        </w:rPr>
      </w:pPr>
    </w:p>
    <w:p w14:paraId="20650B05" w14:textId="77777777" w:rsidR="000956AA" w:rsidRDefault="00E92664">
      <w:pPr>
        <w:pStyle w:val="Heading4"/>
        <w:numPr>
          <w:ilvl w:val="0"/>
          <w:numId w:val="7"/>
        </w:numPr>
        <w:tabs>
          <w:tab w:val="left" w:pos="914"/>
        </w:tabs>
        <w:spacing w:line="240" w:lineRule="auto"/>
        <w:ind w:left="913" w:hanging="256"/>
      </w:pPr>
      <w:r>
        <w:t>Post-installation</w:t>
      </w:r>
      <w:r>
        <w:rPr>
          <w:spacing w:val="-1"/>
        </w:rPr>
        <w:t xml:space="preserve"> </w:t>
      </w:r>
      <w:r>
        <w:t>routines</w:t>
      </w:r>
    </w:p>
    <w:p w14:paraId="5F64803A" w14:textId="77777777" w:rsidR="000956AA" w:rsidRDefault="00E92664">
      <w:pPr>
        <w:pStyle w:val="Heading5"/>
        <w:spacing w:before="233"/>
      </w:pPr>
      <w:r>
        <w:t>After successful installation, the following init routines may be deleted:</w:t>
      </w:r>
    </w:p>
    <w:p w14:paraId="2D9820DD" w14:textId="77777777" w:rsidR="000956AA" w:rsidRDefault="000956AA">
      <w:pPr>
        <w:pStyle w:val="BodyText"/>
        <w:spacing w:before="4"/>
        <w:rPr>
          <w:sz w:val="23"/>
        </w:rPr>
      </w:pPr>
    </w:p>
    <w:p w14:paraId="4031986D" w14:textId="77777777" w:rsidR="000956AA" w:rsidRDefault="00E92664">
      <w:pPr>
        <w:pStyle w:val="BodyText"/>
        <w:spacing w:before="1"/>
        <w:ind w:left="1186" w:right="6732"/>
        <w:rPr>
          <w:rFonts w:ascii="r_ansi"/>
        </w:rPr>
      </w:pPr>
      <w:r>
        <w:rPr>
          <w:rFonts w:ascii="r_ansi"/>
          <w:spacing w:val="-1"/>
        </w:rPr>
        <w:t>PX</w:t>
      </w:r>
      <w:r>
        <w:rPr>
          <w:rFonts w:ascii="r_ansi"/>
          <w:spacing w:val="1"/>
        </w:rPr>
        <w:t>R</w:t>
      </w:r>
      <w:r>
        <w:rPr>
          <w:rFonts w:ascii="r_ansi"/>
          <w:spacing w:val="-1"/>
        </w:rPr>
        <w:t>MP57</w:t>
      </w:r>
      <w:r>
        <w:rPr>
          <w:rFonts w:ascii="r_ansi"/>
        </w:rPr>
        <w:t xml:space="preserve">E </w:t>
      </w:r>
      <w:r>
        <w:rPr>
          <w:rFonts w:ascii="r_ansi"/>
          <w:spacing w:val="-1"/>
        </w:rPr>
        <w:t>PX</w:t>
      </w:r>
      <w:r>
        <w:rPr>
          <w:rFonts w:ascii="r_ansi"/>
          <w:spacing w:val="1"/>
        </w:rPr>
        <w:t>R</w:t>
      </w:r>
      <w:r>
        <w:rPr>
          <w:rFonts w:ascii="r_ansi"/>
          <w:spacing w:val="-1"/>
        </w:rPr>
        <w:t>MP57</w:t>
      </w:r>
      <w:r>
        <w:rPr>
          <w:rFonts w:ascii="r_ansi"/>
        </w:rPr>
        <w:t>I</w:t>
      </w:r>
    </w:p>
    <w:p w14:paraId="49B154C7" w14:textId="77777777" w:rsidR="000956AA" w:rsidRDefault="000956AA">
      <w:pPr>
        <w:rPr>
          <w:rFonts w:ascii="r_ansi"/>
        </w:rPr>
        <w:sectPr w:rsidR="000956AA">
          <w:pgSz w:w="12240" w:h="16340"/>
          <w:pgMar w:top="1540" w:right="820" w:bottom="1200" w:left="1720" w:header="0" w:footer="1005" w:gutter="0"/>
          <w:cols w:space="720"/>
        </w:sectPr>
      </w:pPr>
    </w:p>
    <w:p w14:paraId="330E4590" w14:textId="77777777" w:rsidR="000956AA" w:rsidRDefault="000956AA">
      <w:pPr>
        <w:pStyle w:val="BodyText"/>
        <w:rPr>
          <w:rFonts w:ascii="r_ansi"/>
          <w:sz w:val="20"/>
        </w:rPr>
      </w:pPr>
    </w:p>
    <w:p w14:paraId="458F7509" w14:textId="77777777" w:rsidR="000956AA" w:rsidRDefault="000956AA">
      <w:pPr>
        <w:pStyle w:val="BodyText"/>
        <w:rPr>
          <w:rFonts w:ascii="r_ansi"/>
          <w:sz w:val="27"/>
        </w:rPr>
      </w:pPr>
    </w:p>
    <w:p w14:paraId="2B89BE4D" w14:textId="77777777" w:rsidR="000956AA" w:rsidRDefault="00E92664">
      <w:pPr>
        <w:pStyle w:val="Heading1"/>
        <w:numPr>
          <w:ilvl w:val="0"/>
          <w:numId w:val="10"/>
        </w:numPr>
        <w:tabs>
          <w:tab w:val="left" w:pos="1090"/>
          <w:tab w:val="left" w:pos="1091"/>
        </w:tabs>
        <w:spacing w:before="92"/>
        <w:ind w:hanging="433"/>
        <w:rPr>
          <w:rFonts w:ascii="Arial"/>
        </w:rPr>
      </w:pPr>
      <w:bookmarkStart w:id="3" w:name="_bookmark3"/>
      <w:bookmarkEnd w:id="3"/>
      <w:r>
        <w:rPr>
          <w:rFonts w:ascii="Arial"/>
        </w:rPr>
        <w:t>Post-Installation</w:t>
      </w:r>
    </w:p>
    <w:p w14:paraId="5E565641" w14:textId="77777777" w:rsidR="000956AA" w:rsidRDefault="00E92664">
      <w:pPr>
        <w:pStyle w:val="Heading2"/>
        <w:numPr>
          <w:ilvl w:val="1"/>
          <w:numId w:val="10"/>
        </w:numPr>
        <w:tabs>
          <w:tab w:val="left" w:pos="1234"/>
          <w:tab w:val="left" w:pos="1235"/>
        </w:tabs>
        <w:spacing w:before="250"/>
        <w:ind w:hanging="577"/>
      </w:pPr>
      <w:bookmarkStart w:id="4" w:name="_bookmark4"/>
      <w:bookmarkEnd w:id="4"/>
      <w:r>
        <w:t>VistA/CPRS</w:t>
      </w:r>
      <w:r>
        <w:rPr>
          <w:spacing w:val="2"/>
        </w:rPr>
        <w:t xml:space="preserve"> </w:t>
      </w:r>
      <w:r>
        <w:t>Preparation</w:t>
      </w:r>
    </w:p>
    <w:p w14:paraId="3137E3FD" w14:textId="77777777" w:rsidR="000956AA" w:rsidRDefault="00E92664">
      <w:pPr>
        <w:pStyle w:val="BodyText"/>
        <w:spacing w:before="39"/>
        <w:ind w:left="658" w:right="624"/>
      </w:pPr>
      <w:r>
        <w:t>After the patch is installed, ensure that all health factors installed by this patch have populated into the VistA Patient Care Encounter package, including the correct health factor category</w:t>
      </w:r>
      <w:r>
        <w:rPr>
          <w:spacing w:val="-32"/>
        </w:rPr>
        <w:t xml:space="preserve"> </w:t>
      </w:r>
      <w:r>
        <w:t xml:space="preserve">(see </w:t>
      </w:r>
      <w:hyperlink w:anchor="_bookmark10" w:history="1">
        <w:r>
          <w:rPr>
            <w:color w:val="0000FF"/>
            <w:u w:val="single" w:color="0000FF"/>
          </w:rPr>
          <w:t>Appendix C</w:t>
        </w:r>
        <w:r>
          <w:rPr>
            <w:color w:val="0000FF"/>
          </w:rPr>
          <w:t xml:space="preserve"> </w:t>
        </w:r>
      </w:hyperlink>
      <w:r>
        <w:t>for a list of the expected health factors.) If applicable, your site will need to replace the locally developed health factors in your local reminder dialogs and/or clinical reminders with the nationally provided health factors (ADVANCE DIRECTIVE YES and ADVANCE DIRECTIVE NO) delivered via this patch. Adjust the resolution logic of any clinical reminders to use the new health factors going forward and locally developed health factors for historical instances. This will allow for the use of the new, national health factors in your local processes going</w:t>
      </w:r>
      <w:r>
        <w:rPr>
          <w:spacing w:val="-3"/>
        </w:rPr>
        <w:t xml:space="preserve"> </w:t>
      </w:r>
      <w:r>
        <w:t>forward.</w:t>
      </w:r>
    </w:p>
    <w:p w14:paraId="48323BB9" w14:textId="77777777" w:rsidR="000956AA" w:rsidRDefault="000956AA">
      <w:pPr>
        <w:pStyle w:val="BodyText"/>
        <w:spacing w:before="1"/>
      </w:pPr>
    </w:p>
    <w:p w14:paraId="4A2A07BE" w14:textId="77777777" w:rsidR="000956AA" w:rsidRDefault="00E92664">
      <w:pPr>
        <w:pStyle w:val="BodyText"/>
        <w:ind w:left="658" w:right="626"/>
      </w:pPr>
      <w:r>
        <w:t>If you do not have a locally developed clinical reminder or reminder dialog template, you may link the associated reminder dialog template delivered with this patch to the new progress note title, ADVANCE DIRECTIVE NOTIFICATION AND SCREENING. You may also place this reminder dialog template in the Shared Templates section of CPRS Notes, for use with other progress note titles.</w:t>
      </w:r>
    </w:p>
    <w:p w14:paraId="4977CE34" w14:textId="77777777" w:rsidR="000956AA" w:rsidRDefault="00E92664">
      <w:pPr>
        <w:pStyle w:val="Heading2"/>
        <w:numPr>
          <w:ilvl w:val="1"/>
          <w:numId w:val="10"/>
        </w:numPr>
        <w:tabs>
          <w:tab w:val="left" w:pos="1234"/>
          <w:tab w:val="left" w:pos="1235"/>
        </w:tabs>
        <w:spacing w:before="208" w:line="276" w:lineRule="auto"/>
        <w:ind w:right="692"/>
      </w:pPr>
      <w:bookmarkStart w:id="5" w:name="_bookmark5"/>
      <w:bookmarkEnd w:id="5"/>
      <w:r>
        <w:t>OPTIONAL - Set Up the Advance Directive Notification and Screening Progress Note Title in the VistA Text Integration</w:t>
      </w:r>
      <w:r>
        <w:rPr>
          <w:spacing w:val="-31"/>
        </w:rPr>
        <w:t xml:space="preserve"> </w:t>
      </w:r>
      <w:r>
        <w:t>Utility (TIU)</w:t>
      </w:r>
    </w:p>
    <w:p w14:paraId="142E73FD" w14:textId="77777777" w:rsidR="000956AA" w:rsidRDefault="00E92664">
      <w:pPr>
        <w:pStyle w:val="BodyText"/>
        <w:spacing w:before="245"/>
        <w:ind w:left="658" w:right="621"/>
      </w:pPr>
      <w:r>
        <w:t>The Advance Directive Notification and Screening progress note title may be built using the Text Integration Utility in VistA. Note: The progress note title associated with this reminder dialog template must NOT be and should not be a CWAD posting progress note title.</w:t>
      </w:r>
    </w:p>
    <w:p w14:paraId="5524753E" w14:textId="77777777" w:rsidR="000956AA" w:rsidRDefault="000956AA">
      <w:pPr>
        <w:pStyle w:val="BodyText"/>
        <w:spacing w:before="1"/>
      </w:pPr>
    </w:p>
    <w:p w14:paraId="72B2BE89" w14:textId="77777777" w:rsidR="000956AA" w:rsidRDefault="00E92664">
      <w:pPr>
        <w:pStyle w:val="BodyText"/>
        <w:ind w:left="658"/>
      </w:pPr>
      <w:r>
        <w:t>Summary of actions:</w:t>
      </w:r>
    </w:p>
    <w:p w14:paraId="4E448701" w14:textId="77777777" w:rsidR="000956AA" w:rsidRDefault="000956AA">
      <w:pPr>
        <w:pStyle w:val="BodyText"/>
      </w:pPr>
    </w:p>
    <w:p w14:paraId="35FC074F" w14:textId="77777777" w:rsidR="000956AA" w:rsidRDefault="00E92664">
      <w:pPr>
        <w:pStyle w:val="ListParagraph"/>
        <w:numPr>
          <w:ilvl w:val="2"/>
          <w:numId w:val="10"/>
        </w:numPr>
        <w:tabs>
          <w:tab w:val="left" w:pos="1739"/>
        </w:tabs>
        <w:spacing w:before="1" w:line="252" w:lineRule="exact"/>
        <w:ind w:hanging="721"/>
        <w:jc w:val="both"/>
      </w:pPr>
      <w:r>
        <w:t>Go into CPRS Configuration (Clinical Coordinator)</w:t>
      </w:r>
      <w:r>
        <w:rPr>
          <w:spacing w:val="-9"/>
        </w:rPr>
        <w:t xml:space="preserve"> </w:t>
      </w:r>
      <w:r>
        <w:t>Menu</w:t>
      </w:r>
    </w:p>
    <w:p w14:paraId="20B1224A" w14:textId="77777777" w:rsidR="000956AA" w:rsidRDefault="00E92664">
      <w:pPr>
        <w:pStyle w:val="ListParagraph"/>
        <w:numPr>
          <w:ilvl w:val="2"/>
          <w:numId w:val="10"/>
        </w:numPr>
        <w:tabs>
          <w:tab w:val="left" w:pos="1739"/>
        </w:tabs>
        <w:spacing w:line="252" w:lineRule="exact"/>
        <w:ind w:hanging="721"/>
        <w:jc w:val="both"/>
      </w:pPr>
      <w:r>
        <w:t>Follow the menu path: TIU Maintenance Menu &gt; Document Definitions</w:t>
      </w:r>
      <w:r>
        <w:rPr>
          <w:spacing w:val="-15"/>
        </w:rPr>
        <w:t xml:space="preserve"> </w:t>
      </w:r>
      <w:r>
        <w:t>(Manager)</w:t>
      </w:r>
    </w:p>
    <w:p w14:paraId="467D3A63" w14:textId="77777777" w:rsidR="000956AA" w:rsidRDefault="00E92664">
      <w:pPr>
        <w:pStyle w:val="BodyText"/>
        <w:spacing w:before="1"/>
        <w:ind w:left="1738" w:right="933"/>
        <w:jc w:val="both"/>
      </w:pPr>
      <w:r>
        <w:t>&gt; Create Document Definitions &gt; Navigate to a locally developed progress note Document Class (</w:t>
      </w:r>
      <w:r>
        <w:rPr>
          <w:b/>
          <w:i/>
          <w:u w:val="thick"/>
        </w:rPr>
        <w:t>NOT a CWAD Document Class</w:t>
      </w:r>
      <w:r>
        <w:t>)&gt; Title &gt; Advance Directive Notification and Screening</w:t>
      </w:r>
    </w:p>
    <w:p w14:paraId="4D35C912" w14:textId="77777777" w:rsidR="000956AA" w:rsidRDefault="006041F2">
      <w:pPr>
        <w:pStyle w:val="BodyText"/>
        <w:ind w:left="495"/>
        <w:rPr>
          <w:sz w:val="20"/>
        </w:rPr>
      </w:pPr>
      <w:r>
        <w:rPr>
          <w:sz w:val="20"/>
        </w:rPr>
      </w:r>
      <w:r>
        <w:rPr>
          <w:sz w:val="20"/>
        </w:rPr>
        <w:pict w14:anchorId="13355F3D">
          <v:shape id="_x0000_s1048" type="#_x0000_t202" style="width:435.55pt;height:97.6pt;mso-left-percent:-10001;mso-top-percent:-10001;mso-position-horizontal:absolute;mso-position-horizontal-relative:char;mso-position-vertical:absolute;mso-position-vertical-relative:line;mso-left-percent:-10001;mso-top-percent:-10001" filled="f" strokeweight=".5pt">
            <v:textbox inset="0,0,0,0">
              <w:txbxContent>
                <w:p w14:paraId="1AF5A587" w14:textId="77777777" w:rsidR="000956AA" w:rsidRDefault="00E92664">
                  <w:pPr>
                    <w:spacing w:before="5"/>
                    <w:ind w:left="153"/>
                    <w:rPr>
                      <w:rFonts w:ascii="Courier New"/>
                      <w:sz w:val="20"/>
                    </w:rPr>
                  </w:pPr>
                  <w:r>
                    <w:rPr>
                      <w:rFonts w:ascii="Courier New"/>
                      <w:sz w:val="20"/>
                    </w:rPr>
                    <w:t>Select CPRS Configuration (Clin Coord) &lt;TEST ACCOUNT&gt; Option: ^</w:t>
                  </w:r>
                </w:p>
                <w:p w14:paraId="5CDBE42A" w14:textId="77777777" w:rsidR="000956AA" w:rsidRDefault="000956AA">
                  <w:pPr>
                    <w:pStyle w:val="BodyText"/>
                    <w:rPr>
                      <w:rFonts w:ascii="Courier New"/>
                      <w:sz w:val="20"/>
                    </w:rPr>
                  </w:pPr>
                </w:p>
                <w:p w14:paraId="7ACCFAF7" w14:textId="77777777" w:rsidR="000956AA" w:rsidRDefault="00E92664">
                  <w:pPr>
                    <w:tabs>
                      <w:tab w:val="left" w:pos="1353"/>
                    </w:tabs>
                    <w:spacing w:line="224" w:lineRule="exact"/>
                    <w:ind w:left="513"/>
                    <w:rPr>
                      <w:rFonts w:ascii="Courier New"/>
                      <w:sz w:val="20"/>
                    </w:rPr>
                  </w:pPr>
                  <w:r>
                    <w:rPr>
                      <w:rFonts w:ascii="Courier New"/>
                      <w:sz w:val="20"/>
                    </w:rPr>
                    <w:t>PXRM</w:t>
                  </w:r>
                  <w:r>
                    <w:rPr>
                      <w:rFonts w:ascii="Courier New"/>
                      <w:sz w:val="20"/>
                    </w:rPr>
                    <w:tab/>
                    <w:t>Reminder Managers Menu ... [PXRM MANAGERS</w:t>
                  </w:r>
                  <w:r>
                    <w:rPr>
                      <w:rFonts w:ascii="Courier New"/>
                      <w:spacing w:val="-6"/>
                      <w:sz w:val="20"/>
                    </w:rPr>
                    <w:t xml:space="preserve"> </w:t>
                  </w:r>
                  <w:r>
                    <w:rPr>
                      <w:rFonts w:ascii="Courier New"/>
                      <w:sz w:val="20"/>
                    </w:rPr>
                    <w:t>MENU]</w:t>
                  </w:r>
                </w:p>
                <w:p w14:paraId="24C4E286" w14:textId="77777777" w:rsidR="000956AA" w:rsidRDefault="00E92664">
                  <w:pPr>
                    <w:tabs>
                      <w:tab w:val="left" w:pos="1353"/>
                    </w:tabs>
                    <w:spacing w:line="224" w:lineRule="exact"/>
                    <w:ind w:left="513"/>
                    <w:rPr>
                      <w:rFonts w:ascii="Courier New"/>
                      <w:b/>
                      <w:sz w:val="20"/>
                    </w:rPr>
                  </w:pPr>
                  <w:r>
                    <w:rPr>
                      <w:rFonts w:ascii="Courier New"/>
                      <w:b/>
                      <w:sz w:val="20"/>
                    </w:rPr>
                    <w:t>TIU</w:t>
                  </w:r>
                  <w:r>
                    <w:rPr>
                      <w:rFonts w:ascii="Courier New"/>
                      <w:b/>
                      <w:sz w:val="20"/>
                    </w:rPr>
                    <w:tab/>
                    <w:t>TIU Maintenance Menu ... [TIU IRM MAINTENANCE</w:t>
                  </w:r>
                  <w:r>
                    <w:rPr>
                      <w:rFonts w:ascii="Courier New"/>
                      <w:b/>
                      <w:spacing w:val="-9"/>
                      <w:sz w:val="20"/>
                    </w:rPr>
                    <w:t xml:space="preserve"> </w:t>
                  </w:r>
                  <w:r>
                    <w:rPr>
                      <w:rFonts w:ascii="Courier New"/>
                      <w:b/>
                      <w:sz w:val="20"/>
                    </w:rPr>
                    <w:t>MENU]</w:t>
                  </w:r>
                </w:p>
                <w:p w14:paraId="3032EDD8" w14:textId="77777777" w:rsidR="000956AA" w:rsidRDefault="00E92664">
                  <w:pPr>
                    <w:tabs>
                      <w:tab w:val="left" w:pos="1353"/>
                    </w:tabs>
                    <w:spacing w:before="7"/>
                    <w:ind w:left="513" w:right="1347"/>
                    <w:rPr>
                      <w:rFonts w:ascii="Courier New"/>
                      <w:sz w:val="20"/>
                    </w:rPr>
                  </w:pPr>
                  <w:r>
                    <w:rPr>
                      <w:rFonts w:ascii="Courier New"/>
                      <w:sz w:val="20"/>
                    </w:rPr>
                    <w:t>GMTS</w:t>
                  </w:r>
                  <w:r>
                    <w:rPr>
                      <w:rFonts w:ascii="Courier New"/>
                      <w:sz w:val="20"/>
                    </w:rPr>
                    <w:tab/>
                    <w:t>Health Summary Overall Menu ... [GMTS MANAGER]  PCE</w:t>
                  </w:r>
                  <w:r>
                    <w:rPr>
                      <w:rFonts w:ascii="Courier New"/>
                      <w:sz w:val="20"/>
                    </w:rPr>
                    <w:tab/>
                    <w:t>PCE Coordinator Menu ... [PX PCE COORDINATOR</w:t>
                  </w:r>
                  <w:r>
                    <w:rPr>
                      <w:rFonts w:ascii="Courier New"/>
                      <w:spacing w:val="-21"/>
                      <w:sz w:val="20"/>
                    </w:rPr>
                    <w:t xml:space="preserve"> </w:t>
                  </w:r>
                  <w:r>
                    <w:rPr>
                      <w:rFonts w:ascii="Courier New"/>
                      <w:sz w:val="20"/>
                    </w:rPr>
                    <w:t>MENU]</w:t>
                  </w:r>
                </w:p>
                <w:p w14:paraId="2CDB5608" w14:textId="77777777" w:rsidR="000956AA" w:rsidRDefault="00E92664">
                  <w:pPr>
                    <w:tabs>
                      <w:tab w:val="left" w:pos="1353"/>
                    </w:tabs>
                    <w:ind w:left="153" w:right="506" w:firstLine="360"/>
                    <w:rPr>
                      <w:rFonts w:ascii="Courier New"/>
                      <w:sz w:val="20"/>
                    </w:rPr>
                  </w:pPr>
                  <w:r>
                    <w:rPr>
                      <w:rFonts w:ascii="Courier New"/>
                      <w:sz w:val="20"/>
                    </w:rPr>
                    <w:t>CPRS</w:t>
                  </w:r>
                  <w:r>
                    <w:rPr>
                      <w:rFonts w:ascii="Courier New"/>
                      <w:sz w:val="20"/>
                    </w:rPr>
                    <w:tab/>
                    <w:t>CPRS Configuration (Clin Coord) ... [OR PARAM</w:t>
                  </w:r>
                  <w:r>
                    <w:rPr>
                      <w:rFonts w:ascii="Courier New"/>
                      <w:spacing w:val="-24"/>
                      <w:sz w:val="20"/>
                    </w:rPr>
                    <w:t xml:space="preserve"> </w:t>
                  </w:r>
                  <w:r>
                    <w:rPr>
                      <w:rFonts w:ascii="Courier New"/>
                      <w:sz w:val="20"/>
                    </w:rPr>
                    <w:t>COORDINATOR MENU]</w:t>
                  </w:r>
                </w:p>
              </w:txbxContent>
            </v:textbox>
            <w10:anchorlock/>
          </v:shape>
        </w:pict>
      </w:r>
    </w:p>
    <w:p w14:paraId="236FA0F7" w14:textId="77777777" w:rsidR="000956AA" w:rsidRDefault="000956AA">
      <w:pPr>
        <w:rPr>
          <w:sz w:val="20"/>
        </w:rPr>
        <w:sectPr w:rsidR="000956AA">
          <w:pgSz w:w="12240" w:h="16340"/>
          <w:pgMar w:top="1540" w:right="820" w:bottom="1200" w:left="1720" w:header="0" w:footer="1005" w:gutter="0"/>
          <w:cols w:space="720"/>
        </w:sectPr>
      </w:pPr>
    </w:p>
    <w:p w14:paraId="0C7EED04" w14:textId="77777777" w:rsidR="000956AA" w:rsidRDefault="000956AA">
      <w:pPr>
        <w:pStyle w:val="BodyText"/>
        <w:rPr>
          <w:sz w:val="20"/>
        </w:rPr>
      </w:pPr>
    </w:p>
    <w:p w14:paraId="7C57584A" w14:textId="77777777" w:rsidR="000956AA" w:rsidRDefault="000956AA">
      <w:pPr>
        <w:pStyle w:val="BodyText"/>
        <w:rPr>
          <w:sz w:val="20"/>
        </w:rPr>
      </w:pPr>
    </w:p>
    <w:p w14:paraId="3DE304AC" w14:textId="77777777" w:rsidR="000956AA" w:rsidRDefault="000956AA">
      <w:pPr>
        <w:pStyle w:val="BodyText"/>
        <w:spacing w:before="2"/>
        <w:rPr>
          <w:sz w:val="28"/>
        </w:rPr>
      </w:pPr>
    </w:p>
    <w:p w14:paraId="493702A4" w14:textId="77777777" w:rsidR="000956AA" w:rsidRDefault="006041F2">
      <w:pPr>
        <w:spacing w:before="99"/>
        <w:ind w:left="658"/>
        <w:rPr>
          <w:rFonts w:ascii="Courier New"/>
          <w:b/>
          <w:sz w:val="20"/>
        </w:rPr>
      </w:pPr>
      <w:r>
        <w:pict w14:anchorId="01935864">
          <v:rect id="_x0000_s1040" style="position:absolute;left:0;text-align:left;margin-left:109.5pt;margin-top:-6.4pt;width:435.55pt;height:408.55pt;z-index:-252728320;mso-position-horizontal-relative:page" filled="f" strokeweight=".5pt">
            <w10:wrap anchorx="page"/>
          </v:rect>
        </w:pict>
      </w:r>
      <w:r w:rsidR="00E92664">
        <w:rPr>
          <w:rFonts w:ascii="Courier New"/>
          <w:sz w:val="20"/>
        </w:rPr>
        <w:t xml:space="preserve">Select Option: </w:t>
      </w:r>
      <w:r w:rsidR="00E92664">
        <w:rPr>
          <w:rFonts w:ascii="Courier New"/>
          <w:b/>
          <w:color w:val="FF0000"/>
          <w:sz w:val="20"/>
        </w:rPr>
        <w:t>TIU Maintenance Menu</w:t>
      </w:r>
    </w:p>
    <w:p w14:paraId="5E6D2458" w14:textId="77777777" w:rsidR="000956AA" w:rsidRDefault="000956AA">
      <w:pPr>
        <w:pStyle w:val="BodyText"/>
        <w:spacing w:before="5"/>
        <w:rPr>
          <w:rFonts w:ascii="Courier New"/>
          <w:b/>
          <w:sz w:val="20"/>
        </w:rPr>
      </w:pPr>
    </w:p>
    <w:p w14:paraId="1C182AD9" w14:textId="77777777" w:rsidR="000956AA" w:rsidRDefault="00E92664">
      <w:pPr>
        <w:pStyle w:val="ListParagraph"/>
        <w:numPr>
          <w:ilvl w:val="0"/>
          <w:numId w:val="6"/>
        </w:numPr>
        <w:tabs>
          <w:tab w:val="left" w:pos="1858"/>
          <w:tab w:val="left" w:pos="1859"/>
        </w:tabs>
        <w:spacing w:before="1" w:line="224" w:lineRule="exact"/>
        <w:ind w:hanging="841"/>
        <w:rPr>
          <w:rFonts w:ascii="Courier New"/>
          <w:sz w:val="20"/>
        </w:rPr>
      </w:pPr>
      <w:r>
        <w:rPr>
          <w:rFonts w:ascii="Courier New"/>
          <w:sz w:val="20"/>
        </w:rPr>
        <w:t>TIU Parameters Menu ... [TIU SET-UP</w:t>
      </w:r>
      <w:r>
        <w:rPr>
          <w:rFonts w:ascii="Courier New"/>
          <w:spacing w:val="-4"/>
          <w:sz w:val="20"/>
        </w:rPr>
        <w:t xml:space="preserve"> </w:t>
      </w:r>
      <w:r>
        <w:rPr>
          <w:rFonts w:ascii="Courier New"/>
          <w:sz w:val="20"/>
        </w:rPr>
        <w:t>MENU]</w:t>
      </w:r>
    </w:p>
    <w:p w14:paraId="6630895E" w14:textId="77777777" w:rsidR="000956AA" w:rsidRDefault="00E92664">
      <w:pPr>
        <w:pStyle w:val="ListParagraph"/>
        <w:numPr>
          <w:ilvl w:val="0"/>
          <w:numId w:val="6"/>
        </w:numPr>
        <w:tabs>
          <w:tab w:val="left" w:pos="1858"/>
          <w:tab w:val="left" w:pos="1859"/>
        </w:tabs>
        <w:spacing w:line="242" w:lineRule="auto"/>
        <w:ind w:left="658" w:right="640" w:firstLine="360"/>
        <w:rPr>
          <w:rFonts w:ascii="Courier New"/>
          <w:b/>
          <w:sz w:val="20"/>
        </w:rPr>
      </w:pPr>
      <w:r>
        <w:rPr>
          <w:rFonts w:ascii="Courier New"/>
          <w:b/>
          <w:sz w:val="20"/>
        </w:rPr>
        <w:t>Document Definitions (Manager) ... [TIUF DOCUMENT</w:t>
      </w:r>
      <w:r>
        <w:rPr>
          <w:rFonts w:ascii="Courier New"/>
          <w:b/>
          <w:spacing w:val="-25"/>
          <w:sz w:val="20"/>
        </w:rPr>
        <w:t xml:space="preserve"> </w:t>
      </w:r>
      <w:r>
        <w:rPr>
          <w:rFonts w:ascii="Courier New"/>
          <w:b/>
          <w:sz w:val="20"/>
        </w:rPr>
        <w:t>DEFINITION MGR]</w:t>
      </w:r>
    </w:p>
    <w:p w14:paraId="6F12C060" w14:textId="77777777" w:rsidR="000956AA" w:rsidRDefault="00E92664">
      <w:pPr>
        <w:pStyle w:val="ListParagraph"/>
        <w:numPr>
          <w:ilvl w:val="0"/>
          <w:numId w:val="6"/>
        </w:numPr>
        <w:tabs>
          <w:tab w:val="left" w:pos="1858"/>
          <w:tab w:val="left" w:pos="1859"/>
        </w:tabs>
        <w:ind w:hanging="841"/>
        <w:rPr>
          <w:rFonts w:ascii="Courier New"/>
          <w:sz w:val="20"/>
        </w:rPr>
      </w:pPr>
      <w:r>
        <w:rPr>
          <w:rFonts w:ascii="Courier New"/>
          <w:sz w:val="20"/>
        </w:rPr>
        <w:t>User Class Management ... [USR CLASS MANAGEMENT</w:t>
      </w:r>
      <w:r>
        <w:rPr>
          <w:rFonts w:ascii="Courier New"/>
          <w:spacing w:val="-23"/>
          <w:sz w:val="20"/>
        </w:rPr>
        <w:t xml:space="preserve"> </w:t>
      </w:r>
      <w:r>
        <w:rPr>
          <w:rFonts w:ascii="Courier New"/>
          <w:sz w:val="20"/>
        </w:rPr>
        <w:t>MENU]</w:t>
      </w:r>
    </w:p>
    <w:p w14:paraId="3D6B0BED" w14:textId="77777777" w:rsidR="000956AA" w:rsidRDefault="00E92664">
      <w:pPr>
        <w:pStyle w:val="ListParagraph"/>
        <w:numPr>
          <w:ilvl w:val="0"/>
          <w:numId w:val="6"/>
        </w:numPr>
        <w:tabs>
          <w:tab w:val="left" w:pos="1858"/>
          <w:tab w:val="left" w:pos="1859"/>
        </w:tabs>
        <w:spacing w:line="226" w:lineRule="exact"/>
        <w:ind w:hanging="841"/>
        <w:rPr>
          <w:rFonts w:ascii="Courier New"/>
          <w:sz w:val="20"/>
        </w:rPr>
      </w:pPr>
      <w:r>
        <w:rPr>
          <w:rFonts w:ascii="Courier New"/>
          <w:sz w:val="20"/>
        </w:rPr>
        <w:t>TIU Template Mgmt Functions ... [TIU IRM TEMPLATE</w:t>
      </w:r>
      <w:r>
        <w:rPr>
          <w:rFonts w:ascii="Courier New"/>
          <w:spacing w:val="-22"/>
          <w:sz w:val="20"/>
        </w:rPr>
        <w:t xml:space="preserve"> </w:t>
      </w:r>
      <w:r>
        <w:rPr>
          <w:rFonts w:ascii="Courier New"/>
          <w:sz w:val="20"/>
        </w:rPr>
        <w:t>MGMT]</w:t>
      </w:r>
    </w:p>
    <w:p w14:paraId="4EB5500C" w14:textId="77777777" w:rsidR="000956AA" w:rsidRDefault="00E92664">
      <w:pPr>
        <w:pStyle w:val="ListParagraph"/>
        <w:numPr>
          <w:ilvl w:val="0"/>
          <w:numId w:val="6"/>
        </w:numPr>
        <w:tabs>
          <w:tab w:val="left" w:pos="1858"/>
          <w:tab w:val="left" w:pos="1859"/>
        </w:tabs>
        <w:spacing w:line="226" w:lineRule="exact"/>
        <w:ind w:hanging="841"/>
        <w:rPr>
          <w:rFonts w:ascii="Courier New"/>
          <w:sz w:val="20"/>
        </w:rPr>
      </w:pPr>
      <w:r>
        <w:rPr>
          <w:rFonts w:ascii="Courier New"/>
          <w:sz w:val="20"/>
        </w:rPr>
        <w:t>TIU Alert Tools [TIU ALERT</w:t>
      </w:r>
      <w:r>
        <w:rPr>
          <w:rFonts w:ascii="Courier New"/>
          <w:spacing w:val="-2"/>
          <w:sz w:val="20"/>
        </w:rPr>
        <w:t xml:space="preserve"> </w:t>
      </w:r>
      <w:r>
        <w:rPr>
          <w:rFonts w:ascii="Courier New"/>
          <w:sz w:val="20"/>
        </w:rPr>
        <w:t>TOOLS]</w:t>
      </w:r>
    </w:p>
    <w:p w14:paraId="1CCCCB1B" w14:textId="77777777" w:rsidR="000956AA" w:rsidRDefault="00E92664">
      <w:pPr>
        <w:tabs>
          <w:tab w:val="left" w:pos="1858"/>
        </w:tabs>
        <w:spacing w:line="226" w:lineRule="exact"/>
        <w:ind w:left="1018"/>
        <w:rPr>
          <w:rFonts w:ascii="Courier New"/>
          <w:sz w:val="20"/>
        </w:rPr>
      </w:pPr>
      <w:r>
        <w:rPr>
          <w:rFonts w:ascii="Courier New"/>
          <w:sz w:val="20"/>
        </w:rPr>
        <w:t>7</w:t>
      </w:r>
      <w:r>
        <w:rPr>
          <w:rFonts w:ascii="Courier New"/>
          <w:sz w:val="20"/>
        </w:rPr>
        <w:tab/>
        <w:t>TIUHL7 Message Manager [TIUHL7 MSG</w:t>
      </w:r>
      <w:r>
        <w:rPr>
          <w:rFonts w:ascii="Courier New"/>
          <w:spacing w:val="-3"/>
          <w:sz w:val="20"/>
        </w:rPr>
        <w:t xml:space="preserve"> </w:t>
      </w:r>
      <w:r>
        <w:rPr>
          <w:rFonts w:ascii="Courier New"/>
          <w:sz w:val="20"/>
        </w:rPr>
        <w:t>MGR]</w:t>
      </w:r>
    </w:p>
    <w:p w14:paraId="7798901D" w14:textId="77777777" w:rsidR="000956AA" w:rsidRDefault="00E92664">
      <w:pPr>
        <w:spacing w:before="1" w:line="226" w:lineRule="exact"/>
        <w:ind w:left="1858"/>
        <w:rPr>
          <w:rFonts w:ascii="Courier New"/>
          <w:sz w:val="20"/>
        </w:rPr>
      </w:pPr>
      <w:r>
        <w:rPr>
          <w:rFonts w:ascii="Courier New"/>
          <w:sz w:val="20"/>
        </w:rPr>
        <w:t>Title Mapping Utilities ... [TIU MAP TITLES MENU]</w:t>
      </w:r>
    </w:p>
    <w:p w14:paraId="32DDA96A" w14:textId="77777777" w:rsidR="000956AA" w:rsidRDefault="00E92664">
      <w:pPr>
        <w:tabs>
          <w:tab w:val="left" w:pos="1858"/>
        </w:tabs>
        <w:spacing w:line="226" w:lineRule="exact"/>
        <w:ind w:left="1018"/>
        <w:rPr>
          <w:rFonts w:ascii="Courier New"/>
          <w:sz w:val="20"/>
        </w:rPr>
      </w:pPr>
      <w:r>
        <w:rPr>
          <w:rFonts w:ascii="Courier New"/>
          <w:sz w:val="20"/>
        </w:rPr>
        <w:t>6</w:t>
      </w:r>
      <w:r>
        <w:rPr>
          <w:rFonts w:ascii="Courier New"/>
          <w:sz w:val="20"/>
        </w:rPr>
        <w:tab/>
        <w:t>Active Title Cleanup Report [TIU ACTIVE TITLE</w:t>
      </w:r>
      <w:r>
        <w:rPr>
          <w:rFonts w:ascii="Courier New"/>
          <w:spacing w:val="-8"/>
          <w:sz w:val="20"/>
        </w:rPr>
        <w:t xml:space="preserve"> </w:t>
      </w:r>
      <w:r>
        <w:rPr>
          <w:rFonts w:ascii="Courier New"/>
          <w:sz w:val="20"/>
        </w:rPr>
        <w:t>CLEANUP]</w:t>
      </w:r>
    </w:p>
    <w:p w14:paraId="7CB90B2A" w14:textId="77777777" w:rsidR="000956AA" w:rsidRDefault="000956AA">
      <w:pPr>
        <w:pStyle w:val="BodyText"/>
        <w:spacing w:before="7"/>
        <w:rPr>
          <w:rFonts w:ascii="Courier New"/>
          <w:sz w:val="19"/>
        </w:rPr>
      </w:pPr>
    </w:p>
    <w:p w14:paraId="61EE4B48" w14:textId="77777777" w:rsidR="000956AA" w:rsidRDefault="00E92664">
      <w:pPr>
        <w:ind w:left="658" w:right="1940"/>
        <w:rPr>
          <w:rFonts w:ascii="Courier New"/>
          <w:b/>
          <w:sz w:val="20"/>
        </w:rPr>
      </w:pPr>
      <w:r>
        <w:rPr>
          <w:rFonts w:ascii="Courier New"/>
          <w:sz w:val="20"/>
        </w:rPr>
        <w:t xml:space="preserve">Select TIU Maintenance Menu &lt;TEST ACCOUNT&gt; Option: </w:t>
      </w:r>
      <w:r>
        <w:rPr>
          <w:rFonts w:ascii="Courier New"/>
          <w:b/>
          <w:color w:val="FF0000"/>
          <w:sz w:val="20"/>
        </w:rPr>
        <w:t>Document Definitions (Manager)</w:t>
      </w:r>
    </w:p>
    <w:p w14:paraId="0DCB0145" w14:textId="77777777" w:rsidR="000956AA" w:rsidRDefault="00E92664">
      <w:pPr>
        <w:spacing w:before="5"/>
        <w:ind w:left="2939"/>
        <w:rPr>
          <w:rFonts w:ascii="Courier New"/>
          <w:sz w:val="20"/>
        </w:rPr>
      </w:pPr>
      <w:r>
        <w:rPr>
          <w:rFonts w:ascii="Courier New"/>
          <w:sz w:val="20"/>
        </w:rPr>
        <w:t>--- Manager Document Definition Menu ---</w:t>
      </w:r>
    </w:p>
    <w:p w14:paraId="3FFC6E10" w14:textId="77777777" w:rsidR="000956AA" w:rsidRDefault="000956AA">
      <w:pPr>
        <w:pStyle w:val="BodyText"/>
        <w:rPr>
          <w:rFonts w:ascii="Courier New"/>
          <w:sz w:val="20"/>
        </w:rPr>
      </w:pPr>
    </w:p>
    <w:p w14:paraId="521725EA" w14:textId="77777777" w:rsidR="000956AA" w:rsidRDefault="00E92664">
      <w:pPr>
        <w:pStyle w:val="ListParagraph"/>
        <w:numPr>
          <w:ilvl w:val="0"/>
          <w:numId w:val="5"/>
        </w:numPr>
        <w:tabs>
          <w:tab w:val="left" w:pos="1858"/>
          <w:tab w:val="left" w:pos="1859"/>
        </w:tabs>
        <w:spacing w:before="1" w:line="226" w:lineRule="exact"/>
        <w:ind w:hanging="841"/>
        <w:rPr>
          <w:rFonts w:ascii="Courier New"/>
          <w:sz w:val="20"/>
        </w:rPr>
      </w:pPr>
      <w:r>
        <w:rPr>
          <w:rFonts w:ascii="Courier New"/>
          <w:sz w:val="20"/>
        </w:rPr>
        <w:t>Edit Document</w:t>
      </w:r>
      <w:r>
        <w:rPr>
          <w:rFonts w:ascii="Courier New"/>
          <w:spacing w:val="-12"/>
          <w:sz w:val="20"/>
        </w:rPr>
        <w:t xml:space="preserve"> </w:t>
      </w:r>
      <w:r>
        <w:rPr>
          <w:rFonts w:ascii="Courier New"/>
          <w:sz w:val="20"/>
        </w:rPr>
        <w:t>Definitions</w:t>
      </w:r>
    </w:p>
    <w:p w14:paraId="5D16747F" w14:textId="77777777" w:rsidR="000956AA" w:rsidRDefault="00E92664">
      <w:pPr>
        <w:pStyle w:val="ListParagraph"/>
        <w:numPr>
          <w:ilvl w:val="0"/>
          <w:numId w:val="5"/>
        </w:numPr>
        <w:tabs>
          <w:tab w:val="left" w:pos="1858"/>
          <w:tab w:val="left" w:pos="1859"/>
        </w:tabs>
        <w:spacing w:line="223" w:lineRule="exact"/>
        <w:ind w:hanging="841"/>
        <w:rPr>
          <w:rFonts w:ascii="Courier New"/>
          <w:sz w:val="20"/>
        </w:rPr>
      </w:pPr>
      <w:r>
        <w:rPr>
          <w:rFonts w:ascii="Courier New"/>
          <w:sz w:val="20"/>
        </w:rPr>
        <w:t>Sort Document</w:t>
      </w:r>
      <w:r>
        <w:rPr>
          <w:rFonts w:ascii="Courier New"/>
          <w:spacing w:val="-12"/>
          <w:sz w:val="20"/>
        </w:rPr>
        <w:t xml:space="preserve"> </w:t>
      </w:r>
      <w:r>
        <w:rPr>
          <w:rFonts w:ascii="Courier New"/>
          <w:sz w:val="20"/>
        </w:rPr>
        <w:t>Definitions</w:t>
      </w:r>
    </w:p>
    <w:p w14:paraId="41801AF5" w14:textId="77777777" w:rsidR="000956AA" w:rsidRDefault="00E92664">
      <w:pPr>
        <w:pStyle w:val="ListParagraph"/>
        <w:numPr>
          <w:ilvl w:val="0"/>
          <w:numId w:val="5"/>
        </w:numPr>
        <w:tabs>
          <w:tab w:val="left" w:pos="1858"/>
          <w:tab w:val="left" w:pos="1859"/>
        </w:tabs>
        <w:spacing w:line="224" w:lineRule="exact"/>
        <w:ind w:hanging="841"/>
        <w:rPr>
          <w:rFonts w:ascii="Courier New"/>
          <w:b/>
          <w:sz w:val="20"/>
        </w:rPr>
      </w:pPr>
      <w:r>
        <w:rPr>
          <w:rFonts w:ascii="Courier New"/>
          <w:b/>
          <w:sz w:val="20"/>
        </w:rPr>
        <w:t>Create Document</w:t>
      </w:r>
      <w:r>
        <w:rPr>
          <w:rFonts w:ascii="Courier New"/>
          <w:b/>
          <w:spacing w:val="-1"/>
          <w:sz w:val="20"/>
        </w:rPr>
        <w:t xml:space="preserve"> </w:t>
      </w:r>
      <w:r>
        <w:rPr>
          <w:rFonts w:ascii="Courier New"/>
          <w:b/>
          <w:sz w:val="20"/>
        </w:rPr>
        <w:t>Definitions</w:t>
      </w:r>
    </w:p>
    <w:p w14:paraId="6A96F547" w14:textId="77777777" w:rsidR="000956AA" w:rsidRDefault="00E92664">
      <w:pPr>
        <w:pStyle w:val="ListParagraph"/>
        <w:numPr>
          <w:ilvl w:val="0"/>
          <w:numId w:val="5"/>
        </w:numPr>
        <w:tabs>
          <w:tab w:val="left" w:pos="1858"/>
          <w:tab w:val="left" w:pos="1859"/>
        </w:tabs>
        <w:spacing w:before="6" w:line="226" w:lineRule="exact"/>
        <w:ind w:hanging="841"/>
        <w:rPr>
          <w:rFonts w:ascii="Courier New"/>
          <w:sz w:val="20"/>
        </w:rPr>
      </w:pPr>
      <w:r>
        <w:rPr>
          <w:rFonts w:ascii="Courier New"/>
          <w:sz w:val="20"/>
        </w:rPr>
        <w:t>Create</w:t>
      </w:r>
      <w:r>
        <w:rPr>
          <w:rFonts w:ascii="Courier New"/>
          <w:spacing w:val="-1"/>
          <w:sz w:val="20"/>
        </w:rPr>
        <w:t xml:space="preserve"> </w:t>
      </w:r>
      <w:r>
        <w:rPr>
          <w:rFonts w:ascii="Courier New"/>
          <w:sz w:val="20"/>
        </w:rPr>
        <w:t>Objects</w:t>
      </w:r>
    </w:p>
    <w:p w14:paraId="3C4CA18D" w14:textId="77777777" w:rsidR="000956AA" w:rsidRDefault="00E92664">
      <w:pPr>
        <w:pStyle w:val="ListParagraph"/>
        <w:numPr>
          <w:ilvl w:val="0"/>
          <w:numId w:val="5"/>
        </w:numPr>
        <w:tabs>
          <w:tab w:val="left" w:pos="1858"/>
          <w:tab w:val="left" w:pos="1859"/>
        </w:tabs>
        <w:spacing w:line="226" w:lineRule="exact"/>
        <w:ind w:hanging="841"/>
        <w:rPr>
          <w:rFonts w:ascii="Courier New"/>
          <w:sz w:val="20"/>
        </w:rPr>
      </w:pPr>
      <w:r>
        <w:rPr>
          <w:rFonts w:ascii="Courier New"/>
          <w:sz w:val="20"/>
        </w:rPr>
        <w:t>Create TIU/Health Summary</w:t>
      </w:r>
      <w:r>
        <w:rPr>
          <w:rFonts w:ascii="Courier New"/>
          <w:spacing w:val="-2"/>
          <w:sz w:val="20"/>
        </w:rPr>
        <w:t xml:space="preserve"> </w:t>
      </w:r>
      <w:r>
        <w:rPr>
          <w:rFonts w:ascii="Courier New"/>
          <w:sz w:val="20"/>
        </w:rPr>
        <w:t>Objects</w:t>
      </w:r>
    </w:p>
    <w:p w14:paraId="62DE6241" w14:textId="77777777" w:rsidR="000956AA" w:rsidRDefault="000956AA">
      <w:pPr>
        <w:pStyle w:val="BodyText"/>
        <w:spacing w:before="7"/>
        <w:rPr>
          <w:rFonts w:ascii="Courier New"/>
          <w:sz w:val="19"/>
        </w:rPr>
      </w:pPr>
    </w:p>
    <w:p w14:paraId="086C551F" w14:textId="77777777" w:rsidR="000956AA" w:rsidRDefault="00E92664">
      <w:pPr>
        <w:ind w:left="658" w:right="980"/>
        <w:rPr>
          <w:rFonts w:ascii="Courier New"/>
          <w:b/>
          <w:sz w:val="20"/>
        </w:rPr>
      </w:pPr>
      <w:r>
        <w:rPr>
          <w:rFonts w:ascii="Courier New"/>
          <w:sz w:val="20"/>
        </w:rPr>
        <w:t xml:space="preserve">Select Document Definitions (Manager) &lt;TEST ACCOUNT&gt; Option: </w:t>
      </w:r>
      <w:r>
        <w:rPr>
          <w:rFonts w:ascii="Courier New"/>
          <w:b/>
          <w:color w:val="FF0000"/>
          <w:sz w:val="20"/>
        </w:rPr>
        <w:t>Create Document Definitions</w:t>
      </w:r>
    </w:p>
    <w:p w14:paraId="3F0A4341" w14:textId="77777777" w:rsidR="000956AA" w:rsidRDefault="000956AA">
      <w:pPr>
        <w:pStyle w:val="BodyText"/>
        <w:rPr>
          <w:rFonts w:ascii="Courier New"/>
          <w:b/>
          <w:sz w:val="20"/>
        </w:rPr>
      </w:pPr>
    </w:p>
    <w:p w14:paraId="07C2E8E9" w14:textId="77777777" w:rsidR="000956AA" w:rsidRDefault="00E92664">
      <w:pPr>
        <w:pStyle w:val="ListParagraph"/>
        <w:numPr>
          <w:ilvl w:val="1"/>
          <w:numId w:val="5"/>
        </w:numPr>
        <w:tabs>
          <w:tab w:val="left" w:pos="1738"/>
          <w:tab w:val="left" w:pos="1739"/>
        </w:tabs>
        <w:ind w:hanging="601"/>
        <w:rPr>
          <w:rFonts w:ascii="Courier New"/>
          <w:b/>
          <w:sz w:val="20"/>
        </w:rPr>
      </w:pPr>
      <w:r>
        <w:rPr>
          <w:rFonts w:ascii="Courier New"/>
          <w:b/>
          <w:sz w:val="20"/>
        </w:rPr>
        <w:t>Create Document</w:t>
      </w:r>
      <w:r>
        <w:rPr>
          <w:rFonts w:ascii="Courier New"/>
          <w:b/>
          <w:spacing w:val="-1"/>
          <w:sz w:val="20"/>
        </w:rPr>
        <w:t xml:space="preserve"> </w:t>
      </w:r>
      <w:r>
        <w:rPr>
          <w:rFonts w:ascii="Courier New"/>
          <w:b/>
          <w:sz w:val="20"/>
        </w:rPr>
        <w:t>Definitions</w:t>
      </w:r>
    </w:p>
    <w:p w14:paraId="5B6DF362" w14:textId="77777777" w:rsidR="000956AA" w:rsidRDefault="00E92664">
      <w:pPr>
        <w:pStyle w:val="ListParagraph"/>
        <w:numPr>
          <w:ilvl w:val="1"/>
          <w:numId w:val="5"/>
        </w:numPr>
        <w:tabs>
          <w:tab w:val="left" w:pos="1738"/>
          <w:tab w:val="left" w:pos="1739"/>
        </w:tabs>
        <w:spacing w:before="6" w:line="226" w:lineRule="exact"/>
        <w:ind w:hanging="601"/>
        <w:rPr>
          <w:rFonts w:ascii="Courier New"/>
          <w:sz w:val="20"/>
        </w:rPr>
      </w:pPr>
      <w:r>
        <w:rPr>
          <w:rFonts w:ascii="Courier New"/>
          <w:sz w:val="20"/>
        </w:rPr>
        <w:t>Create</w:t>
      </w:r>
      <w:r>
        <w:rPr>
          <w:rFonts w:ascii="Courier New"/>
          <w:spacing w:val="-1"/>
          <w:sz w:val="20"/>
        </w:rPr>
        <w:t xml:space="preserve"> </w:t>
      </w:r>
      <w:r>
        <w:rPr>
          <w:rFonts w:ascii="Courier New"/>
          <w:sz w:val="20"/>
        </w:rPr>
        <w:t>Objects</w:t>
      </w:r>
    </w:p>
    <w:p w14:paraId="241ECE0B" w14:textId="77777777" w:rsidR="000956AA" w:rsidRDefault="00E92664">
      <w:pPr>
        <w:pStyle w:val="ListParagraph"/>
        <w:numPr>
          <w:ilvl w:val="1"/>
          <w:numId w:val="5"/>
        </w:numPr>
        <w:tabs>
          <w:tab w:val="left" w:pos="1738"/>
          <w:tab w:val="left" w:pos="1739"/>
        </w:tabs>
        <w:spacing w:line="226" w:lineRule="exact"/>
        <w:ind w:hanging="601"/>
        <w:rPr>
          <w:rFonts w:ascii="Courier New"/>
          <w:sz w:val="20"/>
        </w:rPr>
      </w:pPr>
      <w:r>
        <w:rPr>
          <w:rFonts w:ascii="Courier New"/>
          <w:sz w:val="20"/>
        </w:rPr>
        <w:t>Create TIU/Health Summary</w:t>
      </w:r>
      <w:r>
        <w:rPr>
          <w:rFonts w:ascii="Courier New"/>
          <w:spacing w:val="-2"/>
          <w:sz w:val="20"/>
        </w:rPr>
        <w:t xml:space="preserve"> </w:t>
      </w:r>
      <w:r>
        <w:rPr>
          <w:rFonts w:ascii="Courier New"/>
          <w:sz w:val="20"/>
        </w:rPr>
        <w:t>Objects</w:t>
      </w:r>
    </w:p>
    <w:p w14:paraId="4CD354DC" w14:textId="77777777" w:rsidR="000956AA" w:rsidRDefault="000956AA">
      <w:pPr>
        <w:pStyle w:val="BodyText"/>
        <w:spacing w:before="7"/>
        <w:rPr>
          <w:rFonts w:ascii="Courier New"/>
          <w:sz w:val="19"/>
        </w:rPr>
      </w:pPr>
    </w:p>
    <w:p w14:paraId="626B6618" w14:textId="77777777" w:rsidR="000956AA" w:rsidRDefault="00E92664">
      <w:pPr>
        <w:tabs>
          <w:tab w:val="left" w:pos="2459"/>
        </w:tabs>
        <w:ind w:left="658"/>
        <w:rPr>
          <w:rFonts w:ascii="Courier New"/>
          <w:sz w:val="20"/>
        </w:rPr>
      </w:pPr>
      <w:r>
        <w:rPr>
          <w:rFonts w:ascii="Courier New"/>
          <w:sz w:val="20"/>
        </w:rPr>
        <w:t>CHOOSE</w:t>
      </w:r>
      <w:r>
        <w:rPr>
          <w:rFonts w:ascii="Courier New"/>
          <w:spacing w:val="-2"/>
          <w:sz w:val="20"/>
        </w:rPr>
        <w:t xml:space="preserve"> </w:t>
      </w:r>
      <w:r>
        <w:rPr>
          <w:rFonts w:ascii="Courier New"/>
          <w:sz w:val="20"/>
        </w:rPr>
        <w:t>1-3:</w:t>
      </w:r>
      <w:r>
        <w:rPr>
          <w:rFonts w:ascii="Courier New"/>
          <w:spacing w:val="-2"/>
          <w:sz w:val="20"/>
        </w:rPr>
        <w:t xml:space="preserve"> </w:t>
      </w:r>
      <w:r>
        <w:rPr>
          <w:rFonts w:ascii="Courier New"/>
          <w:sz w:val="20"/>
        </w:rPr>
        <w:t>1</w:t>
      </w:r>
      <w:r>
        <w:rPr>
          <w:rFonts w:ascii="Courier New"/>
          <w:sz w:val="20"/>
        </w:rPr>
        <w:tab/>
      </w:r>
      <w:r>
        <w:rPr>
          <w:rFonts w:ascii="Courier New"/>
          <w:b/>
          <w:color w:val="FF0000"/>
          <w:sz w:val="20"/>
        </w:rPr>
        <w:t>Create Document</w:t>
      </w:r>
      <w:r>
        <w:rPr>
          <w:rFonts w:ascii="Courier New"/>
          <w:b/>
          <w:color w:val="FF0000"/>
          <w:spacing w:val="-2"/>
          <w:sz w:val="20"/>
        </w:rPr>
        <w:t xml:space="preserve"> </w:t>
      </w:r>
      <w:r>
        <w:rPr>
          <w:rFonts w:ascii="Courier New"/>
          <w:b/>
          <w:color w:val="FF0000"/>
          <w:sz w:val="20"/>
        </w:rPr>
        <w:t>Definitions</w:t>
      </w:r>
      <w:r>
        <w:rPr>
          <w:rFonts w:ascii="Courier New"/>
          <w:sz w:val="20"/>
        </w:rPr>
        <w:t>.............</w:t>
      </w:r>
    </w:p>
    <w:p w14:paraId="4D388F51" w14:textId="77777777" w:rsidR="000956AA" w:rsidRDefault="000956AA">
      <w:pPr>
        <w:rPr>
          <w:rFonts w:ascii="Courier New"/>
          <w:sz w:val="20"/>
        </w:rPr>
        <w:sectPr w:rsidR="000956AA">
          <w:pgSz w:w="12240" w:h="16340"/>
          <w:pgMar w:top="1540" w:right="820" w:bottom="1200" w:left="1720" w:header="0" w:footer="1005" w:gutter="0"/>
          <w:cols w:space="720"/>
        </w:sectPr>
      </w:pPr>
    </w:p>
    <w:p w14:paraId="0DDF0626" w14:textId="77777777" w:rsidR="000956AA" w:rsidRDefault="000956AA">
      <w:pPr>
        <w:pStyle w:val="BodyText"/>
        <w:rPr>
          <w:rFonts w:ascii="Courier New"/>
          <w:sz w:val="20"/>
        </w:rPr>
      </w:pPr>
    </w:p>
    <w:p w14:paraId="3FFB8C9D" w14:textId="77777777" w:rsidR="000956AA" w:rsidRDefault="000956AA">
      <w:pPr>
        <w:pStyle w:val="BodyText"/>
        <w:rPr>
          <w:rFonts w:ascii="Courier New"/>
          <w:sz w:val="20"/>
        </w:rPr>
      </w:pPr>
    </w:p>
    <w:p w14:paraId="304E2E57" w14:textId="77777777" w:rsidR="000956AA" w:rsidRDefault="000956AA">
      <w:pPr>
        <w:pStyle w:val="BodyText"/>
        <w:spacing w:before="1"/>
        <w:rPr>
          <w:rFonts w:ascii="Courier New"/>
          <w:sz w:val="18"/>
        </w:rPr>
      </w:pPr>
    </w:p>
    <w:p w14:paraId="42548823" w14:textId="77777777" w:rsidR="000956AA" w:rsidRDefault="00E92664">
      <w:pPr>
        <w:pStyle w:val="BodyText"/>
        <w:ind w:left="659"/>
        <w:rPr>
          <w:rFonts w:ascii="Courier New"/>
          <w:sz w:val="20"/>
        </w:rPr>
      </w:pPr>
      <w:r>
        <w:rPr>
          <w:rFonts w:ascii="Courier New"/>
          <w:noProof/>
          <w:sz w:val="20"/>
        </w:rPr>
        <w:drawing>
          <wp:inline distT="0" distB="0" distL="0" distR="0" wp14:anchorId="0CB2B4C5" wp14:editId="3ECDA523">
            <wp:extent cx="4538694" cy="3398996"/>
            <wp:effectExtent l="0" t="0" r="0" b="0"/>
            <wp:docPr id="3" name="image2.png" descr="screen shot: 6.2 Set Up the Life-Sustaining Treatment Progress Note Title in the VistA Text Integration Utility (TI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4538694" cy="3398996"/>
                    </a:xfrm>
                    <a:prstGeom prst="rect">
                      <a:avLst/>
                    </a:prstGeom>
                  </pic:spPr>
                </pic:pic>
              </a:graphicData>
            </a:graphic>
          </wp:inline>
        </w:drawing>
      </w:r>
    </w:p>
    <w:p w14:paraId="3FF779F6" w14:textId="77777777" w:rsidR="000956AA" w:rsidRDefault="006041F2">
      <w:pPr>
        <w:pStyle w:val="BodyText"/>
        <w:spacing w:before="6"/>
        <w:rPr>
          <w:rFonts w:ascii="Courier New"/>
          <w:sz w:val="12"/>
        </w:rPr>
      </w:pPr>
      <w:r>
        <w:pict w14:anchorId="7244FE33">
          <v:shape id="_x0000_s1039" type="#_x0000_t202" style="position:absolute;margin-left:114.4pt;margin-top:9.3pt;width:435.55pt;height:34.15pt;z-index:-251651072;mso-wrap-distance-left:0;mso-wrap-distance-right:0;mso-position-horizontal-relative:page" filled="f" strokeweight=".5pt">
            <v:textbox inset="0,0,0,0">
              <w:txbxContent>
                <w:p w14:paraId="5153C603" w14:textId="77777777" w:rsidR="000956AA" w:rsidRDefault="00E92664">
                  <w:pPr>
                    <w:tabs>
                      <w:tab w:val="left" w:pos="4286"/>
                    </w:tabs>
                    <w:spacing w:before="98"/>
                    <w:ind w:left="85"/>
                    <w:rPr>
                      <w:rFonts w:ascii="Courier New"/>
                      <w:b/>
                      <w:sz w:val="20"/>
                    </w:rPr>
                  </w:pPr>
                  <w:r>
                    <w:rPr>
                      <w:rFonts w:ascii="Courier New"/>
                      <w:sz w:val="20"/>
                    </w:rPr>
                    <w:t>Select Action: Next</w:t>
                  </w:r>
                  <w:r>
                    <w:rPr>
                      <w:rFonts w:ascii="Courier New"/>
                      <w:spacing w:val="-9"/>
                      <w:sz w:val="20"/>
                    </w:rPr>
                    <w:t xml:space="preserve"> </w:t>
                  </w:r>
                  <w:r>
                    <w:rPr>
                      <w:rFonts w:ascii="Courier New"/>
                      <w:sz w:val="20"/>
                    </w:rPr>
                    <w:t>Level//</w:t>
                  </w:r>
                  <w:r>
                    <w:rPr>
                      <w:rFonts w:ascii="Courier New"/>
                      <w:spacing w:val="-2"/>
                      <w:sz w:val="20"/>
                    </w:rPr>
                    <w:t xml:space="preserve"> </w:t>
                  </w:r>
                  <w:r>
                    <w:rPr>
                      <w:rFonts w:ascii="Courier New"/>
                      <w:sz w:val="20"/>
                    </w:rPr>
                    <w:t>next</w:t>
                  </w:r>
                  <w:r>
                    <w:rPr>
                      <w:rFonts w:ascii="Courier New"/>
                      <w:sz w:val="20"/>
                    </w:rPr>
                    <w:tab/>
                  </w:r>
                  <w:r>
                    <w:rPr>
                      <w:rFonts w:ascii="Courier New"/>
                      <w:b/>
                      <w:color w:val="FF0000"/>
                      <w:sz w:val="20"/>
                    </w:rPr>
                    <w:t>Next Level</w:t>
                  </w:r>
                </w:p>
                <w:p w14:paraId="15E046EC" w14:textId="77777777" w:rsidR="000956AA" w:rsidRDefault="00E92664">
                  <w:pPr>
                    <w:spacing w:before="2"/>
                    <w:ind w:left="205"/>
                    <w:rPr>
                      <w:rFonts w:ascii="Courier New"/>
                      <w:b/>
                      <w:sz w:val="20"/>
                    </w:rPr>
                  </w:pPr>
                  <w:r>
                    <w:rPr>
                      <w:rFonts w:ascii="Courier New"/>
                      <w:sz w:val="20"/>
                    </w:rPr>
                    <w:t xml:space="preserve">Select </w:t>
                  </w:r>
                  <w:r>
                    <w:rPr>
                      <w:rFonts w:ascii="Courier New"/>
                      <w:color w:val="FF0000"/>
                      <w:sz w:val="20"/>
                    </w:rPr>
                    <w:t xml:space="preserve">CLINICAL DOCUMENTS </w:t>
                  </w:r>
                  <w:r>
                    <w:rPr>
                      <w:rFonts w:ascii="Courier New"/>
                      <w:sz w:val="20"/>
                    </w:rPr>
                    <w:t xml:space="preserve">Item (Line 2-10): </w:t>
                  </w:r>
                  <w:r>
                    <w:rPr>
                      <w:rFonts w:ascii="Courier New"/>
                      <w:b/>
                      <w:color w:val="FF0000"/>
                      <w:sz w:val="20"/>
                    </w:rPr>
                    <w:t>2 (Progress Notes)</w:t>
                  </w:r>
                </w:p>
              </w:txbxContent>
            </v:textbox>
            <w10:wrap type="topAndBottom" anchorx="page"/>
          </v:shape>
        </w:pict>
      </w:r>
    </w:p>
    <w:p w14:paraId="140EA4A4" w14:textId="77777777" w:rsidR="000956AA" w:rsidRDefault="000956AA">
      <w:pPr>
        <w:rPr>
          <w:rFonts w:ascii="Courier New"/>
          <w:sz w:val="12"/>
        </w:rPr>
        <w:sectPr w:rsidR="000956AA">
          <w:pgSz w:w="12240" w:h="16340"/>
          <w:pgMar w:top="1540" w:right="820" w:bottom="1200" w:left="1720" w:header="0" w:footer="1005" w:gutter="0"/>
          <w:cols w:space="720"/>
        </w:sectPr>
      </w:pPr>
    </w:p>
    <w:p w14:paraId="10CEEBFE" w14:textId="77777777" w:rsidR="000956AA" w:rsidRDefault="000956AA">
      <w:pPr>
        <w:pStyle w:val="BodyText"/>
        <w:rPr>
          <w:rFonts w:ascii="Courier New"/>
          <w:sz w:val="20"/>
        </w:rPr>
      </w:pPr>
    </w:p>
    <w:p w14:paraId="6D401C87" w14:textId="77777777" w:rsidR="000956AA" w:rsidRDefault="000956AA">
      <w:pPr>
        <w:pStyle w:val="BodyText"/>
        <w:rPr>
          <w:rFonts w:ascii="Courier New"/>
          <w:sz w:val="20"/>
        </w:rPr>
      </w:pPr>
    </w:p>
    <w:p w14:paraId="4F935C28" w14:textId="77777777" w:rsidR="000956AA" w:rsidRDefault="000956AA">
      <w:pPr>
        <w:pStyle w:val="BodyText"/>
        <w:spacing w:before="1"/>
        <w:rPr>
          <w:rFonts w:ascii="Courier New"/>
          <w:sz w:val="18"/>
        </w:rPr>
      </w:pPr>
    </w:p>
    <w:p w14:paraId="634340C6" w14:textId="77777777" w:rsidR="000956AA" w:rsidRDefault="00E92664">
      <w:pPr>
        <w:pStyle w:val="BodyText"/>
        <w:ind w:left="659"/>
        <w:rPr>
          <w:rFonts w:ascii="Courier New"/>
          <w:sz w:val="20"/>
        </w:rPr>
      </w:pPr>
      <w:r>
        <w:rPr>
          <w:rFonts w:ascii="Courier New"/>
          <w:noProof/>
          <w:sz w:val="20"/>
        </w:rPr>
        <w:drawing>
          <wp:inline distT="0" distB="0" distL="0" distR="0" wp14:anchorId="5BD8E1D0" wp14:editId="2A5BC8FF">
            <wp:extent cx="4389971" cy="3287553"/>
            <wp:effectExtent l="0" t="0" r="0" b="0"/>
            <wp:docPr id="5" name="image3.png" descr="screen shot: Select Action: Next Level// next   Next Level    Select CLINICAL DOCUMENTS Item (Line 2-10): 2 (Progress No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4389971" cy="3287553"/>
                    </a:xfrm>
                    <a:prstGeom prst="rect">
                      <a:avLst/>
                    </a:prstGeom>
                  </pic:spPr>
                </pic:pic>
              </a:graphicData>
            </a:graphic>
          </wp:inline>
        </w:drawing>
      </w:r>
    </w:p>
    <w:p w14:paraId="2618C865" w14:textId="77777777" w:rsidR="000956AA" w:rsidRDefault="006041F2">
      <w:pPr>
        <w:pStyle w:val="BodyText"/>
        <w:spacing w:before="9"/>
        <w:rPr>
          <w:rFonts w:ascii="Courier New"/>
          <w:sz w:val="12"/>
        </w:rPr>
      </w:pPr>
      <w:r>
        <w:pict w14:anchorId="1E3AAFB6">
          <v:shape id="_x0000_s1038" type="#_x0000_t202" style="position:absolute;margin-left:110.2pt;margin-top:9.5pt;width:435.55pt;height:52.6pt;z-index:-251650048;mso-wrap-distance-left:0;mso-wrap-distance-right:0;mso-position-horizontal-relative:page" filled="f" strokeweight=".5pt">
            <v:textbox inset="0,0,0,0">
              <w:txbxContent>
                <w:p w14:paraId="17F8B640" w14:textId="77777777" w:rsidR="000956AA" w:rsidRDefault="00E92664">
                  <w:pPr>
                    <w:spacing w:before="66"/>
                    <w:ind w:left="169"/>
                    <w:rPr>
                      <w:rFonts w:ascii="Courier New"/>
                      <w:b/>
                      <w:sz w:val="20"/>
                    </w:rPr>
                  </w:pPr>
                  <w:r>
                    <w:rPr>
                      <w:rFonts w:ascii="Courier New"/>
                      <w:sz w:val="20"/>
                    </w:rPr>
                    <w:t xml:space="preserve">Select Action: Next Screen// </w:t>
                  </w:r>
                  <w:r>
                    <w:rPr>
                      <w:rFonts w:ascii="Courier New"/>
                      <w:b/>
                      <w:color w:val="FF0000"/>
                      <w:sz w:val="20"/>
                    </w:rPr>
                    <w:t>Next Level</w:t>
                  </w:r>
                </w:p>
                <w:p w14:paraId="3B7472B1" w14:textId="77777777" w:rsidR="000956AA" w:rsidRDefault="00E92664">
                  <w:pPr>
                    <w:spacing w:before="5" w:line="237" w:lineRule="auto"/>
                    <w:ind w:left="169" w:right="110" w:firstLine="120"/>
                    <w:rPr>
                      <w:rFonts w:ascii="Courier New" w:hAnsi="Courier New"/>
                      <w:b/>
                      <w:sz w:val="20"/>
                    </w:rPr>
                  </w:pPr>
                  <w:r>
                    <w:rPr>
                      <w:rFonts w:ascii="Courier New" w:hAnsi="Courier New"/>
                      <w:sz w:val="20"/>
                    </w:rPr>
                    <w:t xml:space="preserve">Select </w:t>
                  </w:r>
                  <w:r>
                    <w:rPr>
                      <w:rFonts w:ascii="Courier New" w:hAnsi="Courier New"/>
                      <w:color w:val="FF0000"/>
                      <w:sz w:val="20"/>
                    </w:rPr>
                    <w:t xml:space="preserve">PROGRESS NOTES </w:t>
                  </w:r>
                  <w:r>
                    <w:rPr>
                      <w:rFonts w:ascii="Courier New" w:hAnsi="Courier New"/>
                      <w:sz w:val="20"/>
                    </w:rPr>
                    <w:t xml:space="preserve">Item (Line 3-48): </w:t>
                  </w:r>
                  <w:r>
                    <w:rPr>
                      <w:rFonts w:ascii="Courier New" w:hAnsi="Courier New"/>
                      <w:color w:val="FF0000"/>
                      <w:sz w:val="20"/>
                    </w:rPr>
                    <w:t>(enter number for the preferred, locally developed Progress Note Document Class…e.g., 45 for Paul’s Test Notes</w:t>
                  </w:r>
                  <w:r>
                    <w:rPr>
                      <w:rFonts w:ascii="Courier New" w:hAnsi="Courier New"/>
                      <w:b/>
                      <w:color w:val="FF0000"/>
                      <w:sz w:val="20"/>
                    </w:rPr>
                    <w:t>)</w:t>
                  </w:r>
                </w:p>
              </w:txbxContent>
            </v:textbox>
            <w10:wrap type="topAndBottom" anchorx="page"/>
          </v:shape>
        </w:pict>
      </w:r>
    </w:p>
    <w:p w14:paraId="1FCC83B7" w14:textId="77777777" w:rsidR="000956AA" w:rsidRDefault="000956AA">
      <w:pPr>
        <w:rPr>
          <w:rFonts w:ascii="Courier New"/>
          <w:sz w:val="12"/>
        </w:rPr>
        <w:sectPr w:rsidR="000956AA">
          <w:pgSz w:w="12240" w:h="16340"/>
          <w:pgMar w:top="1540" w:right="820" w:bottom="1200" w:left="1720" w:header="0" w:footer="1005" w:gutter="0"/>
          <w:cols w:space="720"/>
        </w:sectPr>
      </w:pPr>
    </w:p>
    <w:p w14:paraId="03E5BFBA" w14:textId="77777777" w:rsidR="000956AA" w:rsidRDefault="000956AA">
      <w:pPr>
        <w:pStyle w:val="BodyText"/>
        <w:rPr>
          <w:rFonts w:ascii="Courier New"/>
          <w:sz w:val="20"/>
        </w:rPr>
      </w:pPr>
    </w:p>
    <w:p w14:paraId="1FF8F78C" w14:textId="77777777" w:rsidR="000956AA" w:rsidRDefault="000956AA">
      <w:pPr>
        <w:pStyle w:val="BodyText"/>
        <w:rPr>
          <w:rFonts w:ascii="Courier New"/>
          <w:sz w:val="20"/>
        </w:rPr>
      </w:pPr>
    </w:p>
    <w:p w14:paraId="2D3D7972" w14:textId="77777777" w:rsidR="000956AA" w:rsidRDefault="000956AA">
      <w:pPr>
        <w:pStyle w:val="BodyText"/>
        <w:spacing w:before="1"/>
        <w:rPr>
          <w:rFonts w:ascii="Courier New"/>
          <w:sz w:val="18"/>
        </w:rPr>
      </w:pPr>
    </w:p>
    <w:p w14:paraId="2A68DE1C" w14:textId="77777777" w:rsidR="000956AA" w:rsidRDefault="00E92664">
      <w:pPr>
        <w:pStyle w:val="BodyText"/>
        <w:ind w:left="659"/>
        <w:rPr>
          <w:rFonts w:ascii="Courier New"/>
          <w:sz w:val="20"/>
        </w:rPr>
      </w:pPr>
      <w:r>
        <w:rPr>
          <w:rFonts w:ascii="Courier New"/>
          <w:noProof/>
          <w:sz w:val="20"/>
        </w:rPr>
        <w:drawing>
          <wp:inline distT="0" distB="0" distL="0" distR="0" wp14:anchorId="4C73A11F" wp14:editId="0AF91175">
            <wp:extent cx="4384549" cy="3287553"/>
            <wp:effectExtent l="0" t="0" r="0" b="0"/>
            <wp:docPr id="7" name="image4.png" descr="TIU-Basics-Next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4384549" cy="3287553"/>
                    </a:xfrm>
                    <a:prstGeom prst="rect">
                      <a:avLst/>
                    </a:prstGeom>
                  </pic:spPr>
                </pic:pic>
              </a:graphicData>
            </a:graphic>
          </wp:inline>
        </w:drawing>
      </w:r>
    </w:p>
    <w:p w14:paraId="141DADE5" w14:textId="77777777" w:rsidR="000956AA" w:rsidRDefault="006041F2">
      <w:pPr>
        <w:pStyle w:val="BodyText"/>
        <w:spacing w:before="6"/>
        <w:rPr>
          <w:rFonts w:ascii="Courier New"/>
          <w:sz w:val="10"/>
        </w:rPr>
      </w:pPr>
      <w:r>
        <w:pict w14:anchorId="101F7E43">
          <v:shape id="_x0000_s1037" type="#_x0000_t202" style="position:absolute;margin-left:110.1pt;margin-top:8.15pt;width:435.55pt;height:263.75pt;z-index:-251649024;mso-wrap-distance-left:0;mso-wrap-distance-right:0;mso-position-horizontal-relative:page" filled="f" strokeweight=".5pt">
            <v:textbox inset="0,0,0,0">
              <w:txbxContent>
                <w:p w14:paraId="04E71C60" w14:textId="77777777" w:rsidR="000956AA" w:rsidRDefault="000956AA">
                  <w:pPr>
                    <w:pStyle w:val="BodyText"/>
                    <w:spacing w:before="2"/>
                    <w:rPr>
                      <w:rFonts w:ascii="Courier New"/>
                      <w:sz w:val="31"/>
                    </w:rPr>
                  </w:pPr>
                </w:p>
                <w:p w14:paraId="3138425A" w14:textId="77777777" w:rsidR="000956AA" w:rsidRDefault="00E92664">
                  <w:pPr>
                    <w:spacing w:before="1" w:line="226" w:lineRule="exact"/>
                    <w:ind w:left="171"/>
                    <w:rPr>
                      <w:rFonts w:ascii="Courier New"/>
                      <w:sz w:val="20"/>
                    </w:rPr>
                  </w:pPr>
                  <w:r>
                    <w:rPr>
                      <w:rFonts w:ascii="Courier New"/>
                      <w:sz w:val="20"/>
                    </w:rPr>
                    <w:t xml:space="preserve">Select Action: </w:t>
                  </w:r>
                  <w:r>
                    <w:rPr>
                      <w:rFonts w:ascii="Courier New"/>
                      <w:b/>
                      <w:color w:val="FF0000"/>
                      <w:sz w:val="20"/>
                    </w:rPr>
                    <w:t>Title</w:t>
                  </w:r>
                  <w:r>
                    <w:rPr>
                      <w:rFonts w:ascii="Courier New"/>
                      <w:sz w:val="20"/>
                    </w:rPr>
                    <w:t>//</w:t>
                  </w:r>
                </w:p>
                <w:p w14:paraId="5656485E" w14:textId="77777777" w:rsidR="000956AA" w:rsidRDefault="00E92664">
                  <w:pPr>
                    <w:ind w:left="171" w:right="1188" w:firstLine="120"/>
                    <w:rPr>
                      <w:rFonts w:ascii="Courier New" w:hAnsi="Courier New"/>
                      <w:b/>
                      <w:sz w:val="20"/>
                    </w:rPr>
                  </w:pPr>
                  <w:r>
                    <w:rPr>
                      <w:rFonts w:ascii="Courier New" w:hAnsi="Courier New"/>
                      <w:sz w:val="20"/>
                    </w:rPr>
                    <w:t xml:space="preserve">Enter the Name of a new PAUL’S TEST NOTES: </w:t>
                  </w:r>
                  <w:r>
                    <w:rPr>
                      <w:rFonts w:ascii="Courier New" w:hAnsi="Courier New"/>
                      <w:b/>
                      <w:color w:val="FF0000"/>
                      <w:sz w:val="20"/>
                    </w:rPr>
                    <w:t>ADVANCE DIRECTIVE NOTIFICATION AND SCREENING</w:t>
                  </w:r>
                </w:p>
                <w:p w14:paraId="4723178A" w14:textId="77777777" w:rsidR="000956AA" w:rsidRDefault="00E92664">
                  <w:pPr>
                    <w:ind w:left="171"/>
                    <w:rPr>
                      <w:rFonts w:ascii="Courier New"/>
                      <w:sz w:val="20"/>
                    </w:rPr>
                  </w:pPr>
                  <w:r>
                    <w:rPr>
                      <w:rFonts w:ascii="Courier New"/>
                      <w:sz w:val="20"/>
                    </w:rPr>
                    <w:t xml:space="preserve">CLASS OWNER: </w:t>
                  </w:r>
                  <w:r>
                    <w:rPr>
                      <w:rFonts w:ascii="Courier New"/>
                      <w:b/>
                      <w:color w:val="FF0000"/>
                      <w:sz w:val="20"/>
                    </w:rPr>
                    <w:t>CLINICAL COORDINATOR</w:t>
                  </w:r>
                  <w:r>
                    <w:rPr>
                      <w:rFonts w:ascii="Courier New"/>
                      <w:sz w:val="20"/>
                    </w:rPr>
                    <w:t>//</w:t>
                  </w:r>
                </w:p>
                <w:p w14:paraId="284AD75C" w14:textId="77777777" w:rsidR="000956AA" w:rsidRDefault="00E92664">
                  <w:pPr>
                    <w:spacing w:before="8" w:line="450" w:lineRule="atLeast"/>
                    <w:ind w:left="171" w:right="348"/>
                    <w:rPr>
                      <w:rFonts w:ascii="Courier New"/>
                      <w:sz w:val="20"/>
                    </w:rPr>
                  </w:pPr>
                  <w:r>
                    <w:rPr>
                      <w:rFonts w:ascii="Courier New"/>
                      <w:sz w:val="20"/>
                    </w:rPr>
                    <w:t>EVERY Local Title must be mapped to a VHA Enterprise Standard Title. Direct Mapping to Enterprise Standard Title...</w:t>
                  </w:r>
                </w:p>
                <w:p w14:paraId="5A34B02C" w14:textId="77777777" w:rsidR="000956AA" w:rsidRDefault="00E92664">
                  <w:pPr>
                    <w:spacing w:before="3"/>
                    <w:ind w:left="171"/>
                    <w:rPr>
                      <w:rFonts w:ascii="Courier New"/>
                      <w:sz w:val="20"/>
                    </w:rPr>
                  </w:pPr>
                  <w:r>
                    <w:rPr>
                      <w:rFonts w:ascii="Courier New"/>
                      <w:sz w:val="20"/>
                    </w:rPr>
                    <w:t>Your LOCAL Title is: ADVANCE DIRECTIVE NOTIFICATION AND SCREENING</w:t>
                  </w:r>
                </w:p>
                <w:p w14:paraId="32577A53" w14:textId="77777777" w:rsidR="000956AA" w:rsidRDefault="000956AA">
                  <w:pPr>
                    <w:pStyle w:val="BodyText"/>
                    <w:rPr>
                      <w:rFonts w:ascii="Courier New"/>
                      <w:sz w:val="20"/>
                    </w:rPr>
                  </w:pPr>
                </w:p>
                <w:p w14:paraId="60FCA308" w14:textId="77777777" w:rsidR="000956AA" w:rsidRDefault="00E92664">
                  <w:pPr>
                    <w:spacing w:line="224" w:lineRule="exact"/>
                    <w:ind w:left="411"/>
                    <w:rPr>
                      <w:rFonts w:ascii="Courier New"/>
                      <w:sz w:val="20"/>
                    </w:rPr>
                  </w:pPr>
                  <w:r>
                    <w:rPr>
                      <w:rFonts w:ascii="Courier New"/>
                      <w:sz w:val="20"/>
                    </w:rPr>
                    <w:t>NOTE: Only ACTIVE Titles may be selected...</w:t>
                  </w:r>
                </w:p>
                <w:p w14:paraId="570764CA" w14:textId="77777777" w:rsidR="000956AA" w:rsidRDefault="00E92664">
                  <w:pPr>
                    <w:spacing w:line="242" w:lineRule="auto"/>
                    <w:ind w:left="171" w:right="348"/>
                    <w:rPr>
                      <w:rFonts w:ascii="Courier New"/>
                      <w:b/>
                      <w:sz w:val="20"/>
                    </w:rPr>
                  </w:pPr>
                  <w:r>
                    <w:rPr>
                      <w:rFonts w:ascii="Courier New"/>
                      <w:sz w:val="20"/>
                    </w:rPr>
                    <w:t xml:space="preserve">Select VHA ENTERPRISE STANDARD TITLE: </w:t>
                  </w:r>
                  <w:r>
                    <w:rPr>
                      <w:rFonts w:ascii="Courier New"/>
                      <w:b/>
                      <w:color w:val="FF0000"/>
                      <w:sz w:val="20"/>
                    </w:rPr>
                    <w:t>ADVANCE DIRECTIVE NOTIFICATION AND SCREENING</w:t>
                  </w:r>
                </w:p>
                <w:p w14:paraId="51B26F06" w14:textId="77777777" w:rsidR="000956AA" w:rsidRDefault="00E92664">
                  <w:pPr>
                    <w:spacing w:line="224" w:lineRule="exact"/>
                    <w:ind w:left="651"/>
                    <w:rPr>
                      <w:rFonts w:ascii="Courier New"/>
                      <w:sz w:val="20"/>
                    </w:rPr>
                  </w:pPr>
                  <w:r>
                    <w:rPr>
                      <w:rFonts w:ascii="Courier New"/>
                      <w:sz w:val="20"/>
                    </w:rPr>
                    <w:t>I found a match of: ADVANCE DIRECTIVE NOTIFICATION AND SCREENING</w:t>
                  </w:r>
                </w:p>
                <w:p w14:paraId="455A2A9F" w14:textId="77777777" w:rsidR="000956AA" w:rsidRDefault="00E92664">
                  <w:pPr>
                    <w:tabs>
                      <w:tab w:val="left" w:pos="3172"/>
                    </w:tabs>
                    <w:spacing w:line="224" w:lineRule="exact"/>
                    <w:ind w:left="1251"/>
                    <w:rPr>
                      <w:rFonts w:ascii="Courier New"/>
                      <w:b/>
                      <w:sz w:val="20"/>
                    </w:rPr>
                  </w:pPr>
                  <w:r>
                    <w:rPr>
                      <w:rFonts w:ascii="Courier New"/>
                      <w:sz w:val="20"/>
                    </w:rPr>
                    <w:t>...</w:t>
                  </w:r>
                  <w:r>
                    <w:rPr>
                      <w:rFonts w:ascii="Courier New"/>
                      <w:spacing w:val="-2"/>
                      <w:sz w:val="20"/>
                    </w:rPr>
                    <w:t xml:space="preserve"> </w:t>
                  </w:r>
                  <w:r>
                    <w:rPr>
                      <w:rFonts w:ascii="Courier New"/>
                      <w:sz w:val="20"/>
                    </w:rPr>
                    <w:t>OK?</w:t>
                  </w:r>
                  <w:r>
                    <w:rPr>
                      <w:rFonts w:ascii="Courier New"/>
                      <w:spacing w:val="-2"/>
                      <w:sz w:val="20"/>
                    </w:rPr>
                    <w:t xml:space="preserve"> </w:t>
                  </w:r>
                  <w:r>
                    <w:rPr>
                      <w:rFonts w:ascii="Courier New"/>
                      <w:sz w:val="20"/>
                    </w:rPr>
                    <w:t>Yes//</w:t>
                  </w:r>
                  <w:r>
                    <w:rPr>
                      <w:rFonts w:ascii="Courier New"/>
                      <w:sz w:val="20"/>
                    </w:rPr>
                    <w:tab/>
                  </w:r>
                  <w:r>
                    <w:rPr>
                      <w:rFonts w:ascii="Courier New"/>
                      <w:b/>
                      <w:color w:val="FF0000"/>
                      <w:sz w:val="20"/>
                    </w:rPr>
                    <w:t>YES</w:t>
                  </w:r>
                </w:p>
                <w:p w14:paraId="2F21EFC0" w14:textId="77777777" w:rsidR="000956AA" w:rsidRDefault="000956AA">
                  <w:pPr>
                    <w:pStyle w:val="BodyText"/>
                    <w:spacing w:before="4"/>
                    <w:rPr>
                      <w:rFonts w:ascii="Courier New"/>
                      <w:b/>
                      <w:sz w:val="20"/>
                    </w:rPr>
                  </w:pPr>
                </w:p>
                <w:p w14:paraId="43F7785C" w14:textId="77777777" w:rsidR="000956AA" w:rsidRDefault="00E92664">
                  <w:pPr>
                    <w:ind w:left="771"/>
                    <w:rPr>
                      <w:rFonts w:ascii="Courier New"/>
                      <w:sz w:val="20"/>
                    </w:rPr>
                  </w:pPr>
                  <w:r>
                    <w:rPr>
                      <w:rFonts w:ascii="Courier New"/>
                      <w:sz w:val="20"/>
                    </w:rPr>
                    <w:t>Ready to map LOCAL Title: ADVANCE DIRECTIVE NOTIFICATION AND</w:t>
                  </w:r>
                </w:p>
                <w:p w14:paraId="07D13293" w14:textId="77777777" w:rsidR="000956AA" w:rsidRDefault="00E92664">
                  <w:pPr>
                    <w:spacing w:before="1"/>
                    <w:ind w:left="171" w:right="1188"/>
                    <w:rPr>
                      <w:rFonts w:ascii="Courier New"/>
                      <w:sz w:val="20"/>
                    </w:rPr>
                  </w:pPr>
                  <w:r>
                    <w:rPr>
                      <w:rFonts w:ascii="Courier New"/>
                      <w:sz w:val="20"/>
                    </w:rPr>
                    <w:t>SCREENING to VHA Enterprise Standard Title: ADVANCE DIRECTIVE NOTIFICATION AND SCREENING.</w:t>
                  </w:r>
                </w:p>
                <w:p w14:paraId="7F8DDA03" w14:textId="77777777" w:rsidR="000956AA" w:rsidRDefault="00E92664">
                  <w:pPr>
                    <w:tabs>
                      <w:tab w:val="left" w:pos="3172"/>
                    </w:tabs>
                    <w:spacing w:line="220" w:lineRule="exact"/>
                    <w:ind w:left="1251"/>
                    <w:rPr>
                      <w:rFonts w:ascii="Courier New"/>
                      <w:b/>
                      <w:sz w:val="20"/>
                    </w:rPr>
                  </w:pPr>
                  <w:r>
                    <w:rPr>
                      <w:rFonts w:ascii="Courier New"/>
                      <w:sz w:val="20"/>
                    </w:rPr>
                    <w:t>...</w:t>
                  </w:r>
                  <w:r>
                    <w:rPr>
                      <w:rFonts w:ascii="Courier New"/>
                      <w:spacing w:val="-2"/>
                      <w:sz w:val="20"/>
                    </w:rPr>
                    <w:t xml:space="preserve"> </w:t>
                  </w:r>
                  <w:r>
                    <w:rPr>
                      <w:rFonts w:ascii="Courier New"/>
                      <w:sz w:val="20"/>
                    </w:rPr>
                    <w:t>OK?</w:t>
                  </w:r>
                  <w:r>
                    <w:rPr>
                      <w:rFonts w:ascii="Courier New"/>
                      <w:spacing w:val="-2"/>
                      <w:sz w:val="20"/>
                    </w:rPr>
                    <w:t xml:space="preserve"> </w:t>
                  </w:r>
                  <w:r>
                    <w:rPr>
                      <w:rFonts w:ascii="Courier New"/>
                      <w:sz w:val="20"/>
                    </w:rPr>
                    <w:t>Yes//</w:t>
                  </w:r>
                  <w:r>
                    <w:rPr>
                      <w:rFonts w:ascii="Courier New"/>
                      <w:sz w:val="20"/>
                    </w:rPr>
                    <w:tab/>
                  </w:r>
                  <w:r>
                    <w:rPr>
                      <w:rFonts w:ascii="Courier New"/>
                      <w:b/>
                      <w:color w:val="FF0000"/>
                      <w:sz w:val="20"/>
                    </w:rPr>
                    <w:t>YES</w:t>
                  </w:r>
                </w:p>
                <w:p w14:paraId="7FF19029" w14:textId="77777777" w:rsidR="000956AA" w:rsidRDefault="00E92664">
                  <w:pPr>
                    <w:spacing w:before="7"/>
                    <w:ind w:left="1731"/>
                    <w:rPr>
                      <w:rFonts w:ascii="Courier New"/>
                      <w:sz w:val="20"/>
                    </w:rPr>
                  </w:pPr>
                  <w:r>
                    <w:rPr>
                      <w:rFonts w:ascii="Courier New"/>
                      <w:sz w:val="20"/>
                    </w:rPr>
                    <w:t>Done.</w:t>
                  </w:r>
                </w:p>
              </w:txbxContent>
            </v:textbox>
            <w10:wrap type="topAndBottom" anchorx="page"/>
          </v:shape>
        </w:pict>
      </w:r>
    </w:p>
    <w:p w14:paraId="51A4D5E0" w14:textId="77777777" w:rsidR="000956AA" w:rsidRDefault="000956AA">
      <w:pPr>
        <w:rPr>
          <w:rFonts w:ascii="Courier New"/>
          <w:sz w:val="10"/>
        </w:rPr>
        <w:sectPr w:rsidR="000956AA">
          <w:pgSz w:w="12240" w:h="16340"/>
          <w:pgMar w:top="1540" w:right="820" w:bottom="1200" w:left="1720" w:header="0" w:footer="1005" w:gutter="0"/>
          <w:cols w:space="720"/>
        </w:sectPr>
      </w:pPr>
    </w:p>
    <w:p w14:paraId="3BADC83E" w14:textId="77777777" w:rsidR="000956AA" w:rsidRDefault="000956AA">
      <w:pPr>
        <w:pStyle w:val="BodyText"/>
        <w:rPr>
          <w:rFonts w:ascii="Courier New"/>
          <w:sz w:val="20"/>
        </w:rPr>
      </w:pPr>
    </w:p>
    <w:p w14:paraId="14E7D282" w14:textId="77777777" w:rsidR="000956AA" w:rsidRDefault="000956AA">
      <w:pPr>
        <w:pStyle w:val="BodyText"/>
        <w:spacing w:before="6"/>
        <w:rPr>
          <w:rFonts w:ascii="Courier New"/>
          <w:sz w:val="15"/>
        </w:rPr>
      </w:pPr>
    </w:p>
    <w:p w14:paraId="1C8392DB" w14:textId="77777777" w:rsidR="000956AA" w:rsidRDefault="006041F2">
      <w:pPr>
        <w:pStyle w:val="BodyText"/>
        <w:ind w:left="422"/>
        <w:rPr>
          <w:rFonts w:ascii="Courier New"/>
          <w:sz w:val="20"/>
        </w:rPr>
      </w:pPr>
      <w:r>
        <w:rPr>
          <w:rFonts w:ascii="Courier New"/>
          <w:sz w:val="20"/>
        </w:rPr>
      </w:r>
      <w:r>
        <w:rPr>
          <w:rFonts w:ascii="Courier New"/>
          <w:sz w:val="20"/>
        </w:rPr>
        <w:pict w14:anchorId="3F61C1E6">
          <v:shape id="_x0000_s1047" type="#_x0000_t202" style="width:435.55pt;height:92.75pt;mso-left-percent:-10001;mso-top-percent:-10001;mso-position-horizontal:absolute;mso-position-horizontal-relative:char;mso-position-vertical:absolute;mso-position-vertical-relative:line;mso-left-percent:-10001;mso-top-percent:-10001" filled="f" strokeweight=".5pt">
            <v:textbox inset="0,0,0,0">
              <w:txbxContent>
                <w:p w14:paraId="01FEEE8B" w14:textId="77777777" w:rsidR="000956AA" w:rsidRDefault="00E92664">
                  <w:pPr>
                    <w:spacing w:before="11" w:line="460" w:lineRule="atLeast"/>
                    <w:ind w:left="226" w:right="2334"/>
                    <w:rPr>
                      <w:rFonts w:ascii="Courier New"/>
                      <w:sz w:val="20"/>
                    </w:rPr>
                  </w:pPr>
                  <w:r>
                    <w:rPr>
                      <w:rFonts w:ascii="Courier New"/>
                      <w:sz w:val="20"/>
                    </w:rPr>
                    <w:t xml:space="preserve">STATUS: (A/I/T): INACTIVE// </w:t>
                  </w:r>
                  <w:r>
                    <w:rPr>
                      <w:rFonts w:ascii="Courier New"/>
                      <w:b/>
                      <w:color w:val="FF0000"/>
                      <w:sz w:val="20"/>
                    </w:rPr>
                    <w:t xml:space="preserve">ACTIVE </w:t>
                  </w:r>
                  <w:r>
                    <w:rPr>
                      <w:rFonts w:ascii="Courier New"/>
                      <w:sz w:val="20"/>
                    </w:rPr>
                    <w:t>Entry Activated. SEQUENCE:</w:t>
                  </w:r>
                </w:p>
                <w:p w14:paraId="2C11FEB9" w14:textId="77777777" w:rsidR="000956AA" w:rsidRDefault="00E92664">
                  <w:pPr>
                    <w:spacing w:line="224" w:lineRule="exact"/>
                    <w:ind w:left="226"/>
                    <w:rPr>
                      <w:rFonts w:ascii="Courier New"/>
                      <w:sz w:val="20"/>
                    </w:rPr>
                  </w:pPr>
                  <w:r>
                    <w:rPr>
                      <w:rFonts w:ascii="Courier New"/>
                      <w:sz w:val="20"/>
                    </w:rPr>
                    <w:t>MENU TEXT: ADVANCE DIRECTIVE NOTIFICATION AND SCREENING //</w:t>
                  </w:r>
                </w:p>
                <w:p w14:paraId="4965C9D6" w14:textId="77777777" w:rsidR="000956AA" w:rsidRDefault="000956AA">
                  <w:pPr>
                    <w:pStyle w:val="BodyText"/>
                    <w:spacing w:before="1"/>
                    <w:rPr>
                      <w:rFonts w:ascii="Courier New"/>
                      <w:sz w:val="20"/>
                    </w:rPr>
                  </w:pPr>
                </w:p>
                <w:p w14:paraId="60FD0449" w14:textId="77777777" w:rsidR="000956AA" w:rsidRDefault="00E92664">
                  <w:pPr>
                    <w:ind w:left="346"/>
                    <w:rPr>
                      <w:rFonts w:ascii="Courier New"/>
                      <w:sz w:val="20"/>
                    </w:rPr>
                  </w:pPr>
                  <w:r>
                    <w:rPr>
                      <w:rFonts w:ascii="Courier New"/>
                      <w:sz w:val="20"/>
                    </w:rPr>
                    <w:t>Entry Created</w:t>
                  </w:r>
                </w:p>
              </w:txbxContent>
            </v:textbox>
            <w10:anchorlock/>
          </v:shape>
        </w:pict>
      </w:r>
    </w:p>
    <w:p w14:paraId="7EA595ED" w14:textId="77777777" w:rsidR="000956AA" w:rsidRDefault="00E92664">
      <w:pPr>
        <w:pStyle w:val="BodyText"/>
        <w:spacing w:before="8"/>
        <w:rPr>
          <w:rFonts w:ascii="Courier New"/>
          <w:sz w:val="14"/>
        </w:rPr>
      </w:pPr>
      <w:r>
        <w:rPr>
          <w:noProof/>
        </w:rPr>
        <w:drawing>
          <wp:anchor distT="0" distB="0" distL="0" distR="0" simplePos="0" relativeHeight="11" behindDoc="0" locked="0" layoutInCell="1" allowOverlap="1" wp14:anchorId="24585A17" wp14:editId="6C84ED68">
            <wp:simplePos x="0" y="0"/>
            <wp:positionH relativeFrom="page">
              <wp:posOffset>1510664</wp:posOffset>
            </wp:positionH>
            <wp:positionV relativeFrom="paragraph">
              <wp:posOffset>130810</wp:posOffset>
            </wp:positionV>
            <wp:extent cx="4532506" cy="3398996"/>
            <wp:effectExtent l="0" t="0" r="0" b="0"/>
            <wp:wrapTopAndBottom/>
            <wp:docPr id="9" name="image5.png" descr="The ADNS Title should now b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4532506" cy="3398996"/>
                    </a:xfrm>
                    <a:prstGeom prst="rect">
                      <a:avLst/>
                    </a:prstGeom>
                  </pic:spPr>
                </pic:pic>
              </a:graphicData>
            </a:graphic>
          </wp:anchor>
        </w:drawing>
      </w:r>
    </w:p>
    <w:p w14:paraId="3175920B" w14:textId="77777777" w:rsidR="000956AA" w:rsidRDefault="000956AA">
      <w:pPr>
        <w:pStyle w:val="BodyText"/>
        <w:rPr>
          <w:rFonts w:ascii="Courier New"/>
          <w:sz w:val="9"/>
        </w:rPr>
      </w:pPr>
    </w:p>
    <w:p w14:paraId="06708E09" w14:textId="77777777" w:rsidR="000956AA" w:rsidRDefault="00E92664">
      <w:pPr>
        <w:pStyle w:val="BodyText"/>
        <w:spacing w:before="91"/>
        <w:ind w:left="658" w:right="621"/>
      </w:pPr>
      <w:r>
        <w:t>The Advance Directive Notification and Screening progress note title has now been created. It is active and available for use.</w:t>
      </w:r>
    </w:p>
    <w:p w14:paraId="2705A12C" w14:textId="77777777" w:rsidR="000956AA" w:rsidRDefault="000956AA">
      <w:pPr>
        <w:sectPr w:rsidR="000956AA">
          <w:pgSz w:w="12240" w:h="16340"/>
          <w:pgMar w:top="1540" w:right="820" w:bottom="1200" w:left="1720" w:header="0" w:footer="1005" w:gutter="0"/>
          <w:cols w:space="720"/>
        </w:sectPr>
      </w:pPr>
    </w:p>
    <w:p w14:paraId="1E04EDC7" w14:textId="77777777" w:rsidR="000956AA" w:rsidRDefault="000956AA">
      <w:pPr>
        <w:pStyle w:val="BodyText"/>
        <w:rPr>
          <w:sz w:val="20"/>
        </w:rPr>
      </w:pPr>
    </w:p>
    <w:p w14:paraId="3E22A823" w14:textId="77777777" w:rsidR="000956AA" w:rsidRDefault="000956AA">
      <w:pPr>
        <w:pStyle w:val="BodyText"/>
        <w:spacing w:before="5"/>
        <w:rPr>
          <w:sz w:val="28"/>
        </w:rPr>
      </w:pPr>
    </w:p>
    <w:p w14:paraId="52990D12" w14:textId="77777777" w:rsidR="000956AA" w:rsidRDefault="00E92664">
      <w:pPr>
        <w:pStyle w:val="Heading2"/>
        <w:numPr>
          <w:ilvl w:val="1"/>
          <w:numId w:val="10"/>
        </w:numPr>
        <w:tabs>
          <w:tab w:val="left" w:pos="1234"/>
          <w:tab w:val="left" w:pos="1235"/>
        </w:tabs>
        <w:ind w:hanging="577"/>
      </w:pPr>
      <w:bookmarkStart w:id="6" w:name="_bookmark6"/>
      <w:bookmarkEnd w:id="6"/>
      <w:r>
        <w:t>OPTIONAL - Activate the Reminder Dialog for TIU Use</w:t>
      </w:r>
    </w:p>
    <w:p w14:paraId="54975AE2" w14:textId="77777777" w:rsidR="000956AA" w:rsidRDefault="00E92664">
      <w:pPr>
        <w:pStyle w:val="BodyText"/>
        <w:spacing w:before="42" w:line="276" w:lineRule="auto"/>
        <w:ind w:left="658" w:right="639"/>
      </w:pPr>
      <w:r>
        <w:t>You will need to activate the VA-ADVANCE DIRECTIVE NOTIFICATION AND SCREENING reminder dialog template for TIU use prior to linking it to the progress note title.</w:t>
      </w:r>
    </w:p>
    <w:p w14:paraId="4D8666CB" w14:textId="77777777" w:rsidR="000956AA" w:rsidRDefault="00E92664">
      <w:pPr>
        <w:pStyle w:val="BodyText"/>
        <w:spacing w:before="200"/>
        <w:ind w:left="658"/>
      </w:pPr>
      <w:r>
        <w:t>Summary of actions:</w:t>
      </w:r>
    </w:p>
    <w:p w14:paraId="382259A8" w14:textId="77777777" w:rsidR="000956AA" w:rsidRDefault="000956AA">
      <w:pPr>
        <w:pStyle w:val="BodyText"/>
        <w:spacing w:before="10"/>
        <w:rPr>
          <w:sz w:val="21"/>
        </w:rPr>
      </w:pPr>
    </w:p>
    <w:p w14:paraId="18D648B1" w14:textId="77777777" w:rsidR="000956AA" w:rsidRDefault="00E92664">
      <w:pPr>
        <w:pStyle w:val="ListParagraph"/>
        <w:numPr>
          <w:ilvl w:val="2"/>
          <w:numId w:val="10"/>
        </w:numPr>
        <w:tabs>
          <w:tab w:val="left" w:pos="1379"/>
        </w:tabs>
        <w:ind w:left="1378" w:hanging="361"/>
      </w:pPr>
      <w:r>
        <w:t>In VistA go to the PCRM Reminder Managers</w:t>
      </w:r>
      <w:r>
        <w:rPr>
          <w:spacing w:val="-5"/>
        </w:rPr>
        <w:t xml:space="preserve"> </w:t>
      </w:r>
      <w:r>
        <w:t>Menu</w:t>
      </w:r>
    </w:p>
    <w:p w14:paraId="6FAF6CCA" w14:textId="77777777" w:rsidR="000956AA" w:rsidRDefault="00E92664">
      <w:pPr>
        <w:pStyle w:val="ListParagraph"/>
        <w:numPr>
          <w:ilvl w:val="2"/>
          <w:numId w:val="10"/>
        </w:numPr>
        <w:tabs>
          <w:tab w:val="left" w:pos="1379"/>
        </w:tabs>
        <w:spacing w:before="1"/>
        <w:ind w:left="1378" w:right="915" w:hanging="360"/>
      </w:pPr>
      <w:r>
        <w:t>Follow the menu path: CP – CPRS Reminders Configuration &gt; TIU - TIU Template Reminder Dialog Parameter &gt;</w:t>
      </w:r>
      <w:r>
        <w:rPr>
          <w:spacing w:val="-3"/>
        </w:rPr>
        <w:t xml:space="preserve"> </w:t>
      </w:r>
      <w:r>
        <w:t>System</w:t>
      </w:r>
    </w:p>
    <w:p w14:paraId="37ED6DF4" w14:textId="77777777" w:rsidR="000956AA" w:rsidRDefault="000956AA">
      <w:pPr>
        <w:pStyle w:val="BodyText"/>
        <w:spacing w:before="6"/>
      </w:pPr>
    </w:p>
    <w:p w14:paraId="2AA00B20" w14:textId="77777777" w:rsidR="000956AA" w:rsidRDefault="006041F2">
      <w:pPr>
        <w:spacing w:line="226" w:lineRule="exact"/>
        <w:ind w:left="658"/>
        <w:rPr>
          <w:rFonts w:ascii="Courier New"/>
          <w:b/>
          <w:sz w:val="20"/>
        </w:rPr>
      </w:pPr>
      <w:r>
        <w:pict w14:anchorId="4294B2CE">
          <v:rect id="_x0000_s1035" style="position:absolute;left:0;text-align:left;margin-left:114.35pt;margin-top:-1.35pt;width:435.55pt;height:477.4pt;z-index:-252722176;mso-position-horizontal-relative:page" filled="f" strokeweight=".5pt">
            <w10:wrap anchorx="page"/>
          </v:rect>
        </w:pict>
      </w:r>
      <w:r w:rsidR="00E92664">
        <w:rPr>
          <w:rFonts w:ascii="Courier New"/>
          <w:sz w:val="20"/>
        </w:rPr>
        <w:t xml:space="preserve">Select NATIONAL CONTENT DEVELOPMENT &lt;TEST ACCOUNT&gt; Option: </w:t>
      </w:r>
      <w:r w:rsidR="00E92664">
        <w:rPr>
          <w:rFonts w:ascii="Courier New"/>
          <w:b/>
          <w:color w:val="FF0000"/>
          <w:sz w:val="20"/>
        </w:rPr>
        <w:t>PXRM</w:t>
      </w:r>
    </w:p>
    <w:p w14:paraId="58D78A2A" w14:textId="77777777" w:rsidR="000956AA" w:rsidRDefault="00E92664">
      <w:pPr>
        <w:spacing w:line="226" w:lineRule="exact"/>
        <w:ind w:left="658"/>
        <w:rPr>
          <w:rFonts w:ascii="Courier New"/>
          <w:b/>
          <w:sz w:val="20"/>
        </w:rPr>
      </w:pPr>
      <w:r>
        <w:rPr>
          <w:rFonts w:ascii="Courier New"/>
          <w:b/>
          <w:color w:val="FF0000"/>
          <w:sz w:val="20"/>
        </w:rPr>
        <w:t>Reminder Managers Menu</w:t>
      </w:r>
    </w:p>
    <w:p w14:paraId="5FDC484B" w14:textId="77777777" w:rsidR="000956AA" w:rsidRDefault="000956AA">
      <w:pPr>
        <w:pStyle w:val="BodyText"/>
        <w:spacing w:before="5"/>
        <w:rPr>
          <w:rFonts w:ascii="Courier New"/>
          <w:b/>
          <w:sz w:val="20"/>
        </w:rPr>
      </w:pPr>
    </w:p>
    <w:p w14:paraId="20CE59B0" w14:textId="77777777" w:rsidR="000956AA" w:rsidRDefault="00E92664">
      <w:pPr>
        <w:tabs>
          <w:tab w:val="left" w:pos="1858"/>
        </w:tabs>
        <w:ind w:left="1018" w:right="3039"/>
        <w:rPr>
          <w:rFonts w:ascii="Courier New"/>
          <w:sz w:val="20"/>
        </w:rPr>
      </w:pPr>
      <w:r>
        <w:rPr>
          <w:rFonts w:ascii="Courier New"/>
          <w:sz w:val="20"/>
        </w:rPr>
        <w:t>CF</w:t>
      </w:r>
      <w:r>
        <w:rPr>
          <w:rFonts w:ascii="Courier New"/>
          <w:sz w:val="20"/>
        </w:rPr>
        <w:tab/>
        <w:t>Reminder Computed Finding Management ... RM</w:t>
      </w:r>
      <w:r>
        <w:rPr>
          <w:rFonts w:ascii="Courier New"/>
          <w:sz w:val="20"/>
        </w:rPr>
        <w:tab/>
        <w:t>Reminder Definition Management</w:t>
      </w:r>
      <w:r>
        <w:rPr>
          <w:rFonts w:ascii="Courier New"/>
          <w:spacing w:val="-5"/>
          <w:sz w:val="20"/>
        </w:rPr>
        <w:t xml:space="preserve"> </w:t>
      </w:r>
      <w:r>
        <w:rPr>
          <w:rFonts w:ascii="Courier New"/>
          <w:sz w:val="20"/>
        </w:rPr>
        <w:t>...</w:t>
      </w:r>
    </w:p>
    <w:p w14:paraId="275372C1" w14:textId="77777777" w:rsidR="000956AA" w:rsidRDefault="00E92664">
      <w:pPr>
        <w:tabs>
          <w:tab w:val="left" w:pos="1858"/>
        </w:tabs>
        <w:spacing w:before="1"/>
        <w:ind w:left="1018" w:right="3999"/>
        <w:rPr>
          <w:rFonts w:ascii="Courier New"/>
          <w:sz w:val="20"/>
        </w:rPr>
      </w:pPr>
      <w:r>
        <w:rPr>
          <w:rFonts w:ascii="Courier New"/>
          <w:sz w:val="20"/>
        </w:rPr>
        <w:t>SM</w:t>
      </w:r>
      <w:r>
        <w:rPr>
          <w:rFonts w:ascii="Courier New"/>
          <w:sz w:val="20"/>
        </w:rPr>
        <w:tab/>
        <w:t>Reminder Sponsor Management ... TXM</w:t>
      </w:r>
      <w:r>
        <w:rPr>
          <w:rFonts w:ascii="Courier New"/>
          <w:sz w:val="20"/>
        </w:rPr>
        <w:tab/>
        <w:t>Reminder Taxonomy Management ... TRM</w:t>
      </w:r>
      <w:r>
        <w:rPr>
          <w:rFonts w:ascii="Courier New"/>
          <w:sz w:val="20"/>
        </w:rPr>
        <w:tab/>
        <w:t>Reminder Term Management</w:t>
      </w:r>
      <w:r>
        <w:rPr>
          <w:rFonts w:ascii="Courier New"/>
          <w:spacing w:val="-6"/>
          <w:sz w:val="20"/>
        </w:rPr>
        <w:t xml:space="preserve"> </w:t>
      </w:r>
      <w:r>
        <w:rPr>
          <w:rFonts w:ascii="Courier New"/>
          <w:sz w:val="20"/>
        </w:rPr>
        <w:t>...</w:t>
      </w:r>
    </w:p>
    <w:p w14:paraId="47662A55" w14:textId="77777777" w:rsidR="000956AA" w:rsidRDefault="00E92664">
      <w:pPr>
        <w:tabs>
          <w:tab w:val="left" w:pos="1858"/>
        </w:tabs>
        <w:ind w:left="1018" w:right="3399"/>
        <w:rPr>
          <w:rFonts w:ascii="Courier New"/>
          <w:sz w:val="20"/>
        </w:rPr>
      </w:pPr>
      <w:r>
        <w:rPr>
          <w:rFonts w:ascii="Courier New"/>
          <w:sz w:val="20"/>
        </w:rPr>
        <w:t>LM</w:t>
      </w:r>
      <w:r>
        <w:rPr>
          <w:rFonts w:ascii="Courier New"/>
          <w:sz w:val="20"/>
        </w:rPr>
        <w:tab/>
        <w:t>Reminder Location List Management ... RX</w:t>
      </w:r>
      <w:r>
        <w:rPr>
          <w:rFonts w:ascii="Courier New"/>
          <w:sz w:val="20"/>
        </w:rPr>
        <w:tab/>
        <w:t>Reminder</w:t>
      </w:r>
      <w:r>
        <w:rPr>
          <w:rFonts w:ascii="Courier New"/>
          <w:spacing w:val="-1"/>
          <w:sz w:val="20"/>
        </w:rPr>
        <w:t xml:space="preserve"> </w:t>
      </w:r>
      <w:r>
        <w:rPr>
          <w:rFonts w:ascii="Courier New"/>
          <w:sz w:val="20"/>
        </w:rPr>
        <w:t>Exchange</w:t>
      </w:r>
    </w:p>
    <w:p w14:paraId="3572DF03" w14:textId="77777777" w:rsidR="000956AA" w:rsidRDefault="00E92664">
      <w:pPr>
        <w:tabs>
          <w:tab w:val="left" w:pos="1858"/>
        </w:tabs>
        <w:spacing w:line="226" w:lineRule="exact"/>
        <w:ind w:left="1018"/>
        <w:rPr>
          <w:rFonts w:ascii="Courier New"/>
          <w:sz w:val="20"/>
        </w:rPr>
      </w:pPr>
      <w:r>
        <w:rPr>
          <w:rFonts w:ascii="Courier New"/>
          <w:sz w:val="20"/>
        </w:rPr>
        <w:t>RT</w:t>
      </w:r>
      <w:r>
        <w:rPr>
          <w:rFonts w:ascii="Courier New"/>
          <w:sz w:val="20"/>
        </w:rPr>
        <w:tab/>
        <w:t>Reminder</w:t>
      </w:r>
      <w:r>
        <w:rPr>
          <w:rFonts w:ascii="Courier New"/>
          <w:spacing w:val="-1"/>
          <w:sz w:val="20"/>
        </w:rPr>
        <w:t xml:space="preserve"> </w:t>
      </w:r>
      <w:r>
        <w:rPr>
          <w:rFonts w:ascii="Courier New"/>
          <w:sz w:val="20"/>
        </w:rPr>
        <w:t>Test</w:t>
      </w:r>
    </w:p>
    <w:p w14:paraId="12E251A8" w14:textId="77777777" w:rsidR="000956AA" w:rsidRDefault="00E92664">
      <w:pPr>
        <w:tabs>
          <w:tab w:val="left" w:pos="1858"/>
        </w:tabs>
        <w:spacing w:line="226" w:lineRule="exact"/>
        <w:ind w:left="1018"/>
        <w:rPr>
          <w:rFonts w:ascii="Courier New"/>
          <w:sz w:val="20"/>
        </w:rPr>
      </w:pPr>
      <w:r>
        <w:rPr>
          <w:rFonts w:ascii="Courier New"/>
          <w:sz w:val="20"/>
        </w:rPr>
        <w:t>OS</w:t>
      </w:r>
      <w:r>
        <w:rPr>
          <w:rFonts w:ascii="Courier New"/>
          <w:sz w:val="20"/>
        </w:rPr>
        <w:tab/>
        <w:t>Other Supporting Menus</w:t>
      </w:r>
      <w:r>
        <w:rPr>
          <w:rFonts w:ascii="Courier New"/>
          <w:spacing w:val="-1"/>
          <w:sz w:val="20"/>
        </w:rPr>
        <w:t xml:space="preserve"> </w:t>
      </w:r>
      <w:r>
        <w:rPr>
          <w:rFonts w:ascii="Courier New"/>
          <w:sz w:val="20"/>
        </w:rPr>
        <w:t>...</w:t>
      </w:r>
    </w:p>
    <w:p w14:paraId="0F634C29" w14:textId="77777777" w:rsidR="000956AA" w:rsidRDefault="00E92664">
      <w:pPr>
        <w:tabs>
          <w:tab w:val="left" w:pos="1858"/>
        </w:tabs>
        <w:spacing w:before="1"/>
        <w:ind w:left="1018" w:right="3759"/>
        <w:rPr>
          <w:rFonts w:ascii="Courier New"/>
          <w:sz w:val="20"/>
        </w:rPr>
      </w:pPr>
      <w:r>
        <w:rPr>
          <w:rFonts w:ascii="Courier New"/>
          <w:sz w:val="20"/>
        </w:rPr>
        <w:t>INFO</w:t>
      </w:r>
      <w:r>
        <w:rPr>
          <w:rFonts w:ascii="Courier New"/>
          <w:sz w:val="20"/>
        </w:rPr>
        <w:tab/>
        <w:t>Reminder Information Only Menu ... DM</w:t>
      </w:r>
      <w:r>
        <w:rPr>
          <w:rFonts w:ascii="Courier New"/>
          <w:sz w:val="20"/>
        </w:rPr>
        <w:tab/>
        <w:t>Reminder Dialog Management</w:t>
      </w:r>
      <w:r>
        <w:rPr>
          <w:rFonts w:ascii="Courier New"/>
          <w:spacing w:val="-6"/>
          <w:sz w:val="20"/>
        </w:rPr>
        <w:t xml:space="preserve"> </w:t>
      </w:r>
      <w:r>
        <w:rPr>
          <w:rFonts w:ascii="Courier New"/>
          <w:sz w:val="20"/>
        </w:rPr>
        <w:t>...</w:t>
      </w:r>
    </w:p>
    <w:p w14:paraId="6F6D8839" w14:textId="77777777" w:rsidR="000956AA" w:rsidRDefault="00E92664">
      <w:pPr>
        <w:tabs>
          <w:tab w:val="left" w:pos="1858"/>
        </w:tabs>
        <w:spacing w:line="222" w:lineRule="exact"/>
        <w:ind w:left="1018"/>
        <w:rPr>
          <w:rFonts w:ascii="Courier New"/>
          <w:b/>
          <w:sz w:val="20"/>
        </w:rPr>
      </w:pPr>
      <w:r>
        <w:rPr>
          <w:rFonts w:ascii="Courier New"/>
          <w:b/>
          <w:color w:val="FF0000"/>
          <w:sz w:val="20"/>
        </w:rPr>
        <w:t>CP</w:t>
      </w:r>
      <w:r>
        <w:rPr>
          <w:rFonts w:ascii="Courier New"/>
          <w:b/>
          <w:color w:val="FF0000"/>
          <w:sz w:val="20"/>
        </w:rPr>
        <w:tab/>
        <w:t>CPRS Reminder Configuration</w:t>
      </w:r>
      <w:r>
        <w:rPr>
          <w:rFonts w:ascii="Courier New"/>
          <w:b/>
          <w:color w:val="FF0000"/>
          <w:spacing w:val="-2"/>
          <w:sz w:val="20"/>
        </w:rPr>
        <w:t xml:space="preserve"> </w:t>
      </w:r>
      <w:r>
        <w:rPr>
          <w:rFonts w:ascii="Courier New"/>
          <w:b/>
          <w:color w:val="FF0000"/>
          <w:sz w:val="20"/>
        </w:rPr>
        <w:t>...</w:t>
      </w:r>
    </w:p>
    <w:p w14:paraId="580FEFE9" w14:textId="77777777" w:rsidR="000956AA" w:rsidRDefault="00E92664">
      <w:pPr>
        <w:tabs>
          <w:tab w:val="left" w:pos="1858"/>
        </w:tabs>
        <w:spacing w:before="4" w:line="226" w:lineRule="exact"/>
        <w:ind w:left="1018"/>
        <w:rPr>
          <w:rFonts w:ascii="Courier New"/>
          <w:sz w:val="20"/>
        </w:rPr>
      </w:pPr>
      <w:r>
        <w:rPr>
          <w:rFonts w:ascii="Courier New"/>
          <w:sz w:val="20"/>
        </w:rPr>
        <w:t>RP</w:t>
      </w:r>
      <w:r>
        <w:rPr>
          <w:rFonts w:ascii="Courier New"/>
          <w:sz w:val="20"/>
        </w:rPr>
        <w:tab/>
        <w:t>Reminder Reports</w:t>
      </w:r>
      <w:r>
        <w:rPr>
          <w:rFonts w:ascii="Courier New"/>
          <w:spacing w:val="-1"/>
          <w:sz w:val="20"/>
        </w:rPr>
        <w:t xml:space="preserve"> </w:t>
      </w:r>
      <w:r>
        <w:rPr>
          <w:rFonts w:ascii="Courier New"/>
          <w:sz w:val="20"/>
        </w:rPr>
        <w:t>...</w:t>
      </w:r>
    </w:p>
    <w:p w14:paraId="7673AB90" w14:textId="77777777" w:rsidR="000956AA" w:rsidRDefault="00E92664">
      <w:pPr>
        <w:tabs>
          <w:tab w:val="left" w:pos="1858"/>
        </w:tabs>
        <w:ind w:left="1018" w:right="2559"/>
        <w:rPr>
          <w:rFonts w:ascii="Courier New"/>
          <w:sz w:val="20"/>
        </w:rPr>
      </w:pPr>
      <w:r>
        <w:rPr>
          <w:rFonts w:ascii="Courier New"/>
          <w:sz w:val="20"/>
        </w:rPr>
        <w:t>MST</w:t>
      </w:r>
      <w:r>
        <w:rPr>
          <w:rFonts w:ascii="Courier New"/>
          <w:sz w:val="20"/>
        </w:rPr>
        <w:tab/>
        <w:t>Reminders MST Synchronization Management ... PL</w:t>
      </w:r>
      <w:r>
        <w:rPr>
          <w:rFonts w:ascii="Courier New"/>
          <w:sz w:val="20"/>
        </w:rPr>
        <w:tab/>
        <w:t>Reminder Patient List Menu</w:t>
      </w:r>
      <w:r>
        <w:rPr>
          <w:rFonts w:ascii="Courier New"/>
          <w:spacing w:val="-3"/>
          <w:sz w:val="20"/>
        </w:rPr>
        <w:t xml:space="preserve"> </w:t>
      </w:r>
      <w:r>
        <w:rPr>
          <w:rFonts w:ascii="Courier New"/>
          <w:sz w:val="20"/>
        </w:rPr>
        <w:t>...</w:t>
      </w:r>
    </w:p>
    <w:p w14:paraId="4E899F0F" w14:textId="77777777" w:rsidR="000956AA" w:rsidRDefault="00E92664">
      <w:pPr>
        <w:tabs>
          <w:tab w:val="left" w:pos="1858"/>
        </w:tabs>
        <w:ind w:left="1018"/>
        <w:rPr>
          <w:rFonts w:ascii="Courier New"/>
          <w:sz w:val="20"/>
        </w:rPr>
      </w:pPr>
      <w:r>
        <w:rPr>
          <w:rFonts w:ascii="Courier New"/>
          <w:sz w:val="20"/>
        </w:rPr>
        <w:t>PAR</w:t>
      </w:r>
      <w:r>
        <w:rPr>
          <w:rFonts w:ascii="Courier New"/>
          <w:sz w:val="20"/>
        </w:rPr>
        <w:tab/>
        <w:t>Reminder Parameters</w:t>
      </w:r>
      <w:r>
        <w:rPr>
          <w:rFonts w:ascii="Courier New"/>
          <w:spacing w:val="-1"/>
          <w:sz w:val="20"/>
        </w:rPr>
        <w:t xml:space="preserve"> </w:t>
      </w:r>
      <w:r>
        <w:rPr>
          <w:rFonts w:ascii="Courier New"/>
          <w:sz w:val="20"/>
        </w:rPr>
        <w:t>...</w:t>
      </w:r>
    </w:p>
    <w:p w14:paraId="10A7E416" w14:textId="77777777" w:rsidR="000956AA" w:rsidRDefault="00E92664">
      <w:pPr>
        <w:tabs>
          <w:tab w:val="left" w:pos="1858"/>
        </w:tabs>
        <w:spacing w:before="2"/>
        <w:ind w:left="1018" w:right="4359"/>
        <w:rPr>
          <w:rFonts w:ascii="Courier New"/>
          <w:sz w:val="20"/>
        </w:rPr>
      </w:pPr>
      <w:r>
        <w:rPr>
          <w:rFonts w:ascii="Courier New"/>
          <w:sz w:val="20"/>
        </w:rPr>
        <w:t>ROC</w:t>
      </w:r>
      <w:r>
        <w:rPr>
          <w:rFonts w:ascii="Courier New"/>
          <w:sz w:val="20"/>
        </w:rPr>
        <w:tab/>
        <w:t>Reminder Order Check Menu ... XM</w:t>
      </w:r>
      <w:r>
        <w:rPr>
          <w:rFonts w:ascii="Courier New"/>
          <w:sz w:val="20"/>
        </w:rPr>
        <w:tab/>
        <w:t>Reminder Extract Menu</w:t>
      </w:r>
      <w:r>
        <w:rPr>
          <w:rFonts w:ascii="Courier New"/>
          <w:spacing w:val="-5"/>
          <w:sz w:val="20"/>
        </w:rPr>
        <w:t xml:space="preserve"> </w:t>
      </w:r>
      <w:r>
        <w:rPr>
          <w:rFonts w:ascii="Courier New"/>
          <w:sz w:val="20"/>
        </w:rPr>
        <w:t>...</w:t>
      </w:r>
    </w:p>
    <w:p w14:paraId="13E5C71C" w14:textId="77777777" w:rsidR="000956AA" w:rsidRDefault="00E92664">
      <w:pPr>
        <w:tabs>
          <w:tab w:val="left" w:pos="1858"/>
        </w:tabs>
        <w:spacing w:line="225" w:lineRule="exact"/>
        <w:ind w:left="1018"/>
        <w:rPr>
          <w:rFonts w:ascii="Courier New"/>
          <w:sz w:val="20"/>
        </w:rPr>
      </w:pPr>
      <w:r>
        <w:rPr>
          <w:rFonts w:ascii="Courier New"/>
          <w:sz w:val="20"/>
        </w:rPr>
        <w:t>GEC</w:t>
      </w:r>
      <w:r>
        <w:rPr>
          <w:rFonts w:ascii="Courier New"/>
          <w:sz w:val="20"/>
        </w:rPr>
        <w:tab/>
        <w:t>GEC Referral</w:t>
      </w:r>
      <w:r>
        <w:rPr>
          <w:rFonts w:ascii="Courier New"/>
          <w:spacing w:val="-1"/>
          <w:sz w:val="20"/>
        </w:rPr>
        <w:t xml:space="preserve"> </w:t>
      </w:r>
      <w:r>
        <w:rPr>
          <w:rFonts w:ascii="Courier New"/>
          <w:sz w:val="20"/>
        </w:rPr>
        <w:t>Report</w:t>
      </w:r>
    </w:p>
    <w:p w14:paraId="7114299A" w14:textId="77777777" w:rsidR="000956AA" w:rsidRDefault="000956AA">
      <w:pPr>
        <w:pStyle w:val="BodyText"/>
        <w:spacing w:before="6"/>
        <w:rPr>
          <w:rFonts w:ascii="Courier New"/>
          <w:sz w:val="19"/>
        </w:rPr>
      </w:pPr>
    </w:p>
    <w:p w14:paraId="2D8CEE22" w14:textId="77777777" w:rsidR="000956AA" w:rsidRDefault="00E92664">
      <w:pPr>
        <w:tabs>
          <w:tab w:val="left" w:pos="7499"/>
        </w:tabs>
        <w:spacing w:before="1"/>
        <w:ind w:left="658" w:right="638"/>
        <w:rPr>
          <w:rFonts w:ascii="Courier New"/>
          <w:b/>
          <w:sz w:val="20"/>
        </w:rPr>
      </w:pPr>
      <w:r>
        <w:rPr>
          <w:rFonts w:ascii="Courier New"/>
          <w:sz w:val="20"/>
        </w:rPr>
        <w:t>Select Reminder Managers Menu &lt;TEST ACCOUNT&gt;</w:t>
      </w:r>
      <w:r>
        <w:rPr>
          <w:rFonts w:ascii="Courier New"/>
          <w:spacing w:val="-18"/>
          <w:sz w:val="20"/>
        </w:rPr>
        <w:t xml:space="preserve"> </w:t>
      </w:r>
      <w:r>
        <w:rPr>
          <w:rFonts w:ascii="Courier New"/>
          <w:sz w:val="20"/>
        </w:rPr>
        <w:t>Option:</w:t>
      </w:r>
      <w:r>
        <w:rPr>
          <w:rFonts w:ascii="Courier New"/>
          <w:spacing w:val="-1"/>
          <w:sz w:val="20"/>
        </w:rPr>
        <w:t xml:space="preserve"> </w:t>
      </w:r>
      <w:r>
        <w:rPr>
          <w:rFonts w:ascii="Courier New"/>
          <w:b/>
          <w:color w:val="FF0000"/>
          <w:sz w:val="20"/>
        </w:rPr>
        <w:t>CP</w:t>
      </w:r>
      <w:r>
        <w:rPr>
          <w:rFonts w:ascii="Courier New"/>
          <w:b/>
          <w:color w:val="FF0000"/>
          <w:sz w:val="20"/>
        </w:rPr>
        <w:tab/>
        <w:t>CPRS Reminder Configuration</w:t>
      </w:r>
    </w:p>
    <w:p w14:paraId="12986B7E" w14:textId="77777777" w:rsidR="000956AA" w:rsidRDefault="000956AA">
      <w:pPr>
        <w:pStyle w:val="BodyText"/>
        <w:spacing w:before="4"/>
        <w:rPr>
          <w:rFonts w:ascii="Courier New"/>
          <w:b/>
          <w:sz w:val="20"/>
        </w:rPr>
      </w:pPr>
    </w:p>
    <w:p w14:paraId="7C606BC7" w14:textId="77777777" w:rsidR="000956AA" w:rsidRDefault="00E92664">
      <w:pPr>
        <w:tabs>
          <w:tab w:val="left" w:pos="1858"/>
        </w:tabs>
        <w:spacing w:before="1"/>
        <w:ind w:left="1018" w:right="4479"/>
        <w:rPr>
          <w:rFonts w:ascii="Courier New"/>
          <w:sz w:val="20"/>
        </w:rPr>
      </w:pPr>
      <w:r>
        <w:rPr>
          <w:rFonts w:ascii="Courier New"/>
          <w:sz w:val="20"/>
        </w:rPr>
        <w:t>CA</w:t>
      </w:r>
      <w:r>
        <w:rPr>
          <w:rFonts w:ascii="Courier New"/>
          <w:sz w:val="20"/>
        </w:rPr>
        <w:tab/>
        <w:t>Add/Edit Reminder Categories CL</w:t>
      </w:r>
      <w:r>
        <w:rPr>
          <w:rFonts w:ascii="Courier New"/>
          <w:sz w:val="20"/>
        </w:rPr>
        <w:tab/>
        <w:t>CPRS Lookup</w:t>
      </w:r>
      <w:r>
        <w:rPr>
          <w:rFonts w:ascii="Courier New"/>
          <w:spacing w:val="-3"/>
          <w:sz w:val="20"/>
        </w:rPr>
        <w:t xml:space="preserve"> </w:t>
      </w:r>
      <w:r>
        <w:rPr>
          <w:rFonts w:ascii="Courier New"/>
          <w:sz w:val="20"/>
        </w:rPr>
        <w:t>Categories</w:t>
      </w:r>
    </w:p>
    <w:p w14:paraId="1A13BB8A" w14:textId="77777777" w:rsidR="000956AA" w:rsidRDefault="00E92664">
      <w:pPr>
        <w:tabs>
          <w:tab w:val="left" w:pos="1858"/>
        </w:tabs>
        <w:ind w:left="1018" w:right="4239"/>
        <w:rPr>
          <w:rFonts w:ascii="Courier New"/>
          <w:sz w:val="20"/>
        </w:rPr>
      </w:pPr>
      <w:r>
        <w:rPr>
          <w:rFonts w:ascii="Courier New"/>
          <w:sz w:val="20"/>
        </w:rPr>
        <w:t>CS</w:t>
      </w:r>
      <w:r>
        <w:rPr>
          <w:rFonts w:ascii="Courier New"/>
          <w:sz w:val="20"/>
        </w:rPr>
        <w:tab/>
        <w:t>CPRS Cover Sheet Reminder List MH</w:t>
      </w:r>
      <w:r>
        <w:rPr>
          <w:rFonts w:ascii="Courier New"/>
          <w:sz w:val="20"/>
        </w:rPr>
        <w:tab/>
        <w:t>Mental Health Dialogs Active PN</w:t>
      </w:r>
      <w:r>
        <w:rPr>
          <w:rFonts w:ascii="Courier New"/>
          <w:sz w:val="20"/>
        </w:rPr>
        <w:tab/>
        <w:t>Progress Note</w:t>
      </w:r>
      <w:r>
        <w:rPr>
          <w:rFonts w:ascii="Courier New"/>
          <w:spacing w:val="-2"/>
          <w:sz w:val="20"/>
        </w:rPr>
        <w:t xml:space="preserve"> </w:t>
      </w:r>
      <w:r>
        <w:rPr>
          <w:rFonts w:ascii="Courier New"/>
          <w:sz w:val="20"/>
        </w:rPr>
        <w:t>Headers</w:t>
      </w:r>
    </w:p>
    <w:p w14:paraId="020E558F" w14:textId="77777777" w:rsidR="000956AA" w:rsidRDefault="00E92664">
      <w:pPr>
        <w:tabs>
          <w:tab w:val="left" w:pos="1858"/>
        </w:tabs>
        <w:spacing w:line="224" w:lineRule="exact"/>
        <w:ind w:left="1018"/>
        <w:rPr>
          <w:rFonts w:ascii="Courier New"/>
          <w:sz w:val="20"/>
        </w:rPr>
      </w:pPr>
      <w:r>
        <w:rPr>
          <w:rFonts w:ascii="Courier New"/>
          <w:sz w:val="20"/>
        </w:rPr>
        <w:t>RA</w:t>
      </w:r>
      <w:r>
        <w:rPr>
          <w:rFonts w:ascii="Courier New"/>
          <w:sz w:val="20"/>
        </w:rPr>
        <w:tab/>
        <w:t>Reminder GUI Resolution</w:t>
      </w:r>
      <w:r>
        <w:rPr>
          <w:rFonts w:ascii="Courier New"/>
          <w:spacing w:val="-2"/>
          <w:sz w:val="20"/>
        </w:rPr>
        <w:t xml:space="preserve"> </w:t>
      </w:r>
      <w:r>
        <w:rPr>
          <w:rFonts w:ascii="Courier New"/>
          <w:sz w:val="20"/>
        </w:rPr>
        <w:t>Active</w:t>
      </w:r>
    </w:p>
    <w:p w14:paraId="7AF4F9CE" w14:textId="77777777" w:rsidR="000956AA" w:rsidRDefault="00E92664">
      <w:pPr>
        <w:tabs>
          <w:tab w:val="left" w:pos="1858"/>
        </w:tabs>
        <w:spacing w:line="225" w:lineRule="exact"/>
        <w:ind w:left="1018"/>
        <w:rPr>
          <w:rFonts w:ascii="Courier New"/>
          <w:b/>
          <w:sz w:val="20"/>
        </w:rPr>
      </w:pPr>
      <w:r>
        <w:rPr>
          <w:rFonts w:ascii="Courier New"/>
          <w:b/>
          <w:color w:val="FF0000"/>
          <w:sz w:val="20"/>
        </w:rPr>
        <w:t>TIU</w:t>
      </w:r>
      <w:r>
        <w:rPr>
          <w:rFonts w:ascii="Courier New"/>
          <w:b/>
          <w:color w:val="FF0000"/>
          <w:sz w:val="20"/>
        </w:rPr>
        <w:tab/>
        <w:t>TIU Template Reminder Dialog</w:t>
      </w:r>
      <w:r>
        <w:rPr>
          <w:rFonts w:ascii="Courier New"/>
          <w:b/>
          <w:color w:val="FF0000"/>
          <w:spacing w:val="-2"/>
          <w:sz w:val="20"/>
        </w:rPr>
        <w:t xml:space="preserve"> </w:t>
      </w:r>
      <w:r>
        <w:rPr>
          <w:rFonts w:ascii="Courier New"/>
          <w:b/>
          <w:color w:val="FF0000"/>
          <w:sz w:val="20"/>
        </w:rPr>
        <w:t>Parameter</w:t>
      </w:r>
    </w:p>
    <w:p w14:paraId="23205025" w14:textId="77777777" w:rsidR="000956AA" w:rsidRDefault="00E92664">
      <w:pPr>
        <w:tabs>
          <w:tab w:val="left" w:pos="1858"/>
        </w:tabs>
        <w:spacing w:before="4"/>
        <w:ind w:left="1018"/>
        <w:rPr>
          <w:rFonts w:ascii="Courier New"/>
          <w:sz w:val="20"/>
        </w:rPr>
      </w:pPr>
      <w:r>
        <w:rPr>
          <w:rFonts w:ascii="Courier New"/>
          <w:sz w:val="20"/>
        </w:rPr>
        <w:t>DL</w:t>
      </w:r>
      <w:r>
        <w:rPr>
          <w:rFonts w:ascii="Courier New"/>
          <w:sz w:val="20"/>
        </w:rPr>
        <w:tab/>
        <w:t>Default Outside</w:t>
      </w:r>
      <w:r>
        <w:rPr>
          <w:rFonts w:ascii="Courier New"/>
          <w:spacing w:val="-1"/>
          <w:sz w:val="20"/>
        </w:rPr>
        <w:t xml:space="preserve"> </w:t>
      </w:r>
      <w:r>
        <w:rPr>
          <w:rFonts w:ascii="Courier New"/>
          <w:sz w:val="20"/>
        </w:rPr>
        <w:t>Location</w:t>
      </w:r>
    </w:p>
    <w:p w14:paraId="29AF7309" w14:textId="77777777" w:rsidR="000956AA" w:rsidRDefault="00E92664">
      <w:pPr>
        <w:tabs>
          <w:tab w:val="left" w:pos="1858"/>
        </w:tabs>
        <w:spacing w:before="1"/>
        <w:ind w:left="1018" w:right="3999"/>
        <w:rPr>
          <w:rFonts w:ascii="Courier New"/>
          <w:sz w:val="20"/>
        </w:rPr>
      </w:pPr>
      <w:r>
        <w:rPr>
          <w:rFonts w:ascii="Courier New"/>
          <w:sz w:val="20"/>
        </w:rPr>
        <w:t>PT</w:t>
      </w:r>
      <w:r>
        <w:rPr>
          <w:rFonts w:ascii="Courier New"/>
          <w:sz w:val="20"/>
        </w:rPr>
        <w:tab/>
        <w:t>Position Reminder Text at Cursor NP</w:t>
      </w:r>
      <w:r>
        <w:rPr>
          <w:rFonts w:ascii="Courier New"/>
          <w:sz w:val="20"/>
        </w:rPr>
        <w:tab/>
        <w:t>New Reminder</w:t>
      </w:r>
      <w:r>
        <w:rPr>
          <w:rFonts w:ascii="Courier New"/>
          <w:spacing w:val="-2"/>
          <w:sz w:val="20"/>
        </w:rPr>
        <w:t xml:space="preserve"> </w:t>
      </w:r>
      <w:r>
        <w:rPr>
          <w:rFonts w:ascii="Courier New"/>
          <w:sz w:val="20"/>
        </w:rPr>
        <w:t>Parameters</w:t>
      </w:r>
    </w:p>
    <w:p w14:paraId="4ADCE0B5" w14:textId="77777777" w:rsidR="000956AA" w:rsidRDefault="000956AA">
      <w:pPr>
        <w:rPr>
          <w:rFonts w:ascii="Courier New"/>
          <w:sz w:val="20"/>
        </w:rPr>
        <w:sectPr w:rsidR="000956AA">
          <w:pgSz w:w="12240" w:h="16340"/>
          <w:pgMar w:top="1540" w:right="820" w:bottom="1200" w:left="1720" w:header="0" w:footer="1005" w:gutter="0"/>
          <w:cols w:space="720"/>
        </w:sectPr>
      </w:pPr>
    </w:p>
    <w:p w14:paraId="16A561B0" w14:textId="77777777" w:rsidR="000956AA" w:rsidRDefault="006041F2">
      <w:pPr>
        <w:pStyle w:val="BodyText"/>
        <w:rPr>
          <w:rFonts w:ascii="Courier New"/>
          <w:sz w:val="20"/>
        </w:rPr>
      </w:pPr>
      <w:r>
        <w:lastRenderedPageBreak/>
        <w:pict w14:anchorId="5D9C64C5">
          <v:group id="_x0000_s1026" style="position:absolute;margin-left:105.7pt;margin-top:102.2pt;width:436.05pt;height:334.15pt;z-index:-252713984;mso-position-horizontal-relative:page;mso-position-vertical-relative:page" coordorigin="2114,2044" coordsize="8721,6683">
            <v:rect id="_x0000_s1034" style="position:absolute;left:2119;top:2049;width:8711;height:6673" filled="f" strokeweight=".5pt"/>
            <v:shape id="_x0000_s1033" type="#_x0000_t202" style="position:absolute;left:2738;top:2222;width:380;height:452" filled="f" stroked="f">
              <v:textbox inset="0,0,0,0">
                <w:txbxContent>
                  <w:p w14:paraId="6C8D3C1B" w14:textId="77777777" w:rsidR="000956AA" w:rsidRDefault="00E92664">
                    <w:pPr>
                      <w:ind w:right="-1"/>
                      <w:rPr>
                        <w:rFonts w:ascii="Courier New"/>
                        <w:sz w:val="20"/>
                      </w:rPr>
                    </w:pPr>
                    <w:r>
                      <w:rPr>
                        <w:rFonts w:ascii="Courier New"/>
                        <w:sz w:val="20"/>
                      </w:rPr>
                      <w:t>GEC</w:t>
                    </w:r>
                    <w:r>
                      <w:rPr>
                        <w:rFonts w:ascii="Courier New"/>
                        <w:w w:val="99"/>
                        <w:sz w:val="20"/>
                      </w:rPr>
                      <w:t xml:space="preserve"> </w:t>
                    </w:r>
                    <w:r>
                      <w:rPr>
                        <w:rFonts w:ascii="Courier New"/>
                        <w:sz w:val="20"/>
                      </w:rPr>
                      <w:t>WH</w:t>
                    </w:r>
                  </w:p>
                </w:txbxContent>
              </v:textbox>
            </v:shape>
            <v:shape id="_x0000_s1032" type="#_x0000_t202" style="position:absolute;left:3578;top:2222;width:2780;height:452" filled="f" stroked="f">
              <v:textbox inset="0,0,0,0">
                <w:txbxContent>
                  <w:p w14:paraId="37FDED77" w14:textId="77777777" w:rsidR="000956AA" w:rsidRDefault="00E92664">
                    <w:pPr>
                      <w:ind w:hanging="1"/>
                      <w:rPr>
                        <w:rFonts w:ascii="Courier New"/>
                        <w:sz w:val="20"/>
                      </w:rPr>
                    </w:pPr>
                    <w:r>
                      <w:rPr>
                        <w:rFonts w:ascii="Courier New"/>
                        <w:sz w:val="20"/>
                      </w:rPr>
                      <w:t>GEC Status Check Active WH Print Now Active</w:t>
                    </w:r>
                  </w:p>
                </w:txbxContent>
              </v:textbox>
            </v:shape>
            <v:shape id="_x0000_s1031" type="#_x0000_t202" style="position:absolute;left:2378;top:2896;width:8060;height:910" filled="f" stroked="f">
              <v:textbox inset="0,0,0,0">
                <w:txbxContent>
                  <w:p w14:paraId="420074C6" w14:textId="77777777" w:rsidR="000956AA" w:rsidRDefault="00E92664">
                    <w:pPr>
                      <w:tabs>
                        <w:tab w:val="left" w:pos="7561"/>
                      </w:tabs>
                      <w:ind w:right="135"/>
                      <w:rPr>
                        <w:rFonts w:ascii="Courier New"/>
                        <w:b/>
                        <w:sz w:val="20"/>
                      </w:rPr>
                    </w:pPr>
                    <w:r>
                      <w:rPr>
                        <w:rFonts w:ascii="Courier New"/>
                        <w:sz w:val="20"/>
                      </w:rPr>
                      <w:t>Select CPRS Reminder Configuration &lt;TEST ACCOUNT&gt;</w:t>
                    </w:r>
                    <w:r>
                      <w:rPr>
                        <w:rFonts w:ascii="Courier New"/>
                        <w:spacing w:val="-20"/>
                        <w:sz w:val="20"/>
                      </w:rPr>
                      <w:t xml:space="preserve"> </w:t>
                    </w:r>
                    <w:r>
                      <w:rPr>
                        <w:rFonts w:ascii="Courier New"/>
                        <w:sz w:val="20"/>
                      </w:rPr>
                      <w:t xml:space="preserve">Option: </w:t>
                    </w:r>
                    <w:r>
                      <w:rPr>
                        <w:rFonts w:ascii="Courier New"/>
                        <w:b/>
                        <w:color w:val="FF0000"/>
                        <w:sz w:val="20"/>
                      </w:rPr>
                      <w:t>TIU</w:t>
                    </w:r>
                    <w:r>
                      <w:rPr>
                        <w:rFonts w:ascii="Courier New"/>
                        <w:b/>
                        <w:color w:val="FF0000"/>
                        <w:sz w:val="20"/>
                      </w:rPr>
                      <w:tab/>
                    </w:r>
                    <w:r>
                      <w:rPr>
                        <w:rFonts w:ascii="Courier New"/>
                        <w:b/>
                        <w:color w:val="FF0000"/>
                        <w:spacing w:val="-6"/>
                        <w:sz w:val="20"/>
                      </w:rPr>
                      <w:t xml:space="preserve">TIU </w:t>
                    </w:r>
                    <w:r>
                      <w:rPr>
                        <w:rFonts w:ascii="Courier New"/>
                        <w:b/>
                        <w:color w:val="FF0000"/>
                        <w:sz w:val="20"/>
                      </w:rPr>
                      <w:t>Template Reminder Dialog</w:t>
                    </w:r>
                    <w:r>
                      <w:rPr>
                        <w:rFonts w:ascii="Courier New"/>
                        <w:b/>
                        <w:color w:val="FF0000"/>
                        <w:spacing w:val="-2"/>
                        <w:sz w:val="20"/>
                      </w:rPr>
                      <w:t xml:space="preserve"> </w:t>
                    </w:r>
                    <w:r>
                      <w:rPr>
                        <w:rFonts w:ascii="Courier New"/>
                        <w:b/>
                        <w:color w:val="FF0000"/>
                        <w:sz w:val="20"/>
                      </w:rPr>
                      <w:t>Parameter</w:t>
                    </w:r>
                  </w:p>
                  <w:p w14:paraId="268CA7D3" w14:textId="77777777" w:rsidR="000956AA" w:rsidRDefault="000956AA">
                    <w:pPr>
                      <w:spacing w:before="3"/>
                      <w:rPr>
                        <w:rFonts w:ascii="Courier New"/>
                        <w:b/>
                        <w:sz w:val="20"/>
                      </w:rPr>
                    </w:pPr>
                  </w:p>
                  <w:p w14:paraId="7D0EFF99" w14:textId="77777777" w:rsidR="000956AA" w:rsidRDefault="00E92664">
                    <w:pPr>
                      <w:spacing w:line="226" w:lineRule="exact"/>
                      <w:rPr>
                        <w:rFonts w:ascii="Courier New"/>
                        <w:sz w:val="20"/>
                      </w:rPr>
                    </w:pPr>
                    <w:r>
                      <w:rPr>
                        <w:rFonts w:ascii="Courier New"/>
                        <w:sz w:val="20"/>
                      </w:rPr>
                      <w:t>Reminder Dialogs allowed as Templates may be set for the following:</w:t>
                    </w:r>
                  </w:p>
                </w:txbxContent>
              </v:textbox>
            </v:shape>
            <v:shape id="_x0000_s1030" type="#_x0000_t202" style="position:absolute;left:2378;top:5163;width:8421;height:1817" filled="f" stroked="f">
              <v:textbox inset="0,0,0,0">
                <w:txbxContent>
                  <w:p w14:paraId="4F2D4F40" w14:textId="77777777" w:rsidR="000956AA" w:rsidRDefault="00E92664">
                    <w:pPr>
                      <w:tabs>
                        <w:tab w:val="left" w:pos="2400"/>
                        <w:tab w:val="left" w:pos="3480"/>
                      </w:tabs>
                      <w:spacing w:line="226" w:lineRule="exact"/>
                      <w:rPr>
                        <w:rFonts w:ascii="Courier New"/>
                        <w:sz w:val="20"/>
                      </w:rPr>
                    </w:pPr>
                    <w:r>
                      <w:rPr>
                        <w:rFonts w:ascii="Courier New"/>
                        <w:sz w:val="20"/>
                      </w:rPr>
                      <w:t>Enter</w:t>
                    </w:r>
                    <w:r>
                      <w:rPr>
                        <w:rFonts w:ascii="Courier New"/>
                        <w:spacing w:val="-3"/>
                        <w:sz w:val="20"/>
                      </w:rPr>
                      <w:t xml:space="preserve"> </w:t>
                    </w:r>
                    <w:r>
                      <w:rPr>
                        <w:rFonts w:ascii="Courier New"/>
                        <w:sz w:val="20"/>
                      </w:rPr>
                      <w:t>selection:</w:t>
                    </w:r>
                    <w:r>
                      <w:rPr>
                        <w:rFonts w:ascii="Courier New"/>
                        <w:spacing w:val="-2"/>
                        <w:sz w:val="20"/>
                      </w:rPr>
                      <w:t xml:space="preserve"> </w:t>
                    </w:r>
                    <w:r>
                      <w:rPr>
                        <w:rFonts w:ascii="Courier New"/>
                        <w:b/>
                        <w:color w:val="FF0000"/>
                        <w:sz w:val="20"/>
                      </w:rPr>
                      <w:t>5</w:t>
                    </w:r>
                    <w:r>
                      <w:rPr>
                        <w:rFonts w:ascii="Courier New"/>
                        <w:b/>
                        <w:color w:val="FF0000"/>
                        <w:sz w:val="20"/>
                      </w:rPr>
                      <w:tab/>
                    </w:r>
                    <w:r>
                      <w:rPr>
                        <w:rFonts w:ascii="Courier New"/>
                        <w:sz w:val="20"/>
                      </w:rPr>
                      <w:t>System</w:t>
                    </w:r>
                    <w:r>
                      <w:rPr>
                        <w:rFonts w:ascii="Courier New"/>
                        <w:sz w:val="20"/>
                      </w:rPr>
                      <w:tab/>
                      <w:t>NATREM.FO-SLC.MED.VA.GOV</w:t>
                    </w:r>
                  </w:p>
                  <w:p w14:paraId="18462BCF" w14:textId="77777777" w:rsidR="000956AA" w:rsidRDefault="000956AA">
                    <w:pPr>
                      <w:spacing w:before="5"/>
                      <w:rPr>
                        <w:rFonts w:ascii="Courier New"/>
                        <w:sz w:val="20"/>
                      </w:rPr>
                    </w:pPr>
                  </w:p>
                  <w:p w14:paraId="570B6AB5" w14:textId="77777777" w:rsidR="000956AA" w:rsidRDefault="00E92664">
                    <w:pPr>
                      <w:tabs>
                        <w:tab w:val="left" w:pos="5639"/>
                      </w:tabs>
                      <w:ind w:right="137"/>
                      <w:rPr>
                        <w:rFonts w:ascii="Courier New"/>
                        <w:sz w:val="20"/>
                      </w:rPr>
                    </w:pPr>
                    <w:r>
                      <w:rPr>
                        <w:rFonts w:ascii="Courier New"/>
                        <w:sz w:val="20"/>
                      </w:rPr>
                      <w:t>Setting Reminder Dialogs allowed</w:t>
                    </w:r>
                    <w:r>
                      <w:rPr>
                        <w:rFonts w:ascii="Courier New"/>
                        <w:spacing w:val="-13"/>
                        <w:sz w:val="20"/>
                      </w:rPr>
                      <w:t xml:space="preserve"> </w:t>
                    </w:r>
                    <w:r>
                      <w:rPr>
                        <w:rFonts w:ascii="Courier New"/>
                        <w:sz w:val="20"/>
                      </w:rPr>
                      <w:t>as</w:t>
                    </w:r>
                    <w:r>
                      <w:rPr>
                        <w:rFonts w:ascii="Courier New"/>
                        <w:spacing w:val="-4"/>
                        <w:sz w:val="20"/>
                      </w:rPr>
                      <w:t xml:space="preserve"> </w:t>
                    </w:r>
                    <w:r>
                      <w:rPr>
                        <w:rFonts w:ascii="Courier New"/>
                        <w:sz w:val="20"/>
                      </w:rPr>
                      <w:t>Templates</w:t>
                    </w:r>
                    <w:r>
                      <w:rPr>
                        <w:rFonts w:ascii="Courier New"/>
                        <w:sz w:val="20"/>
                      </w:rPr>
                      <w:tab/>
                      <w:t>for System: NATREM.FO- SLC.MED.VA.GOV</w:t>
                    </w:r>
                  </w:p>
                  <w:p w14:paraId="6C0978AB" w14:textId="77777777" w:rsidR="000956AA" w:rsidRDefault="00E92664">
                    <w:pPr>
                      <w:tabs>
                        <w:tab w:val="left" w:pos="3359"/>
                      </w:tabs>
                      <w:ind w:right="18"/>
                      <w:rPr>
                        <w:rFonts w:ascii="Courier New"/>
                        <w:sz w:val="20"/>
                      </w:rPr>
                    </w:pPr>
                    <w:r>
                      <w:rPr>
                        <w:rFonts w:ascii="Courier New"/>
                        <w:sz w:val="20"/>
                      </w:rPr>
                      <w:t>Select Display</w:t>
                    </w:r>
                    <w:r>
                      <w:rPr>
                        <w:rFonts w:ascii="Courier New"/>
                        <w:spacing w:val="-6"/>
                        <w:sz w:val="20"/>
                      </w:rPr>
                      <w:t xml:space="preserve"> </w:t>
                    </w:r>
                    <w:r>
                      <w:rPr>
                        <w:rFonts w:ascii="Courier New"/>
                        <w:sz w:val="20"/>
                      </w:rPr>
                      <w:t>Sequence:</w:t>
                    </w:r>
                    <w:r>
                      <w:rPr>
                        <w:rFonts w:ascii="Courier New"/>
                        <w:spacing w:val="-3"/>
                        <w:sz w:val="20"/>
                      </w:rPr>
                      <w:t xml:space="preserve"> </w:t>
                    </w:r>
                    <w:r>
                      <w:rPr>
                        <w:rFonts w:ascii="Courier New"/>
                        <w:sz w:val="20"/>
                      </w:rPr>
                      <w:t>?</w:t>
                    </w:r>
                    <w:r>
                      <w:rPr>
                        <w:rFonts w:ascii="Courier New"/>
                        <w:sz w:val="20"/>
                      </w:rPr>
                      <w:tab/>
                      <w:t>to find the LAST sequence number available Then select the next number</w:t>
                    </w:r>
                    <w:r>
                      <w:rPr>
                        <w:rFonts w:ascii="Courier New"/>
                        <w:spacing w:val="-3"/>
                        <w:sz w:val="20"/>
                      </w:rPr>
                      <w:t xml:space="preserve"> </w:t>
                    </w:r>
                    <w:r>
                      <w:rPr>
                        <w:rFonts w:ascii="Courier New"/>
                        <w:sz w:val="20"/>
                      </w:rPr>
                      <w:t>available.</w:t>
                    </w:r>
                  </w:p>
                  <w:p w14:paraId="42672CEF" w14:textId="77777777" w:rsidR="000956AA" w:rsidRDefault="00E92664">
                    <w:pPr>
                      <w:spacing w:line="225" w:lineRule="exact"/>
                      <w:rPr>
                        <w:rFonts w:ascii="Courier New"/>
                        <w:sz w:val="20"/>
                      </w:rPr>
                    </w:pPr>
                    <w:r>
                      <w:rPr>
                        <w:rFonts w:ascii="Courier New"/>
                        <w:sz w:val="20"/>
                      </w:rPr>
                      <w:t>Select Display Sequence: 99</w:t>
                    </w:r>
                  </w:p>
                  <w:p w14:paraId="0B33AD8F" w14:textId="77777777" w:rsidR="000956AA" w:rsidRDefault="00E92664">
                    <w:pPr>
                      <w:tabs>
                        <w:tab w:val="left" w:pos="6359"/>
                      </w:tabs>
                      <w:spacing w:before="2" w:line="226" w:lineRule="exact"/>
                      <w:rPr>
                        <w:rFonts w:ascii="Courier New"/>
                        <w:sz w:val="20"/>
                      </w:rPr>
                    </w:pPr>
                    <w:r>
                      <w:rPr>
                        <w:rFonts w:ascii="Courier New"/>
                        <w:sz w:val="20"/>
                      </w:rPr>
                      <w:t>Are you adding 99 as a new Display</w:t>
                    </w:r>
                    <w:r>
                      <w:rPr>
                        <w:rFonts w:ascii="Courier New"/>
                        <w:spacing w:val="-16"/>
                        <w:sz w:val="20"/>
                      </w:rPr>
                      <w:t xml:space="preserve"> </w:t>
                    </w:r>
                    <w:r>
                      <w:rPr>
                        <w:rFonts w:ascii="Courier New"/>
                        <w:sz w:val="20"/>
                      </w:rPr>
                      <w:t>Sequence?</w:t>
                    </w:r>
                    <w:r>
                      <w:rPr>
                        <w:rFonts w:ascii="Courier New"/>
                        <w:spacing w:val="-2"/>
                        <w:sz w:val="20"/>
                      </w:rPr>
                      <w:t xml:space="preserve"> </w:t>
                    </w:r>
                    <w:r>
                      <w:rPr>
                        <w:rFonts w:ascii="Courier New"/>
                        <w:sz w:val="20"/>
                      </w:rPr>
                      <w:t>Yes//</w:t>
                    </w:r>
                    <w:r>
                      <w:rPr>
                        <w:rFonts w:ascii="Courier New"/>
                        <w:sz w:val="20"/>
                      </w:rPr>
                      <w:tab/>
                      <w:t>YES</w:t>
                    </w:r>
                  </w:p>
                </w:txbxContent>
              </v:textbox>
            </v:shape>
            <v:shape id="_x0000_s1029" type="#_x0000_t202" style="position:absolute;left:2378;top:7207;width:2660;height:226" filled="f" stroked="f">
              <v:textbox inset="0,0,0,0">
                <w:txbxContent>
                  <w:p w14:paraId="0F91F84B" w14:textId="77777777" w:rsidR="000956AA" w:rsidRDefault="00E92664">
                    <w:pPr>
                      <w:spacing w:line="226" w:lineRule="exact"/>
                      <w:rPr>
                        <w:rFonts w:ascii="Courier New"/>
                        <w:sz w:val="20"/>
                      </w:rPr>
                    </w:pPr>
                    <w:r>
                      <w:rPr>
                        <w:rFonts w:ascii="Courier New"/>
                        <w:sz w:val="20"/>
                      </w:rPr>
                      <w:t>Display Sequence: 99//</w:t>
                    </w:r>
                  </w:p>
                </w:txbxContent>
              </v:textbox>
            </v:shape>
            <v:shape id="_x0000_s1028" type="#_x0000_t202" style="position:absolute;left:5498;top:7207;width:260;height:226" filled="f" stroked="f">
              <v:textbox inset="0,0,0,0">
                <w:txbxContent>
                  <w:p w14:paraId="099B2B70" w14:textId="77777777" w:rsidR="000956AA" w:rsidRDefault="00E92664">
                    <w:pPr>
                      <w:spacing w:line="226" w:lineRule="exact"/>
                      <w:rPr>
                        <w:rFonts w:ascii="Courier New"/>
                        <w:sz w:val="20"/>
                      </w:rPr>
                    </w:pPr>
                    <w:r>
                      <w:rPr>
                        <w:rFonts w:ascii="Courier New"/>
                        <w:sz w:val="20"/>
                      </w:rPr>
                      <w:t>99</w:t>
                    </w:r>
                  </w:p>
                </w:txbxContent>
              </v:textbox>
            </v:shape>
            <v:shape id="_x0000_s1027" type="#_x0000_t202" style="position:absolute;left:2378;top:7428;width:7580;height:685" filled="f" stroked="f">
              <v:textbox inset="0,0,0,0">
                <w:txbxContent>
                  <w:p w14:paraId="05125CEF" w14:textId="77777777" w:rsidR="000956AA" w:rsidRDefault="00E92664">
                    <w:pPr>
                      <w:ind w:right="-2"/>
                      <w:rPr>
                        <w:rFonts w:ascii="Courier New"/>
                        <w:b/>
                        <w:sz w:val="20"/>
                      </w:rPr>
                    </w:pPr>
                    <w:r>
                      <w:rPr>
                        <w:rFonts w:ascii="Courier New"/>
                        <w:sz w:val="20"/>
                      </w:rPr>
                      <w:t xml:space="preserve">Clinical Reminder Dialog: </w:t>
                    </w:r>
                    <w:r>
                      <w:rPr>
                        <w:rFonts w:ascii="Courier New"/>
                        <w:b/>
                        <w:color w:val="FF0000"/>
                        <w:sz w:val="20"/>
                      </w:rPr>
                      <w:t>VA-ADVANCE DIRECTIVE NOTIFICATION AND SCREENING (D)</w:t>
                    </w:r>
                  </w:p>
                  <w:p w14:paraId="2C83DE2B" w14:textId="77777777" w:rsidR="000956AA" w:rsidRDefault="00E92664">
                    <w:pPr>
                      <w:spacing w:before="5" w:line="226" w:lineRule="exact"/>
                      <w:rPr>
                        <w:rFonts w:ascii="Courier New"/>
                        <w:sz w:val="20"/>
                      </w:rPr>
                    </w:pPr>
                    <w:r>
                      <w:rPr>
                        <w:rFonts w:ascii="Courier New"/>
                        <w:sz w:val="20"/>
                      </w:rPr>
                      <w:t>Select Display Sequence:</w:t>
                    </w:r>
                  </w:p>
                </w:txbxContent>
              </v:textbox>
            </v:shape>
            <w10:wrap anchorx="page" anchory="page"/>
          </v:group>
        </w:pict>
      </w:r>
    </w:p>
    <w:p w14:paraId="61A15FEC" w14:textId="77777777" w:rsidR="000956AA" w:rsidRDefault="000956AA">
      <w:pPr>
        <w:pStyle w:val="BodyText"/>
        <w:rPr>
          <w:rFonts w:ascii="Courier New"/>
          <w:sz w:val="20"/>
        </w:rPr>
      </w:pPr>
    </w:p>
    <w:p w14:paraId="06E9C96A" w14:textId="77777777" w:rsidR="000956AA" w:rsidRDefault="000956AA">
      <w:pPr>
        <w:pStyle w:val="BodyText"/>
        <w:rPr>
          <w:rFonts w:ascii="Courier New"/>
          <w:sz w:val="20"/>
        </w:rPr>
      </w:pPr>
    </w:p>
    <w:p w14:paraId="51E09178" w14:textId="77777777" w:rsidR="000956AA" w:rsidRDefault="000956AA">
      <w:pPr>
        <w:pStyle w:val="BodyText"/>
        <w:rPr>
          <w:rFonts w:ascii="Courier New"/>
          <w:sz w:val="20"/>
        </w:rPr>
      </w:pPr>
    </w:p>
    <w:p w14:paraId="2F3977A5" w14:textId="77777777" w:rsidR="000956AA" w:rsidRDefault="000956AA">
      <w:pPr>
        <w:pStyle w:val="BodyText"/>
        <w:rPr>
          <w:rFonts w:ascii="Courier New"/>
          <w:sz w:val="20"/>
        </w:rPr>
      </w:pPr>
    </w:p>
    <w:p w14:paraId="4AAFC09E" w14:textId="77777777" w:rsidR="000956AA" w:rsidRDefault="000956AA">
      <w:pPr>
        <w:pStyle w:val="BodyText"/>
        <w:rPr>
          <w:rFonts w:ascii="Courier New"/>
          <w:sz w:val="20"/>
        </w:rPr>
      </w:pPr>
    </w:p>
    <w:p w14:paraId="537D58C5" w14:textId="77777777" w:rsidR="000956AA" w:rsidRDefault="000956AA">
      <w:pPr>
        <w:pStyle w:val="BodyText"/>
        <w:rPr>
          <w:rFonts w:ascii="Courier New"/>
          <w:sz w:val="20"/>
        </w:rPr>
      </w:pPr>
    </w:p>
    <w:p w14:paraId="0AC36293" w14:textId="77777777" w:rsidR="000956AA" w:rsidRDefault="000956AA">
      <w:pPr>
        <w:pStyle w:val="BodyText"/>
        <w:rPr>
          <w:rFonts w:ascii="Courier New"/>
          <w:sz w:val="20"/>
        </w:rPr>
      </w:pPr>
    </w:p>
    <w:p w14:paraId="04A94F30" w14:textId="77777777" w:rsidR="000956AA" w:rsidRDefault="000956AA">
      <w:pPr>
        <w:pStyle w:val="BodyText"/>
        <w:rPr>
          <w:rFonts w:ascii="Courier New"/>
          <w:sz w:val="20"/>
        </w:rPr>
      </w:pPr>
    </w:p>
    <w:p w14:paraId="6E4F973D" w14:textId="77777777" w:rsidR="000956AA" w:rsidRDefault="000956AA">
      <w:pPr>
        <w:pStyle w:val="BodyText"/>
        <w:rPr>
          <w:rFonts w:ascii="Courier New"/>
          <w:sz w:val="20"/>
        </w:rPr>
      </w:pPr>
    </w:p>
    <w:p w14:paraId="7E69DED7" w14:textId="77777777" w:rsidR="000956AA" w:rsidRDefault="000956AA">
      <w:pPr>
        <w:pStyle w:val="BodyText"/>
        <w:spacing w:before="5" w:after="1"/>
        <w:rPr>
          <w:rFonts w:ascii="Courier New"/>
          <w:sz w:val="18"/>
        </w:rPr>
      </w:pPr>
    </w:p>
    <w:tbl>
      <w:tblPr>
        <w:tblW w:w="0" w:type="auto"/>
        <w:tblInd w:w="1216" w:type="dxa"/>
        <w:tblLayout w:type="fixed"/>
        <w:tblCellMar>
          <w:left w:w="0" w:type="dxa"/>
          <w:right w:w="0" w:type="dxa"/>
        </w:tblCellMar>
        <w:tblLook w:val="01E0" w:firstRow="1" w:lastRow="1" w:firstColumn="1" w:lastColumn="1" w:noHBand="0" w:noVBand="0"/>
      </w:tblPr>
      <w:tblGrid>
        <w:gridCol w:w="350"/>
        <w:gridCol w:w="1500"/>
        <w:gridCol w:w="960"/>
        <w:gridCol w:w="1140"/>
        <w:gridCol w:w="2630"/>
      </w:tblGrid>
      <w:tr w:rsidR="000956AA" w14:paraId="10D2DF93" w14:textId="77777777">
        <w:trPr>
          <w:trHeight w:val="225"/>
        </w:trPr>
        <w:tc>
          <w:tcPr>
            <w:tcW w:w="350" w:type="dxa"/>
          </w:tcPr>
          <w:p w14:paraId="3E96DCA9" w14:textId="77777777" w:rsidR="000956AA" w:rsidRDefault="00E92664">
            <w:pPr>
              <w:pStyle w:val="TableParagraph"/>
              <w:spacing w:line="206" w:lineRule="exact"/>
              <w:ind w:left="50"/>
              <w:rPr>
                <w:rFonts w:ascii="Courier New"/>
                <w:sz w:val="20"/>
              </w:rPr>
            </w:pPr>
            <w:r>
              <w:rPr>
                <w:rFonts w:ascii="Courier New"/>
                <w:w w:val="99"/>
                <w:sz w:val="20"/>
              </w:rPr>
              <w:t>1</w:t>
            </w:r>
          </w:p>
        </w:tc>
        <w:tc>
          <w:tcPr>
            <w:tcW w:w="1500" w:type="dxa"/>
          </w:tcPr>
          <w:p w14:paraId="3C9C114B" w14:textId="77777777" w:rsidR="000956AA" w:rsidRDefault="00E92664">
            <w:pPr>
              <w:pStyle w:val="TableParagraph"/>
              <w:spacing w:line="206" w:lineRule="exact"/>
              <w:ind w:left="179"/>
              <w:rPr>
                <w:rFonts w:ascii="Courier New"/>
                <w:sz w:val="20"/>
              </w:rPr>
            </w:pPr>
            <w:r>
              <w:rPr>
                <w:rFonts w:ascii="Courier New"/>
                <w:sz w:val="20"/>
              </w:rPr>
              <w:t>User</w:t>
            </w:r>
          </w:p>
        </w:tc>
        <w:tc>
          <w:tcPr>
            <w:tcW w:w="960" w:type="dxa"/>
          </w:tcPr>
          <w:p w14:paraId="4A50322D" w14:textId="77777777" w:rsidR="000956AA" w:rsidRDefault="00E92664">
            <w:pPr>
              <w:pStyle w:val="TableParagraph"/>
              <w:spacing w:line="206" w:lineRule="exact"/>
              <w:ind w:left="0" w:right="238"/>
              <w:jc w:val="right"/>
              <w:rPr>
                <w:rFonts w:ascii="Courier New"/>
                <w:sz w:val="20"/>
              </w:rPr>
            </w:pPr>
            <w:r>
              <w:rPr>
                <w:rFonts w:ascii="Courier New"/>
                <w:w w:val="95"/>
                <w:sz w:val="20"/>
              </w:rPr>
              <w:t>USR</w:t>
            </w:r>
          </w:p>
        </w:tc>
        <w:tc>
          <w:tcPr>
            <w:tcW w:w="1140" w:type="dxa"/>
          </w:tcPr>
          <w:p w14:paraId="01A1D094" w14:textId="77777777" w:rsidR="000956AA" w:rsidRDefault="00E92664">
            <w:pPr>
              <w:pStyle w:val="TableParagraph"/>
              <w:spacing w:line="206" w:lineRule="exact"/>
              <w:ind w:left="0" w:right="58"/>
              <w:jc w:val="right"/>
              <w:rPr>
                <w:rFonts w:ascii="Courier New"/>
                <w:sz w:val="20"/>
              </w:rPr>
            </w:pPr>
            <w:r>
              <w:rPr>
                <w:rFonts w:ascii="Courier New"/>
                <w:w w:val="95"/>
                <w:sz w:val="20"/>
              </w:rPr>
              <w:t>[choose</w:t>
            </w:r>
          </w:p>
        </w:tc>
        <w:tc>
          <w:tcPr>
            <w:tcW w:w="2630" w:type="dxa"/>
          </w:tcPr>
          <w:p w14:paraId="37CB6448" w14:textId="77777777" w:rsidR="000956AA" w:rsidRDefault="00E92664">
            <w:pPr>
              <w:pStyle w:val="TableParagraph"/>
              <w:spacing w:line="206" w:lineRule="exact"/>
              <w:ind w:left="59"/>
              <w:rPr>
                <w:rFonts w:ascii="Courier New"/>
                <w:sz w:val="20"/>
              </w:rPr>
            </w:pPr>
            <w:r>
              <w:rPr>
                <w:rFonts w:ascii="Courier New"/>
                <w:sz w:val="20"/>
              </w:rPr>
              <w:t>from NEW PERSON]</w:t>
            </w:r>
          </w:p>
        </w:tc>
      </w:tr>
      <w:tr w:rsidR="000956AA" w14:paraId="4E18BA7B" w14:textId="77777777">
        <w:trPr>
          <w:trHeight w:val="225"/>
        </w:trPr>
        <w:tc>
          <w:tcPr>
            <w:tcW w:w="350" w:type="dxa"/>
          </w:tcPr>
          <w:p w14:paraId="04D7B8F0" w14:textId="77777777" w:rsidR="000956AA" w:rsidRDefault="00E92664">
            <w:pPr>
              <w:pStyle w:val="TableParagraph"/>
              <w:spacing w:line="206" w:lineRule="exact"/>
              <w:ind w:left="50"/>
              <w:rPr>
                <w:rFonts w:ascii="Courier New"/>
                <w:sz w:val="20"/>
              </w:rPr>
            </w:pPr>
            <w:r>
              <w:rPr>
                <w:rFonts w:ascii="Courier New"/>
                <w:w w:val="99"/>
                <w:sz w:val="20"/>
              </w:rPr>
              <w:t>3</w:t>
            </w:r>
          </w:p>
        </w:tc>
        <w:tc>
          <w:tcPr>
            <w:tcW w:w="1500" w:type="dxa"/>
          </w:tcPr>
          <w:p w14:paraId="62DE7AF2" w14:textId="77777777" w:rsidR="000956AA" w:rsidRDefault="00E92664">
            <w:pPr>
              <w:pStyle w:val="TableParagraph"/>
              <w:spacing w:line="206" w:lineRule="exact"/>
              <w:ind w:left="179"/>
              <w:rPr>
                <w:rFonts w:ascii="Courier New"/>
                <w:sz w:val="20"/>
              </w:rPr>
            </w:pPr>
            <w:r>
              <w:rPr>
                <w:rFonts w:ascii="Courier New"/>
                <w:sz w:val="20"/>
              </w:rPr>
              <w:t>Service</w:t>
            </w:r>
          </w:p>
        </w:tc>
        <w:tc>
          <w:tcPr>
            <w:tcW w:w="960" w:type="dxa"/>
          </w:tcPr>
          <w:p w14:paraId="0C1F72C1" w14:textId="77777777" w:rsidR="000956AA" w:rsidRDefault="00E92664">
            <w:pPr>
              <w:pStyle w:val="TableParagraph"/>
              <w:spacing w:line="206" w:lineRule="exact"/>
              <w:ind w:left="0" w:right="238"/>
              <w:jc w:val="right"/>
              <w:rPr>
                <w:rFonts w:ascii="Courier New"/>
                <w:sz w:val="20"/>
              </w:rPr>
            </w:pPr>
            <w:r>
              <w:rPr>
                <w:rFonts w:ascii="Courier New"/>
                <w:w w:val="95"/>
                <w:sz w:val="20"/>
              </w:rPr>
              <w:t>SRV</w:t>
            </w:r>
          </w:p>
        </w:tc>
        <w:tc>
          <w:tcPr>
            <w:tcW w:w="1140" w:type="dxa"/>
          </w:tcPr>
          <w:p w14:paraId="2D820B9D" w14:textId="77777777" w:rsidR="000956AA" w:rsidRDefault="00E92664">
            <w:pPr>
              <w:pStyle w:val="TableParagraph"/>
              <w:spacing w:line="206" w:lineRule="exact"/>
              <w:ind w:left="0" w:right="58"/>
              <w:jc w:val="right"/>
              <w:rPr>
                <w:rFonts w:ascii="Courier New"/>
                <w:sz w:val="20"/>
              </w:rPr>
            </w:pPr>
            <w:r>
              <w:rPr>
                <w:rFonts w:ascii="Courier New"/>
                <w:w w:val="95"/>
                <w:sz w:val="20"/>
              </w:rPr>
              <w:t>[choose</w:t>
            </w:r>
          </w:p>
        </w:tc>
        <w:tc>
          <w:tcPr>
            <w:tcW w:w="2630" w:type="dxa"/>
          </w:tcPr>
          <w:p w14:paraId="71045408" w14:textId="77777777" w:rsidR="000956AA" w:rsidRDefault="00E92664">
            <w:pPr>
              <w:pStyle w:val="TableParagraph"/>
              <w:spacing w:line="206" w:lineRule="exact"/>
              <w:ind w:left="59"/>
              <w:rPr>
                <w:rFonts w:ascii="Courier New"/>
                <w:sz w:val="20"/>
              </w:rPr>
            </w:pPr>
            <w:r>
              <w:rPr>
                <w:rFonts w:ascii="Courier New"/>
                <w:sz w:val="20"/>
              </w:rPr>
              <w:t>from SERVICE/SECTION]</w:t>
            </w:r>
          </w:p>
        </w:tc>
      </w:tr>
      <w:tr w:rsidR="000956AA" w14:paraId="1BBAACAA" w14:textId="77777777">
        <w:trPr>
          <w:trHeight w:val="228"/>
        </w:trPr>
        <w:tc>
          <w:tcPr>
            <w:tcW w:w="350" w:type="dxa"/>
          </w:tcPr>
          <w:p w14:paraId="25B6D907" w14:textId="77777777" w:rsidR="000956AA" w:rsidRDefault="00E92664">
            <w:pPr>
              <w:pStyle w:val="TableParagraph"/>
              <w:spacing w:line="206" w:lineRule="exact"/>
              <w:ind w:left="50"/>
              <w:rPr>
                <w:rFonts w:ascii="Courier New"/>
                <w:sz w:val="20"/>
              </w:rPr>
            </w:pPr>
            <w:r>
              <w:rPr>
                <w:rFonts w:ascii="Courier New"/>
                <w:w w:val="99"/>
                <w:sz w:val="20"/>
              </w:rPr>
              <w:t>4</w:t>
            </w:r>
          </w:p>
        </w:tc>
        <w:tc>
          <w:tcPr>
            <w:tcW w:w="1500" w:type="dxa"/>
          </w:tcPr>
          <w:p w14:paraId="72B09AEF" w14:textId="77777777" w:rsidR="000956AA" w:rsidRDefault="00E92664">
            <w:pPr>
              <w:pStyle w:val="TableParagraph"/>
              <w:spacing w:line="206" w:lineRule="exact"/>
              <w:ind w:left="179"/>
              <w:rPr>
                <w:rFonts w:ascii="Courier New"/>
                <w:sz w:val="20"/>
              </w:rPr>
            </w:pPr>
            <w:r>
              <w:rPr>
                <w:rFonts w:ascii="Courier New"/>
                <w:sz w:val="20"/>
              </w:rPr>
              <w:t>Division</w:t>
            </w:r>
          </w:p>
        </w:tc>
        <w:tc>
          <w:tcPr>
            <w:tcW w:w="960" w:type="dxa"/>
          </w:tcPr>
          <w:p w14:paraId="7C34C845" w14:textId="77777777" w:rsidR="000956AA" w:rsidRDefault="00E92664">
            <w:pPr>
              <w:pStyle w:val="TableParagraph"/>
              <w:spacing w:line="206" w:lineRule="exact"/>
              <w:ind w:left="0" w:right="238"/>
              <w:jc w:val="right"/>
              <w:rPr>
                <w:rFonts w:ascii="Courier New"/>
                <w:sz w:val="20"/>
              </w:rPr>
            </w:pPr>
            <w:r>
              <w:rPr>
                <w:rFonts w:ascii="Courier New"/>
                <w:w w:val="95"/>
                <w:sz w:val="20"/>
              </w:rPr>
              <w:t>DIV</w:t>
            </w:r>
          </w:p>
        </w:tc>
        <w:tc>
          <w:tcPr>
            <w:tcW w:w="3770" w:type="dxa"/>
            <w:gridSpan w:val="2"/>
          </w:tcPr>
          <w:p w14:paraId="0FF3EC3D" w14:textId="77777777" w:rsidR="000956AA" w:rsidRDefault="00E92664">
            <w:pPr>
              <w:pStyle w:val="TableParagraph"/>
              <w:spacing w:line="206" w:lineRule="exact"/>
              <w:ind w:left="239"/>
              <w:rPr>
                <w:rFonts w:ascii="Courier New"/>
                <w:sz w:val="20"/>
              </w:rPr>
            </w:pPr>
            <w:r>
              <w:rPr>
                <w:rFonts w:ascii="Courier New"/>
                <w:sz w:val="20"/>
              </w:rPr>
              <w:t>[SALT LAKE CITY]</w:t>
            </w:r>
          </w:p>
        </w:tc>
      </w:tr>
      <w:tr w:rsidR="000956AA" w14:paraId="3EB7A1A9" w14:textId="77777777">
        <w:trPr>
          <w:trHeight w:val="225"/>
        </w:trPr>
        <w:tc>
          <w:tcPr>
            <w:tcW w:w="350" w:type="dxa"/>
          </w:tcPr>
          <w:p w14:paraId="637EBAB1" w14:textId="77777777" w:rsidR="000956AA" w:rsidRDefault="00E92664">
            <w:pPr>
              <w:pStyle w:val="TableParagraph"/>
              <w:spacing w:line="206" w:lineRule="exact"/>
              <w:ind w:left="50"/>
              <w:rPr>
                <w:rFonts w:ascii="Courier New"/>
                <w:sz w:val="20"/>
              </w:rPr>
            </w:pPr>
            <w:r>
              <w:rPr>
                <w:rFonts w:ascii="Courier New"/>
                <w:w w:val="99"/>
                <w:sz w:val="20"/>
              </w:rPr>
              <w:t>5</w:t>
            </w:r>
          </w:p>
        </w:tc>
        <w:tc>
          <w:tcPr>
            <w:tcW w:w="1500" w:type="dxa"/>
          </w:tcPr>
          <w:p w14:paraId="0FCCF657" w14:textId="77777777" w:rsidR="000956AA" w:rsidRDefault="00E92664">
            <w:pPr>
              <w:pStyle w:val="TableParagraph"/>
              <w:spacing w:line="206" w:lineRule="exact"/>
              <w:ind w:left="179"/>
              <w:rPr>
                <w:rFonts w:ascii="Courier New"/>
                <w:sz w:val="20"/>
              </w:rPr>
            </w:pPr>
            <w:r>
              <w:rPr>
                <w:rFonts w:ascii="Courier New"/>
                <w:sz w:val="20"/>
              </w:rPr>
              <w:t>System</w:t>
            </w:r>
          </w:p>
        </w:tc>
        <w:tc>
          <w:tcPr>
            <w:tcW w:w="960" w:type="dxa"/>
          </w:tcPr>
          <w:p w14:paraId="45131982" w14:textId="77777777" w:rsidR="000956AA" w:rsidRDefault="00E92664">
            <w:pPr>
              <w:pStyle w:val="TableParagraph"/>
              <w:spacing w:line="206" w:lineRule="exact"/>
              <w:ind w:left="0" w:right="238"/>
              <w:jc w:val="right"/>
              <w:rPr>
                <w:rFonts w:ascii="Courier New"/>
                <w:sz w:val="20"/>
              </w:rPr>
            </w:pPr>
            <w:r>
              <w:rPr>
                <w:rFonts w:ascii="Courier New"/>
                <w:w w:val="95"/>
                <w:sz w:val="20"/>
              </w:rPr>
              <w:t>SYS</w:t>
            </w:r>
          </w:p>
        </w:tc>
        <w:tc>
          <w:tcPr>
            <w:tcW w:w="3770" w:type="dxa"/>
            <w:gridSpan w:val="2"/>
          </w:tcPr>
          <w:p w14:paraId="08C66905" w14:textId="77777777" w:rsidR="000956AA" w:rsidRDefault="00E92664">
            <w:pPr>
              <w:pStyle w:val="TableParagraph"/>
              <w:spacing w:line="206" w:lineRule="exact"/>
              <w:ind w:left="239"/>
              <w:rPr>
                <w:rFonts w:ascii="Courier New"/>
                <w:sz w:val="20"/>
              </w:rPr>
            </w:pPr>
            <w:r>
              <w:rPr>
                <w:rFonts w:ascii="Courier New"/>
                <w:sz w:val="20"/>
              </w:rPr>
              <w:t>[NATREM.FO-SLC.MED.VA.GOV]</w:t>
            </w:r>
          </w:p>
        </w:tc>
      </w:tr>
    </w:tbl>
    <w:p w14:paraId="25C196C1" w14:textId="77777777" w:rsidR="000956AA" w:rsidRDefault="000956AA">
      <w:pPr>
        <w:spacing w:line="206" w:lineRule="exact"/>
        <w:rPr>
          <w:rFonts w:ascii="Courier New"/>
          <w:sz w:val="20"/>
        </w:rPr>
        <w:sectPr w:rsidR="000956AA">
          <w:pgSz w:w="12240" w:h="16340"/>
          <w:pgMar w:top="1540" w:right="820" w:bottom="1200" w:left="1720" w:header="0" w:footer="1005" w:gutter="0"/>
          <w:cols w:space="720"/>
        </w:sectPr>
      </w:pPr>
    </w:p>
    <w:p w14:paraId="0EC13319" w14:textId="77777777" w:rsidR="000956AA" w:rsidRDefault="000956AA">
      <w:pPr>
        <w:pStyle w:val="BodyText"/>
        <w:rPr>
          <w:rFonts w:ascii="Courier New"/>
          <w:sz w:val="20"/>
        </w:rPr>
      </w:pPr>
    </w:p>
    <w:p w14:paraId="24D1F66A" w14:textId="77777777" w:rsidR="000956AA" w:rsidRDefault="000956AA">
      <w:pPr>
        <w:pStyle w:val="BodyText"/>
        <w:spacing w:before="2"/>
        <w:rPr>
          <w:rFonts w:ascii="Courier New"/>
          <w:sz w:val="29"/>
        </w:rPr>
      </w:pPr>
    </w:p>
    <w:p w14:paraId="25E6FA0E" w14:textId="77777777" w:rsidR="000956AA" w:rsidRDefault="00E92664">
      <w:pPr>
        <w:pStyle w:val="Heading2"/>
        <w:numPr>
          <w:ilvl w:val="1"/>
          <w:numId w:val="10"/>
        </w:numPr>
        <w:tabs>
          <w:tab w:val="left" w:pos="1235"/>
        </w:tabs>
        <w:spacing w:line="276" w:lineRule="auto"/>
        <w:ind w:right="570"/>
        <w:jc w:val="both"/>
      </w:pPr>
      <w:bookmarkStart w:id="7" w:name="_bookmark7"/>
      <w:bookmarkEnd w:id="7"/>
      <w:r>
        <w:t>OPTIONAL - Link the Advance Directive Notification and</w:t>
      </w:r>
      <w:r>
        <w:rPr>
          <w:spacing w:val="-29"/>
        </w:rPr>
        <w:t xml:space="preserve"> </w:t>
      </w:r>
      <w:r>
        <w:t>Screening Progress Note Title to the VA-ADVANCE DIRECTIVE NOTIFICATION AND SCREENING Reminder</w:t>
      </w:r>
      <w:r>
        <w:rPr>
          <w:spacing w:val="2"/>
        </w:rPr>
        <w:t xml:space="preserve"> </w:t>
      </w:r>
      <w:r>
        <w:t>Dialog</w:t>
      </w:r>
    </w:p>
    <w:p w14:paraId="2913B1BF" w14:textId="77777777" w:rsidR="000956AA" w:rsidRDefault="00E92664">
      <w:pPr>
        <w:pStyle w:val="BodyText"/>
        <w:spacing w:before="260"/>
        <w:ind w:left="658" w:right="614"/>
      </w:pPr>
      <w:r>
        <w:t>Once the VA-ADVANCE DIRECTIVE NOTIFICATION AND SCREENING reminder dialog template is imported via the patch and you have set up the appropriate progress note title, you may add the reminder dialog template to the notes tab in CPRS and link it to the Advance Directive Notification and Screening progress note title.</w:t>
      </w:r>
    </w:p>
    <w:p w14:paraId="7396AAE0" w14:textId="77777777" w:rsidR="000956AA" w:rsidRDefault="000956AA">
      <w:pPr>
        <w:pStyle w:val="BodyText"/>
      </w:pPr>
    </w:p>
    <w:p w14:paraId="76263FF1" w14:textId="77777777" w:rsidR="000956AA" w:rsidRDefault="00E92664">
      <w:pPr>
        <w:pStyle w:val="BodyText"/>
        <w:spacing w:line="480" w:lineRule="auto"/>
        <w:ind w:left="658" w:right="3480"/>
      </w:pPr>
      <w:r>
        <w:t>You will need the ability to “Edit Shared Templates” in CPRS. Summary of actions:</w:t>
      </w:r>
    </w:p>
    <w:p w14:paraId="34700866" w14:textId="77777777" w:rsidR="000956AA" w:rsidRDefault="00E92664">
      <w:pPr>
        <w:pStyle w:val="ListParagraph"/>
        <w:numPr>
          <w:ilvl w:val="0"/>
          <w:numId w:val="4"/>
        </w:numPr>
        <w:tabs>
          <w:tab w:val="left" w:pos="1379"/>
        </w:tabs>
        <w:spacing w:before="1" w:line="252" w:lineRule="exact"/>
        <w:ind w:hanging="361"/>
      </w:pPr>
      <w:r>
        <w:t>Go into CPRS Notes</w:t>
      </w:r>
      <w:r>
        <w:rPr>
          <w:spacing w:val="-6"/>
        </w:rPr>
        <w:t xml:space="preserve"> </w:t>
      </w:r>
      <w:r>
        <w:t>tab</w:t>
      </w:r>
    </w:p>
    <w:p w14:paraId="48FEF0AB" w14:textId="77777777" w:rsidR="000956AA" w:rsidRDefault="00E92664">
      <w:pPr>
        <w:pStyle w:val="ListParagraph"/>
        <w:numPr>
          <w:ilvl w:val="0"/>
          <w:numId w:val="4"/>
        </w:numPr>
        <w:tabs>
          <w:tab w:val="left" w:pos="1379"/>
        </w:tabs>
        <w:spacing w:line="252" w:lineRule="exact"/>
        <w:ind w:hanging="361"/>
      </w:pPr>
      <w:r>
        <w:t>Follow the menu path: Options &gt; Edit Shared Templates &gt; Template Editor</w:t>
      </w:r>
      <w:r>
        <w:rPr>
          <w:spacing w:val="-16"/>
        </w:rPr>
        <w:t xml:space="preserve"> </w:t>
      </w:r>
      <w:r>
        <w:t>Window</w:t>
      </w:r>
    </w:p>
    <w:p w14:paraId="7763B220" w14:textId="77777777" w:rsidR="000956AA" w:rsidRDefault="00E92664">
      <w:pPr>
        <w:pStyle w:val="ListParagraph"/>
        <w:numPr>
          <w:ilvl w:val="0"/>
          <w:numId w:val="4"/>
        </w:numPr>
        <w:tabs>
          <w:tab w:val="left" w:pos="1379"/>
        </w:tabs>
        <w:spacing w:before="2" w:line="252" w:lineRule="exact"/>
        <w:ind w:hanging="361"/>
      </w:pPr>
      <w:r>
        <w:t>In CPRS, from the Notes</w:t>
      </w:r>
      <w:r>
        <w:rPr>
          <w:spacing w:val="-6"/>
        </w:rPr>
        <w:t xml:space="preserve"> </w:t>
      </w:r>
      <w:r>
        <w:t>Tab</w:t>
      </w:r>
    </w:p>
    <w:p w14:paraId="46B565F1" w14:textId="77777777" w:rsidR="000956AA" w:rsidRDefault="00E92664">
      <w:pPr>
        <w:pStyle w:val="ListParagraph"/>
        <w:numPr>
          <w:ilvl w:val="1"/>
          <w:numId w:val="4"/>
        </w:numPr>
        <w:tabs>
          <w:tab w:val="left" w:pos="2098"/>
          <w:tab w:val="left" w:pos="2099"/>
        </w:tabs>
        <w:spacing w:line="252" w:lineRule="exact"/>
        <w:ind w:hanging="361"/>
      </w:pPr>
      <w:r>
        <w:t>Select the drop down for</w:t>
      </w:r>
      <w:r>
        <w:rPr>
          <w:spacing w:val="-3"/>
        </w:rPr>
        <w:t xml:space="preserve"> </w:t>
      </w:r>
      <w:r>
        <w:t>“Options”</w:t>
      </w:r>
    </w:p>
    <w:p w14:paraId="3814B32E" w14:textId="77777777" w:rsidR="000956AA" w:rsidRDefault="00E92664">
      <w:pPr>
        <w:pStyle w:val="ListParagraph"/>
        <w:numPr>
          <w:ilvl w:val="1"/>
          <w:numId w:val="4"/>
        </w:numPr>
        <w:tabs>
          <w:tab w:val="left" w:pos="2099"/>
        </w:tabs>
        <w:spacing w:line="252" w:lineRule="exact"/>
        <w:ind w:hanging="361"/>
      </w:pPr>
      <w:r>
        <w:t>Select “Edit Shared</w:t>
      </w:r>
      <w:r>
        <w:rPr>
          <w:spacing w:val="-7"/>
        </w:rPr>
        <w:t xml:space="preserve"> </w:t>
      </w:r>
      <w:r>
        <w:t>Templates”</w:t>
      </w:r>
    </w:p>
    <w:p w14:paraId="0D2AC361" w14:textId="77777777" w:rsidR="000956AA" w:rsidRDefault="00E92664">
      <w:pPr>
        <w:pStyle w:val="ListParagraph"/>
        <w:numPr>
          <w:ilvl w:val="0"/>
          <w:numId w:val="4"/>
        </w:numPr>
        <w:tabs>
          <w:tab w:val="left" w:pos="1379"/>
        </w:tabs>
        <w:spacing w:before="1" w:line="252" w:lineRule="exact"/>
        <w:ind w:hanging="361"/>
      </w:pPr>
      <w:r>
        <w:t>This will launch the “Template Editor”</w:t>
      </w:r>
      <w:r>
        <w:rPr>
          <w:spacing w:val="-18"/>
        </w:rPr>
        <w:t xml:space="preserve"> </w:t>
      </w:r>
      <w:r>
        <w:t>window.</w:t>
      </w:r>
    </w:p>
    <w:p w14:paraId="3C9627A5" w14:textId="77777777" w:rsidR="000956AA" w:rsidRDefault="00E92664">
      <w:pPr>
        <w:pStyle w:val="ListParagraph"/>
        <w:numPr>
          <w:ilvl w:val="1"/>
          <w:numId w:val="4"/>
        </w:numPr>
        <w:tabs>
          <w:tab w:val="left" w:pos="2098"/>
          <w:tab w:val="left" w:pos="2099"/>
        </w:tabs>
        <w:spacing w:line="252" w:lineRule="exact"/>
        <w:ind w:hanging="361"/>
      </w:pPr>
      <w:r>
        <w:t>Ensure that the box is checked for “Edit Shared</w:t>
      </w:r>
      <w:r>
        <w:rPr>
          <w:spacing w:val="-10"/>
        </w:rPr>
        <w:t xml:space="preserve"> </w:t>
      </w:r>
      <w:r>
        <w:t>Templates”</w:t>
      </w:r>
    </w:p>
    <w:p w14:paraId="677BC2C0" w14:textId="77777777" w:rsidR="000956AA" w:rsidRDefault="00E92664">
      <w:pPr>
        <w:pStyle w:val="ListParagraph"/>
        <w:numPr>
          <w:ilvl w:val="1"/>
          <w:numId w:val="4"/>
        </w:numPr>
        <w:tabs>
          <w:tab w:val="left" w:pos="2099"/>
        </w:tabs>
        <w:spacing w:before="2"/>
        <w:ind w:hanging="361"/>
      </w:pPr>
      <w:r>
        <w:t>Select (single click) “Document</w:t>
      </w:r>
      <w:r>
        <w:rPr>
          <w:spacing w:val="-2"/>
        </w:rPr>
        <w:t xml:space="preserve"> </w:t>
      </w:r>
      <w:r>
        <w:t>Titles”</w:t>
      </w:r>
    </w:p>
    <w:p w14:paraId="11EB297A" w14:textId="77777777" w:rsidR="000956AA" w:rsidRDefault="00E92664">
      <w:pPr>
        <w:pStyle w:val="BodyText"/>
        <w:spacing w:before="11"/>
        <w:rPr>
          <w:sz w:val="19"/>
        </w:rPr>
      </w:pPr>
      <w:r>
        <w:rPr>
          <w:noProof/>
        </w:rPr>
        <w:drawing>
          <wp:anchor distT="0" distB="0" distL="0" distR="0" simplePos="0" relativeHeight="21" behindDoc="0" locked="0" layoutInCell="1" allowOverlap="1" wp14:anchorId="53D2D4E6" wp14:editId="5A3E54A5">
            <wp:simplePos x="0" y="0"/>
            <wp:positionH relativeFrom="page">
              <wp:posOffset>1510664</wp:posOffset>
            </wp:positionH>
            <wp:positionV relativeFrom="paragraph">
              <wp:posOffset>170555</wp:posOffset>
            </wp:positionV>
            <wp:extent cx="4980241" cy="2052256"/>
            <wp:effectExtent l="0" t="0" r="0" b="0"/>
            <wp:wrapTopAndBottom/>
            <wp:docPr id="11" name="image6.png" descr="screen shot 1: 6.6 Adding the Life-Sustaining Treatment Reminder Dialog Template Into CPRS and Linking it to the Progress Not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4980241" cy="2052256"/>
                    </a:xfrm>
                    <a:prstGeom prst="rect">
                      <a:avLst/>
                    </a:prstGeom>
                  </pic:spPr>
                </pic:pic>
              </a:graphicData>
            </a:graphic>
          </wp:anchor>
        </w:drawing>
      </w:r>
    </w:p>
    <w:p w14:paraId="05A2EC1D" w14:textId="77777777" w:rsidR="000956AA" w:rsidRDefault="000956AA">
      <w:pPr>
        <w:rPr>
          <w:sz w:val="19"/>
        </w:rPr>
        <w:sectPr w:rsidR="000956AA">
          <w:pgSz w:w="12240" w:h="16340"/>
          <w:pgMar w:top="1540" w:right="820" w:bottom="1200" w:left="1720" w:header="0" w:footer="1005" w:gutter="0"/>
          <w:cols w:space="720"/>
        </w:sectPr>
      </w:pPr>
    </w:p>
    <w:p w14:paraId="5648D041" w14:textId="77777777" w:rsidR="000956AA" w:rsidRDefault="000956AA">
      <w:pPr>
        <w:pStyle w:val="BodyText"/>
        <w:rPr>
          <w:sz w:val="20"/>
        </w:rPr>
      </w:pPr>
    </w:p>
    <w:p w14:paraId="426A1E89" w14:textId="77777777" w:rsidR="000956AA" w:rsidRDefault="000956AA">
      <w:pPr>
        <w:pStyle w:val="BodyText"/>
        <w:spacing w:before="9"/>
        <w:rPr>
          <w:sz w:val="28"/>
        </w:rPr>
      </w:pPr>
    </w:p>
    <w:p w14:paraId="7C224E33" w14:textId="77777777" w:rsidR="000956AA" w:rsidRDefault="00E92664">
      <w:pPr>
        <w:pStyle w:val="BodyText"/>
        <w:spacing w:before="91" w:line="252" w:lineRule="exact"/>
        <w:ind w:left="658"/>
      </w:pPr>
      <w:r>
        <w:t>While still in the “Template Editor” window:</w:t>
      </w:r>
    </w:p>
    <w:p w14:paraId="4B1EF1F6" w14:textId="77777777" w:rsidR="000956AA" w:rsidRDefault="00E92664">
      <w:pPr>
        <w:pStyle w:val="ListParagraph"/>
        <w:numPr>
          <w:ilvl w:val="0"/>
          <w:numId w:val="3"/>
        </w:numPr>
        <w:tabs>
          <w:tab w:val="left" w:pos="1739"/>
        </w:tabs>
        <w:spacing w:line="252" w:lineRule="exact"/>
        <w:ind w:hanging="361"/>
      </w:pPr>
      <w:r>
        <w:t>Select “New Template”</w:t>
      </w:r>
    </w:p>
    <w:p w14:paraId="7D3558E2" w14:textId="77777777" w:rsidR="000956AA" w:rsidRDefault="00E92664">
      <w:pPr>
        <w:pStyle w:val="ListParagraph"/>
        <w:numPr>
          <w:ilvl w:val="0"/>
          <w:numId w:val="3"/>
        </w:numPr>
        <w:tabs>
          <w:tab w:val="left" w:pos="1739"/>
        </w:tabs>
        <w:spacing w:before="2"/>
        <w:ind w:right="1951"/>
      </w:pPr>
      <w:r>
        <w:t>Replace the name “New Template” with “ADVANCE DIRECTIVE NOTIFICATION AND</w:t>
      </w:r>
      <w:r>
        <w:rPr>
          <w:spacing w:val="-3"/>
        </w:rPr>
        <w:t xml:space="preserve"> </w:t>
      </w:r>
      <w:r>
        <w:t>SCREENING”</w:t>
      </w:r>
    </w:p>
    <w:p w14:paraId="029FD33C" w14:textId="77777777" w:rsidR="000956AA" w:rsidRDefault="00E92664">
      <w:pPr>
        <w:pStyle w:val="BodyText"/>
        <w:spacing w:before="10"/>
        <w:rPr>
          <w:sz w:val="17"/>
        </w:rPr>
      </w:pPr>
      <w:r>
        <w:rPr>
          <w:noProof/>
        </w:rPr>
        <w:drawing>
          <wp:anchor distT="0" distB="0" distL="0" distR="0" simplePos="0" relativeHeight="22" behindDoc="0" locked="0" layoutInCell="1" allowOverlap="1" wp14:anchorId="244216A9" wp14:editId="166C0745">
            <wp:simplePos x="0" y="0"/>
            <wp:positionH relativeFrom="page">
              <wp:posOffset>1510664</wp:posOffset>
            </wp:positionH>
            <wp:positionV relativeFrom="paragraph">
              <wp:posOffset>155519</wp:posOffset>
            </wp:positionV>
            <wp:extent cx="4980960" cy="2117407"/>
            <wp:effectExtent l="0" t="0" r="0" b="0"/>
            <wp:wrapTopAndBottom/>
            <wp:docPr id="13" name="image7.png" descr="screen shot 2: 6.6 Adding the Life-Sustaining Treatment Reminder Dialog Template Into CPRS and Linking it to the Progress Not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0" cstate="print"/>
                    <a:stretch>
                      <a:fillRect/>
                    </a:stretch>
                  </pic:blipFill>
                  <pic:spPr>
                    <a:xfrm>
                      <a:off x="0" y="0"/>
                      <a:ext cx="4980960" cy="2117407"/>
                    </a:xfrm>
                    <a:prstGeom prst="rect">
                      <a:avLst/>
                    </a:prstGeom>
                  </pic:spPr>
                </pic:pic>
              </a:graphicData>
            </a:graphic>
          </wp:anchor>
        </w:drawing>
      </w:r>
    </w:p>
    <w:p w14:paraId="48776576" w14:textId="77777777" w:rsidR="000956AA" w:rsidRDefault="000956AA">
      <w:pPr>
        <w:rPr>
          <w:sz w:val="17"/>
        </w:rPr>
        <w:sectPr w:rsidR="000956AA">
          <w:pgSz w:w="12240" w:h="16340"/>
          <w:pgMar w:top="1540" w:right="820" w:bottom="1200" w:left="1720" w:header="0" w:footer="1005" w:gutter="0"/>
          <w:cols w:space="720"/>
        </w:sectPr>
      </w:pPr>
    </w:p>
    <w:p w14:paraId="277C3058" w14:textId="77777777" w:rsidR="000956AA" w:rsidRDefault="000956AA">
      <w:pPr>
        <w:pStyle w:val="BodyText"/>
        <w:rPr>
          <w:sz w:val="20"/>
        </w:rPr>
      </w:pPr>
    </w:p>
    <w:p w14:paraId="62576D98" w14:textId="77777777" w:rsidR="000956AA" w:rsidRDefault="000956AA">
      <w:pPr>
        <w:pStyle w:val="BodyText"/>
        <w:spacing w:before="9"/>
        <w:rPr>
          <w:sz w:val="28"/>
        </w:rPr>
      </w:pPr>
    </w:p>
    <w:p w14:paraId="4F1440F3" w14:textId="77777777" w:rsidR="000956AA" w:rsidRDefault="00E92664">
      <w:pPr>
        <w:pStyle w:val="BodyText"/>
        <w:spacing w:before="91" w:line="252" w:lineRule="exact"/>
        <w:ind w:left="658"/>
      </w:pPr>
      <w:r>
        <w:t>While still in the “Template Editor” window:</w:t>
      </w:r>
    </w:p>
    <w:p w14:paraId="570C9739" w14:textId="77777777" w:rsidR="000956AA" w:rsidRDefault="00E92664">
      <w:pPr>
        <w:pStyle w:val="ListParagraph"/>
        <w:numPr>
          <w:ilvl w:val="0"/>
          <w:numId w:val="2"/>
        </w:numPr>
        <w:tabs>
          <w:tab w:val="left" w:pos="1739"/>
        </w:tabs>
        <w:spacing w:line="252" w:lineRule="exact"/>
        <w:ind w:hanging="361"/>
      </w:pPr>
      <w:r>
        <w:t>Select “Reminder Dialog” on the drop down for “Template</w:t>
      </w:r>
      <w:r>
        <w:rPr>
          <w:spacing w:val="-9"/>
        </w:rPr>
        <w:t xml:space="preserve"> </w:t>
      </w:r>
      <w:r>
        <w:t>Type”</w:t>
      </w:r>
    </w:p>
    <w:p w14:paraId="19124398" w14:textId="77777777" w:rsidR="000956AA" w:rsidRDefault="00E92664">
      <w:pPr>
        <w:pStyle w:val="ListParagraph"/>
        <w:numPr>
          <w:ilvl w:val="0"/>
          <w:numId w:val="2"/>
        </w:numPr>
        <w:tabs>
          <w:tab w:val="left" w:pos="1739"/>
        </w:tabs>
        <w:spacing w:before="2"/>
        <w:ind w:right="724"/>
      </w:pPr>
      <w:r>
        <w:t>Select “VA- ADVANCE DIRECTIVE NOTIFICATION AND SCREENING” on the drop down for “Reminder</w:t>
      </w:r>
      <w:r>
        <w:rPr>
          <w:spacing w:val="-2"/>
        </w:rPr>
        <w:t xml:space="preserve"> </w:t>
      </w:r>
      <w:r>
        <w:t>Dialog”</w:t>
      </w:r>
    </w:p>
    <w:p w14:paraId="6CB7E88C" w14:textId="77777777" w:rsidR="000956AA" w:rsidRDefault="00E92664">
      <w:pPr>
        <w:pStyle w:val="ListParagraph"/>
        <w:numPr>
          <w:ilvl w:val="0"/>
          <w:numId w:val="2"/>
        </w:numPr>
        <w:tabs>
          <w:tab w:val="left" w:pos="1739"/>
        </w:tabs>
        <w:ind w:right="851"/>
      </w:pPr>
      <w:r>
        <w:t>Select “ADVANCE DIRECTIVE NOTIFICATION AND SCREENING” on the drop down for “Associated</w:t>
      </w:r>
      <w:r>
        <w:rPr>
          <w:spacing w:val="-6"/>
        </w:rPr>
        <w:t xml:space="preserve"> </w:t>
      </w:r>
      <w:r>
        <w:t>Title”</w:t>
      </w:r>
    </w:p>
    <w:p w14:paraId="666123E4" w14:textId="77777777" w:rsidR="000956AA" w:rsidRDefault="00E92664">
      <w:pPr>
        <w:pStyle w:val="ListParagraph"/>
        <w:numPr>
          <w:ilvl w:val="0"/>
          <w:numId w:val="2"/>
        </w:numPr>
        <w:tabs>
          <w:tab w:val="left" w:pos="1739"/>
        </w:tabs>
        <w:ind w:hanging="361"/>
      </w:pPr>
      <w:r>
        <w:t>Click</w:t>
      </w:r>
      <w:r>
        <w:rPr>
          <w:spacing w:val="-2"/>
        </w:rPr>
        <w:t xml:space="preserve"> </w:t>
      </w:r>
      <w:r>
        <w:t>“OK”</w:t>
      </w:r>
    </w:p>
    <w:p w14:paraId="37AAC45C" w14:textId="77777777" w:rsidR="000956AA" w:rsidRDefault="000956AA">
      <w:pPr>
        <w:pStyle w:val="BodyText"/>
        <w:spacing w:before="11"/>
      </w:pPr>
    </w:p>
    <w:p w14:paraId="2D3BD1CB" w14:textId="77777777" w:rsidR="000956AA" w:rsidRDefault="00E92664">
      <w:pPr>
        <w:pStyle w:val="Heading5"/>
      </w:pPr>
      <w:r>
        <w:t>Here is an example of these actions. Please note that some options will be site-specific.</w:t>
      </w:r>
    </w:p>
    <w:p w14:paraId="6AEC2073" w14:textId="77777777" w:rsidR="000956AA" w:rsidRDefault="00E92664">
      <w:pPr>
        <w:pStyle w:val="BodyText"/>
        <w:rPr>
          <w:sz w:val="20"/>
        </w:rPr>
      </w:pPr>
      <w:r>
        <w:rPr>
          <w:noProof/>
        </w:rPr>
        <w:drawing>
          <wp:anchor distT="0" distB="0" distL="0" distR="0" simplePos="0" relativeHeight="23" behindDoc="0" locked="0" layoutInCell="1" allowOverlap="1" wp14:anchorId="495FAC8B" wp14:editId="766B3F76">
            <wp:simplePos x="0" y="0"/>
            <wp:positionH relativeFrom="page">
              <wp:posOffset>1510664</wp:posOffset>
            </wp:positionH>
            <wp:positionV relativeFrom="paragraph">
              <wp:posOffset>171399</wp:posOffset>
            </wp:positionV>
            <wp:extent cx="5151109" cy="3147631"/>
            <wp:effectExtent l="0" t="0" r="0" b="0"/>
            <wp:wrapTopAndBottom/>
            <wp:docPr id="15" name="image8.jpeg" descr="VA-ADVANCE DIRECTIVE NOTIFICATION AND SCREENING note title linking ADNS tiltle to the reminder dialo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1" cstate="print"/>
                    <a:stretch>
                      <a:fillRect/>
                    </a:stretch>
                  </pic:blipFill>
                  <pic:spPr>
                    <a:xfrm>
                      <a:off x="0" y="0"/>
                      <a:ext cx="5151109" cy="3147631"/>
                    </a:xfrm>
                    <a:prstGeom prst="rect">
                      <a:avLst/>
                    </a:prstGeom>
                  </pic:spPr>
                </pic:pic>
              </a:graphicData>
            </a:graphic>
          </wp:anchor>
        </w:drawing>
      </w:r>
    </w:p>
    <w:p w14:paraId="7FA5D575" w14:textId="77777777" w:rsidR="000956AA" w:rsidRDefault="00E92664">
      <w:pPr>
        <w:pStyle w:val="BodyText"/>
        <w:spacing w:before="224" w:line="252" w:lineRule="exact"/>
        <w:ind w:left="658"/>
      </w:pPr>
      <w:r>
        <w:t>The VA-ADVANCE DIRECTIVE NOTIFICATION AND SCREENING reminder dialog</w:t>
      </w:r>
    </w:p>
    <w:p w14:paraId="17FAE91C" w14:textId="77777777" w:rsidR="000956AA" w:rsidRDefault="00E92664">
      <w:pPr>
        <w:pStyle w:val="BodyText"/>
        <w:ind w:left="658" w:right="719"/>
      </w:pPr>
      <w:r>
        <w:t>should now be available in CPRS, linked to the CPRS progress note title “Advance Directive Notification and Screening.” Test this by starting a new note with the title “Advance Directive Notification and Screening.” The reminder dialog template should launch and display the reminder dialog wizard.</w:t>
      </w:r>
    </w:p>
    <w:p w14:paraId="0FCD978A" w14:textId="77777777" w:rsidR="000956AA" w:rsidRDefault="000956AA">
      <w:pPr>
        <w:sectPr w:rsidR="000956AA">
          <w:pgSz w:w="12240" w:h="16340"/>
          <w:pgMar w:top="1540" w:right="820" w:bottom="1200" w:left="1720" w:header="0" w:footer="1005" w:gutter="0"/>
          <w:cols w:space="720"/>
        </w:sectPr>
      </w:pPr>
    </w:p>
    <w:p w14:paraId="5D3B3DBB" w14:textId="77777777" w:rsidR="000956AA" w:rsidRDefault="000956AA">
      <w:pPr>
        <w:pStyle w:val="BodyText"/>
        <w:rPr>
          <w:sz w:val="20"/>
        </w:rPr>
      </w:pPr>
    </w:p>
    <w:p w14:paraId="44BC1C67" w14:textId="77777777" w:rsidR="000956AA" w:rsidRDefault="000956AA">
      <w:pPr>
        <w:pStyle w:val="BodyText"/>
        <w:rPr>
          <w:sz w:val="20"/>
        </w:rPr>
      </w:pPr>
    </w:p>
    <w:p w14:paraId="7F9A83B7" w14:textId="77777777" w:rsidR="000956AA" w:rsidRDefault="000956AA">
      <w:pPr>
        <w:pStyle w:val="BodyText"/>
        <w:spacing w:before="7"/>
        <w:rPr>
          <w:sz w:val="25"/>
        </w:rPr>
      </w:pPr>
    </w:p>
    <w:p w14:paraId="65BBFDB0" w14:textId="77777777" w:rsidR="000956AA" w:rsidRDefault="00E92664">
      <w:pPr>
        <w:pStyle w:val="Heading1"/>
        <w:ind w:left="658" w:firstLine="0"/>
      </w:pPr>
      <w:bookmarkStart w:id="8" w:name="_bookmark8"/>
      <w:bookmarkEnd w:id="8"/>
      <w:r>
        <w:t>Appendix A: Installation Example</w:t>
      </w:r>
    </w:p>
    <w:p w14:paraId="78002CAA" w14:textId="77777777" w:rsidR="000956AA" w:rsidRDefault="000956AA">
      <w:pPr>
        <w:pStyle w:val="BodyText"/>
        <w:spacing w:before="9"/>
        <w:rPr>
          <w:rFonts w:ascii="Cambria"/>
          <w:b/>
          <w:sz w:val="27"/>
        </w:rPr>
      </w:pPr>
    </w:p>
    <w:p w14:paraId="39BE6CE5" w14:textId="77777777" w:rsidR="000956AA" w:rsidRDefault="00E92664">
      <w:pPr>
        <w:spacing w:before="1"/>
        <w:ind w:left="658" w:right="3759"/>
        <w:rPr>
          <w:rFonts w:ascii="Cambria"/>
          <w:sz w:val="18"/>
        </w:rPr>
      </w:pPr>
      <w:r>
        <w:rPr>
          <w:rFonts w:ascii="Cambria"/>
          <w:sz w:val="18"/>
        </w:rPr>
        <w:t>Select Installation &lt;TEST ACCOUNT&gt; Option: 1 Load a Distribution Enter a Host File: &lt;your directory&gt;PXRM_2_0_57.KID</w:t>
      </w:r>
    </w:p>
    <w:p w14:paraId="59645FD6" w14:textId="77777777" w:rsidR="000956AA" w:rsidRDefault="000956AA">
      <w:pPr>
        <w:pStyle w:val="BodyText"/>
        <w:spacing w:before="9"/>
        <w:rPr>
          <w:rFonts w:ascii="Cambria"/>
          <w:sz w:val="17"/>
        </w:rPr>
      </w:pPr>
    </w:p>
    <w:p w14:paraId="7ABD7BFD" w14:textId="77777777" w:rsidR="000956AA" w:rsidRDefault="00E92664">
      <w:pPr>
        <w:ind w:left="658" w:right="5054"/>
        <w:rPr>
          <w:rFonts w:ascii="Cambria"/>
          <w:sz w:val="18"/>
        </w:rPr>
      </w:pPr>
      <w:r>
        <w:rPr>
          <w:rFonts w:ascii="Cambria"/>
          <w:sz w:val="18"/>
        </w:rPr>
        <w:t>KIDS Distribution saved on Dec 22, 2014@10:35:15 Comment: VA-ADVANCED DIRECTIVE</w:t>
      </w:r>
    </w:p>
    <w:p w14:paraId="524AA4A7" w14:textId="77777777" w:rsidR="000956AA" w:rsidRDefault="000956AA">
      <w:pPr>
        <w:pStyle w:val="BodyText"/>
        <w:spacing w:before="1"/>
        <w:rPr>
          <w:rFonts w:ascii="Cambria"/>
          <w:sz w:val="18"/>
        </w:rPr>
      </w:pPr>
    </w:p>
    <w:p w14:paraId="149B6B5E" w14:textId="77777777" w:rsidR="000956AA" w:rsidRDefault="00E92664">
      <w:pPr>
        <w:ind w:left="658" w:right="3352"/>
        <w:rPr>
          <w:rFonts w:ascii="Cambria"/>
          <w:sz w:val="18"/>
        </w:rPr>
      </w:pPr>
      <w:r>
        <w:rPr>
          <w:rFonts w:ascii="Cambria"/>
          <w:sz w:val="18"/>
        </w:rPr>
        <w:t>This Distribution contains Transport Globals for the following Package(s): Build PXRM*2.0*57 has been loaded before, here is when:</w:t>
      </w:r>
    </w:p>
    <w:p w14:paraId="2972C0AE" w14:textId="77777777" w:rsidR="000956AA" w:rsidRDefault="00E92664">
      <w:pPr>
        <w:spacing w:before="1"/>
        <w:ind w:left="898"/>
        <w:rPr>
          <w:rFonts w:ascii="Cambria"/>
          <w:sz w:val="18"/>
        </w:rPr>
      </w:pPr>
      <w:r>
        <w:rPr>
          <w:rFonts w:ascii="Cambria"/>
          <w:sz w:val="18"/>
        </w:rPr>
        <w:t>PXRM*2.0*57 Install Completed</w:t>
      </w:r>
    </w:p>
    <w:p w14:paraId="32568A49" w14:textId="77777777" w:rsidR="000956AA" w:rsidRDefault="00E92664">
      <w:pPr>
        <w:ind w:left="658" w:right="5235" w:firstLine="794"/>
        <w:rPr>
          <w:rFonts w:ascii="Cambria"/>
          <w:sz w:val="18"/>
        </w:rPr>
      </w:pPr>
      <w:r>
        <w:rPr>
          <w:rFonts w:ascii="Cambria"/>
          <w:sz w:val="18"/>
        </w:rPr>
        <w:t>was loaded on Dec 22, 2014@10:40:37 OK to continue with Load? NO// YES</w:t>
      </w:r>
    </w:p>
    <w:p w14:paraId="3D03D967" w14:textId="77777777" w:rsidR="000956AA" w:rsidRDefault="000956AA">
      <w:pPr>
        <w:pStyle w:val="BodyText"/>
        <w:rPr>
          <w:rFonts w:ascii="Cambria"/>
          <w:sz w:val="18"/>
        </w:rPr>
      </w:pPr>
    </w:p>
    <w:p w14:paraId="57B817D0" w14:textId="77777777" w:rsidR="000956AA" w:rsidRDefault="00E92664">
      <w:pPr>
        <w:spacing w:before="1"/>
        <w:ind w:left="658"/>
        <w:rPr>
          <w:rFonts w:ascii="Cambria"/>
          <w:sz w:val="18"/>
        </w:rPr>
      </w:pPr>
      <w:r>
        <w:rPr>
          <w:rFonts w:ascii="Cambria"/>
          <w:sz w:val="18"/>
        </w:rPr>
        <w:t>Distribution OK!</w:t>
      </w:r>
    </w:p>
    <w:p w14:paraId="4C7666C5" w14:textId="77777777" w:rsidR="000956AA" w:rsidRDefault="000956AA">
      <w:pPr>
        <w:pStyle w:val="BodyText"/>
        <w:spacing w:before="2"/>
        <w:rPr>
          <w:rFonts w:ascii="Cambria"/>
          <w:sz w:val="18"/>
        </w:rPr>
      </w:pPr>
    </w:p>
    <w:p w14:paraId="75517618" w14:textId="77777777" w:rsidR="000956AA" w:rsidRDefault="00E92664">
      <w:pPr>
        <w:spacing w:line="237" w:lineRule="auto"/>
        <w:ind w:left="658" w:right="6278"/>
        <w:rPr>
          <w:rFonts w:ascii="Cambria"/>
          <w:sz w:val="18"/>
        </w:rPr>
      </w:pPr>
      <w:r>
        <w:rPr>
          <w:rFonts w:ascii="Cambria"/>
          <w:sz w:val="18"/>
        </w:rPr>
        <w:t>Want to Continue with Load? YES// Loading Distribution...</w:t>
      </w:r>
    </w:p>
    <w:p w14:paraId="512C7173" w14:textId="77777777" w:rsidR="000956AA" w:rsidRDefault="000956AA">
      <w:pPr>
        <w:pStyle w:val="BodyText"/>
        <w:rPr>
          <w:rFonts w:ascii="Cambria"/>
          <w:sz w:val="18"/>
        </w:rPr>
      </w:pPr>
    </w:p>
    <w:p w14:paraId="31093700" w14:textId="77777777" w:rsidR="000956AA" w:rsidRDefault="00E92664">
      <w:pPr>
        <w:ind w:left="778"/>
        <w:rPr>
          <w:rFonts w:ascii="Cambria"/>
          <w:sz w:val="18"/>
        </w:rPr>
      </w:pPr>
      <w:r>
        <w:rPr>
          <w:rFonts w:ascii="Cambria"/>
          <w:sz w:val="18"/>
        </w:rPr>
        <w:t>PXRM*2.0*57</w:t>
      </w:r>
    </w:p>
    <w:p w14:paraId="498FB5E5" w14:textId="77777777" w:rsidR="000956AA" w:rsidRDefault="00E92664">
      <w:pPr>
        <w:spacing w:before="1"/>
        <w:ind w:left="658"/>
        <w:rPr>
          <w:rFonts w:ascii="Cambria"/>
          <w:sz w:val="18"/>
        </w:rPr>
      </w:pPr>
      <w:r>
        <w:rPr>
          <w:rFonts w:ascii="Cambria"/>
          <w:sz w:val="18"/>
        </w:rPr>
        <w:t>Use INSTALL NAME: PXRM*2.0*57 to install this Distribution.</w:t>
      </w:r>
    </w:p>
    <w:p w14:paraId="2941E331" w14:textId="77777777" w:rsidR="000956AA" w:rsidRDefault="000956AA">
      <w:pPr>
        <w:pStyle w:val="BodyText"/>
        <w:rPr>
          <w:rFonts w:ascii="Cambria"/>
          <w:sz w:val="18"/>
        </w:rPr>
      </w:pPr>
    </w:p>
    <w:p w14:paraId="5FB58FD6" w14:textId="77777777" w:rsidR="000956AA" w:rsidRDefault="00E92664">
      <w:pPr>
        <w:pStyle w:val="ListParagraph"/>
        <w:numPr>
          <w:ilvl w:val="0"/>
          <w:numId w:val="1"/>
        </w:numPr>
        <w:tabs>
          <w:tab w:val="left" w:pos="1116"/>
          <w:tab w:val="left" w:pos="1117"/>
        </w:tabs>
        <w:ind w:hanging="339"/>
        <w:rPr>
          <w:rFonts w:ascii="Cambria"/>
          <w:sz w:val="18"/>
        </w:rPr>
      </w:pPr>
      <w:r>
        <w:rPr>
          <w:rFonts w:ascii="Cambria"/>
          <w:sz w:val="18"/>
        </w:rPr>
        <w:t>Load a</w:t>
      </w:r>
      <w:r>
        <w:rPr>
          <w:rFonts w:ascii="Cambria"/>
          <w:spacing w:val="-1"/>
          <w:sz w:val="18"/>
        </w:rPr>
        <w:t xml:space="preserve"> </w:t>
      </w:r>
      <w:r>
        <w:rPr>
          <w:rFonts w:ascii="Cambria"/>
          <w:sz w:val="18"/>
        </w:rPr>
        <w:t>Distribution</w:t>
      </w:r>
    </w:p>
    <w:p w14:paraId="535BF80E" w14:textId="77777777" w:rsidR="000956AA" w:rsidRDefault="00E92664">
      <w:pPr>
        <w:pStyle w:val="ListParagraph"/>
        <w:numPr>
          <w:ilvl w:val="0"/>
          <w:numId w:val="1"/>
        </w:numPr>
        <w:tabs>
          <w:tab w:val="left" w:pos="1116"/>
          <w:tab w:val="left" w:pos="1117"/>
        </w:tabs>
        <w:ind w:hanging="339"/>
        <w:rPr>
          <w:rFonts w:ascii="Cambria"/>
          <w:sz w:val="18"/>
        </w:rPr>
      </w:pPr>
      <w:r>
        <w:rPr>
          <w:rFonts w:ascii="Cambria"/>
          <w:sz w:val="18"/>
        </w:rPr>
        <w:t>Verify Checksums in Transport</w:t>
      </w:r>
      <w:r>
        <w:rPr>
          <w:rFonts w:ascii="Cambria"/>
          <w:spacing w:val="1"/>
          <w:sz w:val="18"/>
        </w:rPr>
        <w:t xml:space="preserve"> </w:t>
      </w:r>
      <w:r>
        <w:rPr>
          <w:rFonts w:ascii="Cambria"/>
          <w:sz w:val="18"/>
        </w:rPr>
        <w:t>Global</w:t>
      </w:r>
    </w:p>
    <w:p w14:paraId="0A481FD5" w14:textId="77777777" w:rsidR="000956AA" w:rsidRDefault="00E92664">
      <w:pPr>
        <w:pStyle w:val="ListParagraph"/>
        <w:numPr>
          <w:ilvl w:val="0"/>
          <w:numId w:val="1"/>
        </w:numPr>
        <w:tabs>
          <w:tab w:val="left" w:pos="1116"/>
          <w:tab w:val="left" w:pos="1117"/>
        </w:tabs>
        <w:spacing w:before="1"/>
        <w:ind w:hanging="339"/>
        <w:rPr>
          <w:rFonts w:ascii="Cambria"/>
          <w:sz w:val="18"/>
        </w:rPr>
      </w:pPr>
      <w:r>
        <w:rPr>
          <w:rFonts w:ascii="Cambria"/>
          <w:sz w:val="18"/>
        </w:rPr>
        <w:t>Print Transport</w:t>
      </w:r>
      <w:r>
        <w:rPr>
          <w:rFonts w:ascii="Cambria"/>
          <w:spacing w:val="-4"/>
          <w:sz w:val="18"/>
        </w:rPr>
        <w:t xml:space="preserve"> </w:t>
      </w:r>
      <w:r>
        <w:rPr>
          <w:rFonts w:ascii="Cambria"/>
          <w:sz w:val="18"/>
        </w:rPr>
        <w:t>Global</w:t>
      </w:r>
    </w:p>
    <w:p w14:paraId="0BF9F3B1" w14:textId="77777777" w:rsidR="000956AA" w:rsidRDefault="00E92664">
      <w:pPr>
        <w:pStyle w:val="ListParagraph"/>
        <w:numPr>
          <w:ilvl w:val="0"/>
          <w:numId w:val="1"/>
        </w:numPr>
        <w:tabs>
          <w:tab w:val="left" w:pos="1116"/>
          <w:tab w:val="left" w:pos="1117"/>
        </w:tabs>
        <w:ind w:hanging="339"/>
        <w:rPr>
          <w:rFonts w:ascii="Cambria"/>
          <w:sz w:val="18"/>
        </w:rPr>
      </w:pPr>
      <w:r>
        <w:rPr>
          <w:rFonts w:ascii="Cambria"/>
          <w:sz w:val="18"/>
        </w:rPr>
        <w:t>Compare Transport Global to Current</w:t>
      </w:r>
      <w:r>
        <w:rPr>
          <w:rFonts w:ascii="Cambria"/>
          <w:spacing w:val="-1"/>
          <w:sz w:val="18"/>
        </w:rPr>
        <w:t xml:space="preserve"> </w:t>
      </w:r>
      <w:r>
        <w:rPr>
          <w:rFonts w:ascii="Cambria"/>
          <w:sz w:val="18"/>
        </w:rPr>
        <w:t>System</w:t>
      </w:r>
    </w:p>
    <w:p w14:paraId="0F068174" w14:textId="77777777" w:rsidR="000956AA" w:rsidRDefault="00E92664">
      <w:pPr>
        <w:pStyle w:val="ListParagraph"/>
        <w:numPr>
          <w:ilvl w:val="0"/>
          <w:numId w:val="1"/>
        </w:numPr>
        <w:tabs>
          <w:tab w:val="left" w:pos="1116"/>
          <w:tab w:val="left" w:pos="1117"/>
        </w:tabs>
        <w:ind w:hanging="339"/>
        <w:rPr>
          <w:rFonts w:ascii="Cambria"/>
          <w:sz w:val="18"/>
        </w:rPr>
      </w:pPr>
      <w:r>
        <w:rPr>
          <w:rFonts w:ascii="Cambria"/>
          <w:sz w:val="18"/>
        </w:rPr>
        <w:t>Backup a Transport</w:t>
      </w:r>
      <w:r>
        <w:rPr>
          <w:rFonts w:ascii="Cambria"/>
          <w:spacing w:val="-4"/>
          <w:sz w:val="18"/>
        </w:rPr>
        <w:t xml:space="preserve"> </w:t>
      </w:r>
      <w:r>
        <w:rPr>
          <w:rFonts w:ascii="Cambria"/>
          <w:sz w:val="18"/>
        </w:rPr>
        <w:t>Global</w:t>
      </w:r>
    </w:p>
    <w:p w14:paraId="07A102CE" w14:textId="77777777" w:rsidR="000956AA" w:rsidRDefault="00E92664">
      <w:pPr>
        <w:pStyle w:val="ListParagraph"/>
        <w:numPr>
          <w:ilvl w:val="0"/>
          <w:numId w:val="1"/>
        </w:numPr>
        <w:tabs>
          <w:tab w:val="left" w:pos="1116"/>
          <w:tab w:val="left" w:pos="1117"/>
        </w:tabs>
        <w:ind w:hanging="339"/>
        <w:rPr>
          <w:rFonts w:ascii="Cambria"/>
          <w:sz w:val="18"/>
        </w:rPr>
      </w:pPr>
      <w:r>
        <w:rPr>
          <w:rFonts w:ascii="Cambria"/>
          <w:sz w:val="18"/>
        </w:rPr>
        <w:t>Install</w:t>
      </w:r>
      <w:r>
        <w:rPr>
          <w:rFonts w:ascii="Cambria"/>
          <w:spacing w:val="-1"/>
          <w:sz w:val="18"/>
        </w:rPr>
        <w:t xml:space="preserve"> </w:t>
      </w:r>
      <w:r>
        <w:rPr>
          <w:rFonts w:ascii="Cambria"/>
          <w:sz w:val="18"/>
        </w:rPr>
        <w:t>Package(s)</w:t>
      </w:r>
    </w:p>
    <w:p w14:paraId="46F54D23" w14:textId="77777777" w:rsidR="000956AA" w:rsidRDefault="00E92664">
      <w:pPr>
        <w:ind w:left="1057" w:right="6278"/>
        <w:rPr>
          <w:rFonts w:ascii="Cambria"/>
          <w:sz w:val="18"/>
        </w:rPr>
      </w:pPr>
      <w:r>
        <w:rPr>
          <w:rFonts w:ascii="Cambria"/>
          <w:sz w:val="18"/>
        </w:rPr>
        <w:t>Restart Install of Package(s) Unload a Distribution</w:t>
      </w:r>
    </w:p>
    <w:p w14:paraId="4B9D0950" w14:textId="77777777" w:rsidR="000956AA" w:rsidRDefault="000956AA">
      <w:pPr>
        <w:pStyle w:val="BodyText"/>
        <w:spacing w:before="10"/>
        <w:rPr>
          <w:rFonts w:ascii="Cambria"/>
          <w:sz w:val="17"/>
        </w:rPr>
      </w:pPr>
    </w:p>
    <w:p w14:paraId="627B147B" w14:textId="77777777" w:rsidR="000956AA" w:rsidRDefault="00E92664">
      <w:pPr>
        <w:tabs>
          <w:tab w:val="left" w:pos="3738"/>
        </w:tabs>
        <w:ind w:left="658" w:right="4169"/>
        <w:rPr>
          <w:rFonts w:ascii="Cambria"/>
          <w:sz w:val="18"/>
        </w:rPr>
      </w:pPr>
      <w:r>
        <w:rPr>
          <w:rFonts w:ascii="Cambria"/>
          <w:sz w:val="18"/>
        </w:rPr>
        <w:t>Select Installation &lt;TEST ACCOUNT&gt; Option: INstall</w:t>
      </w:r>
      <w:r>
        <w:rPr>
          <w:rFonts w:ascii="Cambria"/>
          <w:spacing w:val="-28"/>
          <w:sz w:val="18"/>
        </w:rPr>
        <w:t xml:space="preserve"> </w:t>
      </w:r>
      <w:r>
        <w:rPr>
          <w:rFonts w:ascii="Cambria"/>
          <w:sz w:val="18"/>
        </w:rPr>
        <w:t>Package(s) Select INSTALL</w:t>
      </w:r>
      <w:r>
        <w:rPr>
          <w:rFonts w:ascii="Cambria"/>
          <w:spacing w:val="-6"/>
          <w:sz w:val="18"/>
        </w:rPr>
        <w:t xml:space="preserve"> </w:t>
      </w:r>
      <w:r>
        <w:rPr>
          <w:rFonts w:ascii="Cambria"/>
          <w:sz w:val="18"/>
        </w:rPr>
        <w:t>NAME:</w:t>
      </w:r>
      <w:r>
        <w:rPr>
          <w:rFonts w:ascii="Cambria"/>
          <w:spacing w:val="-2"/>
          <w:sz w:val="18"/>
        </w:rPr>
        <w:t xml:space="preserve"> </w:t>
      </w:r>
      <w:r>
        <w:rPr>
          <w:rFonts w:ascii="Cambria"/>
          <w:sz w:val="18"/>
        </w:rPr>
        <w:t>PXRM*2.0*57</w:t>
      </w:r>
      <w:r>
        <w:rPr>
          <w:rFonts w:ascii="Cambria"/>
          <w:sz w:val="18"/>
        </w:rPr>
        <w:tab/>
        <w:t>12/31/14@07:12:11</w:t>
      </w:r>
    </w:p>
    <w:p w14:paraId="26CDAB65" w14:textId="77777777" w:rsidR="000956AA" w:rsidRDefault="00E92664">
      <w:pPr>
        <w:spacing w:before="1"/>
        <w:ind w:left="858"/>
        <w:rPr>
          <w:rFonts w:ascii="Cambria"/>
          <w:sz w:val="18"/>
        </w:rPr>
      </w:pPr>
      <w:r>
        <w:rPr>
          <w:rFonts w:ascii="Cambria"/>
          <w:sz w:val="18"/>
        </w:rPr>
        <w:t>=&gt; VA-ADVANCED DIRECTIVE ;Created on Dec 22, 2014@10:35:15</w:t>
      </w:r>
    </w:p>
    <w:p w14:paraId="3B350D12" w14:textId="77777777" w:rsidR="000956AA" w:rsidRDefault="000956AA">
      <w:pPr>
        <w:pStyle w:val="BodyText"/>
        <w:rPr>
          <w:rFonts w:ascii="Cambria"/>
          <w:sz w:val="18"/>
        </w:rPr>
      </w:pPr>
    </w:p>
    <w:p w14:paraId="7D433B09" w14:textId="77777777" w:rsidR="000956AA" w:rsidRDefault="00E92664">
      <w:pPr>
        <w:ind w:left="781" w:right="3541" w:hanging="123"/>
        <w:rPr>
          <w:rFonts w:ascii="Cambria"/>
          <w:sz w:val="18"/>
        </w:rPr>
      </w:pPr>
      <w:r>
        <w:rPr>
          <w:rFonts w:ascii="Cambria"/>
          <w:sz w:val="18"/>
        </w:rPr>
        <w:t>This Distribution was loaded on Dec 31, 2014@07:12:11 with header of VA-ADVANCED DIRECTIVE ;Created on Dec 22, 2014@10:35:15</w:t>
      </w:r>
    </w:p>
    <w:p w14:paraId="173CBDC3" w14:textId="77777777" w:rsidR="000956AA" w:rsidRDefault="00E92664">
      <w:pPr>
        <w:ind w:left="819" w:right="6006" w:hanging="39"/>
        <w:rPr>
          <w:rFonts w:ascii="Cambria"/>
          <w:sz w:val="18"/>
        </w:rPr>
      </w:pPr>
      <w:r>
        <w:rPr>
          <w:rFonts w:ascii="Cambria"/>
          <w:sz w:val="18"/>
        </w:rPr>
        <w:t>It consisted of the following</w:t>
      </w:r>
      <w:r>
        <w:rPr>
          <w:rFonts w:ascii="Cambria"/>
          <w:spacing w:val="-18"/>
          <w:sz w:val="18"/>
        </w:rPr>
        <w:t xml:space="preserve"> </w:t>
      </w:r>
      <w:r>
        <w:rPr>
          <w:rFonts w:ascii="Cambria"/>
          <w:sz w:val="18"/>
        </w:rPr>
        <w:t>Install(s): PXRM*2.0*57</w:t>
      </w:r>
    </w:p>
    <w:p w14:paraId="10488E20" w14:textId="77777777" w:rsidR="000956AA" w:rsidRDefault="00E92664">
      <w:pPr>
        <w:spacing w:before="1" w:line="480" w:lineRule="auto"/>
        <w:ind w:left="658" w:right="5693"/>
        <w:rPr>
          <w:rFonts w:ascii="Cambria"/>
          <w:sz w:val="18"/>
        </w:rPr>
      </w:pPr>
      <w:r>
        <w:rPr>
          <w:rFonts w:ascii="Cambria"/>
          <w:sz w:val="18"/>
        </w:rPr>
        <w:t>Checking Install for Package</w:t>
      </w:r>
      <w:r>
        <w:rPr>
          <w:rFonts w:ascii="Cambria"/>
          <w:spacing w:val="-20"/>
          <w:sz w:val="18"/>
        </w:rPr>
        <w:t xml:space="preserve"> </w:t>
      </w:r>
      <w:r>
        <w:rPr>
          <w:rFonts w:ascii="Cambria"/>
          <w:sz w:val="18"/>
        </w:rPr>
        <w:t>PXRM*2.0*57 Install Questions for PXRM*2.0*57 Incoming</w:t>
      </w:r>
      <w:r>
        <w:rPr>
          <w:rFonts w:ascii="Cambria"/>
          <w:spacing w:val="-1"/>
          <w:sz w:val="18"/>
        </w:rPr>
        <w:t xml:space="preserve"> </w:t>
      </w:r>
      <w:r>
        <w:rPr>
          <w:rFonts w:ascii="Cambria"/>
          <w:sz w:val="18"/>
        </w:rPr>
        <w:t>Files:</w:t>
      </w:r>
    </w:p>
    <w:p w14:paraId="4A812283" w14:textId="77777777" w:rsidR="000956AA" w:rsidRDefault="00E92664">
      <w:pPr>
        <w:spacing w:line="210" w:lineRule="exact"/>
        <w:ind w:left="778"/>
        <w:rPr>
          <w:rFonts w:ascii="Cambria"/>
          <w:sz w:val="18"/>
        </w:rPr>
      </w:pPr>
      <w:r>
        <w:rPr>
          <w:rFonts w:ascii="Cambria"/>
          <w:sz w:val="18"/>
        </w:rPr>
        <w:t>811.8 REMINDER EXCHANGE (including data)</w:t>
      </w:r>
    </w:p>
    <w:p w14:paraId="5715E0F7" w14:textId="77777777" w:rsidR="000956AA" w:rsidRDefault="00E92664">
      <w:pPr>
        <w:ind w:left="658" w:right="4656"/>
        <w:rPr>
          <w:rFonts w:ascii="Cambria"/>
          <w:sz w:val="18"/>
        </w:rPr>
      </w:pPr>
      <w:r>
        <w:rPr>
          <w:rFonts w:ascii="Cambria"/>
          <w:sz w:val="18"/>
        </w:rPr>
        <w:t>Note: You already have the 'REMINDER EXCHANGE' File. I will OVERWRITE your data with mine.</w:t>
      </w:r>
    </w:p>
    <w:p w14:paraId="7D645AB7" w14:textId="77777777" w:rsidR="000956AA" w:rsidRDefault="000956AA">
      <w:pPr>
        <w:rPr>
          <w:rFonts w:ascii="Cambria"/>
          <w:sz w:val="18"/>
        </w:rPr>
        <w:sectPr w:rsidR="000956AA">
          <w:footerReference w:type="default" r:id="rId22"/>
          <w:pgSz w:w="12240" w:h="16340"/>
          <w:pgMar w:top="1540" w:right="820" w:bottom="1180" w:left="1720" w:header="0" w:footer="983" w:gutter="0"/>
          <w:pgNumType w:start="20"/>
          <w:cols w:space="720"/>
        </w:sectPr>
      </w:pPr>
    </w:p>
    <w:p w14:paraId="0DF90968" w14:textId="77777777" w:rsidR="000956AA" w:rsidRDefault="000956AA">
      <w:pPr>
        <w:pStyle w:val="BodyText"/>
        <w:rPr>
          <w:rFonts w:ascii="Cambria"/>
          <w:sz w:val="20"/>
        </w:rPr>
      </w:pPr>
    </w:p>
    <w:p w14:paraId="25EA960D" w14:textId="77777777" w:rsidR="000956AA" w:rsidRDefault="000956AA">
      <w:pPr>
        <w:pStyle w:val="BodyText"/>
        <w:rPr>
          <w:rFonts w:ascii="Cambria"/>
          <w:sz w:val="20"/>
        </w:rPr>
      </w:pPr>
    </w:p>
    <w:p w14:paraId="338B3E33" w14:textId="77777777" w:rsidR="000956AA" w:rsidRDefault="000956AA">
      <w:pPr>
        <w:pStyle w:val="BodyText"/>
        <w:spacing w:before="4"/>
        <w:rPr>
          <w:rFonts w:ascii="Cambria"/>
          <w:sz w:val="25"/>
        </w:rPr>
      </w:pPr>
    </w:p>
    <w:p w14:paraId="7FDDFD52" w14:textId="77777777" w:rsidR="000956AA" w:rsidRDefault="00E92664">
      <w:pPr>
        <w:spacing w:before="101"/>
        <w:ind w:left="658"/>
        <w:rPr>
          <w:rFonts w:ascii="Cambria"/>
          <w:sz w:val="18"/>
        </w:rPr>
      </w:pPr>
      <w:r>
        <w:rPr>
          <w:rFonts w:ascii="Cambria"/>
          <w:sz w:val="18"/>
        </w:rPr>
        <w:t>Want KIDS to INHIBIT LOGONs during the install? NO//</w:t>
      </w:r>
    </w:p>
    <w:p w14:paraId="024C27FB" w14:textId="77777777" w:rsidR="000956AA" w:rsidRDefault="00E92664">
      <w:pPr>
        <w:ind w:left="658"/>
        <w:rPr>
          <w:rFonts w:ascii="Cambria"/>
          <w:sz w:val="18"/>
        </w:rPr>
      </w:pPr>
      <w:r>
        <w:rPr>
          <w:rFonts w:ascii="Cambria"/>
          <w:sz w:val="18"/>
        </w:rPr>
        <w:t>Want to DISABLE Scheduled Options, Menu Options, and Protocols? NO//</w:t>
      </w:r>
    </w:p>
    <w:p w14:paraId="3EA67EF5" w14:textId="77777777" w:rsidR="000956AA" w:rsidRDefault="000956AA">
      <w:pPr>
        <w:pStyle w:val="BodyText"/>
        <w:spacing w:before="9"/>
        <w:rPr>
          <w:rFonts w:ascii="Cambria"/>
          <w:sz w:val="17"/>
        </w:rPr>
      </w:pPr>
    </w:p>
    <w:p w14:paraId="14614E62" w14:textId="77777777" w:rsidR="000956AA" w:rsidRDefault="00E92664">
      <w:pPr>
        <w:ind w:left="658"/>
        <w:rPr>
          <w:rFonts w:ascii="Cambria"/>
          <w:sz w:val="18"/>
        </w:rPr>
      </w:pPr>
      <w:r>
        <w:rPr>
          <w:rFonts w:ascii="Cambria"/>
          <w:sz w:val="18"/>
        </w:rPr>
        <w:t>Enter the Device you want to print the Install messages.</w:t>
      </w:r>
    </w:p>
    <w:p w14:paraId="7408B3C1" w14:textId="77777777" w:rsidR="000956AA" w:rsidRDefault="00E92664">
      <w:pPr>
        <w:spacing w:before="1"/>
        <w:ind w:left="658" w:right="3999"/>
        <w:rPr>
          <w:rFonts w:ascii="Cambria"/>
          <w:sz w:val="18"/>
        </w:rPr>
      </w:pPr>
      <w:r>
        <w:rPr>
          <w:rFonts w:ascii="Cambria"/>
          <w:sz w:val="18"/>
        </w:rPr>
        <w:t>You can queue the install by enter a 'Q' at the device prompt. Enter a '^' to abort the install.</w:t>
      </w:r>
    </w:p>
    <w:p w14:paraId="0CE4EF20" w14:textId="77777777" w:rsidR="000956AA" w:rsidRDefault="000956AA">
      <w:pPr>
        <w:pStyle w:val="BodyText"/>
        <w:rPr>
          <w:rFonts w:ascii="Cambria"/>
          <w:sz w:val="18"/>
        </w:rPr>
      </w:pPr>
    </w:p>
    <w:p w14:paraId="45B6436A" w14:textId="77777777" w:rsidR="000956AA" w:rsidRDefault="00E92664">
      <w:pPr>
        <w:ind w:left="658"/>
        <w:rPr>
          <w:rFonts w:ascii="Cambria"/>
          <w:sz w:val="18"/>
        </w:rPr>
      </w:pPr>
      <w:r>
        <w:rPr>
          <w:rFonts w:ascii="Cambria"/>
          <w:sz w:val="18"/>
        </w:rPr>
        <w:t>DEVICE: HOME// TELNET PORT</w:t>
      </w:r>
    </w:p>
    <w:p w14:paraId="7C451A76" w14:textId="77777777" w:rsidR="000956AA" w:rsidRDefault="00E92664">
      <w:pPr>
        <w:ind w:left="658"/>
        <w:rPr>
          <w:rFonts w:ascii="Cambria"/>
          <w:sz w:val="18"/>
        </w:rPr>
      </w:pPr>
      <w:r>
        <w:rPr>
          <w:rFonts w:ascii="Cambria"/>
          <w:sz w:val="18"/>
        </w:rPr>
        <w:t>--------------------------------------------------------------------------------</w:t>
      </w:r>
    </w:p>
    <w:p w14:paraId="021522B9" w14:textId="77777777" w:rsidR="000956AA" w:rsidRDefault="000956AA">
      <w:pPr>
        <w:pStyle w:val="BodyText"/>
        <w:spacing w:before="1"/>
        <w:rPr>
          <w:rFonts w:ascii="Cambria"/>
          <w:sz w:val="18"/>
        </w:rPr>
      </w:pPr>
    </w:p>
    <w:p w14:paraId="7FE1BE70" w14:textId="77777777" w:rsidR="000956AA" w:rsidRDefault="00E92664">
      <w:pPr>
        <w:ind w:left="1253" w:right="6454" w:hanging="555"/>
        <w:rPr>
          <w:rFonts w:ascii="Cambria"/>
          <w:sz w:val="18"/>
        </w:rPr>
      </w:pPr>
      <w:r>
        <w:rPr>
          <w:rFonts w:ascii="Cambria"/>
          <w:sz w:val="18"/>
        </w:rPr>
        <w:t>Install Started for PXRM*2.0*57 : Dec 31, 2014@07:12:24</w:t>
      </w:r>
    </w:p>
    <w:p w14:paraId="1253C77A" w14:textId="77777777" w:rsidR="000956AA" w:rsidRDefault="00E92664">
      <w:pPr>
        <w:spacing w:before="3" w:line="420" w:lineRule="atLeast"/>
        <w:ind w:left="699" w:right="6154" w:hanging="41"/>
        <w:rPr>
          <w:rFonts w:ascii="Cambria"/>
          <w:sz w:val="18"/>
        </w:rPr>
      </w:pPr>
      <w:r>
        <w:rPr>
          <w:rFonts w:ascii="Cambria"/>
          <w:sz w:val="18"/>
        </w:rPr>
        <w:t>Build Distribution Date: Dec 22, 2014 Installing Routines:</w:t>
      </w:r>
    </w:p>
    <w:p w14:paraId="33185662" w14:textId="77777777" w:rsidR="000956AA" w:rsidRDefault="00E92664">
      <w:pPr>
        <w:spacing w:before="2"/>
        <w:ind w:left="1253"/>
        <w:rPr>
          <w:rFonts w:ascii="Cambria"/>
          <w:sz w:val="18"/>
        </w:rPr>
      </w:pPr>
      <w:r>
        <w:rPr>
          <w:rFonts w:ascii="Cambria"/>
          <w:sz w:val="18"/>
        </w:rPr>
        <w:t>Dec 31, 2014@07:12:24</w:t>
      </w:r>
    </w:p>
    <w:p w14:paraId="47B6B6E2" w14:textId="77777777" w:rsidR="000956AA" w:rsidRDefault="00E92664">
      <w:pPr>
        <w:spacing w:before="43" w:line="422" w:lineRule="exact"/>
        <w:ind w:left="699" w:right="5509"/>
        <w:rPr>
          <w:rFonts w:ascii="Cambria"/>
          <w:sz w:val="18"/>
        </w:rPr>
      </w:pPr>
      <w:r>
        <w:rPr>
          <w:rFonts w:ascii="Cambria"/>
          <w:sz w:val="18"/>
        </w:rPr>
        <w:t>Running Pre-Install Routine: PRE^PXRMP57I Installing Data Dictionaries:</w:t>
      </w:r>
    </w:p>
    <w:p w14:paraId="4792C84E" w14:textId="77777777" w:rsidR="000956AA" w:rsidRDefault="00E92664">
      <w:pPr>
        <w:spacing w:line="167" w:lineRule="exact"/>
        <w:ind w:left="1253"/>
        <w:rPr>
          <w:rFonts w:ascii="Cambria"/>
          <w:sz w:val="18"/>
        </w:rPr>
      </w:pPr>
      <w:r>
        <w:rPr>
          <w:rFonts w:ascii="Cambria"/>
          <w:sz w:val="18"/>
        </w:rPr>
        <w:t>Dec 31, 2014@07:12:24</w:t>
      </w:r>
    </w:p>
    <w:p w14:paraId="651B27C2" w14:textId="77777777" w:rsidR="000956AA" w:rsidRDefault="000956AA">
      <w:pPr>
        <w:pStyle w:val="BodyText"/>
        <w:rPr>
          <w:rFonts w:ascii="Cambria"/>
          <w:sz w:val="18"/>
        </w:rPr>
      </w:pPr>
    </w:p>
    <w:p w14:paraId="5DD12BFF" w14:textId="77777777" w:rsidR="000956AA" w:rsidRDefault="00E92664">
      <w:pPr>
        <w:ind w:left="699"/>
        <w:rPr>
          <w:rFonts w:ascii="Cambria"/>
          <w:sz w:val="18"/>
        </w:rPr>
      </w:pPr>
      <w:r>
        <w:rPr>
          <w:rFonts w:ascii="Cambria"/>
          <w:sz w:val="18"/>
        </w:rPr>
        <w:t>Installing Data:</w:t>
      </w:r>
    </w:p>
    <w:p w14:paraId="3C91AC67" w14:textId="77777777" w:rsidR="000956AA" w:rsidRDefault="00E92664">
      <w:pPr>
        <w:ind w:left="1253"/>
        <w:rPr>
          <w:rFonts w:ascii="Cambria"/>
          <w:sz w:val="18"/>
        </w:rPr>
      </w:pPr>
      <w:r>
        <w:rPr>
          <w:rFonts w:ascii="Cambria"/>
          <w:sz w:val="18"/>
        </w:rPr>
        <w:t>Dec 31, 2014@07:12:26</w:t>
      </w:r>
    </w:p>
    <w:p w14:paraId="3B8FD24C" w14:textId="77777777" w:rsidR="000956AA" w:rsidRDefault="000956AA">
      <w:pPr>
        <w:pStyle w:val="BodyText"/>
        <w:spacing w:before="1"/>
        <w:rPr>
          <w:rFonts w:ascii="Cambria"/>
          <w:sz w:val="18"/>
        </w:rPr>
      </w:pPr>
    </w:p>
    <w:p w14:paraId="17837026" w14:textId="77777777" w:rsidR="000956AA" w:rsidRDefault="00E92664">
      <w:pPr>
        <w:ind w:left="699"/>
        <w:rPr>
          <w:rFonts w:ascii="Cambria"/>
          <w:sz w:val="18"/>
        </w:rPr>
      </w:pPr>
      <w:r>
        <w:rPr>
          <w:rFonts w:ascii="Cambria"/>
          <w:sz w:val="18"/>
        </w:rPr>
        <w:t>Running Post-Install Routine: POST^PXRMP57I</w:t>
      </w:r>
    </w:p>
    <w:p w14:paraId="287220AC" w14:textId="77777777" w:rsidR="000956AA" w:rsidRDefault="000956AA">
      <w:pPr>
        <w:pStyle w:val="BodyText"/>
        <w:rPr>
          <w:rFonts w:ascii="Cambria"/>
          <w:sz w:val="18"/>
        </w:rPr>
      </w:pPr>
    </w:p>
    <w:p w14:paraId="3D5C292C" w14:textId="77777777" w:rsidR="000956AA" w:rsidRDefault="00E92664">
      <w:pPr>
        <w:ind w:left="658"/>
        <w:rPr>
          <w:rFonts w:ascii="Cambria"/>
          <w:sz w:val="18"/>
        </w:rPr>
      </w:pPr>
      <w:r>
        <w:rPr>
          <w:rFonts w:ascii="Cambria"/>
          <w:sz w:val="18"/>
        </w:rPr>
        <w:t>There are 1 Reminder Exchange entries to be installed.</w:t>
      </w:r>
    </w:p>
    <w:p w14:paraId="13A449CA" w14:textId="77777777" w:rsidR="000956AA" w:rsidRDefault="00E92664">
      <w:pPr>
        <w:spacing w:before="2" w:line="237" w:lineRule="auto"/>
        <w:ind w:left="781" w:right="1940" w:hanging="123"/>
        <w:rPr>
          <w:rFonts w:ascii="Cambria"/>
          <w:sz w:val="18"/>
        </w:rPr>
      </w:pPr>
      <w:r>
        <w:rPr>
          <w:rFonts w:ascii="Cambria"/>
          <w:sz w:val="18"/>
        </w:rPr>
        <w:t>1. Installing Reminder Exchange entry PXRM*2.0*57 VA-ADVANCE DIRECTIVE NOTIFICATION AND SCREENING (D)</w:t>
      </w:r>
    </w:p>
    <w:p w14:paraId="20AF84D4" w14:textId="77777777" w:rsidR="000956AA" w:rsidRDefault="00E92664">
      <w:pPr>
        <w:spacing w:before="3" w:line="420" w:lineRule="atLeast"/>
        <w:ind w:left="699" w:right="7181"/>
        <w:rPr>
          <w:rFonts w:ascii="Cambria"/>
          <w:sz w:val="18"/>
        </w:rPr>
      </w:pPr>
      <w:r>
        <w:rPr>
          <w:rFonts w:ascii="Cambria"/>
          <w:sz w:val="18"/>
        </w:rPr>
        <w:t>Updating Routine file... Updating KIDS files... PXRM*2.0*57 Installed.</w:t>
      </w:r>
    </w:p>
    <w:p w14:paraId="08878692" w14:textId="77777777" w:rsidR="000956AA" w:rsidRDefault="00E92664">
      <w:pPr>
        <w:spacing w:before="5"/>
        <w:ind w:left="1253"/>
        <w:rPr>
          <w:rFonts w:ascii="Cambria"/>
          <w:sz w:val="18"/>
        </w:rPr>
      </w:pPr>
      <w:r>
        <w:rPr>
          <w:rFonts w:ascii="Cambria"/>
          <w:sz w:val="18"/>
        </w:rPr>
        <w:t>Dec 31, 2014@07:12:37</w:t>
      </w:r>
    </w:p>
    <w:p w14:paraId="52424270" w14:textId="77777777" w:rsidR="000956AA" w:rsidRDefault="000956AA">
      <w:pPr>
        <w:pStyle w:val="BodyText"/>
        <w:rPr>
          <w:rFonts w:ascii="Cambria"/>
          <w:sz w:val="18"/>
        </w:rPr>
      </w:pPr>
    </w:p>
    <w:p w14:paraId="52FBB3C1" w14:textId="77777777" w:rsidR="000956AA" w:rsidRDefault="00E92664">
      <w:pPr>
        <w:ind w:left="699"/>
        <w:rPr>
          <w:rFonts w:ascii="Cambria"/>
          <w:sz w:val="18"/>
        </w:rPr>
      </w:pPr>
      <w:r>
        <w:rPr>
          <w:rFonts w:ascii="Cambria"/>
          <w:sz w:val="18"/>
        </w:rPr>
        <w:t>Not a production UCI</w:t>
      </w:r>
    </w:p>
    <w:p w14:paraId="1D2BD0A0" w14:textId="77777777" w:rsidR="000956AA" w:rsidRDefault="000956AA">
      <w:pPr>
        <w:pStyle w:val="BodyText"/>
        <w:spacing w:before="1"/>
        <w:rPr>
          <w:rFonts w:ascii="Cambria"/>
          <w:sz w:val="18"/>
        </w:rPr>
      </w:pPr>
    </w:p>
    <w:p w14:paraId="34EF57FA" w14:textId="77777777" w:rsidR="000956AA" w:rsidRDefault="00E92664">
      <w:pPr>
        <w:ind w:left="2007"/>
        <w:rPr>
          <w:rFonts w:ascii="Cambria"/>
          <w:sz w:val="18"/>
        </w:rPr>
      </w:pPr>
      <w:r>
        <w:rPr>
          <w:rFonts w:ascii="Cambria"/>
          <w:sz w:val="18"/>
        </w:rPr>
        <w:t>PXRM*2.0*57</w:t>
      </w:r>
    </w:p>
    <w:p w14:paraId="5D0EE118" w14:textId="77777777" w:rsidR="000956AA" w:rsidRDefault="000956AA">
      <w:pPr>
        <w:pStyle w:val="BodyText"/>
        <w:rPr>
          <w:rFonts w:ascii="Cambria"/>
          <w:sz w:val="18"/>
        </w:rPr>
      </w:pPr>
    </w:p>
    <w:p w14:paraId="1EDE364E" w14:textId="77777777" w:rsidR="000956AA" w:rsidRDefault="00E92664">
      <w:pPr>
        <w:spacing w:before="1"/>
        <w:ind w:left="658"/>
        <w:rPr>
          <w:rFonts w:ascii="Cambria"/>
          <w:sz w:val="18"/>
        </w:rPr>
      </w:pPr>
      <w:r>
        <w:rPr>
          <w:rFonts w:ascii="Cambria"/>
          <w:sz w:val="18"/>
        </w:rPr>
        <w:t>Install Completed</w:t>
      </w:r>
    </w:p>
    <w:p w14:paraId="4DD606FB" w14:textId="77777777" w:rsidR="000956AA" w:rsidRDefault="000956AA">
      <w:pPr>
        <w:rPr>
          <w:rFonts w:ascii="Cambria"/>
          <w:sz w:val="18"/>
        </w:rPr>
        <w:sectPr w:rsidR="000956AA">
          <w:pgSz w:w="12240" w:h="16340"/>
          <w:pgMar w:top="1540" w:right="820" w:bottom="1180" w:left="1720" w:header="0" w:footer="983" w:gutter="0"/>
          <w:cols w:space="720"/>
        </w:sectPr>
      </w:pPr>
    </w:p>
    <w:p w14:paraId="26D6B150" w14:textId="77777777" w:rsidR="000956AA" w:rsidRDefault="000956AA">
      <w:pPr>
        <w:pStyle w:val="BodyText"/>
        <w:rPr>
          <w:rFonts w:ascii="Cambria"/>
          <w:sz w:val="20"/>
        </w:rPr>
      </w:pPr>
    </w:p>
    <w:p w14:paraId="155D13A5" w14:textId="77777777" w:rsidR="000956AA" w:rsidRDefault="000956AA">
      <w:pPr>
        <w:pStyle w:val="BodyText"/>
        <w:rPr>
          <w:rFonts w:ascii="Cambria"/>
          <w:sz w:val="20"/>
        </w:rPr>
      </w:pPr>
    </w:p>
    <w:p w14:paraId="2EC762A8" w14:textId="77777777" w:rsidR="000956AA" w:rsidRDefault="000956AA">
      <w:pPr>
        <w:pStyle w:val="BodyText"/>
        <w:rPr>
          <w:rFonts w:ascii="Cambria"/>
          <w:sz w:val="20"/>
        </w:rPr>
      </w:pPr>
    </w:p>
    <w:p w14:paraId="322085F9" w14:textId="77777777" w:rsidR="000956AA" w:rsidRDefault="00E92664">
      <w:pPr>
        <w:pStyle w:val="Heading1"/>
        <w:spacing w:before="231"/>
        <w:ind w:left="658" w:firstLine="0"/>
      </w:pPr>
      <w:bookmarkStart w:id="9" w:name="_bookmark9"/>
      <w:bookmarkEnd w:id="9"/>
      <w:r>
        <w:t>Appendix B - Acronyms</w:t>
      </w:r>
    </w:p>
    <w:p w14:paraId="24C06B1D" w14:textId="77777777" w:rsidR="000956AA" w:rsidRDefault="00E92664">
      <w:pPr>
        <w:pStyle w:val="Heading5"/>
        <w:spacing w:before="50" w:line="276" w:lineRule="auto"/>
        <w:ind w:right="1270"/>
        <w:rPr>
          <w:rFonts w:ascii="Calibri"/>
        </w:rPr>
      </w:pPr>
      <w:r>
        <w:rPr>
          <w:rFonts w:ascii="Calibri"/>
        </w:rPr>
        <w:t xml:space="preserve">The OIT Master Glossary is available at: </w:t>
      </w:r>
      <w:hyperlink r:id="rId23">
        <w:r>
          <w:rPr>
            <w:rFonts w:ascii="Calibri"/>
            <w:color w:val="0000FF"/>
            <w:u w:val="single" w:color="0000FF"/>
          </w:rPr>
          <w:t>http://vaww.oed.wss.va.gov/process/Library/master_glossary/masterglossary.htm</w:t>
        </w:r>
      </w:hyperlink>
    </w:p>
    <w:p w14:paraId="04DA0038" w14:textId="77777777" w:rsidR="000956AA" w:rsidRDefault="000956AA">
      <w:pPr>
        <w:pStyle w:val="BodyText"/>
        <w:spacing w:before="7"/>
        <w:rPr>
          <w:rFonts w:ascii="Calibri"/>
          <w:sz w:val="16"/>
        </w:r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8"/>
        <w:gridCol w:w="6901"/>
      </w:tblGrid>
      <w:tr w:rsidR="000956AA" w14:paraId="2ADED40B" w14:textId="77777777">
        <w:trPr>
          <w:trHeight w:val="254"/>
        </w:trPr>
        <w:tc>
          <w:tcPr>
            <w:tcW w:w="1808" w:type="dxa"/>
          </w:tcPr>
          <w:p w14:paraId="3A471F2A" w14:textId="77777777" w:rsidR="000956AA" w:rsidRDefault="00E92664">
            <w:pPr>
              <w:pStyle w:val="TableParagraph"/>
              <w:spacing w:line="234" w:lineRule="exact"/>
              <w:rPr>
                <w:rFonts w:ascii="Arial"/>
                <w:b/>
              </w:rPr>
            </w:pPr>
            <w:r>
              <w:rPr>
                <w:rFonts w:ascii="Arial"/>
                <w:b/>
              </w:rPr>
              <w:t>Term</w:t>
            </w:r>
          </w:p>
        </w:tc>
        <w:tc>
          <w:tcPr>
            <w:tcW w:w="6901" w:type="dxa"/>
          </w:tcPr>
          <w:p w14:paraId="55835849" w14:textId="77777777" w:rsidR="000956AA" w:rsidRDefault="00E92664">
            <w:pPr>
              <w:pStyle w:val="TableParagraph"/>
              <w:spacing w:line="234" w:lineRule="exact"/>
              <w:rPr>
                <w:rFonts w:ascii="Arial"/>
                <w:b/>
              </w:rPr>
            </w:pPr>
            <w:r>
              <w:rPr>
                <w:rFonts w:ascii="Arial"/>
                <w:b/>
              </w:rPr>
              <w:t>Definition</w:t>
            </w:r>
          </w:p>
        </w:tc>
      </w:tr>
      <w:tr w:rsidR="000956AA" w14:paraId="408CD740" w14:textId="77777777">
        <w:trPr>
          <w:trHeight w:val="251"/>
        </w:trPr>
        <w:tc>
          <w:tcPr>
            <w:tcW w:w="1808" w:type="dxa"/>
          </w:tcPr>
          <w:p w14:paraId="41797693" w14:textId="77777777" w:rsidR="000956AA" w:rsidRDefault="00E92664">
            <w:pPr>
              <w:pStyle w:val="TableParagraph"/>
              <w:spacing w:line="232" w:lineRule="exact"/>
              <w:rPr>
                <w:rFonts w:ascii="Arial"/>
              </w:rPr>
            </w:pPr>
            <w:r>
              <w:rPr>
                <w:rFonts w:ascii="Arial"/>
              </w:rPr>
              <w:t>ADNS</w:t>
            </w:r>
          </w:p>
        </w:tc>
        <w:tc>
          <w:tcPr>
            <w:tcW w:w="6901" w:type="dxa"/>
          </w:tcPr>
          <w:p w14:paraId="6BC6B14D" w14:textId="77777777" w:rsidR="000956AA" w:rsidRDefault="00E92664">
            <w:pPr>
              <w:pStyle w:val="TableParagraph"/>
              <w:spacing w:line="232" w:lineRule="exact"/>
              <w:rPr>
                <w:rFonts w:ascii="Arial"/>
              </w:rPr>
            </w:pPr>
            <w:r>
              <w:rPr>
                <w:rFonts w:ascii="Arial"/>
              </w:rPr>
              <w:t>Advance Directive Notification And Screening</w:t>
            </w:r>
          </w:p>
        </w:tc>
      </w:tr>
      <w:tr w:rsidR="000956AA" w14:paraId="1A6BE7D6" w14:textId="77777777">
        <w:trPr>
          <w:trHeight w:val="253"/>
        </w:trPr>
        <w:tc>
          <w:tcPr>
            <w:tcW w:w="1808" w:type="dxa"/>
          </w:tcPr>
          <w:p w14:paraId="762A8AE3" w14:textId="77777777" w:rsidR="000956AA" w:rsidRDefault="00E92664">
            <w:pPr>
              <w:pStyle w:val="TableParagraph"/>
              <w:spacing w:line="234" w:lineRule="exact"/>
              <w:rPr>
                <w:rFonts w:ascii="Arial"/>
              </w:rPr>
            </w:pPr>
            <w:r>
              <w:rPr>
                <w:rFonts w:ascii="Arial"/>
              </w:rPr>
              <w:t>CPRS</w:t>
            </w:r>
          </w:p>
        </w:tc>
        <w:tc>
          <w:tcPr>
            <w:tcW w:w="6901" w:type="dxa"/>
          </w:tcPr>
          <w:p w14:paraId="591F2218" w14:textId="77777777" w:rsidR="000956AA" w:rsidRDefault="00E92664">
            <w:pPr>
              <w:pStyle w:val="TableParagraph"/>
              <w:spacing w:line="234" w:lineRule="exact"/>
              <w:rPr>
                <w:rFonts w:ascii="Arial"/>
              </w:rPr>
            </w:pPr>
            <w:r>
              <w:rPr>
                <w:rFonts w:ascii="Arial"/>
              </w:rPr>
              <w:t>Computerized Patient Record System</w:t>
            </w:r>
          </w:p>
        </w:tc>
      </w:tr>
      <w:tr w:rsidR="000956AA" w14:paraId="1076FC34" w14:textId="77777777">
        <w:trPr>
          <w:trHeight w:val="252"/>
        </w:trPr>
        <w:tc>
          <w:tcPr>
            <w:tcW w:w="1808" w:type="dxa"/>
          </w:tcPr>
          <w:p w14:paraId="38A9AC8C" w14:textId="77777777" w:rsidR="000956AA" w:rsidRDefault="00E92664">
            <w:pPr>
              <w:pStyle w:val="TableParagraph"/>
              <w:spacing w:line="232" w:lineRule="exact"/>
              <w:rPr>
                <w:rFonts w:ascii="Arial"/>
              </w:rPr>
            </w:pPr>
            <w:r>
              <w:rPr>
                <w:rFonts w:ascii="Arial"/>
              </w:rPr>
              <w:t>CWAD</w:t>
            </w:r>
          </w:p>
        </w:tc>
        <w:tc>
          <w:tcPr>
            <w:tcW w:w="6901" w:type="dxa"/>
          </w:tcPr>
          <w:p w14:paraId="604D4C5A" w14:textId="77777777" w:rsidR="000956AA" w:rsidRDefault="00E92664">
            <w:pPr>
              <w:pStyle w:val="TableParagraph"/>
              <w:spacing w:line="232" w:lineRule="exact"/>
              <w:rPr>
                <w:rFonts w:ascii="Arial"/>
              </w:rPr>
            </w:pPr>
            <w:r>
              <w:rPr>
                <w:rFonts w:ascii="Arial"/>
              </w:rPr>
              <w:t>Crisis, Warning, Allergy and Advance Directive</w:t>
            </w:r>
          </w:p>
        </w:tc>
      </w:tr>
      <w:tr w:rsidR="000956AA" w14:paraId="125A6A70" w14:textId="77777777">
        <w:trPr>
          <w:trHeight w:val="253"/>
        </w:trPr>
        <w:tc>
          <w:tcPr>
            <w:tcW w:w="1808" w:type="dxa"/>
          </w:tcPr>
          <w:p w14:paraId="3FB612C2" w14:textId="77777777" w:rsidR="000956AA" w:rsidRDefault="00E92664">
            <w:pPr>
              <w:pStyle w:val="TableParagraph"/>
              <w:spacing w:line="234" w:lineRule="exact"/>
              <w:rPr>
                <w:rFonts w:ascii="Arial"/>
              </w:rPr>
            </w:pPr>
            <w:r>
              <w:rPr>
                <w:rFonts w:ascii="Arial"/>
              </w:rPr>
              <w:t>NCEHC</w:t>
            </w:r>
          </w:p>
        </w:tc>
        <w:tc>
          <w:tcPr>
            <w:tcW w:w="6901" w:type="dxa"/>
          </w:tcPr>
          <w:p w14:paraId="46FA7B56" w14:textId="77777777" w:rsidR="000956AA" w:rsidRDefault="00E92664">
            <w:pPr>
              <w:pStyle w:val="TableParagraph"/>
              <w:spacing w:line="234" w:lineRule="exact"/>
              <w:rPr>
                <w:rFonts w:ascii="Arial"/>
              </w:rPr>
            </w:pPr>
            <w:r>
              <w:rPr>
                <w:rFonts w:ascii="Arial"/>
              </w:rPr>
              <w:t>National Center for Ethics in Health Care</w:t>
            </w:r>
          </w:p>
        </w:tc>
      </w:tr>
      <w:tr w:rsidR="000956AA" w14:paraId="1F21DB8D" w14:textId="77777777">
        <w:trPr>
          <w:trHeight w:val="253"/>
        </w:trPr>
        <w:tc>
          <w:tcPr>
            <w:tcW w:w="1808" w:type="dxa"/>
          </w:tcPr>
          <w:p w14:paraId="31B1F626" w14:textId="77777777" w:rsidR="000956AA" w:rsidRDefault="00E92664">
            <w:pPr>
              <w:pStyle w:val="TableParagraph"/>
              <w:spacing w:line="234" w:lineRule="exact"/>
              <w:rPr>
                <w:rFonts w:ascii="Arial"/>
              </w:rPr>
            </w:pPr>
            <w:r>
              <w:rPr>
                <w:rFonts w:ascii="Arial"/>
              </w:rPr>
              <w:t>OIT/OI&amp;T</w:t>
            </w:r>
          </w:p>
        </w:tc>
        <w:tc>
          <w:tcPr>
            <w:tcW w:w="6901" w:type="dxa"/>
          </w:tcPr>
          <w:p w14:paraId="133CD0C5" w14:textId="77777777" w:rsidR="000956AA" w:rsidRDefault="00E92664">
            <w:pPr>
              <w:pStyle w:val="TableParagraph"/>
              <w:spacing w:line="234" w:lineRule="exact"/>
              <w:rPr>
                <w:rFonts w:ascii="Arial"/>
              </w:rPr>
            </w:pPr>
            <w:r>
              <w:rPr>
                <w:rFonts w:ascii="Arial"/>
              </w:rPr>
              <w:t>Office of Information Technology</w:t>
            </w:r>
          </w:p>
        </w:tc>
      </w:tr>
      <w:tr w:rsidR="000956AA" w14:paraId="3D9922E6" w14:textId="77777777">
        <w:trPr>
          <w:trHeight w:val="251"/>
        </w:trPr>
        <w:tc>
          <w:tcPr>
            <w:tcW w:w="1808" w:type="dxa"/>
          </w:tcPr>
          <w:p w14:paraId="70F07CB9" w14:textId="77777777" w:rsidR="000956AA" w:rsidRDefault="00E92664">
            <w:pPr>
              <w:pStyle w:val="TableParagraph"/>
              <w:spacing w:line="232" w:lineRule="exact"/>
              <w:rPr>
                <w:rFonts w:ascii="Arial"/>
              </w:rPr>
            </w:pPr>
            <w:r>
              <w:rPr>
                <w:rFonts w:ascii="Arial"/>
              </w:rPr>
              <w:t>TIU</w:t>
            </w:r>
          </w:p>
        </w:tc>
        <w:tc>
          <w:tcPr>
            <w:tcW w:w="6901" w:type="dxa"/>
          </w:tcPr>
          <w:p w14:paraId="54EDB081" w14:textId="77777777" w:rsidR="000956AA" w:rsidRDefault="00E92664">
            <w:pPr>
              <w:pStyle w:val="TableParagraph"/>
              <w:spacing w:line="232" w:lineRule="exact"/>
              <w:rPr>
                <w:rFonts w:ascii="Arial"/>
              </w:rPr>
            </w:pPr>
            <w:r>
              <w:rPr>
                <w:rFonts w:ascii="Arial"/>
              </w:rPr>
              <w:t>Text Integration Utility</w:t>
            </w:r>
          </w:p>
        </w:tc>
      </w:tr>
      <w:tr w:rsidR="000956AA" w14:paraId="21350079" w14:textId="77777777">
        <w:trPr>
          <w:trHeight w:val="253"/>
        </w:trPr>
        <w:tc>
          <w:tcPr>
            <w:tcW w:w="1808" w:type="dxa"/>
          </w:tcPr>
          <w:p w14:paraId="36DCA9D2" w14:textId="77777777" w:rsidR="000956AA" w:rsidRDefault="00E92664">
            <w:pPr>
              <w:pStyle w:val="TableParagraph"/>
              <w:spacing w:line="234" w:lineRule="exact"/>
              <w:rPr>
                <w:rFonts w:ascii="Arial"/>
              </w:rPr>
            </w:pPr>
            <w:r>
              <w:rPr>
                <w:rFonts w:ascii="Arial"/>
              </w:rPr>
              <w:t>VHA</w:t>
            </w:r>
          </w:p>
        </w:tc>
        <w:tc>
          <w:tcPr>
            <w:tcW w:w="6901" w:type="dxa"/>
          </w:tcPr>
          <w:p w14:paraId="4A6BB614" w14:textId="77777777" w:rsidR="000956AA" w:rsidRDefault="00E92664">
            <w:pPr>
              <w:pStyle w:val="TableParagraph"/>
              <w:spacing w:line="234" w:lineRule="exact"/>
              <w:rPr>
                <w:rFonts w:ascii="Arial"/>
              </w:rPr>
            </w:pPr>
            <w:r>
              <w:rPr>
                <w:rFonts w:ascii="Arial"/>
              </w:rPr>
              <w:t>Veterans Health Administration</w:t>
            </w:r>
          </w:p>
        </w:tc>
      </w:tr>
      <w:tr w:rsidR="000956AA" w14:paraId="68C75079" w14:textId="77777777">
        <w:trPr>
          <w:trHeight w:val="251"/>
        </w:trPr>
        <w:tc>
          <w:tcPr>
            <w:tcW w:w="1808" w:type="dxa"/>
          </w:tcPr>
          <w:p w14:paraId="095FE852" w14:textId="77777777" w:rsidR="000956AA" w:rsidRDefault="000956AA">
            <w:pPr>
              <w:pStyle w:val="TableParagraph"/>
              <w:ind w:left="0"/>
              <w:rPr>
                <w:sz w:val="18"/>
              </w:rPr>
            </w:pPr>
          </w:p>
        </w:tc>
        <w:tc>
          <w:tcPr>
            <w:tcW w:w="6901" w:type="dxa"/>
          </w:tcPr>
          <w:p w14:paraId="3F603468" w14:textId="77777777" w:rsidR="000956AA" w:rsidRDefault="000956AA">
            <w:pPr>
              <w:pStyle w:val="TableParagraph"/>
              <w:ind w:left="0"/>
              <w:rPr>
                <w:sz w:val="18"/>
              </w:rPr>
            </w:pPr>
          </w:p>
        </w:tc>
      </w:tr>
      <w:tr w:rsidR="000956AA" w14:paraId="70EDED30" w14:textId="77777777">
        <w:trPr>
          <w:trHeight w:val="253"/>
        </w:trPr>
        <w:tc>
          <w:tcPr>
            <w:tcW w:w="1808" w:type="dxa"/>
          </w:tcPr>
          <w:p w14:paraId="416711DE" w14:textId="77777777" w:rsidR="000956AA" w:rsidRDefault="000956AA">
            <w:pPr>
              <w:pStyle w:val="TableParagraph"/>
              <w:ind w:left="0"/>
              <w:rPr>
                <w:sz w:val="18"/>
              </w:rPr>
            </w:pPr>
          </w:p>
        </w:tc>
        <w:tc>
          <w:tcPr>
            <w:tcW w:w="6901" w:type="dxa"/>
          </w:tcPr>
          <w:p w14:paraId="2A25384F" w14:textId="77777777" w:rsidR="000956AA" w:rsidRDefault="000956AA">
            <w:pPr>
              <w:pStyle w:val="TableParagraph"/>
              <w:ind w:left="0"/>
              <w:rPr>
                <w:sz w:val="18"/>
              </w:rPr>
            </w:pPr>
          </w:p>
        </w:tc>
      </w:tr>
      <w:tr w:rsidR="000956AA" w14:paraId="4F71BC3B" w14:textId="77777777">
        <w:trPr>
          <w:trHeight w:val="251"/>
        </w:trPr>
        <w:tc>
          <w:tcPr>
            <w:tcW w:w="1808" w:type="dxa"/>
          </w:tcPr>
          <w:p w14:paraId="72B13701" w14:textId="77777777" w:rsidR="000956AA" w:rsidRDefault="000956AA">
            <w:pPr>
              <w:pStyle w:val="TableParagraph"/>
              <w:ind w:left="0"/>
              <w:rPr>
                <w:sz w:val="18"/>
              </w:rPr>
            </w:pPr>
          </w:p>
        </w:tc>
        <w:tc>
          <w:tcPr>
            <w:tcW w:w="6901" w:type="dxa"/>
          </w:tcPr>
          <w:p w14:paraId="13982936" w14:textId="77777777" w:rsidR="000956AA" w:rsidRDefault="000956AA">
            <w:pPr>
              <w:pStyle w:val="TableParagraph"/>
              <w:ind w:left="0"/>
              <w:rPr>
                <w:sz w:val="18"/>
              </w:rPr>
            </w:pPr>
          </w:p>
        </w:tc>
      </w:tr>
      <w:tr w:rsidR="000956AA" w14:paraId="0F0B2CEC" w14:textId="77777777">
        <w:trPr>
          <w:trHeight w:val="253"/>
        </w:trPr>
        <w:tc>
          <w:tcPr>
            <w:tcW w:w="1808" w:type="dxa"/>
          </w:tcPr>
          <w:p w14:paraId="594F0570" w14:textId="77777777" w:rsidR="000956AA" w:rsidRDefault="000956AA">
            <w:pPr>
              <w:pStyle w:val="TableParagraph"/>
              <w:ind w:left="0"/>
              <w:rPr>
                <w:sz w:val="18"/>
              </w:rPr>
            </w:pPr>
          </w:p>
        </w:tc>
        <w:tc>
          <w:tcPr>
            <w:tcW w:w="6901" w:type="dxa"/>
          </w:tcPr>
          <w:p w14:paraId="47908A01" w14:textId="77777777" w:rsidR="000956AA" w:rsidRDefault="000956AA">
            <w:pPr>
              <w:pStyle w:val="TableParagraph"/>
              <w:ind w:left="0"/>
              <w:rPr>
                <w:sz w:val="18"/>
              </w:rPr>
            </w:pPr>
          </w:p>
        </w:tc>
      </w:tr>
    </w:tbl>
    <w:p w14:paraId="3AC70412" w14:textId="77777777" w:rsidR="000956AA" w:rsidRDefault="000956AA">
      <w:pPr>
        <w:rPr>
          <w:sz w:val="18"/>
        </w:rPr>
        <w:sectPr w:rsidR="000956AA">
          <w:pgSz w:w="12240" w:h="16340"/>
          <w:pgMar w:top="1540" w:right="820" w:bottom="1180" w:left="1720" w:header="0" w:footer="983" w:gutter="0"/>
          <w:cols w:space="720"/>
        </w:sectPr>
      </w:pPr>
    </w:p>
    <w:p w14:paraId="7FF3F210" w14:textId="77777777" w:rsidR="000956AA" w:rsidRDefault="000956AA">
      <w:pPr>
        <w:pStyle w:val="BodyText"/>
        <w:rPr>
          <w:rFonts w:ascii="Calibri"/>
          <w:sz w:val="20"/>
        </w:rPr>
      </w:pPr>
    </w:p>
    <w:p w14:paraId="4C9A539C" w14:textId="77777777" w:rsidR="000956AA" w:rsidRDefault="000956AA">
      <w:pPr>
        <w:pStyle w:val="BodyText"/>
        <w:rPr>
          <w:rFonts w:ascii="Calibri"/>
          <w:sz w:val="20"/>
        </w:rPr>
      </w:pPr>
    </w:p>
    <w:p w14:paraId="578674FE" w14:textId="77777777" w:rsidR="000956AA" w:rsidRDefault="000956AA">
      <w:pPr>
        <w:pStyle w:val="BodyText"/>
        <w:spacing w:before="4"/>
        <w:rPr>
          <w:rFonts w:ascii="Calibri"/>
          <w:sz w:val="28"/>
        </w:rPr>
      </w:pPr>
    </w:p>
    <w:p w14:paraId="5C430EA3" w14:textId="77777777" w:rsidR="000956AA" w:rsidRDefault="00E92664">
      <w:pPr>
        <w:pStyle w:val="Heading1"/>
        <w:ind w:left="658" w:firstLine="0"/>
      </w:pPr>
      <w:bookmarkStart w:id="10" w:name="_bookmark10"/>
      <w:bookmarkEnd w:id="10"/>
      <w:r>
        <w:t>Appendix C – Health Factors and Template Fields</w:t>
      </w:r>
    </w:p>
    <w:p w14:paraId="13955F4E" w14:textId="77777777" w:rsidR="000956AA" w:rsidRDefault="000956AA">
      <w:pPr>
        <w:pStyle w:val="BodyText"/>
        <w:spacing w:before="5"/>
        <w:rPr>
          <w:rFonts w:ascii="Cambria"/>
          <w:b/>
          <w:sz w:val="27"/>
        </w:rPr>
      </w:pPr>
    </w:p>
    <w:tbl>
      <w:tblPr>
        <w:tblW w:w="0" w:type="auto"/>
        <w:tblInd w:w="5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68"/>
        <w:gridCol w:w="2845"/>
        <w:gridCol w:w="3097"/>
      </w:tblGrid>
      <w:tr w:rsidR="000956AA" w14:paraId="1B805B97" w14:textId="77777777">
        <w:trPr>
          <w:trHeight w:val="524"/>
        </w:trPr>
        <w:tc>
          <w:tcPr>
            <w:tcW w:w="8710" w:type="dxa"/>
            <w:gridSpan w:val="3"/>
            <w:tcBorders>
              <w:bottom w:val="single" w:sz="18" w:space="0" w:color="000000"/>
            </w:tcBorders>
            <w:shd w:val="clear" w:color="auto" w:fill="92D050"/>
          </w:tcPr>
          <w:p w14:paraId="6475EFE0" w14:textId="77777777" w:rsidR="000956AA" w:rsidRDefault="00E92664">
            <w:pPr>
              <w:pStyle w:val="TableParagraph"/>
              <w:spacing w:before="121"/>
              <w:ind w:left="2235" w:right="2221"/>
              <w:jc w:val="center"/>
              <w:rPr>
                <w:b/>
                <w:sz w:val="24"/>
              </w:rPr>
            </w:pPr>
            <w:r>
              <w:rPr>
                <w:b/>
                <w:sz w:val="24"/>
              </w:rPr>
              <w:t>ADNS Reminder Dialog - Health Factors</w:t>
            </w:r>
          </w:p>
        </w:tc>
      </w:tr>
      <w:tr w:rsidR="000956AA" w14:paraId="5DB9033F" w14:textId="77777777">
        <w:trPr>
          <w:trHeight w:val="900"/>
        </w:trPr>
        <w:tc>
          <w:tcPr>
            <w:tcW w:w="2768" w:type="dxa"/>
            <w:tcBorders>
              <w:top w:val="single" w:sz="18" w:space="0" w:color="000000"/>
              <w:bottom w:val="single" w:sz="18" w:space="0" w:color="000000"/>
            </w:tcBorders>
          </w:tcPr>
          <w:p w14:paraId="264662F5" w14:textId="77777777" w:rsidR="000956AA" w:rsidRDefault="00E92664">
            <w:pPr>
              <w:pStyle w:val="TableParagraph"/>
              <w:spacing w:line="274" w:lineRule="exact"/>
              <w:ind w:left="162"/>
              <w:rPr>
                <w:b/>
                <w:sz w:val="24"/>
              </w:rPr>
            </w:pPr>
            <w:r>
              <w:rPr>
                <w:b/>
                <w:sz w:val="24"/>
              </w:rPr>
              <w:t>Health Factor Category</w:t>
            </w:r>
          </w:p>
        </w:tc>
        <w:tc>
          <w:tcPr>
            <w:tcW w:w="2845" w:type="dxa"/>
            <w:tcBorders>
              <w:top w:val="single" w:sz="18" w:space="0" w:color="000000"/>
              <w:bottom w:val="single" w:sz="18" w:space="0" w:color="000000"/>
            </w:tcBorders>
          </w:tcPr>
          <w:p w14:paraId="754F2632" w14:textId="77777777" w:rsidR="000956AA" w:rsidRDefault="00E92664">
            <w:pPr>
              <w:pStyle w:val="TableParagraph"/>
              <w:spacing w:line="274" w:lineRule="exact"/>
              <w:ind w:left="704"/>
              <w:rPr>
                <w:b/>
                <w:sz w:val="24"/>
              </w:rPr>
            </w:pPr>
            <w:r>
              <w:rPr>
                <w:b/>
                <w:sz w:val="24"/>
              </w:rPr>
              <w:t>Health Factor</w:t>
            </w:r>
          </w:p>
        </w:tc>
        <w:tc>
          <w:tcPr>
            <w:tcW w:w="3097" w:type="dxa"/>
            <w:tcBorders>
              <w:top w:val="single" w:sz="18" w:space="0" w:color="000000"/>
              <w:bottom w:val="single" w:sz="18" w:space="0" w:color="000000"/>
            </w:tcBorders>
          </w:tcPr>
          <w:p w14:paraId="78793A28" w14:textId="77777777" w:rsidR="000956AA" w:rsidRDefault="00E92664">
            <w:pPr>
              <w:pStyle w:val="TableParagraph"/>
              <w:ind w:left="577" w:right="147" w:hanging="394"/>
              <w:rPr>
                <w:b/>
                <w:sz w:val="24"/>
              </w:rPr>
            </w:pPr>
            <w:r>
              <w:rPr>
                <w:b/>
                <w:sz w:val="24"/>
              </w:rPr>
              <w:t>Life-Sustaining Treatment Template Location</w:t>
            </w:r>
          </w:p>
        </w:tc>
      </w:tr>
      <w:tr w:rsidR="000956AA" w14:paraId="447C4F43" w14:textId="77777777">
        <w:trPr>
          <w:trHeight w:val="536"/>
        </w:trPr>
        <w:tc>
          <w:tcPr>
            <w:tcW w:w="2768" w:type="dxa"/>
            <w:tcBorders>
              <w:top w:val="single" w:sz="18" w:space="0" w:color="000000"/>
            </w:tcBorders>
            <w:shd w:val="clear" w:color="auto" w:fill="C0C0C0"/>
          </w:tcPr>
          <w:p w14:paraId="1DBE6553" w14:textId="77777777" w:rsidR="000956AA" w:rsidRDefault="00E92664">
            <w:pPr>
              <w:pStyle w:val="TableParagraph"/>
              <w:spacing w:before="1"/>
              <w:ind w:right="379"/>
              <w:rPr>
                <w:rFonts w:ascii="Cambria"/>
              </w:rPr>
            </w:pPr>
            <w:r>
              <w:rPr>
                <w:rFonts w:ascii="Cambria"/>
              </w:rPr>
              <w:t>ETHICS-ADVANCE DIRECTIVE SCREENING</w:t>
            </w:r>
          </w:p>
        </w:tc>
        <w:tc>
          <w:tcPr>
            <w:tcW w:w="2845" w:type="dxa"/>
            <w:tcBorders>
              <w:top w:val="single" w:sz="18" w:space="0" w:color="000000"/>
            </w:tcBorders>
            <w:shd w:val="clear" w:color="auto" w:fill="C0C0C0"/>
          </w:tcPr>
          <w:p w14:paraId="2C41E809" w14:textId="77777777" w:rsidR="000956AA" w:rsidRDefault="00E92664">
            <w:pPr>
              <w:pStyle w:val="TableParagraph"/>
              <w:spacing w:line="267" w:lineRule="exact"/>
              <w:rPr>
                <w:rFonts w:ascii="Calibri"/>
                <w:b/>
              </w:rPr>
            </w:pPr>
            <w:r>
              <w:rPr>
                <w:rFonts w:ascii="Calibri"/>
                <w:b/>
              </w:rPr>
              <w:t>ADVANCE DIRECTIVE YES</w:t>
            </w:r>
          </w:p>
        </w:tc>
        <w:tc>
          <w:tcPr>
            <w:tcW w:w="3097" w:type="dxa"/>
            <w:tcBorders>
              <w:top w:val="single" w:sz="18" w:space="0" w:color="000000"/>
            </w:tcBorders>
            <w:shd w:val="clear" w:color="auto" w:fill="C0C0C0"/>
          </w:tcPr>
          <w:p w14:paraId="776F74A9" w14:textId="77777777" w:rsidR="000956AA" w:rsidRDefault="00E92664">
            <w:pPr>
              <w:pStyle w:val="TableParagraph"/>
              <w:spacing w:line="267" w:lineRule="exact"/>
              <w:ind w:left="106"/>
              <w:rPr>
                <w:rFonts w:ascii="Calibri"/>
              </w:rPr>
            </w:pPr>
            <w:r>
              <w:rPr>
                <w:rFonts w:ascii="Calibri"/>
              </w:rPr>
              <w:t>VA-ADNS ADVANCE DIRECTIVE</w:t>
            </w:r>
          </w:p>
          <w:p w14:paraId="09DB7DF8" w14:textId="77777777" w:rsidR="000956AA" w:rsidRDefault="00E92664">
            <w:pPr>
              <w:pStyle w:val="TableParagraph"/>
              <w:spacing w:line="249" w:lineRule="exact"/>
              <w:ind w:left="106"/>
              <w:rPr>
                <w:rFonts w:ascii="Calibri"/>
              </w:rPr>
            </w:pPr>
            <w:r>
              <w:rPr>
                <w:rFonts w:ascii="Calibri"/>
              </w:rPr>
              <w:t>HEADER YES-ON FILE (G)</w:t>
            </w:r>
          </w:p>
        </w:tc>
      </w:tr>
      <w:tr w:rsidR="000956AA" w14:paraId="4E153D35" w14:textId="77777777">
        <w:trPr>
          <w:trHeight w:val="539"/>
        </w:trPr>
        <w:tc>
          <w:tcPr>
            <w:tcW w:w="2768" w:type="dxa"/>
          </w:tcPr>
          <w:p w14:paraId="6FF991B5" w14:textId="77777777" w:rsidR="000956AA" w:rsidRDefault="00E92664">
            <w:pPr>
              <w:pStyle w:val="TableParagraph"/>
              <w:spacing w:before="1"/>
              <w:ind w:right="379"/>
              <w:rPr>
                <w:rFonts w:ascii="Cambria"/>
              </w:rPr>
            </w:pPr>
            <w:r>
              <w:rPr>
                <w:rFonts w:ascii="Cambria"/>
              </w:rPr>
              <w:t>ETHICS-ADVANCE DIRECTIVE SCREENING</w:t>
            </w:r>
          </w:p>
        </w:tc>
        <w:tc>
          <w:tcPr>
            <w:tcW w:w="2845" w:type="dxa"/>
          </w:tcPr>
          <w:p w14:paraId="5457BAD3" w14:textId="77777777" w:rsidR="000956AA" w:rsidRDefault="00E92664">
            <w:pPr>
              <w:pStyle w:val="TableParagraph"/>
              <w:spacing w:line="267" w:lineRule="exact"/>
              <w:rPr>
                <w:rFonts w:ascii="Calibri"/>
                <w:b/>
              </w:rPr>
            </w:pPr>
            <w:r>
              <w:rPr>
                <w:rFonts w:ascii="Calibri"/>
                <w:b/>
              </w:rPr>
              <w:t>ADVANCE DIRECTIVE YES</w:t>
            </w:r>
          </w:p>
        </w:tc>
        <w:tc>
          <w:tcPr>
            <w:tcW w:w="3097" w:type="dxa"/>
          </w:tcPr>
          <w:p w14:paraId="44A7040C" w14:textId="77777777" w:rsidR="000956AA" w:rsidRDefault="00E92664">
            <w:pPr>
              <w:pStyle w:val="TableParagraph"/>
              <w:spacing w:line="267" w:lineRule="exact"/>
              <w:ind w:left="106"/>
              <w:rPr>
                <w:rFonts w:ascii="Calibri"/>
              </w:rPr>
            </w:pPr>
            <w:r>
              <w:rPr>
                <w:rFonts w:ascii="Calibri"/>
              </w:rPr>
              <w:t>VA-ADNS ADVANCE DIRECTIVE</w:t>
            </w:r>
          </w:p>
          <w:p w14:paraId="56532091" w14:textId="77777777" w:rsidR="000956AA" w:rsidRDefault="00E92664">
            <w:pPr>
              <w:pStyle w:val="TableParagraph"/>
              <w:spacing w:line="251" w:lineRule="exact"/>
              <w:ind w:left="106"/>
              <w:rPr>
                <w:rFonts w:ascii="Calibri"/>
              </w:rPr>
            </w:pPr>
            <w:r>
              <w:rPr>
                <w:rFonts w:ascii="Calibri"/>
              </w:rPr>
              <w:t>HEADER YES-NOT ON FILE (G)</w:t>
            </w:r>
          </w:p>
        </w:tc>
      </w:tr>
      <w:tr w:rsidR="000956AA" w14:paraId="1B26E145" w14:textId="77777777">
        <w:trPr>
          <w:trHeight w:val="687"/>
        </w:trPr>
        <w:tc>
          <w:tcPr>
            <w:tcW w:w="2768" w:type="dxa"/>
            <w:shd w:val="clear" w:color="auto" w:fill="C0C0C0"/>
          </w:tcPr>
          <w:p w14:paraId="1FD9EEA0" w14:textId="77777777" w:rsidR="000956AA" w:rsidRDefault="00E92664">
            <w:pPr>
              <w:pStyle w:val="TableParagraph"/>
              <w:ind w:right="379"/>
              <w:rPr>
                <w:rFonts w:ascii="Cambria"/>
              </w:rPr>
            </w:pPr>
            <w:r>
              <w:rPr>
                <w:rFonts w:ascii="Cambria"/>
              </w:rPr>
              <w:t>ETHICS-ADVANCE DIRECTIVE SCREENING</w:t>
            </w:r>
          </w:p>
        </w:tc>
        <w:tc>
          <w:tcPr>
            <w:tcW w:w="2845" w:type="dxa"/>
            <w:shd w:val="clear" w:color="auto" w:fill="C0C0C0"/>
          </w:tcPr>
          <w:p w14:paraId="06A437D6" w14:textId="77777777" w:rsidR="000956AA" w:rsidRDefault="00E92664">
            <w:pPr>
              <w:pStyle w:val="TableParagraph"/>
              <w:spacing w:line="265" w:lineRule="exact"/>
              <w:rPr>
                <w:rFonts w:ascii="Calibri"/>
                <w:b/>
              </w:rPr>
            </w:pPr>
            <w:r>
              <w:rPr>
                <w:rFonts w:ascii="Calibri"/>
                <w:b/>
              </w:rPr>
              <w:t>ADVANCE DIRECTIVE NO</w:t>
            </w:r>
          </w:p>
        </w:tc>
        <w:tc>
          <w:tcPr>
            <w:tcW w:w="3097" w:type="dxa"/>
            <w:shd w:val="clear" w:color="auto" w:fill="C0C0C0"/>
          </w:tcPr>
          <w:p w14:paraId="64FEB9B2" w14:textId="77777777" w:rsidR="000956AA" w:rsidRDefault="00E92664">
            <w:pPr>
              <w:pStyle w:val="TableParagraph"/>
              <w:ind w:left="106" w:right="214"/>
              <w:rPr>
                <w:rFonts w:ascii="Calibri"/>
              </w:rPr>
            </w:pPr>
            <w:r>
              <w:rPr>
                <w:rFonts w:ascii="Calibri"/>
              </w:rPr>
              <w:t>VA-ADNS ADVANCE DIRECTIVE HEADER NO (G)</w:t>
            </w:r>
          </w:p>
        </w:tc>
      </w:tr>
      <w:tr w:rsidR="000956AA" w14:paraId="51D375B0" w14:textId="77777777">
        <w:trPr>
          <w:trHeight w:val="536"/>
        </w:trPr>
        <w:tc>
          <w:tcPr>
            <w:tcW w:w="2768" w:type="dxa"/>
          </w:tcPr>
          <w:p w14:paraId="3D9CD45B" w14:textId="77777777" w:rsidR="000956AA" w:rsidRDefault="00E92664">
            <w:pPr>
              <w:pStyle w:val="TableParagraph"/>
              <w:spacing w:before="1"/>
              <w:ind w:right="379"/>
              <w:rPr>
                <w:rFonts w:ascii="Cambria"/>
              </w:rPr>
            </w:pPr>
            <w:r>
              <w:rPr>
                <w:rFonts w:ascii="Cambria"/>
              </w:rPr>
              <w:t>ETHICS-ADVANCE DIRECTIVE SCREENING</w:t>
            </w:r>
          </w:p>
        </w:tc>
        <w:tc>
          <w:tcPr>
            <w:tcW w:w="2845" w:type="dxa"/>
          </w:tcPr>
          <w:p w14:paraId="448B7B0E" w14:textId="77777777" w:rsidR="000956AA" w:rsidRDefault="00E92664">
            <w:pPr>
              <w:pStyle w:val="TableParagraph"/>
              <w:spacing w:line="267" w:lineRule="exact"/>
              <w:rPr>
                <w:rFonts w:ascii="Calibri"/>
                <w:b/>
              </w:rPr>
            </w:pPr>
            <w:r>
              <w:rPr>
                <w:rFonts w:ascii="Calibri"/>
                <w:b/>
              </w:rPr>
              <w:t>ADVANCE DIRECTIVE</w:t>
            </w:r>
          </w:p>
          <w:p w14:paraId="35FC9351" w14:textId="77777777" w:rsidR="000956AA" w:rsidRDefault="00E92664">
            <w:pPr>
              <w:pStyle w:val="TableParagraph"/>
              <w:spacing w:line="249" w:lineRule="exact"/>
              <w:rPr>
                <w:rFonts w:ascii="Calibri"/>
                <w:b/>
              </w:rPr>
            </w:pPr>
            <w:r>
              <w:rPr>
                <w:rFonts w:ascii="Calibri"/>
                <w:b/>
              </w:rPr>
              <w:t>UNKNOWN</w:t>
            </w:r>
          </w:p>
        </w:tc>
        <w:tc>
          <w:tcPr>
            <w:tcW w:w="3097" w:type="dxa"/>
          </w:tcPr>
          <w:p w14:paraId="35AC4BFD" w14:textId="77777777" w:rsidR="000956AA" w:rsidRDefault="00E92664">
            <w:pPr>
              <w:pStyle w:val="TableParagraph"/>
              <w:spacing w:line="267" w:lineRule="exact"/>
              <w:ind w:left="106"/>
              <w:rPr>
                <w:rFonts w:ascii="Calibri"/>
              </w:rPr>
            </w:pPr>
            <w:r>
              <w:rPr>
                <w:rFonts w:ascii="Calibri"/>
              </w:rPr>
              <w:t>VA-ADNS ADVANCE DIRECTIVE</w:t>
            </w:r>
          </w:p>
          <w:p w14:paraId="2DEC0047" w14:textId="77777777" w:rsidR="000956AA" w:rsidRDefault="00E92664">
            <w:pPr>
              <w:pStyle w:val="TableParagraph"/>
              <w:spacing w:line="249" w:lineRule="exact"/>
              <w:ind w:left="106"/>
              <w:rPr>
                <w:rFonts w:ascii="Calibri"/>
              </w:rPr>
            </w:pPr>
            <w:r>
              <w:rPr>
                <w:rFonts w:ascii="Calibri"/>
              </w:rPr>
              <w:t>HEADER UNKNOWN (G)</w:t>
            </w:r>
          </w:p>
        </w:tc>
      </w:tr>
      <w:tr w:rsidR="000956AA" w14:paraId="42B0106C" w14:textId="77777777">
        <w:trPr>
          <w:trHeight w:val="539"/>
        </w:trPr>
        <w:tc>
          <w:tcPr>
            <w:tcW w:w="2768" w:type="dxa"/>
            <w:shd w:val="clear" w:color="auto" w:fill="C0C0C0"/>
          </w:tcPr>
          <w:p w14:paraId="3856CF3C" w14:textId="77777777" w:rsidR="000956AA" w:rsidRDefault="00E92664">
            <w:pPr>
              <w:pStyle w:val="TableParagraph"/>
              <w:spacing w:before="1"/>
              <w:ind w:right="379"/>
              <w:rPr>
                <w:rFonts w:ascii="Cambria"/>
              </w:rPr>
            </w:pPr>
            <w:r>
              <w:rPr>
                <w:rFonts w:ascii="Cambria"/>
              </w:rPr>
              <w:t>ETHICS-ADVANCE DIRECTIVE SCREENING</w:t>
            </w:r>
          </w:p>
        </w:tc>
        <w:tc>
          <w:tcPr>
            <w:tcW w:w="2845" w:type="dxa"/>
            <w:shd w:val="clear" w:color="auto" w:fill="C0C0C0"/>
          </w:tcPr>
          <w:p w14:paraId="7558F2A8" w14:textId="77777777" w:rsidR="000956AA" w:rsidRDefault="00E92664">
            <w:pPr>
              <w:pStyle w:val="TableParagraph"/>
              <w:spacing w:line="267" w:lineRule="exact"/>
              <w:rPr>
                <w:rFonts w:ascii="Calibri"/>
                <w:b/>
              </w:rPr>
            </w:pPr>
            <w:r>
              <w:rPr>
                <w:rFonts w:ascii="Calibri"/>
                <w:b/>
              </w:rPr>
              <w:t>ADVANCE DIRECTIVE-MH</w:t>
            </w:r>
          </w:p>
          <w:p w14:paraId="70620A45" w14:textId="77777777" w:rsidR="000956AA" w:rsidRDefault="00E92664">
            <w:pPr>
              <w:pStyle w:val="TableParagraph"/>
              <w:spacing w:line="251" w:lineRule="exact"/>
              <w:rPr>
                <w:rFonts w:ascii="Calibri"/>
                <w:b/>
              </w:rPr>
            </w:pPr>
            <w:r>
              <w:rPr>
                <w:rFonts w:ascii="Calibri"/>
                <w:b/>
              </w:rPr>
              <w:t>PREFERENCES-YES</w:t>
            </w:r>
          </w:p>
        </w:tc>
        <w:tc>
          <w:tcPr>
            <w:tcW w:w="3097" w:type="dxa"/>
            <w:shd w:val="clear" w:color="auto" w:fill="C0C0C0"/>
          </w:tcPr>
          <w:p w14:paraId="7C30E0FD" w14:textId="77777777" w:rsidR="000956AA" w:rsidRDefault="00E92664">
            <w:pPr>
              <w:pStyle w:val="TableParagraph"/>
              <w:spacing w:line="267" w:lineRule="exact"/>
              <w:ind w:left="106"/>
              <w:rPr>
                <w:rFonts w:ascii="Calibri"/>
              </w:rPr>
            </w:pPr>
            <w:r>
              <w:rPr>
                <w:rFonts w:ascii="Calibri"/>
              </w:rPr>
              <w:t>VA-ADNS MH PREFERENCES-YES</w:t>
            </w:r>
          </w:p>
          <w:p w14:paraId="7A3447B6" w14:textId="77777777" w:rsidR="000956AA" w:rsidRDefault="00E92664">
            <w:pPr>
              <w:pStyle w:val="TableParagraph"/>
              <w:spacing w:line="251" w:lineRule="exact"/>
              <w:ind w:left="106"/>
              <w:rPr>
                <w:rFonts w:ascii="Calibri"/>
              </w:rPr>
            </w:pPr>
            <w:r>
              <w:rPr>
                <w:rFonts w:ascii="Calibri"/>
              </w:rPr>
              <w:t>(G)</w:t>
            </w:r>
          </w:p>
        </w:tc>
      </w:tr>
      <w:tr w:rsidR="000956AA" w14:paraId="20126829" w14:textId="77777777">
        <w:trPr>
          <w:trHeight w:val="765"/>
        </w:trPr>
        <w:tc>
          <w:tcPr>
            <w:tcW w:w="2768" w:type="dxa"/>
          </w:tcPr>
          <w:p w14:paraId="7772CA16" w14:textId="77777777" w:rsidR="000956AA" w:rsidRDefault="00E92664">
            <w:pPr>
              <w:pStyle w:val="TableParagraph"/>
              <w:ind w:right="379"/>
              <w:rPr>
                <w:rFonts w:ascii="Cambria"/>
              </w:rPr>
            </w:pPr>
            <w:r>
              <w:rPr>
                <w:rFonts w:ascii="Cambria"/>
              </w:rPr>
              <w:t>ETHICS-ADVANCE DIRECTIVE SCREENING</w:t>
            </w:r>
          </w:p>
        </w:tc>
        <w:tc>
          <w:tcPr>
            <w:tcW w:w="2845" w:type="dxa"/>
          </w:tcPr>
          <w:p w14:paraId="09BF9971" w14:textId="77777777" w:rsidR="000956AA" w:rsidRDefault="00E92664">
            <w:pPr>
              <w:pStyle w:val="TableParagraph"/>
              <w:ind w:right="411"/>
              <w:rPr>
                <w:rFonts w:ascii="Calibri"/>
                <w:b/>
              </w:rPr>
            </w:pPr>
            <w:r>
              <w:rPr>
                <w:rFonts w:ascii="Calibri"/>
                <w:b/>
              </w:rPr>
              <w:t>ADVANCE DIRECTIVE-MH PREFERENCES-NO</w:t>
            </w:r>
          </w:p>
        </w:tc>
        <w:tc>
          <w:tcPr>
            <w:tcW w:w="3097" w:type="dxa"/>
          </w:tcPr>
          <w:p w14:paraId="166E49D0" w14:textId="77777777" w:rsidR="000956AA" w:rsidRDefault="00E92664">
            <w:pPr>
              <w:pStyle w:val="TableParagraph"/>
              <w:ind w:left="106" w:right="102"/>
              <w:rPr>
                <w:rFonts w:ascii="Calibri"/>
              </w:rPr>
            </w:pPr>
            <w:r>
              <w:rPr>
                <w:rFonts w:ascii="Calibri"/>
              </w:rPr>
              <w:t>VA-ADNS MH PREFERENCES-NO (G)</w:t>
            </w:r>
          </w:p>
        </w:tc>
      </w:tr>
    </w:tbl>
    <w:p w14:paraId="7D32BE30" w14:textId="77777777" w:rsidR="000956AA" w:rsidRDefault="000956AA">
      <w:pPr>
        <w:pStyle w:val="BodyText"/>
        <w:rPr>
          <w:rFonts w:ascii="Cambria"/>
          <w:b/>
          <w:sz w:val="20"/>
        </w:rPr>
      </w:pPr>
    </w:p>
    <w:p w14:paraId="1EB73AB7" w14:textId="77777777" w:rsidR="000956AA" w:rsidRDefault="000956AA">
      <w:pPr>
        <w:pStyle w:val="BodyText"/>
        <w:spacing w:before="4"/>
        <w:rPr>
          <w:rFonts w:ascii="Cambria"/>
          <w:b/>
          <w:sz w:val="23"/>
        </w:rPr>
      </w:pPr>
    </w:p>
    <w:tbl>
      <w:tblPr>
        <w:tblW w:w="0" w:type="auto"/>
        <w:tblInd w:w="1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47"/>
      </w:tblGrid>
      <w:tr w:rsidR="000956AA" w14:paraId="18664629" w14:textId="77777777">
        <w:trPr>
          <w:trHeight w:val="826"/>
        </w:trPr>
        <w:tc>
          <w:tcPr>
            <w:tcW w:w="5847" w:type="dxa"/>
            <w:tcBorders>
              <w:bottom w:val="single" w:sz="18" w:space="0" w:color="000000"/>
            </w:tcBorders>
            <w:shd w:val="clear" w:color="auto" w:fill="92D050"/>
          </w:tcPr>
          <w:p w14:paraId="76543AF2" w14:textId="77777777" w:rsidR="000956AA" w:rsidRDefault="00E92664">
            <w:pPr>
              <w:pStyle w:val="TableParagraph"/>
              <w:ind w:left="820" w:right="780" w:firstLine="936"/>
              <w:rPr>
                <w:b/>
                <w:sz w:val="24"/>
              </w:rPr>
            </w:pPr>
            <w:r>
              <w:rPr>
                <w:b/>
                <w:sz w:val="24"/>
              </w:rPr>
              <w:t>CPRS Template Fields Delivered by the ADNS Reminder Dialog</w:t>
            </w:r>
          </w:p>
        </w:tc>
      </w:tr>
      <w:tr w:rsidR="000956AA" w14:paraId="2193F576" w14:textId="77777777">
        <w:trPr>
          <w:trHeight w:val="277"/>
        </w:trPr>
        <w:tc>
          <w:tcPr>
            <w:tcW w:w="5847" w:type="dxa"/>
            <w:tcBorders>
              <w:top w:val="single" w:sz="18" w:space="0" w:color="000000"/>
            </w:tcBorders>
            <w:shd w:val="clear" w:color="auto" w:fill="C0C0C0"/>
          </w:tcPr>
          <w:p w14:paraId="269E4A45" w14:textId="77777777" w:rsidR="000956AA" w:rsidRDefault="00E92664">
            <w:pPr>
              <w:pStyle w:val="TableParagraph"/>
              <w:spacing w:before="17" w:line="239" w:lineRule="exact"/>
              <w:ind w:left="735" w:right="713"/>
              <w:jc w:val="center"/>
              <w:rPr>
                <w:rFonts w:ascii="r_ansi"/>
                <w:b/>
                <w:sz w:val="20"/>
              </w:rPr>
            </w:pPr>
            <w:r>
              <w:rPr>
                <w:rFonts w:ascii="r_ansi"/>
                <w:b/>
                <w:sz w:val="20"/>
              </w:rPr>
              <w:t>VA-ETHICS-LINK-HB-1004-02</w:t>
            </w:r>
          </w:p>
        </w:tc>
      </w:tr>
      <w:tr w:rsidR="000956AA" w14:paraId="5E0C1DFF" w14:textId="77777777">
        <w:trPr>
          <w:trHeight w:val="311"/>
        </w:trPr>
        <w:tc>
          <w:tcPr>
            <w:tcW w:w="5847" w:type="dxa"/>
          </w:tcPr>
          <w:p w14:paraId="443C72C7" w14:textId="77777777" w:rsidR="000956AA" w:rsidRDefault="00E92664">
            <w:pPr>
              <w:pStyle w:val="TableParagraph"/>
              <w:spacing w:before="32"/>
              <w:ind w:left="733" w:right="713"/>
              <w:jc w:val="center"/>
              <w:rPr>
                <w:rFonts w:ascii="r_ansi"/>
                <w:b/>
                <w:sz w:val="20"/>
              </w:rPr>
            </w:pPr>
            <w:r>
              <w:rPr>
                <w:rFonts w:ascii="r_ansi"/>
                <w:b/>
                <w:sz w:val="20"/>
              </w:rPr>
              <w:t>VA-ETHICS-WORD PROCESS 2 LINES REQ</w:t>
            </w:r>
          </w:p>
        </w:tc>
      </w:tr>
      <w:tr w:rsidR="000956AA" w14:paraId="01E87618" w14:textId="77777777">
        <w:trPr>
          <w:trHeight w:val="263"/>
        </w:trPr>
        <w:tc>
          <w:tcPr>
            <w:tcW w:w="5847" w:type="dxa"/>
            <w:shd w:val="clear" w:color="auto" w:fill="C0C0C0"/>
          </w:tcPr>
          <w:p w14:paraId="11E7BA73" w14:textId="77777777" w:rsidR="000956AA" w:rsidRDefault="00E92664">
            <w:pPr>
              <w:pStyle w:val="TableParagraph"/>
              <w:spacing w:before="8" w:line="235" w:lineRule="exact"/>
              <w:ind w:left="735" w:right="713"/>
              <w:jc w:val="center"/>
              <w:rPr>
                <w:rFonts w:ascii="r_ansi"/>
                <w:b/>
                <w:sz w:val="20"/>
              </w:rPr>
            </w:pPr>
            <w:r>
              <w:rPr>
                <w:rFonts w:ascii="r_ansi"/>
                <w:b/>
                <w:sz w:val="20"/>
              </w:rPr>
              <w:t>VA-ETHICS-REQ COMMENT-DISP</w:t>
            </w:r>
          </w:p>
        </w:tc>
      </w:tr>
      <w:tr w:rsidR="000956AA" w14:paraId="02526435" w14:textId="77777777">
        <w:trPr>
          <w:trHeight w:val="275"/>
        </w:trPr>
        <w:tc>
          <w:tcPr>
            <w:tcW w:w="5847" w:type="dxa"/>
          </w:tcPr>
          <w:p w14:paraId="4E071F8E" w14:textId="77777777" w:rsidR="000956AA" w:rsidRDefault="00E92664">
            <w:pPr>
              <w:pStyle w:val="TableParagraph"/>
              <w:spacing w:before="16" w:line="239" w:lineRule="exact"/>
              <w:ind w:left="732" w:right="713"/>
              <w:jc w:val="center"/>
              <w:rPr>
                <w:rFonts w:ascii="r_ansi"/>
                <w:b/>
                <w:sz w:val="20"/>
              </w:rPr>
            </w:pPr>
            <w:r>
              <w:rPr>
                <w:rFonts w:ascii="r_ansi"/>
                <w:b/>
                <w:sz w:val="20"/>
              </w:rPr>
              <w:t>VA-ETHICS-WP 2 LINE</w:t>
            </w:r>
          </w:p>
        </w:tc>
      </w:tr>
      <w:tr w:rsidR="000956AA" w14:paraId="439C1A15" w14:textId="77777777">
        <w:trPr>
          <w:trHeight w:val="256"/>
        </w:trPr>
        <w:tc>
          <w:tcPr>
            <w:tcW w:w="5847" w:type="dxa"/>
            <w:shd w:val="clear" w:color="auto" w:fill="C0C0C0"/>
          </w:tcPr>
          <w:p w14:paraId="2DDAF2A9" w14:textId="77777777" w:rsidR="000956AA" w:rsidRDefault="00E92664">
            <w:pPr>
              <w:pStyle w:val="TableParagraph"/>
              <w:spacing w:before="6" w:line="230" w:lineRule="exact"/>
              <w:ind w:left="735" w:right="713"/>
              <w:jc w:val="center"/>
              <w:rPr>
                <w:rFonts w:ascii="r_ansi"/>
                <w:b/>
                <w:sz w:val="20"/>
              </w:rPr>
            </w:pPr>
            <w:r>
              <w:rPr>
                <w:rFonts w:ascii="r_ansi"/>
                <w:b/>
                <w:sz w:val="20"/>
              </w:rPr>
              <w:t>VA-ETHICS-OPTIONAL COMMENT-DISP ONLY</w:t>
            </w:r>
          </w:p>
        </w:tc>
      </w:tr>
      <w:tr w:rsidR="000956AA" w14:paraId="0C344721" w14:textId="77777777">
        <w:trPr>
          <w:trHeight w:val="239"/>
        </w:trPr>
        <w:tc>
          <w:tcPr>
            <w:tcW w:w="5847" w:type="dxa"/>
          </w:tcPr>
          <w:p w14:paraId="56A17C8E" w14:textId="77777777" w:rsidR="000956AA" w:rsidRDefault="00E92664">
            <w:pPr>
              <w:pStyle w:val="TableParagraph"/>
              <w:spacing w:line="219" w:lineRule="exact"/>
              <w:ind w:left="735" w:right="713"/>
              <w:jc w:val="center"/>
              <w:rPr>
                <w:rFonts w:ascii="r_ansi"/>
                <w:b/>
                <w:sz w:val="20"/>
              </w:rPr>
            </w:pPr>
            <w:r>
              <w:rPr>
                <w:rFonts w:ascii="r_ansi"/>
                <w:b/>
                <w:sz w:val="20"/>
              </w:rPr>
              <w:t>VA-ETHICS-FORM 10-0137B</w:t>
            </w:r>
          </w:p>
        </w:tc>
      </w:tr>
      <w:tr w:rsidR="000956AA" w14:paraId="360090F4" w14:textId="77777777">
        <w:trPr>
          <w:trHeight w:val="241"/>
        </w:trPr>
        <w:tc>
          <w:tcPr>
            <w:tcW w:w="5847" w:type="dxa"/>
            <w:shd w:val="clear" w:color="auto" w:fill="C0C0C0"/>
          </w:tcPr>
          <w:p w14:paraId="4C9973E9" w14:textId="77777777" w:rsidR="000956AA" w:rsidRDefault="00E92664">
            <w:pPr>
              <w:pStyle w:val="TableParagraph"/>
              <w:spacing w:line="222" w:lineRule="exact"/>
              <w:ind w:left="735" w:right="713"/>
              <w:jc w:val="center"/>
              <w:rPr>
                <w:rFonts w:ascii="r_ansi"/>
                <w:b/>
                <w:sz w:val="20"/>
              </w:rPr>
            </w:pPr>
            <w:r>
              <w:rPr>
                <w:rFonts w:ascii="r_ansi"/>
                <w:b/>
                <w:sz w:val="20"/>
              </w:rPr>
              <w:t>VA-ETHICS-FORM 10-0137A</w:t>
            </w:r>
          </w:p>
        </w:tc>
      </w:tr>
    </w:tbl>
    <w:p w14:paraId="4EC5BC47" w14:textId="77777777" w:rsidR="000956AA" w:rsidRDefault="000956AA">
      <w:pPr>
        <w:pStyle w:val="BodyText"/>
        <w:rPr>
          <w:rFonts w:ascii="Cambria"/>
          <w:b/>
          <w:sz w:val="32"/>
        </w:rPr>
      </w:pPr>
    </w:p>
    <w:p w14:paraId="12D4CF41" w14:textId="77777777" w:rsidR="000956AA" w:rsidRDefault="000956AA">
      <w:pPr>
        <w:pStyle w:val="BodyText"/>
        <w:rPr>
          <w:rFonts w:ascii="Cambria"/>
          <w:b/>
          <w:sz w:val="32"/>
        </w:rPr>
      </w:pPr>
    </w:p>
    <w:p w14:paraId="091FB3D4" w14:textId="77777777" w:rsidR="000956AA" w:rsidRDefault="000956AA">
      <w:pPr>
        <w:pStyle w:val="BodyText"/>
        <w:rPr>
          <w:rFonts w:ascii="Cambria"/>
          <w:b/>
          <w:sz w:val="32"/>
        </w:rPr>
      </w:pPr>
    </w:p>
    <w:p w14:paraId="20427CDF" w14:textId="77777777" w:rsidR="000956AA" w:rsidRDefault="000956AA">
      <w:pPr>
        <w:pStyle w:val="BodyText"/>
        <w:rPr>
          <w:rFonts w:ascii="Cambria"/>
          <w:b/>
          <w:sz w:val="32"/>
        </w:rPr>
      </w:pPr>
    </w:p>
    <w:p w14:paraId="31BD3AF9" w14:textId="77777777" w:rsidR="000956AA" w:rsidRDefault="000956AA">
      <w:pPr>
        <w:pStyle w:val="BodyText"/>
        <w:rPr>
          <w:rFonts w:ascii="Cambria"/>
          <w:b/>
          <w:sz w:val="32"/>
        </w:rPr>
      </w:pPr>
    </w:p>
    <w:p w14:paraId="438C32A1" w14:textId="77777777" w:rsidR="000956AA" w:rsidRDefault="000956AA">
      <w:pPr>
        <w:pStyle w:val="BodyText"/>
        <w:rPr>
          <w:rFonts w:ascii="Cambria"/>
          <w:b/>
          <w:sz w:val="32"/>
        </w:rPr>
      </w:pPr>
    </w:p>
    <w:p w14:paraId="747F31F6" w14:textId="77777777" w:rsidR="000956AA" w:rsidRDefault="000956AA">
      <w:pPr>
        <w:pStyle w:val="BodyText"/>
        <w:spacing w:before="5"/>
        <w:rPr>
          <w:rFonts w:ascii="Cambria"/>
          <w:b/>
          <w:sz w:val="46"/>
        </w:rPr>
      </w:pPr>
    </w:p>
    <w:p w14:paraId="4EACA4A6" w14:textId="77777777" w:rsidR="000956AA" w:rsidRDefault="00E92664">
      <w:pPr>
        <w:tabs>
          <w:tab w:val="left" w:pos="2392"/>
          <w:tab w:val="right" w:pos="9153"/>
        </w:tabs>
        <w:ind w:left="658"/>
        <w:rPr>
          <w:rFonts w:ascii="Calibri"/>
        </w:rPr>
      </w:pPr>
      <w:r>
        <w:rPr>
          <w:rFonts w:ascii="Calibri"/>
        </w:rPr>
        <w:t>12/31/2014</w:t>
      </w:r>
      <w:r>
        <w:rPr>
          <w:rFonts w:ascii="Calibri"/>
        </w:rPr>
        <w:tab/>
      </w:r>
      <w:r>
        <w:rPr>
          <w:rFonts w:ascii="Calibri"/>
          <w:sz w:val="20"/>
        </w:rPr>
        <w:t>Clinical Reminders PXRM*2.0*57 Installation and</w:t>
      </w:r>
      <w:r>
        <w:rPr>
          <w:rFonts w:ascii="Calibri"/>
          <w:spacing w:val="-5"/>
          <w:sz w:val="20"/>
        </w:rPr>
        <w:t xml:space="preserve"> </w:t>
      </w:r>
      <w:r>
        <w:rPr>
          <w:rFonts w:ascii="Calibri"/>
          <w:sz w:val="20"/>
        </w:rPr>
        <w:t>Setup Guide</w:t>
      </w:r>
      <w:r>
        <w:rPr>
          <w:rFonts w:ascii="Calibri"/>
          <w:sz w:val="20"/>
        </w:rPr>
        <w:tab/>
      </w:r>
      <w:r>
        <w:rPr>
          <w:rFonts w:ascii="Calibri"/>
        </w:rPr>
        <w:t>23</w:t>
      </w:r>
    </w:p>
    <w:sectPr w:rsidR="000956AA">
      <w:footerReference w:type="default" r:id="rId24"/>
      <w:pgSz w:w="12240" w:h="16340"/>
      <w:pgMar w:top="1540" w:right="8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95B76" w14:textId="77777777" w:rsidR="006041F2" w:rsidRDefault="006041F2">
      <w:r>
        <w:separator/>
      </w:r>
    </w:p>
  </w:endnote>
  <w:endnote w:type="continuationSeparator" w:id="0">
    <w:p w14:paraId="33DA3327" w14:textId="77777777" w:rsidR="006041F2" w:rsidRDefault="0060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261A" w14:textId="77777777" w:rsidR="000956AA" w:rsidRDefault="006041F2">
    <w:pPr>
      <w:pStyle w:val="BodyText"/>
      <w:spacing w:line="14" w:lineRule="auto"/>
      <w:rPr>
        <w:sz w:val="20"/>
      </w:rPr>
    </w:pPr>
    <w:r>
      <w:pict w14:anchorId="2804FC02">
        <v:shapetype id="_x0000_t202" coordsize="21600,21600" o:spt="202" path="m,l,21600r21600,l21600,xe">
          <v:stroke joinstyle="miter"/>
          <v:path gradientshapeok="t" o:connecttype="rect"/>
        </v:shapetype>
        <v:shape id="_x0000_s2054" type="#_x0000_t202" style="position:absolute;margin-left:117.95pt;margin-top:755.7pt;width:55.65pt;height:14.25pt;z-index:-252734464;mso-position-horizontal-relative:page;mso-position-vertical-relative:page" filled="f" stroked="f">
          <v:textbox inset="0,0,0,0">
            <w:txbxContent>
              <w:p w14:paraId="55D04409" w14:textId="77777777" w:rsidR="000956AA" w:rsidRDefault="00E92664">
                <w:pPr>
                  <w:pStyle w:val="BodyText"/>
                  <w:spacing w:before="11"/>
                  <w:ind w:left="20"/>
                </w:pPr>
                <w:r>
                  <w:t>March 2015</w:t>
                </w:r>
              </w:p>
            </w:txbxContent>
          </v:textbox>
          <w10:wrap anchorx="page" anchory="page"/>
        </v:shape>
      </w:pict>
    </w:r>
    <w:r>
      <w:pict w14:anchorId="6244A4A1">
        <v:shape id="_x0000_s2053" type="#_x0000_t202" style="position:absolute;margin-left:529.55pt;margin-top:755.7pt;width:17.05pt;height:14.25pt;z-index:-252733440;mso-position-horizontal-relative:page;mso-position-vertical-relative:page" filled="f" stroked="f">
          <v:textbox inset="0,0,0,0">
            <w:txbxContent>
              <w:p w14:paraId="68A4B8EE" w14:textId="77777777" w:rsidR="000956AA" w:rsidRDefault="00E92664">
                <w:pPr>
                  <w:pStyle w:val="BodyText"/>
                  <w:spacing w:before="11"/>
                  <w:ind w:left="60"/>
                </w:pPr>
                <w:r>
                  <w:fldChar w:fldCharType="begin"/>
                </w:r>
                <w:r>
                  <w:instrText xml:space="preserve"> PAGE </w:instrText>
                </w:r>
                <w:r>
                  <w:fldChar w:fldCharType="separate"/>
                </w:r>
                <w:r>
                  <w:t>10</w:t>
                </w:r>
                <w:r>
                  <w:fldChar w:fldCharType="end"/>
                </w:r>
              </w:p>
            </w:txbxContent>
          </v:textbox>
          <w10:wrap anchorx="page" anchory="page"/>
        </v:shape>
      </w:pict>
    </w:r>
    <w:r>
      <w:pict w14:anchorId="7E6C8E66">
        <v:shape id="_x0000_s2052" type="#_x0000_t202" style="position:absolute;margin-left:201.6pt;margin-top:756.7pt;width:259.35pt;height:13.05pt;z-index:-252732416;mso-position-horizontal-relative:page;mso-position-vertical-relative:page" filled="f" stroked="f">
          <v:textbox inset="0,0,0,0">
            <w:txbxContent>
              <w:p w14:paraId="3E992F55" w14:textId="77777777" w:rsidR="000956AA" w:rsidRDefault="00E92664">
                <w:pPr>
                  <w:spacing w:before="10"/>
                  <w:ind w:left="20"/>
                  <w:rPr>
                    <w:sz w:val="20"/>
                  </w:rPr>
                </w:pPr>
                <w:r>
                  <w:rPr>
                    <w:sz w:val="20"/>
                  </w:rPr>
                  <w:t>Clinical Reminders PXRM*2.0*57 Installation and Setup Guide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C767" w14:textId="77777777" w:rsidR="000956AA" w:rsidRDefault="006041F2">
    <w:pPr>
      <w:pStyle w:val="BodyText"/>
      <w:spacing w:line="14" w:lineRule="auto"/>
      <w:rPr>
        <w:sz w:val="20"/>
      </w:rPr>
    </w:pPr>
    <w:r>
      <w:pict w14:anchorId="259FDE0F">
        <v:shapetype id="_x0000_t202" coordsize="21600,21600" o:spt="202" path="m,l,21600r21600,l21600,xe">
          <v:stroke joinstyle="miter"/>
          <v:path gradientshapeok="t" o:connecttype="rect"/>
        </v:shapetype>
        <v:shape id="_x0000_s2051" type="#_x0000_t202" style="position:absolute;margin-left:117.95pt;margin-top:756.8pt;width:49.55pt;height:13.05pt;z-index:-252731392;mso-position-horizontal-relative:page;mso-position-vertical-relative:page" filled="f" stroked="f">
          <v:textbox inset="0,0,0,0">
            <w:txbxContent>
              <w:p w14:paraId="0D80173A" w14:textId="77777777" w:rsidR="000956AA" w:rsidRDefault="00E92664">
                <w:pPr>
                  <w:pStyle w:val="BodyText"/>
                  <w:spacing w:line="245" w:lineRule="exact"/>
                  <w:ind w:left="20"/>
                  <w:rPr>
                    <w:rFonts w:ascii="Calibri"/>
                  </w:rPr>
                </w:pPr>
                <w:r>
                  <w:rPr>
                    <w:rFonts w:ascii="Calibri"/>
                  </w:rPr>
                  <w:t>2/10/2015</w:t>
                </w:r>
              </w:p>
            </w:txbxContent>
          </v:textbox>
          <w10:wrap anchorx="page" anchory="page"/>
        </v:shape>
      </w:pict>
    </w:r>
    <w:r>
      <w:pict w14:anchorId="0116BACC">
        <v:shape id="_x0000_s2050" type="#_x0000_t202" style="position:absolute;margin-left:529.4pt;margin-top:756.8pt;width:17.3pt;height:13.05pt;z-index:-252730368;mso-position-horizontal-relative:page;mso-position-vertical-relative:page" filled="f" stroked="f">
          <v:textbox inset="0,0,0,0">
            <w:txbxContent>
              <w:p w14:paraId="747416B3" w14:textId="77777777" w:rsidR="000956AA" w:rsidRDefault="00E92664">
                <w:pPr>
                  <w:pStyle w:val="BodyText"/>
                  <w:spacing w:line="245" w:lineRule="exact"/>
                  <w:ind w:left="60"/>
                  <w:rPr>
                    <w:rFonts w:ascii="Calibri"/>
                  </w:rPr>
                </w:pPr>
                <w:r>
                  <w:fldChar w:fldCharType="begin"/>
                </w:r>
                <w:r>
                  <w:rPr>
                    <w:rFonts w:ascii="Calibri"/>
                  </w:rPr>
                  <w:instrText xml:space="preserve"> PAGE </w:instrText>
                </w:r>
                <w:r>
                  <w:fldChar w:fldCharType="separate"/>
                </w:r>
                <w:r>
                  <w:t>20</w:t>
                </w:r>
                <w:r>
                  <w:fldChar w:fldCharType="end"/>
                </w:r>
              </w:p>
            </w:txbxContent>
          </v:textbox>
          <w10:wrap anchorx="page" anchory="page"/>
        </v:shape>
      </w:pict>
    </w:r>
    <w:r>
      <w:pict w14:anchorId="6008D350">
        <v:shape id="_x0000_s2049" type="#_x0000_t202" style="position:absolute;margin-left:211.7pt;margin-top:757.6pt;width:239.05pt;height:12pt;z-index:-252729344;mso-position-horizontal-relative:page;mso-position-vertical-relative:page" filled="f" stroked="f">
          <v:textbox inset="0,0,0,0">
            <w:txbxContent>
              <w:p w14:paraId="6B998057" w14:textId="77777777" w:rsidR="000956AA" w:rsidRDefault="00E92664">
                <w:pPr>
                  <w:spacing w:line="223" w:lineRule="exact"/>
                  <w:ind w:left="20"/>
                  <w:rPr>
                    <w:rFonts w:ascii="Calibri"/>
                    <w:sz w:val="20"/>
                  </w:rPr>
                </w:pPr>
                <w:r>
                  <w:rPr>
                    <w:rFonts w:ascii="Calibri"/>
                    <w:sz w:val="20"/>
                  </w:rPr>
                  <w:t>Clinical Reminders PXRM*x*x Installation and Setup Guide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F50C" w14:textId="77777777" w:rsidR="000956AA" w:rsidRDefault="000956A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B1C3F" w14:textId="77777777" w:rsidR="006041F2" w:rsidRDefault="006041F2">
      <w:r>
        <w:separator/>
      </w:r>
    </w:p>
  </w:footnote>
  <w:footnote w:type="continuationSeparator" w:id="0">
    <w:p w14:paraId="27D2E203" w14:textId="77777777" w:rsidR="006041F2" w:rsidRDefault="00604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0BE"/>
    <w:multiLevelType w:val="hybridMultilevel"/>
    <w:tmpl w:val="E61694EC"/>
    <w:lvl w:ilvl="0" w:tplc="A2EA71CC">
      <w:numFmt w:val="bullet"/>
      <w:lvlText w:val="o"/>
      <w:lvlJc w:val="left"/>
      <w:pPr>
        <w:ind w:left="1738" w:hanging="360"/>
      </w:pPr>
      <w:rPr>
        <w:rFonts w:ascii="Courier New" w:eastAsia="Courier New" w:hAnsi="Courier New" w:cs="Courier New" w:hint="default"/>
        <w:w w:val="100"/>
        <w:sz w:val="22"/>
        <w:szCs w:val="22"/>
        <w:highlight w:val="yellow"/>
        <w:lang w:val="en-US" w:eastAsia="en-US" w:bidi="en-US"/>
      </w:rPr>
    </w:lvl>
    <w:lvl w:ilvl="1" w:tplc="209A0D82">
      <w:numFmt w:val="bullet"/>
      <w:lvlText w:val="•"/>
      <w:lvlJc w:val="left"/>
      <w:pPr>
        <w:ind w:left="2536" w:hanging="360"/>
      </w:pPr>
      <w:rPr>
        <w:rFonts w:hint="default"/>
        <w:lang w:val="en-US" w:eastAsia="en-US" w:bidi="en-US"/>
      </w:rPr>
    </w:lvl>
    <w:lvl w:ilvl="2" w:tplc="A0D0F262">
      <w:numFmt w:val="bullet"/>
      <w:lvlText w:val="•"/>
      <w:lvlJc w:val="left"/>
      <w:pPr>
        <w:ind w:left="3332" w:hanging="360"/>
      </w:pPr>
      <w:rPr>
        <w:rFonts w:hint="default"/>
        <w:lang w:val="en-US" w:eastAsia="en-US" w:bidi="en-US"/>
      </w:rPr>
    </w:lvl>
    <w:lvl w:ilvl="3" w:tplc="41B05A6A">
      <w:numFmt w:val="bullet"/>
      <w:lvlText w:val="•"/>
      <w:lvlJc w:val="left"/>
      <w:pPr>
        <w:ind w:left="4128" w:hanging="360"/>
      </w:pPr>
      <w:rPr>
        <w:rFonts w:hint="default"/>
        <w:lang w:val="en-US" w:eastAsia="en-US" w:bidi="en-US"/>
      </w:rPr>
    </w:lvl>
    <w:lvl w:ilvl="4" w:tplc="00C005B6">
      <w:numFmt w:val="bullet"/>
      <w:lvlText w:val="•"/>
      <w:lvlJc w:val="left"/>
      <w:pPr>
        <w:ind w:left="4924" w:hanging="360"/>
      </w:pPr>
      <w:rPr>
        <w:rFonts w:hint="default"/>
        <w:lang w:val="en-US" w:eastAsia="en-US" w:bidi="en-US"/>
      </w:rPr>
    </w:lvl>
    <w:lvl w:ilvl="5" w:tplc="7CAAFC40">
      <w:numFmt w:val="bullet"/>
      <w:lvlText w:val="•"/>
      <w:lvlJc w:val="left"/>
      <w:pPr>
        <w:ind w:left="5720" w:hanging="360"/>
      </w:pPr>
      <w:rPr>
        <w:rFonts w:hint="default"/>
        <w:lang w:val="en-US" w:eastAsia="en-US" w:bidi="en-US"/>
      </w:rPr>
    </w:lvl>
    <w:lvl w:ilvl="6" w:tplc="C2E691F6">
      <w:numFmt w:val="bullet"/>
      <w:lvlText w:val="•"/>
      <w:lvlJc w:val="left"/>
      <w:pPr>
        <w:ind w:left="6516" w:hanging="360"/>
      </w:pPr>
      <w:rPr>
        <w:rFonts w:hint="default"/>
        <w:lang w:val="en-US" w:eastAsia="en-US" w:bidi="en-US"/>
      </w:rPr>
    </w:lvl>
    <w:lvl w:ilvl="7" w:tplc="FBEA086E">
      <w:numFmt w:val="bullet"/>
      <w:lvlText w:val="•"/>
      <w:lvlJc w:val="left"/>
      <w:pPr>
        <w:ind w:left="7312" w:hanging="360"/>
      </w:pPr>
      <w:rPr>
        <w:rFonts w:hint="default"/>
        <w:lang w:val="en-US" w:eastAsia="en-US" w:bidi="en-US"/>
      </w:rPr>
    </w:lvl>
    <w:lvl w:ilvl="8" w:tplc="A192F62C">
      <w:numFmt w:val="bullet"/>
      <w:lvlText w:val="•"/>
      <w:lvlJc w:val="left"/>
      <w:pPr>
        <w:ind w:left="8108" w:hanging="360"/>
      </w:pPr>
      <w:rPr>
        <w:rFonts w:hint="default"/>
        <w:lang w:val="en-US" w:eastAsia="en-US" w:bidi="en-US"/>
      </w:rPr>
    </w:lvl>
  </w:abstractNum>
  <w:abstractNum w:abstractNumId="1" w15:restartNumberingAfterBreak="0">
    <w:nsid w:val="09F82AD9"/>
    <w:multiLevelType w:val="multilevel"/>
    <w:tmpl w:val="2B4094A8"/>
    <w:lvl w:ilvl="0">
      <w:start w:val="2"/>
      <w:numFmt w:val="decimal"/>
      <w:lvlText w:val="%1"/>
      <w:lvlJc w:val="left"/>
      <w:pPr>
        <w:ind w:left="1090" w:hanging="432"/>
        <w:jc w:val="left"/>
      </w:pPr>
      <w:rPr>
        <w:rFonts w:hint="default"/>
        <w:b/>
        <w:bCs/>
        <w:w w:val="100"/>
        <w:lang w:val="en-US" w:eastAsia="en-US" w:bidi="en-US"/>
      </w:rPr>
    </w:lvl>
    <w:lvl w:ilvl="1">
      <w:start w:val="1"/>
      <w:numFmt w:val="decimal"/>
      <w:lvlText w:val="%1.%2"/>
      <w:lvlJc w:val="left"/>
      <w:pPr>
        <w:ind w:left="1234" w:hanging="576"/>
        <w:jc w:val="left"/>
      </w:pPr>
      <w:rPr>
        <w:rFonts w:ascii="Cambria" w:eastAsia="Cambria" w:hAnsi="Cambria" w:cs="Cambria" w:hint="default"/>
        <w:b/>
        <w:bCs/>
        <w:spacing w:val="-1"/>
        <w:w w:val="99"/>
        <w:sz w:val="26"/>
        <w:szCs w:val="26"/>
        <w:lang w:val="en-US" w:eastAsia="en-US" w:bidi="en-US"/>
      </w:rPr>
    </w:lvl>
    <w:lvl w:ilvl="2">
      <w:start w:val="1"/>
      <w:numFmt w:val="decimal"/>
      <w:lvlText w:val="%3."/>
      <w:lvlJc w:val="left"/>
      <w:pPr>
        <w:ind w:left="1738" w:hanging="72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1740" w:hanging="720"/>
      </w:pPr>
      <w:rPr>
        <w:rFonts w:hint="default"/>
        <w:lang w:val="en-US" w:eastAsia="en-US" w:bidi="en-US"/>
      </w:rPr>
    </w:lvl>
    <w:lvl w:ilvl="4">
      <w:numFmt w:val="bullet"/>
      <w:lvlText w:val="•"/>
      <w:lvlJc w:val="left"/>
      <w:pPr>
        <w:ind w:left="2877" w:hanging="720"/>
      </w:pPr>
      <w:rPr>
        <w:rFonts w:hint="default"/>
        <w:lang w:val="en-US" w:eastAsia="en-US" w:bidi="en-US"/>
      </w:rPr>
    </w:lvl>
    <w:lvl w:ilvl="5">
      <w:numFmt w:val="bullet"/>
      <w:lvlText w:val="•"/>
      <w:lvlJc w:val="left"/>
      <w:pPr>
        <w:ind w:left="4014" w:hanging="720"/>
      </w:pPr>
      <w:rPr>
        <w:rFonts w:hint="default"/>
        <w:lang w:val="en-US" w:eastAsia="en-US" w:bidi="en-US"/>
      </w:rPr>
    </w:lvl>
    <w:lvl w:ilvl="6">
      <w:numFmt w:val="bullet"/>
      <w:lvlText w:val="•"/>
      <w:lvlJc w:val="left"/>
      <w:pPr>
        <w:ind w:left="5151" w:hanging="720"/>
      </w:pPr>
      <w:rPr>
        <w:rFonts w:hint="default"/>
        <w:lang w:val="en-US" w:eastAsia="en-US" w:bidi="en-US"/>
      </w:rPr>
    </w:lvl>
    <w:lvl w:ilvl="7">
      <w:numFmt w:val="bullet"/>
      <w:lvlText w:val="•"/>
      <w:lvlJc w:val="left"/>
      <w:pPr>
        <w:ind w:left="6288" w:hanging="720"/>
      </w:pPr>
      <w:rPr>
        <w:rFonts w:hint="default"/>
        <w:lang w:val="en-US" w:eastAsia="en-US" w:bidi="en-US"/>
      </w:rPr>
    </w:lvl>
    <w:lvl w:ilvl="8">
      <w:numFmt w:val="bullet"/>
      <w:lvlText w:val="•"/>
      <w:lvlJc w:val="left"/>
      <w:pPr>
        <w:ind w:left="7425" w:hanging="720"/>
      </w:pPr>
      <w:rPr>
        <w:rFonts w:hint="default"/>
        <w:lang w:val="en-US" w:eastAsia="en-US" w:bidi="en-US"/>
      </w:rPr>
    </w:lvl>
  </w:abstractNum>
  <w:abstractNum w:abstractNumId="2" w15:restartNumberingAfterBreak="0">
    <w:nsid w:val="223E50E9"/>
    <w:multiLevelType w:val="hybridMultilevel"/>
    <w:tmpl w:val="72D49806"/>
    <w:lvl w:ilvl="0" w:tplc="8B3E5912">
      <w:start w:val="1"/>
      <w:numFmt w:val="decimal"/>
      <w:lvlText w:val="%1"/>
      <w:lvlJc w:val="left"/>
      <w:pPr>
        <w:ind w:left="1858" w:hanging="840"/>
        <w:jc w:val="left"/>
      </w:pPr>
      <w:rPr>
        <w:rFonts w:hint="default"/>
        <w:w w:val="99"/>
        <w:lang w:val="en-US" w:eastAsia="en-US" w:bidi="en-US"/>
      </w:rPr>
    </w:lvl>
    <w:lvl w:ilvl="1" w:tplc="7528E140">
      <w:numFmt w:val="bullet"/>
      <w:lvlText w:val="•"/>
      <w:lvlJc w:val="left"/>
      <w:pPr>
        <w:ind w:left="2644" w:hanging="840"/>
      </w:pPr>
      <w:rPr>
        <w:rFonts w:hint="default"/>
        <w:lang w:val="en-US" w:eastAsia="en-US" w:bidi="en-US"/>
      </w:rPr>
    </w:lvl>
    <w:lvl w:ilvl="2" w:tplc="D3E81C3A">
      <w:numFmt w:val="bullet"/>
      <w:lvlText w:val="•"/>
      <w:lvlJc w:val="left"/>
      <w:pPr>
        <w:ind w:left="3428" w:hanging="840"/>
      </w:pPr>
      <w:rPr>
        <w:rFonts w:hint="default"/>
        <w:lang w:val="en-US" w:eastAsia="en-US" w:bidi="en-US"/>
      </w:rPr>
    </w:lvl>
    <w:lvl w:ilvl="3" w:tplc="417EDCCC">
      <w:numFmt w:val="bullet"/>
      <w:lvlText w:val="•"/>
      <w:lvlJc w:val="left"/>
      <w:pPr>
        <w:ind w:left="4212" w:hanging="840"/>
      </w:pPr>
      <w:rPr>
        <w:rFonts w:hint="default"/>
        <w:lang w:val="en-US" w:eastAsia="en-US" w:bidi="en-US"/>
      </w:rPr>
    </w:lvl>
    <w:lvl w:ilvl="4" w:tplc="20A6E376">
      <w:numFmt w:val="bullet"/>
      <w:lvlText w:val="•"/>
      <w:lvlJc w:val="left"/>
      <w:pPr>
        <w:ind w:left="4996" w:hanging="840"/>
      </w:pPr>
      <w:rPr>
        <w:rFonts w:hint="default"/>
        <w:lang w:val="en-US" w:eastAsia="en-US" w:bidi="en-US"/>
      </w:rPr>
    </w:lvl>
    <w:lvl w:ilvl="5" w:tplc="DB42F0C2">
      <w:numFmt w:val="bullet"/>
      <w:lvlText w:val="•"/>
      <w:lvlJc w:val="left"/>
      <w:pPr>
        <w:ind w:left="5780" w:hanging="840"/>
      </w:pPr>
      <w:rPr>
        <w:rFonts w:hint="default"/>
        <w:lang w:val="en-US" w:eastAsia="en-US" w:bidi="en-US"/>
      </w:rPr>
    </w:lvl>
    <w:lvl w:ilvl="6" w:tplc="C414D55A">
      <w:numFmt w:val="bullet"/>
      <w:lvlText w:val="•"/>
      <w:lvlJc w:val="left"/>
      <w:pPr>
        <w:ind w:left="6564" w:hanging="840"/>
      </w:pPr>
      <w:rPr>
        <w:rFonts w:hint="default"/>
        <w:lang w:val="en-US" w:eastAsia="en-US" w:bidi="en-US"/>
      </w:rPr>
    </w:lvl>
    <w:lvl w:ilvl="7" w:tplc="6D2E1ED2">
      <w:numFmt w:val="bullet"/>
      <w:lvlText w:val="•"/>
      <w:lvlJc w:val="left"/>
      <w:pPr>
        <w:ind w:left="7348" w:hanging="840"/>
      </w:pPr>
      <w:rPr>
        <w:rFonts w:hint="default"/>
        <w:lang w:val="en-US" w:eastAsia="en-US" w:bidi="en-US"/>
      </w:rPr>
    </w:lvl>
    <w:lvl w:ilvl="8" w:tplc="A52067FC">
      <w:numFmt w:val="bullet"/>
      <w:lvlText w:val="•"/>
      <w:lvlJc w:val="left"/>
      <w:pPr>
        <w:ind w:left="8132" w:hanging="840"/>
      </w:pPr>
      <w:rPr>
        <w:rFonts w:hint="default"/>
        <w:lang w:val="en-US" w:eastAsia="en-US" w:bidi="en-US"/>
      </w:rPr>
    </w:lvl>
  </w:abstractNum>
  <w:abstractNum w:abstractNumId="3" w15:restartNumberingAfterBreak="0">
    <w:nsid w:val="24620148"/>
    <w:multiLevelType w:val="hybridMultilevel"/>
    <w:tmpl w:val="95208590"/>
    <w:lvl w:ilvl="0" w:tplc="709A40F8">
      <w:start w:val="1"/>
      <w:numFmt w:val="decimal"/>
      <w:lvlText w:val="%1"/>
      <w:lvlJc w:val="left"/>
      <w:pPr>
        <w:ind w:left="1858" w:hanging="840"/>
        <w:jc w:val="left"/>
      </w:pPr>
      <w:rPr>
        <w:rFonts w:hint="default"/>
        <w:w w:val="99"/>
        <w:lang w:val="en-US" w:eastAsia="en-US" w:bidi="en-US"/>
      </w:rPr>
    </w:lvl>
    <w:lvl w:ilvl="1" w:tplc="EE049DE8">
      <w:start w:val="1"/>
      <w:numFmt w:val="decimal"/>
      <w:lvlText w:val="%2"/>
      <w:lvlJc w:val="left"/>
      <w:pPr>
        <w:ind w:left="1738" w:hanging="600"/>
        <w:jc w:val="left"/>
      </w:pPr>
      <w:rPr>
        <w:rFonts w:hint="default"/>
        <w:b/>
        <w:bCs/>
        <w:w w:val="99"/>
        <w:lang w:val="en-US" w:eastAsia="en-US" w:bidi="en-US"/>
      </w:rPr>
    </w:lvl>
    <w:lvl w:ilvl="2" w:tplc="4F04E2E6">
      <w:numFmt w:val="bullet"/>
      <w:lvlText w:val="•"/>
      <w:lvlJc w:val="left"/>
      <w:pPr>
        <w:ind w:left="2731" w:hanging="600"/>
      </w:pPr>
      <w:rPr>
        <w:rFonts w:hint="default"/>
        <w:lang w:val="en-US" w:eastAsia="en-US" w:bidi="en-US"/>
      </w:rPr>
    </w:lvl>
    <w:lvl w:ilvl="3" w:tplc="413C1FD0">
      <w:numFmt w:val="bullet"/>
      <w:lvlText w:val="•"/>
      <w:lvlJc w:val="left"/>
      <w:pPr>
        <w:ind w:left="3602" w:hanging="600"/>
      </w:pPr>
      <w:rPr>
        <w:rFonts w:hint="default"/>
        <w:lang w:val="en-US" w:eastAsia="en-US" w:bidi="en-US"/>
      </w:rPr>
    </w:lvl>
    <w:lvl w:ilvl="4" w:tplc="B01464D6">
      <w:numFmt w:val="bullet"/>
      <w:lvlText w:val="•"/>
      <w:lvlJc w:val="left"/>
      <w:pPr>
        <w:ind w:left="4473" w:hanging="600"/>
      </w:pPr>
      <w:rPr>
        <w:rFonts w:hint="default"/>
        <w:lang w:val="en-US" w:eastAsia="en-US" w:bidi="en-US"/>
      </w:rPr>
    </w:lvl>
    <w:lvl w:ilvl="5" w:tplc="DF6A96E0">
      <w:numFmt w:val="bullet"/>
      <w:lvlText w:val="•"/>
      <w:lvlJc w:val="left"/>
      <w:pPr>
        <w:ind w:left="5344" w:hanging="600"/>
      </w:pPr>
      <w:rPr>
        <w:rFonts w:hint="default"/>
        <w:lang w:val="en-US" w:eastAsia="en-US" w:bidi="en-US"/>
      </w:rPr>
    </w:lvl>
    <w:lvl w:ilvl="6" w:tplc="85429ECC">
      <w:numFmt w:val="bullet"/>
      <w:lvlText w:val="•"/>
      <w:lvlJc w:val="left"/>
      <w:pPr>
        <w:ind w:left="6215" w:hanging="600"/>
      </w:pPr>
      <w:rPr>
        <w:rFonts w:hint="default"/>
        <w:lang w:val="en-US" w:eastAsia="en-US" w:bidi="en-US"/>
      </w:rPr>
    </w:lvl>
    <w:lvl w:ilvl="7" w:tplc="883E2BA4">
      <w:numFmt w:val="bullet"/>
      <w:lvlText w:val="•"/>
      <w:lvlJc w:val="left"/>
      <w:pPr>
        <w:ind w:left="7086" w:hanging="600"/>
      </w:pPr>
      <w:rPr>
        <w:rFonts w:hint="default"/>
        <w:lang w:val="en-US" w:eastAsia="en-US" w:bidi="en-US"/>
      </w:rPr>
    </w:lvl>
    <w:lvl w:ilvl="8" w:tplc="7ABAA0BE">
      <w:numFmt w:val="bullet"/>
      <w:lvlText w:val="•"/>
      <w:lvlJc w:val="left"/>
      <w:pPr>
        <w:ind w:left="7957" w:hanging="600"/>
      </w:pPr>
      <w:rPr>
        <w:rFonts w:hint="default"/>
        <w:lang w:val="en-US" w:eastAsia="en-US" w:bidi="en-US"/>
      </w:rPr>
    </w:lvl>
  </w:abstractNum>
  <w:abstractNum w:abstractNumId="4" w15:restartNumberingAfterBreak="0">
    <w:nsid w:val="2F1A3D51"/>
    <w:multiLevelType w:val="hybridMultilevel"/>
    <w:tmpl w:val="39BC73D4"/>
    <w:lvl w:ilvl="0" w:tplc="FC00269C">
      <w:start w:val="1"/>
      <w:numFmt w:val="decimal"/>
      <w:lvlText w:val="%1."/>
      <w:lvlJc w:val="left"/>
      <w:pPr>
        <w:ind w:left="1738" w:hanging="360"/>
        <w:jc w:val="left"/>
      </w:pPr>
      <w:rPr>
        <w:rFonts w:ascii="Times New Roman" w:eastAsia="Times New Roman" w:hAnsi="Times New Roman" w:cs="Times New Roman" w:hint="default"/>
        <w:w w:val="100"/>
        <w:sz w:val="22"/>
        <w:szCs w:val="22"/>
        <w:lang w:val="en-US" w:eastAsia="en-US" w:bidi="en-US"/>
      </w:rPr>
    </w:lvl>
    <w:lvl w:ilvl="1" w:tplc="7DE66C6E">
      <w:numFmt w:val="bullet"/>
      <w:lvlText w:val="•"/>
      <w:lvlJc w:val="left"/>
      <w:pPr>
        <w:ind w:left="2536" w:hanging="360"/>
      </w:pPr>
      <w:rPr>
        <w:rFonts w:hint="default"/>
        <w:lang w:val="en-US" w:eastAsia="en-US" w:bidi="en-US"/>
      </w:rPr>
    </w:lvl>
    <w:lvl w:ilvl="2" w:tplc="581C921C">
      <w:numFmt w:val="bullet"/>
      <w:lvlText w:val="•"/>
      <w:lvlJc w:val="left"/>
      <w:pPr>
        <w:ind w:left="3332" w:hanging="360"/>
      </w:pPr>
      <w:rPr>
        <w:rFonts w:hint="default"/>
        <w:lang w:val="en-US" w:eastAsia="en-US" w:bidi="en-US"/>
      </w:rPr>
    </w:lvl>
    <w:lvl w:ilvl="3" w:tplc="C5389E58">
      <w:numFmt w:val="bullet"/>
      <w:lvlText w:val="•"/>
      <w:lvlJc w:val="left"/>
      <w:pPr>
        <w:ind w:left="4128" w:hanging="360"/>
      </w:pPr>
      <w:rPr>
        <w:rFonts w:hint="default"/>
        <w:lang w:val="en-US" w:eastAsia="en-US" w:bidi="en-US"/>
      </w:rPr>
    </w:lvl>
    <w:lvl w:ilvl="4" w:tplc="233409AA">
      <w:numFmt w:val="bullet"/>
      <w:lvlText w:val="•"/>
      <w:lvlJc w:val="left"/>
      <w:pPr>
        <w:ind w:left="4924" w:hanging="360"/>
      </w:pPr>
      <w:rPr>
        <w:rFonts w:hint="default"/>
        <w:lang w:val="en-US" w:eastAsia="en-US" w:bidi="en-US"/>
      </w:rPr>
    </w:lvl>
    <w:lvl w:ilvl="5" w:tplc="1B34FBBA">
      <w:numFmt w:val="bullet"/>
      <w:lvlText w:val="•"/>
      <w:lvlJc w:val="left"/>
      <w:pPr>
        <w:ind w:left="5720" w:hanging="360"/>
      </w:pPr>
      <w:rPr>
        <w:rFonts w:hint="default"/>
        <w:lang w:val="en-US" w:eastAsia="en-US" w:bidi="en-US"/>
      </w:rPr>
    </w:lvl>
    <w:lvl w:ilvl="6" w:tplc="D9CCFDF8">
      <w:numFmt w:val="bullet"/>
      <w:lvlText w:val="•"/>
      <w:lvlJc w:val="left"/>
      <w:pPr>
        <w:ind w:left="6516" w:hanging="360"/>
      </w:pPr>
      <w:rPr>
        <w:rFonts w:hint="default"/>
        <w:lang w:val="en-US" w:eastAsia="en-US" w:bidi="en-US"/>
      </w:rPr>
    </w:lvl>
    <w:lvl w:ilvl="7" w:tplc="DA048062">
      <w:numFmt w:val="bullet"/>
      <w:lvlText w:val="•"/>
      <w:lvlJc w:val="left"/>
      <w:pPr>
        <w:ind w:left="7312" w:hanging="360"/>
      </w:pPr>
      <w:rPr>
        <w:rFonts w:hint="default"/>
        <w:lang w:val="en-US" w:eastAsia="en-US" w:bidi="en-US"/>
      </w:rPr>
    </w:lvl>
    <w:lvl w:ilvl="8" w:tplc="C46E5352">
      <w:numFmt w:val="bullet"/>
      <w:lvlText w:val="•"/>
      <w:lvlJc w:val="left"/>
      <w:pPr>
        <w:ind w:left="8108" w:hanging="360"/>
      </w:pPr>
      <w:rPr>
        <w:rFonts w:hint="default"/>
        <w:lang w:val="en-US" w:eastAsia="en-US" w:bidi="en-US"/>
      </w:rPr>
    </w:lvl>
  </w:abstractNum>
  <w:abstractNum w:abstractNumId="5" w15:restartNumberingAfterBreak="0">
    <w:nsid w:val="45127E88"/>
    <w:multiLevelType w:val="hybridMultilevel"/>
    <w:tmpl w:val="DE8C1AB0"/>
    <w:lvl w:ilvl="0" w:tplc="11400DBA">
      <w:numFmt w:val="bullet"/>
      <w:lvlText w:val=""/>
      <w:lvlJc w:val="left"/>
      <w:pPr>
        <w:ind w:left="1018" w:hanging="360"/>
      </w:pPr>
      <w:rPr>
        <w:rFonts w:ascii="Symbol" w:eastAsia="Symbol" w:hAnsi="Symbol" w:cs="Symbol" w:hint="default"/>
        <w:w w:val="100"/>
        <w:sz w:val="22"/>
        <w:szCs w:val="22"/>
        <w:lang w:val="en-US" w:eastAsia="en-US" w:bidi="en-US"/>
      </w:rPr>
    </w:lvl>
    <w:lvl w:ilvl="1" w:tplc="E0327DC4">
      <w:numFmt w:val="bullet"/>
      <w:lvlText w:val="•"/>
      <w:lvlJc w:val="left"/>
      <w:pPr>
        <w:ind w:left="1888" w:hanging="360"/>
      </w:pPr>
      <w:rPr>
        <w:rFonts w:hint="default"/>
        <w:lang w:val="en-US" w:eastAsia="en-US" w:bidi="en-US"/>
      </w:rPr>
    </w:lvl>
    <w:lvl w:ilvl="2" w:tplc="2AF46066">
      <w:numFmt w:val="bullet"/>
      <w:lvlText w:val="•"/>
      <w:lvlJc w:val="left"/>
      <w:pPr>
        <w:ind w:left="2756" w:hanging="360"/>
      </w:pPr>
      <w:rPr>
        <w:rFonts w:hint="default"/>
        <w:lang w:val="en-US" w:eastAsia="en-US" w:bidi="en-US"/>
      </w:rPr>
    </w:lvl>
    <w:lvl w:ilvl="3" w:tplc="B1D4A4FC">
      <w:numFmt w:val="bullet"/>
      <w:lvlText w:val="•"/>
      <w:lvlJc w:val="left"/>
      <w:pPr>
        <w:ind w:left="3624" w:hanging="360"/>
      </w:pPr>
      <w:rPr>
        <w:rFonts w:hint="default"/>
        <w:lang w:val="en-US" w:eastAsia="en-US" w:bidi="en-US"/>
      </w:rPr>
    </w:lvl>
    <w:lvl w:ilvl="4" w:tplc="F0B4C74C">
      <w:numFmt w:val="bullet"/>
      <w:lvlText w:val="•"/>
      <w:lvlJc w:val="left"/>
      <w:pPr>
        <w:ind w:left="4492" w:hanging="360"/>
      </w:pPr>
      <w:rPr>
        <w:rFonts w:hint="default"/>
        <w:lang w:val="en-US" w:eastAsia="en-US" w:bidi="en-US"/>
      </w:rPr>
    </w:lvl>
    <w:lvl w:ilvl="5" w:tplc="4ED0E1FE">
      <w:numFmt w:val="bullet"/>
      <w:lvlText w:val="•"/>
      <w:lvlJc w:val="left"/>
      <w:pPr>
        <w:ind w:left="5360" w:hanging="360"/>
      </w:pPr>
      <w:rPr>
        <w:rFonts w:hint="default"/>
        <w:lang w:val="en-US" w:eastAsia="en-US" w:bidi="en-US"/>
      </w:rPr>
    </w:lvl>
    <w:lvl w:ilvl="6" w:tplc="702CBF1E">
      <w:numFmt w:val="bullet"/>
      <w:lvlText w:val="•"/>
      <w:lvlJc w:val="left"/>
      <w:pPr>
        <w:ind w:left="6228" w:hanging="360"/>
      </w:pPr>
      <w:rPr>
        <w:rFonts w:hint="default"/>
        <w:lang w:val="en-US" w:eastAsia="en-US" w:bidi="en-US"/>
      </w:rPr>
    </w:lvl>
    <w:lvl w:ilvl="7" w:tplc="733E9DF2">
      <w:numFmt w:val="bullet"/>
      <w:lvlText w:val="•"/>
      <w:lvlJc w:val="left"/>
      <w:pPr>
        <w:ind w:left="7096" w:hanging="360"/>
      </w:pPr>
      <w:rPr>
        <w:rFonts w:hint="default"/>
        <w:lang w:val="en-US" w:eastAsia="en-US" w:bidi="en-US"/>
      </w:rPr>
    </w:lvl>
    <w:lvl w:ilvl="8" w:tplc="DAFA5A92">
      <w:numFmt w:val="bullet"/>
      <w:lvlText w:val="•"/>
      <w:lvlJc w:val="left"/>
      <w:pPr>
        <w:ind w:left="7964" w:hanging="360"/>
      </w:pPr>
      <w:rPr>
        <w:rFonts w:hint="default"/>
        <w:lang w:val="en-US" w:eastAsia="en-US" w:bidi="en-US"/>
      </w:rPr>
    </w:lvl>
  </w:abstractNum>
  <w:abstractNum w:abstractNumId="6" w15:restartNumberingAfterBreak="0">
    <w:nsid w:val="4FC90CAA"/>
    <w:multiLevelType w:val="hybridMultilevel"/>
    <w:tmpl w:val="FD347B24"/>
    <w:lvl w:ilvl="0" w:tplc="A8C86DD6">
      <w:start w:val="1"/>
      <w:numFmt w:val="decimal"/>
      <w:lvlText w:val="%1."/>
      <w:lvlJc w:val="left"/>
      <w:pPr>
        <w:ind w:left="930" w:hanging="255"/>
        <w:jc w:val="left"/>
      </w:pPr>
      <w:rPr>
        <w:rFonts w:ascii="Cambria" w:eastAsia="Cambria" w:hAnsi="Cambria" w:cs="Cambria" w:hint="default"/>
        <w:b/>
        <w:bCs/>
        <w:w w:val="100"/>
        <w:sz w:val="23"/>
        <w:szCs w:val="23"/>
        <w:lang w:val="en-US" w:eastAsia="en-US" w:bidi="en-US"/>
      </w:rPr>
    </w:lvl>
    <w:lvl w:ilvl="1" w:tplc="444ED2B2">
      <w:numFmt w:val="bullet"/>
      <w:lvlText w:val="•"/>
      <w:lvlJc w:val="left"/>
      <w:pPr>
        <w:ind w:left="940" w:hanging="255"/>
      </w:pPr>
      <w:rPr>
        <w:rFonts w:hint="default"/>
        <w:lang w:val="en-US" w:eastAsia="en-US" w:bidi="en-US"/>
      </w:rPr>
    </w:lvl>
    <w:lvl w:ilvl="2" w:tplc="9C10C208">
      <w:numFmt w:val="bullet"/>
      <w:lvlText w:val="•"/>
      <w:lvlJc w:val="left"/>
      <w:pPr>
        <w:ind w:left="1913" w:hanging="255"/>
      </w:pPr>
      <w:rPr>
        <w:rFonts w:hint="default"/>
        <w:lang w:val="en-US" w:eastAsia="en-US" w:bidi="en-US"/>
      </w:rPr>
    </w:lvl>
    <w:lvl w:ilvl="3" w:tplc="232EE5DE">
      <w:numFmt w:val="bullet"/>
      <w:lvlText w:val="•"/>
      <w:lvlJc w:val="left"/>
      <w:pPr>
        <w:ind w:left="2886" w:hanging="255"/>
      </w:pPr>
      <w:rPr>
        <w:rFonts w:hint="default"/>
        <w:lang w:val="en-US" w:eastAsia="en-US" w:bidi="en-US"/>
      </w:rPr>
    </w:lvl>
    <w:lvl w:ilvl="4" w:tplc="FF10D716">
      <w:numFmt w:val="bullet"/>
      <w:lvlText w:val="•"/>
      <w:lvlJc w:val="left"/>
      <w:pPr>
        <w:ind w:left="3860" w:hanging="255"/>
      </w:pPr>
      <w:rPr>
        <w:rFonts w:hint="default"/>
        <w:lang w:val="en-US" w:eastAsia="en-US" w:bidi="en-US"/>
      </w:rPr>
    </w:lvl>
    <w:lvl w:ilvl="5" w:tplc="F74CACB6">
      <w:numFmt w:val="bullet"/>
      <w:lvlText w:val="•"/>
      <w:lvlJc w:val="left"/>
      <w:pPr>
        <w:ind w:left="4833" w:hanging="255"/>
      </w:pPr>
      <w:rPr>
        <w:rFonts w:hint="default"/>
        <w:lang w:val="en-US" w:eastAsia="en-US" w:bidi="en-US"/>
      </w:rPr>
    </w:lvl>
    <w:lvl w:ilvl="6" w:tplc="5B4C0A60">
      <w:numFmt w:val="bullet"/>
      <w:lvlText w:val="•"/>
      <w:lvlJc w:val="left"/>
      <w:pPr>
        <w:ind w:left="5806" w:hanging="255"/>
      </w:pPr>
      <w:rPr>
        <w:rFonts w:hint="default"/>
        <w:lang w:val="en-US" w:eastAsia="en-US" w:bidi="en-US"/>
      </w:rPr>
    </w:lvl>
    <w:lvl w:ilvl="7" w:tplc="554E1278">
      <w:numFmt w:val="bullet"/>
      <w:lvlText w:val="•"/>
      <w:lvlJc w:val="left"/>
      <w:pPr>
        <w:ind w:left="6780" w:hanging="255"/>
      </w:pPr>
      <w:rPr>
        <w:rFonts w:hint="default"/>
        <w:lang w:val="en-US" w:eastAsia="en-US" w:bidi="en-US"/>
      </w:rPr>
    </w:lvl>
    <w:lvl w:ilvl="8" w:tplc="0DD63516">
      <w:numFmt w:val="bullet"/>
      <w:lvlText w:val="•"/>
      <w:lvlJc w:val="left"/>
      <w:pPr>
        <w:ind w:left="7753" w:hanging="255"/>
      </w:pPr>
      <w:rPr>
        <w:rFonts w:hint="default"/>
        <w:lang w:val="en-US" w:eastAsia="en-US" w:bidi="en-US"/>
      </w:rPr>
    </w:lvl>
  </w:abstractNum>
  <w:abstractNum w:abstractNumId="7" w15:restartNumberingAfterBreak="0">
    <w:nsid w:val="52FB22AE"/>
    <w:multiLevelType w:val="hybridMultilevel"/>
    <w:tmpl w:val="6B564170"/>
    <w:lvl w:ilvl="0" w:tplc="F202E0BE">
      <w:start w:val="3"/>
      <w:numFmt w:val="decimal"/>
      <w:lvlText w:val="%1."/>
      <w:lvlJc w:val="left"/>
      <w:pPr>
        <w:ind w:left="1378" w:hanging="360"/>
        <w:jc w:val="left"/>
      </w:pPr>
      <w:rPr>
        <w:rFonts w:ascii="Times New Roman" w:eastAsia="Times New Roman" w:hAnsi="Times New Roman" w:cs="Times New Roman" w:hint="default"/>
        <w:w w:val="100"/>
        <w:sz w:val="22"/>
        <w:szCs w:val="22"/>
        <w:lang w:val="en-US" w:eastAsia="en-US" w:bidi="en-US"/>
      </w:rPr>
    </w:lvl>
    <w:lvl w:ilvl="1" w:tplc="98E62C56">
      <w:start w:val="1"/>
      <w:numFmt w:val="lowerLetter"/>
      <w:lvlText w:val="%2."/>
      <w:lvlJc w:val="left"/>
      <w:pPr>
        <w:ind w:left="2098" w:hanging="360"/>
        <w:jc w:val="left"/>
      </w:pPr>
      <w:rPr>
        <w:rFonts w:ascii="Times New Roman" w:eastAsia="Times New Roman" w:hAnsi="Times New Roman" w:cs="Times New Roman" w:hint="default"/>
        <w:w w:val="100"/>
        <w:sz w:val="22"/>
        <w:szCs w:val="22"/>
        <w:lang w:val="en-US" w:eastAsia="en-US" w:bidi="en-US"/>
      </w:rPr>
    </w:lvl>
    <w:lvl w:ilvl="2" w:tplc="430C8034">
      <w:numFmt w:val="bullet"/>
      <w:lvlText w:val="•"/>
      <w:lvlJc w:val="left"/>
      <w:pPr>
        <w:ind w:left="2944" w:hanging="360"/>
      </w:pPr>
      <w:rPr>
        <w:rFonts w:hint="default"/>
        <w:lang w:val="en-US" w:eastAsia="en-US" w:bidi="en-US"/>
      </w:rPr>
    </w:lvl>
    <w:lvl w:ilvl="3" w:tplc="E43C4E70">
      <w:numFmt w:val="bullet"/>
      <w:lvlText w:val="•"/>
      <w:lvlJc w:val="left"/>
      <w:pPr>
        <w:ind w:left="3788" w:hanging="360"/>
      </w:pPr>
      <w:rPr>
        <w:rFonts w:hint="default"/>
        <w:lang w:val="en-US" w:eastAsia="en-US" w:bidi="en-US"/>
      </w:rPr>
    </w:lvl>
    <w:lvl w:ilvl="4" w:tplc="A7D404BC">
      <w:numFmt w:val="bullet"/>
      <w:lvlText w:val="•"/>
      <w:lvlJc w:val="left"/>
      <w:pPr>
        <w:ind w:left="4633" w:hanging="360"/>
      </w:pPr>
      <w:rPr>
        <w:rFonts w:hint="default"/>
        <w:lang w:val="en-US" w:eastAsia="en-US" w:bidi="en-US"/>
      </w:rPr>
    </w:lvl>
    <w:lvl w:ilvl="5" w:tplc="19ECB760">
      <w:numFmt w:val="bullet"/>
      <w:lvlText w:val="•"/>
      <w:lvlJc w:val="left"/>
      <w:pPr>
        <w:ind w:left="5477" w:hanging="360"/>
      </w:pPr>
      <w:rPr>
        <w:rFonts w:hint="default"/>
        <w:lang w:val="en-US" w:eastAsia="en-US" w:bidi="en-US"/>
      </w:rPr>
    </w:lvl>
    <w:lvl w:ilvl="6" w:tplc="7480C832">
      <w:numFmt w:val="bullet"/>
      <w:lvlText w:val="•"/>
      <w:lvlJc w:val="left"/>
      <w:pPr>
        <w:ind w:left="6322" w:hanging="360"/>
      </w:pPr>
      <w:rPr>
        <w:rFonts w:hint="default"/>
        <w:lang w:val="en-US" w:eastAsia="en-US" w:bidi="en-US"/>
      </w:rPr>
    </w:lvl>
    <w:lvl w:ilvl="7" w:tplc="BE1E32A8">
      <w:numFmt w:val="bullet"/>
      <w:lvlText w:val="•"/>
      <w:lvlJc w:val="left"/>
      <w:pPr>
        <w:ind w:left="7166" w:hanging="360"/>
      </w:pPr>
      <w:rPr>
        <w:rFonts w:hint="default"/>
        <w:lang w:val="en-US" w:eastAsia="en-US" w:bidi="en-US"/>
      </w:rPr>
    </w:lvl>
    <w:lvl w:ilvl="8" w:tplc="9CD6606A">
      <w:numFmt w:val="bullet"/>
      <w:lvlText w:val="•"/>
      <w:lvlJc w:val="left"/>
      <w:pPr>
        <w:ind w:left="8011" w:hanging="360"/>
      </w:pPr>
      <w:rPr>
        <w:rFonts w:hint="default"/>
        <w:lang w:val="en-US" w:eastAsia="en-US" w:bidi="en-US"/>
      </w:rPr>
    </w:lvl>
  </w:abstractNum>
  <w:abstractNum w:abstractNumId="8" w15:restartNumberingAfterBreak="0">
    <w:nsid w:val="573C64EE"/>
    <w:multiLevelType w:val="multilevel"/>
    <w:tmpl w:val="847E3A1E"/>
    <w:lvl w:ilvl="0">
      <w:start w:val="1"/>
      <w:numFmt w:val="decimal"/>
      <w:lvlText w:val="%1"/>
      <w:lvlJc w:val="left"/>
      <w:pPr>
        <w:ind w:left="1090" w:hanging="432"/>
        <w:jc w:val="left"/>
      </w:pPr>
      <w:rPr>
        <w:rFonts w:hint="default"/>
        <w:b/>
        <w:bCs/>
        <w:w w:val="100"/>
        <w:lang w:val="en-US" w:eastAsia="en-US" w:bidi="en-US"/>
      </w:rPr>
    </w:lvl>
    <w:lvl w:ilvl="1">
      <w:start w:val="1"/>
      <w:numFmt w:val="decimal"/>
      <w:lvlText w:val="%1.%2"/>
      <w:lvlJc w:val="left"/>
      <w:pPr>
        <w:ind w:left="1539" w:hanging="660"/>
        <w:jc w:val="left"/>
      </w:pPr>
      <w:rPr>
        <w:rFonts w:hint="default"/>
        <w:spacing w:val="-1"/>
        <w:w w:val="100"/>
        <w:lang w:val="en-US" w:eastAsia="en-US" w:bidi="en-US"/>
      </w:rPr>
    </w:lvl>
    <w:lvl w:ilvl="2">
      <w:numFmt w:val="bullet"/>
      <w:lvlText w:val="•"/>
      <w:lvlJc w:val="left"/>
      <w:pPr>
        <w:ind w:left="2446" w:hanging="660"/>
      </w:pPr>
      <w:rPr>
        <w:rFonts w:hint="default"/>
        <w:lang w:val="en-US" w:eastAsia="en-US" w:bidi="en-US"/>
      </w:rPr>
    </w:lvl>
    <w:lvl w:ilvl="3">
      <w:numFmt w:val="bullet"/>
      <w:lvlText w:val="•"/>
      <w:lvlJc w:val="left"/>
      <w:pPr>
        <w:ind w:left="3353" w:hanging="660"/>
      </w:pPr>
      <w:rPr>
        <w:rFonts w:hint="default"/>
        <w:lang w:val="en-US" w:eastAsia="en-US" w:bidi="en-US"/>
      </w:rPr>
    </w:lvl>
    <w:lvl w:ilvl="4">
      <w:numFmt w:val="bullet"/>
      <w:lvlText w:val="•"/>
      <w:lvlJc w:val="left"/>
      <w:pPr>
        <w:ind w:left="4260" w:hanging="660"/>
      </w:pPr>
      <w:rPr>
        <w:rFonts w:hint="default"/>
        <w:lang w:val="en-US" w:eastAsia="en-US" w:bidi="en-US"/>
      </w:rPr>
    </w:lvl>
    <w:lvl w:ilvl="5">
      <w:numFmt w:val="bullet"/>
      <w:lvlText w:val="•"/>
      <w:lvlJc w:val="left"/>
      <w:pPr>
        <w:ind w:left="5166" w:hanging="660"/>
      </w:pPr>
      <w:rPr>
        <w:rFonts w:hint="default"/>
        <w:lang w:val="en-US" w:eastAsia="en-US" w:bidi="en-US"/>
      </w:rPr>
    </w:lvl>
    <w:lvl w:ilvl="6">
      <w:numFmt w:val="bullet"/>
      <w:lvlText w:val="•"/>
      <w:lvlJc w:val="left"/>
      <w:pPr>
        <w:ind w:left="6073" w:hanging="660"/>
      </w:pPr>
      <w:rPr>
        <w:rFonts w:hint="default"/>
        <w:lang w:val="en-US" w:eastAsia="en-US" w:bidi="en-US"/>
      </w:rPr>
    </w:lvl>
    <w:lvl w:ilvl="7">
      <w:numFmt w:val="bullet"/>
      <w:lvlText w:val="•"/>
      <w:lvlJc w:val="left"/>
      <w:pPr>
        <w:ind w:left="6980" w:hanging="660"/>
      </w:pPr>
      <w:rPr>
        <w:rFonts w:hint="default"/>
        <w:lang w:val="en-US" w:eastAsia="en-US" w:bidi="en-US"/>
      </w:rPr>
    </w:lvl>
    <w:lvl w:ilvl="8">
      <w:numFmt w:val="bullet"/>
      <w:lvlText w:val="•"/>
      <w:lvlJc w:val="left"/>
      <w:pPr>
        <w:ind w:left="7886" w:hanging="660"/>
      </w:pPr>
      <w:rPr>
        <w:rFonts w:hint="default"/>
        <w:lang w:val="en-US" w:eastAsia="en-US" w:bidi="en-US"/>
      </w:rPr>
    </w:lvl>
  </w:abstractNum>
  <w:abstractNum w:abstractNumId="9" w15:restartNumberingAfterBreak="0">
    <w:nsid w:val="626039BC"/>
    <w:multiLevelType w:val="hybridMultilevel"/>
    <w:tmpl w:val="1BB2CB8A"/>
    <w:lvl w:ilvl="0" w:tplc="FF364F7A">
      <w:start w:val="1"/>
      <w:numFmt w:val="decimal"/>
      <w:lvlText w:val="%1"/>
      <w:lvlJc w:val="left"/>
      <w:pPr>
        <w:ind w:left="1116" w:hanging="338"/>
        <w:jc w:val="left"/>
      </w:pPr>
      <w:rPr>
        <w:rFonts w:ascii="Cambria" w:eastAsia="Cambria" w:hAnsi="Cambria" w:cs="Cambria" w:hint="default"/>
        <w:spacing w:val="-2"/>
        <w:w w:val="100"/>
        <w:sz w:val="18"/>
        <w:szCs w:val="18"/>
        <w:lang w:val="en-US" w:eastAsia="en-US" w:bidi="en-US"/>
      </w:rPr>
    </w:lvl>
    <w:lvl w:ilvl="1" w:tplc="6824C5C0">
      <w:numFmt w:val="bullet"/>
      <w:lvlText w:val="•"/>
      <w:lvlJc w:val="left"/>
      <w:pPr>
        <w:ind w:left="1978" w:hanging="338"/>
      </w:pPr>
      <w:rPr>
        <w:rFonts w:hint="default"/>
        <w:lang w:val="en-US" w:eastAsia="en-US" w:bidi="en-US"/>
      </w:rPr>
    </w:lvl>
    <w:lvl w:ilvl="2" w:tplc="01C8C356">
      <w:numFmt w:val="bullet"/>
      <w:lvlText w:val="•"/>
      <w:lvlJc w:val="left"/>
      <w:pPr>
        <w:ind w:left="2836" w:hanging="338"/>
      </w:pPr>
      <w:rPr>
        <w:rFonts w:hint="default"/>
        <w:lang w:val="en-US" w:eastAsia="en-US" w:bidi="en-US"/>
      </w:rPr>
    </w:lvl>
    <w:lvl w:ilvl="3" w:tplc="47DAC270">
      <w:numFmt w:val="bullet"/>
      <w:lvlText w:val="•"/>
      <w:lvlJc w:val="left"/>
      <w:pPr>
        <w:ind w:left="3694" w:hanging="338"/>
      </w:pPr>
      <w:rPr>
        <w:rFonts w:hint="default"/>
        <w:lang w:val="en-US" w:eastAsia="en-US" w:bidi="en-US"/>
      </w:rPr>
    </w:lvl>
    <w:lvl w:ilvl="4" w:tplc="B5167F5E">
      <w:numFmt w:val="bullet"/>
      <w:lvlText w:val="•"/>
      <w:lvlJc w:val="left"/>
      <w:pPr>
        <w:ind w:left="4552" w:hanging="338"/>
      </w:pPr>
      <w:rPr>
        <w:rFonts w:hint="default"/>
        <w:lang w:val="en-US" w:eastAsia="en-US" w:bidi="en-US"/>
      </w:rPr>
    </w:lvl>
    <w:lvl w:ilvl="5" w:tplc="A11E8D12">
      <w:numFmt w:val="bullet"/>
      <w:lvlText w:val="•"/>
      <w:lvlJc w:val="left"/>
      <w:pPr>
        <w:ind w:left="5410" w:hanging="338"/>
      </w:pPr>
      <w:rPr>
        <w:rFonts w:hint="default"/>
        <w:lang w:val="en-US" w:eastAsia="en-US" w:bidi="en-US"/>
      </w:rPr>
    </w:lvl>
    <w:lvl w:ilvl="6" w:tplc="6788318C">
      <w:numFmt w:val="bullet"/>
      <w:lvlText w:val="•"/>
      <w:lvlJc w:val="left"/>
      <w:pPr>
        <w:ind w:left="6268" w:hanging="338"/>
      </w:pPr>
      <w:rPr>
        <w:rFonts w:hint="default"/>
        <w:lang w:val="en-US" w:eastAsia="en-US" w:bidi="en-US"/>
      </w:rPr>
    </w:lvl>
    <w:lvl w:ilvl="7" w:tplc="44F617DA">
      <w:numFmt w:val="bullet"/>
      <w:lvlText w:val="•"/>
      <w:lvlJc w:val="left"/>
      <w:pPr>
        <w:ind w:left="7126" w:hanging="338"/>
      </w:pPr>
      <w:rPr>
        <w:rFonts w:hint="default"/>
        <w:lang w:val="en-US" w:eastAsia="en-US" w:bidi="en-US"/>
      </w:rPr>
    </w:lvl>
    <w:lvl w:ilvl="8" w:tplc="7C48783E">
      <w:numFmt w:val="bullet"/>
      <w:lvlText w:val="•"/>
      <w:lvlJc w:val="left"/>
      <w:pPr>
        <w:ind w:left="7984" w:hanging="338"/>
      </w:pPr>
      <w:rPr>
        <w:rFonts w:hint="default"/>
        <w:lang w:val="en-US" w:eastAsia="en-US" w:bidi="en-US"/>
      </w:rPr>
    </w:lvl>
  </w:abstractNum>
  <w:abstractNum w:abstractNumId="10" w15:restartNumberingAfterBreak="0">
    <w:nsid w:val="6EBF5F0A"/>
    <w:multiLevelType w:val="hybridMultilevel"/>
    <w:tmpl w:val="B11C25B4"/>
    <w:lvl w:ilvl="0" w:tplc="F5820118">
      <w:start w:val="1"/>
      <w:numFmt w:val="decimal"/>
      <w:lvlText w:val="%1."/>
      <w:lvlJc w:val="left"/>
      <w:pPr>
        <w:ind w:left="1738" w:hanging="360"/>
        <w:jc w:val="left"/>
      </w:pPr>
      <w:rPr>
        <w:rFonts w:ascii="Times New Roman" w:eastAsia="Times New Roman" w:hAnsi="Times New Roman" w:cs="Times New Roman" w:hint="default"/>
        <w:w w:val="100"/>
        <w:sz w:val="22"/>
        <w:szCs w:val="22"/>
        <w:lang w:val="en-US" w:eastAsia="en-US" w:bidi="en-US"/>
      </w:rPr>
    </w:lvl>
    <w:lvl w:ilvl="1" w:tplc="69F41A2E">
      <w:numFmt w:val="bullet"/>
      <w:lvlText w:val="•"/>
      <w:lvlJc w:val="left"/>
      <w:pPr>
        <w:ind w:left="2536" w:hanging="360"/>
      </w:pPr>
      <w:rPr>
        <w:rFonts w:hint="default"/>
        <w:lang w:val="en-US" w:eastAsia="en-US" w:bidi="en-US"/>
      </w:rPr>
    </w:lvl>
    <w:lvl w:ilvl="2" w:tplc="C49C4E10">
      <w:numFmt w:val="bullet"/>
      <w:lvlText w:val="•"/>
      <w:lvlJc w:val="left"/>
      <w:pPr>
        <w:ind w:left="3332" w:hanging="360"/>
      </w:pPr>
      <w:rPr>
        <w:rFonts w:hint="default"/>
        <w:lang w:val="en-US" w:eastAsia="en-US" w:bidi="en-US"/>
      </w:rPr>
    </w:lvl>
    <w:lvl w:ilvl="3" w:tplc="24CE5372">
      <w:numFmt w:val="bullet"/>
      <w:lvlText w:val="•"/>
      <w:lvlJc w:val="left"/>
      <w:pPr>
        <w:ind w:left="4128" w:hanging="360"/>
      </w:pPr>
      <w:rPr>
        <w:rFonts w:hint="default"/>
        <w:lang w:val="en-US" w:eastAsia="en-US" w:bidi="en-US"/>
      </w:rPr>
    </w:lvl>
    <w:lvl w:ilvl="4" w:tplc="910E386E">
      <w:numFmt w:val="bullet"/>
      <w:lvlText w:val="•"/>
      <w:lvlJc w:val="left"/>
      <w:pPr>
        <w:ind w:left="4924" w:hanging="360"/>
      </w:pPr>
      <w:rPr>
        <w:rFonts w:hint="default"/>
        <w:lang w:val="en-US" w:eastAsia="en-US" w:bidi="en-US"/>
      </w:rPr>
    </w:lvl>
    <w:lvl w:ilvl="5" w:tplc="543E2E60">
      <w:numFmt w:val="bullet"/>
      <w:lvlText w:val="•"/>
      <w:lvlJc w:val="left"/>
      <w:pPr>
        <w:ind w:left="5720" w:hanging="360"/>
      </w:pPr>
      <w:rPr>
        <w:rFonts w:hint="default"/>
        <w:lang w:val="en-US" w:eastAsia="en-US" w:bidi="en-US"/>
      </w:rPr>
    </w:lvl>
    <w:lvl w:ilvl="6" w:tplc="8672516E">
      <w:numFmt w:val="bullet"/>
      <w:lvlText w:val="•"/>
      <w:lvlJc w:val="left"/>
      <w:pPr>
        <w:ind w:left="6516" w:hanging="360"/>
      </w:pPr>
      <w:rPr>
        <w:rFonts w:hint="default"/>
        <w:lang w:val="en-US" w:eastAsia="en-US" w:bidi="en-US"/>
      </w:rPr>
    </w:lvl>
    <w:lvl w:ilvl="7" w:tplc="7A9C4326">
      <w:numFmt w:val="bullet"/>
      <w:lvlText w:val="•"/>
      <w:lvlJc w:val="left"/>
      <w:pPr>
        <w:ind w:left="7312" w:hanging="360"/>
      </w:pPr>
      <w:rPr>
        <w:rFonts w:hint="default"/>
        <w:lang w:val="en-US" w:eastAsia="en-US" w:bidi="en-US"/>
      </w:rPr>
    </w:lvl>
    <w:lvl w:ilvl="8" w:tplc="9E28F354">
      <w:numFmt w:val="bullet"/>
      <w:lvlText w:val="•"/>
      <w:lvlJc w:val="left"/>
      <w:pPr>
        <w:ind w:left="8108" w:hanging="360"/>
      </w:pPr>
      <w:rPr>
        <w:rFonts w:hint="default"/>
        <w:lang w:val="en-US" w:eastAsia="en-US" w:bidi="en-US"/>
      </w:rPr>
    </w:lvl>
  </w:abstractNum>
  <w:num w:numId="1">
    <w:abstractNumId w:val="9"/>
  </w:num>
  <w:num w:numId="2">
    <w:abstractNumId w:val="4"/>
  </w:num>
  <w:num w:numId="3">
    <w:abstractNumId w:val="10"/>
  </w:num>
  <w:num w:numId="4">
    <w:abstractNumId w:val="7"/>
  </w:num>
  <w:num w:numId="5">
    <w:abstractNumId w:val="3"/>
  </w:num>
  <w:num w:numId="6">
    <w:abstractNumId w:val="2"/>
  </w:num>
  <w:num w:numId="7">
    <w:abstractNumId w:val="6"/>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956AA"/>
    <w:rsid w:val="000956AA"/>
    <w:rsid w:val="006041F2"/>
    <w:rsid w:val="00605EEE"/>
    <w:rsid w:val="007D0556"/>
    <w:rsid w:val="008977FC"/>
    <w:rsid w:val="00E9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14805E"/>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01"/>
      <w:ind w:left="1090" w:hanging="433"/>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99"/>
      <w:ind w:left="1234" w:hanging="577"/>
      <w:outlineLvl w:val="1"/>
    </w:pPr>
    <w:rPr>
      <w:rFonts w:ascii="Cambria" w:eastAsia="Cambria" w:hAnsi="Cambria" w:cs="Cambria"/>
      <w:b/>
      <w:bCs/>
      <w:sz w:val="26"/>
      <w:szCs w:val="26"/>
    </w:rPr>
  </w:style>
  <w:style w:type="paragraph" w:styleId="Heading3">
    <w:name w:val="heading 3"/>
    <w:basedOn w:val="Normal"/>
    <w:uiPriority w:val="9"/>
    <w:unhideWhenUsed/>
    <w:qFormat/>
    <w:pPr>
      <w:ind w:left="658"/>
      <w:outlineLvl w:val="2"/>
    </w:pPr>
    <w:rPr>
      <w:rFonts w:ascii="Cambria" w:eastAsia="Cambria" w:hAnsi="Cambria" w:cs="Cambria"/>
      <w:b/>
      <w:bCs/>
      <w:i/>
      <w:sz w:val="26"/>
      <w:szCs w:val="26"/>
    </w:rPr>
  </w:style>
  <w:style w:type="paragraph" w:styleId="Heading4">
    <w:name w:val="heading 4"/>
    <w:basedOn w:val="Normal"/>
    <w:uiPriority w:val="9"/>
    <w:unhideWhenUsed/>
    <w:qFormat/>
    <w:pPr>
      <w:spacing w:line="266" w:lineRule="exact"/>
      <w:ind w:left="913" w:hanging="256"/>
      <w:outlineLvl w:val="3"/>
    </w:pPr>
    <w:rPr>
      <w:rFonts w:ascii="Cambria" w:eastAsia="Cambria" w:hAnsi="Cambria" w:cs="Cambria"/>
      <w:b/>
      <w:bCs/>
      <w:sz w:val="23"/>
      <w:szCs w:val="23"/>
    </w:rPr>
  </w:style>
  <w:style w:type="paragraph" w:styleId="Heading5">
    <w:name w:val="heading 5"/>
    <w:basedOn w:val="Normal"/>
    <w:uiPriority w:val="9"/>
    <w:unhideWhenUsed/>
    <w:qFormat/>
    <w:pPr>
      <w:ind w:left="658"/>
      <w:outlineLvl w:val="4"/>
    </w:pPr>
    <w:rPr>
      <w:sz w:val="23"/>
      <w:szCs w:val="23"/>
    </w:rPr>
  </w:style>
  <w:style w:type="paragraph" w:styleId="Heading6">
    <w:name w:val="heading 6"/>
    <w:basedOn w:val="Normal"/>
    <w:uiPriority w:val="9"/>
    <w:unhideWhenUsed/>
    <w:qFormat/>
    <w:pPr>
      <w:ind w:left="658"/>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1098" w:hanging="440"/>
    </w:pPr>
    <w:rPr>
      <w:rFonts w:ascii="Calibri" w:eastAsia="Calibri" w:hAnsi="Calibri" w:cs="Calibri"/>
    </w:rPr>
  </w:style>
  <w:style w:type="paragraph" w:styleId="TOC2">
    <w:name w:val="toc 2"/>
    <w:basedOn w:val="Normal"/>
    <w:uiPriority w:val="1"/>
    <w:qFormat/>
    <w:pPr>
      <w:spacing w:before="100"/>
      <w:ind w:left="879" w:hanging="661"/>
    </w:pPr>
    <w:rPr>
      <w:rFonts w:ascii="Calibri" w:eastAsia="Calibri" w:hAnsi="Calibri" w:cs="Calibri"/>
    </w:rPr>
  </w:style>
  <w:style w:type="paragraph" w:styleId="BodyText">
    <w:name w:val="Body Text"/>
    <w:basedOn w:val="Normal"/>
    <w:uiPriority w:val="1"/>
    <w:qFormat/>
  </w:style>
  <w:style w:type="paragraph" w:styleId="ListParagraph">
    <w:name w:val="List Paragraph"/>
    <w:basedOn w:val="Normal"/>
    <w:uiPriority w:val="1"/>
    <w:qFormat/>
    <w:pPr>
      <w:ind w:left="1738"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aww.portal.va.gov/sites/ncrcpublic/default.aspx"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vaww.portal.va.gov/sites/ncrcpublic/default.aspx"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ta.med.va.gov/reminder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vaww.oed.wss.va.gov/process/Library/master_glossary/masterglossary.htm" TargetMode="External"/><Relationship Id="rId10" Type="http://schemas.openxmlformats.org/officeDocument/2006/relationships/hyperlink" Target="http://vaww.va.gov/vhapublications/ViewPublication.asp?pub_ID=2967"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vaww.va.gov/vhapublications/ViewPublication.asp?pub_ID=2967" TargetMode="External"/><Relationship Id="rId14" Type="http://schemas.openxmlformats.org/officeDocument/2006/relationships/hyperlink" Target="http://www.va.gov/vd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PXRM_2_0_35_IG Life-Sustaining Treatment Reminder Dialog</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PXRM_2_0_35_IG Life-Sustaining Treatment Reminder Dialog</dc:title>
  <dc:creator/>
  <cp:lastModifiedBy>Dept of Veterans Affairs</cp:lastModifiedBy>
  <cp:revision>4</cp:revision>
  <cp:lastPrinted>2021-09-13T20:58:00Z</cp:lastPrinted>
  <dcterms:created xsi:type="dcterms:W3CDTF">2020-06-03T15:31:00Z</dcterms:created>
  <dcterms:modified xsi:type="dcterms:W3CDTF">2021-09-13T21:01:00Z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Microsoft® Word 2010</vt:lpwstr>
  </property>
  <property fmtid="{D5CDD505-2E9C-101B-9397-08002B2CF9AE}" pid="4" name="LastSaved">
    <vt:filetime>2020-06-03T00:00:00Z</vt:filetime>
  </property>
</Properties>
</file>